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5D087016"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bookmarkStart w:id="3" w:name="specVersion"/>
            <w:r w:rsidR="002B5268" w:rsidRPr="008C3753">
              <w:t>V1</w:t>
            </w:r>
            <w:r w:rsidR="002B5268">
              <w:t>8</w:t>
            </w:r>
            <w:r w:rsidRPr="008C3753">
              <w:t>.</w:t>
            </w:r>
            <w:r w:rsidR="00ED2264">
              <w:t>1</w:t>
            </w:r>
            <w:r w:rsidR="00ED2264">
              <w:rPr>
                <w:rFonts w:eastAsiaTheme="minorEastAsia" w:hint="eastAsia"/>
                <w:lang w:eastAsia="zh-CN"/>
              </w:rPr>
              <w:t>2</w:t>
            </w:r>
            <w:r w:rsidRPr="008C3753">
              <w:t>.</w:t>
            </w:r>
            <w:bookmarkEnd w:id="3"/>
            <w:r w:rsidRPr="008C3753">
              <w:t xml:space="preserve">0 </w:t>
            </w:r>
            <w:r w:rsidRPr="008C3753">
              <w:rPr>
                <w:sz w:val="32"/>
              </w:rPr>
              <w:t>(</w:t>
            </w:r>
            <w:bookmarkStart w:id="4" w:name="issueDate"/>
            <w:r w:rsidR="001F74AF" w:rsidRPr="008C3753">
              <w:rPr>
                <w:sz w:val="32"/>
              </w:rPr>
              <w:t>202</w:t>
            </w:r>
            <w:r w:rsidR="001F74AF">
              <w:rPr>
                <w:sz w:val="32"/>
              </w:rPr>
              <w:t>5</w:t>
            </w:r>
            <w:r w:rsidRPr="008C3753">
              <w:rPr>
                <w:sz w:val="32"/>
              </w:rPr>
              <w:t>-</w:t>
            </w:r>
            <w:bookmarkEnd w:id="4"/>
            <w:r w:rsidR="00ED2264">
              <w:rPr>
                <w:rFonts w:eastAsiaTheme="minorEastAsia" w:hint="eastAsia"/>
                <w:sz w:val="32"/>
                <w:lang w:eastAsia="zh-CN"/>
              </w:rPr>
              <w:t>12</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53ECFCEA" w:rsidR="006502C2" w:rsidRPr="008C3753" w:rsidRDefault="002F0793" w:rsidP="002F0793">
            <w:pPr>
              <w:pStyle w:val="ZT"/>
              <w:framePr w:wrap="auto" w:hAnchor="text" w:yAlign="inline"/>
              <w:tabs>
                <w:tab w:val="left" w:pos="6486"/>
                <w:tab w:val="right" w:pos="10207"/>
              </w:tabs>
              <w:jc w:val="left"/>
            </w:pPr>
            <w:r>
              <w:tab/>
            </w:r>
            <w:r>
              <w:tab/>
            </w:r>
            <w:r w:rsidR="006502C2"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60BAA862" w:rsidR="006502C2" w:rsidRPr="008C3753" w:rsidRDefault="00311A58" w:rsidP="00232B8C">
            <w:pPr>
              <w:pStyle w:val="ZT"/>
              <w:framePr w:wrap="auto" w:hAnchor="text" w:yAlign="inline"/>
              <w:rPr>
                <w:i/>
              </w:rPr>
            </w:pPr>
            <w:r w:rsidRPr="008C3753">
              <w:t>(</w:t>
            </w:r>
            <w:r w:rsidRPr="008C3753">
              <w:rPr>
                <w:rStyle w:val="ZGSM"/>
              </w:rPr>
              <w:t xml:space="preserve">Release </w:t>
            </w:r>
            <w:r w:rsidR="002B5268" w:rsidRPr="008C3753">
              <w:rPr>
                <w:rStyle w:val="ZGSM"/>
              </w:rPr>
              <w:t>1</w:t>
            </w:r>
            <w:r w:rsidR="002B5268">
              <w:rPr>
                <w:rStyle w:val="ZGSM"/>
              </w:rPr>
              <w:t>8</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bookmarkStart w:id="6" w:name="_MON_1684549432"/>
      <w:bookmarkEnd w:id="6"/>
      <w:tr w:rsidR="006502C2" w:rsidRPr="008C3753" w14:paraId="4E2418BF" w14:textId="77777777" w:rsidTr="00232B8C">
        <w:trPr>
          <w:trHeight w:hRule="exact" w:val="1531"/>
        </w:trPr>
        <w:tc>
          <w:tcPr>
            <w:tcW w:w="4883" w:type="dxa"/>
            <w:shd w:val="clear" w:color="auto" w:fill="auto"/>
          </w:tcPr>
          <w:p w14:paraId="1E051F59" w14:textId="13302E55" w:rsidR="006502C2" w:rsidRPr="008C3753" w:rsidRDefault="002B5268" w:rsidP="00232B8C">
            <w:r>
              <w:object w:dxaOrig="2026" w:dyaOrig="1251" w14:anchorId="7650C2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3pt;height:62.8pt" o:ole="">
                  <v:imagedata r:id="rId9" o:title=""/>
                </v:shape>
                <o:OLEObject Type="Embed" ProgID="Word.Picture.8" ShapeID="_x0000_i1025" DrawAspect="Content" ObjectID="_1827042459" r:id="rId10"/>
              </w:object>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00B25A68" w:rsidR="006502C2" w:rsidRPr="008C3753" w:rsidRDefault="006502C2" w:rsidP="00232B8C">
            <w:pPr>
              <w:pStyle w:val="FP"/>
              <w:jc w:val="center"/>
              <w:rPr>
                <w:noProof/>
                <w:sz w:val="18"/>
              </w:rPr>
            </w:pPr>
            <w:r w:rsidRPr="008C3753">
              <w:rPr>
                <w:noProof/>
                <w:sz w:val="18"/>
              </w:rPr>
              <w:t xml:space="preserve">© </w:t>
            </w:r>
            <w:r w:rsidR="001F74AF" w:rsidRPr="008C3753">
              <w:rPr>
                <w:noProof/>
                <w:sz w:val="18"/>
              </w:rPr>
              <w:t>202</w:t>
            </w:r>
            <w:r w:rsidR="001F74AF">
              <w:rPr>
                <w:noProof/>
                <w:sz w:val="18"/>
              </w:rPr>
              <w:t>5</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4F9ECA7B" w14:textId="5CF24864" w:rsidR="00201D94" w:rsidRDefault="00C51112">
      <w:pPr>
        <w:pStyle w:val="TOC1"/>
        <w:rPr>
          <w:rFonts w:asciiTheme="minorHAnsi" w:eastAsiaTheme="minorEastAsia" w:hAnsiTheme="minorHAnsi" w:cstheme="minorBidi"/>
          <w:kern w:val="2"/>
          <w:sz w:val="24"/>
          <w:szCs w:val="24"/>
          <w:lang w:eastAsia="zh-CN"/>
          <w14:ligatures w14:val="standardContextual"/>
        </w:rPr>
      </w:pPr>
      <w:r>
        <w:rPr>
          <w:rFonts w:eastAsiaTheme="minorEastAsia"/>
        </w:rPr>
        <w:fldChar w:fldCharType="begin" w:fldLock="1"/>
      </w:r>
      <w:r>
        <w:rPr>
          <w:rFonts w:eastAsiaTheme="minorEastAsia"/>
        </w:rPr>
        <w:instrText xml:space="preserve"> TOC \o "1-9" </w:instrText>
      </w:r>
      <w:r>
        <w:rPr>
          <w:rFonts w:eastAsiaTheme="minorEastAsia"/>
        </w:rPr>
        <w:fldChar w:fldCharType="separate"/>
      </w:r>
      <w:r w:rsidR="00201D94">
        <w:t>Foreword</w:t>
      </w:r>
      <w:r w:rsidR="00201D94">
        <w:tab/>
      </w:r>
      <w:r w:rsidR="00201D94">
        <w:fldChar w:fldCharType="begin" w:fldLock="1"/>
      </w:r>
      <w:r w:rsidR="00201D94">
        <w:instrText xml:space="preserve"> PAGEREF _Toc210479475 \h </w:instrText>
      </w:r>
      <w:r w:rsidR="00201D94">
        <w:fldChar w:fldCharType="separate"/>
      </w:r>
      <w:r w:rsidR="00201D94">
        <w:t>17</w:t>
      </w:r>
      <w:r w:rsidR="00201D94">
        <w:fldChar w:fldCharType="end"/>
      </w:r>
    </w:p>
    <w:p w14:paraId="19CAAAAD" w14:textId="3BF6F792" w:rsidR="00201D94" w:rsidRDefault="00201D94">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_Toc210479476 \h </w:instrText>
      </w:r>
      <w:r>
        <w:fldChar w:fldCharType="separate"/>
      </w:r>
      <w:r>
        <w:t>19</w:t>
      </w:r>
      <w:r>
        <w:fldChar w:fldCharType="end"/>
      </w:r>
    </w:p>
    <w:p w14:paraId="0F026819" w14:textId="0B6A6E2F" w:rsidR="00201D94" w:rsidRDefault="00201D94">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_Toc210479477 \h </w:instrText>
      </w:r>
      <w:r>
        <w:fldChar w:fldCharType="separate"/>
      </w:r>
      <w:r>
        <w:t>19</w:t>
      </w:r>
      <w:r>
        <w:fldChar w:fldCharType="end"/>
      </w:r>
    </w:p>
    <w:p w14:paraId="6A6031DD" w14:textId="093094C0" w:rsidR="00201D94" w:rsidRDefault="00201D94">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symbols and abbreviations</w:t>
      </w:r>
      <w:r>
        <w:tab/>
      </w:r>
      <w:r>
        <w:fldChar w:fldCharType="begin" w:fldLock="1"/>
      </w:r>
      <w:r>
        <w:instrText xml:space="preserve"> PAGEREF _Toc210479478 \h </w:instrText>
      </w:r>
      <w:r>
        <w:fldChar w:fldCharType="separate"/>
      </w:r>
      <w:r>
        <w:t>21</w:t>
      </w:r>
      <w:r>
        <w:fldChar w:fldCharType="end"/>
      </w:r>
    </w:p>
    <w:p w14:paraId="0765E0A0" w14:textId="11890B0A" w:rsidR="00201D94" w:rsidRDefault="00201D94">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Definitions</w:t>
      </w:r>
      <w:r>
        <w:tab/>
      </w:r>
      <w:r>
        <w:fldChar w:fldCharType="begin" w:fldLock="1"/>
      </w:r>
      <w:r>
        <w:instrText xml:space="preserve"> PAGEREF _Toc210479479 \h </w:instrText>
      </w:r>
      <w:r>
        <w:fldChar w:fldCharType="separate"/>
      </w:r>
      <w:r>
        <w:t>21</w:t>
      </w:r>
      <w:r>
        <w:fldChar w:fldCharType="end"/>
      </w:r>
    </w:p>
    <w:p w14:paraId="6A671ED5" w14:textId="760B3BEE" w:rsidR="00201D94" w:rsidRDefault="00201D94">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_Toc210479480 \h </w:instrText>
      </w:r>
      <w:r>
        <w:fldChar w:fldCharType="separate"/>
      </w:r>
      <w:r>
        <w:t>23</w:t>
      </w:r>
      <w:r>
        <w:fldChar w:fldCharType="end"/>
      </w:r>
    </w:p>
    <w:p w14:paraId="1116C0E0" w14:textId="7D3F178F" w:rsidR="00201D94" w:rsidRDefault="00201D94">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_Toc210479481 \h </w:instrText>
      </w:r>
      <w:r>
        <w:fldChar w:fldCharType="separate"/>
      </w:r>
      <w:r>
        <w:t>25</w:t>
      </w:r>
      <w:r>
        <w:fldChar w:fldCharType="end"/>
      </w:r>
    </w:p>
    <w:p w14:paraId="30F20FA4" w14:textId="5DCC1E21" w:rsidR="00201D94" w:rsidRDefault="00201D94">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conducted test conditions and declarations</w:t>
      </w:r>
      <w:r>
        <w:tab/>
      </w:r>
      <w:r>
        <w:fldChar w:fldCharType="begin" w:fldLock="1"/>
      </w:r>
      <w:r>
        <w:instrText xml:space="preserve"> PAGEREF _Toc210479482 \h </w:instrText>
      </w:r>
      <w:r>
        <w:fldChar w:fldCharType="separate"/>
      </w:r>
      <w:r>
        <w:t>27</w:t>
      </w:r>
      <w:r>
        <w:fldChar w:fldCharType="end"/>
      </w:r>
    </w:p>
    <w:p w14:paraId="514EDE3E" w14:textId="6A341CA2" w:rsidR="00201D94" w:rsidRDefault="00201D94">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_Toc210479483 \h </w:instrText>
      </w:r>
      <w:r>
        <w:fldChar w:fldCharType="separate"/>
      </w:r>
      <w:r>
        <w:t>27</w:t>
      </w:r>
      <w:r>
        <w:fldChar w:fldCharType="end"/>
      </w:r>
    </w:p>
    <w:p w14:paraId="59B0DE4B" w14:textId="5873B0E1" w:rsidR="00201D94" w:rsidRDefault="00201D94">
      <w:pPr>
        <w:pStyle w:val="TOC3"/>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_Toc210479484 \h </w:instrText>
      </w:r>
      <w:r>
        <w:fldChar w:fldCharType="separate"/>
      </w:r>
      <w:r>
        <w:t>27</w:t>
      </w:r>
      <w:r>
        <w:fldChar w:fldCharType="end"/>
      </w:r>
    </w:p>
    <w:p w14:paraId="714CC10E" w14:textId="5B1760A2" w:rsidR="00201D94" w:rsidRDefault="00201D94">
      <w:pPr>
        <w:pStyle w:val="TOC3"/>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Acceptable uncertainty of Test System</w:t>
      </w:r>
      <w:r>
        <w:tab/>
      </w:r>
      <w:r>
        <w:fldChar w:fldCharType="begin" w:fldLock="1"/>
      </w:r>
      <w:r>
        <w:instrText xml:space="preserve"> PAGEREF _Toc210479485 \h </w:instrText>
      </w:r>
      <w:r>
        <w:fldChar w:fldCharType="separate"/>
      </w:r>
      <w:r>
        <w:t>27</w:t>
      </w:r>
      <w:r>
        <w:fldChar w:fldCharType="end"/>
      </w:r>
    </w:p>
    <w:p w14:paraId="28971FD0" w14:textId="4F893489" w:rsidR="00201D94" w:rsidRDefault="00201D94">
      <w:pPr>
        <w:pStyle w:val="TOC4"/>
        <w:rPr>
          <w:rFonts w:asciiTheme="minorHAnsi" w:eastAsiaTheme="minorEastAsia" w:hAnsiTheme="minorHAnsi" w:cstheme="minorBidi"/>
          <w:kern w:val="2"/>
          <w:sz w:val="24"/>
          <w:szCs w:val="24"/>
          <w:lang w:eastAsia="zh-CN"/>
          <w14:ligatures w14:val="standardContextual"/>
        </w:rPr>
      </w:pPr>
      <w:r>
        <w:t>4.1.2.1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_Toc210479486 \h </w:instrText>
      </w:r>
      <w:r>
        <w:fldChar w:fldCharType="separate"/>
      </w:r>
      <w:r>
        <w:t>27</w:t>
      </w:r>
      <w:r>
        <w:fldChar w:fldCharType="end"/>
      </w:r>
    </w:p>
    <w:p w14:paraId="48AC2D6D" w14:textId="2DAF71C2" w:rsidR="00201D94" w:rsidRDefault="00201D94">
      <w:pPr>
        <w:pStyle w:val="TOC4"/>
        <w:rPr>
          <w:rFonts w:asciiTheme="minorHAnsi" w:eastAsiaTheme="minorEastAsia" w:hAnsiTheme="minorHAnsi" w:cstheme="minorBidi"/>
          <w:kern w:val="2"/>
          <w:sz w:val="24"/>
          <w:szCs w:val="24"/>
          <w:lang w:eastAsia="zh-CN"/>
          <w14:ligatures w14:val="standardContextual"/>
        </w:rPr>
      </w:pPr>
      <w:r>
        <w:rPr>
          <w:lang w:eastAsia="sv-SE"/>
        </w:rPr>
        <w:t>4.1.</w:t>
      </w:r>
      <w:r>
        <w:t>2.2</w:t>
      </w:r>
      <w:r>
        <w:rPr>
          <w:rFonts w:asciiTheme="minorHAnsi" w:eastAsiaTheme="minorEastAsia" w:hAnsiTheme="minorHAnsi" w:cstheme="minorBidi"/>
          <w:kern w:val="2"/>
          <w:sz w:val="24"/>
          <w:szCs w:val="24"/>
          <w:lang w:eastAsia="zh-CN"/>
          <w14:ligatures w14:val="standardContextual"/>
        </w:rPr>
        <w:tab/>
      </w:r>
      <w:r>
        <w:rPr>
          <w:lang w:eastAsia="sv-SE"/>
        </w:rPr>
        <w:t>Measurement of t</w:t>
      </w:r>
      <w:r>
        <w:t>ransmitter</w:t>
      </w:r>
      <w:r>
        <w:tab/>
      </w:r>
      <w:r>
        <w:fldChar w:fldCharType="begin" w:fldLock="1"/>
      </w:r>
      <w:r>
        <w:instrText xml:space="preserve"> PAGEREF _Toc210479487 \h </w:instrText>
      </w:r>
      <w:r>
        <w:fldChar w:fldCharType="separate"/>
      </w:r>
      <w:r>
        <w:t>28</w:t>
      </w:r>
      <w:r>
        <w:fldChar w:fldCharType="end"/>
      </w:r>
    </w:p>
    <w:p w14:paraId="105797A6" w14:textId="340D9828" w:rsidR="00201D94" w:rsidRDefault="00201D94">
      <w:pPr>
        <w:pStyle w:val="TOC4"/>
        <w:rPr>
          <w:rFonts w:asciiTheme="minorHAnsi" w:eastAsiaTheme="minorEastAsia" w:hAnsiTheme="minorHAnsi" w:cstheme="minorBidi"/>
          <w:kern w:val="2"/>
          <w:sz w:val="24"/>
          <w:szCs w:val="24"/>
          <w:lang w:eastAsia="zh-CN"/>
          <w14:ligatures w14:val="standardContextual"/>
        </w:rPr>
      </w:pPr>
      <w:r>
        <w:rPr>
          <w:lang w:eastAsia="sv-SE"/>
        </w:rPr>
        <w:t>4.1.</w:t>
      </w:r>
      <w:r>
        <w:t>2.3</w:t>
      </w:r>
      <w:r>
        <w:rPr>
          <w:rFonts w:asciiTheme="minorHAnsi" w:eastAsiaTheme="minorEastAsia" w:hAnsiTheme="minorHAnsi" w:cstheme="minorBidi"/>
          <w:kern w:val="2"/>
          <w:sz w:val="24"/>
          <w:szCs w:val="24"/>
          <w:lang w:eastAsia="zh-CN"/>
          <w14:ligatures w14:val="standardContextual"/>
        </w:rPr>
        <w:tab/>
      </w:r>
      <w:r>
        <w:rPr>
          <w:lang w:eastAsia="sv-SE"/>
        </w:rPr>
        <w:t xml:space="preserve">Measurement of </w:t>
      </w:r>
      <w:r>
        <w:t>receiver</w:t>
      </w:r>
      <w:r>
        <w:tab/>
      </w:r>
      <w:r>
        <w:fldChar w:fldCharType="begin" w:fldLock="1"/>
      </w:r>
      <w:r>
        <w:instrText xml:space="preserve"> PAGEREF _Toc210479488 \h </w:instrText>
      </w:r>
      <w:r>
        <w:fldChar w:fldCharType="separate"/>
      </w:r>
      <w:r>
        <w:t>31</w:t>
      </w:r>
      <w:r>
        <w:fldChar w:fldCharType="end"/>
      </w:r>
    </w:p>
    <w:p w14:paraId="0B61881C" w14:textId="7EF1A9DB" w:rsidR="00201D94" w:rsidRDefault="00201D94">
      <w:pPr>
        <w:pStyle w:val="TOC4"/>
        <w:rPr>
          <w:rFonts w:asciiTheme="minorHAnsi" w:eastAsiaTheme="minorEastAsia" w:hAnsiTheme="minorHAnsi" w:cstheme="minorBidi"/>
          <w:kern w:val="2"/>
          <w:sz w:val="24"/>
          <w:szCs w:val="24"/>
          <w:lang w:eastAsia="zh-CN"/>
          <w14:ligatures w14:val="standardContextual"/>
        </w:rPr>
      </w:pPr>
      <w:r>
        <w:rPr>
          <w:lang w:eastAsia="sv-SE"/>
        </w:rPr>
        <w:t>4.1.</w:t>
      </w:r>
      <w:r>
        <w:t>2.4</w:t>
      </w:r>
      <w:r>
        <w:rPr>
          <w:rFonts w:asciiTheme="minorHAnsi" w:eastAsiaTheme="minorEastAsia" w:hAnsiTheme="minorHAnsi" w:cstheme="minorBidi"/>
          <w:kern w:val="2"/>
          <w:sz w:val="24"/>
          <w:szCs w:val="24"/>
          <w:lang w:eastAsia="zh-CN"/>
          <w14:ligatures w14:val="standardContextual"/>
        </w:rPr>
        <w:tab/>
      </w:r>
      <w:r>
        <w:rPr>
          <w:lang w:eastAsia="sv-SE"/>
        </w:rPr>
        <w:t>Measurement of performance requirements</w:t>
      </w:r>
      <w:r>
        <w:tab/>
      </w:r>
      <w:r>
        <w:fldChar w:fldCharType="begin" w:fldLock="1"/>
      </w:r>
      <w:r>
        <w:instrText xml:space="preserve"> PAGEREF _Toc210479489 \h </w:instrText>
      </w:r>
      <w:r>
        <w:fldChar w:fldCharType="separate"/>
      </w:r>
      <w:r>
        <w:t>35</w:t>
      </w:r>
      <w:r>
        <w:fldChar w:fldCharType="end"/>
      </w:r>
    </w:p>
    <w:p w14:paraId="37AF549E" w14:textId="7BDC1ABF" w:rsidR="00201D94" w:rsidRDefault="00201D94">
      <w:pPr>
        <w:pStyle w:val="TOC3"/>
        <w:rPr>
          <w:rFonts w:asciiTheme="minorHAnsi" w:eastAsiaTheme="minorEastAsia" w:hAnsiTheme="minorHAnsi" w:cstheme="minorBidi"/>
          <w:kern w:val="2"/>
          <w:sz w:val="24"/>
          <w:szCs w:val="24"/>
          <w:lang w:eastAsia="zh-CN"/>
          <w14:ligatures w14:val="standardContextual"/>
        </w:rPr>
      </w:pPr>
      <w:r>
        <w:rPr>
          <w:lang w:eastAsia="sv-SE"/>
        </w:rPr>
        <w:t>4.1.</w:t>
      </w:r>
      <w:r>
        <w:t>3</w:t>
      </w:r>
      <w:r>
        <w:rPr>
          <w:rFonts w:asciiTheme="minorHAnsi" w:eastAsiaTheme="minorEastAsia" w:hAnsiTheme="minorHAnsi" w:cstheme="minorBidi"/>
          <w:kern w:val="2"/>
          <w:sz w:val="24"/>
          <w:szCs w:val="24"/>
          <w:lang w:eastAsia="zh-CN"/>
          <w14:ligatures w14:val="standardContextual"/>
        </w:rPr>
        <w:tab/>
      </w:r>
      <w:r>
        <w:rPr>
          <w:lang w:eastAsia="sv-SE"/>
        </w:rPr>
        <w:t>Interpretation of measurement results</w:t>
      </w:r>
      <w:r>
        <w:tab/>
      </w:r>
      <w:r>
        <w:fldChar w:fldCharType="begin" w:fldLock="1"/>
      </w:r>
      <w:r>
        <w:instrText xml:space="preserve"> PAGEREF _Toc210479490 \h </w:instrText>
      </w:r>
      <w:r>
        <w:fldChar w:fldCharType="separate"/>
      </w:r>
      <w:r>
        <w:t>35</w:t>
      </w:r>
      <w:r>
        <w:fldChar w:fldCharType="end"/>
      </w:r>
    </w:p>
    <w:p w14:paraId="5C4DFEF3" w14:textId="5C3601CC" w:rsidR="00201D94" w:rsidRDefault="00201D94">
      <w:pPr>
        <w:pStyle w:val="TOC2"/>
        <w:rPr>
          <w:rFonts w:asciiTheme="minorHAnsi" w:eastAsiaTheme="minorEastAsia" w:hAnsiTheme="minorHAnsi" w:cstheme="minorBidi"/>
          <w:kern w:val="2"/>
          <w:sz w:val="24"/>
          <w:szCs w:val="24"/>
          <w:lang w:eastAsia="zh-CN"/>
          <w14:ligatures w14:val="standardContextual"/>
        </w:rPr>
      </w:pPr>
      <w:r>
        <w:t>4.2</w:t>
      </w:r>
      <w:r>
        <w:rPr>
          <w:rFonts w:asciiTheme="minorHAnsi" w:eastAsiaTheme="minorEastAsia" w:hAnsiTheme="minorHAnsi" w:cstheme="minorBidi"/>
          <w:kern w:val="2"/>
          <w:sz w:val="24"/>
          <w:szCs w:val="24"/>
          <w:lang w:eastAsia="zh-CN"/>
          <w14:ligatures w14:val="standardContextual"/>
        </w:rPr>
        <w:tab/>
      </w:r>
      <w:r>
        <w:t>Conducted requirement reference points</w:t>
      </w:r>
      <w:r>
        <w:tab/>
      </w:r>
      <w:r>
        <w:fldChar w:fldCharType="begin" w:fldLock="1"/>
      </w:r>
      <w:r>
        <w:instrText xml:space="preserve"> PAGEREF _Toc210479491 \h </w:instrText>
      </w:r>
      <w:r>
        <w:fldChar w:fldCharType="separate"/>
      </w:r>
      <w:r>
        <w:t>36</w:t>
      </w:r>
      <w:r>
        <w:fldChar w:fldCharType="end"/>
      </w:r>
    </w:p>
    <w:p w14:paraId="373A8A0B" w14:textId="339FE226" w:rsidR="00201D94" w:rsidRDefault="00201D94">
      <w:pPr>
        <w:pStyle w:val="TOC3"/>
        <w:rPr>
          <w:rFonts w:asciiTheme="minorHAnsi" w:eastAsiaTheme="minorEastAsia" w:hAnsiTheme="minorHAnsi" w:cstheme="minorBidi"/>
          <w:kern w:val="2"/>
          <w:sz w:val="24"/>
          <w:szCs w:val="24"/>
          <w:lang w:eastAsia="zh-CN"/>
          <w14:ligatures w14:val="standardContextual"/>
        </w:rPr>
      </w:pPr>
      <w:r>
        <w:t>4.2.1</w:t>
      </w:r>
      <w:r>
        <w:rPr>
          <w:rFonts w:asciiTheme="minorHAnsi" w:eastAsiaTheme="minorEastAsia" w:hAnsiTheme="minorHAnsi" w:cstheme="minorBidi"/>
          <w:kern w:val="2"/>
          <w:sz w:val="24"/>
          <w:szCs w:val="24"/>
          <w:lang w:eastAsia="zh-CN"/>
          <w14:ligatures w14:val="standardContextual"/>
        </w:rPr>
        <w:tab/>
      </w:r>
      <w:r w:rsidRPr="00600036">
        <w:rPr>
          <w:i/>
        </w:rPr>
        <w:t>BS type 1-C</w:t>
      </w:r>
      <w:r>
        <w:tab/>
      </w:r>
      <w:r>
        <w:fldChar w:fldCharType="begin" w:fldLock="1"/>
      </w:r>
      <w:r>
        <w:instrText xml:space="preserve"> PAGEREF _Toc210479492 \h </w:instrText>
      </w:r>
      <w:r>
        <w:fldChar w:fldCharType="separate"/>
      </w:r>
      <w:r>
        <w:t>36</w:t>
      </w:r>
      <w:r>
        <w:fldChar w:fldCharType="end"/>
      </w:r>
    </w:p>
    <w:p w14:paraId="5BCE92B3" w14:textId="44C7269D" w:rsidR="00201D94" w:rsidRDefault="00201D94">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rsidRPr="00600036">
        <w:rPr>
          <w:i/>
        </w:rPr>
        <w:t>BS type 1-H</w:t>
      </w:r>
      <w:r>
        <w:tab/>
      </w:r>
      <w:r>
        <w:fldChar w:fldCharType="begin" w:fldLock="1"/>
      </w:r>
      <w:r>
        <w:instrText xml:space="preserve"> PAGEREF _Toc210479493 \h </w:instrText>
      </w:r>
      <w:r>
        <w:fldChar w:fldCharType="separate"/>
      </w:r>
      <w:r>
        <w:t>36</w:t>
      </w:r>
      <w:r>
        <w:fldChar w:fldCharType="end"/>
      </w:r>
    </w:p>
    <w:p w14:paraId="1EDEBA8A" w14:textId="0F7A40A2"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snapToGrid w:val="0"/>
        </w:rPr>
        <w:t>4.3</w:t>
      </w:r>
      <w:r>
        <w:rPr>
          <w:rFonts w:asciiTheme="minorHAnsi" w:eastAsiaTheme="minorEastAsia" w:hAnsiTheme="minorHAnsi" w:cstheme="minorBidi"/>
          <w:kern w:val="2"/>
          <w:sz w:val="24"/>
          <w:szCs w:val="24"/>
          <w:lang w:eastAsia="zh-CN"/>
          <w14:ligatures w14:val="standardContextual"/>
        </w:rPr>
        <w:tab/>
      </w:r>
      <w:r>
        <w:t>Base station classes</w:t>
      </w:r>
      <w:r>
        <w:tab/>
      </w:r>
      <w:r>
        <w:fldChar w:fldCharType="begin" w:fldLock="1"/>
      </w:r>
      <w:r>
        <w:instrText xml:space="preserve"> PAGEREF _Toc210479494 \h </w:instrText>
      </w:r>
      <w:r>
        <w:fldChar w:fldCharType="separate"/>
      </w:r>
      <w:r>
        <w:t>37</w:t>
      </w:r>
      <w:r>
        <w:fldChar w:fldCharType="end"/>
      </w:r>
    </w:p>
    <w:p w14:paraId="61A70DFB" w14:textId="13E4353E" w:rsidR="00201D94" w:rsidRDefault="00201D94">
      <w:pPr>
        <w:pStyle w:val="TOC2"/>
        <w:rPr>
          <w:rFonts w:asciiTheme="minorHAnsi" w:eastAsiaTheme="minorEastAsia" w:hAnsiTheme="minorHAnsi" w:cstheme="minorBidi"/>
          <w:kern w:val="2"/>
          <w:sz w:val="24"/>
          <w:szCs w:val="24"/>
          <w:lang w:eastAsia="zh-CN"/>
          <w14:ligatures w14:val="standardContextual"/>
        </w:rPr>
      </w:pPr>
      <w:r>
        <w:t>4.4</w:t>
      </w:r>
      <w:r>
        <w:rPr>
          <w:rFonts w:asciiTheme="minorHAnsi" w:eastAsiaTheme="minorEastAsia" w:hAnsiTheme="minorHAnsi" w:cstheme="minorBidi"/>
          <w:kern w:val="2"/>
          <w:sz w:val="24"/>
          <w:szCs w:val="24"/>
          <w:lang w:eastAsia="zh-CN"/>
          <w14:ligatures w14:val="standardContextual"/>
        </w:rPr>
        <w:tab/>
      </w:r>
      <w:r>
        <w:t>Regional requirements</w:t>
      </w:r>
      <w:r>
        <w:tab/>
      </w:r>
      <w:r>
        <w:fldChar w:fldCharType="begin" w:fldLock="1"/>
      </w:r>
      <w:r>
        <w:instrText xml:space="preserve"> PAGEREF _Toc210479495 \h </w:instrText>
      </w:r>
      <w:r>
        <w:fldChar w:fldCharType="separate"/>
      </w:r>
      <w:r>
        <w:t>38</w:t>
      </w:r>
      <w:r>
        <w:fldChar w:fldCharType="end"/>
      </w:r>
    </w:p>
    <w:p w14:paraId="60D04BD2" w14:textId="30CD58DB"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4.5</w:t>
      </w:r>
      <w:r>
        <w:rPr>
          <w:rFonts w:asciiTheme="minorHAnsi" w:eastAsiaTheme="minorEastAsia" w:hAnsiTheme="minorHAnsi" w:cstheme="minorBidi"/>
          <w:kern w:val="2"/>
          <w:sz w:val="24"/>
          <w:szCs w:val="24"/>
          <w:lang w:eastAsia="zh-CN"/>
          <w14:ligatures w14:val="standardContextual"/>
        </w:rPr>
        <w:tab/>
      </w:r>
      <w:r w:rsidRPr="00600036">
        <w:rPr>
          <w:rFonts w:cs="v4.2.0"/>
        </w:rPr>
        <w:t>BS configurations</w:t>
      </w:r>
      <w:r>
        <w:tab/>
      </w:r>
      <w:r>
        <w:fldChar w:fldCharType="begin" w:fldLock="1"/>
      </w:r>
      <w:r>
        <w:instrText xml:space="preserve"> PAGEREF _Toc210479496 \h </w:instrText>
      </w:r>
      <w:r>
        <w:fldChar w:fldCharType="separate"/>
      </w:r>
      <w:r>
        <w:t>40</w:t>
      </w:r>
      <w:r>
        <w:fldChar w:fldCharType="end"/>
      </w:r>
    </w:p>
    <w:p w14:paraId="31F997DF" w14:textId="61DF79D2" w:rsidR="00201D94" w:rsidRDefault="00201D94">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rsidRPr="00600036">
        <w:rPr>
          <w:i/>
        </w:rPr>
        <w:t>BS type 1-C</w:t>
      </w:r>
      <w:r>
        <w:tab/>
      </w:r>
      <w:r>
        <w:fldChar w:fldCharType="begin" w:fldLock="1"/>
      </w:r>
      <w:r>
        <w:instrText xml:space="preserve"> PAGEREF _Toc210479497 \h </w:instrText>
      </w:r>
      <w:r>
        <w:fldChar w:fldCharType="separate"/>
      </w:r>
      <w:r>
        <w:t>40</w:t>
      </w:r>
      <w:r>
        <w:fldChar w:fldCharType="end"/>
      </w:r>
    </w:p>
    <w:p w14:paraId="4F442505" w14:textId="065E6920" w:rsidR="00201D94" w:rsidRDefault="00201D94">
      <w:pPr>
        <w:pStyle w:val="TOC4"/>
        <w:rPr>
          <w:rFonts w:asciiTheme="minorHAnsi" w:eastAsiaTheme="minorEastAsia" w:hAnsiTheme="minorHAnsi" w:cstheme="minorBidi"/>
          <w:kern w:val="2"/>
          <w:sz w:val="24"/>
          <w:szCs w:val="24"/>
          <w:lang w:eastAsia="zh-CN"/>
          <w14:ligatures w14:val="standardContextual"/>
        </w:rPr>
      </w:pPr>
      <w:r>
        <w:t>4.5.1.1</w:t>
      </w:r>
      <w:r>
        <w:rPr>
          <w:rFonts w:asciiTheme="minorHAnsi" w:eastAsiaTheme="minorEastAsia" w:hAnsiTheme="minorHAnsi" w:cstheme="minorBidi"/>
          <w:kern w:val="2"/>
          <w:sz w:val="24"/>
          <w:szCs w:val="24"/>
          <w:lang w:eastAsia="zh-CN"/>
          <w14:ligatures w14:val="standardContextual"/>
        </w:rPr>
        <w:tab/>
      </w:r>
      <w:r>
        <w:t>Transmit configurations</w:t>
      </w:r>
      <w:r>
        <w:tab/>
      </w:r>
      <w:r>
        <w:fldChar w:fldCharType="begin" w:fldLock="1"/>
      </w:r>
      <w:r>
        <w:instrText xml:space="preserve"> PAGEREF _Toc210479498 \h </w:instrText>
      </w:r>
      <w:r>
        <w:fldChar w:fldCharType="separate"/>
      </w:r>
      <w:r>
        <w:t>40</w:t>
      </w:r>
      <w:r>
        <w:fldChar w:fldCharType="end"/>
      </w:r>
    </w:p>
    <w:p w14:paraId="044D16F3" w14:textId="505529E2" w:rsidR="00201D94" w:rsidRDefault="00201D94">
      <w:pPr>
        <w:pStyle w:val="TOC5"/>
        <w:rPr>
          <w:rFonts w:asciiTheme="minorHAnsi" w:eastAsiaTheme="minorEastAsia" w:hAnsiTheme="minorHAnsi" w:cstheme="minorBidi"/>
          <w:kern w:val="2"/>
          <w:sz w:val="24"/>
          <w:szCs w:val="24"/>
          <w:lang w:eastAsia="zh-CN"/>
          <w14:ligatures w14:val="standardContextual"/>
        </w:rPr>
      </w:pPr>
      <w:r>
        <w:t>4.5.1.1.1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_Toc210479499 \h </w:instrText>
      </w:r>
      <w:r>
        <w:fldChar w:fldCharType="separate"/>
      </w:r>
      <w:r>
        <w:t>40</w:t>
      </w:r>
      <w:r>
        <w:fldChar w:fldCharType="end"/>
      </w:r>
    </w:p>
    <w:p w14:paraId="1C760B7F" w14:textId="7774731A" w:rsidR="00201D94" w:rsidRDefault="00201D94">
      <w:pPr>
        <w:pStyle w:val="TOC5"/>
        <w:rPr>
          <w:rFonts w:asciiTheme="minorHAnsi" w:eastAsiaTheme="minorEastAsia" w:hAnsiTheme="minorHAnsi" w:cstheme="minorBidi"/>
          <w:kern w:val="2"/>
          <w:sz w:val="24"/>
          <w:szCs w:val="24"/>
          <w:lang w:eastAsia="zh-CN"/>
          <w14:ligatures w14:val="standardContextual"/>
        </w:rPr>
      </w:pPr>
      <w:r>
        <w:t>4.5.1.1.2</w:t>
      </w:r>
      <w:r>
        <w:rPr>
          <w:rFonts w:asciiTheme="minorHAnsi" w:eastAsiaTheme="minorEastAsia" w:hAnsiTheme="minorHAnsi" w:cstheme="minorBidi"/>
          <w:kern w:val="2"/>
          <w:sz w:val="24"/>
          <w:szCs w:val="24"/>
          <w:lang w:eastAsia="zh-CN"/>
          <w14:ligatures w14:val="standardContextual"/>
        </w:rPr>
        <w:tab/>
      </w:r>
      <w:r>
        <w:t>Transmission with multiple transmitter antenna connectors</w:t>
      </w:r>
      <w:r>
        <w:tab/>
      </w:r>
      <w:r>
        <w:fldChar w:fldCharType="begin" w:fldLock="1"/>
      </w:r>
      <w:r>
        <w:instrText xml:space="preserve"> PAGEREF _Toc210479500 \h </w:instrText>
      </w:r>
      <w:r>
        <w:fldChar w:fldCharType="separate"/>
      </w:r>
      <w:r>
        <w:t>40</w:t>
      </w:r>
      <w:r>
        <w:fldChar w:fldCharType="end"/>
      </w:r>
    </w:p>
    <w:p w14:paraId="77A3C8D9" w14:textId="1B8FB55B" w:rsidR="00201D94" w:rsidRDefault="00201D94">
      <w:pPr>
        <w:pStyle w:val="TOC4"/>
        <w:rPr>
          <w:rFonts w:asciiTheme="minorHAnsi" w:eastAsiaTheme="minorEastAsia" w:hAnsiTheme="minorHAnsi" w:cstheme="minorBidi"/>
          <w:kern w:val="2"/>
          <w:sz w:val="24"/>
          <w:szCs w:val="24"/>
          <w:lang w:eastAsia="zh-CN"/>
          <w14:ligatures w14:val="standardContextual"/>
        </w:rPr>
      </w:pPr>
      <w:r>
        <w:t>4.5.1.2</w:t>
      </w:r>
      <w:r>
        <w:rPr>
          <w:rFonts w:asciiTheme="minorHAnsi" w:eastAsiaTheme="minorEastAsia" w:hAnsiTheme="minorHAnsi" w:cstheme="minorBidi"/>
          <w:kern w:val="2"/>
          <w:sz w:val="24"/>
          <w:szCs w:val="24"/>
          <w:lang w:eastAsia="zh-CN"/>
          <w14:ligatures w14:val="standardContextual"/>
        </w:rPr>
        <w:tab/>
      </w:r>
      <w:r>
        <w:t>Receive configurations</w:t>
      </w:r>
      <w:r>
        <w:tab/>
      </w:r>
      <w:r>
        <w:fldChar w:fldCharType="begin" w:fldLock="1"/>
      </w:r>
      <w:r>
        <w:instrText xml:space="preserve"> PAGEREF _Toc210479501 \h </w:instrText>
      </w:r>
      <w:r>
        <w:fldChar w:fldCharType="separate"/>
      </w:r>
      <w:r>
        <w:t>40</w:t>
      </w:r>
      <w:r>
        <w:fldChar w:fldCharType="end"/>
      </w:r>
    </w:p>
    <w:p w14:paraId="615D1222" w14:textId="58646C24" w:rsidR="00201D94" w:rsidRDefault="00201D94">
      <w:pPr>
        <w:pStyle w:val="TOC5"/>
        <w:rPr>
          <w:rFonts w:asciiTheme="minorHAnsi" w:eastAsiaTheme="minorEastAsia" w:hAnsiTheme="minorHAnsi" w:cstheme="minorBidi"/>
          <w:kern w:val="2"/>
          <w:sz w:val="24"/>
          <w:szCs w:val="24"/>
          <w:lang w:eastAsia="zh-CN"/>
          <w14:ligatures w14:val="standardContextual"/>
        </w:rPr>
      </w:pPr>
      <w:r>
        <w:t>4.5.1.2.1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_Toc210479502 \h </w:instrText>
      </w:r>
      <w:r>
        <w:fldChar w:fldCharType="separate"/>
      </w:r>
      <w:r>
        <w:t>40</w:t>
      </w:r>
      <w:r>
        <w:fldChar w:fldCharType="end"/>
      </w:r>
    </w:p>
    <w:p w14:paraId="4A8D925E" w14:textId="7903F5E1" w:rsidR="00201D94" w:rsidRDefault="00201D94">
      <w:pPr>
        <w:pStyle w:val="TOC5"/>
        <w:rPr>
          <w:rFonts w:asciiTheme="minorHAnsi" w:eastAsiaTheme="minorEastAsia" w:hAnsiTheme="minorHAnsi" w:cstheme="minorBidi"/>
          <w:kern w:val="2"/>
          <w:sz w:val="24"/>
          <w:szCs w:val="24"/>
          <w:lang w:eastAsia="zh-CN"/>
          <w14:ligatures w14:val="standardContextual"/>
        </w:rPr>
      </w:pPr>
      <w:r>
        <w:t>4.5.1.2.2</w:t>
      </w:r>
      <w:r>
        <w:rPr>
          <w:rFonts w:asciiTheme="minorHAnsi" w:eastAsiaTheme="minorEastAsia" w:hAnsiTheme="minorHAnsi" w:cstheme="minorBidi"/>
          <w:kern w:val="2"/>
          <w:sz w:val="24"/>
          <w:szCs w:val="24"/>
          <w:lang w:eastAsia="zh-CN"/>
          <w14:ligatures w14:val="standardContextual"/>
        </w:rPr>
        <w:tab/>
      </w:r>
      <w:r>
        <w:t>Reception with multiple receiver antenna connectors, receiver diversity</w:t>
      </w:r>
      <w:r>
        <w:tab/>
      </w:r>
      <w:r>
        <w:fldChar w:fldCharType="begin" w:fldLock="1"/>
      </w:r>
      <w:r>
        <w:instrText xml:space="preserve"> PAGEREF _Toc210479503 \h </w:instrText>
      </w:r>
      <w:r>
        <w:fldChar w:fldCharType="separate"/>
      </w:r>
      <w:r>
        <w:t>41</w:t>
      </w:r>
      <w:r>
        <w:fldChar w:fldCharType="end"/>
      </w:r>
    </w:p>
    <w:p w14:paraId="34350F31" w14:textId="7F331F54" w:rsidR="00201D94" w:rsidRDefault="00201D94">
      <w:pPr>
        <w:pStyle w:val="TOC4"/>
        <w:rPr>
          <w:rFonts w:asciiTheme="minorHAnsi" w:eastAsiaTheme="minorEastAsia" w:hAnsiTheme="minorHAnsi" w:cstheme="minorBidi"/>
          <w:kern w:val="2"/>
          <w:sz w:val="24"/>
          <w:szCs w:val="24"/>
          <w:lang w:eastAsia="zh-CN"/>
          <w14:ligatures w14:val="standardContextual"/>
        </w:rPr>
      </w:pPr>
      <w:r>
        <w:t>4.5.1.3</w:t>
      </w:r>
      <w:r>
        <w:rPr>
          <w:rFonts w:asciiTheme="minorHAnsi" w:eastAsiaTheme="minorEastAsia" w:hAnsiTheme="minorHAnsi" w:cstheme="minorBidi"/>
          <w:kern w:val="2"/>
          <w:sz w:val="24"/>
          <w:szCs w:val="24"/>
          <w:lang w:eastAsia="zh-CN"/>
          <w14:ligatures w14:val="standardContextual"/>
        </w:rPr>
        <w:tab/>
      </w:r>
      <w:r>
        <w:t>Duplexers</w:t>
      </w:r>
      <w:r>
        <w:tab/>
      </w:r>
      <w:r>
        <w:fldChar w:fldCharType="begin" w:fldLock="1"/>
      </w:r>
      <w:r>
        <w:instrText xml:space="preserve"> PAGEREF _Toc210479504 \h </w:instrText>
      </w:r>
      <w:r>
        <w:fldChar w:fldCharType="separate"/>
      </w:r>
      <w:r>
        <w:t>41</w:t>
      </w:r>
      <w:r>
        <w:fldChar w:fldCharType="end"/>
      </w:r>
    </w:p>
    <w:p w14:paraId="7294ABFB" w14:textId="2F58830D" w:rsidR="00201D94" w:rsidRDefault="00201D94">
      <w:pPr>
        <w:pStyle w:val="TOC4"/>
        <w:rPr>
          <w:rFonts w:asciiTheme="minorHAnsi" w:eastAsiaTheme="minorEastAsia" w:hAnsiTheme="minorHAnsi" w:cstheme="minorBidi"/>
          <w:kern w:val="2"/>
          <w:sz w:val="24"/>
          <w:szCs w:val="24"/>
          <w:lang w:eastAsia="zh-CN"/>
          <w14:ligatures w14:val="standardContextual"/>
        </w:rPr>
      </w:pPr>
      <w:r>
        <w:t>4.5.1.4</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_Toc210479505 \h </w:instrText>
      </w:r>
      <w:r>
        <w:fldChar w:fldCharType="separate"/>
      </w:r>
      <w:r>
        <w:t>41</w:t>
      </w:r>
      <w:r>
        <w:fldChar w:fldCharType="end"/>
      </w:r>
    </w:p>
    <w:p w14:paraId="4C96AC93" w14:textId="71163C46" w:rsidR="00201D94" w:rsidRDefault="00201D94">
      <w:pPr>
        <w:pStyle w:val="TOC4"/>
        <w:rPr>
          <w:rFonts w:asciiTheme="minorHAnsi" w:eastAsiaTheme="minorEastAsia" w:hAnsiTheme="minorHAnsi" w:cstheme="minorBidi"/>
          <w:kern w:val="2"/>
          <w:sz w:val="24"/>
          <w:szCs w:val="24"/>
          <w:lang w:eastAsia="zh-CN"/>
          <w14:ligatures w14:val="standardContextual"/>
        </w:rPr>
      </w:pPr>
      <w:r>
        <w:t>4.5.1.5</w:t>
      </w:r>
      <w:r>
        <w:rPr>
          <w:rFonts w:asciiTheme="minorHAnsi" w:eastAsiaTheme="minorEastAsia" w:hAnsiTheme="minorHAnsi" w:cstheme="minorBidi"/>
          <w:kern w:val="2"/>
          <w:sz w:val="24"/>
          <w:szCs w:val="24"/>
          <w:lang w:eastAsia="zh-CN"/>
          <w14:ligatures w14:val="standardContextual"/>
        </w:rPr>
        <w:tab/>
      </w:r>
      <w:r>
        <w:t>Ancillary RF amplifiers</w:t>
      </w:r>
      <w:r>
        <w:tab/>
      </w:r>
      <w:r>
        <w:fldChar w:fldCharType="begin" w:fldLock="1"/>
      </w:r>
      <w:r>
        <w:instrText xml:space="preserve"> PAGEREF _Toc210479506 \h </w:instrText>
      </w:r>
      <w:r>
        <w:fldChar w:fldCharType="separate"/>
      </w:r>
      <w:r>
        <w:t>41</w:t>
      </w:r>
      <w:r>
        <w:fldChar w:fldCharType="end"/>
      </w:r>
    </w:p>
    <w:p w14:paraId="4B676EED" w14:textId="736FC16B" w:rsidR="00201D94" w:rsidRDefault="00201D94">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rsidRPr="00600036">
        <w:rPr>
          <w:i/>
        </w:rPr>
        <w:t>BS type 1-H</w:t>
      </w:r>
      <w:r>
        <w:tab/>
      </w:r>
      <w:r>
        <w:fldChar w:fldCharType="begin" w:fldLock="1"/>
      </w:r>
      <w:r>
        <w:instrText xml:space="preserve"> PAGEREF _Toc210479507 \h </w:instrText>
      </w:r>
      <w:r>
        <w:fldChar w:fldCharType="separate"/>
      </w:r>
      <w:r>
        <w:t>42</w:t>
      </w:r>
      <w:r>
        <w:fldChar w:fldCharType="end"/>
      </w:r>
    </w:p>
    <w:p w14:paraId="5A1746AC" w14:textId="40B7A015" w:rsidR="00201D94" w:rsidRDefault="00201D94">
      <w:pPr>
        <w:pStyle w:val="TOC4"/>
        <w:rPr>
          <w:rFonts w:asciiTheme="minorHAnsi" w:eastAsiaTheme="minorEastAsia" w:hAnsiTheme="minorHAnsi" w:cstheme="minorBidi"/>
          <w:kern w:val="2"/>
          <w:sz w:val="24"/>
          <w:szCs w:val="24"/>
          <w:lang w:eastAsia="zh-CN"/>
          <w14:ligatures w14:val="standardContextual"/>
        </w:rPr>
      </w:pPr>
      <w:r>
        <w:t>4.5.2.1</w:t>
      </w:r>
      <w:r>
        <w:rPr>
          <w:rFonts w:asciiTheme="minorHAnsi" w:eastAsiaTheme="minorEastAsia" w:hAnsiTheme="minorHAnsi" w:cstheme="minorBidi"/>
          <w:kern w:val="2"/>
          <w:sz w:val="24"/>
          <w:szCs w:val="24"/>
          <w:lang w:eastAsia="zh-CN"/>
          <w14:ligatures w14:val="standardContextual"/>
        </w:rPr>
        <w:tab/>
      </w:r>
      <w:r>
        <w:t>Transmit configurations</w:t>
      </w:r>
      <w:r>
        <w:tab/>
      </w:r>
      <w:r>
        <w:fldChar w:fldCharType="begin" w:fldLock="1"/>
      </w:r>
      <w:r>
        <w:instrText xml:space="preserve"> PAGEREF _Toc210479508 \h </w:instrText>
      </w:r>
      <w:r>
        <w:fldChar w:fldCharType="separate"/>
      </w:r>
      <w:r>
        <w:t>42</w:t>
      </w:r>
      <w:r>
        <w:fldChar w:fldCharType="end"/>
      </w:r>
    </w:p>
    <w:p w14:paraId="49FF26C0" w14:textId="5C5E42D0" w:rsidR="00201D94" w:rsidRDefault="00201D94">
      <w:pPr>
        <w:pStyle w:val="TOC4"/>
        <w:rPr>
          <w:rFonts w:asciiTheme="minorHAnsi" w:eastAsiaTheme="minorEastAsia" w:hAnsiTheme="minorHAnsi" w:cstheme="minorBidi"/>
          <w:kern w:val="2"/>
          <w:sz w:val="24"/>
          <w:szCs w:val="24"/>
          <w:lang w:eastAsia="zh-CN"/>
          <w14:ligatures w14:val="standardContextual"/>
        </w:rPr>
      </w:pPr>
      <w:r>
        <w:t>4.5.2.2</w:t>
      </w:r>
      <w:r>
        <w:rPr>
          <w:rFonts w:asciiTheme="minorHAnsi" w:eastAsiaTheme="minorEastAsia" w:hAnsiTheme="minorHAnsi" w:cstheme="minorBidi"/>
          <w:kern w:val="2"/>
          <w:sz w:val="24"/>
          <w:szCs w:val="24"/>
          <w:lang w:eastAsia="zh-CN"/>
          <w14:ligatures w14:val="standardContextual"/>
        </w:rPr>
        <w:tab/>
      </w:r>
      <w:r>
        <w:t>Receive configurations</w:t>
      </w:r>
      <w:r>
        <w:tab/>
      </w:r>
      <w:r>
        <w:fldChar w:fldCharType="begin" w:fldLock="1"/>
      </w:r>
      <w:r>
        <w:instrText xml:space="preserve"> PAGEREF _Toc210479509 \h </w:instrText>
      </w:r>
      <w:r>
        <w:fldChar w:fldCharType="separate"/>
      </w:r>
      <w:r>
        <w:t>43</w:t>
      </w:r>
      <w:r>
        <w:fldChar w:fldCharType="end"/>
      </w:r>
    </w:p>
    <w:p w14:paraId="5C7E6DAA" w14:textId="66420E4A" w:rsidR="00201D94" w:rsidRDefault="00201D94">
      <w:pPr>
        <w:pStyle w:val="TOC4"/>
        <w:rPr>
          <w:rFonts w:asciiTheme="minorHAnsi" w:eastAsiaTheme="minorEastAsia" w:hAnsiTheme="minorHAnsi" w:cstheme="minorBidi"/>
          <w:kern w:val="2"/>
          <w:sz w:val="24"/>
          <w:szCs w:val="24"/>
          <w:lang w:eastAsia="zh-CN"/>
          <w14:ligatures w14:val="standardContextual"/>
        </w:rPr>
      </w:pPr>
      <w:r>
        <w:t>4.5.2.3</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_Toc210479510 \h </w:instrText>
      </w:r>
      <w:r>
        <w:fldChar w:fldCharType="separate"/>
      </w:r>
      <w:r>
        <w:t>43</w:t>
      </w:r>
      <w:r>
        <w:fldChar w:fldCharType="end"/>
      </w:r>
    </w:p>
    <w:p w14:paraId="7941EB65" w14:textId="26EBBCD4" w:rsidR="00201D94" w:rsidRDefault="00201D94">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t>BS with integrated Iuant BS modem</w:t>
      </w:r>
      <w:r>
        <w:tab/>
      </w:r>
      <w:r>
        <w:fldChar w:fldCharType="begin" w:fldLock="1"/>
      </w:r>
      <w:r>
        <w:instrText xml:space="preserve"> PAGEREF _Toc210479511 \h </w:instrText>
      </w:r>
      <w:r>
        <w:fldChar w:fldCharType="separate"/>
      </w:r>
      <w:r>
        <w:t>44</w:t>
      </w:r>
      <w:r>
        <w:fldChar w:fldCharType="end"/>
      </w:r>
    </w:p>
    <w:p w14:paraId="70F07D52" w14:textId="707DCF36"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4.6</w:t>
      </w:r>
      <w:r>
        <w:rPr>
          <w:rFonts w:asciiTheme="minorHAnsi" w:eastAsiaTheme="minorEastAsia" w:hAnsiTheme="minorHAnsi" w:cstheme="minorBidi"/>
          <w:kern w:val="2"/>
          <w:sz w:val="24"/>
          <w:szCs w:val="24"/>
          <w:lang w:eastAsia="zh-CN"/>
          <w14:ligatures w14:val="standardContextual"/>
        </w:rPr>
        <w:tab/>
      </w:r>
      <w:r w:rsidRPr="00600036">
        <w:rPr>
          <w:rFonts w:cs="v4.2.0"/>
        </w:rPr>
        <w:t>Manufacturer declarations</w:t>
      </w:r>
      <w:r>
        <w:tab/>
      </w:r>
      <w:r>
        <w:fldChar w:fldCharType="begin" w:fldLock="1"/>
      </w:r>
      <w:r>
        <w:instrText xml:space="preserve"> PAGEREF _Toc210479512 \h </w:instrText>
      </w:r>
      <w:r>
        <w:fldChar w:fldCharType="separate"/>
      </w:r>
      <w:r>
        <w:t>44</w:t>
      </w:r>
      <w:r>
        <w:fldChar w:fldCharType="end"/>
      </w:r>
    </w:p>
    <w:p w14:paraId="5504A7E7" w14:textId="7820CF4D" w:rsidR="00201D94" w:rsidRDefault="00201D94">
      <w:pPr>
        <w:pStyle w:val="TOC2"/>
        <w:rPr>
          <w:rFonts w:asciiTheme="minorHAnsi" w:eastAsiaTheme="minorEastAsia" w:hAnsiTheme="minorHAnsi" w:cstheme="minorBidi"/>
          <w:kern w:val="2"/>
          <w:sz w:val="24"/>
          <w:szCs w:val="24"/>
          <w:lang w:eastAsia="zh-CN"/>
          <w14:ligatures w14:val="standardContextual"/>
        </w:rPr>
      </w:pPr>
      <w:r>
        <w:t>4.7</w:t>
      </w:r>
      <w:r>
        <w:rPr>
          <w:rFonts w:asciiTheme="minorHAnsi" w:eastAsiaTheme="minorEastAsia" w:hAnsiTheme="minorHAnsi" w:cstheme="minorBidi"/>
          <w:kern w:val="2"/>
          <w:sz w:val="24"/>
          <w:szCs w:val="24"/>
          <w:lang w:eastAsia="zh-CN"/>
          <w14:ligatures w14:val="standardContextual"/>
        </w:rPr>
        <w:tab/>
      </w:r>
      <w:r>
        <w:t>Test configurations</w:t>
      </w:r>
      <w:r>
        <w:tab/>
      </w:r>
      <w:r>
        <w:fldChar w:fldCharType="begin" w:fldLock="1"/>
      </w:r>
      <w:r>
        <w:instrText xml:space="preserve"> PAGEREF _Toc210479513 \h </w:instrText>
      </w:r>
      <w:r>
        <w:fldChar w:fldCharType="separate"/>
      </w:r>
      <w:r>
        <w:t>50</w:t>
      </w:r>
      <w:r>
        <w:fldChar w:fldCharType="end"/>
      </w:r>
    </w:p>
    <w:p w14:paraId="2EAA1F29" w14:textId="1B31A97A" w:rsidR="00201D94" w:rsidRDefault="00201D94">
      <w:pPr>
        <w:pStyle w:val="TOC3"/>
        <w:rPr>
          <w:rFonts w:asciiTheme="minorHAnsi" w:eastAsiaTheme="minorEastAsia" w:hAnsiTheme="minorHAnsi" w:cstheme="minorBidi"/>
          <w:kern w:val="2"/>
          <w:sz w:val="24"/>
          <w:szCs w:val="24"/>
          <w:lang w:eastAsia="zh-CN"/>
          <w14:ligatures w14:val="standardContextual"/>
        </w:rPr>
      </w:pPr>
      <w:r>
        <w:t>4.7.1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_Toc210479514 \h </w:instrText>
      </w:r>
      <w:r>
        <w:fldChar w:fldCharType="separate"/>
      </w:r>
      <w:r>
        <w:t>50</w:t>
      </w:r>
      <w:r>
        <w:fldChar w:fldCharType="end"/>
      </w:r>
    </w:p>
    <w:p w14:paraId="4F7A445B" w14:textId="3FAC0D0E" w:rsidR="00201D94" w:rsidRDefault="00201D94">
      <w:pPr>
        <w:pStyle w:val="TOC3"/>
        <w:rPr>
          <w:rFonts w:asciiTheme="minorHAnsi" w:eastAsiaTheme="minorEastAsia" w:hAnsiTheme="minorHAnsi" w:cstheme="minorBidi"/>
          <w:kern w:val="2"/>
          <w:sz w:val="24"/>
          <w:szCs w:val="24"/>
          <w:lang w:eastAsia="zh-CN"/>
          <w14:ligatures w14:val="standardContextual"/>
        </w:rPr>
      </w:pPr>
      <w:r>
        <w:t>4.7.2</w:t>
      </w:r>
      <w:r>
        <w:rPr>
          <w:rFonts w:asciiTheme="minorHAnsi" w:eastAsiaTheme="minorEastAsia" w:hAnsiTheme="minorHAnsi" w:cstheme="minorBidi"/>
          <w:kern w:val="2"/>
          <w:sz w:val="24"/>
          <w:szCs w:val="24"/>
          <w:lang w:eastAsia="zh-CN"/>
          <w14:ligatures w14:val="standardContextual"/>
        </w:rPr>
        <w:tab/>
      </w:r>
      <w:r>
        <w:t>Test signal used to build Test Configurations</w:t>
      </w:r>
      <w:r>
        <w:tab/>
      </w:r>
      <w:r>
        <w:fldChar w:fldCharType="begin" w:fldLock="1"/>
      </w:r>
      <w:r>
        <w:instrText xml:space="preserve"> PAGEREF _Toc210479515 \h </w:instrText>
      </w:r>
      <w:r>
        <w:fldChar w:fldCharType="separate"/>
      </w:r>
      <w:r>
        <w:t>51</w:t>
      </w:r>
      <w:r>
        <w:fldChar w:fldCharType="end"/>
      </w:r>
    </w:p>
    <w:p w14:paraId="209D3672" w14:textId="5F0949E9" w:rsidR="00201D94" w:rsidRDefault="00201D94">
      <w:pPr>
        <w:pStyle w:val="TOC3"/>
        <w:rPr>
          <w:rFonts w:asciiTheme="minorHAnsi" w:eastAsiaTheme="minorEastAsia" w:hAnsiTheme="minorHAnsi" w:cstheme="minorBidi"/>
          <w:kern w:val="2"/>
          <w:sz w:val="24"/>
          <w:szCs w:val="24"/>
          <w:lang w:eastAsia="zh-CN"/>
          <w14:ligatures w14:val="standardContextual"/>
        </w:rPr>
      </w:pPr>
      <w:r>
        <w:t>4.7.3</w:t>
      </w:r>
      <w:r>
        <w:rPr>
          <w:rFonts w:asciiTheme="minorHAnsi" w:eastAsiaTheme="minorEastAsia" w:hAnsiTheme="minorHAnsi" w:cstheme="minorBidi"/>
          <w:kern w:val="2"/>
          <w:sz w:val="24"/>
          <w:szCs w:val="24"/>
          <w:lang w:eastAsia="zh-CN"/>
          <w14:ligatures w14:val="standardContextual"/>
        </w:rPr>
        <w:tab/>
      </w:r>
      <w:r>
        <w:t>NRTC1: Contiguous spectrum operation</w:t>
      </w:r>
      <w:r>
        <w:tab/>
      </w:r>
      <w:r>
        <w:fldChar w:fldCharType="begin" w:fldLock="1"/>
      </w:r>
      <w:r>
        <w:instrText xml:space="preserve"> PAGEREF _Toc210479516 \h </w:instrText>
      </w:r>
      <w:r>
        <w:fldChar w:fldCharType="separate"/>
      </w:r>
      <w:r>
        <w:t>51</w:t>
      </w:r>
      <w:r>
        <w:fldChar w:fldCharType="end"/>
      </w:r>
    </w:p>
    <w:p w14:paraId="4A3E6FA8" w14:textId="026490F9" w:rsidR="00201D94" w:rsidRDefault="00201D94">
      <w:pPr>
        <w:pStyle w:val="TOC4"/>
        <w:rPr>
          <w:rFonts w:asciiTheme="minorHAnsi" w:eastAsiaTheme="minorEastAsia" w:hAnsiTheme="minorHAnsi" w:cstheme="minorBidi"/>
          <w:kern w:val="2"/>
          <w:sz w:val="24"/>
          <w:szCs w:val="24"/>
          <w:lang w:eastAsia="zh-CN"/>
          <w14:ligatures w14:val="standardContextual"/>
        </w:rPr>
      </w:pPr>
      <w:r>
        <w:t>4.7.3.1</w:t>
      </w:r>
      <w:r>
        <w:rPr>
          <w:rFonts w:asciiTheme="minorHAnsi" w:eastAsiaTheme="minorEastAsia" w:hAnsiTheme="minorHAnsi" w:cstheme="minorBidi"/>
          <w:kern w:val="2"/>
          <w:sz w:val="24"/>
          <w:szCs w:val="24"/>
          <w:lang w:eastAsia="zh-CN"/>
          <w14:ligatures w14:val="standardContextual"/>
        </w:rPr>
        <w:tab/>
      </w:r>
      <w:r>
        <w:t>NRTC1 generation</w:t>
      </w:r>
      <w:r>
        <w:tab/>
      </w:r>
      <w:r>
        <w:fldChar w:fldCharType="begin" w:fldLock="1"/>
      </w:r>
      <w:r>
        <w:instrText xml:space="preserve"> PAGEREF _Toc210479517 \h </w:instrText>
      </w:r>
      <w:r>
        <w:fldChar w:fldCharType="separate"/>
      </w:r>
      <w:r>
        <w:t>51</w:t>
      </w:r>
      <w:r>
        <w:fldChar w:fldCharType="end"/>
      </w:r>
    </w:p>
    <w:p w14:paraId="584E5B5E" w14:textId="11D7CC45" w:rsidR="00201D94" w:rsidRDefault="00201D94">
      <w:pPr>
        <w:pStyle w:val="TOC4"/>
        <w:rPr>
          <w:rFonts w:asciiTheme="minorHAnsi" w:eastAsiaTheme="minorEastAsia" w:hAnsiTheme="minorHAnsi" w:cstheme="minorBidi"/>
          <w:kern w:val="2"/>
          <w:sz w:val="24"/>
          <w:szCs w:val="24"/>
          <w:lang w:eastAsia="zh-CN"/>
          <w14:ligatures w14:val="standardContextual"/>
        </w:rPr>
      </w:pPr>
      <w:r>
        <w:t>4.7.3.2</w:t>
      </w:r>
      <w:r>
        <w:rPr>
          <w:rFonts w:asciiTheme="minorHAnsi" w:eastAsiaTheme="minorEastAsia" w:hAnsiTheme="minorHAnsi" w:cstheme="minorBidi"/>
          <w:kern w:val="2"/>
          <w:sz w:val="24"/>
          <w:szCs w:val="24"/>
          <w:lang w:eastAsia="zh-CN"/>
          <w14:ligatures w14:val="standardContextual"/>
        </w:rPr>
        <w:tab/>
      </w:r>
      <w:r>
        <w:t>NRTC1 power allocation</w:t>
      </w:r>
      <w:r>
        <w:tab/>
      </w:r>
      <w:r>
        <w:fldChar w:fldCharType="begin" w:fldLock="1"/>
      </w:r>
      <w:r>
        <w:instrText xml:space="preserve"> PAGEREF _Toc210479518 \h </w:instrText>
      </w:r>
      <w:r>
        <w:fldChar w:fldCharType="separate"/>
      </w:r>
      <w:r>
        <w:t>51</w:t>
      </w:r>
      <w:r>
        <w:fldChar w:fldCharType="end"/>
      </w:r>
    </w:p>
    <w:p w14:paraId="51140F19" w14:textId="21A65EBB" w:rsidR="00201D94" w:rsidRDefault="00201D94">
      <w:pPr>
        <w:pStyle w:val="TOC3"/>
        <w:rPr>
          <w:rFonts w:asciiTheme="minorHAnsi" w:eastAsiaTheme="minorEastAsia" w:hAnsiTheme="minorHAnsi" w:cstheme="minorBidi"/>
          <w:kern w:val="2"/>
          <w:sz w:val="24"/>
          <w:szCs w:val="24"/>
          <w:lang w:eastAsia="zh-CN"/>
          <w14:ligatures w14:val="standardContextual"/>
        </w:rPr>
      </w:pPr>
      <w:r>
        <w:t>4.7.4</w:t>
      </w:r>
      <w:r>
        <w:rPr>
          <w:rFonts w:asciiTheme="minorHAnsi" w:eastAsiaTheme="minorEastAsia" w:hAnsiTheme="minorHAnsi" w:cstheme="minorBidi"/>
          <w:kern w:val="2"/>
          <w:sz w:val="24"/>
          <w:szCs w:val="24"/>
          <w:lang w:eastAsia="zh-CN"/>
          <w14:ligatures w14:val="standardContextual"/>
        </w:rPr>
        <w:tab/>
      </w:r>
      <w:r>
        <w:t>NRTC2: Contiguous CA occupied bandwidth</w:t>
      </w:r>
      <w:r>
        <w:tab/>
      </w:r>
      <w:r>
        <w:fldChar w:fldCharType="begin" w:fldLock="1"/>
      </w:r>
      <w:r>
        <w:instrText xml:space="preserve"> PAGEREF _Toc210479519 \h </w:instrText>
      </w:r>
      <w:r>
        <w:fldChar w:fldCharType="separate"/>
      </w:r>
      <w:r>
        <w:t>51</w:t>
      </w:r>
      <w:r>
        <w:fldChar w:fldCharType="end"/>
      </w:r>
    </w:p>
    <w:p w14:paraId="099405C8" w14:textId="4526D4DF" w:rsidR="00201D94" w:rsidRDefault="00201D94">
      <w:pPr>
        <w:pStyle w:val="TOC4"/>
        <w:rPr>
          <w:rFonts w:asciiTheme="minorHAnsi" w:eastAsiaTheme="minorEastAsia" w:hAnsiTheme="minorHAnsi" w:cstheme="minorBidi"/>
          <w:kern w:val="2"/>
          <w:sz w:val="24"/>
          <w:szCs w:val="24"/>
          <w:lang w:eastAsia="zh-CN"/>
          <w14:ligatures w14:val="standardContextual"/>
        </w:rPr>
      </w:pPr>
      <w:r>
        <w:t>4.7.4.1</w:t>
      </w:r>
      <w:r>
        <w:rPr>
          <w:rFonts w:asciiTheme="minorHAnsi" w:eastAsiaTheme="minorEastAsia" w:hAnsiTheme="minorHAnsi" w:cstheme="minorBidi"/>
          <w:kern w:val="2"/>
          <w:sz w:val="24"/>
          <w:szCs w:val="24"/>
          <w:lang w:eastAsia="zh-CN"/>
          <w14:ligatures w14:val="standardContextual"/>
        </w:rPr>
        <w:tab/>
      </w:r>
      <w:r>
        <w:t>NRTC2 generation</w:t>
      </w:r>
      <w:r>
        <w:tab/>
      </w:r>
      <w:r>
        <w:fldChar w:fldCharType="begin" w:fldLock="1"/>
      </w:r>
      <w:r>
        <w:instrText xml:space="preserve"> PAGEREF _Toc210479520 \h </w:instrText>
      </w:r>
      <w:r>
        <w:fldChar w:fldCharType="separate"/>
      </w:r>
      <w:r>
        <w:t>52</w:t>
      </w:r>
      <w:r>
        <w:fldChar w:fldCharType="end"/>
      </w:r>
    </w:p>
    <w:p w14:paraId="0EAE7904" w14:textId="46E8C4DE" w:rsidR="00201D94" w:rsidRDefault="00201D94">
      <w:pPr>
        <w:pStyle w:val="TOC4"/>
        <w:rPr>
          <w:rFonts w:asciiTheme="minorHAnsi" w:eastAsiaTheme="minorEastAsia" w:hAnsiTheme="minorHAnsi" w:cstheme="minorBidi"/>
          <w:kern w:val="2"/>
          <w:sz w:val="24"/>
          <w:szCs w:val="24"/>
          <w:lang w:eastAsia="zh-CN"/>
          <w14:ligatures w14:val="standardContextual"/>
        </w:rPr>
      </w:pPr>
      <w:r>
        <w:t>4.7.4.2</w:t>
      </w:r>
      <w:r>
        <w:rPr>
          <w:rFonts w:asciiTheme="minorHAnsi" w:eastAsiaTheme="minorEastAsia" w:hAnsiTheme="minorHAnsi" w:cstheme="minorBidi"/>
          <w:kern w:val="2"/>
          <w:sz w:val="24"/>
          <w:szCs w:val="24"/>
          <w:lang w:eastAsia="zh-CN"/>
          <w14:ligatures w14:val="standardContextual"/>
        </w:rPr>
        <w:tab/>
      </w:r>
      <w:r>
        <w:t>NRTC2 power allocation</w:t>
      </w:r>
      <w:r>
        <w:tab/>
      </w:r>
      <w:r>
        <w:fldChar w:fldCharType="begin" w:fldLock="1"/>
      </w:r>
      <w:r>
        <w:instrText xml:space="preserve"> PAGEREF _Toc210479521 \h </w:instrText>
      </w:r>
      <w:r>
        <w:fldChar w:fldCharType="separate"/>
      </w:r>
      <w:r>
        <w:t>52</w:t>
      </w:r>
      <w:r>
        <w:fldChar w:fldCharType="end"/>
      </w:r>
    </w:p>
    <w:p w14:paraId="56653A23" w14:textId="0C5FC41A" w:rsidR="00201D94" w:rsidRDefault="00201D94">
      <w:pPr>
        <w:pStyle w:val="TOC3"/>
        <w:rPr>
          <w:rFonts w:asciiTheme="minorHAnsi" w:eastAsiaTheme="minorEastAsia" w:hAnsiTheme="minorHAnsi" w:cstheme="minorBidi"/>
          <w:kern w:val="2"/>
          <w:sz w:val="24"/>
          <w:szCs w:val="24"/>
          <w:lang w:eastAsia="zh-CN"/>
          <w14:ligatures w14:val="standardContextual"/>
        </w:rPr>
      </w:pPr>
      <w:r>
        <w:t>4.7.5</w:t>
      </w:r>
      <w:r>
        <w:rPr>
          <w:rFonts w:asciiTheme="minorHAnsi" w:eastAsiaTheme="minorEastAsia" w:hAnsiTheme="minorHAnsi" w:cstheme="minorBidi"/>
          <w:kern w:val="2"/>
          <w:sz w:val="24"/>
          <w:szCs w:val="24"/>
          <w:lang w:eastAsia="zh-CN"/>
          <w14:ligatures w14:val="standardContextual"/>
        </w:rPr>
        <w:tab/>
      </w:r>
      <w:r>
        <w:t>NRTC3: Non-contiguous spectrum operation</w:t>
      </w:r>
      <w:r>
        <w:tab/>
      </w:r>
      <w:r>
        <w:fldChar w:fldCharType="begin" w:fldLock="1"/>
      </w:r>
      <w:r>
        <w:instrText xml:space="preserve"> PAGEREF _Toc210479522 \h </w:instrText>
      </w:r>
      <w:r>
        <w:fldChar w:fldCharType="separate"/>
      </w:r>
      <w:r>
        <w:t>52</w:t>
      </w:r>
      <w:r>
        <w:fldChar w:fldCharType="end"/>
      </w:r>
    </w:p>
    <w:p w14:paraId="04742696" w14:textId="6078E27A" w:rsidR="00201D94" w:rsidRDefault="00201D94">
      <w:pPr>
        <w:pStyle w:val="TOC4"/>
        <w:rPr>
          <w:rFonts w:asciiTheme="minorHAnsi" w:eastAsiaTheme="minorEastAsia" w:hAnsiTheme="minorHAnsi" w:cstheme="minorBidi"/>
          <w:kern w:val="2"/>
          <w:sz w:val="24"/>
          <w:szCs w:val="24"/>
          <w:lang w:eastAsia="zh-CN"/>
          <w14:ligatures w14:val="standardContextual"/>
        </w:rPr>
      </w:pPr>
      <w:r>
        <w:t>4.7.5.1</w:t>
      </w:r>
      <w:r>
        <w:rPr>
          <w:rFonts w:asciiTheme="minorHAnsi" w:eastAsiaTheme="minorEastAsia" w:hAnsiTheme="minorHAnsi" w:cstheme="minorBidi"/>
          <w:kern w:val="2"/>
          <w:sz w:val="24"/>
          <w:szCs w:val="24"/>
          <w:lang w:eastAsia="zh-CN"/>
          <w14:ligatures w14:val="standardContextual"/>
        </w:rPr>
        <w:tab/>
      </w:r>
      <w:r>
        <w:t>NRTC3 generation</w:t>
      </w:r>
      <w:r>
        <w:tab/>
      </w:r>
      <w:r>
        <w:fldChar w:fldCharType="begin" w:fldLock="1"/>
      </w:r>
      <w:r>
        <w:instrText xml:space="preserve"> PAGEREF _Toc210479523 \h </w:instrText>
      </w:r>
      <w:r>
        <w:fldChar w:fldCharType="separate"/>
      </w:r>
      <w:r>
        <w:t>52</w:t>
      </w:r>
      <w:r>
        <w:fldChar w:fldCharType="end"/>
      </w:r>
    </w:p>
    <w:p w14:paraId="76F9021C" w14:textId="46E86681" w:rsidR="00201D94" w:rsidRDefault="00201D94">
      <w:pPr>
        <w:pStyle w:val="TOC4"/>
        <w:rPr>
          <w:rFonts w:asciiTheme="minorHAnsi" w:eastAsiaTheme="minorEastAsia" w:hAnsiTheme="minorHAnsi" w:cstheme="minorBidi"/>
          <w:kern w:val="2"/>
          <w:sz w:val="24"/>
          <w:szCs w:val="24"/>
          <w:lang w:eastAsia="zh-CN"/>
          <w14:ligatures w14:val="standardContextual"/>
        </w:rPr>
      </w:pPr>
      <w:r>
        <w:t>4.7.5.2</w:t>
      </w:r>
      <w:r>
        <w:rPr>
          <w:rFonts w:asciiTheme="minorHAnsi" w:eastAsiaTheme="minorEastAsia" w:hAnsiTheme="minorHAnsi" w:cstheme="minorBidi"/>
          <w:kern w:val="2"/>
          <w:sz w:val="24"/>
          <w:szCs w:val="24"/>
          <w:lang w:eastAsia="zh-CN"/>
          <w14:ligatures w14:val="standardContextual"/>
        </w:rPr>
        <w:tab/>
      </w:r>
      <w:r>
        <w:t>NRTC3 power allocation</w:t>
      </w:r>
      <w:r>
        <w:tab/>
      </w:r>
      <w:r>
        <w:fldChar w:fldCharType="begin" w:fldLock="1"/>
      </w:r>
      <w:r>
        <w:instrText xml:space="preserve"> PAGEREF _Toc210479524 \h </w:instrText>
      </w:r>
      <w:r>
        <w:fldChar w:fldCharType="separate"/>
      </w:r>
      <w:r>
        <w:t>53</w:t>
      </w:r>
      <w:r>
        <w:fldChar w:fldCharType="end"/>
      </w:r>
    </w:p>
    <w:p w14:paraId="49D2E029" w14:textId="62F7B756" w:rsidR="00201D94" w:rsidRDefault="00201D94">
      <w:pPr>
        <w:pStyle w:val="TOC3"/>
        <w:rPr>
          <w:rFonts w:asciiTheme="minorHAnsi" w:eastAsiaTheme="minorEastAsia" w:hAnsiTheme="minorHAnsi" w:cstheme="minorBidi"/>
          <w:kern w:val="2"/>
          <w:sz w:val="24"/>
          <w:szCs w:val="24"/>
          <w:lang w:eastAsia="zh-CN"/>
          <w14:ligatures w14:val="standardContextual"/>
        </w:rPr>
      </w:pPr>
      <w:r>
        <w:t>4.7.6</w:t>
      </w:r>
      <w:r>
        <w:rPr>
          <w:rFonts w:asciiTheme="minorHAnsi" w:eastAsiaTheme="minorEastAsia" w:hAnsiTheme="minorHAnsi" w:cstheme="minorBidi"/>
          <w:kern w:val="2"/>
          <w:sz w:val="24"/>
          <w:szCs w:val="24"/>
          <w:lang w:eastAsia="zh-CN"/>
          <w14:ligatures w14:val="standardContextual"/>
        </w:rPr>
        <w:tab/>
      </w:r>
      <w:r>
        <w:t>NRTC4: Multi-band test configuration for full carrier allocation</w:t>
      </w:r>
      <w:r>
        <w:tab/>
      </w:r>
      <w:r>
        <w:fldChar w:fldCharType="begin" w:fldLock="1"/>
      </w:r>
      <w:r>
        <w:instrText xml:space="preserve"> PAGEREF _Toc210479525 \h </w:instrText>
      </w:r>
      <w:r>
        <w:fldChar w:fldCharType="separate"/>
      </w:r>
      <w:r>
        <w:t>53</w:t>
      </w:r>
      <w:r>
        <w:fldChar w:fldCharType="end"/>
      </w:r>
    </w:p>
    <w:p w14:paraId="39EE65A1" w14:textId="4E759B04" w:rsidR="00201D94" w:rsidRDefault="00201D94">
      <w:pPr>
        <w:pStyle w:val="TOC4"/>
        <w:rPr>
          <w:rFonts w:asciiTheme="minorHAnsi" w:eastAsiaTheme="minorEastAsia" w:hAnsiTheme="minorHAnsi" w:cstheme="minorBidi"/>
          <w:kern w:val="2"/>
          <w:sz w:val="24"/>
          <w:szCs w:val="24"/>
          <w:lang w:eastAsia="zh-CN"/>
          <w14:ligatures w14:val="standardContextual"/>
        </w:rPr>
      </w:pPr>
      <w:r>
        <w:t>4.7.6.1</w:t>
      </w:r>
      <w:r>
        <w:rPr>
          <w:rFonts w:asciiTheme="minorHAnsi" w:eastAsiaTheme="minorEastAsia" w:hAnsiTheme="minorHAnsi" w:cstheme="minorBidi"/>
          <w:kern w:val="2"/>
          <w:sz w:val="24"/>
          <w:szCs w:val="24"/>
          <w:lang w:eastAsia="zh-CN"/>
          <w14:ligatures w14:val="standardContextual"/>
        </w:rPr>
        <w:tab/>
      </w:r>
      <w:r>
        <w:t>NRTC4 generation</w:t>
      </w:r>
      <w:r>
        <w:tab/>
      </w:r>
      <w:r>
        <w:fldChar w:fldCharType="begin" w:fldLock="1"/>
      </w:r>
      <w:r>
        <w:instrText xml:space="preserve"> PAGEREF _Toc210479526 \h </w:instrText>
      </w:r>
      <w:r>
        <w:fldChar w:fldCharType="separate"/>
      </w:r>
      <w:r>
        <w:t>53</w:t>
      </w:r>
      <w:r>
        <w:fldChar w:fldCharType="end"/>
      </w:r>
    </w:p>
    <w:p w14:paraId="09BD9813" w14:textId="03CCBB03" w:rsidR="00201D94" w:rsidRDefault="00201D94">
      <w:pPr>
        <w:pStyle w:val="TOC4"/>
        <w:rPr>
          <w:rFonts w:asciiTheme="minorHAnsi" w:eastAsiaTheme="minorEastAsia" w:hAnsiTheme="minorHAnsi" w:cstheme="minorBidi"/>
          <w:kern w:val="2"/>
          <w:sz w:val="24"/>
          <w:szCs w:val="24"/>
          <w:lang w:eastAsia="zh-CN"/>
          <w14:ligatures w14:val="standardContextual"/>
        </w:rPr>
      </w:pPr>
      <w:r>
        <w:t>4.7.6.2</w:t>
      </w:r>
      <w:r>
        <w:rPr>
          <w:rFonts w:asciiTheme="minorHAnsi" w:eastAsiaTheme="minorEastAsia" w:hAnsiTheme="minorHAnsi" w:cstheme="minorBidi"/>
          <w:kern w:val="2"/>
          <w:sz w:val="24"/>
          <w:szCs w:val="24"/>
          <w:lang w:eastAsia="zh-CN"/>
          <w14:ligatures w14:val="standardContextual"/>
        </w:rPr>
        <w:tab/>
      </w:r>
      <w:r>
        <w:t>NRTC4 power allocation</w:t>
      </w:r>
      <w:r>
        <w:tab/>
      </w:r>
      <w:r>
        <w:fldChar w:fldCharType="begin" w:fldLock="1"/>
      </w:r>
      <w:r>
        <w:instrText xml:space="preserve"> PAGEREF _Toc210479527 \h </w:instrText>
      </w:r>
      <w:r>
        <w:fldChar w:fldCharType="separate"/>
      </w:r>
      <w:r>
        <w:t>53</w:t>
      </w:r>
      <w:r>
        <w:fldChar w:fldCharType="end"/>
      </w:r>
    </w:p>
    <w:p w14:paraId="497FC86D" w14:textId="6A805ED8" w:rsidR="00201D94" w:rsidRDefault="00201D94">
      <w:pPr>
        <w:pStyle w:val="TOC3"/>
        <w:rPr>
          <w:rFonts w:asciiTheme="minorHAnsi" w:eastAsiaTheme="minorEastAsia" w:hAnsiTheme="minorHAnsi" w:cstheme="minorBidi"/>
          <w:kern w:val="2"/>
          <w:sz w:val="24"/>
          <w:szCs w:val="24"/>
          <w:lang w:eastAsia="zh-CN"/>
          <w14:ligatures w14:val="standardContextual"/>
        </w:rPr>
      </w:pPr>
      <w:r>
        <w:t>4.7.7</w:t>
      </w:r>
      <w:r>
        <w:rPr>
          <w:rFonts w:asciiTheme="minorHAnsi" w:eastAsiaTheme="minorEastAsia" w:hAnsiTheme="minorHAnsi" w:cstheme="minorBidi"/>
          <w:kern w:val="2"/>
          <w:sz w:val="24"/>
          <w:szCs w:val="24"/>
          <w:lang w:eastAsia="zh-CN"/>
          <w14:ligatures w14:val="standardContextual"/>
        </w:rPr>
        <w:tab/>
      </w:r>
      <w:r>
        <w:t>NRTC5: Multi-band test configuration with high PSD per carrier</w:t>
      </w:r>
      <w:r>
        <w:tab/>
      </w:r>
      <w:r>
        <w:fldChar w:fldCharType="begin" w:fldLock="1"/>
      </w:r>
      <w:r>
        <w:instrText xml:space="preserve"> PAGEREF _Toc210479528 \h </w:instrText>
      </w:r>
      <w:r>
        <w:fldChar w:fldCharType="separate"/>
      </w:r>
      <w:r>
        <w:t>54</w:t>
      </w:r>
      <w:r>
        <w:fldChar w:fldCharType="end"/>
      </w:r>
    </w:p>
    <w:p w14:paraId="4638C7ED" w14:textId="1FF8C57C" w:rsidR="00201D94" w:rsidRDefault="00201D94">
      <w:pPr>
        <w:pStyle w:val="TOC4"/>
        <w:rPr>
          <w:rFonts w:asciiTheme="minorHAnsi" w:eastAsiaTheme="minorEastAsia" w:hAnsiTheme="minorHAnsi" w:cstheme="minorBidi"/>
          <w:kern w:val="2"/>
          <w:sz w:val="24"/>
          <w:szCs w:val="24"/>
          <w:lang w:eastAsia="zh-CN"/>
          <w14:ligatures w14:val="standardContextual"/>
        </w:rPr>
      </w:pPr>
      <w:r>
        <w:t>4.7.7.1</w:t>
      </w:r>
      <w:r>
        <w:rPr>
          <w:rFonts w:asciiTheme="minorHAnsi" w:eastAsiaTheme="minorEastAsia" w:hAnsiTheme="minorHAnsi" w:cstheme="minorBidi"/>
          <w:kern w:val="2"/>
          <w:sz w:val="24"/>
          <w:szCs w:val="24"/>
          <w:lang w:eastAsia="zh-CN"/>
          <w14:ligatures w14:val="standardContextual"/>
        </w:rPr>
        <w:tab/>
      </w:r>
      <w:r>
        <w:t>NRTC5 generation</w:t>
      </w:r>
      <w:r>
        <w:tab/>
      </w:r>
      <w:r>
        <w:fldChar w:fldCharType="begin" w:fldLock="1"/>
      </w:r>
      <w:r>
        <w:instrText xml:space="preserve"> PAGEREF _Toc210479529 \h </w:instrText>
      </w:r>
      <w:r>
        <w:fldChar w:fldCharType="separate"/>
      </w:r>
      <w:r>
        <w:t>54</w:t>
      </w:r>
      <w:r>
        <w:fldChar w:fldCharType="end"/>
      </w:r>
    </w:p>
    <w:p w14:paraId="0B5AB022" w14:textId="5FF067F0" w:rsidR="00201D94" w:rsidRDefault="00201D94">
      <w:pPr>
        <w:pStyle w:val="TOC4"/>
        <w:rPr>
          <w:rFonts w:asciiTheme="minorHAnsi" w:eastAsiaTheme="minorEastAsia" w:hAnsiTheme="minorHAnsi" w:cstheme="minorBidi"/>
          <w:kern w:val="2"/>
          <w:sz w:val="24"/>
          <w:szCs w:val="24"/>
          <w:lang w:eastAsia="zh-CN"/>
          <w14:ligatures w14:val="standardContextual"/>
        </w:rPr>
      </w:pPr>
      <w:r>
        <w:t>4.7.7.2</w:t>
      </w:r>
      <w:r>
        <w:rPr>
          <w:rFonts w:asciiTheme="minorHAnsi" w:eastAsiaTheme="minorEastAsia" w:hAnsiTheme="minorHAnsi" w:cstheme="minorBidi"/>
          <w:kern w:val="2"/>
          <w:sz w:val="24"/>
          <w:szCs w:val="24"/>
          <w:lang w:eastAsia="zh-CN"/>
          <w14:ligatures w14:val="standardContextual"/>
        </w:rPr>
        <w:tab/>
      </w:r>
      <w:r>
        <w:t>NRTC5 power allocation</w:t>
      </w:r>
      <w:r>
        <w:tab/>
      </w:r>
      <w:r>
        <w:fldChar w:fldCharType="begin" w:fldLock="1"/>
      </w:r>
      <w:r>
        <w:instrText xml:space="preserve"> PAGEREF _Toc210479530 \h </w:instrText>
      </w:r>
      <w:r>
        <w:fldChar w:fldCharType="separate"/>
      </w:r>
      <w:r>
        <w:t>54</w:t>
      </w:r>
      <w:r>
        <w:fldChar w:fldCharType="end"/>
      </w:r>
    </w:p>
    <w:p w14:paraId="3123C472" w14:textId="67E3DA8A" w:rsidR="00201D94" w:rsidRDefault="00201D94">
      <w:pPr>
        <w:pStyle w:val="TOC3"/>
        <w:rPr>
          <w:rFonts w:asciiTheme="minorHAnsi" w:eastAsiaTheme="minorEastAsia" w:hAnsiTheme="minorHAnsi" w:cstheme="minorBidi"/>
          <w:kern w:val="2"/>
          <w:sz w:val="24"/>
          <w:szCs w:val="24"/>
          <w:lang w:eastAsia="zh-CN"/>
          <w14:ligatures w14:val="standardContextual"/>
        </w:rPr>
      </w:pPr>
      <w:r>
        <w:t>4.7.8</w:t>
      </w:r>
      <w:r>
        <w:rPr>
          <w:rFonts w:asciiTheme="minorHAnsi" w:eastAsiaTheme="minorEastAsia" w:hAnsiTheme="minorHAnsi" w:cstheme="minorBidi"/>
          <w:kern w:val="2"/>
          <w:sz w:val="24"/>
          <w:szCs w:val="24"/>
          <w:lang w:eastAsia="zh-CN"/>
          <w14:ligatures w14:val="standardContextual"/>
        </w:rPr>
        <w:tab/>
      </w:r>
      <w:r>
        <w:t>NRTC6: Non-contiguous spectrum operation in band n46, n96 and n102</w:t>
      </w:r>
      <w:r>
        <w:tab/>
      </w:r>
      <w:r>
        <w:fldChar w:fldCharType="begin" w:fldLock="1"/>
      </w:r>
      <w:r>
        <w:instrText xml:space="preserve"> PAGEREF _Toc210479531 \h </w:instrText>
      </w:r>
      <w:r>
        <w:fldChar w:fldCharType="separate"/>
      </w:r>
      <w:r>
        <w:t>54</w:t>
      </w:r>
      <w:r>
        <w:fldChar w:fldCharType="end"/>
      </w:r>
    </w:p>
    <w:p w14:paraId="443416D1" w14:textId="3E651733" w:rsidR="00201D94" w:rsidRDefault="00201D94">
      <w:pPr>
        <w:pStyle w:val="TOC4"/>
        <w:rPr>
          <w:rFonts w:asciiTheme="minorHAnsi" w:eastAsiaTheme="minorEastAsia" w:hAnsiTheme="minorHAnsi" w:cstheme="minorBidi"/>
          <w:kern w:val="2"/>
          <w:sz w:val="24"/>
          <w:szCs w:val="24"/>
          <w:lang w:eastAsia="zh-CN"/>
          <w14:ligatures w14:val="standardContextual"/>
        </w:rPr>
      </w:pPr>
      <w:r>
        <w:t>4.7.8.1</w:t>
      </w:r>
      <w:r>
        <w:rPr>
          <w:rFonts w:asciiTheme="minorHAnsi" w:eastAsiaTheme="minorEastAsia" w:hAnsiTheme="minorHAnsi" w:cstheme="minorBidi"/>
          <w:kern w:val="2"/>
          <w:sz w:val="24"/>
          <w:szCs w:val="24"/>
          <w:lang w:eastAsia="zh-CN"/>
          <w14:ligatures w14:val="standardContextual"/>
        </w:rPr>
        <w:tab/>
      </w:r>
      <w:r>
        <w:t>NRTC6 generation</w:t>
      </w:r>
      <w:r>
        <w:tab/>
      </w:r>
      <w:r>
        <w:fldChar w:fldCharType="begin" w:fldLock="1"/>
      </w:r>
      <w:r>
        <w:instrText xml:space="preserve"> PAGEREF _Toc210479532 \h </w:instrText>
      </w:r>
      <w:r>
        <w:fldChar w:fldCharType="separate"/>
      </w:r>
      <w:r>
        <w:t>54</w:t>
      </w:r>
      <w:r>
        <w:fldChar w:fldCharType="end"/>
      </w:r>
    </w:p>
    <w:p w14:paraId="1D5C1BC1" w14:textId="3C8F64B1" w:rsidR="00201D94" w:rsidRDefault="00201D94">
      <w:pPr>
        <w:pStyle w:val="TOC4"/>
        <w:rPr>
          <w:rFonts w:asciiTheme="minorHAnsi" w:eastAsiaTheme="minorEastAsia" w:hAnsiTheme="minorHAnsi" w:cstheme="minorBidi"/>
          <w:kern w:val="2"/>
          <w:sz w:val="24"/>
          <w:szCs w:val="24"/>
          <w:lang w:eastAsia="zh-CN"/>
          <w14:ligatures w14:val="standardContextual"/>
        </w:rPr>
      </w:pPr>
      <w:r>
        <w:t>4.7.8.2</w:t>
      </w:r>
      <w:r>
        <w:rPr>
          <w:rFonts w:asciiTheme="minorHAnsi" w:eastAsiaTheme="minorEastAsia" w:hAnsiTheme="minorHAnsi" w:cstheme="minorBidi"/>
          <w:kern w:val="2"/>
          <w:sz w:val="24"/>
          <w:szCs w:val="24"/>
          <w:lang w:eastAsia="zh-CN"/>
          <w14:ligatures w14:val="standardContextual"/>
        </w:rPr>
        <w:tab/>
      </w:r>
      <w:r>
        <w:t>NRTC6 power allocation</w:t>
      </w:r>
      <w:r>
        <w:tab/>
      </w:r>
      <w:r>
        <w:fldChar w:fldCharType="begin" w:fldLock="1"/>
      </w:r>
      <w:r>
        <w:instrText xml:space="preserve"> PAGEREF _Toc210479533 \h </w:instrText>
      </w:r>
      <w:r>
        <w:fldChar w:fldCharType="separate"/>
      </w:r>
      <w:r>
        <w:t>55</w:t>
      </w:r>
      <w:r>
        <w:fldChar w:fldCharType="end"/>
      </w:r>
    </w:p>
    <w:p w14:paraId="71A18E0E" w14:textId="440C1F29" w:rsidR="00201D94" w:rsidRDefault="00201D94">
      <w:pPr>
        <w:pStyle w:val="TOC2"/>
        <w:rPr>
          <w:rFonts w:asciiTheme="minorHAnsi" w:eastAsiaTheme="minorEastAsia" w:hAnsiTheme="minorHAnsi" w:cstheme="minorBidi"/>
          <w:kern w:val="2"/>
          <w:sz w:val="24"/>
          <w:szCs w:val="24"/>
          <w:lang w:eastAsia="zh-CN"/>
          <w14:ligatures w14:val="standardContextual"/>
        </w:rPr>
      </w:pPr>
      <w:r>
        <w:t>4.8</w:t>
      </w:r>
      <w:r>
        <w:rPr>
          <w:rFonts w:asciiTheme="minorHAnsi" w:eastAsiaTheme="minorEastAsia" w:hAnsiTheme="minorHAnsi" w:cstheme="minorBidi"/>
          <w:kern w:val="2"/>
          <w:sz w:val="24"/>
          <w:szCs w:val="24"/>
          <w:lang w:eastAsia="zh-CN"/>
          <w14:ligatures w14:val="standardContextual"/>
        </w:rPr>
        <w:tab/>
      </w:r>
      <w:r>
        <w:t>Applicability of requirements</w:t>
      </w:r>
      <w:r>
        <w:tab/>
      </w:r>
      <w:r>
        <w:fldChar w:fldCharType="begin" w:fldLock="1"/>
      </w:r>
      <w:r>
        <w:instrText xml:space="preserve"> PAGEREF _Toc210479534 \h </w:instrText>
      </w:r>
      <w:r>
        <w:fldChar w:fldCharType="separate"/>
      </w:r>
      <w:r>
        <w:t>55</w:t>
      </w:r>
      <w:r>
        <w:fldChar w:fldCharType="end"/>
      </w:r>
    </w:p>
    <w:p w14:paraId="5DD3B235" w14:textId="7810F699" w:rsidR="00201D94" w:rsidRDefault="00201D94">
      <w:pPr>
        <w:pStyle w:val="TOC3"/>
        <w:rPr>
          <w:rFonts w:asciiTheme="minorHAnsi" w:eastAsiaTheme="minorEastAsia" w:hAnsiTheme="minorHAnsi" w:cstheme="minorBidi"/>
          <w:kern w:val="2"/>
          <w:sz w:val="24"/>
          <w:szCs w:val="24"/>
          <w:lang w:eastAsia="zh-CN"/>
          <w14:ligatures w14:val="standardContextual"/>
        </w:rPr>
      </w:pPr>
      <w:r>
        <w:t>4.8.1</w:t>
      </w:r>
      <w:r>
        <w:rPr>
          <w:rFonts w:asciiTheme="minorHAnsi" w:eastAsiaTheme="minorEastAsia" w:hAnsiTheme="minorHAnsi" w:cstheme="minorBidi"/>
          <w:kern w:val="2"/>
          <w:sz w:val="24"/>
          <w:szCs w:val="24"/>
          <w:lang w:eastAsia="zh-CN"/>
          <w14:ligatures w14:val="standardContextual"/>
        </w:rPr>
        <w:tab/>
      </w:r>
      <w:r w:rsidRPr="00600036">
        <w:rPr>
          <w:rFonts w:eastAsia="SimSun"/>
        </w:rPr>
        <w:t>General</w:t>
      </w:r>
      <w:r>
        <w:tab/>
      </w:r>
      <w:r>
        <w:fldChar w:fldCharType="begin" w:fldLock="1"/>
      </w:r>
      <w:r>
        <w:instrText xml:space="preserve"> PAGEREF _Toc210479535 \h </w:instrText>
      </w:r>
      <w:r>
        <w:fldChar w:fldCharType="separate"/>
      </w:r>
      <w:r>
        <w:t>55</w:t>
      </w:r>
      <w:r>
        <w:fldChar w:fldCharType="end"/>
      </w:r>
    </w:p>
    <w:p w14:paraId="1D6896AA" w14:textId="5E79AB0D" w:rsidR="00201D94" w:rsidRDefault="00201D94">
      <w:pPr>
        <w:pStyle w:val="TOC3"/>
        <w:rPr>
          <w:rFonts w:asciiTheme="minorHAnsi" w:eastAsiaTheme="minorEastAsia" w:hAnsiTheme="minorHAnsi" w:cstheme="minorBidi"/>
          <w:kern w:val="2"/>
          <w:sz w:val="24"/>
          <w:szCs w:val="24"/>
          <w:lang w:eastAsia="zh-CN"/>
          <w14:ligatures w14:val="standardContextual"/>
        </w:rPr>
      </w:pPr>
      <w:r>
        <w:t>4.8.2</w:t>
      </w:r>
      <w:r>
        <w:rPr>
          <w:rFonts w:asciiTheme="minorHAnsi" w:eastAsiaTheme="minorEastAsia" w:hAnsiTheme="minorHAnsi" w:cstheme="minorBidi"/>
          <w:kern w:val="2"/>
          <w:sz w:val="24"/>
          <w:szCs w:val="24"/>
          <w:lang w:eastAsia="zh-CN"/>
          <w14:ligatures w14:val="standardContextual"/>
        </w:rPr>
        <w:tab/>
      </w:r>
      <w:r w:rsidRPr="00600036">
        <w:rPr>
          <w:rFonts w:eastAsia="SimSun"/>
        </w:rPr>
        <w:t>Requirement set applicability</w:t>
      </w:r>
      <w:r>
        <w:tab/>
      </w:r>
      <w:r>
        <w:fldChar w:fldCharType="begin" w:fldLock="1"/>
      </w:r>
      <w:r>
        <w:instrText xml:space="preserve"> PAGEREF _Toc210479536 \h </w:instrText>
      </w:r>
      <w:r>
        <w:fldChar w:fldCharType="separate"/>
      </w:r>
      <w:r>
        <w:t>55</w:t>
      </w:r>
      <w:r>
        <w:fldChar w:fldCharType="end"/>
      </w:r>
    </w:p>
    <w:p w14:paraId="5068B174" w14:textId="048B066B" w:rsidR="00201D94" w:rsidRDefault="00201D94">
      <w:pPr>
        <w:pStyle w:val="TOC3"/>
        <w:rPr>
          <w:rFonts w:asciiTheme="minorHAnsi" w:eastAsiaTheme="minorEastAsia" w:hAnsiTheme="minorHAnsi" w:cstheme="minorBidi"/>
          <w:kern w:val="2"/>
          <w:sz w:val="24"/>
          <w:szCs w:val="24"/>
          <w:lang w:eastAsia="zh-CN"/>
          <w14:ligatures w14:val="standardContextual"/>
        </w:rPr>
      </w:pPr>
      <w:r>
        <w:t>4.8.3</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rFonts w:eastAsia="SimSun"/>
        </w:rPr>
        <w:t xml:space="preserve">test configurations for </w:t>
      </w:r>
      <w:r w:rsidRPr="00600036">
        <w:rPr>
          <w:snapToGrid w:val="0"/>
        </w:rPr>
        <w:t>single-band</w:t>
      </w:r>
      <w:r w:rsidRPr="00600036">
        <w:rPr>
          <w:i/>
          <w:snapToGrid w:val="0"/>
        </w:rPr>
        <w:t xml:space="preserve"> </w:t>
      </w:r>
      <w:r w:rsidRPr="00600036">
        <w:rPr>
          <w:rFonts w:eastAsia="SimSun"/>
        </w:rPr>
        <w:t>operation</w:t>
      </w:r>
      <w:r>
        <w:tab/>
      </w:r>
      <w:r>
        <w:fldChar w:fldCharType="begin" w:fldLock="1"/>
      </w:r>
      <w:r>
        <w:instrText xml:space="preserve"> PAGEREF _Toc210479537 \h </w:instrText>
      </w:r>
      <w:r>
        <w:fldChar w:fldCharType="separate"/>
      </w:r>
      <w:r>
        <w:t>56</w:t>
      </w:r>
      <w:r>
        <w:fldChar w:fldCharType="end"/>
      </w:r>
    </w:p>
    <w:p w14:paraId="5B6C83BC" w14:textId="1044A00C" w:rsidR="00201D94" w:rsidRDefault="00201D94">
      <w:pPr>
        <w:pStyle w:val="TOC3"/>
        <w:rPr>
          <w:rFonts w:asciiTheme="minorHAnsi" w:eastAsiaTheme="minorEastAsia" w:hAnsiTheme="minorHAnsi" w:cstheme="minorBidi"/>
          <w:kern w:val="2"/>
          <w:sz w:val="24"/>
          <w:szCs w:val="24"/>
          <w:lang w:eastAsia="zh-CN"/>
          <w14:ligatures w14:val="standardContextual"/>
        </w:rPr>
      </w:pPr>
      <w:r>
        <w:t>4.8.4</w:t>
      </w:r>
      <w:r>
        <w:rPr>
          <w:rFonts w:asciiTheme="minorHAnsi" w:eastAsiaTheme="minorEastAsia" w:hAnsiTheme="minorHAnsi" w:cstheme="minorBidi"/>
          <w:kern w:val="2"/>
          <w:sz w:val="24"/>
          <w:szCs w:val="24"/>
          <w:lang w:eastAsia="zh-CN"/>
          <w14:ligatures w14:val="standardContextual"/>
        </w:rPr>
        <w:tab/>
      </w:r>
      <w:r>
        <w:t>Applicability of</w:t>
      </w:r>
      <w:r w:rsidRPr="00600036">
        <w:rPr>
          <w:rFonts w:eastAsia="SimSun"/>
        </w:rPr>
        <w:t xml:space="preserve"> test configurations for </w:t>
      </w:r>
      <w:r w:rsidRPr="00600036">
        <w:rPr>
          <w:iCs/>
          <w:lang w:val="en-US"/>
        </w:rPr>
        <w:t>multi-band</w:t>
      </w:r>
      <w:r w:rsidRPr="00600036">
        <w:rPr>
          <w:i/>
          <w:iCs/>
          <w:lang w:val="en-US"/>
        </w:rPr>
        <w:t xml:space="preserve"> </w:t>
      </w:r>
      <w:r w:rsidRPr="00600036">
        <w:rPr>
          <w:rFonts w:eastAsia="SimSun"/>
        </w:rPr>
        <w:t>operation</w:t>
      </w:r>
      <w:r>
        <w:tab/>
      </w:r>
      <w:r>
        <w:fldChar w:fldCharType="begin" w:fldLock="1"/>
      </w:r>
      <w:r>
        <w:instrText xml:space="preserve"> PAGEREF _Toc210479538 \h </w:instrText>
      </w:r>
      <w:r>
        <w:fldChar w:fldCharType="separate"/>
      </w:r>
      <w:r>
        <w:t>57</w:t>
      </w:r>
      <w:r>
        <w:fldChar w:fldCharType="end"/>
      </w:r>
    </w:p>
    <w:p w14:paraId="6D069FE8" w14:textId="0FB45458" w:rsidR="00201D94" w:rsidRDefault="00201D94">
      <w:pPr>
        <w:pStyle w:val="TOC3"/>
        <w:rPr>
          <w:rFonts w:asciiTheme="minorHAnsi" w:eastAsiaTheme="minorEastAsia" w:hAnsiTheme="minorHAnsi" w:cstheme="minorBidi"/>
          <w:kern w:val="2"/>
          <w:sz w:val="24"/>
          <w:szCs w:val="24"/>
          <w:lang w:eastAsia="zh-CN"/>
          <w14:ligatures w14:val="standardContextual"/>
        </w:rPr>
      </w:pPr>
      <w:r>
        <w:t>4.8.5</w:t>
      </w:r>
      <w:r>
        <w:rPr>
          <w:rFonts w:asciiTheme="minorHAnsi" w:eastAsiaTheme="minorEastAsia" w:hAnsiTheme="minorHAnsi" w:cstheme="minorBidi"/>
          <w:kern w:val="2"/>
          <w:sz w:val="24"/>
          <w:szCs w:val="24"/>
          <w:lang w:eastAsia="zh-CN"/>
          <w14:ligatures w14:val="standardContextual"/>
        </w:rPr>
        <w:tab/>
      </w:r>
      <w:r>
        <w:t>Additional conformance</w:t>
      </w:r>
      <w:r>
        <w:tab/>
      </w:r>
      <w:r>
        <w:fldChar w:fldCharType="begin" w:fldLock="1"/>
      </w:r>
      <w:r>
        <w:instrText xml:space="preserve"> PAGEREF _Toc210479539 \h </w:instrText>
      </w:r>
      <w:r>
        <w:fldChar w:fldCharType="separate"/>
      </w:r>
      <w:r>
        <w:t>58</w:t>
      </w:r>
      <w:r>
        <w:fldChar w:fldCharType="end"/>
      </w:r>
    </w:p>
    <w:p w14:paraId="3231749A" w14:textId="53597E85" w:rsidR="00201D94" w:rsidRDefault="00201D94">
      <w:pPr>
        <w:pStyle w:val="TOC2"/>
        <w:rPr>
          <w:rFonts w:asciiTheme="minorHAnsi" w:eastAsiaTheme="minorEastAsia" w:hAnsiTheme="minorHAnsi" w:cstheme="minorBidi"/>
          <w:kern w:val="2"/>
          <w:sz w:val="24"/>
          <w:szCs w:val="24"/>
          <w:lang w:eastAsia="zh-CN"/>
          <w14:ligatures w14:val="standardContextual"/>
        </w:rPr>
      </w:pPr>
      <w:r>
        <w:t>4.9</w:t>
      </w:r>
      <w:r>
        <w:rPr>
          <w:rFonts w:asciiTheme="minorHAnsi" w:eastAsiaTheme="minorEastAsia" w:hAnsiTheme="minorHAnsi" w:cstheme="minorBidi"/>
          <w:kern w:val="2"/>
          <w:sz w:val="24"/>
          <w:szCs w:val="24"/>
          <w:lang w:eastAsia="zh-CN"/>
          <w14:ligatures w14:val="standardContextual"/>
        </w:rPr>
        <w:tab/>
      </w:r>
      <w:r>
        <w:t>RF channels and test models</w:t>
      </w:r>
      <w:r>
        <w:tab/>
      </w:r>
      <w:r>
        <w:fldChar w:fldCharType="begin" w:fldLock="1"/>
      </w:r>
      <w:r>
        <w:instrText xml:space="preserve"> PAGEREF _Toc210479540 \h </w:instrText>
      </w:r>
      <w:r>
        <w:fldChar w:fldCharType="separate"/>
      </w:r>
      <w:r>
        <w:t>59</w:t>
      </w:r>
      <w:r>
        <w:fldChar w:fldCharType="end"/>
      </w:r>
    </w:p>
    <w:p w14:paraId="2E531263" w14:textId="4379FCB9" w:rsidR="00201D94" w:rsidRDefault="00201D94">
      <w:pPr>
        <w:pStyle w:val="TOC3"/>
        <w:rPr>
          <w:rFonts w:asciiTheme="minorHAnsi" w:eastAsiaTheme="minorEastAsia" w:hAnsiTheme="minorHAnsi" w:cstheme="minorBidi"/>
          <w:kern w:val="2"/>
          <w:sz w:val="24"/>
          <w:szCs w:val="24"/>
          <w:lang w:eastAsia="zh-CN"/>
          <w14:ligatures w14:val="standardContextual"/>
        </w:rPr>
      </w:pPr>
      <w:r>
        <w:t>4.9.1</w:t>
      </w:r>
      <w:r>
        <w:rPr>
          <w:rFonts w:asciiTheme="minorHAnsi" w:eastAsiaTheme="minorEastAsia" w:hAnsiTheme="minorHAnsi" w:cstheme="minorBidi"/>
          <w:kern w:val="2"/>
          <w:sz w:val="24"/>
          <w:szCs w:val="24"/>
          <w:lang w:eastAsia="zh-CN"/>
          <w14:ligatures w14:val="standardContextual"/>
        </w:rPr>
        <w:tab/>
      </w:r>
      <w:r>
        <w:t>RF channels</w:t>
      </w:r>
      <w:r>
        <w:tab/>
      </w:r>
      <w:r>
        <w:fldChar w:fldCharType="begin" w:fldLock="1"/>
      </w:r>
      <w:r>
        <w:instrText xml:space="preserve"> PAGEREF _Toc210479541 \h </w:instrText>
      </w:r>
      <w:r>
        <w:fldChar w:fldCharType="separate"/>
      </w:r>
      <w:r>
        <w:t>59</w:t>
      </w:r>
      <w:r>
        <w:fldChar w:fldCharType="end"/>
      </w:r>
    </w:p>
    <w:p w14:paraId="43F51CA8" w14:textId="22885870" w:rsidR="00201D94" w:rsidRDefault="00201D94">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_Toc210479542 \h </w:instrText>
      </w:r>
      <w:r>
        <w:fldChar w:fldCharType="separate"/>
      </w:r>
      <w:r>
        <w:t>60</w:t>
      </w:r>
      <w:r>
        <w:fldChar w:fldCharType="end"/>
      </w:r>
    </w:p>
    <w:p w14:paraId="2D5937D1" w14:textId="20F43A83" w:rsidR="00201D94" w:rsidRDefault="00201D94">
      <w:pPr>
        <w:pStyle w:val="TOC4"/>
        <w:rPr>
          <w:rFonts w:asciiTheme="minorHAnsi" w:eastAsiaTheme="minorEastAsia" w:hAnsiTheme="minorHAnsi" w:cstheme="minorBidi"/>
          <w:kern w:val="2"/>
          <w:sz w:val="24"/>
          <w:szCs w:val="24"/>
          <w:lang w:eastAsia="zh-CN"/>
          <w14:ligatures w14:val="standardContextual"/>
        </w:rPr>
      </w:pPr>
      <w:r>
        <w:t>4.9.2.1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_Toc210479543 \h </w:instrText>
      </w:r>
      <w:r>
        <w:fldChar w:fldCharType="separate"/>
      </w:r>
      <w:r>
        <w:t>60</w:t>
      </w:r>
      <w:r>
        <w:fldChar w:fldCharType="end"/>
      </w:r>
    </w:p>
    <w:p w14:paraId="52BF1E26" w14:textId="0CEF3A7A" w:rsidR="00201D94" w:rsidRDefault="00201D94">
      <w:pPr>
        <w:pStyle w:val="TOC4"/>
        <w:rPr>
          <w:rFonts w:asciiTheme="minorHAnsi" w:eastAsiaTheme="minorEastAsia" w:hAnsiTheme="minorHAnsi" w:cstheme="minorBidi"/>
          <w:kern w:val="2"/>
          <w:sz w:val="24"/>
          <w:szCs w:val="24"/>
          <w:lang w:eastAsia="zh-CN"/>
          <w14:ligatures w14:val="standardContextual"/>
        </w:rPr>
      </w:pPr>
      <w:r>
        <w:t>4.9.2.2</w:t>
      </w:r>
      <w:r>
        <w:rPr>
          <w:rFonts w:asciiTheme="minorHAnsi" w:eastAsiaTheme="minorEastAsia" w:hAnsiTheme="minorHAnsi" w:cstheme="minorBidi"/>
          <w:kern w:val="2"/>
          <w:sz w:val="24"/>
          <w:szCs w:val="24"/>
          <w:lang w:eastAsia="zh-CN"/>
          <w14:ligatures w14:val="standardContextual"/>
        </w:rPr>
        <w:tab/>
      </w:r>
      <w:r>
        <w:t>FR1 test models</w:t>
      </w:r>
      <w:r>
        <w:tab/>
      </w:r>
      <w:r>
        <w:fldChar w:fldCharType="begin" w:fldLock="1"/>
      </w:r>
      <w:r>
        <w:instrText xml:space="preserve"> PAGEREF _Toc210479544 \h </w:instrText>
      </w:r>
      <w:r>
        <w:fldChar w:fldCharType="separate"/>
      </w:r>
      <w:r>
        <w:t>60</w:t>
      </w:r>
      <w:r>
        <w:fldChar w:fldCharType="end"/>
      </w:r>
    </w:p>
    <w:p w14:paraId="08F46DC0" w14:textId="520BC62C" w:rsidR="00201D94" w:rsidRDefault="00201D94">
      <w:pPr>
        <w:pStyle w:val="TOC5"/>
        <w:rPr>
          <w:rFonts w:asciiTheme="minorHAnsi" w:eastAsiaTheme="minorEastAsia" w:hAnsiTheme="minorHAnsi" w:cstheme="minorBidi"/>
          <w:kern w:val="2"/>
          <w:sz w:val="24"/>
          <w:szCs w:val="24"/>
          <w:lang w:eastAsia="zh-CN"/>
          <w14:ligatures w14:val="standardContextual"/>
        </w:rPr>
      </w:pPr>
      <w:r>
        <w:t>4.9.2.2.1</w:t>
      </w:r>
      <w:r>
        <w:rPr>
          <w:rFonts w:asciiTheme="minorHAnsi" w:eastAsiaTheme="minorEastAsia" w:hAnsiTheme="minorHAnsi" w:cstheme="minorBidi"/>
          <w:kern w:val="2"/>
          <w:sz w:val="24"/>
          <w:szCs w:val="24"/>
          <w:lang w:eastAsia="zh-CN"/>
          <w14:ligatures w14:val="standardContextual"/>
        </w:rPr>
        <w:tab/>
      </w:r>
      <w:r>
        <w:t>FR1 test model 1.1 (NR-FR1-TM1.1)</w:t>
      </w:r>
      <w:r>
        <w:tab/>
      </w:r>
      <w:r>
        <w:fldChar w:fldCharType="begin" w:fldLock="1"/>
      </w:r>
      <w:r>
        <w:instrText xml:space="preserve"> PAGEREF _Toc210479545 \h </w:instrText>
      </w:r>
      <w:r>
        <w:fldChar w:fldCharType="separate"/>
      </w:r>
      <w:r>
        <w:t>62</w:t>
      </w:r>
      <w:r>
        <w:fldChar w:fldCharType="end"/>
      </w:r>
    </w:p>
    <w:p w14:paraId="24231F57" w14:textId="4BDC5C21" w:rsidR="00201D94" w:rsidRDefault="00201D94">
      <w:pPr>
        <w:pStyle w:val="TOC5"/>
        <w:rPr>
          <w:rFonts w:asciiTheme="minorHAnsi" w:eastAsiaTheme="minorEastAsia" w:hAnsiTheme="minorHAnsi" w:cstheme="minorBidi"/>
          <w:kern w:val="2"/>
          <w:sz w:val="24"/>
          <w:szCs w:val="24"/>
          <w:lang w:eastAsia="zh-CN"/>
          <w14:ligatures w14:val="standardContextual"/>
        </w:rPr>
      </w:pPr>
      <w:r>
        <w:t>4.9.2.2.2</w:t>
      </w:r>
      <w:r>
        <w:rPr>
          <w:rFonts w:asciiTheme="minorHAnsi" w:eastAsiaTheme="minorEastAsia" w:hAnsiTheme="minorHAnsi" w:cstheme="minorBidi"/>
          <w:kern w:val="2"/>
          <w:sz w:val="24"/>
          <w:szCs w:val="24"/>
          <w:lang w:eastAsia="zh-CN"/>
          <w14:ligatures w14:val="standardContextual"/>
        </w:rPr>
        <w:tab/>
      </w:r>
      <w:r>
        <w:t>FR1 test model 1.2 (NR-FR1-TM1.2)</w:t>
      </w:r>
      <w:r>
        <w:tab/>
      </w:r>
      <w:r>
        <w:fldChar w:fldCharType="begin" w:fldLock="1"/>
      </w:r>
      <w:r>
        <w:instrText xml:space="preserve"> PAGEREF _Toc210479546 \h </w:instrText>
      </w:r>
      <w:r>
        <w:fldChar w:fldCharType="separate"/>
      </w:r>
      <w:r>
        <w:t>63</w:t>
      </w:r>
      <w:r>
        <w:fldChar w:fldCharType="end"/>
      </w:r>
    </w:p>
    <w:p w14:paraId="7276161B" w14:textId="1247332B" w:rsidR="00201D94" w:rsidRDefault="00201D94">
      <w:pPr>
        <w:pStyle w:val="TOC5"/>
        <w:rPr>
          <w:rFonts w:asciiTheme="minorHAnsi" w:eastAsiaTheme="minorEastAsia" w:hAnsiTheme="minorHAnsi" w:cstheme="minorBidi"/>
          <w:kern w:val="2"/>
          <w:sz w:val="24"/>
          <w:szCs w:val="24"/>
          <w:lang w:eastAsia="zh-CN"/>
          <w14:ligatures w14:val="standardContextual"/>
        </w:rPr>
      </w:pPr>
      <w:r>
        <w:t>4.9.2.2.3</w:t>
      </w:r>
      <w:r>
        <w:rPr>
          <w:rFonts w:asciiTheme="minorHAnsi" w:eastAsiaTheme="minorEastAsia" w:hAnsiTheme="minorHAnsi" w:cstheme="minorBidi"/>
          <w:kern w:val="2"/>
          <w:sz w:val="24"/>
          <w:szCs w:val="24"/>
          <w:lang w:eastAsia="zh-CN"/>
          <w14:ligatures w14:val="standardContextual"/>
        </w:rPr>
        <w:tab/>
      </w:r>
      <w:r>
        <w:t>FR1 test model 2 (NR-FR1-TM2)</w:t>
      </w:r>
      <w:r>
        <w:tab/>
      </w:r>
      <w:r>
        <w:fldChar w:fldCharType="begin" w:fldLock="1"/>
      </w:r>
      <w:r>
        <w:instrText xml:space="preserve"> PAGEREF _Toc210479547 \h </w:instrText>
      </w:r>
      <w:r>
        <w:fldChar w:fldCharType="separate"/>
      </w:r>
      <w:r>
        <w:t>63</w:t>
      </w:r>
      <w:r>
        <w:fldChar w:fldCharType="end"/>
      </w:r>
    </w:p>
    <w:p w14:paraId="373B1148" w14:textId="7CA47E91" w:rsidR="00201D94" w:rsidRDefault="00201D94">
      <w:pPr>
        <w:pStyle w:val="TOC5"/>
        <w:rPr>
          <w:rFonts w:asciiTheme="minorHAnsi" w:eastAsiaTheme="minorEastAsia" w:hAnsiTheme="minorHAnsi" w:cstheme="minorBidi"/>
          <w:kern w:val="2"/>
          <w:sz w:val="24"/>
          <w:szCs w:val="24"/>
          <w:lang w:eastAsia="zh-CN"/>
          <w14:ligatures w14:val="standardContextual"/>
        </w:rPr>
      </w:pPr>
      <w:r>
        <w:t>4.9.2.2.4</w:t>
      </w:r>
      <w:r>
        <w:rPr>
          <w:rFonts w:asciiTheme="minorHAnsi" w:eastAsiaTheme="minorEastAsia" w:hAnsiTheme="minorHAnsi" w:cstheme="minorBidi"/>
          <w:kern w:val="2"/>
          <w:sz w:val="24"/>
          <w:szCs w:val="24"/>
          <w:lang w:eastAsia="zh-CN"/>
          <w14:ligatures w14:val="standardContextual"/>
        </w:rPr>
        <w:tab/>
      </w:r>
      <w:r>
        <w:t>FR1 test model 2a (NR-FR1-TM2a)</w:t>
      </w:r>
      <w:r>
        <w:tab/>
      </w:r>
      <w:r>
        <w:fldChar w:fldCharType="begin" w:fldLock="1"/>
      </w:r>
      <w:r>
        <w:instrText xml:space="preserve"> PAGEREF _Toc210479548 \h </w:instrText>
      </w:r>
      <w:r>
        <w:fldChar w:fldCharType="separate"/>
      </w:r>
      <w:r>
        <w:t>64</w:t>
      </w:r>
      <w:r>
        <w:fldChar w:fldCharType="end"/>
      </w:r>
    </w:p>
    <w:p w14:paraId="7012BA37" w14:textId="76A7C6CA" w:rsidR="00201D94" w:rsidRDefault="00201D94">
      <w:pPr>
        <w:pStyle w:val="TOC5"/>
        <w:rPr>
          <w:rFonts w:asciiTheme="minorHAnsi" w:eastAsiaTheme="minorEastAsia" w:hAnsiTheme="minorHAnsi" w:cstheme="minorBidi"/>
          <w:kern w:val="2"/>
          <w:sz w:val="24"/>
          <w:szCs w:val="24"/>
          <w:lang w:eastAsia="zh-CN"/>
          <w14:ligatures w14:val="standardContextual"/>
        </w:rPr>
      </w:pPr>
      <w:r>
        <w:t>4.9.2.2.4A</w:t>
      </w:r>
      <w:r>
        <w:rPr>
          <w:rFonts w:asciiTheme="minorHAnsi" w:eastAsiaTheme="minorEastAsia" w:hAnsiTheme="minorHAnsi" w:cstheme="minorBidi"/>
          <w:kern w:val="2"/>
          <w:sz w:val="24"/>
          <w:szCs w:val="24"/>
          <w:lang w:eastAsia="zh-CN"/>
          <w14:ligatures w14:val="standardContextual"/>
        </w:rPr>
        <w:tab/>
      </w:r>
      <w:r>
        <w:t>FR1 test model 2b (NR-FR1-TM2b)</w:t>
      </w:r>
      <w:r>
        <w:tab/>
      </w:r>
      <w:r>
        <w:fldChar w:fldCharType="begin" w:fldLock="1"/>
      </w:r>
      <w:r>
        <w:instrText xml:space="preserve"> PAGEREF _Toc210479549 \h </w:instrText>
      </w:r>
      <w:r>
        <w:fldChar w:fldCharType="separate"/>
      </w:r>
      <w:r>
        <w:t>64</w:t>
      </w:r>
      <w:r>
        <w:fldChar w:fldCharType="end"/>
      </w:r>
    </w:p>
    <w:p w14:paraId="197EBFA0" w14:textId="0DF88F96" w:rsidR="00201D94" w:rsidRDefault="00201D94">
      <w:pPr>
        <w:pStyle w:val="TOC5"/>
        <w:rPr>
          <w:rFonts w:asciiTheme="minorHAnsi" w:eastAsiaTheme="minorEastAsia" w:hAnsiTheme="minorHAnsi" w:cstheme="minorBidi"/>
          <w:kern w:val="2"/>
          <w:sz w:val="24"/>
          <w:szCs w:val="24"/>
          <w:lang w:eastAsia="zh-CN"/>
          <w14:ligatures w14:val="standardContextual"/>
        </w:rPr>
      </w:pPr>
      <w:r>
        <w:t>4.9.2.2.5</w:t>
      </w:r>
      <w:r>
        <w:rPr>
          <w:rFonts w:asciiTheme="minorHAnsi" w:eastAsiaTheme="minorEastAsia" w:hAnsiTheme="minorHAnsi" w:cstheme="minorBidi"/>
          <w:kern w:val="2"/>
          <w:sz w:val="24"/>
          <w:szCs w:val="24"/>
          <w:lang w:eastAsia="zh-CN"/>
          <w14:ligatures w14:val="standardContextual"/>
        </w:rPr>
        <w:tab/>
      </w:r>
      <w:r>
        <w:t>FR1 test model 3.1 (NR-FR1-TM3.1)</w:t>
      </w:r>
      <w:r>
        <w:tab/>
      </w:r>
      <w:r>
        <w:fldChar w:fldCharType="begin" w:fldLock="1"/>
      </w:r>
      <w:r>
        <w:instrText xml:space="preserve"> PAGEREF _Toc210479550 \h </w:instrText>
      </w:r>
      <w:r>
        <w:fldChar w:fldCharType="separate"/>
      </w:r>
      <w:r>
        <w:t>64</w:t>
      </w:r>
      <w:r>
        <w:fldChar w:fldCharType="end"/>
      </w:r>
    </w:p>
    <w:p w14:paraId="2E8A297A" w14:textId="27BE1EE0" w:rsidR="00201D94" w:rsidRDefault="00201D94">
      <w:pPr>
        <w:pStyle w:val="TOC5"/>
        <w:rPr>
          <w:rFonts w:asciiTheme="minorHAnsi" w:eastAsiaTheme="minorEastAsia" w:hAnsiTheme="minorHAnsi" w:cstheme="minorBidi"/>
          <w:kern w:val="2"/>
          <w:sz w:val="24"/>
          <w:szCs w:val="24"/>
          <w:lang w:eastAsia="zh-CN"/>
          <w14:ligatures w14:val="standardContextual"/>
        </w:rPr>
      </w:pPr>
      <w:r>
        <w:t>4.9.2.2.6</w:t>
      </w:r>
      <w:r>
        <w:rPr>
          <w:rFonts w:asciiTheme="minorHAnsi" w:eastAsiaTheme="minorEastAsia" w:hAnsiTheme="minorHAnsi" w:cstheme="minorBidi"/>
          <w:kern w:val="2"/>
          <w:sz w:val="24"/>
          <w:szCs w:val="24"/>
          <w:lang w:eastAsia="zh-CN"/>
          <w14:ligatures w14:val="standardContextual"/>
        </w:rPr>
        <w:tab/>
      </w:r>
      <w:r>
        <w:t>FR1 test model 3.1a (NR-FR1-TM3.1a)</w:t>
      </w:r>
      <w:r>
        <w:tab/>
      </w:r>
      <w:r>
        <w:fldChar w:fldCharType="begin" w:fldLock="1"/>
      </w:r>
      <w:r>
        <w:instrText xml:space="preserve"> PAGEREF _Toc210479551 \h </w:instrText>
      </w:r>
      <w:r>
        <w:fldChar w:fldCharType="separate"/>
      </w:r>
      <w:r>
        <w:t>65</w:t>
      </w:r>
      <w:r>
        <w:fldChar w:fldCharType="end"/>
      </w:r>
    </w:p>
    <w:p w14:paraId="05660AAF" w14:textId="29B9C368" w:rsidR="00201D94" w:rsidRDefault="00201D94">
      <w:pPr>
        <w:pStyle w:val="TOC5"/>
        <w:rPr>
          <w:rFonts w:asciiTheme="minorHAnsi" w:eastAsiaTheme="minorEastAsia" w:hAnsiTheme="minorHAnsi" w:cstheme="minorBidi"/>
          <w:kern w:val="2"/>
          <w:sz w:val="24"/>
          <w:szCs w:val="24"/>
          <w:lang w:eastAsia="zh-CN"/>
          <w14:ligatures w14:val="standardContextual"/>
        </w:rPr>
      </w:pPr>
      <w:r>
        <w:t>4.9.2.2.6A</w:t>
      </w:r>
      <w:r>
        <w:rPr>
          <w:rFonts w:asciiTheme="minorHAnsi" w:eastAsiaTheme="minorEastAsia" w:hAnsiTheme="minorHAnsi" w:cstheme="minorBidi"/>
          <w:kern w:val="2"/>
          <w:sz w:val="24"/>
          <w:szCs w:val="24"/>
          <w:lang w:eastAsia="zh-CN"/>
          <w14:ligatures w14:val="standardContextual"/>
        </w:rPr>
        <w:tab/>
      </w:r>
      <w:r>
        <w:t>FR1 test model 3.1b (NR-FR1-TM3.1b)</w:t>
      </w:r>
      <w:r>
        <w:tab/>
      </w:r>
      <w:r>
        <w:fldChar w:fldCharType="begin" w:fldLock="1"/>
      </w:r>
      <w:r>
        <w:instrText xml:space="preserve"> PAGEREF _Toc210479552 \h </w:instrText>
      </w:r>
      <w:r>
        <w:fldChar w:fldCharType="separate"/>
      </w:r>
      <w:r>
        <w:t>65</w:t>
      </w:r>
      <w:r>
        <w:fldChar w:fldCharType="end"/>
      </w:r>
    </w:p>
    <w:p w14:paraId="36B49B7D" w14:textId="228ED276" w:rsidR="00201D94" w:rsidRDefault="00201D94">
      <w:pPr>
        <w:pStyle w:val="TOC5"/>
        <w:rPr>
          <w:rFonts w:asciiTheme="minorHAnsi" w:eastAsiaTheme="minorEastAsia" w:hAnsiTheme="minorHAnsi" w:cstheme="minorBidi"/>
          <w:kern w:val="2"/>
          <w:sz w:val="24"/>
          <w:szCs w:val="24"/>
          <w:lang w:eastAsia="zh-CN"/>
          <w14:ligatures w14:val="standardContextual"/>
        </w:rPr>
      </w:pPr>
      <w:r>
        <w:t>4.9.2.2.7</w:t>
      </w:r>
      <w:r>
        <w:rPr>
          <w:rFonts w:asciiTheme="minorHAnsi" w:eastAsiaTheme="minorEastAsia" w:hAnsiTheme="minorHAnsi" w:cstheme="minorBidi"/>
          <w:kern w:val="2"/>
          <w:sz w:val="24"/>
          <w:szCs w:val="24"/>
          <w:lang w:eastAsia="zh-CN"/>
          <w14:ligatures w14:val="standardContextual"/>
        </w:rPr>
        <w:tab/>
      </w:r>
      <w:r>
        <w:t>FR1 test model 3.2 (NR-FR1-TM3.2)</w:t>
      </w:r>
      <w:r>
        <w:tab/>
      </w:r>
      <w:r>
        <w:fldChar w:fldCharType="begin" w:fldLock="1"/>
      </w:r>
      <w:r>
        <w:instrText xml:space="preserve"> PAGEREF _Toc210479553 \h </w:instrText>
      </w:r>
      <w:r>
        <w:fldChar w:fldCharType="separate"/>
      </w:r>
      <w:r>
        <w:t>65</w:t>
      </w:r>
      <w:r>
        <w:fldChar w:fldCharType="end"/>
      </w:r>
    </w:p>
    <w:p w14:paraId="49BDE1ED" w14:textId="2CC877AE" w:rsidR="00201D94" w:rsidRDefault="00201D94">
      <w:pPr>
        <w:pStyle w:val="TOC5"/>
        <w:rPr>
          <w:rFonts w:asciiTheme="minorHAnsi" w:eastAsiaTheme="minorEastAsia" w:hAnsiTheme="minorHAnsi" w:cstheme="minorBidi"/>
          <w:kern w:val="2"/>
          <w:sz w:val="24"/>
          <w:szCs w:val="24"/>
          <w:lang w:eastAsia="zh-CN"/>
          <w14:ligatures w14:val="standardContextual"/>
        </w:rPr>
      </w:pPr>
      <w:r>
        <w:t>4.9.2.2.8</w:t>
      </w:r>
      <w:r>
        <w:rPr>
          <w:rFonts w:asciiTheme="minorHAnsi" w:eastAsiaTheme="minorEastAsia" w:hAnsiTheme="minorHAnsi" w:cstheme="minorBidi"/>
          <w:kern w:val="2"/>
          <w:sz w:val="24"/>
          <w:szCs w:val="24"/>
          <w:lang w:eastAsia="zh-CN"/>
          <w14:ligatures w14:val="standardContextual"/>
        </w:rPr>
        <w:tab/>
      </w:r>
      <w:r>
        <w:t>FR1 test model 3.3 (NR-FR1-TM3.3)</w:t>
      </w:r>
      <w:r>
        <w:tab/>
      </w:r>
      <w:r>
        <w:fldChar w:fldCharType="begin" w:fldLock="1"/>
      </w:r>
      <w:r>
        <w:instrText xml:space="preserve"> PAGEREF _Toc210479554 \h </w:instrText>
      </w:r>
      <w:r>
        <w:fldChar w:fldCharType="separate"/>
      </w:r>
      <w:r>
        <w:t>66</w:t>
      </w:r>
      <w:r>
        <w:fldChar w:fldCharType="end"/>
      </w:r>
    </w:p>
    <w:p w14:paraId="149120EF" w14:textId="209D1389" w:rsidR="00201D94" w:rsidRDefault="00201D94">
      <w:pPr>
        <w:pStyle w:val="TOC5"/>
        <w:rPr>
          <w:rFonts w:asciiTheme="minorHAnsi" w:eastAsiaTheme="minorEastAsia" w:hAnsiTheme="minorHAnsi" w:cstheme="minorBidi"/>
          <w:kern w:val="2"/>
          <w:sz w:val="24"/>
          <w:szCs w:val="24"/>
          <w:lang w:eastAsia="zh-CN"/>
          <w14:ligatures w14:val="standardContextual"/>
        </w:rPr>
      </w:pPr>
      <w:r>
        <w:t>4.9.2.2.9</w:t>
      </w:r>
      <w:r>
        <w:rPr>
          <w:rFonts w:asciiTheme="minorHAnsi" w:eastAsiaTheme="minorEastAsia" w:hAnsiTheme="minorHAnsi" w:cstheme="minorBidi"/>
          <w:kern w:val="2"/>
          <w:sz w:val="24"/>
          <w:szCs w:val="24"/>
          <w:lang w:eastAsia="zh-CN"/>
          <w14:ligatures w14:val="standardContextual"/>
        </w:rPr>
        <w:tab/>
      </w:r>
      <w:r>
        <w:t>NB-IoT operation in NR in-band test model (NR-N-TM)</w:t>
      </w:r>
      <w:r>
        <w:tab/>
      </w:r>
      <w:r>
        <w:fldChar w:fldCharType="begin" w:fldLock="1"/>
      </w:r>
      <w:r>
        <w:instrText xml:space="preserve"> PAGEREF _Toc210479555 \h </w:instrText>
      </w:r>
      <w:r>
        <w:fldChar w:fldCharType="separate"/>
      </w:r>
      <w:r>
        <w:t>67</w:t>
      </w:r>
      <w:r>
        <w:fldChar w:fldCharType="end"/>
      </w:r>
    </w:p>
    <w:p w14:paraId="1EA93084" w14:textId="583727A5" w:rsidR="00201D94" w:rsidRDefault="00201D94">
      <w:pPr>
        <w:pStyle w:val="TOC4"/>
        <w:rPr>
          <w:rFonts w:asciiTheme="minorHAnsi" w:eastAsiaTheme="minorEastAsia" w:hAnsiTheme="minorHAnsi" w:cstheme="minorBidi"/>
          <w:kern w:val="2"/>
          <w:sz w:val="24"/>
          <w:szCs w:val="24"/>
          <w:lang w:eastAsia="zh-CN"/>
          <w14:ligatures w14:val="standardContextual"/>
        </w:rPr>
      </w:pPr>
      <w:r>
        <w:t>4.9.2.3</w:t>
      </w:r>
      <w:r>
        <w:rPr>
          <w:rFonts w:asciiTheme="minorHAnsi" w:eastAsiaTheme="minorEastAsia" w:hAnsiTheme="minorHAnsi" w:cstheme="minorBidi"/>
          <w:kern w:val="2"/>
          <w:sz w:val="24"/>
          <w:szCs w:val="24"/>
          <w:lang w:eastAsia="zh-CN"/>
          <w14:ligatures w14:val="standardContextual"/>
        </w:rPr>
        <w:tab/>
      </w:r>
      <w:r>
        <w:t>Data content of Physical channels and Signals for NR-FR1-TM</w:t>
      </w:r>
      <w:r>
        <w:tab/>
      </w:r>
      <w:r>
        <w:fldChar w:fldCharType="begin" w:fldLock="1"/>
      </w:r>
      <w:r>
        <w:instrText xml:space="preserve"> PAGEREF _Toc210479556 \h </w:instrText>
      </w:r>
      <w:r>
        <w:fldChar w:fldCharType="separate"/>
      </w:r>
      <w:r>
        <w:t>67</w:t>
      </w:r>
      <w:r>
        <w:fldChar w:fldCharType="end"/>
      </w:r>
    </w:p>
    <w:p w14:paraId="5BB6FA90" w14:textId="4A1A5858" w:rsidR="00201D94" w:rsidRDefault="00201D94">
      <w:pPr>
        <w:pStyle w:val="TOC5"/>
        <w:rPr>
          <w:rFonts w:asciiTheme="minorHAnsi" w:eastAsiaTheme="minorEastAsia" w:hAnsiTheme="minorHAnsi" w:cstheme="minorBidi"/>
          <w:kern w:val="2"/>
          <w:sz w:val="24"/>
          <w:szCs w:val="24"/>
          <w:lang w:eastAsia="zh-CN"/>
          <w14:ligatures w14:val="standardContextual"/>
        </w:rPr>
      </w:pPr>
      <w:r>
        <w:t>4.9.2.3.1</w:t>
      </w:r>
      <w:r>
        <w:rPr>
          <w:rFonts w:asciiTheme="minorHAnsi" w:eastAsiaTheme="minorEastAsia" w:hAnsiTheme="minorHAnsi" w:cstheme="minorBidi"/>
          <w:kern w:val="2"/>
          <w:sz w:val="24"/>
          <w:szCs w:val="24"/>
          <w:lang w:eastAsia="zh-CN"/>
          <w14:ligatures w14:val="standardContextual"/>
        </w:rPr>
        <w:tab/>
      </w:r>
      <w:r>
        <w:t>PDCCH</w:t>
      </w:r>
      <w:r>
        <w:tab/>
      </w:r>
      <w:r>
        <w:fldChar w:fldCharType="begin" w:fldLock="1"/>
      </w:r>
      <w:r>
        <w:instrText xml:space="preserve"> PAGEREF _Toc210479557 \h </w:instrText>
      </w:r>
      <w:r>
        <w:fldChar w:fldCharType="separate"/>
      </w:r>
      <w:r>
        <w:t>67</w:t>
      </w:r>
      <w:r>
        <w:fldChar w:fldCharType="end"/>
      </w:r>
    </w:p>
    <w:p w14:paraId="15B75283" w14:textId="6016689C" w:rsidR="00201D94" w:rsidRDefault="00201D94">
      <w:pPr>
        <w:pStyle w:val="TOC5"/>
        <w:rPr>
          <w:rFonts w:asciiTheme="minorHAnsi" w:eastAsiaTheme="minorEastAsia" w:hAnsiTheme="minorHAnsi" w:cstheme="minorBidi"/>
          <w:kern w:val="2"/>
          <w:sz w:val="24"/>
          <w:szCs w:val="24"/>
          <w:lang w:eastAsia="zh-CN"/>
          <w14:ligatures w14:val="standardContextual"/>
        </w:rPr>
      </w:pPr>
      <w:r>
        <w:t>4.9.2.3.2</w:t>
      </w:r>
      <w:r>
        <w:rPr>
          <w:rFonts w:asciiTheme="minorHAnsi" w:eastAsiaTheme="minorEastAsia" w:hAnsiTheme="minorHAnsi" w:cstheme="minorBidi"/>
          <w:kern w:val="2"/>
          <w:sz w:val="24"/>
          <w:szCs w:val="24"/>
          <w:lang w:eastAsia="zh-CN"/>
          <w14:ligatures w14:val="standardContextual"/>
        </w:rPr>
        <w:tab/>
      </w:r>
      <w:r>
        <w:t>PDSCH</w:t>
      </w:r>
      <w:r>
        <w:tab/>
      </w:r>
      <w:r>
        <w:fldChar w:fldCharType="begin" w:fldLock="1"/>
      </w:r>
      <w:r>
        <w:instrText xml:space="preserve"> PAGEREF _Toc210479558 \h </w:instrText>
      </w:r>
      <w:r>
        <w:fldChar w:fldCharType="separate"/>
      </w:r>
      <w:r>
        <w:t>68</w:t>
      </w:r>
      <w:r>
        <w:fldChar w:fldCharType="end"/>
      </w:r>
    </w:p>
    <w:p w14:paraId="34E52A28" w14:textId="2ED43938" w:rsidR="00201D94" w:rsidRDefault="00201D94">
      <w:pPr>
        <w:pStyle w:val="TOC4"/>
        <w:rPr>
          <w:rFonts w:asciiTheme="minorHAnsi" w:eastAsiaTheme="minorEastAsia" w:hAnsiTheme="minorHAnsi" w:cstheme="minorBidi"/>
          <w:kern w:val="2"/>
          <w:sz w:val="24"/>
          <w:szCs w:val="24"/>
          <w:lang w:eastAsia="zh-CN"/>
          <w14:ligatures w14:val="standardContextual"/>
        </w:rPr>
      </w:pPr>
      <w:r>
        <w:t>4.9.2.4</w:t>
      </w:r>
      <w:r>
        <w:rPr>
          <w:rFonts w:asciiTheme="minorHAnsi" w:eastAsiaTheme="minorEastAsia" w:hAnsiTheme="minorHAnsi" w:cstheme="minorBidi"/>
          <w:kern w:val="2"/>
          <w:sz w:val="24"/>
          <w:szCs w:val="24"/>
          <w:lang w:eastAsia="zh-CN"/>
          <w14:ligatures w14:val="standardContextual"/>
        </w:rPr>
        <w:tab/>
      </w:r>
      <w:r>
        <w:t>Data content of Physical channels and Signals for NR-N-TM</w:t>
      </w:r>
      <w:r>
        <w:tab/>
      </w:r>
      <w:r>
        <w:fldChar w:fldCharType="begin" w:fldLock="1"/>
      </w:r>
      <w:r>
        <w:instrText xml:space="preserve"> PAGEREF _Toc210479559 \h </w:instrText>
      </w:r>
      <w:r>
        <w:fldChar w:fldCharType="separate"/>
      </w:r>
      <w:r>
        <w:t>69</w:t>
      </w:r>
      <w:r>
        <w:fldChar w:fldCharType="end"/>
      </w:r>
    </w:p>
    <w:p w14:paraId="568F0DB5" w14:textId="5A593924" w:rsidR="00201D94" w:rsidRDefault="00201D94">
      <w:pPr>
        <w:pStyle w:val="TOC3"/>
        <w:rPr>
          <w:rFonts w:asciiTheme="minorHAnsi" w:eastAsiaTheme="minorEastAsia" w:hAnsiTheme="minorHAnsi" w:cstheme="minorBidi"/>
          <w:kern w:val="2"/>
          <w:sz w:val="24"/>
          <w:szCs w:val="24"/>
          <w:lang w:eastAsia="zh-CN"/>
          <w14:ligatures w14:val="standardContextual"/>
        </w:rPr>
      </w:pPr>
      <w:r>
        <w:t>4.9.3</w:t>
      </w:r>
      <w:r>
        <w:rPr>
          <w:rFonts w:asciiTheme="minorHAnsi" w:eastAsiaTheme="minorEastAsia" w:hAnsiTheme="minorHAnsi" w:cstheme="minorBidi"/>
          <w:kern w:val="2"/>
          <w:sz w:val="24"/>
          <w:szCs w:val="24"/>
          <w:lang w:eastAsia="zh-CN"/>
          <w14:ligatures w14:val="standardContextual"/>
        </w:rPr>
        <w:tab/>
      </w:r>
      <w:r>
        <w:t>NB-IoT testing</w:t>
      </w:r>
      <w:r>
        <w:tab/>
      </w:r>
      <w:r>
        <w:fldChar w:fldCharType="begin" w:fldLock="1"/>
      </w:r>
      <w:r>
        <w:instrText xml:space="preserve"> PAGEREF _Toc210479560 \h </w:instrText>
      </w:r>
      <w:r>
        <w:fldChar w:fldCharType="separate"/>
      </w:r>
      <w:r>
        <w:t>69</w:t>
      </w:r>
      <w:r>
        <w:fldChar w:fldCharType="end"/>
      </w:r>
    </w:p>
    <w:p w14:paraId="490DB60A" w14:textId="3DFFF939"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eastAsia="SimSun"/>
        </w:rPr>
        <w:t>4.10</w:t>
      </w:r>
      <w:r>
        <w:rPr>
          <w:rFonts w:asciiTheme="minorHAnsi" w:eastAsiaTheme="minorEastAsia" w:hAnsiTheme="minorHAnsi" w:cstheme="minorBidi"/>
          <w:kern w:val="2"/>
          <w:sz w:val="24"/>
          <w:szCs w:val="24"/>
          <w:lang w:eastAsia="zh-CN"/>
          <w14:ligatures w14:val="standardContextual"/>
        </w:rPr>
        <w:tab/>
      </w:r>
      <w:r>
        <w:t>Requirements for contiguous and non-contiguous spectrum</w:t>
      </w:r>
      <w:r>
        <w:tab/>
      </w:r>
      <w:r>
        <w:fldChar w:fldCharType="begin" w:fldLock="1"/>
      </w:r>
      <w:r>
        <w:instrText xml:space="preserve"> PAGEREF _Toc210479561 \h </w:instrText>
      </w:r>
      <w:r>
        <w:fldChar w:fldCharType="separate"/>
      </w:r>
      <w:r>
        <w:t>69</w:t>
      </w:r>
      <w:r>
        <w:fldChar w:fldCharType="end"/>
      </w:r>
    </w:p>
    <w:p w14:paraId="2E0D7CF1" w14:textId="0D09EFAC" w:rsidR="00201D94" w:rsidRDefault="00201D94">
      <w:pPr>
        <w:pStyle w:val="TOC2"/>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Requirements for BS capable of multi-band operation</w:t>
      </w:r>
      <w:r>
        <w:tab/>
      </w:r>
      <w:r>
        <w:fldChar w:fldCharType="begin" w:fldLock="1"/>
      </w:r>
      <w:r>
        <w:instrText xml:space="preserve"> PAGEREF _Toc210479562 \h </w:instrText>
      </w:r>
      <w:r>
        <w:fldChar w:fldCharType="separate"/>
      </w:r>
      <w:r>
        <w:t>70</w:t>
      </w:r>
      <w:r>
        <w:fldChar w:fldCharType="end"/>
      </w:r>
    </w:p>
    <w:p w14:paraId="567F0530" w14:textId="11B55A5A" w:rsidR="00201D94" w:rsidRDefault="00201D94">
      <w:pPr>
        <w:pStyle w:val="TOC2"/>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_Toc210479563 \h </w:instrText>
      </w:r>
      <w:r>
        <w:fldChar w:fldCharType="separate"/>
      </w:r>
      <w:r>
        <w:t>71</w:t>
      </w:r>
      <w:r>
        <w:fldChar w:fldCharType="end"/>
      </w:r>
    </w:p>
    <w:p w14:paraId="61F6E1E5" w14:textId="46B51407" w:rsidR="00201D94" w:rsidRDefault="00201D94">
      <w:pPr>
        <w:pStyle w:val="TOC1"/>
        <w:rPr>
          <w:rFonts w:asciiTheme="minorHAnsi" w:eastAsiaTheme="minorEastAsia" w:hAnsiTheme="minorHAnsi" w:cstheme="minorBidi"/>
          <w:kern w:val="2"/>
          <w:sz w:val="24"/>
          <w:szCs w:val="24"/>
          <w:lang w:eastAsia="zh-CN"/>
          <w14:ligatures w14:val="standardContextual"/>
        </w:rPr>
      </w:pPr>
      <w:r>
        <w:t>5</w:t>
      </w:r>
      <w:r>
        <w:rPr>
          <w:rFonts w:asciiTheme="minorHAnsi" w:eastAsiaTheme="minorEastAsia" w:hAnsiTheme="minorHAnsi" w:cstheme="minorBidi"/>
          <w:kern w:val="2"/>
          <w:sz w:val="24"/>
          <w:szCs w:val="24"/>
          <w:lang w:eastAsia="zh-CN"/>
          <w14:ligatures w14:val="standardContextual"/>
        </w:rPr>
        <w:tab/>
      </w:r>
      <w:r>
        <w:t>Operating bands and channel arrangement</w:t>
      </w:r>
      <w:r>
        <w:tab/>
      </w:r>
      <w:r>
        <w:fldChar w:fldCharType="begin" w:fldLock="1"/>
      </w:r>
      <w:r>
        <w:instrText xml:space="preserve"> PAGEREF _Toc210479564 \h </w:instrText>
      </w:r>
      <w:r>
        <w:fldChar w:fldCharType="separate"/>
      </w:r>
      <w:r>
        <w:t>72</w:t>
      </w:r>
      <w:r>
        <w:fldChar w:fldCharType="end"/>
      </w:r>
    </w:p>
    <w:p w14:paraId="5744F7C4" w14:textId="285609BE" w:rsidR="00201D94" w:rsidRDefault="00201D94">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Conducted transmitter characteristics</w:t>
      </w:r>
      <w:r>
        <w:tab/>
      </w:r>
      <w:r>
        <w:fldChar w:fldCharType="begin" w:fldLock="1"/>
      </w:r>
      <w:r>
        <w:instrText xml:space="preserve"> PAGEREF _Toc210479565 \h </w:instrText>
      </w:r>
      <w:r>
        <w:fldChar w:fldCharType="separate"/>
      </w:r>
      <w:r>
        <w:t>73</w:t>
      </w:r>
      <w:r>
        <w:fldChar w:fldCharType="end"/>
      </w:r>
    </w:p>
    <w:p w14:paraId="0BE1F16C" w14:textId="628C20F4" w:rsidR="00201D94" w:rsidRDefault="00201D94">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_Toc210479566 \h </w:instrText>
      </w:r>
      <w:r>
        <w:fldChar w:fldCharType="separate"/>
      </w:r>
      <w:r>
        <w:t>73</w:t>
      </w:r>
      <w:r>
        <w:fldChar w:fldCharType="end"/>
      </w:r>
    </w:p>
    <w:p w14:paraId="75F78031" w14:textId="5ADFA283" w:rsidR="00201D94" w:rsidRDefault="00201D94">
      <w:pPr>
        <w:pStyle w:val="TOC3"/>
        <w:rPr>
          <w:rFonts w:asciiTheme="minorHAnsi" w:eastAsiaTheme="minorEastAsia" w:hAnsiTheme="minorHAnsi" w:cstheme="minorBidi"/>
          <w:kern w:val="2"/>
          <w:sz w:val="24"/>
          <w:szCs w:val="24"/>
          <w:lang w:eastAsia="zh-CN"/>
          <w14:ligatures w14:val="standardContextual"/>
        </w:rPr>
      </w:pPr>
      <w:r>
        <w:t>6.1.1</w:t>
      </w:r>
      <w:r>
        <w:rPr>
          <w:rFonts w:asciiTheme="minorHAnsi" w:eastAsiaTheme="minorEastAsia" w:hAnsiTheme="minorHAnsi" w:cstheme="minorBidi"/>
          <w:kern w:val="2"/>
          <w:sz w:val="24"/>
          <w:szCs w:val="24"/>
          <w:lang w:eastAsia="zh-CN"/>
          <w14:ligatures w14:val="standardContextual"/>
        </w:rPr>
        <w:tab/>
      </w:r>
      <w:r>
        <w:t>BS type 1-C</w:t>
      </w:r>
      <w:r>
        <w:tab/>
      </w:r>
      <w:r>
        <w:fldChar w:fldCharType="begin" w:fldLock="1"/>
      </w:r>
      <w:r>
        <w:instrText xml:space="preserve"> PAGEREF _Toc210479567 \h </w:instrText>
      </w:r>
      <w:r>
        <w:fldChar w:fldCharType="separate"/>
      </w:r>
      <w:r>
        <w:t>73</w:t>
      </w:r>
      <w:r>
        <w:fldChar w:fldCharType="end"/>
      </w:r>
    </w:p>
    <w:p w14:paraId="32FDCE57" w14:textId="1A3E28D4" w:rsidR="00201D94" w:rsidRDefault="00201D94">
      <w:pPr>
        <w:pStyle w:val="TOC3"/>
        <w:rPr>
          <w:rFonts w:asciiTheme="minorHAnsi" w:eastAsiaTheme="minorEastAsia" w:hAnsiTheme="minorHAnsi" w:cstheme="minorBidi"/>
          <w:kern w:val="2"/>
          <w:sz w:val="24"/>
          <w:szCs w:val="24"/>
          <w:lang w:eastAsia="zh-CN"/>
          <w14:ligatures w14:val="standardContextual"/>
        </w:rPr>
      </w:pPr>
      <w:r>
        <w:t>6.1.2</w:t>
      </w:r>
      <w:r>
        <w:rPr>
          <w:rFonts w:asciiTheme="minorHAnsi" w:eastAsiaTheme="minorEastAsia" w:hAnsiTheme="minorHAnsi" w:cstheme="minorBidi"/>
          <w:kern w:val="2"/>
          <w:sz w:val="24"/>
          <w:szCs w:val="24"/>
          <w:lang w:eastAsia="zh-CN"/>
          <w14:ligatures w14:val="standardContextual"/>
        </w:rPr>
        <w:tab/>
      </w:r>
      <w:r>
        <w:t>BS type 1-H</w:t>
      </w:r>
      <w:r>
        <w:tab/>
      </w:r>
      <w:r>
        <w:fldChar w:fldCharType="begin" w:fldLock="1"/>
      </w:r>
      <w:r>
        <w:instrText xml:space="preserve"> PAGEREF _Toc210479568 \h </w:instrText>
      </w:r>
      <w:r>
        <w:fldChar w:fldCharType="separate"/>
      </w:r>
      <w:r>
        <w:t>73</w:t>
      </w:r>
      <w:r>
        <w:fldChar w:fldCharType="end"/>
      </w:r>
    </w:p>
    <w:p w14:paraId="4DE1A0DE" w14:textId="45A0ADA6" w:rsidR="00201D94" w:rsidRDefault="00201D94">
      <w:pPr>
        <w:pStyle w:val="TOC2"/>
        <w:rPr>
          <w:rFonts w:asciiTheme="minorHAnsi" w:eastAsiaTheme="minorEastAsia" w:hAnsiTheme="minorHAnsi" w:cstheme="minorBidi"/>
          <w:kern w:val="2"/>
          <w:sz w:val="24"/>
          <w:szCs w:val="24"/>
          <w:lang w:eastAsia="zh-CN"/>
          <w14:ligatures w14:val="standardContextual"/>
        </w:rPr>
      </w:pPr>
      <w:r>
        <w:t>6.2</w:t>
      </w:r>
      <w:r>
        <w:rPr>
          <w:rFonts w:asciiTheme="minorHAnsi" w:eastAsiaTheme="minorEastAsia" w:hAnsiTheme="minorHAnsi" w:cstheme="minorBidi"/>
          <w:kern w:val="2"/>
          <w:sz w:val="24"/>
          <w:szCs w:val="24"/>
          <w:lang w:eastAsia="zh-CN"/>
          <w14:ligatures w14:val="standardContextual"/>
        </w:rPr>
        <w:tab/>
      </w:r>
      <w:r>
        <w:t>Base station output power</w:t>
      </w:r>
      <w:r>
        <w:tab/>
      </w:r>
      <w:r>
        <w:fldChar w:fldCharType="begin" w:fldLock="1"/>
      </w:r>
      <w:r>
        <w:instrText xml:space="preserve"> PAGEREF _Toc210479569 \h </w:instrText>
      </w:r>
      <w:r>
        <w:fldChar w:fldCharType="separate"/>
      </w:r>
      <w:r>
        <w:t>73</w:t>
      </w:r>
      <w:r>
        <w:fldChar w:fldCharType="end"/>
      </w:r>
    </w:p>
    <w:p w14:paraId="63E54681" w14:textId="17AE49FE" w:rsidR="00201D94" w:rsidRDefault="00201D94">
      <w:pPr>
        <w:pStyle w:val="TOC3"/>
        <w:rPr>
          <w:rFonts w:asciiTheme="minorHAnsi" w:eastAsiaTheme="minorEastAsia" w:hAnsiTheme="minorHAnsi" w:cstheme="minorBidi"/>
          <w:kern w:val="2"/>
          <w:sz w:val="24"/>
          <w:szCs w:val="24"/>
          <w:lang w:eastAsia="zh-CN"/>
          <w14:ligatures w14:val="standardContextual"/>
        </w:rPr>
      </w:pPr>
      <w:r>
        <w:t>6.2.1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_Toc210479570 \h </w:instrText>
      </w:r>
      <w:r>
        <w:fldChar w:fldCharType="separate"/>
      </w:r>
      <w:r>
        <w:t>73</w:t>
      </w:r>
      <w:r>
        <w:fldChar w:fldCharType="end"/>
      </w:r>
    </w:p>
    <w:p w14:paraId="6DCEA53E" w14:textId="750B2CC7" w:rsidR="00201D94" w:rsidRDefault="00201D94">
      <w:pPr>
        <w:pStyle w:val="TOC3"/>
        <w:rPr>
          <w:rFonts w:asciiTheme="minorHAnsi" w:eastAsiaTheme="minorEastAsia" w:hAnsiTheme="minorHAnsi" w:cstheme="minorBidi"/>
          <w:kern w:val="2"/>
          <w:sz w:val="24"/>
          <w:szCs w:val="24"/>
          <w:lang w:eastAsia="zh-CN"/>
          <w14:ligatures w14:val="standardContextual"/>
        </w:rPr>
      </w:pPr>
      <w:r>
        <w:t>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_Toc210479571 \h </w:instrText>
      </w:r>
      <w:r>
        <w:fldChar w:fldCharType="separate"/>
      </w:r>
      <w:r>
        <w:t>75</w:t>
      </w:r>
      <w:r>
        <w:fldChar w:fldCharType="end"/>
      </w:r>
    </w:p>
    <w:p w14:paraId="2BA62852" w14:textId="5259DA10" w:rsidR="00201D94" w:rsidRDefault="00201D94">
      <w:pPr>
        <w:pStyle w:val="TOC3"/>
        <w:rPr>
          <w:rFonts w:asciiTheme="minorHAnsi" w:eastAsiaTheme="minorEastAsia" w:hAnsiTheme="minorHAnsi" w:cstheme="minorBidi"/>
          <w:kern w:val="2"/>
          <w:sz w:val="24"/>
          <w:szCs w:val="24"/>
          <w:lang w:eastAsia="zh-CN"/>
          <w14:ligatures w14:val="standardContextual"/>
        </w:rPr>
      </w:pPr>
      <w:r>
        <w:t>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_Toc210479572 \h </w:instrText>
      </w:r>
      <w:r>
        <w:fldChar w:fldCharType="separate"/>
      </w:r>
      <w:r>
        <w:t>75</w:t>
      </w:r>
      <w:r>
        <w:fldChar w:fldCharType="end"/>
      </w:r>
    </w:p>
    <w:p w14:paraId="2065A1BD" w14:textId="21048AA8" w:rsidR="00201D94" w:rsidRDefault="00201D94">
      <w:pPr>
        <w:pStyle w:val="TOC3"/>
        <w:rPr>
          <w:rFonts w:asciiTheme="minorHAnsi" w:eastAsiaTheme="minorEastAsia" w:hAnsiTheme="minorHAnsi" w:cstheme="minorBidi"/>
          <w:kern w:val="2"/>
          <w:sz w:val="24"/>
          <w:szCs w:val="24"/>
          <w:lang w:eastAsia="zh-CN"/>
          <w14:ligatures w14:val="standardContextual"/>
        </w:rPr>
      </w:pPr>
      <w:r>
        <w:t>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_Toc210479573 \h </w:instrText>
      </w:r>
      <w:r>
        <w:fldChar w:fldCharType="separate"/>
      </w:r>
      <w:r>
        <w:t>75</w:t>
      </w:r>
      <w:r>
        <w:fldChar w:fldCharType="end"/>
      </w:r>
    </w:p>
    <w:p w14:paraId="75FAA23A" w14:textId="165CB333" w:rsidR="00201D94" w:rsidRDefault="00201D94">
      <w:pPr>
        <w:pStyle w:val="TOC4"/>
        <w:rPr>
          <w:rFonts w:asciiTheme="minorHAnsi" w:eastAsiaTheme="minorEastAsia" w:hAnsiTheme="minorHAnsi" w:cstheme="minorBidi"/>
          <w:kern w:val="2"/>
          <w:sz w:val="24"/>
          <w:szCs w:val="24"/>
          <w:lang w:eastAsia="zh-CN"/>
          <w14:ligatures w14:val="standardContextual"/>
        </w:rPr>
      </w:pPr>
      <w:r>
        <w:t>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_Toc210479574 \h </w:instrText>
      </w:r>
      <w:r>
        <w:fldChar w:fldCharType="separate"/>
      </w:r>
      <w:r>
        <w:t>75</w:t>
      </w:r>
      <w:r>
        <w:fldChar w:fldCharType="end"/>
      </w:r>
    </w:p>
    <w:p w14:paraId="2B2E91B8" w14:textId="33FAA9F0" w:rsidR="00201D94" w:rsidRDefault="00201D94">
      <w:pPr>
        <w:pStyle w:val="TOC4"/>
        <w:rPr>
          <w:rFonts w:asciiTheme="minorHAnsi" w:eastAsiaTheme="minorEastAsia" w:hAnsiTheme="minorHAnsi" w:cstheme="minorBidi"/>
          <w:kern w:val="2"/>
          <w:sz w:val="24"/>
          <w:szCs w:val="24"/>
          <w:lang w:eastAsia="zh-CN"/>
          <w14:ligatures w14:val="standardContextual"/>
        </w:rPr>
      </w:pPr>
      <w:r>
        <w:t>6.2.4.2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_Toc210479575 \h </w:instrText>
      </w:r>
      <w:r>
        <w:fldChar w:fldCharType="separate"/>
      </w:r>
      <w:r>
        <w:t>75</w:t>
      </w:r>
      <w:r>
        <w:fldChar w:fldCharType="end"/>
      </w:r>
    </w:p>
    <w:p w14:paraId="3499030E" w14:textId="57CB8EE5" w:rsidR="00201D94" w:rsidRDefault="00201D94">
      <w:pPr>
        <w:pStyle w:val="TOC3"/>
        <w:rPr>
          <w:rFonts w:asciiTheme="minorHAnsi" w:eastAsiaTheme="minorEastAsia" w:hAnsiTheme="minorHAnsi" w:cstheme="minorBidi"/>
          <w:kern w:val="2"/>
          <w:sz w:val="24"/>
          <w:szCs w:val="24"/>
          <w:lang w:eastAsia="zh-CN"/>
          <w14:ligatures w14:val="standardContextual"/>
        </w:rPr>
      </w:pPr>
      <w:r>
        <w:t>6.2.5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_Toc210479576 \h </w:instrText>
      </w:r>
      <w:r>
        <w:fldChar w:fldCharType="separate"/>
      </w:r>
      <w:r>
        <w:t>76</w:t>
      </w:r>
      <w:r>
        <w:fldChar w:fldCharType="end"/>
      </w:r>
    </w:p>
    <w:p w14:paraId="6D17074D" w14:textId="0127C417" w:rsidR="00201D94" w:rsidRDefault="00201D94">
      <w:pPr>
        <w:pStyle w:val="TOC2"/>
        <w:rPr>
          <w:rFonts w:asciiTheme="minorHAnsi" w:eastAsiaTheme="minorEastAsia" w:hAnsiTheme="minorHAnsi" w:cstheme="minorBidi"/>
          <w:kern w:val="2"/>
          <w:sz w:val="24"/>
          <w:szCs w:val="24"/>
          <w:lang w:eastAsia="zh-CN"/>
          <w14:ligatures w14:val="standardContextual"/>
        </w:rPr>
      </w:pPr>
      <w:r>
        <w:t>6.3</w:t>
      </w:r>
      <w:r>
        <w:rPr>
          <w:rFonts w:asciiTheme="minorHAnsi" w:eastAsiaTheme="minorEastAsia" w:hAnsiTheme="minorHAnsi" w:cstheme="minorBidi"/>
          <w:kern w:val="2"/>
          <w:sz w:val="24"/>
          <w:szCs w:val="24"/>
          <w:lang w:eastAsia="zh-CN"/>
          <w14:ligatures w14:val="standardContextual"/>
        </w:rPr>
        <w:tab/>
      </w:r>
      <w:r>
        <w:t>Output power dynamics</w:t>
      </w:r>
      <w:r>
        <w:tab/>
      </w:r>
      <w:r>
        <w:fldChar w:fldCharType="begin" w:fldLock="1"/>
      </w:r>
      <w:r>
        <w:instrText xml:space="preserve"> PAGEREF _Toc210479577 \h </w:instrText>
      </w:r>
      <w:r>
        <w:fldChar w:fldCharType="separate"/>
      </w:r>
      <w:r>
        <w:t>76</w:t>
      </w:r>
      <w:r>
        <w:fldChar w:fldCharType="end"/>
      </w:r>
    </w:p>
    <w:p w14:paraId="277FFF4C" w14:textId="752B7438" w:rsidR="00201D94" w:rsidRDefault="00201D94">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_Toc210479578 \h </w:instrText>
      </w:r>
      <w:r>
        <w:fldChar w:fldCharType="separate"/>
      </w:r>
      <w:r>
        <w:t>76</w:t>
      </w:r>
      <w:r>
        <w:fldChar w:fldCharType="end"/>
      </w:r>
    </w:p>
    <w:p w14:paraId="7471D6DB" w14:textId="3D38C3D4" w:rsidR="00201D94" w:rsidRDefault="00201D94">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RE power control dynamic range</w:t>
      </w:r>
      <w:r>
        <w:tab/>
      </w:r>
      <w:r>
        <w:fldChar w:fldCharType="begin" w:fldLock="1"/>
      </w:r>
      <w:r>
        <w:instrText xml:space="preserve"> PAGEREF _Toc210479579 \h </w:instrText>
      </w:r>
      <w:r>
        <w:fldChar w:fldCharType="separate"/>
      </w:r>
      <w:r>
        <w:t>76</w:t>
      </w:r>
      <w:r>
        <w:fldChar w:fldCharType="end"/>
      </w:r>
    </w:p>
    <w:p w14:paraId="4E4C7E01" w14:textId="5CD33247" w:rsidR="00201D94" w:rsidRDefault="00201D94">
      <w:pPr>
        <w:pStyle w:val="TOC4"/>
        <w:rPr>
          <w:rFonts w:asciiTheme="minorHAnsi" w:eastAsiaTheme="minorEastAsia" w:hAnsiTheme="minorHAnsi" w:cstheme="minorBidi"/>
          <w:kern w:val="2"/>
          <w:sz w:val="24"/>
          <w:szCs w:val="24"/>
          <w:lang w:eastAsia="zh-CN"/>
          <w14:ligatures w14:val="standardContextual"/>
        </w:rPr>
      </w:pPr>
      <w:r>
        <w:t>6.3.2.1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_Toc210479580 \h </w:instrText>
      </w:r>
      <w:r>
        <w:fldChar w:fldCharType="separate"/>
      </w:r>
      <w:r>
        <w:t>76</w:t>
      </w:r>
      <w:r>
        <w:fldChar w:fldCharType="end"/>
      </w:r>
    </w:p>
    <w:p w14:paraId="678ABC4F" w14:textId="3BECEB61" w:rsidR="00201D94" w:rsidRDefault="00201D94">
      <w:pPr>
        <w:pStyle w:val="TOC4"/>
        <w:rPr>
          <w:rFonts w:asciiTheme="minorHAnsi" w:eastAsiaTheme="minorEastAsia" w:hAnsiTheme="minorHAnsi" w:cstheme="minorBidi"/>
          <w:kern w:val="2"/>
          <w:sz w:val="24"/>
          <w:szCs w:val="24"/>
          <w:lang w:eastAsia="zh-CN"/>
          <w14:ligatures w14:val="standardContextual"/>
        </w:rPr>
      </w:pPr>
      <w:r>
        <w:t>6.3.2.2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_Toc210479581 \h </w:instrText>
      </w:r>
      <w:r>
        <w:fldChar w:fldCharType="separate"/>
      </w:r>
      <w:r>
        <w:t>76</w:t>
      </w:r>
      <w:r>
        <w:fldChar w:fldCharType="end"/>
      </w:r>
    </w:p>
    <w:p w14:paraId="50671BA2" w14:textId="04BAFD06" w:rsidR="00201D94" w:rsidRDefault="00201D94">
      <w:pPr>
        <w:pStyle w:val="TOC4"/>
        <w:rPr>
          <w:rFonts w:asciiTheme="minorHAnsi" w:eastAsiaTheme="minorEastAsia" w:hAnsiTheme="minorHAnsi" w:cstheme="minorBidi"/>
          <w:kern w:val="2"/>
          <w:sz w:val="24"/>
          <w:szCs w:val="24"/>
          <w:lang w:eastAsia="zh-CN"/>
          <w14:ligatures w14:val="standardContextual"/>
        </w:rPr>
      </w:pPr>
      <w:r>
        <w:t>6.3.2.3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_Toc210479582 \h </w:instrText>
      </w:r>
      <w:r>
        <w:fldChar w:fldCharType="separate"/>
      </w:r>
      <w:r>
        <w:t>76</w:t>
      </w:r>
      <w:r>
        <w:fldChar w:fldCharType="end"/>
      </w:r>
    </w:p>
    <w:p w14:paraId="1E9BF623" w14:textId="7FACB9EA" w:rsidR="00201D94" w:rsidRDefault="00201D94">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Total power dynamic range</w:t>
      </w:r>
      <w:r>
        <w:tab/>
      </w:r>
      <w:r>
        <w:fldChar w:fldCharType="begin" w:fldLock="1"/>
      </w:r>
      <w:r>
        <w:instrText xml:space="preserve"> PAGEREF _Toc210479583 \h </w:instrText>
      </w:r>
      <w:r>
        <w:fldChar w:fldCharType="separate"/>
      </w:r>
      <w:r>
        <w:t>77</w:t>
      </w:r>
      <w:r>
        <w:fldChar w:fldCharType="end"/>
      </w:r>
    </w:p>
    <w:p w14:paraId="603E5FD9" w14:textId="6496B595" w:rsidR="00201D94" w:rsidRDefault="00201D94">
      <w:pPr>
        <w:pStyle w:val="TOC4"/>
        <w:rPr>
          <w:rFonts w:asciiTheme="minorHAnsi" w:eastAsiaTheme="minorEastAsia" w:hAnsiTheme="minorHAnsi" w:cstheme="minorBidi"/>
          <w:kern w:val="2"/>
          <w:sz w:val="24"/>
          <w:szCs w:val="24"/>
          <w:lang w:eastAsia="zh-CN"/>
          <w14:ligatures w14:val="standardContextual"/>
        </w:rPr>
      </w:pPr>
      <w:r>
        <w:t>6.3.3.1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_Toc210479584 \h </w:instrText>
      </w:r>
      <w:r>
        <w:fldChar w:fldCharType="separate"/>
      </w:r>
      <w:r>
        <w:t>77</w:t>
      </w:r>
      <w:r>
        <w:fldChar w:fldCharType="end"/>
      </w:r>
    </w:p>
    <w:p w14:paraId="53EFFE71" w14:textId="418ADCC4" w:rsidR="00201D94" w:rsidRDefault="00201D94">
      <w:pPr>
        <w:pStyle w:val="TOC4"/>
        <w:rPr>
          <w:rFonts w:asciiTheme="minorHAnsi" w:eastAsiaTheme="minorEastAsia" w:hAnsiTheme="minorHAnsi" w:cstheme="minorBidi"/>
          <w:kern w:val="2"/>
          <w:sz w:val="24"/>
          <w:szCs w:val="24"/>
          <w:lang w:eastAsia="zh-CN"/>
          <w14:ligatures w14:val="standardContextual"/>
        </w:rPr>
      </w:pPr>
      <w:r>
        <w:t>6.3.3.2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_Toc210479585 \h </w:instrText>
      </w:r>
      <w:r>
        <w:fldChar w:fldCharType="separate"/>
      </w:r>
      <w:r>
        <w:t>77</w:t>
      </w:r>
      <w:r>
        <w:fldChar w:fldCharType="end"/>
      </w:r>
    </w:p>
    <w:p w14:paraId="3901237F" w14:textId="3A14E221" w:rsidR="00201D94" w:rsidRDefault="00201D94">
      <w:pPr>
        <w:pStyle w:val="TOC4"/>
        <w:rPr>
          <w:rFonts w:asciiTheme="minorHAnsi" w:eastAsiaTheme="minorEastAsia" w:hAnsiTheme="minorHAnsi" w:cstheme="minorBidi"/>
          <w:kern w:val="2"/>
          <w:sz w:val="24"/>
          <w:szCs w:val="24"/>
          <w:lang w:eastAsia="zh-CN"/>
          <w14:ligatures w14:val="standardContextual"/>
        </w:rPr>
      </w:pPr>
      <w:r>
        <w:t>6.3.3.3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_Toc210479586 \h </w:instrText>
      </w:r>
      <w:r>
        <w:fldChar w:fldCharType="separate"/>
      </w:r>
      <w:r>
        <w:t>77</w:t>
      </w:r>
      <w:r>
        <w:fldChar w:fldCharType="end"/>
      </w:r>
    </w:p>
    <w:p w14:paraId="7BBB8EEF" w14:textId="1E689A69" w:rsidR="00201D94" w:rsidRDefault="00201D94">
      <w:pPr>
        <w:pStyle w:val="TOC4"/>
        <w:rPr>
          <w:rFonts w:asciiTheme="minorHAnsi" w:eastAsiaTheme="minorEastAsia" w:hAnsiTheme="minorHAnsi" w:cstheme="minorBidi"/>
          <w:kern w:val="2"/>
          <w:sz w:val="24"/>
          <w:szCs w:val="24"/>
          <w:lang w:eastAsia="zh-CN"/>
          <w14:ligatures w14:val="standardContextual"/>
        </w:rPr>
      </w:pPr>
      <w:r>
        <w:t>6.3.3.4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_Toc210479587 \h </w:instrText>
      </w:r>
      <w:r>
        <w:fldChar w:fldCharType="separate"/>
      </w:r>
      <w:r>
        <w:t>77</w:t>
      </w:r>
      <w:r>
        <w:fldChar w:fldCharType="end"/>
      </w:r>
    </w:p>
    <w:p w14:paraId="656751D2" w14:textId="3DD1E713" w:rsidR="00201D94" w:rsidRDefault="00201D94">
      <w:pPr>
        <w:pStyle w:val="TOC5"/>
        <w:rPr>
          <w:rFonts w:asciiTheme="minorHAnsi" w:eastAsiaTheme="minorEastAsia" w:hAnsiTheme="minorHAnsi" w:cstheme="minorBidi"/>
          <w:kern w:val="2"/>
          <w:sz w:val="24"/>
          <w:szCs w:val="24"/>
          <w:lang w:eastAsia="zh-CN"/>
          <w14:ligatures w14:val="standardContextual"/>
        </w:rPr>
      </w:pPr>
      <w:r>
        <w:t>6.3.3.4.1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_Toc210479588 \h </w:instrText>
      </w:r>
      <w:r>
        <w:fldChar w:fldCharType="separate"/>
      </w:r>
      <w:r>
        <w:t>77</w:t>
      </w:r>
      <w:r>
        <w:fldChar w:fldCharType="end"/>
      </w:r>
    </w:p>
    <w:p w14:paraId="47BACDD0" w14:textId="58DB06B7" w:rsidR="00201D94" w:rsidRDefault="00201D94">
      <w:pPr>
        <w:pStyle w:val="TOC5"/>
        <w:rPr>
          <w:rFonts w:asciiTheme="minorHAnsi" w:eastAsiaTheme="minorEastAsia" w:hAnsiTheme="minorHAnsi" w:cstheme="minorBidi"/>
          <w:kern w:val="2"/>
          <w:sz w:val="24"/>
          <w:szCs w:val="24"/>
          <w:lang w:eastAsia="zh-CN"/>
          <w14:ligatures w14:val="standardContextual"/>
        </w:rPr>
      </w:pPr>
      <w:r>
        <w:t>6.3.3.4.2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_Toc210479589 \h </w:instrText>
      </w:r>
      <w:r>
        <w:fldChar w:fldCharType="separate"/>
      </w:r>
      <w:r>
        <w:t>77</w:t>
      </w:r>
      <w:r>
        <w:fldChar w:fldCharType="end"/>
      </w:r>
    </w:p>
    <w:p w14:paraId="64768D4F" w14:textId="386B6693" w:rsidR="00201D94" w:rsidRDefault="00201D94">
      <w:pPr>
        <w:pStyle w:val="TOC4"/>
        <w:rPr>
          <w:rFonts w:asciiTheme="minorHAnsi" w:eastAsiaTheme="minorEastAsia" w:hAnsiTheme="minorHAnsi" w:cstheme="minorBidi"/>
          <w:kern w:val="2"/>
          <w:sz w:val="24"/>
          <w:szCs w:val="24"/>
          <w:lang w:eastAsia="zh-CN"/>
          <w14:ligatures w14:val="standardContextual"/>
        </w:rPr>
      </w:pPr>
      <w:r>
        <w:t>6.3.3.5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_Toc210479590 \h </w:instrText>
      </w:r>
      <w:r>
        <w:fldChar w:fldCharType="separate"/>
      </w:r>
      <w:r>
        <w:t>78</w:t>
      </w:r>
      <w:r>
        <w:fldChar w:fldCharType="end"/>
      </w:r>
    </w:p>
    <w:p w14:paraId="33180D5B" w14:textId="419F2E11" w:rsidR="00201D94" w:rsidRDefault="00201D94">
      <w:pPr>
        <w:pStyle w:val="TOC3"/>
        <w:rPr>
          <w:rFonts w:asciiTheme="minorHAnsi" w:eastAsiaTheme="minorEastAsia" w:hAnsiTheme="minorHAnsi" w:cstheme="minorBidi"/>
          <w:kern w:val="2"/>
          <w:sz w:val="24"/>
          <w:szCs w:val="24"/>
          <w:lang w:eastAsia="zh-CN"/>
          <w14:ligatures w14:val="standardContextual"/>
        </w:rPr>
      </w:pPr>
      <w:r>
        <w:t>6.3.4</w:t>
      </w:r>
      <w:r>
        <w:rPr>
          <w:rFonts w:asciiTheme="minorHAnsi" w:eastAsiaTheme="minorEastAsia" w:hAnsiTheme="minorHAnsi" w:cstheme="minorBidi"/>
          <w:kern w:val="2"/>
          <w:sz w:val="24"/>
          <w:szCs w:val="24"/>
          <w:lang w:eastAsia="zh-CN"/>
          <w14:ligatures w14:val="standardContextual"/>
        </w:rPr>
        <w:tab/>
      </w:r>
      <w:r>
        <w:t>NB-IoT RB power dynamic range</w:t>
      </w:r>
      <w:r>
        <w:tab/>
      </w:r>
      <w:r>
        <w:fldChar w:fldCharType="begin" w:fldLock="1"/>
      </w:r>
      <w:r>
        <w:instrText xml:space="preserve"> PAGEREF _Toc210479591 \h </w:instrText>
      </w:r>
      <w:r>
        <w:fldChar w:fldCharType="separate"/>
      </w:r>
      <w:r>
        <w:t>78</w:t>
      </w:r>
      <w:r>
        <w:fldChar w:fldCharType="end"/>
      </w:r>
    </w:p>
    <w:p w14:paraId="3CC526FD" w14:textId="18D03C8C" w:rsidR="00201D94" w:rsidRDefault="00201D94">
      <w:pPr>
        <w:pStyle w:val="TOC4"/>
        <w:rPr>
          <w:rFonts w:asciiTheme="minorHAnsi" w:eastAsiaTheme="minorEastAsia" w:hAnsiTheme="minorHAnsi" w:cstheme="minorBidi"/>
          <w:kern w:val="2"/>
          <w:sz w:val="24"/>
          <w:szCs w:val="24"/>
          <w:lang w:eastAsia="zh-CN"/>
          <w14:ligatures w14:val="standardContextual"/>
        </w:rPr>
      </w:pPr>
      <w:r>
        <w:t>6.3.4.1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_Toc210479592 \h </w:instrText>
      </w:r>
      <w:r>
        <w:fldChar w:fldCharType="separate"/>
      </w:r>
      <w:r>
        <w:t>78</w:t>
      </w:r>
      <w:r>
        <w:fldChar w:fldCharType="end"/>
      </w:r>
    </w:p>
    <w:p w14:paraId="727583F6" w14:textId="29037202" w:rsidR="00201D94" w:rsidRDefault="00201D94">
      <w:pPr>
        <w:pStyle w:val="TOC4"/>
        <w:rPr>
          <w:rFonts w:asciiTheme="minorHAnsi" w:eastAsiaTheme="minorEastAsia" w:hAnsiTheme="minorHAnsi" w:cstheme="minorBidi"/>
          <w:kern w:val="2"/>
          <w:sz w:val="24"/>
          <w:szCs w:val="24"/>
          <w:lang w:eastAsia="zh-CN"/>
          <w14:ligatures w14:val="standardContextual"/>
        </w:rPr>
      </w:pPr>
      <w:r>
        <w:t>6.3.4.2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_Toc210479593 \h </w:instrText>
      </w:r>
      <w:r>
        <w:fldChar w:fldCharType="separate"/>
      </w:r>
      <w:r>
        <w:t>78</w:t>
      </w:r>
      <w:r>
        <w:fldChar w:fldCharType="end"/>
      </w:r>
    </w:p>
    <w:p w14:paraId="21545C38" w14:textId="7FECBEB5" w:rsidR="00201D94" w:rsidRDefault="00201D94">
      <w:pPr>
        <w:pStyle w:val="TOC4"/>
        <w:rPr>
          <w:rFonts w:asciiTheme="minorHAnsi" w:eastAsiaTheme="minorEastAsia" w:hAnsiTheme="minorHAnsi" w:cstheme="minorBidi"/>
          <w:kern w:val="2"/>
          <w:sz w:val="24"/>
          <w:szCs w:val="24"/>
          <w:lang w:eastAsia="zh-CN"/>
          <w14:ligatures w14:val="standardContextual"/>
        </w:rPr>
      </w:pPr>
      <w:r>
        <w:t>6.3.4.3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_Toc210479594 \h </w:instrText>
      </w:r>
      <w:r>
        <w:fldChar w:fldCharType="separate"/>
      </w:r>
      <w:r>
        <w:t>78</w:t>
      </w:r>
      <w:r>
        <w:fldChar w:fldCharType="end"/>
      </w:r>
    </w:p>
    <w:p w14:paraId="3C62A0E4" w14:textId="208BA52F" w:rsidR="00201D94" w:rsidRDefault="00201D94">
      <w:pPr>
        <w:pStyle w:val="TOC4"/>
        <w:rPr>
          <w:rFonts w:asciiTheme="minorHAnsi" w:eastAsiaTheme="minorEastAsia" w:hAnsiTheme="minorHAnsi" w:cstheme="minorBidi"/>
          <w:kern w:val="2"/>
          <w:sz w:val="24"/>
          <w:szCs w:val="24"/>
          <w:lang w:eastAsia="zh-CN"/>
          <w14:ligatures w14:val="standardContextual"/>
        </w:rPr>
      </w:pPr>
      <w:r>
        <w:t>6.3.4.4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_Toc210479595 \h </w:instrText>
      </w:r>
      <w:r>
        <w:fldChar w:fldCharType="separate"/>
      </w:r>
      <w:r>
        <w:t>79</w:t>
      </w:r>
      <w:r>
        <w:fldChar w:fldCharType="end"/>
      </w:r>
    </w:p>
    <w:p w14:paraId="2EC32EC9" w14:textId="0582C850" w:rsidR="00201D94" w:rsidRDefault="00201D94">
      <w:pPr>
        <w:pStyle w:val="TOC4"/>
        <w:rPr>
          <w:rFonts w:asciiTheme="minorHAnsi" w:eastAsiaTheme="minorEastAsia" w:hAnsiTheme="minorHAnsi" w:cstheme="minorBidi"/>
          <w:kern w:val="2"/>
          <w:sz w:val="24"/>
          <w:szCs w:val="24"/>
          <w:lang w:eastAsia="zh-CN"/>
          <w14:ligatures w14:val="standardContextual"/>
        </w:rPr>
      </w:pPr>
      <w:r>
        <w:t>6.3.4.5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_Toc210479596 \h </w:instrText>
      </w:r>
      <w:r>
        <w:fldChar w:fldCharType="separate"/>
      </w:r>
      <w:r>
        <w:t>79</w:t>
      </w:r>
      <w:r>
        <w:fldChar w:fldCharType="end"/>
      </w:r>
    </w:p>
    <w:p w14:paraId="10E69456" w14:textId="7E5AC5C7" w:rsidR="00201D94" w:rsidRDefault="00201D94">
      <w:pPr>
        <w:pStyle w:val="TOC2"/>
        <w:rPr>
          <w:rFonts w:asciiTheme="minorHAnsi" w:eastAsiaTheme="minorEastAsia" w:hAnsiTheme="minorHAnsi" w:cstheme="minorBidi"/>
          <w:kern w:val="2"/>
          <w:sz w:val="24"/>
          <w:szCs w:val="24"/>
          <w:lang w:eastAsia="zh-CN"/>
          <w14:ligatures w14:val="standardContextual"/>
        </w:rPr>
      </w:pPr>
      <w:r>
        <w:t>6.4</w:t>
      </w:r>
      <w:r>
        <w:rPr>
          <w:rFonts w:asciiTheme="minorHAnsi" w:eastAsiaTheme="minorEastAsia" w:hAnsiTheme="minorHAnsi" w:cstheme="minorBidi"/>
          <w:kern w:val="2"/>
          <w:sz w:val="24"/>
          <w:szCs w:val="24"/>
          <w:lang w:eastAsia="zh-CN"/>
          <w14:ligatures w14:val="standardContextual"/>
        </w:rPr>
        <w:tab/>
      </w:r>
      <w:r>
        <w:t>Transmit ON/OFF power</w:t>
      </w:r>
      <w:r>
        <w:tab/>
      </w:r>
      <w:r>
        <w:fldChar w:fldCharType="begin" w:fldLock="1"/>
      </w:r>
      <w:r>
        <w:instrText xml:space="preserve"> PAGEREF _Toc210479597 \h </w:instrText>
      </w:r>
      <w:r>
        <w:fldChar w:fldCharType="separate"/>
      </w:r>
      <w:r>
        <w:t>79</w:t>
      </w:r>
      <w:r>
        <w:fldChar w:fldCharType="end"/>
      </w:r>
    </w:p>
    <w:p w14:paraId="78D56D5F" w14:textId="4D34BE39" w:rsidR="00201D94" w:rsidRDefault="00201D94">
      <w:pPr>
        <w:pStyle w:val="TOC3"/>
        <w:rPr>
          <w:rFonts w:asciiTheme="minorHAnsi" w:eastAsiaTheme="minorEastAsia" w:hAnsiTheme="minorHAnsi" w:cstheme="minorBidi"/>
          <w:kern w:val="2"/>
          <w:sz w:val="24"/>
          <w:szCs w:val="24"/>
          <w:lang w:eastAsia="zh-CN"/>
          <w14:ligatures w14:val="standardContextual"/>
        </w:rPr>
      </w:pPr>
      <w:r w:rsidRPr="00600036">
        <w:rPr>
          <w:lang w:val="en-US"/>
        </w:rPr>
        <w:t>6.4.1</w:t>
      </w:r>
      <w:r>
        <w:rPr>
          <w:rFonts w:asciiTheme="minorHAnsi" w:eastAsiaTheme="minorEastAsia" w:hAnsiTheme="minorHAnsi" w:cstheme="minorBidi"/>
          <w:kern w:val="2"/>
          <w:sz w:val="24"/>
          <w:szCs w:val="24"/>
          <w:lang w:eastAsia="zh-CN"/>
          <w14:ligatures w14:val="standardContextual"/>
        </w:rPr>
        <w:tab/>
      </w:r>
      <w:r w:rsidRPr="00600036">
        <w:rPr>
          <w:lang w:val="en-US"/>
        </w:rPr>
        <w:t>Transmitter OFF power</w:t>
      </w:r>
      <w:r>
        <w:tab/>
      </w:r>
      <w:r>
        <w:fldChar w:fldCharType="begin" w:fldLock="1"/>
      </w:r>
      <w:r>
        <w:instrText xml:space="preserve"> PAGEREF _Toc210479598 \h </w:instrText>
      </w:r>
      <w:r>
        <w:fldChar w:fldCharType="separate"/>
      </w:r>
      <w:r>
        <w:t>79</w:t>
      </w:r>
      <w:r>
        <w:fldChar w:fldCharType="end"/>
      </w:r>
    </w:p>
    <w:p w14:paraId="2ED1D651" w14:textId="401E5A1E"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lang w:val="en-US"/>
        </w:rPr>
        <w:t>6.4.1.1</w:t>
      </w:r>
      <w:r>
        <w:rPr>
          <w:rFonts w:asciiTheme="minorHAnsi" w:eastAsiaTheme="minorEastAsia" w:hAnsiTheme="minorHAnsi" w:cstheme="minorBidi"/>
          <w:kern w:val="2"/>
          <w:sz w:val="24"/>
          <w:szCs w:val="24"/>
          <w:lang w:eastAsia="zh-CN"/>
          <w14:ligatures w14:val="standardContextual"/>
        </w:rPr>
        <w:tab/>
      </w:r>
      <w:r w:rsidRPr="00600036">
        <w:rPr>
          <w:lang w:val="en-US"/>
        </w:rPr>
        <w:t>Definition and applicability</w:t>
      </w:r>
      <w:r>
        <w:tab/>
      </w:r>
      <w:r>
        <w:fldChar w:fldCharType="begin" w:fldLock="1"/>
      </w:r>
      <w:r>
        <w:instrText xml:space="preserve"> PAGEREF _Toc210479599 \h </w:instrText>
      </w:r>
      <w:r>
        <w:fldChar w:fldCharType="separate"/>
      </w:r>
      <w:r>
        <w:t>79</w:t>
      </w:r>
      <w:r>
        <w:fldChar w:fldCharType="end"/>
      </w:r>
    </w:p>
    <w:p w14:paraId="43179E31" w14:textId="7650DF19"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lang w:val="en-US"/>
        </w:rPr>
        <w:t>6.4.1.2</w:t>
      </w:r>
      <w:r>
        <w:rPr>
          <w:rFonts w:asciiTheme="minorHAnsi" w:eastAsiaTheme="minorEastAsia" w:hAnsiTheme="minorHAnsi" w:cstheme="minorBidi"/>
          <w:kern w:val="2"/>
          <w:sz w:val="24"/>
          <w:szCs w:val="24"/>
          <w:lang w:eastAsia="zh-CN"/>
          <w14:ligatures w14:val="standardContextual"/>
        </w:rPr>
        <w:tab/>
      </w:r>
      <w:r w:rsidRPr="00600036">
        <w:rPr>
          <w:lang w:val="en-US"/>
        </w:rPr>
        <w:t>Minimum requirement</w:t>
      </w:r>
      <w:r>
        <w:tab/>
      </w:r>
      <w:r>
        <w:fldChar w:fldCharType="begin" w:fldLock="1"/>
      </w:r>
      <w:r>
        <w:instrText xml:space="preserve"> PAGEREF _Toc210479600 \h </w:instrText>
      </w:r>
      <w:r>
        <w:fldChar w:fldCharType="separate"/>
      </w:r>
      <w:r>
        <w:t>79</w:t>
      </w:r>
      <w:r>
        <w:fldChar w:fldCharType="end"/>
      </w:r>
    </w:p>
    <w:p w14:paraId="7C1CA38D" w14:textId="6482BE1A"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lang w:val="en-US"/>
        </w:rPr>
        <w:t>6.4.1.3</w:t>
      </w:r>
      <w:r>
        <w:rPr>
          <w:rFonts w:asciiTheme="minorHAnsi" w:eastAsiaTheme="minorEastAsia" w:hAnsiTheme="minorHAnsi" w:cstheme="minorBidi"/>
          <w:kern w:val="2"/>
          <w:sz w:val="24"/>
          <w:szCs w:val="24"/>
          <w:lang w:eastAsia="zh-CN"/>
          <w14:ligatures w14:val="standardContextual"/>
        </w:rPr>
        <w:tab/>
      </w:r>
      <w:r w:rsidRPr="00600036">
        <w:rPr>
          <w:lang w:val="en-US"/>
        </w:rPr>
        <w:t>Test purpose</w:t>
      </w:r>
      <w:r>
        <w:tab/>
      </w:r>
      <w:r>
        <w:fldChar w:fldCharType="begin" w:fldLock="1"/>
      </w:r>
      <w:r>
        <w:instrText xml:space="preserve"> PAGEREF _Toc210479601 \h </w:instrText>
      </w:r>
      <w:r>
        <w:fldChar w:fldCharType="separate"/>
      </w:r>
      <w:r>
        <w:t>79</w:t>
      </w:r>
      <w:r>
        <w:fldChar w:fldCharType="end"/>
      </w:r>
    </w:p>
    <w:p w14:paraId="71BB4BAF" w14:textId="3CB6890A"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lang w:val="en-US"/>
        </w:rPr>
        <w:t>6.4.1.4</w:t>
      </w:r>
      <w:r>
        <w:rPr>
          <w:rFonts w:asciiTheme="minorHAnsi" w:eastAsiaTheme="minorEastAsia" w:hAnsiTheme="minorHAnsi" w:cstheme="minorBidi"/>
          <w:kern w:val="2"/>
          <w:sz w:val="24"/>
          <w:szCs w:val="24"/>
          <w:lang w:eastAsia="zh-CN"/>
          <w14:ligatures w14:val="standardContextual"/>
        </w:rPr>
        <w:tab/>
      </w:r>
      <w:r w:rsidRPr="00600036">
        <w:rPr>
          <w:lang w:val="en-US"/>
        </w:rPr>
        <w:t>Method of test</w:t>
      </w:r>
      <w:r>
        <w:tab/>
      </w:r>
      <w:r>
        <w:fldChar w:fldCharType="begin" w:fldLock="1"/>
      </w:r>
      <w:r>
        <w:instrText xml:space="preserve"> PAGEREF _Toc210479602 \h </w:instrText>
      </w:r>
      <w:r>
        <w:fldChar w:fldCharType="separate"/>
      </w:r>
      <w:r>
        <w:t>79</w:t>
      </w:r>
      <w:r>
        <w:fldChar w:fldCharType="end"/>
      </w:r>
    </w:p>
    <w:p w14:paraId="39537555" w14:textId="5ED7DE0B"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lang w:val="en-US"/>
        </w:rPr>
        <w:t>6.4.1.5</w:t>
      </w:r>
      <w:r>
        <w:rPr>
          <w:rFonts w:asciiTheme="minorHAnsi" w:eastAsiaTheme="minorEastAsia" w:hAnsiTheme="minorHAnsi" w:cstheme="minorBidi"/>
          <w:kern w:val="2"/>
          <w:sz w:val="24"/>
          <w:szCs w:val="24"/>
          <w:lang w:eastAsia="zh-CN"/>
          <w14:ligatures w14:val="standardContextual"/>
        </w:rPr>
        <w:tab/>
      </w:r>
      <w:r w:rsidRPr="00600036">
        <w:rPr>
          <w:lang w:val="en-US"/>
        </w:rPr>
        <w:t>Test requirements</w:t>
      </w:r>
      <w:r>
        <w:tab/>
      </w:r>
      <w:r>
        <w:fldChar w:fldCharType="begin" w:fldLock="1"/>
      </w:r>
      <w:r>
        <w:instrText xml:space="preserve"> PAGEREF _Toc210479603 \h </w:instrText>
      </w:r>
      <w:r>
        <w:fldChar w:fldCharType="separate"/>
      </w:r>
      <w:r>
        <w:t>80</w:t>
      </w:r>
      <w:r>
        <w:fldChar w:fldCharType="end"/>
      </w:r>
    </w:p>
    <w:p w14:paraId="51C901FD" w14:textId="0003FEB8" w:rsidR="00201D94" w:rsidRDefault="00201D94">
      <w:pPr>
        <w:pStyle w:val="TOC3"/>
        <w:rPr>
          <w:rFonts w:asciiTheme="minorHAnsi" w:eastAsiaTheme="minorEastAsia" w:hAnsiTheme="minorHAnsi" w:cstheme="minorBidi"/>
          <w:kern w:val="2"/>
          <w:sz w:val="24"/>
          <w:szCs w:val="24"/>
          <w:lang w:eastAsia="zh-CN"/>
          <w14:ligatures w14:val="standardContextual"/>
        </w:rPr>
      </w:pPr>
      <w:r w:rsidRPr="00600036">
        <w:rPr>
          <w:lang w:val="en-US"/>
        </w:rPr>
        <w:t>6.4.2</w:t>
      </w:r>
      <w:r>
        <w:rPr>
          <w:rFonts w:asciiTheme="minorHAnsi" w:eastAsiaTheme="minorEastAsia" w:hAnsiTheme="minorHAnsi" w:cstheme="minorBidi"/>
          <w:kern w:val="2"/>
          <w:sz w:val="24"/>
          <w:szCs w:val="24"/>
          <w:lang w:eastAsia="zh-CN"/>
          <w14:ligatures w14:val="standardContextual"/>
        </w:rPr>
        <w:tab/>
      </w:r>
      <w:r w:rsidRPr="00600036">
        <w:rPr>
          <w:lang w:val="en-US"/>
        </w:rPr>
        <w:t>Transmitter transient period</w:t>
      </w:r>
      <w:r>
        <w:tab/>
      </w:r>
      <w:r>
        <w:fldChar w:fldCharType="begin" w:fldLock="1"/>
      </w:r>
      <w:r>
        <w:instrText xml:space="preserve"> PAGEREF _Toc210479604 \h </w:instrText>
      </w:r>
      <w:r>
        <w:fldChar w:fldCharType="separate"/>
      </w:r>
      <w:r>
        <w:t>80</w:t>
      </w:r>
      <w:r>
        <w:fldChar w:fldCharType="end"/>
      </w:r>
    </w:p>
    <w:p w14:paraId="275E2506" w14:textId="08202617"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lang w:val="en-US"/>
        </w:rPr>
        <w:t>6.4.2.1</w:t>
      </w:r>
      <w:r>
        <w:rPr>
          <w:rFonts w:asciiTheme="minorHAnsi" w:eastAsiaTheme="minorEastAsia" w:hAnsiTheme="minorHAnsi" w:cstheme="minorBidi"/>
          <w:kern w:val="2"/>
          <w:sz w:val="24"/>
          <w:szCs w:val="24"/>
          <w:lang w:eastAsia="zh-CN"/>
          <w14:ligatures w14:val="standardContextual"/>
        </w:rPr>
        <w:tab/>
      </w:r>
      <w:r w:rsidRPr="00600036">
        <w:rPr>
          <w:lang w:val="en-US"/>
        </w:rPr>
        <w:t>Definition and applicability</w:t>
      </w:r>
      <w:r>
        <w:tab/>
      </w:r>
      <w:r>
        <w:fldChar w:fldCharType="begin" w:fldLock="1"/>
      </w:r>
      <w:r>
        <w:instrText xml:space="preserve"> PAGEREF _Toc210479605 \h </w:instrText>
      </w:r>
      <w:r>
        <w:fldChar w:fldCharType="separate"/>
      </w:r>
      <w:r>
        <w:t>80</w:t>
      </w:r>
      <w:r>
        <w:fldChar w:fldCharType="end"/>
      </w:r>
    </w:p>
    <w:p w14:paraId="61BF100C" w14:textId="64C18962"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lang w:val="en-US"/>
        </w:rPr>
        <w:t>6.4.2.2</w:t>
      </w:r>
      <w:r>
        <w:rPr>
          <w:rFonts w:asciiTheme="minorHAnsi" w:eastAsiaTheme="minorEastAsia" w:hAnsiTheme="minorHAnsi" w:cstheme="minorBidi"/>
          <w:kern w:val="2"/>
          <w:sz w:val="24"/>
          <w:szCs w:val="24"/>
          <w:lang w:eastAsia="zh-CN"/>
          <w14:ligatures w14:val="standardContextual"/>
        </w:rPr>
        <w:tab/>
      </w:r>
      <w:r w:rsidRPr="00600036">
        <w:rPr>
          <w:lang w:val="en-US"/>
        </w:rPr>
        <w:t>Minimum requirement</w:t>
      </w:r>
      <w:r>
        <w:tab/>
      </w:r>
      <w:r>
        <w:fldChar w:fldCharType="begin" w:fldLock="1"/>
      </w:r>
      <w:r>
        <w:instrText xml:space="preserve"> PAGEREF _Toc210479606 \h </w:instrText>
      </w:r>
      <w:r>
        <w:fldChar w:fldCharType="separate"/>
      </w:r>
      <w:r>
        <w:t>80</w:t>
      </w:r>
      <w:r>
        <w:fldChar w:fldCharType="end"/>
      </w:r>
    </w:p>
    <w:p w14:paraId="79D79763" w14:textId="7FFF19E1"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lang w:val="en-US"/>
        </w:rPr>
        <w:t>6.4.2.3</w:t>
      </w:r>
      <w:r>
        <w:rPr>
          <w:rFonts w:asciiTheme="minorHAnsi" w:eastAsiaTheme="minorEastAsia" w:hAnsiTheme="minorHAnsi" w:cstheme="minorBidi"/>
          <w:kern w:val="2"/>
          <w:sz w:val="24"/>
          <w:szCs w:val="24"/>
          <w:lang w:eastAsia="zh-CN"/>
          <w14:ligatures w14:val="standardContextual"/>
        </w:rPr>
        <w:tab/>
      </w:r>
      <w:r w:rsidRPr="00600036">
        <w:rPr>
          <w:lang w:val="en-US"/>
        </w:rPr>
        <w:t>Test purpose</w:t>
      </w:r>
      <w:r>
        <w:tab/>
      </w:r>
      <w:r>
        <w:fldChar w:fldCharType="begin" w:fldLock="1"/>
      </w:r>
      <w:r>
        <w:instrText xml:space="preserve"> PAGEREF _Toc210479607 \h </w:instrText>
      </w:r>
      <w:r>
        <w:fldChar w:fldCharType="separate"/>
      </w:r>
      <w:r>
        <w:t>80</w:t>
      </w:r>
      <w:r>
        <w:fldChar w:fldCharType="end"/>
      </w:r>
    </w:p>
    <w:p w14:paraId="5ED7BAE8" w14:textId="44F8EC44"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lang w:val="en-US"/>
        </w:rPr>
        <w:t>6.4.2.4</w:t>
      </w:r>
      <w:r>
        <w:rPr>
          <w:rFonts w:asciiTheme="minorHAnsi" w:eastAsiaTheme="minorEastAsia" w:hAnsiTheme="minorHAnsi" w:cstheme="minorBidi"/>
          <w:kern w:val="2"/>
          <w:sz w:val="24"/>
          <w:szCs w:val="24"/>
          <w:lang w:eastAsia="zh-CN"/>
          <w14:ligatures w14:val="standardContextual"/>
        </w:rPr>
        <w:tab/>
      </w:r>
      <w:r w:rsidRPr="00600036">
        <w:rPr>
          <w:lang w:val="en-US"/>
        </w:rPr>
        <w:t>Method of test</w:t>
      </w:r>
      <w:r>
        <w:tab/>
      </w:r>
      <w:r>
        <w:fldChar w:fldCharType="begin" w:fldLock="1"/>
      </w:r>
      <w:r>
        <w:instrText xml:space="preserve"> PAGEREF _Toc210479608 \h </w:instrText>
      </w:r>
      <w:r>
        <w:fldChar w:fldCharType="separate"/>
      </w:r>
      <w:r>
        <w:t>80</w:t>
      </w:r>
      <w:r>
        <w:fldChar w:fldCharType="end"/>
      </w:r>
    </w:p>
    <w:p w14:paraId="152A3F8F" w14:textId="5092689E" w:rsidR="00201D94" w:rsidRDefault="00201D94">
      <w:pPr>
        <w:pStyle w:val="TOC5"/>
        <w:rPr>
          <w:rFonts w:asciiTheme="minorHAnsi" w:eastAsiaTheme="minorEastAsia" w:hAnsiTheme="minorHAnsi" w:cstheme="minorBidi"/>
          <w:kern w:val="2"/>
          <w:sz w:val="24"/>
          <w:szCs w:val="24"/>
          <w:lang w:eastAsia="zh-CN"/>
          <w14:ligatures w14:val="standardContextual"/>
        </w:rPr>
      </w:pPr>
      <w:r w:rsidRPr="00600036">
        <w:rPr>
          <w:lang w:val="en-US"/>
        </w:rPr>
        <w:t>6.4.2.4.1</w:t>
      </w:r>
      <w:r>
        <w:rPr>
          <w:rFonts w:asciiTheme="minorHAnsi" w:eastAsiaTheme="minorEastAsia" w:hAnsiTheme="minorHAnsi" w:cstheme="minorBidi"/>
          <w:kern w:val="2"/>
          <w:sz w:val="24"/>
          <w:szCs w:val="24"/>
          <w:lang w:eastAsia="zh-CN"/>
          <w14:ligatures w14:val="standardContextual"/>
        </w:rPr>
        <w:tab/>
      </w:r>
      <w:r w:rsidRPr="00600036">
        <w:rPr>
          <w:lang w:val="en-US"/>
        </w:rPr>
        <w:t>Initial conditions</w:t>
      </w:r>
      <w:r>
        <w:tab/>
      </w:r>
      <w:r>
        <w:fldChar w:fldCharType="begin" w:fldLock="1"/>
      </w:r>
      <w:r>
        <w:instrText xml:space="preserve"> PAGEREF _Toc210479609 \h </w:instrText>
      </w:r>
      <w:r>
        <w:fldChar w:fldCharType="separate"/>
      </w:r>
      <w:r>
        <w:t>80</w:t>
      </w:r>
      <w:r>
        <w:fldChar w:fldCharType="end"/>
      </w:r>
    </w:p>
    <w:p w14:paraId="10D50C4C" w14:textId="15C937C7" w:rsidR="00201D94" w:rsidRDefault="00201D94">
      <w:pPr>
        <w:pStyle w:val="TOC5"/>
        <w:rPr>
          <w:rFonts w:asciiTheme="minorHAnsi" w:eastAsiaTheme="minorEastAsia" w:hAnsiTheme="minorHAnsi" w:cstheme="minorBidi"/>
          <w:kern w:val="2"/>
          <w:sz w:val="24"/>
          <w:szCs w:val="24"/>
          <w:lang w:eastAsia="zh-CN"/>
          <w14:ligatures w14:val="standardContextual"/>
        </w:rPr>
      </w:pPr>
      <w:r w:rsidRPr="00600036">
        <w:rPr>
          <w:lang w:val="en-US"/>
        </w:rPr>
        <w:t>6.4.2.4.2</w:t>
      </w:r>
      <w:r>
        <w:rPr>
          <w:rFonts w:asciiTheme="minorHAnsi" w:eastAsiaTheme="minorEastAsia" w:hAnsiTheme="minorHAnsi" w:cstheme="minorBidi"/>
          <w:kern w:val="2"/>
          <w:sz w:val="24"/>
          <w:szCs w:val="24"/>
          <w:lang w:eastAsia="zh-CN"/>
          <w14:ligatures w14:val="standardContextual"/>
        </w:rPr>
        <w:tab/>
      </w:r>
      <w:r w:rsidRPr="00600036">
        <w:rPr>
          <w:lang w:val="en-US"/>
        </w:rPr>
        <w:t>Procedure</w:t>
      </w:r>
      <w:r>
        <w:tab/>
      </w:r>
      <w:r>
        <w:fldChar w:fldCharType="begin" w:fldLock="1"/>
      </w:r>
      <w:r>
        <w:instrText xml:space="preserve"> PAGEREF _Toc210479610 \h </w:instrText>
      </w:r>
      <w:r>
        <w:fldChar w:fldCharType="separate"/>
      </w:r>
      <w:r>
        <w:t>81</w:t>
      </w:r>
      <w:r>
        <w:fldChar w:fldCharType="end"/>
      </w:r>
    </w:p>
    <w:p w14:paraId="58456DB0" w14:textId="61724A83"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lang w:val="en-US"/>
        </w:rPr>
        <w:t>6.4.2.5</w:t>
      </w:r>
      <w:r>
        <w:rPr>
          <w:rFonts w:asciiTheme="minorHAnsi" w:eastAsiaTheme="minorEastAsia" w:hAnsiTheme="minorHAnsi" w:cstheme="minorBidi"/>
          <w:kern w:val="2"/>
          <w:sz w:val="24"/>
          <w:szCs w:val="24"/>
          <w:lang w:eastAsia="zh-CN"/>
          <w14:ligatures w14:val="standardContextual"/>
        </w:rPr>
        <w:tab/>
      </w:r>
      <w:r w:rsidRPr="00600036">
        <w:rPr>
          <w:lang w:val="en-US"/>
        </w:rPr>
        <w:t>Test requirements</w:t>
      </w:r>
      <w:r>
        <w:tab/>
      </w:r>
      <w:r>
        <w:fldChar w:fldCharType="begin" w:fldLock="1"/>
      </w:r>
      <w:r>
        <w:instrText xml:space="preserve"> PAGEREF _Toc210479611 \h </w:instrText>
      </w:r>
      <w:r>
        <w:fldChar w:fldCharType="separate"/>
      </w:r>
      <w:r>
        <w:t>81</w:t>
      </w:r>
      <w:r>
        <w:fldChar w:fldCharType="end"/>
      </w:r>
    </w:p>
    <w:p w14:paraId="7A8DEDF9" w14:textId="18CA3EE8" w:rsidR="00201D94" w:rsidRDefault="00201D94">
      <w:pPr>
        <w:pStyle w:val="TOC2"/>
        <w:rPr>
          <w:rFonts w:asciiTheme="minorHAnsi" w:eastAsiaTheme="minorEastAsia" w:hAnsiTheme="minorHAnsi" w:cstheme="minorBidi"/>
          <w:kern w:val="2"/>
          <w:sz w:val="24"/>
          <w:szCs w:val="24"/>
          <w:lang w:eastAsia="zh-CN"/>
          <w14:ligatures w14:val="standardContextual"/>
        </w:rPr>
      </w:pPr>
      <w:r>
        <w:t>6.5</w:t>
      </w:r>
      <w:r>
        <w:rPr>
          <w:rFonts w:asciiTheme="minorHAnsi" w:eastAsiaTheme="minorEastAsia" w:hAnsiTheme="minorHAnsi" w:cstheme="minorBidi"/>
          <w:kern w:val="2"/>
          <w:sz w:val="24"/>
          <w:szCs w:val="24"/>
          <w:lang w:eastAsia="zh-CN"/>
          <w14:ligatures w14:val="standardContextual"/>
        </w:rPr>
        <w:tab/>
      </w:r>
      <w:r>
        <w:t>Transmitted signal quality</w:t>
      </w:r>
      <w:r>
        <w:tab/>
      </w:r>
      <w:r>
        <w:fldChar w:fldCharType="begin" w:fldLock="1"/>
      </w:r>
      <w:r>
        <w:instrText xml:space="preserve"> PAGEREF _Toc210479612 \h </w:instrText>
      </w:r>
      <w:r>
        <w:fldChar w:fldCharType="separate"/>
      </w:r>
      <w:r>
        <w:t>82</w:t>
      </w:r>
      <w:r>
        <w:fldChar w:fldCharType="end"/>
      </w:r>
    </w:p>
    <w:p w14:paraId="31EF5F05" w14:textId="73C4214C" w:rsidR="00201D94" w:rsidRDefault="00201D94">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_Toc210479613 \h </w:instrText>
      </w:r>
      <w:r>
        <w:fldChar w:fldCharType="separate"/>
      </w:r>
      <w:r>
        <w:t>82</w:t>
      </w:r>
      <w:r>
        <w:fldChar w:fldCharType="end"/>
      </w:r>
    </w:p>
    <w:p w14:paraId="471D1C81" w14:textId="1E483C90" w:rsidR="00201D94" w:rsidRDefault="00201D94">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Frequency error</w:t>
      </w:r>
      <w:r>
        <w:tab/>
      </w:r>
      <w:r>
        <w:fldChar w:fldCharType="begin" w:fldLock="1"/>
      </w:r>
      <w:r>
        <w:instrText xml:space="preserve"> PAGEREF _Toc210479614 \h </w:instrText>
      </w:r>
      <w:r>
        <w:fldChar w:fldCharType="separate"/>
      </w:r>
      <w:r>
        <w:t>82</w:t>
      </w:r>
      <w:r>
        <w:fldChar w:fldCharType="end"/>
      </w:r>
    </w:p>
    <w:p w14:paraId="42DB6AF6" w14:textId="64FD89F1" w:rsidR="00201D94" w:rsidRDefault="00201D94">
      <w:pPr>
        <w:pStyle w:val="TOC4"/>
        <w:rPr>
          <w:rFonts w:asciiTheme="minorHAnsi" w:eastAsiaTheme="minorEastAsia" w:hAnsiTheme="minorHAnsi" w:cstheme="minorBidi"/>
          <w:kern w:val="2"/>
          <w:sz w:val="24"/>
          <w:szCs w:val="24"/>
          <w:lang w:eastAsia="zh-CN"/>
          <w14:ligatures w14:val="standardContextual"/>
        </w:rPr>
      </w:pPr>
      <w:r>
        <w:t>6.5.2.1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_Toc210479615 \h </w:instrText>
      </w:r>
      <w:r>
        <w:fldChar w:fldCharType="separate"/>
      </w:r>
      <w:r>
        <w:t>82</w:t>
      </w:r>
      <w:r>
        <w:fldChar w:fldCharType="end"/>
      </w:r>
    </w:p>
    <w:p w14:paraId="76A340FF" w14:textId="5A37F7BB" w:rsidR="00201D94" w:rsidRDefault="00201D94">
      <w:pPr>
        <w:pStyle w:val="TOC4"/>
        <w:rPr>
          <w:rFonts w:asciiTheme="minorHAnsi" w:eastAsiaTheme="minorEastAsia" w:hAnsiTheme="minorHAnsi" w:cstheme="minorBidi"/>
          <w:kern w:val="2"/>
          <w:sz w:val="24"/>
          <w:szCs w:val="24"/>
          <w:lang w:eastAsia="zh-CN"/>
          <w14:ligatures w14:val="standardContextual"/>
        </w:rPr>
      </w:pPr>
      <w:r>
        <w:t>6.5.2.2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_Toc210479616 \h </w:instrText>
      </w:r>
      <w:r>
        <w:fldChar w:fldCharType="separate"/>
      </w:r>
      <w:r>
        <w:t>82</w:t>
      </w:r>
      <w:r>
        <w:fldChar w:fldCharType="end"/>
      </w:r>
    </w:p>
    <w:p w14:paraId="70016A79" w14:textId="126C11C7" w:rsidR="00201D94" w:rsidRDefault="00201D94">
      <w:pPr>
        <w:pStyle w:val="TOC4"/>
        <w:rPr>
          <w:rFonts w:asciiTheme="minorHAnsi" w:eastAsiaTheme="minorEastAsia" w:hAnsiTheme="minorHAnsi" w:cstheme="minorBidi"/>
          <w:kern w:val="2"/>
          <w:sz w:val="24"/>
          <w:szCs w:val="24"/>
          <w:lang w:eastAsia="zh-CN"/>
          <w14:ligatures w14:val="standardContextual"/>
        </w:rPr>
      </w:pPr>
      <w:r>
        <w:t>6.5.2.3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_Toc210479617 \h </w:instrText>
      </w:r>
      <w:r>
        <w:fldChar w:fldCharType="separate"/>
      </w:r>
      <w:r>
        <w:t>82</w:t>
      </w:r>
      <w:r>
        <w:fldChar w:fldCharType="end"/>
      </w:r>
    </w:p>
    <w:p w14:paraId="015E9D45" w14:textId="6681BE96" w:rsidR="00201D94" w:rsidRDefault="00201D94">
      <w:pPr>
        <w:pStyle w:val="TOC4"/>
        <w:rPr>
          <w:rFonts w:asciiTheme="minorHAnsi" w:eastAsiaTheme="minorEastAsia" w:hAnsiTheme="minorHAnsi" w:cstheme="minorBidi"/>
          <w:kern w:val="2"/>
          <w:sz w:val="24"/>
          <w:szCs w:val="24"/>
          <w:lang w:eastAsia="zh-CN"/>
          <w14:ligatures w14:val="standardContextual"/>
        </w:rPr>
      </w:pPr>
      <w:r>
        <w:t>6.5.2.4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_Toc210479618 \h </w:instrText>
      </w:r>
      <w:r>
        <w:fldChar w:fldCharType="separate"/>
      </w:r>
      <w:r>
        <w:t>82</w:t>
      </w:r>
      <w:r>
        <w:fldChar w:fldCharType="end"/>
      </w:r>
    </w:p>
    <w:p w14:paraId="25C4168B" w14:textId="688C49B9" w:rsidR="00201D94" w:rsidRDefault="00201D94">
      <w:pPr>
        <w:pStyle w:val="TOC4"/>
        <w:rPr>
          <w:rFonts w:asciiTheme="minorHAnsi" w:eastAsiaTheme="minorEastAsia" w:hAnsiTheme="minorHAnsi" w:cstheme="minorBidi"/>
          <w:kern w:val="2"/>
          <w:sz w:val="24"/>
          <w:szCs w:val="24"/>
          <w:lang w:eastAsia="zh-CN"/>
          <w14:ligatures w14:val="standardContextual"/>
        </w:rPr>
      </w:pPr>
      <w:r>
        <w:t>6.5.2.5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_Toc210479619 \h </w:instrText>
      </w:r>
      <w:r>
        <w:fldChar w:fldCharType="separate"/>
      </w:r>
      <w:r>
        <w:t>82</w:t>
      </w:r>
      <w:r>
        <w:fldChar w:fldCharType="end"/>
      </w:r>
    </w:p>
    <w:p w14:paraId="6EA187FE" w14:textId="49FB78CD" w:rsidR="00201D94" w:rsidRDefault="00201D94">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Modulation quality</w:t>
      </w:r>
      <w:r>
        <w:tab/>
      </w:r>
      <w:r>
        <w:fldChar w:fldCharType="begin" w:fldLock="1"/>
      </w:r>
      <w:r>
        <w:instrText xml:space="preserve"> PAGEREF _Toc210479620 \h </w:instrText>
      </w:r>
      <w:r>
        <w:fldChar w:fldCharType="separate"/>
      </w:r>
      <w:r>
        <w:t>82</w:t>
      </w:r>
      <w:r>
        <w:fldChar w:fldCharType="end"/>
      </w:r>
    </w:p>
    <w:p w14:paraId="45EB1B23" w14:textId="29FDD925" w:rsidR="00201D94" w:rsidRDefault="00201D94">
      <w:pPr>
        <w:pStyle w:val="TOC4"/>
        <w:rPr>
          <w:rFonts w:asciiTheme="minorHAnsi" w:eastAsiaTheme="minorEastAsia" w:hAnsiTheme="minorHAnsi" w:cstheme="minorBidi"/>
          <w:kern w:val="2"/>
          <w:sz w:val="24"/>
          <w:szCs w:val="24"/>
          <w:lang w:eastAsia="zh-CN"/>
          <w14:ligatures w14:val="standardContextual"/>
        </w:rPr>
      </w:pPr>
      <w:r>
        <w:t>6.5.3.1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_Toc210479621 \h </w:instrText>
      </w:r>
      <w:r>
        <w:fldChar w:fldCharType="separate"/>
      </w:r>
      <w:r>
        <w:t>82</w:t>
      </w:r>
      <w:r>
        <w:fldChar w:fldCharType="end"/>
      </w:r>
    </w:p>
    <w:p w14:paraId="677CF9AF" w14:textId="46B4A3A0" w:rsidR="00201D94" w:rsidRDefault="00201D94">
      <w:pPr>
        <w:pStyle w:val="TOC4"/>
        <w:rPr>
          <w:rFonts w:asciiTheme="minorHAnsi" w:eastAsiaTheme="minorEastAsia" w:hAnsiTheme="minorHAnsi" w:cstheme="minorBidi"/>
          <w:kern w:val="2"/>
          <w:sz w:val="24"/>
          <w:szCs w:val="24"/>
          <w:lang w:eastAsia="zh-CN"/>
          <w14:ligatures w14:val="standardContextual"/>
        </w:rPr>
      </w:pPr>
      <w:r>
        <w:t>6.5.3.2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_Toc210479622 \h </w:instrText>
      </w:r>
      <w:r>
        <w:fldChar w:fldCharType="separate"/>
      </w:r>
      <w:r>
        <w:t>83</w:t>
      </w:r>
      <w:r>
        <w:fldChar w:fldCharType="end"/>
      </w:r>
    </w:p>
    <w:p w14:paraId="4083A4F6" w14:textId="0348ADBE" w:rsidR="00201D94" w:rsidRDefault="00201D94">
      <w:pPr>
        <w:pStyle w:val="TOC4"/>
        <w:rPr>
          <w:rFonts w:asciiTheme="minorHAnsi" w:eastAsiaTheme="minorEastAsia" w:hAnsiTheme="minorHAnsi" w:cstheme="minorBidi"/>
          <w:kern w:val="2"/>
          <w:sz w:val="24"/>
          <w:szCs w:val="24"/>
          <w:lang w:eastAsia="zh-CN"/>
          <w14:ligatures w14:val="standardContextual"/>
        </w:rPr>
      </w:pPr>
      <w:r>
        <w:t>6.5.3.3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_Toc210479623 \h </w:instrText>
      </w:r>
      <w:r>
        <w:fldChar w:fldCharType="separate"/>
      </w:r>
      <w:r>
        <w:t>83</w:t>
      </w:r>
      <w:r>
        <w:fldChar w:fldCharType="end"/>
      </w:r>
    </w:p>
    <w:p w14:paraId="155C4AE9" w14:textId="4C90BA05" w:rsidR="00201D94" w:rsidRDefault="00201D94">
      <w:pPr>
        <w:pStyle w:val="TOC4"/>
        <w:rPr>
          <w:rFonts w:asciiTheme="minorHAnsi" w:eastAsiaTheme="minorEastAsia" w:hAnsiTheme="minorHAnsi" w:cstheme="minorBidi"/>
          <w:kern w:val="2"/>
          <w:sz w:val="24"/>
          <w:szCs w:val="24"/>
          <w:lang w:eastAsia="zh-CN"/>
          <w14:ligatures w14:val="standardContextual"/>
        </w:rPr>
      </w:pPr>
      <w:r>
        <w:t>6.5.3.4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_Toc210479624 \h </w:instrText>
      </w:r>
      <w:r>
        <w:fldChar w:fldCharType="separate"/>
      </w:r>
      <w:r>
        <w:t>83</w:t>
      </w:r>
      <w:r>
        <w:fldChar w:fldCharType="end"/>
      </w:r>
    </w:p>
    <w:p w14:paraId="10B28272" w14:textId="0DE8092C" w:rsidR="00201D94" w:rsidRDefault="00201D94">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_Toc210479625 \h </w:instrText>
      </w:r>
      <w:r>
        <w:fldChar w:fldCharType="separate"/>
      </w:r>
      <w:r>
        <w:t>83</w:t>
      </w:r>
      <w:r>
        <w:fldChar w:fldCharType="end"/>
      </w:r>
    </w:p>
    <w:p w14:paraId="2B4312ED" w14:textId="6CDAA56F" w:rsidR="00201D94" w:rsidRDefault="00201D94">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_Toc210479626 \h </w:instrText>
      </w:r>
      <w:r>
        <w:fldChar w:fldCharType="separate"/>
      </w:r>
      <w:r>
        <w:t>83</w:t>
      </w:r>
      <w:r>
        <w:fldChar w:fldCharType="end"/>
      </w:r>
    </w:p>
    <w:p w14:paraId="4739DAD3" w14:textId="0A86E518" w:rsidR="00201D94" w:rsidRDefault="00201D94">
      <w:pPr>
        <w:pStyle w:val="TOC4"/>
        <w:rPr>
          <w:rFonts w:asciiTheme="minorHAnsi" w:eastAsiaTheme="minorEastAsia" w:hAnsiTheme="minorHAnsi" w:cstheme="minorBidi"/>
          <w:kern w:val="2"/>
          <w:sz w:val="24"/>
          <w:szCs w:val="24"/>
          <w:lang w:eastAsia="zh-CN"/>
          <w14:ligatures w14:val="standardContextual"/>
        </w:rPr>
      </w:pPr>
      <w:r>
        <w:t>6.5.3.5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_Toc210479627 \h </w:instrText>
      </w:r>
      <w:r>
        <w:fldChar w:fldCharType="separate"/>
      </w:r>
      <w:r>
        <w:t>84</w:t>
      </w:r>
      <w:r>
        <w:fldChar w:fldCharType="end"/>
      </w:r>
    </w:p>
    <w:p w14:paraId="118CAA7F" w14:textId="3C123089" w:rsidR="00201D94" w:rsidRDefault="00201D94">
      <w:pPr>
        <w:pStyle w:val="TOC3"/>
        <w:rPr>
          <w:rFonts w:asciiTheme="minorHAnsi" w:eastAsiaTheme="minorEastAsia" w:hAnsiTheme="minorHAnsi" w:cstheme="minorBidi"/>
          <w:kern w:val="2"/>
          <w:sz w:val="24"/>
          <w:szCs w:val="24"/>
          <w:lang w:eastAsia="zh-CN"/>
          <w14:ligatures w14:val="standardContextual"/>
        </w:rPr>
      </w:pPr>
      <w:r>
        <w:t>6.5.4</w:t>
      </w:r>
      <w:r>
        <w:rPr>
          <w:rFonts w:asciiTheme="minorHAnsi" w:eastAsiaTheme="minorEastAsia" w:hAnsiTheme="minorHAnsi" w:cstheme="minorBidi"/>
          <w:kern w:val="2"/>
          <w:sz w:val="24"/>
          <w:szCs w:val="24"/>
          <w:lang w:eastAsia="zh-CN"/>
          <w14:ligatures w14:val="standardContextual"/>
        </w:rPr>
        <w:tab/>
      </w:r>
      <w:r>
        <w:t>Time alignment error</w:t>
      </w:r>
      <w:r>
        <w:tab/>
      </w:r>
      <w:r>
        <w:fldChar w:fldCharType="begin" w:fldLock="1"/>
      </w:r>
      <w:r>
        <w:instrText xml:space="preserve"> PAGEREF _Toc210479628 \h </w:instrText>
      </w:r>
      <w:r>
        <w:fldChar w:fldCharType="separate"/>
      </w:r>
      <w:r>
        <w:t>86</w:t>
      </w:r>
      <w:r>
        <w:fldChar w:fldCharType="end"/>
      </w:r>
    </w:p>
    <w:p w14:paraId="5C757572" w14:textId="27451A57" w:rsidR="00201D94" w:rsidRDefault="00201D94">
      <w:pPr>
        <w:pStyle w:val="TOC4"/>
        <w:rPr>
          <w:rFonts w:asciiTheme="minorHAnsi" w:eastAsiaTheme="minorEastAsia" w:hAnsiTheme="minorHAnsi" w:cstheme="minorBidi"/>
          <w:kern w:val="2"/>
          <w:sz w:val="24"/>
          <w:szCs w:val="24"/>
          <w:lang w:eastAsia="zh-CN"/>
          <w14:ligatures w14:val="standardContextual"/>
        </w:rPr>
      </w:pPr>
      <w:r>
        <w:t>6.5.4.1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_Toc210479629 \h </w:instrText>
      </w:r>
      <w:r>
        <w:fldChar w:fldCharType="separate"/>
      </w:r>
      <w:r>
        <w:t>86</w:t>
      </w:r>
      <w:r>
        <w:fldChar w:fldCharType="end"/>
      </w:r>
    </w:p>
    <w:p w14:paraId="21276FCE" w14:textId="62977E41" w:rsidR="00201D94" w:rsidRDefault="00201D94">
      <w:pPr>
        <w:pStyle w:val="TOC4"/>
        <w:rPr>
          <w:rFonts w:asciiTheme="minorHAnsi" w:eastAsiaTheme="minorEastAsia" w:hAnsiTheme="minorHAnsi" w:cstheme="minorBidi"/>
          <w:kern w:val="2"/>
          <w:sz w:val="24"/>
          <w:szCs w:val="24"/>
          <w:lang w:eastAsia="zh-CN"/>
          <w14:ligatures w14:val="standardContextual"/>
        </w:rPr>
      </w:pPr>
      <w:r>
        <w:t>6.5.4.2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_Toc210479630 \h </w:instrText>
      </w:r>
      <w:r>
        <w:fldChar w:fldCharType="separate"/>
      </w:r>
      <w:r>
        <w:t>86</w:t>
      </w:r>
      <w:r>
        <w:fldChar w:fldCharType="end"/>
      </w:r>
    </w:p>
    <w:p w14:paraId="00F90011" w14:textId="3A84B04B" w:rsidR="00201D94" w:rsidRDefault="00201D94">
      <w:pPr>
        <w:pStyle w:val="TOC4"/>
        <w:rPr>
          <w:rFonts w:asciiTheme="minorHAnsi" w:eastAsiaTheme="minorEastAsia" w:hAnsiTheme="minorHAnsi" w:cstheme="minorBidi"/>
          <w:kern w:val="2"/>
          <w:sz w:val="24"/>
          <w:szCs w:val="24"/>
          <w:lang w:eastAsia="zh-CN"/>
          <w14:ligatures w14:val="standardContextual"/>
        </w:rPr>
      </w:pPr>
      <w:r>
        <w:t>6.5.4.3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_Toc210479631 \h </w:instrText>
      </w:r>
      <w:r>
        <w:fldChar w:fldCharType="separate"/>
      </w:r>
      <w:r>
        <w:t>86</w:t>
      </w:r>
      <w:r>
        <w:fldChar w:fldCharType="end"/>
      </w:r>
    </w:p>
    <w:p w14:paraId="6B843190" w14:textId="412382BD" w:rsidR="00201D94" w:rsidRDefault="00201D94">
      <w:pPr>
        <w:pStyle w:val="TOC4"/>
        <w:rPr>
          <w:rFonts w:asciiTheme="minorHAnsi" w:eastAsiaTheme="minorEastAsia" w:hAnsiTheme="minorHAnsi" w:cstheme="minorBidi"/>
          <w:kern w:val="2"/>
          <w:sz w:val="24"/>
          <w:szCs w:val="24"/>
          <w:lang w:eastAsia="zh-CN"/>
          <w14:ligatures w14:val="standardContextual"/>
        </w:rPr>
      </w:pPr>
      <w:r>
        <w:t>6.5.4.4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_Toc210479632 \h </w:instrText>
      </w:r>
      <w:r>
        <w:fldChar w:fldCharType="separate"/>
      </w:r>
      <w:r>
        <w:t>86</w:t>
      </w:r>
      <w:r>
        <w:fldChar w:fldCharType="end"/>
      </w:r>
    </w:p>
    <w:p w14:paraId="496E53A7" w14:textId="662EF849" w:rsidR="00201D94" w:rsidRDefault="00201D94">
      <w:pPr>
        <w:pStyle w:val="TOC5"/>
        <w:rPr>
          <w:rFonts w:asciiTheme="minorHAnsi" w:eastAsiaTheme="minorEastAsia" w:hAnsiTheme="minorHAnsi" w:cstheme="minorBidi"/>
          <w:kern w:val="2"/>
          <w:sz w:val="24"/>
          <w:szCs w:val="24"/>
          <w:lang w:eastAsia="zh-CN"/>
          <w14:ligatures w14:val="standardContextual"/>
        </w:rPr>
      </w:pPr>
      <w:r>
        <w:t>6.5.4.4.1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_Toc210479633 \h </w:instrText>
      </w:r>
      <w:r>
        <w:fldChar w:fldCharType="separate"/>
      </w:r>
      <w:r>
        <w:t>86</w:t>
      </w:r>
      <w:r>
        <w:fldChar w:fldCharType="end"/>
      </w:r>
    </w:p>
    <w:p w14:paraId="288C1A17" w14:textId="5124A2B1" w:rsidR="00201D94" w:rsidRDefault="00201D94">
      <w:pPr>
        <w:pStyle w:val="TOC5"/>
        <w:rPr>
          <w:rFonts w:asciiTheme="minorHAnsi" w:eastAsiaTheme="minorEastAsia" w:hAnsiTheme="minorHAnsi" w:cstheme="minorBidi"/>
          <w:kern w:val="2"/>
          <w:sz w:val="24"/>
          <w:szCs w:val="24"/>
          <w:lang w:eastAsia="zh-CN"/>
          <w14:ligatures w14:val="standardContextual"/>
        </w:rPr>
      </w:pPr>
      <w:r>
        <w:t>6.5.4.4.2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_Toc210479634 \h </w:instrText>
      </w:r>
      <w:r>
        <w:fldChar w:fldCharType="separate"/>
      </w:r>
      <w:r>
        <w:t>86</w:t>
      </w:r>
      <w:r>
        <w:fldChar w:fldCharType="end"/>
      </w:r>
    </w:p>
    <w:p w14:paraId="21D1B7D4" w14:textId="2A0159CB" w:rsidR="00201D94" w:rsidRDefault="00201D94">
      <w:pPr>
        <w:pStyle w:val="TOC4"/>
        <w:rPr>
          <w:rFonts w:asciiTheme="minorHAnsi" w:eastAsiaTheme="minorEastAsia" w:hAnsiTheme="minorHAnsi" w:cstheme="minorBidi"/>
          <w:kern w:val="2"/>
          <w:sz w:val="24"/>
          <w:szCs w:val="24"/>
          <w:lang w:eastAsia="zh-CN"/>
          <w14:ligatures w14:val="standardContextual"/>
        </w:rPr>
      </w:pPr>
      <w:r>
        <w:t>6.5.4.5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_Toc210479635 \h </w:instrText>
      </w:r>
      <w:r>
        <w:fldChar w:fldCharType="separate"/>
      </w:r>
      <w:r>
        <w:t>87</w:t>
      </w:r>
      <w:r>
        <w:fldChar w:fldCharType="end"/>
      </w:r>
    </w:p>
    <w:p w14:paraId="058600D5" w14:textId="4AD59CC3" w:rsidR="00201D94" w:rsidRDefault="00201D94">
      <w:pPr>
        <w:pStyle w:val="TOC2"/>
        <w:rPr>
          <w:rFonts w:asciiTheme="minorHAnsi" w:eastAsiaTheme="minorEastAsia" w:hAnsiTheme="minorHAnsi" w:cstheme="minorBidi"/>
          <w:kern w:val="2"/>
          <w:sz w:val="24"/>
          <w:szCs w:val="24"/>
          <w:lang w:eastAsia="zh-CN"/>
          <w14:ligatures w14:val="standardContextual"/>
        </w:rPr>
      </w:pPr>
      <w:r>
        <w:t>6.6</w:t>
      </w:r>
      <w:r>
        <w:rPr>
          <w:rFonts w:asciiTheme="minorHAnsi" w:eastAsiaTheme="minorEastAsia" w:hAnsiTheme="minorHAnsi" w:cstheme="minorBidi"/>
          <w:kern w:val="2"/>
          <w:sz w:val="24"/>
          <w:szCs w:val="24"/>
          <w:lang w:eastAsia="zh-CN"/>
          <w14:ligatures w14:val="standardContextual"/>
        </w:rPr>
        <w:tab/>
      </w:r>
      <w:r>
        <w:t>Unwanted emissions</w:t>
      </w:r>
      <w:r>
        <w:tab/>
      </w:r>
      <w:r>
        <w:fldChar w:fldCharType="begin" w:fldLock="1"/>
      </w:r>
      <w:r>
        <w:instrText xml:space="preserve"> PAGEREF _Toc210479636 \h </w:instrText>
      </w:r>
      <w:r>
        <w:fldChar w:fldCharType="separate"/>
      </w:r>
      <w:r>
        <w:t>87</w:t>
      </w:r>
      <w:r>
        <w:fldChar w:fldCharType="end"/>
      </w:r>
    </w:p>
    <w:p w14:paraId="00DAA36E" w14:textId="6049AF23" w:rsidR="00201D94" w:rsidRDefault="00201D94">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_Toc210479637 \h </w:instrText>
      </w:r>
      <w:r>
        <w:fldChar w:fldCharType="separate"/>
      </w:r>
      <w:r>
        <w:t>87</w:t>
      </w:r>
      <w:r>
        <w:fldChar w:fldCharType="end"/>
      </w:r>
    </w:p>
    <w:p w14:paraId="5EBC6157" w14:textId="16B2CC0B" w:rsidR="00201D94" w:rsidRDefault="00201D94">
      <w:pPr>
        <w:pStyle w:val="TOC3"/>
        <w:rPr>
          <w:rFonts w:asciiTheme="minorHAnsi" w:eastAsiaTheme="minorEastAsia" w:hAnsiTheme="minorHAnsi" w:cstheme="minorBidi"/>
          <w:kern w:val="2"/>
          <w:sz w:val="24"/>
          <w:szCs w:val="24"/>
          <w:lang w:eastAsia="zh-CN"/>
          <w14:ligatures w14:val="standardContextual"/>
        </w:rPr>
      </w:pPr>
      <w:r>
        <w:t>6.6.2</w:t>
      </w:r>
      <w:r>
        <w:rPr>
          <w:rFonts w:asciiTheme="minorHAnsi" w:eastAsiaTheme="minorEastAsia" w:hAnsiTheme="minorHAnsi" w:cstheme="minorBidi"/>
          <w:kern w:val="2"/>
          <w:sz w:val="24"/>
          <w:szCs w:val="24"/>
          <w:lang w:eastAsia="zh-CN"/>
          <w14:ligatures w14:val="standardContextual"/>
        </w:rPr>
        <w:tab/>
      </w:r>
      <w:r>
        <w:t>Occupied bandwidth</w:t>
      </w:r>
      <w:r>
        <w:tab/>
      </w:r>
      <w:r>
        <w:fldChar w:fldCharType="begin" w:fldLock="1"/>
      </w:r>
      <w:r>
        <w:instrText xml:space="preserve"> PAGEREF _Toc210479638 \h </w:instrText>
      </w:r>
      <w:r>
        <w:fldChar w:fldCharType="separate"/>
      </w:r>
      <w:r>
        <w:t>88</w:t>
      </w:r>
      <w:r>
        <w:fldChar w:fldCharType="end"/>
      </w:r>
    </w:p>
    <w:p w14:paraId="7BEF3127" w14:textId="18CE9233"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MS P??" w:cs="v4.2.0"/>
        </w:rPr>
        <w:t>6.6.2.1</w:t>
      </w:r>
      <w:r>
        <w:rPr>
          <w:rFonts w:asciiTheme="minorHAnsi" w:eastAsiaTheme="minorEastAsia" w:hAnsiTheme="minorHAnsi" w:cstheme="minorBidi"/>
          <w:kern w:val="2"/>
          <w:sz w:val="24"/>
          <w:szCs w:val="24"/>
          <w:lang w:eastAsia="zh-CN"/>
          <w14:ligatures w14:val="standardContextual"/>
        </w:rPr>
        <w:tab/>
      </w:r>
      <w:r w:rsidRPr="00600036">
        <w:rPr>
          <w:rFonts w:eastAsia="MS P??" w:cs="v4.2.0"/>
        </w:rPr>
        <w:t>Definition and applicability</w:t>
      </w:r>
      <w:r>
        <w:tab/>
      </w:r>
      <w:r>
        <w:fldChar w:fldCharType="begin" w:fldLock="1"/>
      </w:r>
      <w:r>
        <w:instrText xml:space="preserve"> PAGEREF _Toc210479639 \h </w:instrText>
      </w:r>
      <w:r>
        <w:fldChar w:fldCharType="separate"/>
      </w:r>
      <w:r>
        <w:t>88</w:t>
      </w:r>
      <w:r>
        <w:fldChar w:fldCharType="end"/>
      </w:r>
    </w:p>
    <w:p w14:paraId="223D95B6" w14:textId="5DB49D2F"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MS P??" w:cs="v4.2.0"/>
        </w:rPr>
        <w:t>6.6.2.2</w:t>
      </w:r>
      <w:r>
        <w:rPr>
          <w:rFonts w:asciiTheme="minorHAnsi" w:eastAsiaTheme="minorEastAsia" w:hAnsiTheme="minorHAnsi" w:cstheme="minorBidi"/>
          <w:kern w:val="2"/>
          <w:sz w:val="24"/>
          <w:szCs w:val="24"/>
          <w:lang w:eastAsia="zh-CN"/>
          <w14:ligatures w14:val="standardContextual"/>
        </w:rPr>
        <w:tab/>
      </w:r>
      <w:r w:rsidRPr="00600036">
        <w:rPr>
          <w:rFonts w:eastAsia="MS P??" w:cs="v4.2.0"/>
        </w:rPr>
        <w:t>Minimum Requirements</w:t>
      </w:r>
      <w:r>
        <w:tab/>
      </w:r>
      <w:r>
        <w:fldChar w:fldCharType="begin" w:fldLock="1"/>
      </w:r>
      <w:r>
        <w:instrText xml:space="preserve"> PAGEREF _Toc210479640 \h </w:instrText>
      </w:r>
      <w:r>
        <w:fldChar w:fldCharType="separate"/>
      </w:r>
      <w:r>
        <w:t>88</w:t>
      </w:r>
      <w:r>
        <w:fldChar w:fldCharType="end"/>
      </w:r>
    </w:p>
    <w:p w14:paraId="2FA53A5D" w14:textId="735F5121"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cs="v4.2.0"/>
        </w:rPr>
        <w:t>6.6.2.3</w:t>
      </w:r>
      <w:r>
        <w:rPr>
          <w:rFonts w:asciiTheme="minorHAnsi" w:eastAsiaTheme="minorEastAsia" w:hAnsiTheme="minorHAnsi" w:cstheme="minorBidi"/>
          <w:kern w:val="2"/>
          <w:sz w:val="24"/>
          <w:szCs w:val="24"/>
          <w:lang w:eastAsia="zh-CN"/>
          <w14:ligatures w14:val="standardContextual"/>
        </w:rPr>
        <w:tab/>
      </w:r>
      <w:r w:rsidRPr="00600036">
        <w:rPr>
          <w:rFonts w:cs="v4.2.0"/>
        </w:rPr>
        <w:t>Test purpose</w:t>
      </w:r>
      <w:r>
        <w:tab/>
      </w:r>
      <w:r>
        <w:fldChar w:fldCharType="begin" w:fldLock="1"/>
      </w:r>
      <w:r>
        <w:instrText xml:space="preserve"> PAGEREF _Toc210479641 \h </w:instrText>
      </w:r>
      <w:r>
        <w:fldChar w:fldCharType="separate"/>
      </w:r>
      <w:r>
        <w:t>88</w:t>
      </w:r>
      <w:r>
        <w:fldChar w:fldCharType="end"/>
      </w:r>
    </w:p>
    <w:p w14:paraId="70BCD40E" w14:textId="7BD3AFB5"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MS P??" w:cs="v4.2.0"/>
        </w:rPr>
        <w:t>6.6.2.4</w:t>
      </w:r>
      <w:r>
        <w:rPr>
          <w:rFonts w:asciiTheme="minorHAnsi" w:eastAsiaTheme="minorEastAsia" w:hAnsiTheme="minorHAnsi" w:cstheme="minorBidi"/>
          <w:kern w:val="2"/>
          <w:sz w:val="24"/>
          <w:szCs w:val="24"/>
          <w:lang w:eastAsia="zh-CN"/>
          <w14:ligatures w14:val="standardContextual"/>
        </w:rPr>
        <w:tab/>
      </w:r>
      <w:r w:rsidRPr="00600036">
        <w:rPr>
          <w:rFonts w:eastAsia="MS P??" w:cs="v4.2.0"/>
        </w:rPr>
        <w:t>Method of test</w:t>
      </w:r>
      <w:r>
        <w:tab/>
      </w:r>
      <w:r>
        <w:fldChar w:fldCharType="begin" w:fldLock="1"/>
      </w:r>
      <w:r>
        <w:instrText xml:space="preserve"> PAGEREF _Toc210479642 \h </w:instrText>
      </w:r>
      <w:r>
        <w:fldChar w:fldCharType="separate"/>
      </w:r>
      <w:r>
        <w:t>89</w:t>
      </w:r>
      <w:r>
        <w:fldChar w:fldCharType="end"/>
      </w:r>
    </w:p>
    <w:p w14:paraId="172007DD" w14:textId="7DF81158" w:rsidR="00201D94" w:rsidRDefault="00201D94">
      <w:pPr>
        <w:pStyle w:val="TOC5"/>
        <w:rPr>
          <w:rFonts w:asciiTheme="minorHAnsi" w:eastAsiaTheme="minorEastAsia" w:hAnsiTheme="minorHAnsi" w:cstheme="minorBidi"/>
          <w:kern w:val="2"/>
          <w:sz w:val="24"/>
          <w:szCs w:val="24"/>
          <w:lang w:eastAsia="zh-CN"/>
          <w14:ligatures w14:val="standardContextual"/>
        </w:rPr>
      </w:pPr>
      <w:r w:rsidRPr="00600036">
        <w:rPr>
          <w:rFonts w:cs="v4.2.0"/>
        </w:rPr>
        <w:t>6.6.2.4.1</w:t>
      </w:r>
      <w:r>
        <w:rPr>
          <w:rFonts w:asciiTheme="minorHAnsi" w:eastAsiaTheme="minorEastAsia" w:hAnsiTheme="minorHAnsi" w:cstheme="minorBidi"/>
          <w:kern w:val="2"/>
          <w:sz w:val="24"/>
          <w:szCs w:val="24"/>
          <w:lang w:eastAsia="zh-CN"/>
          <w14:ligatures w14:val="standardContextual"/>
        </w:rPr>
        <w:tab/>
      </w:r>
      <w:r w:rsidRPr="00600036">
        <w:rPr>
          <w:rFonts w:cs="v4.2.0"/>
        </w:rPr>
        <w:t>Initial conditions</w:t>
      </w:r>
      <w:r>
        <w:tab/>
      </w:r>
      <w:r>
        <w:fldChar w:fldCharType="begin" w:fldLock="1"/>
      </w:r>
      <w:r>
        <w:instrText xml:space="preserve"> PAGEREF _Toc210479643 \h </w:instrText>
      </w:r>
      <w:r>
        <w:fldChar w:fldCharType="separate"/>
      </w:r>
      <w:r>
        <w:t>89</w:t>
      </w:r>
      <w:r>
        <w:fldChar w:fldCharType="end"/>
      </w:r>
    </w:p>
    <w:p w14:paraId="42DA569E" w14:textId="214737D4" w:rsidR="00201D94" w:rsidRDefault="00201D94">
      <w:pPr>
        <w:pStyle w:val="TOC5"/>
        <w:rPr>
          <w:rFonts w:asciiTheme="minorHAnsi" w:eastAsiaTheme="minorEastAsia" w:hAnsiTheme="minorHAnsi" w:cstheme="minorBidi"/>
          <w:kern w:val="2"/>
          <w:sz w:val="24"/>
          <w:szCs w:val="24"/>
          <w:lang w:eastAsia="zh-CN"/>
          <w14:ligatures w14:val="standardContextual"/>
        </w:rPr>
      </w:pPr>
      <w:r>
        <w:t>6.6.2.4.2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_Toc210479644 \h </w:instrText>
      </w:r>
      <w:r>
        <w:fldChar w:fldCharType="separate"/>
      </w:r>
      <w:r>
        <w:t>89</w:t>
      </w:r>
      <w:r>
        <w:fldChar w:fldCharType="end"/>
      </w:r>
    </w:p>
    <w:p w14:paraId="4D39C11E" w14:textId="0E172972"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MS P??" w:cs="v4.2.0"/>
        </w:rPr>
        <w:t>6.6.2.5</w:t>
      </w:r>
      <w:r>
        <w:rPr>
          <w:rFonts w:asciiTheme="minorHAnsi" w:eastAsiaTheme="minorEastAsia" w:hAnsiTheme="minorHAnsi" w:cstheme="minorBidi"/>
          <w:kern w:val="2"/>
          <w:sz w:val="24"/>
          <w:szCs w:val="24"/>
          <w:lang w:eastAsia="zh-CN"/>
          <w14:ligatures w14:val="standardContextual"/>
        </w:rPr>
        <w:tab/>
      </w:r>
      <w:r w:rsidRPr="00600036">
        <w:rPr>
          <w:rFonts w:eastAsia="MS P??" w:cs="v4.2.0"/>
        </w:rPr>
        <w:t>Test requirements</w:t>
      </w:r>
      <w:r>
        <w:tab/>
      </w:r>
      <w:r>
        <w:fldChar w:fldCharType="begin" w:fldLock="1"/>
      </w:r>
      <w:r>
        <w:instrText xml:space="preserve"> PAGEREF _Toc210479645 \h </w:instrText>
      </w:r>
      <w:r>
        <w:fldChar w:fldCharType="separate"/>
      </w:r>
      <w:r>
        <w:t>90</w:t>
      </w:r>
      <w:r>
        <w:fldChar w:fldCharType="end"/>
      </w:r>
    </w:p>
    <w:p w14:paraId="3BB26DF2" w14:textId="111A7EFA" w:rsidR="00201D94" w:rsidRDefault="00201D94">
      <w:pPr>
        <w:pStyle w:val="TOC3"/>
        <w:rPr>
          <w:rFonts w:asciiTheme="minorHAnsi" w:eastAsiaTheme="minorEastAsia" w:hAnsiTheme="minorHAnsi" w:cstheme="minorBidi"/>
          <w:kern w:val="2"/>
          <w:sz w:val="24"/>
          <w:szCs w:val="24"/>
          <w:lang w:eastAsia="zh-CN"/>
          <w14:ligatures w14:val="standardContextual"/>
        </w:rPr>
      </w:pPr>
      <w:r>
        <w:t>6.6.3</w:t>
      </w:r>
      <w:r>
        <w:rPr>
          <w:rFonts w:asciiTheme="minorHAnsi" w:eastAsiaTheme="minorEastAsia" w:hAnsiTheme="minorHAnsi" w:cstheme="minorBidi"/>
          <w:kern w:val="2"/>
          <w:sz w:val="24"/>
          <w:szCs w:val="24"/>
          <w:lang w:eastAsia="zh-CN"/>
          <w14:ligatures w14:val="standardContextual"/>
        </w:rPr>
        <w:tab/>
      </w:r>
      <w:r>
        <w:t>Adjacent Channel Leakage Power Ratio (ACLR)</w:t>
      </w:r>
      <w:r>
        <w:tab/>
      </w:r>
      <w:r>
        <w:fldChar w:fldCharType="begin" w:fldLock="1"/>
      </w:r>
      <w:r>
        <w:instrText xml:space="preserve"> PAGEREF _Toc210479646 \h </w:instrText>
      </w:r>
      <w:r>
        <w:fldChar w:fldCharType="separate"/>
      </w:r>
      <w:r>
        <w:t>90</w:t>
      </w:r>
      <w:r>
        <w:fldChar w:fldCharType="end"/>
      </w:r>
    </w:p>
    <w:p w14:paraId="4730B2C8" w14:textId="188BDDE3" w:rsidR="00201D94" w:rsidRDefault="00201D94">
      <w:pPr>
        <w:pStyle w:val="TOC4"/>
        <w:rPr>
          <w:rFonts w:asciiTheme="minorHAnsi" w:eastAsiaTheme="minorEastAsia" w:hAnsiTheme="minorHAnsi" w:cstheme="minorBidi"/>
          <w:kern w:val="2"/>
          <w:sz w:val="24"/>
          <w:szCs w:val="24"/>
          <w:lang w:eastAsia="zh-CN"/>
          <w14:ligatures w14:val="standardContextual"/>
        </w:rPr>
      </w:pPr>
      <w:r>
        <w:t>6.6.3.1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_Toc210479647 \h </w:instrText>
      </w:r>
      <w:r>
        <w:fldChar w:fldCharType="separate"/>
      </w:r>
      <w:r>
        <w:t>90</w:t>
      </w:r>
      <w:r>
        <w:fldChar w:fldCharType="end"/>
      </w:r>
    </w:p>
    <w:p w14:paraId="324782A4" w14:textId="0305C2AC" w:rsidR="00201D94" w:rsidRDefault="00201D94">
      <w:pPr>
        <w:pStyle w:val="TOC4"/>
        <w:rPr>
          <w:rFonts w:asciiTheme="minorHAnsi" w:eastAsiaTheme="minorEastAsia" w:hAnsiTheme="minorHAnsi" w:cstheme="minorBidi"/>
          <w:kern w:val="2"/>
          <w:sz w:val="24"/>
          <w:szCs w:val="24"/>
          <w:lang w:eastAsia="zh-CN"/>
          <w14:ligatures w14:val="standardContextual"/>
        </w:rPr>
      </w:pPr>
      <w:r>
        <w:t>6.6.3.2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_Toc210479648 \h </w:instrText>
      </w:r>
      <w:r>
        <w:fldChar w:fldCharType="separate"/>
      </w:r>
      <w:r>
        <w:t>90</w:t>
      </w:r>
      <w:r>
        <w:fldChar w:fldCharType="end"/>
      </w:r>
    </w:p>
    <w:p w14:paraId="7C6B9B33" w14:textId="6F93DACB" w:rsidR="00201D94" w:rsidRDefault="00201D94">
      <w:pPr>
        <w:pStyle w:val="TOC4"/>
        <w:rPr>
          <w:rFonts w:asciiTheme="minorHAnsi" w:eastAsiaTheme="minorEastAsia" w:hAnsiTheme="minorHAnsi" w:cstheme="minorBidi"/>
          <w:kern w:val="2"/>
          <w:sz w:val="24"/>
          <w:szCs w:val="24"/>
          <w:lang w:eastAsia="zh-CN"/>
          <w14:ligatures w14:val="standardContextual"/>
        </w:rPr>
      </w:pPr>
      <w:r>
        <w:t>6.6.3.3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_Toc210479649 \h </w:instrText>
      </w:r>
      <w:r>
        <w:fldChar w:fldCharType="separate"/>
      </w:r>
      <w:r>
        <w:t>90</w:t>
      </w:r>
      <w:r>
        <w:fldChar w:fldCharType="end"/>
      </w:r>
    </w:p>
    <w:p w14:paraId="472DFA9F" w14:textId="0CC945AE" w:rsidR="00201D94" w:rsidRDefault="00201D94">
      <w:pPr>
        <w:pStyle w:val="TOC4"/>
        <w:rPr>
          <w:rFonts w:asciiTheme="minorHAnsi" w:eastAsiaTheme="minorEastAsia" w:hAnsiTheme="minorHAnsi" w:cstheme="minorBidi"/>
          <w:kern w:val="2"/>
          <w:sz w:val="24"/>
          <w:szCs w:val="24"/>
          <w:lang w:eastAsia="zh-CN"/>
          <w14:ligatures w14:val="standardContextual"/>
        </w:rPr>
      </w:pPr>
      <w:r>
        <w:t>6.6.3.4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_Toc210479650 \h </w:instrText>
      </w:r>
      <w:r>
        <w:fldChar w:fldCharType="separate"/>
      </w:r>
      <w:r>
        <w:t>90</w:t>
      </w:r>
      <w:r>
        <w:fldChar w:fldCharType="end"/>
      </w:r>
    </w:p>
    <w:p w14:paraId="49F492C8" w14:textId="0175CF18" w:rsidR="00201D94" w:rsidRDefault="00201D94">
      <w:pPr>
        <w:pStyle w:val="TOC5"/>
        <w:rPr>
          <w:rFonts w:asciiTheme="minorHAnsi" w:eastAsiaTheme="minorEastAsia" w:hAnsiTheme="minorHAnsi" w:cstheme="minorBidi"/>
          <w:kern w:val="2"/>
          <w:sz w:val="24"/>
          <w:szCs w:val="24"/>
          <w:lang w:eastAsia="zh-CN"/>
          <w14:ligatures w14:val="standardContextual"/>
        </w:rPr>
      </w:pPr>
      <w:r>
        <w:t>6.6.3.4.1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_Toc210479651 \h </w:instrText>
      </w:r>
      <w:r>
        <w:fldChar w:fldCharType="separate"/>
      </w:r>
      <w:r>
        <w:t>90</w:t>
      </w:r>
      <w:r>
        <w:fldChar w:fldCharType="end"/>
      </w:r>
    </w:p>
    <w:p w14:paraId="46AFE782" w14:textId="5422E8BF" w:rsidR="00201D94" w:rsidRDefault="00201D94">
      <w:pPr>
        <w:pStyle w:val="TOC5"/>
        <w:rPr>
          <w:rFonts w:asciiTheme="minorHAnsi" w:eastAsiaTheme="minorEastAsia" w:hAnsiTheme="minorHAnsi" w:cstheme="minorBidi"/>
          <w:kern w:val="2"/>
          <w:sz w:val="24"/>
          <w:szCs w:val="24"/>
          <w:lang w:eastAsia="zh-CN"/>
          <w14:ligatures w14:val="standardContextual"/>
        </w:rPr>
      </w:pPr>
      <w:r>
        <w:t>6.6.3.4.2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_Toc210479652 \h </w:instrText>
      </w:r>
      <w:r>
        <w:fldChar w:fldCharType="separate"/>
      </w:r>
      <w:r>
        <w:t>91</w:t>
      </w:r>
      <w:r>
        <w:fldChar w:fldCharType="end"/>
      </w:r>
    </w:p>
    <w:p w14:paraId="655152CC" w14:textId="2334EB7C" w:rsidR="00201D94" w:rsidRDefault="00201D94">
      <w:pPr>
        <w:pStyle w:val="TOC4"/>
        <w:rPr>
          <w:rFonts w:asciiTheme="minorHAnsi" w:eastAsiaTheme="minorEastAsia" w:hAnsiTheme="minorHAnsi" w:cstheme="minorBidi"/>
          <w:kern w:val="2"/>
          <w:sz w:val="24"/>
          <w:szCs w:val="24"/>
          <w:lang w:eastAsia="zh-CN"/>
          <w14:ligatures w14:val="standardContextual"/>
        </w:rPr>
      </w:pPr>
      <w:r>
        <w:t>6.6.3.5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_Toc210479653 \h </w:instrText>
      </w:r>
      <w:r>
        <w:fldChar w:fldCharType="separate"/>
      </w:r>
      <w:r>
        <w:t>91</w:t>
      </w:r>
      <w:r>
        <w:fldChar w:fldCharType="end"/>
      </w:r>
    </w:p>
    <w:p w14:paraId="7BE23D83" w14:textId="149F4C5C" w:rsidR="00201D94" w:rsidRDefault="00201D94">
      <w:pPr>
        <w:pStyle w:val="TOC5"/>
        <w:rPr>
          <w:rFonts w:asciiTheme="minorHAnsi" w:eastAsiaTheme="minorEastAsia" w:hAnsiTheme="minorHAnsi" w:cstheme="minorBidi"/>
          <w:kern w:val="2"/>
          <w:sz w:val="24"/>
          <w:szCs w:val="24"/>
          <w:lang w:eastAsia="zh-CN"/>
          <w14:ligatures w14:val="standardContextual"/>
        </w:rPr>
      </w:pPr>
      <w:r>
        <w:t>6.6.3.5.1</w:t>
      </w:r>
      <w:r>
        <w:rPr>
          <w:rFonts w:asciiTheme="minorHAnsi" w:eastAsiaTheme="minorEastAsia" w:hAnsiTheme="minorHAnsi" w:cstheme="minorBidi"/>
          <w:kern w:val="2"/>
          <w:sz w:val="24"/>
          <w:szCs w:val="24"/>
          <w:lang w:eastAsia="zh-CN"/>
          <w14:ligatures w14:val="standardContextual"/>
        </w:rPr>
        <w:tab/>
      </w:r>
      <w:r>
        <w:t>General requirements</w:t>
      </w:r>
      <w:r>
        <w:tab/>
      </w:r>
      <w:r>
        <w:fldChar w:fldCharType="begin" w:fldLock="1"/>
      </w:r>
      <w:r>
        <w:instrText xml:space="preserve"> PAGEREF _Toc210479654 \h </w:instrText>
      </w:r>
      <w:r>
        <w:fldChar w:fldCharType="separate"/>
      </w:r>
      <w:r>
        <w:t>91</w:t>
      </w:r>
      <w:r>
        <w:fldChar w:fldCharType="end"/>
      </w:r>
    </w:p>
    <w:p w14:paraId="315ECFE3" w14:textId="0EE170C0" w:rsidR="00201D94" w:rsidRDefault="00201D94">
      <w:pPr>
        <w:pStyle w:val="TOC5"/>
        <w:rPr>
          <w:rFonts w:asciiTheme="minorHAnsi" w:eastAsiaTheme="minorEastAsia" w:hAnsiTheme="minorHAnsi" w:cstheme="minorBidi"/>
          <w:kern w:val="2"/>
          <w:sz w:val="24"/>
          <w:szCs w:val="24"/>
          <w:lang w:eastAsia="zh-CN"/>
          <w14:ligatures w14:val="standardContextual"/>
        </w:rPr>
      </w:pPr>
      <w:r>
        <w:t>6.6.3.5.2</w:t>
      </w:r>
      <w:r>
        <w:rPr>
          <w:rFonts w:asciiTheme="minorHAnsi" w:eastAsiaTheme="minorEastAsia" w:hAnsiTheme="minorHAnsi" w:cstheme="minorBidi"/>
          <w:kern w:val="2"/>
          <w:sz w:val="24"/>
          <w:szCs w:val="24"/>
          <w:lang w:eastAsia="zh-CN"/>
          <w14:ligatures w14:val="standardContextual"/>
        </w:rPr>
        <w:tab/>
      </w:r>
      <w:r w:rsidRPr="00600036">
        <w:rPr>
          <w:lang w:val="en-US"/>
        </w:rPr>
        <w:t>Limits and</w:t>
      </w:r>
      <w:r>
        <w:t xml:space="preserve"> </w:t>
      </w:r>
      <w:r w:rsidRPr="00600036">
        <w:rPr>
          <w:i/>
        </w:rPr>
        <w:t>basic limits</w:t>
      </w:r>
      <w:r>
        <w:tab/>
      </w:r>
      <w:r>
        <w:fldChar w:fldCharType="begin" w:fldLock="1"/>
      </w:r>
      <w:r>
        <w:instrText xml:space="preserve"> PAGEREF _Toc210479655 \h </w:instrText>
      </w:r>
      <w:r>
        <w:fldChar w:fldCharType="separate"/>
      </w:r>
      <w:r>
        <w:t>91</w:t>
      </w:r>
      <w:r>
        <w:fldChar w:fldCharType="end"/>
      </w:r>
    </w:p>
    <w:p w14:paraId="1D5A16B3" w14:textId="576286D7" w:rsidR="00201D94" w:rsidRDefault="00201D94">
      <w:pPr>
        <w:pStyle w:val="TOC5"/>
        <w:rPr>
          <w:rFonts w:asciiTheme="minorHAnsi" w:eastAsiaTheme="minorEastAsia" w:hAnsiTheme="minorHAnsi" w:cstheme="minorBidi"/>
          <w:kern w:val="2"/>
          <w:sz w:val="24"/>
          <w:szCs w:val="24"/>
          <w:lang w:eastAsia="zh-CN"/>
          <w14:ligatures w14:val="standardContextual"/>
        </w:rPr>
      </w:pPr>
      <w:r>
        <w:t>6.6.3.5.3</w:t>
      </w:r>
      <w:r>
        <w:rPr>
          <w:rFonts w:asciiTheme="minorHAnsi" w:eastAsiaTheme="minorEastAsia" w:hAnsiTheme="minorHAnsi" w:cstheme="minorBidi"/>
          <w:kern w:val="2"/>
          <w:sz w:val="24"/>
          <w:szCs w:val="24"/>
          <w:lang w:eastAsia="zh-CN"/>
          <w14:ligatures w14:val="standardContextual"/>
        </w:rPr>
        <w:tab/>
      </w:r>
      <w:r w:rsidRPr="00600036">
        <w:rPr>
          <w:i/>
        </w:rPr>
        <w:t>BS type 1-C</w:t>
      </w:r>
      <w:r>
        <w:tab/>
      </w:r>
      <w:r>
        <w:fldChar w:fldCharType="begin" w:fldLock="1"/>
      </w:r>
      <w:r>
        <w:instrText xml:space="preserve"> PAGEREF _Toc210479656 \h </w:instrText>
      </w:r>
      <w:r>
        <w:fldChar w:fldCharType="separate"/>
      </w:r>
      <w:r>
        <w:t>95</w:t>
      </w:r>
      <w:r>
        <w:fldChar w:fldCharType="end"/>
      </w:r>
    </w:p>
    <w:p w14:paraId="2425A5B3" w14:textId="5ACFC589" w:rsidR="00201D94" w:rsidRDefault="00201D94">
      <w:pPr>
        <w:pStyle w:val="TOC5"/>
        <w:rPr>
          <w:rFonts w:asciiTheme="minorHAnsi" w:eastAsiaTheme="minorEastAsia" w:hAnsiTheme="minorHAnsi" w:cstheme="minorBidi"/>
          <w:kern w:val="2"/>
          <w:sz w:val="24"/>
          <w:szCs w:val="24"/>
          <w:lang w:eastAsia="zh-CN"/>
          <w14:ligatures w14:val="standardContextual"/>
        </w:rPr>
      </w:pPr>
      <w:r>
        <w:t>6.6.3.5.4</w:t>
      </w:r>
      <w:r>
        <w:rPr>
          <w:rFonts w:asciiTheme="minorHAnsi" w:eastAsiaTheme="minorEastAsia" w:hAnsiTheme="minorHAnsi" w:cstheme="minorBidi"/>
          <w:kern w:val="2"/>
          <w:sz w:val="24"/>
          <w:szCs w:val="24"/>
          <w:lang w:eastAsia="zh-CN"/>
          <w14:ligatures w14:val="standardContextual"/>
        </w:rPr>
        <w:tab/>
      </w:r>
      <w:r>
        <w:t>BS type 1-H</w:t>
      </w:r>
      <w:r>
        <w:tab/>
      </w:r>
      <w:r>
        <w:fldChar w:fldCharType="begin" w:fldLock="1"/>
      </w:r>
      <w:r>
        <w:instrText xml:space="preserve"> PAGEREF _Toc210479657 \h </w:instrText>
      </w:r>
      <w:r>
        <w:fldChar w:fldCharType="separate"/>
      </w:r>
      <w:r>
        <w:t>95</w:t>
      </w:r>
      <w:r>
        <w:fldChar w:fldCharType="end"/>
      </w:r>
    </w:p>
    <w:p w14:paraId="5352813E" w14:textId="2F933A16" w:rsidR="00201D94" w:rsidRDefault="00201D94">
      <w:pPr>
        <w:pStyle w:val="TOC3"/>
        <w:rPr>
          <w:rFonts w:asciiTheme="minorHAnsi" w:eastAsiaTheme="minorEastAsia" w:hAnsiTheme="minorHAnsi" w:cstheme="minorBidi"/>
          <w:kern w:val="2"/>
          <w:sz w:val="24"/>
          <w:szCs w:val="24"/>
          <w:lang w:eastAsia="zh-CN"/>
          <w14:ligatures w14:val="standardContextual"/>
        </w:rPr>
      </w:pPr>
      <w:r>
        <w:t>6.6.4</w:t>
      </w:r>
      <w:r>
        <w:rPr>
          <w:rFonts w:asciiTheme="minorHAnsi" w:eastAsiaTheme="minorEastAsia" w:hAnsiTheme="minorHAnsi" w:cstheme="minorBidi"/>
          <w:kern w:val="2"/>
          <w:sz w:val="24"/>
          <w:szCs w:val="24"/>
          <w:lang w:eastAsia="zh-CN"/>
          <w14:ligatures w14:val="standardContextual"/>
        </w:rPr>
        <w:tab/>
      </w:r>
      <w:r>
        <w:t>Operating band unwanted emissions</w:t>
      </w:r>
      <w:r>
        <w:tab/>
      </w:r>
      <w:r>
        <w:fldChar w:fldCharType="begin" w:fldLock="1"/>
      </w:r>
      <w:r>
        <w:instrText xml:space="preserve"> PAGEREF _Toc210479658 \h </w:instrText>
      </w:r>
      <w:r>
        <w:fldChar w:fldCharType="separate"/>
      </w:r>
      <w:r>
        <w:t>96</w:t>
      </w:r>
      <w:r>
        <w:fldChar w:fldCharType="end"/>
      </w:r>
    </w:p>
    <w:p w14:paraId="1F3510BA" w14:textId="22596D85" w:rsidR="00201D94" w:rsidRDefault="00201D94">
      <w:pPr>
        <w:pStyle w:val="TOC4"/>
        <w:rPr>
          <w:rFonts w:asciiTheme="minorHAnsi" w:eastAsiaTheme="minorEastAsia" w:hAnsiTheme="minorHAnsi" w:cstheme="minorBidi"/>
          <w:kern w:val="2"/>
          <w:sz w:val="24"/>
          <w:szCs w:val="24"/>
          <w:lang w:eastAsia="zh-CN"/>
          <w14:ligatures w14:val="standardContextual"/>
        </w:rPr>
      </w:pPr>
      <w:r>
        <w:t>6.6.4.1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_Toc210479659 \h </w:instrText>
      </w:r>
      <w:r>
        <w:fldChar w:fldCharType="separate"/>
      </w:r>
      <w:r>
        <w:t>96</w:t>
      </w:r>
      <w:r>
        <w:fldChar w:fldCharType="end"/>
      </w:r>
    </w:p>
    <w:p w14:paraId="51CF63F2" w14:textId="32C84F57" w:rsidR="00201D94" w:rsidRDefault="00201D94">
      <w:pPr>
        <w:pStyle w:val="TOC4"/>
        <w:rPr>
          <w:rFonts w:asciiTheme="minorHAnsi" w:eastAsiaTheme="minorEastAsia" w:hAnsiTheme="minorHAnsi" w:cstheme="minorBidi"/>
          <w:kern w:val="2"/>
          <w:sz w:val="24"/>
          <w:szCs w:val="24"/>
          <w:lang w:eastAsia="zh-CN"/>
          <w14:ligatures w14:val="standardContextual"/>
        </w:rPr>
      </w:pPr>
      <w:r>
        <w:t>6.6.4.2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_Toc210479660 \h </w:instrText>
      </w:r>
      <w:r>
        <w:fldChar w:fldCharType="separate"/>
      </w:r>
      <w:r>
        <w:t>97</w:t>
      </w:r>
      <w:r>
        <w:fldChar w:fldCharType="end"/>
      </w:r>
    </w:p>
    <w:p w14:paraId="1C3A137B" w14:textId="606E3BA4" w:rsidR="00201D94" w:rsidRDefault="00201D94">
      <w:pPr>
        <w:pStyle w:val="TOC4"/>
        <w:rPr>
          <w:rFonts w:asciiTheme="minorHAnsi" w:eastAsiaTheme="minorEastAsia" w:hAnsiTheme="minorHAnsi" w:cstheme="minorBidi"/>
          <w:kern w:val="2"/>
          <w:sz w:val="24"/>
          <w:szCs w:val="24"/>
          <w:lang w:eastAsia="zh-CN"/>
          <w14:ligatures w14:val="standardContextual"/>
        </w:rPr>
      </w:pPr>
      <w:r>
        <w:t>6.6.4.3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_Toc210479661 \h </w:instrText>
      </w:r>
      <w:r>
        <w:fldChar w:fldCharType="separate"/>
      </w:r>
      <w:r>
        <w:t>97</w:t>
      </w:r>
      <w:r>
        <w:fldChar w:fldCharType="end"/>
      </w:r>
    </w:p>
    <w:p w14:paraId="7B0A23FB" w14:textId="7CFEDD1C" w:rsidR="00201D94" w:rsidRDefault="00201D94">
      <w:pPr>
        <w:pStyle w:val="TOC4"/>
        <w:rPr>
          <w:rFonts w:asciiTheme="minorHAnsi" w:eastAsiaTheme="minorEastAsia" w:hAnsiTheme="minorHAnsi" w:cstheme="minorBidi"/>
          <w:kern w:val="2"/>
          <w:sz w:val="24"/>
          <w:szCs w:val="24"/>
          <w:lang w:eastAsia="zh-CN"/>
          <w14:ligatures w14:val="standardContextual"/>
        </w:rPr>
      </w:pPr>
      <w:r>
        <w:t>6.6.4.4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_Toc210479662 \h </w:instrText>
      </w:r>
      <w:r>
        <w:fldChar w:fldCharType="separate"/>
      </w:r>
      <w:r>
        <w:t>98</w:t>
      </w:r>
      <w:r>
        <w:fldChar w:fldCharType="end"/>
      </w:r>
    </w:p>
    <w:p w14:paraId="4F134D44" w14:textId="5B9E02E7" w:rsidR="00201D94" w:rsidRDefault="00201D94">
      <w:pPr>
        <w:pStyle w:val="TOC5"/>
        <w:rPr>
          <w:rFonts w:asciiTheme="minorHAnsi" w:eastAsiaTheme="minorEastAsia" w:hAnsiTheme="minorHAnsi" w:cstheme="minorBidi"/>
          <w:kern w:val="2"/>
          <w:sz w:val="24"/>
          <w:szCs w:val="24"/>
          <w:lang w:eastAsia="zh-CN"/>
          <w14:ligatures w14:val="standardContextual"/>
        </w:rPr>
      </w:pPr>
      <w:r>
        <w:t>6.6.4.4.1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_Toc210479663 \h </w:instrText>
      </w:r>
      <w:r>
        <w:fldChar w:fldCharType="separate"/>
      </w:r>
      <w:r>
        <w:t>98</w:t>
      </w:r>
      <w:r>
        <w:fldChar w:fldCharType="end"/>
      </w:r>
    </w:p>
    <w:p w14:paraId="328817EC" w14:textId="4A8F6ACA" w:rsidR="00201D94" w:rsidRDefault="00201D94">
      <w:pPr>
        <w:pStyle w:val="TOC5"/>
        <w:rPr>
          <w:rFonts w:asciiTheme="minorHAnsi" w:eastAsiaTheme="minorEastAsia" w:hAnsiTheme="minorHAnsi" w:cstheme="minorBidi"/>
          <w:kern w:val="2"/>
          <w:sz w:val="24"/>
          <w:szCs w:val="24"/>
          <w:lang w:eastAsia="zh-CN"/>
          <w14:ligatures w14:val="standardContextual"/>
        </w:rPr>
      </w:pPr>
      <w:r>
        <w:t>6.6.4.4.2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_Toc210479664 \h </w:instrText>
      </w:r>
      <w:r>
        <w:fldChar w:fldCharType="separate"/>
      </w:r>
      <w:r>
        <w:t>98</w:t>
      </w:r>
      <w:r>
        <w:fldChar w:fldCharType="end"/>
      </w:r>
    </w:p>
    <w:p w14:paraId="2A0A99FE" w14:textId="3C84F7A3" w:rsidR="00201D94" w:rsidRDefault="00201D94">
      <w:pPr>
        <w:pStyle w:val="TOC4"/>
        <w:rPr>
          <w:rFonts w:asciiTheme="minorHAnsi" w:eastAsiaTheme="minorEastAsia" w:hAnsiTheme="minorHAnsi" w:cstheme="minorBidi"/>
          <w:kern w:val="2"/>
          <w:sz w:val="24"/>
          <w:szCs w:val="24"/>
          <w:lang w:eastAsia="zh-CN"/>
          <w14:ligatures w14:val="standardContextual"/>
        </w:rPr>
      </w:pPr>
      <w:r>
        <w:t>6.6.4.5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_Toc210479665 \h </w:instrText>
      </w:r>
      <w:r>
        <w:fldChar w:fldCharType="separate"/>
      </w:r>
      <w:r>
        <w:t>99</w:t>
      </w:r>
      <w:r>
        <w:fldChar w:fldCharType="end"/>
      </w:r>
    </w:p>
    <w:p w14:paraId="73C27645" w14:textId="0A3B4240" w:rsidR="00201D94" w:rsidRDefault="00201D94">
      <w:pPr>
        <w:pStyle w:val="TOC5"/>
        <w:rPr>
          <w:rFonts w:asciiTheme="minorHAnsi" w:eastAsiaTheme="minorEastAsia" w:hAnsiTheme="minorHAnsi" w:cstheme="minorBidi"/>
          <w:kern w:val="2"/>
          <w:sz w:val="24"/>
          <w:szCs w:val="24"/>
          <w:lang w:eastAsia="zh-CN"/>
          <w14:ligatures w14:val="standardContextual"/>
        </w:rPr>
      </w:pPr>
      <w:r>
        <w:t>6.6.4.5.1</w:t>
      </w:r>
      <w:r>
        <w:rPr>
          <w:rFonts w:asciiTheme="minorHAnsi" w:eastAsiaTheme="minorEastAsia" w:hAnsiTheme="minorHAnsi" w:cstheme="minorBidi"/>
          <w:kern w:val="2"/>
          <w:sz w:val="24"/>
          <w:szCs w:val="24"/>
          <w:lang w:eastAsia="zh-CN"/>
          <w14:ligatures w14:val="standardContextual"/>
        </w:rPr>
        <w:tab/>
      </w:r>
      <w:r>
        <w:t>General requirements</w:t>
      </w:r>
      <w:r>
        <w:tab/>
      </w:r>
      <w:r>
        <w:fldChar w:fldCharType="begin" w:fldLock="1"/>
      </w:r>
      <w:r>
        <w:instrText xml:space="preserve"> PAGEREF _Toc210479666 \h </w:instrText>
      </w:r>
      <w:r>
        <w:fldChar w:fldCharType="separate"/>
      </w:r>
      <w:r>
        <w:t>99</w:t>
      </w:r>
      <w:r>
        <w:fldChar w:fldCharType="end"/>
      </w:r>
    </w:p>
    <w:p w14:paraId="06401C79" w14:textId="48B5AF9C" w:rsidR="00201D94" w:rsidRDefault="00201D94">
      <w:pPr>
        <w:pStyle w:val="TOC5"/>
        <w:rPr>
          <w:rFonts w:asciiTheme="minorHAnsi" w:eastAsiaTheme="minorEastAsia" w:hAnsiTheme="minorHAnsi" w:cstheme="minorBidi"/>
          <w:kern w:val="2"/>
          <w:sz w:val="24"/>
          <w:szCs w:val="24"/>
          <w:lang w:eastAsia="zh-CN"/>
          <w14:ligatures w14:val="standardContextual"/>
        </w:rPr>
      </w:pPr>
      <w:r>
        <w:t>6.6.4.5.2</w:t>
      </w:r>
      <w:r>
        <w:rPr>
          <w:rFonts w:asciiTheme="minorHAnsi" w:eastAsiaTheme="minorEastAsia" w:hAnsiTheme="minorHAnsi" w:cstheme="minorBidi"/>
          <w:kern w:val="2"/>
          <w:sz w:val="24"/>
          <w:szCs w:val="24"/>
          <w:lang w:eastAsia="zh-CN"/>
          <w14:ligatures w14:val="standardContextual"/>
        </w:rPr>
        <w:tab/>
      </w:r>
      <w:r>
        <w:t>Basic limits for Wide Area BS (Category A)</w:t>
      </w:r>
      <w:r>
        <w:tab/>
      </w:r>
      <w:r>
        <w:fldChar w:fldCharType="begin" w:fldLock="1"/>
      </w:r>
      <w:r>
        <w:instrText xml:space="preserve"> PAGEREF _Toc210479667 \h </w:instrText>
      </w:r>
      <w:r>
        <w:fldChar w:fldCharType="separate"/>
      </w:r>
      <w:r>
        <w:t>99</w:t>
      </w:r>
      <w:r>
        <w:fldChar w:fldCharType="end"/>
      </w:r>
    </w:p>
    <w:p w14:paraId="6490F48B" w14:textId="0EC33834" w:rsidR="00201D94" w:rsidRDefault="00201D94">
      <w:pPr>
        <w:pStyle w:val="TOC5"/>
        <w:rPr>
          <w:rFonts w:asciiTheme="minorHAnsi" w:eastAsiaTheme="minorEastAsia" w:hAnsiTheme="minorHAnsi" w:cstheme="minorBidi"/>
          <w:kern w:val="2"/>
          <w:sz w:val="24"/>
          <w:szCs w:val="24"/>
          <w:lang w:eastAsia="zh-CN"/>
          <w14:ligatures w14:val="standardContextual"/>
        </w:rPr>
      </w:pPr>
      <w:r>
        <w:t>6.6.4.5.3</w:t>
      </w:r>
      <w:r>
        <w:rPr>
          <w:rFonts w:asciiTheme="minorHAnsi" w:eastAsiaTheme="minorEastAsia" w:hAnsiTheme="minorHAnsi" w:cstheme="minorBidi"/>
          <w:kern w:val="2"/>
          <w:sz w:val="24"/>
          <w:szCs w:val="24"/>
          <w:lang w:eastAsia="zh-CN"/>
          <w14:ligatures w14:val="standardContextual"/>
        </w:rPr>
        <w:tab/>
      </w:r>
      <w:r>
        <w:t>Basic limits for Wide Area BS (Category B)</w:t>
      </w:r>
      <w:r>
        <w:tab/>
      </w:r>
      <w:r>
        <w:fldChar w:fldCharType="begin" w:fldLock="1"/>
      </w:r>
      <w:r>
        <w:instrText xml:space="preserve"> PAGEREF _Toc210479668 \h </w:instrText>
      </w:r>
      <w:r>
        <w:fldChar w:fldCharType="separate"/>
      </w:r>
      <w:r>
        <w:t>100</w:t>
      </w:r>
      <w:r>
        <w:fldChar w:fldCharType="end"/>
      </w:r>
    </w:p>
    <w:p w14:paraId="2802673E" w14:textId="4F72CF7F" w:rsidR="00201D94" w:rsidRDefault="00201D94">
      <w:pPr>
        <w:pStyle w:val="TOC6"/>
        <w:rPr>
          <w:rFonts w:asciiTheme="minorHAnsi" w:eastAsiaTheme="minorEastAsia" w:hAnsiTheme="minorHAnsi" w:cstheme="minorBidi"/>
          <w:kern w:val="2"/>
          <w:sz w:val="24"/>
          <w:szCs w:val="24"/>
          <w:lang w:eastAsia="zh-CN"/>
          <w14:ligatures w14:val="standardContextual"/>
        </w:rPr>
      </w:pPr>
      <w:r>
        <w:t>6.6.4.5.3.1</w:t>
      </w:r>
      <w:r>
        <w:rPr>
          <w:rFonts w:asciiTheme="minorHAnsi" w:eastAsiaTheme="minorEastAsia" w:hAnsiTheme="minorHAnsi" w:cstheme="minorBidi"/>
          <w:kern w:val="2"/>
          <w:sz w:val="24"/>
          <w:szCs w:val="24"/>
          <w:lang w:eastAsia="zh-CN"/>
          <w14:ligatures w14:val="standardContextual"/>
        </w:rPr>
        <w:tab/>
      </w:r>
      <w:r>
        <w:t>Category B requirements (Option 1)</w:t>
      </w:r>
      <w:r>
        <w:tab/>
      </w:r>
      <w:r>
        <w:fldChar w:fldCharType="begin" w:fldLock="1"/>
      </w:r>
      <w:r>
        <w:instrText xml:space="preserve"> PAGEREF _Toc210479669 \h </w:instrText>
      </w:r>
      <w:r>
        <w:fldChar w:fldCharType="separate"/>
      </w:r>
      <w:r>
        <w:t>100</w:t>
      </w:r>
      <w:r>
        <w:fldChar w:fldCharType="end"/>
      </w:r>
    </w:p>
    <w:p w14:paraId="7F3F7AD4" w14:textId="2A6F8B83" w:rsidR="00201D94" w:rsidRDefault="00201D94">
      <w:pPr>
        <w:pStyle w:val="TOC6"/>
        <w:rPr>
          <w:rFonts w:asciiTheme="minorHAnsi" w:eastAsiaTheme="minorEastAsia" w:hAnsiTheme="minorHAnsi" w:cstheme="minorBidi"/>
          <w:kern w:val="2"/>
          <w:sz w:val="24"/>
          <w:szCs w:val="24"/>
          <w:lang w:eastAsia="zh-CN"/>
          <w14:ligatures w14:val="standardContextual"/>
        </w:rPr>
      </w:pPr>
      <w:r>
        <w:t>6.6.4.5.3.2</w:t>
      </w:r>
      <w:r>
        <w:rPr>
          <w:rFonts w:asciiTheme="minorHAnsi" w:eastAsiaTheme="minorEastAsia" w:hAnsiTheme="minorHAnsi" w:cstheme="minorBidi"/>
          <w:kern w:val="2"/>
          <w:sz w:val="24"/>
          <w:szCs w:val="24"/>
          <w:lang w:eastAsia="zh-CN"/>
          <w14:ligatures w14:val="standardContextual"/>
        </w:rPr>
        <w:tab/>
      </w:r>
      <w:r>
        <w:t>Category B requirements (Option 2)</w:t>
      </w:r>
      <w:r>
        <w:tab/>
      </w:r>
      <w:r>
        <w:fldChar w:fldCharType="begin" w:fldLock="1"/>
      </w:r>
      <w:r>
        <w:instrText xml:space="preserve"> PAGEREF _Toc210479670 \h </w:instrText>
      </w:r>
      <w:r>
        <w:fldChar w:fldCharType="separate"/>
      </w:r>
      <w:r>
        <w:t>103</w:t>
      </w:r>
      <w:r>
        <w:fldChar w:fldCharType="end"/>
      </w:r>
    </w:p>
    <w:p w14:paraId="415817E4" w14:textId="158D4056" w:rsidR="00201D94" w:rsidRDefault="00201D94">
      <w:pPr>
        <w:pStyle w:val="TOC5"/>
        <w:rPr>
          <w:rFonts w:asciiTheme="minorHAnsi" w:eastAsiaTheme="minorEastAsia" w:hAnsiTheme="minorHAnsi" w:cstheme="minorBidi"/>
          <w:kern w:val="2"/>
          <w:sz w:val="24"/>
          <w:szCs w:val="24"/>
          <w:lang w:eastAsia="zh-CN"/>
          <w14:ligatures w14:val="standardContextual"/>
        </w:rPr>
      </w:pPr>
      <w:r>
        <w:t>6.6.4.5.4</w:t>
      </w:r>
      <w:r>
        <w:rPr>
          <w:rFonts w:asciiTheme="minorHAnsi" w:eastAsiaTheme="minorEastAsia" w:hAnsiTheme="minorHAnsi" w:cstheme="minorBidi"/>
          <w:kern w:val="2"/>
          <w:sz w:val="24"/>
          <w:szCs w:val="24"/>
          <w:lang w:eastAsia="zh-CN"/>
          <w14:ligatures w14:val="standardContextual"/>
        </w:rPr>
        <w:tab/>
      </w:r>
      <w:r>
        <w:t>Basic limits for Medium Range BS (Category A and B)</w:t>
      </w:r>
      <w:r>
        <w:tab/>
      </w:r>
      <w:r>
        <w:fldChar w:fldCharType="begin" w:fldLock="1"/>
      </w:r>
      <w:r>
        <w:instrText xml:space="preserve"> PAGEREF _Toc210479671 \h </w:instrText>
      </w:r>
      <w:r>
        <w:fldChar w:fldCharType="separate"/>
      </w:r>
      <w:r>
        <w:t>105</w:t>
      </w:r>
      <w:r>
        <w:fldChar w:fldCharType="end"/>
      </w:r>
    </w:p>
    <w:p w14:paraId="6B996FD9" w14:textId="50ACF7C7" w:rsidR="00201D94" w:rsidRDefault="00201D94">
      <w:pPr>
        <w:pStyle w:val="TOC5"/>
        <w:rPr>
          <w:rFonts w:asciiTheme="minorHAnsi" w:eastAsiaTheme="minorEastAsia" w:hAnsiTheme="minorHAnsi" w:cstheme="minorBidi"/>
          <w:kern w:val="2"/>
          <w:sz w:val="24"/>
          <w:szCs w:val="24"/>
          <w:lang w:eastAsia="zh-CN"/>
          <w14:ligatures w14:val="standardContextual"/>
        </w:rPr>
      </w:pPr>
      <w:r>
        <w:t>6.6.4.5.5</w:t>
      </w:r>
      <w:r>
        <w:rPr>
          <w:rFonts w:asciiTheme="minorHAnsi" w:eastAsiaTheme="minorEastAsia" w:hAnsiTheme="minorHAnsi" w:cstheme="minorBidi"/>
          <w:kern w:val="2"/>
          <w:sz w:val="24"/>
          <w:szCs w:val="24"/>
          <w:lang w:eastAsia="zh-CN"/>
          <w14:ligatures w14:val="standardContextual"/>
        </w:rPr>
        <w:tab/>
      </w:r>
      <w:r>
        <w:t>Basic limits for Local Area BS (Category A and B)</w:t>
      </w:r>
      <w:r>
        <w:tab/>
      </w:r>
      <w:r>
        <w:fldChar w:fldCharType="begin" w:fldLock="1"/>
      </w:r>
      <w:r>
        <w:instrText xml:space="preserve"> PAGEREF _Toc210479672 \h </w:instrText>
      </w:r>
      <w:r>
        <w:fldChar w:fldCharType="separate"/>
      </w:r>
      <w:r>
        <w:t>109</w:t>
      </w:r>
      <w:r>
        <w:fldChar w:fldCharType="end"/>
      </w:r>
    </w:p>
    <w:p w14:paraId="7864D8DB" w14:textId="593919A0" w:rsidR="00201D94" w:rsidRDefault="00201D94">
      <w:pPr>
        <w:pStyle w:val="TOC5"/>
        <w:rPr>
          <w:rFonts w:asciiTheme="minorHAnsi" w:eastAsiaTheme="minorEastAsia" w:hAnsiTheme="minorHAnsi" w:cstheme="minorBidi"/>
          <w:kern w:val="2"/>
          <w:sz w:val="24"/>
          <w:szCs w:val="24"/>
          <w:lang w:eastAsia="zh-CN"/>
          <w14:ligatures w14:val="standardContextual"/>
        </w:rPr>
      </w:pPr>
      <w:r>
        <w:t>6.6.4.</w:t>
      </w:r>
      <w:r w:rsidRPr="00600036">
        <w:rPr>
          <w:rFonts w:eastAsia="SimSun"/>
          <w:lang w:val="en-US"/>
        </w:rPr>
        <w:t>5</w:t>
      </w:r>
      <w:r>
        <w:t>.</w:t>
      </w:r>
      <w:r w:rsidRPr="00600036">
        <w:rPr>
          <w:rFonts w:eastAsia="SimSun"/>
          <w:lang w:val="en-US"/>
        </w:rPr>
        <w:t>5</w:t>
      </w:r>
      <w:r>
        <w:t>A</w:t>
      </w:r>
      <w:r>
        <w:rPr>
          <w:rFonts w:asciiTheme="minorHAnsi" w:eastAsiaTheme="minorEastAsia" w:hAnsiTheme="minorHAnsi" w:cstheme="minorBidi"/>
          <w:kern w:val="2"/>
          <w:sz w:val="24"/>
          <w:szCs w:val="24"/>
          <w:lang w:eastAsia="zh-CN"/>
          <w14:ligatures w14:val="standardContextual"/>
        </w:rPr>
        <w:tab/>
      </w:r>
      <w:r>
        <w:t>Basic limits for Local Area and Medium Range BS for band n46, n96 and n102 (Category A and B)</w:t>
      </w:r>
      <w:r>
        <w:tab/>
      </w:r>
      <w:r>
        <w:fldChar w:fldCharType="begin" w:fldLock="1"/>
      </w:r>
      <w:r>
        <w:instrText xml:space="preserve"> PAGEREF _Toc210479673 \h </w:instrText>
      </w:r>
      <w:r>
        <w:fldChar w:fldCharType="separate"/>
      </w:r>
      <w:r>
        <w:t>111</w:t>
      </w:r>
      <w:r>
        <w:fldChar w:fldCharType="end"/>
      </w:r>
    </w:p>
    <w:p w14:paraId="4FE041AB" w14:textId="19A5A227" w:rsidR="00201D94" w:rsidRDefault="00201D94">
      <w:pPr>
        <w:pStyle w:val="TOC5"/>
        <w:rPr>
          <w:rFonts w:asciiTheme="minorHAnsi" w:eastAsiaTheme="minorEastAsia" w:hAnsiTheme="minorHAnsi" w:cstheme="minorBidi"/>
          <w:kern w:val="2"/>
          <w:sz w:val="24"/>
          <w:szCs w:val="24"/>
          <w:lang w:eastAsia="zh-CN"/>
          <w14:ligatures w14:val="standardContextual"/>
        </w:rPr>
      </w:pPr>
      <w:r>
        <w:t>6.6.4.5.6</w:t>
      </w:r>
      <w:r>
        <w:rPr>
          <w:rFonts w:asciiTheme="minorHAnsi" w:eastAsiaTheme="minorEastAsia" w:hAnsiTheme="minorHAnsi" w:cstheme="minorBidi"/>
          <w:kern w:val="2"/>
          <w:sz w:val="24"/>
          <w:szCs w:val="24"/>
          <w:lang w:eastAsia="zh-CN"/>
          <w14:ligatures w14:val="standardContextual"/>
        </w:rPr>
        <w:tab/>
      </w:r>
      <w:r>
        <w:t>Basic limits for additional requirements</w:t>
      </w:r>
      <w:r>
        <w:tab/>
      </w:r>
      <w:r>
        <w:fldChar w:fldCharType="begin" w:fldLock="1"/>
      </w:r>
      <w:r>
        <w:instrText xml:space="preserve"> PAGEREF _Toc210479674 \h </w:instrText>
      </w:r>
      <w:r>
        <w:fldChar w:fldCharType="separate"/>
      </w:r>
      <w:r>
        <w:t>114</w:t>
      </w:r>
      <w:r>
        <w:fldChar w:fldCharType="end"/>
      </w:r>
    </w:p>
    <w:p w14:paraId="69441D8D" w14:textId="19BC988E" w:rsidR="00201D94" w:rsidRDefault="00201D94">
      <w:pPr>
        <w:pStyle w:val="TOC6"/>
        <w:rPr>
          <w:rFonts w:asciiTheme="minorHAnsi" w:eastAsiaTheme="minorEastAsia" w:hAnsiTheme="minorHAnsi" w:cstheme="minorBidi"/>
          <w:kern w:val="2"/>
          <w:sz w:val="24"/>
          <w:szCs w:val="24"/>
          <w:lang w:eastAsia="zh-CN"/>
          <w14:ligatures w14:val="standardContextual"/>
        </w:rPr>
      </w:pPr>
      <w:r>
        <w:t>6.6.4.5.6.1</w:t>
      </w:r>
      <w:r>
        <w:rPr>
          <w:rFonts w:asciiTheme="minorHAnsi" w:eastAsiaTheme="minorEastAsia" w:hAnsiTheme="minorHAnsi" w:cstheme="minorBidi"/>
          <w:kern w:val="2"/>
          <w:sz w:val="24"/>
          <w:szCs w:val="24"/>
          <w:lang w:eastAsia="zh-CN"/>
          <w14:ligatures w14:val="standardContextual"/>
        </w:rPr>
        <w:tab/>
      </w:r>
      <w:r>
        <w:t>Limits in FCC Title 47</w:t>
      </w:r>
      <w:r>
        <w:tab/>
      </w:r>
      <w:r>
        <w:fldChar w:fldCharType="begin" w:fldLock="1"/>
      </w:r>
      <w:r>
        <w:instrText xml:space="preserve"> PAGEREF _Toc210479675 \h </w:instrText>
      </w:r>
      <w:r>
        <w:fldChar w:fldCharType="separate"/>
      </w:r>
      <w:r>
        <w:t>114</w:t>
      </w:r>
      <w:r>
        <w:fldChar w:fldCharType="end"/>
      </w:r>
    </w:p>
    <w:p w14:paraId="752EA1A8" w14:textId="17BCBA67" w:rsidR="00201D94" w:rsidRDefault="00201D94">
      <w:pPr>
        <w:pStyle w:val="TOC6"/>
        <w:rPr>
          <w:rFonts w:asciiTheme="minorHAnsi" w:eastAsiaTheme="minorEastAsia" w:hAnsiTheme="minorHAnsi" w:cstheme="minorBidi"/>
          <w:kern w:val="2"/>
          <w:sz w:val="24"/>
          <w:szCs w:val="24"/>
          <w:lang w:eastAsia="zh-CN"/>
          <w14:ligatures w14:val="standardContextual"/>
        </w:rPr>
      </w:pPr>
      <w:r>
        <w:t>6.6.4.5.6.2</w:t>
      </w:r>
      <w:r>
        <w:rPr>
          <w:rFonts w:asciiTheme="minorHAnsi" w:eastAsiaTheme="minorEastAsia" w:hAnsiTheme="minorHAnsi" w:cstheme="minorBidi"/>
          <w:kern w:val="2"/>
          <w:sz w:val="24"/>
          <w:szCs w:val="24"/>
          <w:lang w:eastAsia="zh-CN"/>
          <w14:ligatures w14:val="standardContextual"/>
        </w:rPr>
        <w:tab/>
      </w:r>
      <w:r>
        <w:t>Protection of DTT</w:t>
      </w:r>
      <w:r>
        <w:tab/>
      </w:r>
      <w:r>
        <w:fldChar w:fldCharType="begin" w:fldLock="1"/>
      </w:r>
      <w:r>
        <w:instrText xml:space="preserve"> PAGEREF _Toc210479676 \h </w:instrText>
      </w:r>
      <w:r>
        <w:fldChar w:fldCharType="separate"/>
      </w:r>
      <w:r>
        <w:t>114</w:t>
      </w:r>
      <w:r>
        <w:fldChar w:fldCharType="end"/>
      </w:r>
    </w:p>
    <w:p w14:paraId="18FC9867" w14:textId="0A91D55B" w:rsidR="00201D94" w:rsidRDefault="00201D94">
      <w:pPr>
        <w:pStyle w:val="TOC6"/>
        <w:rPr>
          <w:rFonts w:asciiTheme="minorHAnsi" w:eastAsiaTheme="minorEastAsia" w:hAnsiTheme="minorHAnsi" w:cstheme="minorBidi"/>
          <w:kern w:val="2"/>
          <w:sz w:val="24"/>
          <w:szCs w:val="24"/>
          <w:lang w:eastAsia="zh-CN"/>
          <w14:ligatures w14:val="standardContextual"/>
        </w:rPr>
      </w:pPr>
      <w:r>
        <w:t>6.6.4.5.6.3</w:t>
      </w:r>
      <w:r>
        <w:rPr>
          <w:rFonts w:asciiTheme="minorHAnsi" w:eastAsiaTheme="minorEastAsia" w:hAnsiTheme="minorHAnsi" w:cstheme="minorBidi"/>
          <w:kern w:val="2"/>
          <w:sz w:val="24"/>
          <w:szCs w:val="24"/>
          <w:lang w:eastAsia="zh-CN"/>
          <w14:ligatures w14:val="standardContextual"/>
        </w:rPr>
        <w:tab/>
      </w:r>
      <w:r>
        <w:t>Additional operating band unwanted emissions limits for Band n48</w:t>
      </w:r>
      <w:r>
        <w:tab/>
      </w:r>
      <w:r>
        <w:fldChar w:fldCharType="begin" w:fldLock="1"/>
      </w:r>
      <w:r>
        <w:instrText xml:space="preserve"> PAGEREF _Toc210479677 \h </w:instrText>
      </w:r>
      <w:r>
        <w:fldChar w:fldCharType="separate"/>
      </w:r>
      <w:r>
        <w:t>114</w:t>
      </w:r>
      <w:r>
        <w:fldChar w:fldCharType="end"/>
      </w:r>
    </w:p>
    <w:p w14:paraId="2D6F7053" w14:textId="5390D5C0" w:rsidR="00201D94" w:rsidRDefault="00201D94">
      <w:pPr>
        <w:pStyle w:val="TOC6"/>
        <w:rPr>
          <w:rFonts w:asciiTheme="minorHAnsi" w:eastAsiaTheme="minorEastAsia" w:hAnsiTheme="minorHAnsi" w:cstheme="minorBidi"/>
          <w:kern w:val="2"/>
          <w:sz w:val="24"/>
          <w:szCs w:val="24"/>
          <w:lang w:eastAsia="zh-CN"/>
          <w14:ligatures w14:val="standardContextual"/>
        </w:rPr>
      </w:pPr>
      <w:r w:rsidRPr="00600036">
        <w:rPr>
          <w:rFonts w:eastAsiaTheme="minorEastAsia"/>
        </w:rPr>
        <w:t>6.6.4.5.6.4</w:t>
      </w:r>
      <w:r>
        <w:rPr>
          <w:rFonts w:asciiTheme="minorHAnsi" w:eastAsiaTheme="minorEastAsia" w:hAnsiTheme="minorHAnsi" w:cstheme="minorBidi"/>
          <w:kern w:val="2"/>
          <w:sz w:val="24"/>
          <w:szCs w:val="24"/>
          <w:lang w:eastAsia="zh-CN"/>
          <w14:ligatures w14:val="standardContextual"/>
        </w:rPr>
        <w:tab/>
      </w:r>
      <w:r w:rsidRPr="00600036">
        <w:rPr>
          <w:rFonts w:eastAsiaTheme="minorEastAsia"/>
        </w:rPr>
        <w:t>Additional operating band unwanted emissions limits for Band n53</w:t>
      </w:r>
      <w:r>
        <w:tab/>
      </w:r>
      <w:r>
        <w:fldChar w:fldCharType="begin" w:fldLock="1"/>
      </w:r>
      <w:r>
        <w:instrText xml:space="preserve"> PAGEREF _Toc210479678 \h </w:instrText>
      </w:r>
      <w:r>
        <w:fldChar w:fldCharType="separate"/>
      </w:r>
      <w:r>
        <w:t>114</w:t>
      </w:r>
      <w:r>
        <w:fldChar w:fldCharType="end"/>
      </w:r>
    </w:p>
    <w:p w14:paraId="2734EFE1" w14:textId="2FEB5809" w:rsidR="00201D94" w:rsidRDefault="00201D94">
      <w:pPr>
        <w:pStyle w:val="TOC6"/>
        <w:rPr>
          <w:rFonts w:asciiTheme="minorHAnsi" w:eastAsiaTheme="minorEastAsia" w:hAnsiTheme="minorHAnsi" w:cstheme="minorBidi"/>
          <w:kern w:val="2"/>
          <w:sz w:val="24"/>
          <w:szCs w:val="24"/>
          <w:lang w:eastAsia="zh-CN"/>
          <w14:ligatures w14:val="standardContextual"/>
        </w:rPr>
      </w:pPr>
      <w:r w:rsidRPr="00600036">
        <w:rPr>
          <w:rFonts w:eastAsiaTheme="minorEastAsia"/>
        </w:rPr>
        <w:t>6.6.4.5.6.5</w:t>
      </w:r>
      <w:r>
        <w:rPr>
          <w:rFonts w:asciiTheme="minorHAnsi" w:eastAsiaTheme="minorEastAsia" w:hAnsiTheme="minorHAnsi" w:cstheme="minorBidi"/>
          <w:kern w:val="2"/>
          <w:sz w:val="24"/>
          <w:szCs w:val="24"/>
          <w:lang w:eastAsia="zh-CN"/>
          <w14:ligatures w14:val="standardContextual"/>
        </w:rPr>
        <w:tab/>
      </w:r>
      <w:r w:rsidRPr="00600036">
        <w:rPr>
          <w:rFonts w:eastAsiaTheme="minorEastAsia"/>
        </w:rPr>
        <w:t>Protection of GPS</w:t>
      </w:r>
      <w:r>
        <w:tab/>
      </w:r>
      <w:r>
        <w:fldChar w:fldCharType="begin" w:fldLock="1"/>
      </w:r>
      <w:r>
        <w:instrText xml:space="preserve"> PAGEREF _Toc210479679 \h </w:instrText>
      </w:r>
      <w:r>
        <w:fldChar w:fldCharType="separate"/>
      </w:r>
      <w:r>
        <w:t>115</w:t>
      </w:r>
      <w:r>
        <w:fldChar w:fldCharType="end"/>
      </w:r>
    </w:p>
    <w:p w14:paraId="34E34868" w14:textId="64DE5449" w:rsidR="00201D94" w:rsidRDefault="00201D94">
      <w:pPr>
        <w:pStyle w:val="TOC5"/>
        <w:rPr>
          <w:rFonts w:asciiTheme="minorHAnsi" w:eastAsiaTheme="minorEastAsia" w:hAnsiTheme="minorHAnsi" w:cstheme="minorBidi"/>
          <w:kern w:val="2"/>
          <w:sz w:val="24"/>
          <w:szCs w:val="24"/>
          <w:lang w:eastAsia="zh-CN"/>
          <w14:ligatures w14:val="standardContextual"/>
        </w:rPr>
      </w:pPr>
      <w:r>
        <w:t>6.6.4.5.7</w:t>
      </w:r>
      <w:r>
        <w:rPr>
          <w:rFonts w:asciiTheme="minorHAnsi" w:eastAsiaTheme="minorEastAsia" w:hAnsiTheme="minorHAnsi" w:cstheme="minorBidi"/>
          <w:kern w:val="2"/>
          <w:sz w:val="24"/>
          <w:szCs w:val="24"/>
          <w:lang w:eastAsia="zh-CN"/>
          <w14:ligatures w14:val="standardContextual"/>
        </w:rPr>
        <w:tab/>
      </w:r>
      <w:r w:rsidRPr="00600036">
        <w:rPr>
          <w:i/>
        </w:rPr>
        <w:t>BS type 1-C</w:t>
      </w:r>
      <w:r>
        <w:tab/>
      </w:r>
      <w:r>
        <w:fldChar w:fldCharType="begin" w:fldLock="1"/>
      </w:r>
      <w:r>
        <w:instrText xml:space="preserve"> PAGEREF _Toc210479680 \h </w:instrText>
      </w:r>
      <w:r>
        <w:fldChar w:fldCharType="separate"/>
      </w:r>
      <w:r>
        <w:t>116</w:t>
      </w:r>
      <w:r>
        <w:fldChar w:fldCharType="end"/>
      </w:r>
    </w:p>
    <w:p w14:paraId="0E5D8411" w14:textId="5BB635B3" w:rsidR="00201D94" w:rsidRDefault="00201D94">
      <w:pPr>
        <w:pStyle w:val="TOC5"/>
        <w:rPr>
          <w:rFonts w:asciiTheme="minorHAnsi" w:eastAsiaTheme="minorEastAsia" w:hAnsiTheme="minorHAnsi" w:cstheme="minorBidi"/>
          <w:kern w:val="2"/>
          <w:sz w:val="24"/>
          <w:szCs w:val="24"/>
          <w:lang w:eastAsia="zh-CN"/>
          <w14:ligatures w14:val="standardContextual"/>
        </w:rPr>
      </w:pPr>
      <w:r>
        <w:t>6.6.4.5.8</w:t>
      </w:r>
      <w:r>
        <w:rPr>
          <w:rFonts w:asciiTheme="minorHAnsi" w:eastAsiaTheme="minorEastAsia" w:hAnsiTheme="minorHAnsi" w:cstheme="minorBidi"/>
          <w:kern w:val="2"/>
          <w:sz w:val="24"/>
          <w:szCs w:val="24"/>
          <w:lang w:eastAsia="zh-CN"/>
          <w14:ligatures w14:val="standardContextual"/>
        </w:rPr>
        <w:tab/>
      </w:r>
      <w:r w:rsidRPr="00600036">
        <w:rPr>
          <w:i/>
        </w:rPr>
        <w:t>BS type 1-H</w:t>
      </w:r>
      <w:r>
        <w:tab/>
      </w:r>
      <w:r>
        <w:fldChar w:fldCharType="begin" w:fldLock="1"/>
      </w:r>
      <w:r>
        <w:instrText xml:space="preserve"> PAGEREF _Toc210479681 \h </w:instrText>
      </w:r>
      <w:r>
        <w:fldChar w:fldCharType="separate"/>
      </w:r>
      <w:r>
        <w:t>116</w:t>
      </w:r>
      <w:r>
        <w:fldChar w:fldCharType="end"/>
      </w:r>
    </w:p>
    <w:p w14:paraId="34A04230" w14:textId="3D844A68" w:rsidR="00201D94" w:rsidRDefault="00201D94">
      <w:pPr>
        <w:pStyle w:val="TOC3"/>
        <w:rPr>
          <w:rFonts w:asciiTheme="minorHAnsi" w:eastAsiaTheme="minorEastAsia" w:hAnsiTheme="minorHAnsi" w:cstheme="minorBidi"/>
          <w:kern w:val="2"/>
          <w:sz w:val="24"/>
          <w:szCs w:val="24"/>
          <w:lang w:eastAsia="zh-CN"/>
          <w14:ligatures w14:val="standardContextual"/>
        </w:rPr>
      </w:pPr>
      <w:r>
        <w:t>6.6.5</w:t>
      </w:r>
      <w:r>
        <w:rPr>
          <w:rFonts w:asciiTheme="minorHAnsi" w:eastAsiaTheme="minorEastAsia"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_Toc210479682 \h </w:instrText>
      </w:r>
      <w:r>
        <w:fldChar w:fldCharType="separate"/>
      </w:r>
      <w:r>
        <w:t>116</w:t>
      </w:r>
      <w:r>
        <w:fldChar w:fldCharType="end"/>
      </w:r>
    </w:p>
    <w:p w14:paraId="03180641" w14:textId="13AF0A66" w:rsidR="00201D94" w:rsidRDefault="00201D94">
      <w:pPr>
        <w:pStyle w:val="TOC4"/>
        <w:rPr>
          <w:rFonts w:asciiTheme="minorHAnsi" w:eastAsiaTheme="minorEastAsia" w:hAnsiTheme="minorHAnsi" w:cstheme="minorBidi"/>
          <w:kern w:val="2"/>
          <w:sz w:val="24"/>
          <w:szCs w:val="24"/>
          <w:lang w:eastAsia="zh-CN"/>
          <w14:ligatures w14:val="standardContextual"/>
        </w:rPr>
      </w:pPr>
      <w:r>
        <w:t>6.6.5.1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_Toc210479683 \h </w:instrText>
      </w:r>
      <w:r>
        <w:fldChar w:fldCharType="separate"/>
      </w:r>
      <w:r>
        <w:t>116</w:t>
      </w:r>
      <w:r>
        <w:fldChar w:fldCharType="end"/>
      </w:r>
    </w:p>
    <w:p w14:paraId="4BB4A4C8" w14:textId="376EF80F" w:rsidR="00201D94" w:rsidRDefault="00201D94">
      <w:pPr>
        <w:pStyle w:val="TOC4"/>
        <w:rPr>
          <w:rFonts w:asciiTheme="minorHAnsi" w:eastAsiaTheme="minorEastAsia" w:hAnsiTheme="minorHAnsi" w:cstheme="minorBidi"/>
          <w:kern w:val="2"/>
          <w:sz w:val="24"/>
          <w:szCs w:val="24"/>
          <w:lang w:eastAsia="zh-CN"/>
          <w14:ligatures w14:val="standardContextual"/>
        </w:rPr>
      </w:pPr>
      <w:r>
        <w:t>6.6.5.2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_Toc210479684 \h </w:instrText>
      </w:r>
      <w:r>
        <w:fldChar w:fldCharType="separate"/>
      </w:r>
      <w:r>
        <w:t>116</w:t>
      </w:r>
      <w:r>
        <w:fldChar w:fldCharType="end"/>
      </w:r>
    </w:p>
    <w:p w14:paraId="6C227D33" w14:textId="41D220DF" w:rsidR="00201D94" w:rsidRDefault="00201D94">
      <w:pPr>
        <w:pStyle w:val="TOC4"/>
        <w:rPr>
          <w:rFonts w:asciiTheme="minorHAnsi" w:eastAsiaTheme="minorEastAsia" w:hAnsiTheme="minorHAnsi" w:cstheme="minorBidi"/>
          <w:kern w:val="2"/>
          <w:sz w:val="24"/>
          <w:szCs w:val="24"/>
          <w:lang w:eastAsia="zh-CN"/>
          <w14:ligatures w14:val="standardContextual"/>
        </w:rPr>
      </w:pPr>
      <w:r>
        <w:t>6.6.5.3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_Toc210479685 \h </w:instrText>
      </w:r>
      <w:r>
        <w:fldChar w:fldCharType="separate"/>
      </w:r>
      <w:r>
        <w:t>117</w:t>
      </w:r>
      <w:r>
        <w:fldChar w:fldCharType="end"/>
      </w:r>
    </w:p>
    <w:p w14:paraId="0229F7A1" w14:textId="5446A387" w:rsidR="00201D94" w:rsidRDefault="00201D94">
      <w:pPr>
        <w:pStyle w:val="TOC4"/>
        <w:rPr>
          <w:rFonts w:asciiTheme="minorHAnsi" w:eastAsiaTheme="minorEastAsia" w:hAnsiTheme="minorHAnsi" w:cstheme="minorBidi"/>
          <w:kern w:val="2"/>
          <w:sz w:val="24"/>
          <w:szCs w:val="24"/>
          <w:lang w:eastAsia="zh-CN"/>
          <w14:ligatures w14:val="standardContextual"/>
        </w:rPr>
      </w:pPr>
      <w:r>
        <w:t>6.6.5.4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_Toc210479686 \h </w:instrText>
      </w:r>
      <w:r>
        <w:fldChar w:fldCharType="separate"/>
      </w:r>
      <w:r>
        <w:t>117</w:t>
      </w:r>
      <w:r>
        <w:fldChar w:fldCharType="end"/>
      </w:r>
    </w:p>
    <w:p w14:paraId="1F0D96C2" w14:textId="23C461B3" w:rsidR="00201D94" w:rsidRDefault="00201D94">
      <w:pPr>
        <w:pStyle w:val="TOC5"/>
        <w:rPr>
          <w:rFonts w:asciiTheme="minorHAnsi" w:eastAsiaTheme="minorEastAsia" w:hAnsiTheme="minorHAnsi" w:cstheme="minorBidi"/>
          <w:kern w:val="2"/>
          <w:sz w:val="24"/>
          <w:szCs w:val="24"/>
          <w:lang w:eastAsia="zh-CN"/>
          <w14:ligatures w14:val="standardContextual"/>
        </w:rPr>
      </w:pPr>
      <w:r>
        <w:t>6.6.5.4.1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_Toc210479687 \h </w:instrText>
      </w:r>
      <w:r>
        <w:fldChar w:fldCharType="separate"/>
      </w:r>
      <w:r>
        <w:t>117</w:t>
      </w:r>
      <w:r>
        <w:fldChar w:fldCharType="end"/>
      </w:r>
    </w:p>
    <w:p w14:paraId="675D5DF4" w14:textId="0B6B2D00" w:rsidR="00201D94" w:rsidRDefault="00201D94">
      <w:pPr>
        <w:pStyle w:val="TOC5"/>
        <w:rPr>
          <w:rFonts w:asciiTheme="minorHAnsi" w:eastAsiaTheme="minorEastAsia" w:hAnsiTheme="minorHAnsi" w:cstheme="minorBidi"/>
          <w:kern w:val="2"/>
          <w:sz w:val="24"/>
          <w:szCs w:val="24"/>
          <w:lang w:eastAsia="zh-CN"/>
          <w14:ligatures w14:val="standardContextual"/>
        </w:rPr>
      </w:pPr>
      <w:r>
        <w:t>6.6.5.4.2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_Toc210479688 \h </w:instrText>
      </w:r>
      <w:r>
        <w:fldChar w:fldCharType="separate"/>
      </w:r>
      <w:r>
        <w:t>117</w:t>
      </w:r>
      <w:r>
        <w:fldChar w:fldCharType="end"/>
      </w:r>
    </w:p>
    <w:p w14:paraId="03EA4372" w14:textId="403E2BC4" w:rsidR="00201D94" w:rsidRDefault="00201D94">
      <w:pPr>
        <w:pStyle w:val="TOC4"/>
        <w:rPr>
          <w:rFonts w:asciiTheme="minorHAnsi" w:eastAsiaTheme="minorEastAsia" w:hAnsiTheme="minorHAnsi" w:cstheme="minorBidi"/>
          <w:kern w:val="2"/>
          <w:sz w:val="24"/>
          <w:szCs w:val="24"/>
          <w:lang w:eastAsia="zh-CN"/>
          <w14:ligatures w14:val="standardContextual"/>
        </w:rPr>
      </w:pPr>
      <w:r>
        <w:t>6.6.5.5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_Toc210479689 \h </w:instrText>
      </w:r>
      <w:r>
        <w:fldChar w:fldCharType="separate"/>
      </w:r>
      <w:r>
        <w:t>118</w:t>
      </w:r>
      <w:r>
        <w:fldChar w:fldCharType="end"/>
      </w:r>
    </w:p>
    <w:p w14:paraId="4D2A0BCF" w14:textId="4669CED3" w:rsidR="00201D94" w:rsidRDefault="00201D94">
      <w:pPr>
        <w:pStyle w:val="TOC5"/>
        <w:rPr>
          <w:rFonts w:asciiTheme="minorHAnsi" w:eastAsiaTheme="minorEastAsia" w:hAnsiTheme="minorHAnsi" w:cstheme="minorBidi"/>
          <w:kern w:val="2"/>
          <w:sz w:val="24"/>
          <w:szCs w:val="24"/>
          <w:lang w:eastAsia="zh-CN"/>
          <w14:ligatures w14:val="standardContextual"/>
        </w:rPr>
      </w:pPr>
      <w:r>
        <w:t>6.6.5.5.1</w:t>
      </w:r>
      <w:r>
        <w:rPr>
          <w:rFonts w:asciiTheme="minorHAnsi" w:eastAsiaTheme="minorEastAsia" w:hAnsiTheme="minorHAnsi" w:cstheme="minorBidi"/>
          <w:kern w:val="2"/>
          <w:sz w:val="24"/>
          <w:szCs w:val="24"/>
          <w:lang w:eastAsia="zh-CN"/>
          <w14:ligatures w14:val="standardContextual"/>
        </w:rPr>
        <w:tab/>
      </w:r>
      <w:r>
        <w:t>Basic limits</w:t>
      </w:r>
      <w:r>
        <w:tab/>
      </w:r>
      <w:r>
        <w:fldChar w:fldCharType="begin" w:fldLock="1"/>
      </w:r>
      <w:r>
        <w:instrText xml:space="preserve"> PAGEREF _Toc210479690 \h </w:instrText>
      </w:r>
      <w:r>
        <w:fldChar w:fldCharType="separate"/>
      </w:r>
      <w:r>
        <w:t>118</w:t>
      </w:r>
      <w:r>
        <w:fldChar w:fldCharType="end"/>
      </w:r>
    </w:p>
    <w:p w14:paraId="6113E228" w14:textId="6A98A252" w:rsidR="00201D94" w:rsidRDefault="00201D94">
      <w:pPr>
        <w:pStyle w:val="TOC6"/>
        <w:rPr>
          <w:rFonts w:asciiTheme="minorHAnsi" w:eastAsiaTheme="minorEastAsia" w:hAnsiTheme="minorHAnsi" w:cstheme="minorBidi"/>
          <w:kern w:val="2"/>
          <w:sz w:val="24"/>
          <w:szCs w:val="24"/>
          <w:lang w:eastAsia="zh-CN"/>
          <w14:ligatures w14:val="standardContextual"/>
        </w:rPr>
      </w:pPr>
      <w:r>
        <w:t>6.6.5.5.1.1</w:t>
      </w:r>
      <w:r>
        <w:rPr>
          <w:rFonts w:asciiTheme="minorHAnsi" w:eastAsiaTheme="minorEastAsia" w:hAnsiTheme="minorHAnsi" w:cstheme="minorBidi"/>
          <w:kern w:val="2"/>
          <w:sz w:val="24"/>
          <w:szCs w:val="24"/>
          <w:lang w:eastAsia="zh-CN"/>
          <w14:ligatures w14:val="standardContextual"/>
        </w:rPr>
        <w:tab/>
      </w:r>
      <w:r>
        <w:t>Tx spurious emissions</w:t>
      </w:r>
      <w:r>
        <w:tab/>
      </w:r>
      <w:r>
        <w:fldChar w:fldCharType="begin" w:fldLock="1"/>
      </w:r>
      <w:r>
        <w:instrText xml:space="preserve"> PAGEREF _Toc210479691 \h </w:instrText>
      </w:r>
      <w:r>
        <w:fldChar w:fldCharType="separate"/>
      </w:r>
      <w:r>
        <w:t>118</w:t>
      </w:r>
      <w:r>
        <w:fldChar w:fldCharType="end"/>
      </w:r>
    </w:p>
    <w:p w14:paraId="52D81031" w14:textId="214E98D5" w:rsidR="00201D94" w:rsidRDefault="00201D94">
      <w:pPr>
        <w:pStyle w:val="TOC6"/>
        <w:rPr>
          <w:rFonts w:asciiTheme="minorHAnsi" w:eastAsiaTheme="minorEastAsia" w:hAnsiTheme="minorHAnsi" w:cstheme="minorBidi"/>
          <w:kern w:val="2"/>
          <w:sz w:val="24"/>
          <w:szCs w:val="24"/>
          <w:lang w:eastAsia="zh-CN"/>
          <w14:ligatures w14:val="standardContextual"/>
        </w:rPr>
      </w:pPr>
      <w:r>
        <w:t>6.6.5.5.1.2</w:t>
      </w:r>
      <w:r>
        <w:rPr>
          <w:rFonts w:asciiTheme="minorHAnsi" w:eastAsiaTheme="minorEastAsia" w:hAnsiTheme="minorHAnsi" w:cstheme="minorBidi"/>
          <w:kern w:val="2"/>
          <w:sz w:val="24"/>
          <w:szCs w:val="24"/>
          <w:lang w:eastAsia="zh-CN"/>
          <w14:ligatures w14:val="standardContextual"/>
        </w:rPr>
        <w:tab/>
      </w:r>
      <w:r>
        <w:t>Protection of the BS receiver of own or different BS</w:t>
      </w:r>
      <w:r>
        <w:tab/>
      </w:r>
      <w:r>
        <w:fldChar w:fldCharType="begin" w:fldLock="1"/>
      </w:r>
      <w:r>
        <w:instrText xml:space="preserve"> PAGEREF _Toc210479692 \h </w:instrText>
      </w:r>
      <w:r>
        <w:fldChar w:fldCharType="separate"/>
      </w:r>
      <w:r>
        <w:t>118</w:t>
      </w:r>
      <w:r>
        <w:fldChar w:fldCharType="end"/>
      </w:r>
    </w:p>
    <w:p w14:paraId="45F204B6" w14:textId="2AD51C55" w:rsidR="00201D94" w:rsidRDefault="00201D94">
      <w:pPr>
        <w:pStyle w:val="TOC6"/>
        <w:rPr>
          <w:rFonts w:asciiTheme="minorHAnsi" w:eastAsiaTheme="minorEastAsia" w:hAnsiTheme="minorHAnsi" w:cstheme="minorBidi"/>
          <w:kern w:val="2"/>
          <w:sz w:val="24"/>
          <w:szCs w:val="24"/>
          <w:lang w:eastAsia="zh-CN"/>
          <w14:ligatures w14:val="standardContextual"/>
        </w:rPr>
      </w:pPr>
      <w:r>
        <w:t>6.6.5.5.1.3</w:t>
      </w:r>
      <w:r>
        <w:rPr>
          <w:rFonts w:asciiTheme="minorHAnsi" w:eastAsiaTheme="minorEastAsia" w:hAnsiTheme="minorHAnsi" w:cstheme="minorBidi"/>
          <w:kern w:val="2"/>
          <w:sz w:val="24"/>
          <w:szCs w:val="24"/>
          <w:lang w:eastAsia="zh-CN"/>
          <w14:ligatures w14:val="standardContextual"/>
        </w:rPr>
        <w:tab/>
      </w:r>
      <w:r>
        <w:t>Additional spurious emissions requirements</w:t>
      </w:r>
      <w:r>
        <w:tab/>
      </w:r>
      <w:r>
        <w:fldChar w:fldCharType="begin" w:fldLock="1"/>
      </w:r>
      <w:r>
        <w:instrText xml:space="preserve"> PAGEREF _Toc210479693 \h </w:instrText>
      </w:r>
      <w:r>
        <w:fldChar w:fldCharType="separate"/>
      </w:r>
      <w:r>
        <w:t>119</w:t>
      </w:r>
      <w:r>
        <w:fldChar w:fldCharType="end"/>
      </w:r>
    </w:p>
    <w:p w14:paraId="70AB9CF2" w14:textId="324482C8" w:rsidR="00201D94" w:rsidRDefault="00201D94">
      <w:pPr>
        <w:pStyle w:val="TOC6"/>
        <w:rPr>
          <w:rFonts w:asciiTheme="minorHAnsi" w:eastAsiaTheme="minorEastAsia" w:hAnsiTheme="minorHAnsi" w:cstheme="minorBidi"/>
          <w:kern w:val="2"/>
          <w:sz w:val="24"/>
          <w:szCs w:val="24"/>
          <w:lang w:eastAsia="zh-CN"/>
          <w14:ligatures w14:val="standardContextual"/>
        </w:rPr>
      </w:pPr>
      <w:r>
        <w:t>6.6.5.5.1.4</w:t>
      </w:r>
      <w:r>
        <w:rPr>
          <w:rFonts w:asciiTheme="minorHAnsi" w:eastAsiaTheme="minorEastAsia" w:hAnsiTheme="minorHAnsi" w:cstheme="minorBidi"/>
          <w:kern w:val="2"/>
          <w:sz w:val="24"/>
          <w:szCs w:val="24"/>
          <w:lang w:eastAsia="zh-CN"/>
          <w14:ligatures w14:val="standardContextual"/>
        </w:rPr>
        <w:tab/>
      </w:r>
      <w:r>
        <w:t>Co-location with other base stations</w:t>
      </w:r>
      <w:r>
        <w:tab/>
      </w:r>
      <w:r>
        <w:fldChar w:fldCharType="begin" w:fldLock="1"/>
      </w:r>
      <w:r>
        <w:instrText xml:space="preserve"> PAGEREF _Toc210479694 \h </w:instrText>
      </w:r>
      <w:r>
        <w:fldChar w:fldCharType="separate"/>
      </w:r>
      <w:r>
        <w:t>130</w:t>
      </w:r>
      <w:r>
        <w:fldChar w:fldCharType="end"/>
      </w:r>
    </w:p>
    <w:p w14:paraId="02B0E029" w14:textId="19F64BCF" w:rsidR="00201D94" w:rsidRDefault="00201D94">
      <w:pPr>
        <w:pStyle w:val="TOC5"/>
        <w:rPr>
          <w:rFonts w:asciiTheme="minorHAnsi" w:eastAsiaTheme="minorEastAsia" w:hAnsiTheme="minorHAnsi" w:cstheme="minorBidi"/>
          <w:kern w:val="2"/>
          <w:sz w:val="24"/>
          <w:szCs w:val="24"/>
          <w:lang w:eastAsia="zh-CN"/>
          <w14:ligatures w14:val="standardContextual"/>
        </w:rPr>
      </w:pPr>
      <w:r>
        <w:t>6.6.5.5.2</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_Toc210479695 \h </w:instrText>
      </w:r>
      <w:r>
        <w:fldChar w:fldCharType="separate"/>
      </w:r>
      <w:r>
        <w:t>136</w:t>
      </w:r>
      <w:r>
        <w:fldChar w:fldCharType="end"/>
      </w:r>
    </w:p>
    <w:p w14:paraId="56943C44" w14:textId="536C44C4" w:rsidR="00201D94" w:rsidRDefault="00201D94">
      <w:pPr>
        <w:pStyle w:val="TOC5"/>
        <w:rPr>
          <w:rFonts w:asciiTheme="minorHAnsi" w:eastAsiaTheme="minorEastAsia" w:hAnsiTheme="minorHAnsi" w:cstheme="minorBidi"/>
          <w:kern w:val="2"/>
          <w:sz w:val="24"/>
          <w:szCs w:val="24"/>
          <w:lang w:eastAsia="zh-CN"/>
          <w14:ligatures w14:val="standardContextual"/>
        </w:rPr>
      </w:pPr>
      <w:r>
        <w:t>6.6.5.5.3</w:t>
      </w:r>
      <w:r>
        <w:rPr>
          <w:rFonts w:asciiTheme="minorHAnsi" w:eastAsiaTheme="minorEastAsia" w:hAnsiTheme="minorHAnsi" w:cstheme="minorBidi"/>
          <w:kern w:val="2"/>
          <w:sz w:val="24"/>
          <w:szCs w:val="24"/>
          <w:lang w:eastAsia="zh-CN"/>
          <w14:ligatures w14:val="standardContextual"/>
        </w:rPr>
        <w:tab/>
      </w:r>
      <w:r w:rsidRPr="00600036">
        <w:rPr>
          <w:i/>
        </w:rPr>
        <w:t>BS type 1-C</w:t>
      </w:r>
      <w:r>
        <w:tab/>
      </w:r>
      <w:r>
        <w:fldChar w:fldCharType="begin" w:fldLock="1"/>
      </w:r>
      <w:r>
        <w:instrText xml:space="preserve"> PAGEREF _Toc210479696 \h </w:instrText>
      </w:r>
      <w:r>
        <w:fldChar w:fldCharType="separate"/>
      </w:r>
      <w:r>
        <w:t>136</w:t>
      </w:r>
      <w:r>
        <w:fldChar w:fldCharType="end"/>
      </w:r>
    </w:p>
    <w:p w14:paraId="0FD8DF77" w14:textId="52A4FCD9" w:rsidR="00201D94" w:rsidRDefault="00201D94">
      <w:pPr>
        <w:pStyle w:val="TOC5"/>
        <w:rPr>
          <w:rFonts w:asciiTheme="minorHAnsi" w:eastAsiaTheme="minorEastAsia" w:hAnsiTheme="minorHAnsi" w:cstheme="minorBidi"/>
          <w:kern w:val="2"/>
          <w:sz w:val="24"/>
          <w:szCs w:val="24"/>
          <w:lang w:eastAsia="zh-CN"/>
          <w14:ligatures w14:val="standardContextual"/>
        </w:rPr>
      </w:pPr>
      <w:r>
        <w:t>6.6.5.5.4</w:t>
      </w:r>
      <w:r>
        <w:rPr>
          <w:rFonts w:asciiTheme="minorHAnsi" w:eastAsiaTheme="minorEastAsia" w:hAnsiTheme="minorHAnsi" w:cstheme="minorBidi"/>
          <w:kern w:val="2"/>
          <w:sz w:val="24"/>
          <w:szCs w:val="24"/>
          <w:lang w:eastAsia="zh-CN"/>
          <w14:ligatures w14:val="standardContextual"/>
        </w:rPr>
        <w:tab/>
      </w:r>
      <w:r w:rsidRPr="00600036">
        <w:rPr>
          <w:i/>
        </w:rPr>
        <w:t>BS type 1-H</w:t>
      </w:r>
      <w:r>
        <w:tab/>
      </w:r>
      <w:r>
        <w:fldChar w:fldCharType="begin" w:fldLock="1"/>
      </w:r>
      <w:r>
        <w:instrText xml:space="preserve"> PAGEREF _Toc210479697 \h </w:instrText>
      </w:r>
      <w:r>
        <w:fldChar w:fldCharType="separate"/>
      </w:r>
      <w:r>
        <w:t>136</w:t>
      </w:r>
      <w:r>
        <w:fldChar w:fldCharType="end"/>
      </w:r>
    </w:p>
    <w:p w14:paraId="0E018BC9" w14:textId="7ECF9C79" w:rsidR="00201D94" w:rsidRDefault="00201D94">
      <w:pPr>
        <w:pStyle w:val="TOC2"/>
        <w:rPr>
          <w:rFonts w:asciiTheme="minorHAnsi" w:eastAsiaTheme="minorEastAsia" w:hAnsiTheme="minorHAnsi" w:cstheme="minorBidi"/>
          <w:kern w:val="2"/>
          <w:sz w:val="24"/>
          <w:szCs w:val="24"/>
          <w:lang w:eastAsia="zh-CN"/>
          <w14:ligatures w14:val="standardContextual"/>
        </w:rPr>
      </w:pPr>
      <w:r>
        <w:t>6.7</w:t>
      </w:r>
      <w:r>
        <w:rPr>
          <w:rFonts w:asciiTheme="minorHAnsi" w:eastAsiaTheme="minorEastAsia" w:hAnsiTheme="minorHAnsi" w:cstheme="minorBidi"/>
          <w:kern w:val="2"/>
          <w:sz w:val="24"/>
          <w:szCs w:val="24"/>
          <w:lang w:eastAsia="zh-CN"/>
          <w14:ligatures w14:val="standardContextual"/>
        </w:rPr>
        <w:tab/>
      </w:r>
      <w:r>
        <w:t>Transmitter intermodulation</w:t>
      </w:r>
      <w:r>
        <w:tab/>
      </w:r>
      <w:r>
        <w:fldChar w:fldCharType="begin" w:fldLock="1"/>
      </w:r>
      <w:r>
        <w:instrText xml:space="preserve"> PAGEREF _Toc210479698 \h </w:instrText>
      </w:r>
      <w:r>
        <w:fldChar w:fldCharType="separate"/>
      </w:r>
      <w:r>
        <w:t>136</w:t>
      </w:r>
      <w:r>
        <w:fldChar w:fldCharType="end"/>
      </w:r>
    </w:p>
    <w:p w14:paraId="6C5C504B" w14:textId="63EDFFB3" w:rsidR="00201D94" w:rsidRDefault="00201D94">
      <w:pPr>
        <w:pStyle w:val="TOC3"/>
        <w:rPr>
          <w:rFonts w:asciiTheme="minorHAnsi" w:eastAsiaTheme="minorEastAsia" w:hAnsiTheme="minorHAnsi" w:cstheme="minorBidi"/>
          <w:kern w:val="2"/>
          <w:sz w:val="24"/>
          <w:szCs w:val="24"/>
          <w:lang w:eastAsia="zh-CN"/>
          <w14:ligatures w14:val="standardContextual"/>
        </w:rPr>
      </w:pPr>
      <w:r>
        <w:t>6.7.1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_Toc210479699 \h </w:instrText>
      </w:r>
      <w:r>
        <w:fldChar w:fldCharType="separate"/>
      </w:r>
      <w:r>
        <w:t>136</w:t>
      </w:r>
      <w:r>
        <w:fldChar w:fldCharType="end"/>
      </w:r>
    </w:p>
    <w:p w14:paraId="2C8148E1" w14:textId="1C71F16D" w:rsidR="00201D94" w:rsidRDefault="00201D94">
      <w:pPr>
        <w:pStyle w:val="TOC3"/>
        <w:rPr>
          <w:rFonts w:asciiTheme="minorHAnsi" w:eastAsiaTheme="minorEastAsia" w:hAnsiTheme="minorHAnsi" w:cstheme="minorBidi"/>
          <w:kern w:val="2"/>
          <w:sz w:val="24"/>
          <w:szCs w:val="24"/>
          <w:lang w:eastAsia="zh-CN"/>
          <w14:ligatures w14:val="standardContextual"/>
        </w:rPr>
      </w:pPr>
      <w:r>
        <w:t>6.7.2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_Toc210479700 \h </w:instrText>
      </w:r>
      <w:r>
        <w:fldChar w:fldCharType="separate"/>
      </w:r>
      <w:r>
        <w:t>137</w:t>
      </w:r>
      <w:r>
        <w:fldChar w:fldCharType="end"/>
      </w:r>
    </w:p>
    <w:p w14:paraId="76D5AE7C" w14:textId="7E6AA9EB" w:rsidR="00201D94" w:rsidRDefault="00201D94">
      <w:pPr>
        <w:pStyle w:val="TOC3"/>
        <w:rPr>
          <w:rFonts w:asciiTheme="minorHAnsi" w:eastAsiaTheme="minorEastAsia" w:hAnsiTheme="minorHAnsi" w:cstheme="minorBidi"/>
          <w:kern w:val="2"/>
          <w:sz w:val="24"/>
          <w:szCs w:val="24"/>
          <w:lang w:eastAsia="zh-CN"/>
          <w14:ligatures w14:val="standardContextual"/>
        </w:rPr>
      </w:pPr>
      <w:r>
        <w:t>6.7.3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_Toc210479701 \h </w:instrText>
      </w:r>
      <w:r>
        <w:fldChar w:fldCharType="separate"/>
      </w:r>
      <w:r>
        <w:t>137</w:t>
      </w:r>
      <w:r>
        <w:fldChar w:fldCharType="end"/>
      </w:r>
    </w:p>
    <w:p w14:paraId="7E93C793" w14:textId="4E1563DF" w:rsidR="00201D94" w:rsidRDefault="00201D94">
      <w:pPr>
        <w:pStyle w:val="TOC3"/>
        <w:rPr>
          <w:rFonts w:asciiTheme="minorHAnsi" w:eastAsiaTheme="minorEastAsia" w:hAnsiTheme="minorHAnsi" w:cstheme="minorBidi"/>
          <w:kern w:val="2"/>
          <w:sz w:val="24"/>
          <w:szCs w:val="24"/>
          <w:lang w:eastAsia="zh-CN"/>
          <w14:ligatures w14:val="standardContextual"/>
        </w:rPr>
      </w:pPr>
      <w:r>
        <w:t>6.7.4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_Toc210479702 \h </w:instrText>
      </w:r>
      <w:r>
        <w:fldChar w:fldCharType="separate"/>
      </w:r>
      <w:r>
        <w:t>137</w:t>
      </w:r>
      <w:r>
        <w:fldChar w:fldCharType="end"/>
      </w:r>
    </w:p>
    <w:p w14:paraId="065C4E6A" w14:textId="06A542E2" w:rsidR="00201D94" w:rsidRDefault="00201D94">
      <w:pPr>
        <w:pStyle w:val="TOC4"/>
        <w:rPr>
          <w:rFonts w:asciiTheme="minorHAnsi" w:eastAsiaTheme="minorEastAsia" w:hAnsiTheme="minorHAnsi" w:cstheme="minorBidi"/>
          <w:kern w:val="2"/>
          <w:sz w:val="24"/>
          <w:szCs w:val="24"/>
          <w:lang w:eastAsia="zh-CN"/>
          <w14:ligatures w14:val="standardContextual"/>
        </w:rPr>
      </w:pPr>
      <w:r>
        <w:t>6.7.4.1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_Toc210479703 \h </w:instrText>
      </w:r>
      <w:r>
        <w:fldChar w:fldCharType="separate"/>
      </w:r>
      <w:r>
        <w:t>137</w:t>
      </w:r>
      <w:r>
        <w:fldChar w:fldCharType="end"/>
      </w:r>
    </w:p>
    <w:p w14:paraId="1E38DD4D" w14:textId="2380F03F" w:rsidR="00201D94" w:rsidRDefault="00201D94">
      <w:pPr>
        <w:pStyle w:val="TOC4"/>
        <w:rPr>
          <w:rFonts w:asciiTheme="minorHAnsi" w:eastAsiaTheme="minorEastAsia" w:hAnsiTheme="minorHAnsi" w:cstheme="minorBidi"/>
          <w:kern w:val="2"/>
          <w:sz w:val="24"/>
          <w:szCs w:val="24"/>
          <w:lang w:eastAsia="zh-CN"/>
          <w14:ligatures w14:val="standardContextual"/>
        </w:rPr>
      </w:pPr>
      <w:r>
        <w:t>6.7.4.2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_Toc210479704 \h </w:instrText>
      </w:r>
      <w:r>
        <w:fldChar w:fldCharType="separate"/>
      </w:r>
      <w:r>
        <w:t>137</w:t>
      </w:r>
      <w:r>
        <w:fldChar w:fldCharType="end"/>
      </w:r>
    </w:p>
    <w:p w14:paraId="068E8D92" w14:textId="29968EB9" w:rsidR="00201D94" w:rsidRDefault="00201D94">
      <w:pPr>
        <w:pStyle w:val="TOC3"/>
        <w:rPr>
          <w:rFonts w:asciiTheme="minorHAnsi" w:eastAsiaTheme="minorEastAsia" w:hAnsiTheme="minorHAnsi" w:cstheme="minorBidi"/>
          <w:kern w:val="2"/>
          <w:sz w:val="24"/>
          <w:szCs w:val="24"/>
          <w:lang w:eastAsia="zh-CN"/>
          <w14:ligatures w14:val="standardContextual"/>
        </w:rPr>
      </w:pPr>
      <w:r>
        <w:t>6.7.5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_Toc210479705 \h </w:instrText>
      </w:r>
      <w:r>
        <w:fldChar w:fldCharType="separate"/>
      </w:r>
      <w:r>
        <w:t>138</w:t>
      </w:r>
      <w:r>
        <w:fldChar w:fldCharType="end"/>
      </w:r>
    </w:p>
    <w:p w14:paraId="25D9CF2A" w14:textId="33BEF14E" w:rsidR="00201D94" w:rsidRDefault="00201D94">
      <w:pPr>
        <w:pStyle w:val="TOC4"/>
        <w:rPr>
          <w:rFonts w:asciiTheme="minorHAnsi" w:eastAsiaTheme="minorEastAsia" w:hAnsiTheme="minorHAnsi" w:cstheme="minorBidi"/>
          <w:kern w:val="2"/>
          <w:sz w:val="24"/>
          <w:szCs w:val="24"/>
          <w:lang w:eastAsia="zh-CN"/>
          <w14:ligatures w14:val="standardContextual"/>
        </w:rPr>
      </w:pPr>
      <w:r>
        <w:t>6.7.5.1</w:t>
      </w:r>
      <w:r>
        <w:rPr>
          <w:rFonts w:asciiTheme="minorHAnsi" w:eastAsiaTheme="minorEastAsia" w:hAnsiTheme="minorHAnsi" w:cstheme="minorBidi"/>
          <w:kern w:val="2"/>
          <w:sz w:val="24"/>
          <w:szCs w:val="24"/>
          <w:lang w:eastAsia="zh-CN"/>
          <w14:ligatures w14:val="standardContextual"/>
        </w:rPr>
        <w:tab/>
      </w:r>
      <w:r>
        <w:t>BS type 1-C</w:t>
      </w:r>
      <w:r>
        <w:tab/>
      </w:r>
      <w:r>
        <w:fldChar w:fldCharType="begin" w:fldLock="1"/>
      </w:r>
      <w:r>
        <w:instrText xml:space="preserve"> PAGEREF _Toc210479706 \h </w:instrText>
      </w:r>
      <w:r>
        <w:fldChar w:fldCharType="separate"/>
      </w:r>
      <w:r>
        <w:t>138</w:t>
      </w:r>
      <w:r>
        <w:fldChar w:fldCharType="end"/>
      </w:r>
    </w:p>
    <w:p w14:paraId="2FED4FC8" w14:textId="340AF13D" w:rsidR="00201D94" w:rsidRDefault="00201D94">
      <w:pPr>
        <w:pStyle w:val="TOC5"/>
        <w:rPr>
          <w:rFonts w:asciiTheme="minorHAnsi" w:eastAsiaTheme="minorEastAsia" w:hAnsiTheme="minorHAnsi" w:cstheme="minorBidi"/>
          <w:kern w:val="2"/>
          <w:sz w:val="24"/>
          <w:szCs w:val="24"/>
          <w:lang w:eastAsia="zh-CN"/>
          <w14:ligatures w14:val="standardContextual"/>
        </w:rPr>
      </w:pPr>
      <w:r>
        <w:t>6.7.5.1.1</w:t>
      </w:r>
      <w:r>
        <w:rPr>
          <w:rFonts w:asciiTheme="minorHAnsi" w:eastAsiaTheme="minorEastAsia" w:hAnsiTheme="minorHAnsi" w:cstheme="minorBidi"/>
          <w:kern w:val="2"/>
          <w:sz w:val="24"/>
          <w:szCs w:val="24"/>
          <w:lang w:eastAsia="zh-CN"/>
          <w14:ligatures w14:val="standardContextual"/>
        </w:rPr>
        <w:tab/>
      </w:r>
      <w:r>
        <w:t>Co-location minimum requirements</w:t>
      </w:r>
      <w:r>
        <w:tab/>
      </w:r>
      <w:r>
        <w:fldChar w:fldCharType="begin" w:fldLock="1"/>
      </w:r>
      <w:r>
        <w:instrText xml:space="preserve"> PAGEREF _Toc210479707 \h </w:instrText>
      </w:r>
      <w:r>
        <w:fldChar w:fldCharType="separate"/>
      </w:r>
      <w:r>
        <w:t>138</w:t>
      </w:r>
      <w:r>
        <w:fldChar w:fldCharType="end"/>
      </w:r>
    </w:p>
    <w:p w14:paraId="3E1A771C" w14:textId="227ED9DC" w:rsidR="00201D94" w:rsidRDefault="00201D94">
      <w:pPr>
        <w:pStyle w:val="TOC5"/>
        <w:rPr>
          <w:rFonts w:asciiTheme="minorHAnsi" w:eastAsiaTheme="minorEastAsia" w:hAnsiTheme="minorHAnsi" w:cstheme="minorBidi"/>
          <w:kern w:val="2"/>
          <w:sz w:val="24"/>
          <w:szCs w:val="24"/>
          <w:lang w:eastAsia="zh-CN"/>
          <w14:ligatures w14:val="standardContextual"/>
        </w:rPr>
      </w:pPr>
      <w:r>
        <w:t>6.7.5.1.2</w:t>
      </w:r>
      <w:r>
        <w:rPr>
          <w:rFonts w:asciiTheme="minorHAnsi" w:eastAsiaTheme="minorEastAsia" w:hAnsiTheme="minorHAnsi" w:cstheme="minorBidi"/>
          <w:kern w:val="2"/>
          <w:sz w:val="24"/>
          <w:szCs w:val="24"/>
          <w:lang w:eastAsia="zh-CN"/>
          <w14:ligatures w14:val="standardContextual"/>
        </w:rPr>
        <w:tab/>
      </w:r>
      <w:r>
        <w:t>Additional requirements</w:t>
      </w:r>
      <w:r>
        <w:tab/>
      </w:r>
      <w:r>
        <w:fldChar w:fldCharType="begin" w:fldLock="1"/>
      </w:r>
      <w:r>
        <w:instrText xml:space="preserve"> PAGEREF _Toc210479708 \h </w:instrText>
      </w:r>
      <w:r>
        <w:fldChar w:fldCharType="separate"/>
      </w:r>
      <w:r>
        <w:t>139</w:t>
      </w:r>
      <w:r>
        <w:fldChar w:fldCharType="end"/>
      </w:r>
    </w:p>
    <w:p w14:paraId="185843A4" w14:textId="3E03B1D3" w:rsidR="00201D94" w:rsidRDefault="00201D94">
      <w:pPr>
        <w:pStyle w:val="TOC4"/>
        <w:rPr>
          <w:rFonts w:asciiTheme="minorHAnsi" w:eastAsiaTheme="minorEastAsia" w:hAnsiTheme="minorHAnsi" w:cstheme="minorBidi"/>
          <w:kern w:val="2"/>
          <w:sz w:val="24"/>
          <w:szCs w:val="24"/>
          <w:lang w:eastAsia="zh-CN"/>
          <w14:ligatures w14:val="standardContextual"/>
        </w:rPr>
      </w:pPr>
      <w:r>
        <w:t>6.7.5.2</w:t>
      </w:r>
      <w:r>
        <w:rPr>
          <w:rFonts w:asciiTheme="minorHAnsi" w:eastAsiaTheme="minorEastAsia" w:hAnsiTheme="minorHAnsi" w:cstheme="minorBidi"/>
          <w:kern w:val="2"/>
          <w:sz w:val="24"/>
          <w:szCs w:val="24"/>
          <w:lang w:eastAsia="zh-CN"/>
          <w14:ligatures w14:val="standardContextual"/>
        </w:rPr>
        <w:tab/>
      </w:r>
      <w:r w:rsidRPr="00600036">
        <w:rPr>
          <w:i/>
        </w:rPr>
        <w:t>BS type 1-H</w:t>
      </w:r>
      <w:r>
        <w:tab/>
      </w:r>
      <w:r>
        <w:fldChar w:fldCharType="begin" w:fldLock="1"/>
      </w:r>
      <w:r>
        <w:instrText xml:space="preserve"> PAGEREF _Toc210479709 \h </w:instrText>
      </w:r>
      <w:r>
        <w:fldChar w:fldCharType="separate"/>
      </w:r>
      <w:r>
        <w:t>140</w:t>
      </w:r>
      <w:r>
        <w:fldChar w:fldCharType="end"/>
      </w:r>
    </w:p>
    <w:p w14:paraId="0D27B596" w14:textId="13ACBFF8" w:rsidR="00201D94" w:rsidRDefault="00201D94">
      <w:pPr>
        <w:pStyle w:val="TOC5"/>
        <w:rPr>
          <w:rFonts w:asciiTheme="minorHAnsi" w:eastAsiaTheme="minorEastAsia" w:hAnsiTheme="minorHAnsi" w:cstheme="minorBidi"/>
          <w:kern w:val="2"/>
          <w:sz w:val="24"/>
          <w:szCs w:val="24"/>
          <w:lang w:eastAsia="zh-CN"/>
          <w14:ligatures w14:val="standardContextual"/>
        </w:rPr>
      </w:pPr>
      <w:r>
        <w:t>6.7.5.2.1</w:t>
      </w:r>
      <w:r>
        <w:rPr>
          <w:rFonts w:asciiTheme="minorHAnsi" w:eastAsiaTheme="minorEastAsia" w:hAnsiTheme="minorHAnsi" w:cstheme="minorBidi"/>
          <w:kern w:val="2"/>
          <w:sz w:val="24"/>
          <w:szCs w:val="24"/>
          <w:lang w:eastAsia="zh-CN"/>
          <w14:ligatures w14:val="standardContextual"/>
        </w:rPr>
        <w:tab/>
      </w:r>
      <w:r>
        <w:t>Co-location minimum requirements</w:t>
      </w:r>
      <w:r>
        <w:tab/>
      </w:r>
      <w:r>
        <w:fldChar w:fldCharType="begin" w:fldLock="1"/>
      </w:r>
      <w:r>
        <w:instrText xml:space="preserve"> PAGEREF _Toc210479710 \h </w:instrText>
      </w:r>
      <w:r>
        <w:fldChar w:fldCharType="separate"/>
      </w:r>
      <w:r>
        <w:t>140</w:t>
      </w:r>
      <w:r>
        <w:fldChar w:fldCharType="end"/>
      </w:r>
    </w:p>
    <w:p w14:paraId="476DE826" w14:textId="7AFBD650" w:rsidR="00201D94" w:rsidRDefault="00201D94">
      <w:pPr>
        <w:pStyle w:val="TOC5"/>
        <w:rPr>
          <w:rFonts w:asciiTheme="minorHAnsi" w:eastAsiaTheme="minorEastAsia" w:hAnsiTheme="minorHAnsi" w:cstheme="minorBidi"/>
          <w:kern w:val="2"/>
          <w:sz w:val="24"/>
          <w:szCs w:val="24"/>
          <w:lang w:eastAsia="zh-CN"/>
          <w14:ligatures w14:val="standardContextual"/>
        </w:rPr>
      </w:pPr>
      <w:r>
        <w:t>6.7.5.2.2</w:t>
      </w:r>
      <w:r>
        <w:rPr>
          <w:rFonts w:asciiTheme="minorHAnsi" w:eastAsiaTheme="minorEastAsia" w:hAnsiTheme="minorHAnsi" w:cstheme="minorBidi"/>
          <w:kern w:val="2"/>
          <w:sz w:val="24"/>
          <w:szCs w:val="24"/>
          <w:lang w:eastAsia="zh-CN"/>
          <w14:ligatures w14:val="standardContextual"/>
        </w:rPr>
        <w:tab/>
      </w:r>
      <w:r>
        <w:t>Intra-system minimum requirements</w:t>
      </w:r>
      <w:r>
        <w:tab/>
      </w:r>
      <w:r>
        <w:fldChar w:fldCharType="begin" w:fldLock="1"/>
      </w:r>
      <w:r>
        <w:instrText xml:space="preserve"> PAGEREF _Toc210479711 \h </w:instrText>
      </w:r>
      <w:r>
        <w:fldChar w:fldCharType="separate"/>
      </w:r>
      <w:r>
        <w:t>141</w:t>
      </w:r>
      <w:r>
        <w:fldChar w:fldCharType="end"/>
      </w:r>
    </w:p>
    <w:p w14:paraId="5E6FDD88" w14:textId="64F47449" w:rsidR="00201D94" w:rsidRDefault="00201D94">
      <w:pPr>
        <w:pStyle w:val="TOC5"/>
        <w:rPr>
          <w:rFonts w:asciiTheme="minorHAnsi" w:eastAsiaTheme="minorEastAsia" w:hAnsiTheme="minorHAnsi" w:cstheme="minorBidi"/>
          <w:kern w:val="2"/>
          <w:sz w:val="24"/>
          <w:szCs w:val="24"/>
          <w:lang w:eastAsia="zh-CN"/>
          <w14:ligatures w14:val="standardContextual"/>
        </w:rPr>
      </w:pPr>
      <w:r>
        <w:t>6.7.5.2.3</w:t>
      </w:r>
      <w:r>
        <w:rPr>
          <w:rFonts w:asciiTheme="minorHAnsi" w:eastAsiaTheme="minorEastAsia" w:hAnsiTheme="minorHAnsi" w:cstheme="minorBidi"/>
          <w:kern w:val="2"/>
          <w:sz w:val="24"/>
          <w:szCs w:val="24"/>
          <w:lang w:eastAsia="zh-CN"/>
          <w14:ligatures w14:val="standardContextual"/>
        </w:rPr>
        <w:tab/>
      </w:r>
      <w:r>
        <w:t>Additional requirements</w:t>
      </w:r>
      <w:r>
        <w:tab/>
      </w:r>
      <w:r>
        <w:fldChar w:fldCharType="begin" w:fldLock="1"/>
      </w:r>
      <w:r>
        <w:instrText xml:space="preserve"> PAGEREF _Toc210479712 \h </w:instrText>
      </w:r>
      <w:r>
        <w:fldChar w:fldCharType="separate"/>
      </w:r>
      <w:r>
        <w:t>141</w:t>
      </w:r>
      <w:r>
        <w:fldChar w:fldCharType="end"/>
      </w:r>
    </w:p>
    <w:p w14:paraId="0492A18C" w14:textId="42E61124" w:rsidR="00201D94" w:rsidRDefault="00201D94">
      <w:pPr>
        <w:pStyle w:val="TOC1"/>
        <w:rPr>
          <w:rFonts w:asciiTheme="minorHAnsi" w:eastAsiaTheme="minorEastAsia" w:hAnsiTheme="minorHAnsi" w:cstheme="minorBidi"/>
          <w:kern w:val="2"/>
          <w:sz w:val="24"/>
          <w:szCs w:val="24"/>
          <w:lang w:eastAsia="zh-CN"/>
          <w14:ligatures w14:val="standardContextual"/>
        </w:rPr>
      </w:pPr>
      <w:r>
        <w:t>7</w:t>
      </w:r>
      <w:r>
        <w:rPr>
          <w:rFonts w:asciiTheme="minorHAnsi" w:eastAsiaTheme="minorEastAsia" w:hAnsiTheme="minorHAnsi" w:cstheme="minorBidi"/>
          <w:kern w:val="2"/>
          <w:sz w:val="24"/>
          <w:szCs w:val="24"/>
          <w:lang w:eastAsia="zh-CN"/>
          <w14:ligatures w14:val="standardContextual"/>
        </w:rPr>
        <w:tab/>
      </w:r>
      <w:r>
        <w:t>Conducted receiver characteristics</w:t>
      </w:r>
      <w:r>
        <w:tab/>
      </w:r>
      <w:r>
        <w:fldChar w:fldCharType="begin" w:fldLock="1"/>
      </w:r>
      <w:r>
        <w:instrText xml:space="preserve"> PAGEREF _Toc210479713 \h </w:instrText>
      </w:r>
      <w:r>
        <w:fldChar w:fldCharType="separate"/>
      </w:r>
      <w:r>
        <w:t>143</w:t>
      </w:r>
      <w:r>
        <w:fldChar w:fldCharType="end"/>
      </w:r>
    </w:p>
    <w:p w14:paraId="084C23FF" w14:textId="26D5E47F" w:rsidR="00201D94" w:rsidRDefault="00201D94">
      <w:pPr>
        <w:pStyle w:val="TOC2"/>
        <w:rPr>
          <w:rFonts w:asciiTheme="minorHAnsi" w:eastAsiaTheme="minorEastAsia" w:hAnsiTheme="minorHAnsi" w:cstheme="minorBidi"/>
          <w:kern w:val="2"/>
          <w:sz w:val="24"/>
          <w:szCs w:val="24"/>
          <w:lang w:eastAsia="zh-CN"/>
          <w14:ligatures w14:val="standardContextual"/>
        </w:rPr>
      </w:pPr>
      <w:r>
        <w:t>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_Toc210479714 \h </w:instrText>
      </w:r>
      <w:r>
        <w:fldChar w:fldCharType="separate"/>
      </w:r>
      <w:r>
        <w:t>143</w:t>
      </w:r>
      <w:r>
        <w:fldChar w:fldCharType="end"/>
      </w:r>
    </w:p>
    <w:p w14:paraId="6C0DA096" w14:textId="2B7F74CC" w:rsidR="00201D94" w:rsidRDefault="00201D94">
      <w:pPr>
        <w:pStyle w:val="TOC2"/>
        <w:rPr>
          <w:rFonts w:asciiTheme="minorHAnsi" w:eastAsiaTheme="minorEastAsia" w:hAnsiTheme="minorHAnsi" w:cstheme="minorBidi"/>
          <w:kern w:val="2"/>
          <w:sz w:val="24"/>
          <w:szCs w:val="24"/>
          <w:lang w:eastAsia="zh-CN"/>
          <w14:ligatures w14:val="standardContextual"/>
        </w:rPr>
      </w:pPr>
      <w:r>
        <w:t>7.2</w:t>
      </w:r>
      <w:r>
        <w:rPr>
          <w:rFonts w:asciiTheme="minorHAnsi" w:eastAsiaTheme="minorEastAsia" w:hAnsiTheme="minorHAnsi" w:cstheme="minorBidi"/>
          <w:kern w:val="2"/>
          <w:sz w:val="24"/>
          <w:szCs w:val="24"/>
          <w:lang w:eastAsia="zh-CN"/>
          <w14:ligatures w14:val="standardContextual"/>
        </w:rPr>
        <w:tab/>
      </w:r>
      <w:r>
        <w:t>Reference sensitivity level</w:t>
      </w:r>
      <w:r>
        <w:tab/>
      </w:r>
      <w:r>
        <w:fldChar w:fldCharType="begin" w:fldLock="1"/>
      </w:r>
      <w:r>
        <w:instrText xml:space="preserve"> PAGEREF _Toc210479715 \h </w:instrText>
      </w:r>
      <w:r>
        <w:fldChar w:fldCharType="separate"/>
      </w:r>
      <w:r>
        <w:t>143</w:t>
      </w:r>
      <w:r>
        <w:fldChar w:fldCharType="end"/>
      </w:r>
    </w:p>
    <w:p w14:paraId="61D6881C" w14:textId="44BE32C4" w:rsidR="00201D94" w:rsidRDefault="00201D94">
      <w:pPr>
        <w:pStyle w:val="TOC3"/>
        <w:rPr>
          <w:rFonts w:asciiTheme="minorHAnsi" w:eastAsiaTheme="minorEastAsia" w:hAnsiTheme="minorHAnsi" w:cstheme="minorBidi"/>
          <w:kern w:val="2"/>
          <w:sz w:val="24"/>
          <w:szCs w:val="24"/>
          <w:lang w:eastAsia="zh-CN"/>
          <w14:ligatures w14:val="standardContextual"/>
        </w:rPr>
      </w:pPr>
      <w:r>
        <w:t>7.2.1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_Toc210479716 \h </w:instrText>
      </w:r>
      <w:r>
        <w:fldChar w:fldCharType="separate"/>
      </w:r>
      <w:r>
        <w:t>143</w:t>
      </w:r>
      <w:r>
        <w:fldChar w:fldCharType="end"/>
      </w:r>
    </w:p>
    <w:p w14:paraId="7E30907B" w14:textId="4377C801" w:rsidR="00201D94" w:rsidRDefault="00201D94">
      <w:pPr>
        <w:pStyle w:val="TOC3"/>
        <w:rPr>
          <w:rFonts w:asciiTheme="minorHAnsi" w:eastAsiaTheme="minorEastAsia" w:hAnsiTheme="minorHAnsi" w:cstheme="minorBidi"/>
          <w:kern w:val="2"/>
          <w:sz w:val="24"/>
          <w:szCs w:val="24"/>
          <w:lang w:eastAsia="zh-CN"/>
          <w14:ligatures w14:val="standardContextual"/>
        </w:rPr>
      </w:pPr>
      <w:r>
        <w:t>7.2.2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_Toc210479717 \h </w:instrText>
      </w:r>
      <w:r>
        <w:fldChar w:fldCharType="separate"/>
      </w:r>
      <w:r>
        <w:t>143</w:t>
      </w:r>
      <w:r>
        <w:fldChar w:fldCharType="end"/>
      </w:r>
    </w:p>
    <w:p w14:paraId="2823B79F" w14:textId="63CF9909" w:rsidR="00201D94" w:rsidRDefault="00201D94">
      <w:pPr>
        <w:pStyle w:val="TOC3"/>
        <w:rPr>
          <w:rFonts w:asciiTheme="minorHAnsi" w:eastAsiaTheme="minorEastAsia" w:hAnsiTheme="minorHAnsi" w:cstheme="minorBidi"/>
          <w:kern w:val="2"/>
          <w:sz w:val="24"/>
          <w:szCs w:val="24"/>
          <w:lang w:eastAsia="zh-CN"/>
          <w14:ligatures w14:val="standardContextual"/>
        </w:rPr>
      </w:pPr>
      <w:r>
        <w:t>7.2.3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_Toc210479718 \h </w:instrText>
      </w:r>
      <w:r>
        <w:fldChar w:fldCharType="separate"/>
      </w:r>
      <w:r>
        <w:t>144</w:t>
      </w:r>
      <w:r>
        <w:fldChar w:fldCharType="end"/>
      </w:r>
    </w:p>
    <w:p w14:paraId="7D4808D4" w14:textId="577EF06D" w:rsidR="00201D94" w:rsidRDefault="00201D94">
      <w:pPr>
        <w:pStyle w:val="TOC3"/>
        <w:rPr>
          <w:rFonts w:asciiTheme="minorHAnsi" w:eastAsiaTheme="minorEastAsia" w:hAnsiTheme="minorHAnsi" w:cstheme="minorBidi"/>
          <w:kern w:val="2"/>
          <w:sz w:val="24"/>
          <w:szCs w:val="24"/>
          <w:lang w:eastAsia="zh-CN"/>
          <w14:ligatures w14:val="standardContextual"/>
        </w:rPr>
      </w:pPr>
      <w:r>
        <w:t>7.2.4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_Toc210479719 \h </w:instrText>
      </w:r>
      <w:r>
        <w:fldChar w:fldCharType="separate"/>
      </w:r>
      <w:r>
        <w:t>144</w:t>
      </w:r>
      <w:r>
        <w:fldChar w:fldCharType="end"/>
      </w:r>
    </w:p>
    <w:p w14:paraId="4F87A473" w14:textId="6D624693" w:rsidR="00201D94" w:rsidRDefault="00201D94">
      <w:pPr>
        <w:pStyle w:val="TOC4"/>
        <w:rPr>
          <w:rFonts w:asciiTheme="minorHAnsi" w:eastAsiaTheme="minorEastAsia" w:hAnsiTheme="minorHAnsi" w:cstheme="minorBidi"/>
          <w:kern w:val="2"/>
          <w:sz w:val="24"/>
          <w:szCs w:val="24"/>
          <w:lang w:eastAsia="zh-CN"/>
          <w14:ligatures w14:val="standardContextual"/>
        </w:rPr>
      </w:pPr>
      <w:r>
        <w:t>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_Toc210479720 \h </w:instrText>
      </w:r>
      <w:r>
        <w:fldChar w:fldCharType="separate"/>
      </w:r>
      <w:r>
        <w:t>144</w:t>
      </w:r>
      <w:r>
        <w:fldChar w:fldCharType="end"/>
      </w:r>
    </w:p>
    <w:p w14:paraId="21BCBE4C" w14:textId="77F39B4A" w:rsidR="00201D94" w:rsidRDefault="00201D94">
      <w:pPr>
        <w:pStyle w:val="TOC4"/>
        <w:rPr>
          <w:rFonts w:asciiTheme="minorHAnsi" w:eastAsiaTheme="minorEastAsia" w:hAnsiTheme="minorHAnsi" w:cstheme="minorBidi"/>
          <w:kern w:val="2"/>
          <w:sz w:val="24"/>
          <w:szCs w:val="24"/>
          <w:lang w:eastAsia="zh-CN"/>
          <w14:ligatures w14:val="standardContextual"/>
        </w:rPr>
      </w:pPr>
      <w:r>
        <w:t>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_Toc210479721 \h </w:instrText>
      </w:r>
      <w:r>
        <w:fldChar w:fldCharType="separate"/>
      </w:r>
      <w:r>
        <w:t>144</w:t>
      </w:r>
      <w:r>
        <w:fldChar w:fldCharType="end"/>
      </w:r>
    </w:p>
    <w:p w14:paraId="60DD4060" w14:textId="703A28D9" w:rsidR="00201D94" w:rsidRDefault="00201D94">
      <w:pPr>
        <w:pStyle w:val="TOC3"/>
        <w:rPr>
          <w:rFonts w:asciiTheme="minorHAnsi" w:eastAsiaTheme="minorEastAsia" w:hAnsiTheme="minorHAnsi" w:cstheme="minorBidi"/>
          <w:kern w:val="2"/>
          <w:sz w:val="24"/>
          <w:szCs w:val="24"/>
          <w:lang w:eastAsia="zh-CN"/>
          <w14:ligatures w14:val="standardContextual"/>
        </w:rPr>
      </w:pPr>
      <w:r>
        <w:t>7.2.5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_Toc210479722 \h </w:instrText>
      </w:r>
      <w:r>
        <w:fldChar w:fldCharType="separate"/>
      </w:r>
      <w:r>
        <w:t>144</w:t>
      </w:r>
      <w:r>
        <w:fldChar w:fldCharType="end"/>
      </w:r>
    </w:p>
    <w:p w14:paraId="22FB89C1" w14:textId="6D214244" w:rsidR="00201D94" w:rsidRDefault="00201D94">
      <w:pPr>
        <w:pStyle w:val="TOC2"/>
        <w:rPr>
          <w:rFonts w:asciiTheme="minorHAnsi" w:eastAsiaTheme="minorEastAsia" w:hAnsiTheme="minorHAnsi" w:cstheme="minorBidi"/>
          <w:kern w:val="2"/>
          <w:sz w:val="24"/>
          <w:szCs w:val="24"/>
          <w:lang w:eastAsia="zh-CN"/>
          <w14:ligatures w14:val="standardContextual"/>
        </w:rPr>
      </w:pPr>
      <w:r>
        <w:t>7.3</w:t>
      </w:r>
      <w:r>
        <w:rPr>
          <w:rFonts w:asciiTheme="minorHAnsi" w:eastAsiaTheme="minorEastAsia" w:hAnsiTheme="minorHAnsi" w:cstheme="minorBidi"/>
          <w:kern w:val="2"/>
          <w:sz w:val="24"/>
          <w:szCs w:val="24"/>
          <w:lang w:eastAsia="zh-CN"/>
          <w14:ligatures w14:val="standardContextual"/>
        </w:rPr>
        <w:tab/>
      </w:r>
      <w:r>
        <w:t>Dynamic range</w:t>
      </w:r>
      <w:r>
        <w:tab/>
      </w:r>
      <w:r>
        <w:fldChar w:fldCharType="begin" w:fldLock="1"/>
      </w:r>
      <w:r>
        <w:instrText xml:space="preserve"> PAGEREF _Toc210479723 \h </w:instrText>
      </w:r>
      <w:r>
        <w:fldChar w:fldCharType="separate"/>
      </w:r>
      <w:r>
        <w:t>150</w:t>
      </w:r>
      <w:r>
        <w:fldChar w:fldCharType="end"/>
      </w:r>
    </w:p>
    <w:p w14:paraId="26E073A7" w14:textId="48C9827F" w:rsidR="00201D94" w:rsidRDefault="00201D94">
      <w:pPr>
        <w:pStyle w:val="TOC3"/>
        <w:rPr>
          <w:rFonts w:asciiTheme="minorHAnsi" w:eastAsiaTheme="minorEastAsia" w:hAnsiTheme="minorHAnsi" w:cstheme="minorBidi"/>
          <w:kern w:val="2"/>
          <w:sz w:val="24"/>
          <w:szCs w:val="24"/>
          <w:lang w:eastAsia="zh-CN"/>
          <w14:ligatures w14:val="standardContextual"/>
        </w:rPr>
      </w:pPr>
      <w:r>
        <w:t>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_Toc210479724 \h </w:instrText>
      </w:r>
      <w:r>
        <w:fldChar w:fldCharType="separate"/>
      </w:r>
      <w:r>
        <w:t>150</w:t>
      </w:r>
      <w:r>
        <w:fldChar w:fldCharType="end"/>
      </w:r>
    </w:p>
    <w:p w14:paraId="0BC18C89" w14:textId="45E105D4" w:rsidR="00201D94" w:rsidRDefault="00201D94">
      <w:pPr>
        <w:pStyle w:val="TOC3"/>
        <w:rPr>
          <w:rFonts w:asciiTheme="minorHAnsi" w:eastAsiaTheme="minorEastAsia" w:hAnsiTheme="minorHAnsi" w:cstheme="minorBidi"/>
          <w:kern w:val="2"/>
          <w:sz w:val="24"/>
          <w:szCs w:val="24"/>
          <w:lang w:eastAsia="zh-CN"/>
          <w14:ligatures w14:val="standardContextual"/>
        </w:rPr>
      </w:pPr>
      <w:r>
        <w:t>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_Toc210479725 \h </w:instrText>
      </w:r>
      <w:r>
        <w:fldChar w:fldCharType="separate"/>
      </w:r>
      <w:r>
        <w:t>150</w:t>
      </w:r>
      <w:r>
        <w:fldChar w:fldCharType="end"/>
      </w:r>
    </w:p>
    <w:p w14:paraId="1B392675" w14:textId="6F5A100C" w:rsidR="00201D94" w:rsidRDefault="00201D94">
      <w:pPr>
        <w:pStyle w:val="TOC3"/>
        <w:rPr>
          <w:rFonts w:asciiTheme="minorHAnsi" w:eastAsiaTheme="minorEastAsia" w:hAnsiTheme="minorHAnsi" w:cstheme="minorBidi"/>
          <w:kern w:val="2"/>
          <w:sz w:val="24"/>
          <w:szCs w:val="24"/>
          <w:lang w:eastAsia="zh-CN"/>
          <w14:ligatures w14:val="standardContextual"/>
        </w:rPr>
      </w:pPr>
      <w:r>
        <w:t>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_Toc210479726 \h </w:instrText>
      </w:r>
      <w:r>
        <w:fldChar w:fldCharType="separate"/>
      </w:r>
      <w:r>
        <w:t>150</w:t>
      </w:r>
      <w:r>
        <w:fldChar w:fldCharType="end"/>
      </w:r>
    </w:p>
    <w:p w14:paraId="7A85234D" w14:textId="32C322FE" w:rsidR="00201D94" w:rsidRDefault="00201D94">
      <w:pPr>
        <w:pStyle w:val="TOC3"/>
        <w:rPr>
          <w:rFonts w:asciiTheme="minorHAnsi" w:eastAsiaTheme="minorEastAsia" w:hAnsiTheme="minorHAnsi" w:cstheme="minorBidi"/>
          <w:kern w:val="2"/>
          <w:sz w:val="24"/>
          <w:szCs w:val="24"/>
          <w:lang w:eastAsia="zh-CN"/>
          <w14:ligatures w14:val="standardContextual"/>
        </w:rPr>
      </w:pPr>
      <w:r>
        <w:t>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_Toc210479727 \h </w:instrText>
      </w:r>
      <w:r>
        <w:fldChar w:fldCharType="separate"/>
      </w:r>
      <w:r>
        <w:t>150</w:t>
      </w:r>
      <w:r>
        <w:fldChar w:fldCharType="end"/>
      </w:r>
    </w:p>
    <w:p w14:paraId="60A84824" w14:textId="60F5F2F5" w:rsidR="00201D94" w:rsidRDefault="00201D94">
      <w:pPr>
        <w:pStyle w:val="TOC4"/>
        <w:rPr>
          <w:rFonts w:asciiTheme="minorHAnsi" w:eastAsiaTheme="minorEastAsia" w:hAnsiTheme="minorHAnsi" w:cstheme="minorBidi"/>
          <w:kern w:val="2"/>
          <w:sz w:val="24"/>
          <w:szCs w:val="24"/>
          <w:lang w:eastAsia="zh-CN"/>
          <w14:ligatures w14:val="standardContextual"/>
        </w:rPr>
      </w:pPr>
      <w:r>
        <w:t>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_Toc210479728 \h </w:instrText>
      </w:r>
      <w:r>
        <w:fldChar w:fldCharType="separate"/>
      </w:r>
      <w:r>
        <w:t>150</w:t>
      </w:r>
      <w:r>
        <w:fldChar w:fldCharType="end"/>
      </w:r>
    </w:p>
    <w:p w14:paraId="32E480FE" w14:textId="0A06E36D" w:rsidR="00201D94" w:rsidRDefault="00201D94">
      <w:pPr>
        <w:pStyle w:val="TOC4"/>
        <w:rPr>
          <w:rFonts w:asciiTheme="minorHAnsi" w:eastAsiaTheme="minorEastAsia" w:hAnsiTheme="minorHAnsi" w:cstheme="minorBidi"/>
          <w:kern w:val="2"/>
          <w:sz w:val="24"/>
          <w:szCs w:val="24"/>
          <w:lang w:eastAsia="zh-CN"/>
          <w14:ligatures w14:val="standardContextual"/>
        </w:rPr>
      </w:pPr>
      <w:r>
        <w:t>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_Toc210479729 \h </w:instrText>
      </w:r>
      <w:r>
        <w:fldChar w:fldCharType="separate"/>
      </w:r>
      <w:r>
        <w:t>150</w:t>
      </w:r>
      <w:r>
        <w:fldChar w:fldCharType="end"/>
      </w:r>
    </w:p>
    <w:p w14:paraId="03356A0B" w14:textId="46A5FC6D" w:rsidR="00201D94" w:rsidRDefault="00201D94">
      <w:pPr>
        <w:pStyle w:val="TOC3"/>
        <w:rPr>
          <w:rFonts w:asciiTheme="minorHAnsi" w:eastAsiaTheme="minorEastAsia" w:hAnsiTheme="minorHAnsi" w:cstheme="minorBidi"/>
          <w:kern w:val="2"/>
          <w:sz w:val="24"/>
          <w:szCs w:val="24"/>
          <w:lang w:eastAsia="zh-CN"/>
          <w14:ligatures w14:val="standardContextual"/>
        </w:rPr>
      </w:pPr>
      <w:r>
        <w:t>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_Toc210479730 \h </w:instrText>
      </w:r>
      <w:r>
        <w:fldChar w:fldCharType="separate"/>
      </w:r>
      <w:r>
        <w:t>151</w:t>
      </w:r>
      <w:r>
        <w:fldChar w:fldCharType="end"/>
      </w:r>
    </w:p>
    <w:p w14:paraId="3331CC56" w14:textId="58CE1AF9" w:rsidR="00201D94" w:rsidRDefault="00201D94">
      <w:pPr>
        <w:pStyle w:val="TOC2"/>
        <w:rPr>
          <w:rFonts w:asciiTheme="minorHAnsi" w:eastAsiaTheme="minorEastAsia" w:hAnsiTheme="minorHAnsi" w:cstheme="minorBidi"/>
          <w:kern w:val="2"/>
          <w:sz w:val="24"/>
          <w:szCs w:val="24"/>
          <w:lang w:eastAsia="zh-CN"/>
          <w14:ligatures w14:val="standardContextual"/>
        </w:rPr>
      </w:pPr>
      <w:r>
        <w:t>7.4</w:t>
      </w:r>
      <w:r>
        <w:rPr>
          <w:rFonts w:asciiTheme="minorHAnsi" w:eastAsiaTheme="minorEastAsia" w:hAnsiTheme="minorHAnsi" w:cstheme="minorBidi"/>
          <w:kern w:val="2"/>
          <w:sz w:val="24"/>
          <w:szCs w:val="24"/>
          <w:lang w:eastAsia="zh-CN"/>
          <w14:ligatures w14:val="standardContextual"/>
        </w:rPr>
        <w:tab/>
      </w:r>
      <w:r>
        <w:t>In-band selectivity and blocking</w:t>
      </w:r>
      <w:r>
        <w:tab/>
      </w:r>
      <w:r>
        <w:fldChar w:fldCharType="begin" w:fldLock="1"/>
      </w:r>
      <w:r>
        <w:instrText xml:space="preserve"> PAGEREF _Toc210479731 \h </w:instrText>
      </w:r>
      <w:r>
        <w:fldChar w:fldCharType="separate"/>
      </w:r>
      <w:r>
        <w:t>163</w:t>
      </w:r>
      <w:r>
        <w:fldChar w:fldCharType="end"/>
      </w:r>
    </w:p>
    <w:p w14:paraId="1878DCC2" w14:textId="50D0FB5C" w:rsidR="00201D94" w:rsidRDefault="00201D94">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Adjacent Channel Selectivity (ACS)</w:t>
      </w:r>
      <w:r>
        <w:tab/>
      </w:r>
      <w:r>
        <w:fldChar w:fldCharType="begin" w:fldLock="1"/>
      </w:r>
      <w:r>
        <w:instrText xml:space="preserve"> PAGEREF _Toc210479732 \h </w:instrText>
      </w:r>
      <w:r>
        <w:fldChar w:fldCharType="separate"/>
      </w:r>
      <w:r>
        <w:t>163</w:t>
      </w:r>
      <w:r>
        <w:fldChar w:fldCharType="end"/>
      </w:r>
    </w:p>
    <w:p w14:paraId="6FB9BCF7" w14:textId="3536B302" w:rsidR="00201D94" w:rsidRDefault="00201D94">
      <w:pPr>
        <w:pStyle w:val="TOC4"/>
        <w:rPr>
          <w:rFonts w:asciiTheme="minorHAnsi" w:eastAsiaTheme="minorEastAsia" w:hAnsiTheme="minorHAnsi" w:cstheme="minorBidi"/>
          <w:kern w:val="2"/>
          <w:sz w:val="24"/>
          <w:szCs w:val="24"/>
          <w:lang w:eastAsia="zh-CN"/>
          <w14:ligatures w14:val="standardContextual"/>
        </w:rPr>
      </w:pPr>
      <w:r>
        <w:t>7.4.1.1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_Toc210479733 \h </w:instrText>
      </w:r>
      <w:r>
        <w:fldChar w:fldCharType="separate"/>
      </w:r>
      <w:r>
        <w:t>163</w:t>
      </w:r>
      <w:r>
        <w:fldChar w:fldCharType="end"/>
      </w:r>
    </w:p>
    <w:p w14:paraId="43933C4D" w14:textId="6A87B5C1" w:rsidR="00201D94" w:rsidRDefault="00201D94">
      <w:pPr>
        <w:pStyle w:val="TOC4"/>
        <w:rPr>
          <w:rFonts w:asciiTheme="minorHAnsi" w:eastAsiaTheme="minorEastAsia" w:hAnsiTheme="minorHAnsi" w:cstheme="minorBidi"/>
          <w:kern w:val="2"/>
          <w:sz w:val="24"/>
          <w:szCs w:val="24"/>
          <w:lang w:eastAsia="zh-CN"/>
          <w14:ligatures w14:val="standardContextual"/>
        </w:rPr>
      </w:pPr>
      <w:r>
        <w:t>7.4.1.2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_Toc210479734 \h </w:instrText>
      </w:r>
      <w:r>
        <w:fldChar w:fldCharType="separate"/>
      </w:r>
      <w:r>
        <w:t>163</w:t>
      </w:r>
      <w:r>
        <w:fldChar w:fldCharType="end"/>
      </w:r>
    </w:p>
    <w:p w14:paraId="027D3775" w14:textId="449552CB" w:rsidR="00201D94" w:rsidRDefault="00201D94">
      <w:pPr>
        <w:pStyle w:val="TOC4"/>
        <w:rPr>
          <w:rFonts w:asciiTheme="minorHAnsi" w:eastAsiaTheme="minorEastAsia" w:hAnsiTheme="minorHAnsi" w:cstheme="minorBidi"/>
          <w:kern w:val="2"/>
          <w:sz w:val="24"/>
          <w:szCs w:val="24"/>
          <w:lang w:eastAsia="zh-CN"/>
          <w14:ligatures w14:val="standardContextual"/>
        </w:rPr>
      </w:pPr>
      <w:r>
        <w:t>7.4.1.3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_Toc210479735 \h </w:instrText>
      </w:r>
      <w:r>
        <w:fldChar w:fldCharType="separate"/>
      </w:r>
      <w:r>
        <w:t>163</w:t>
      </w:r>
      <w:r>
        <w:fldChar w:fldCharType="end"/>
      </w:r>
    </w:p>
    <w:p w14:paraId="18C5430C" w14:textId="754CEF32" w:rsidR="00201D94" w:rsidRDefault="00201D94">
      <w:pPr>
        <w:pStyle w:val="TOC4"/>
        <w:rPr>
          <w:rFonts w:asciiTheme="minorHAnsi" w:eastAsiaTheme="minorEastAsia" w:hAnsiTheme="minorHAnsi" w:cstheme="minorBidi"/>
          <w:kern w:val="2"/>
          <w:sz w:val="24"/>
          <w:szCs w:val="24"/>
          <w:lang w:eastAsia="zh-CN"/>
          <w14:ligatures w14:val="standardContextual"/>
        </w:rPr>
      </w:pPr>
      <w:r>
        <w:t>7.4.1.4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_Toc210479736 \h </w:instrText>
      </w:r>
      <w:r>
        <w:fldChar w:fldCharType="separate"/>
      </w:r>
      <w:r>
        <w:t>164</w:t>
      </w:r>
      <w:r>
        <w:fldChar w:fldCharType="end"/>
      </w:r>
    </w:p>
    <w:p w14:paraId="62A9D809" w14:textId="7C42D638" w:rsidR="00201D94" w:rsidRDefault="00201D94">
      <w:pPr>
        <w:pStyle w:val="TOC5"/>
        <w:rPr>
          <w:rFonts w:asciiTheme="minorHAnsi" w:eastAsiaTheme="minorEastAsia" w:hAnsiTheme="minorHAnsi" w:cstheme="minorBidi"/>
          <w:kern w:val="2"/>
          <w:sz w:val="24"/>
          <w:szCs w:val="24"/>
          <w:lang w:eastAsia="zh-CN"/>
          <w14:ligatures w14:val="standardContextual"/>
        </w:rPr>
      </w:pPr>
      <w:r>
        <w:t>7.4.1.4.1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_Toc210479737 \h </w:instrText>
      </w:r>
      <w:r>
        <w:fldChar w:fldCharType="separate"/>
      </w:r>
      <w:r>
        <w:t>164</w:t>
      </w:r>
      <w:r>
        <w:fldChar w:fldCharType="end"/>
      </w:r>
    </w:p>
    <w:p w14:paraId="28D1B659" w14:textId="31C3CF13" w:rsidR="00201D94" w:rsidRDefault="00201D94">
      <w:pPr>
        <w:pStyle w:val="TOC5"/>
        <w:rPr>
          <w:rFonts w:asciiTheme="minorHAnsi" w:eastAsiaTheme="minorEastAsia" w:hAnsiTheme="minorHAnsi" w:cstheme="minorBidi"/>
          <w:kern w:val="2"/>
          <w:sz w:val="24"/>
          <w:szCs w:val="24"/>
          <w:lang w:eastAsia="zh-CN"/>
          <w14:ligatures w14:val="standardContextual"/>
        </w:rPr>
      </w:pPr>
      <w:r>
        <w:t>7.4.1.4.2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_Toc210479738 \h </w:instrText>
      </w:r>
      <w:r>
        <w:fldChar w:fldCharType="separate"/>
      </w:r>
      <w:r>
        <w:t>164</w:t>
      </w:r>
      <w:r>
        <w:fldChar w:fldCharType="end"/>
      </w:r>
    </w:p>
    <w:p w14:paraId="104D4F73" w14:textId="7566D80A" w:rsidR="00201D94" w:rsidRDefault="00201D94">
      <w:pPr>
        <w:pStyle w:val="TOC4"/>
        <w:rPr>
          <w:rFonts w:asciiTheme="minorHAnsi" w:eastAsiaTheme="minorEastAsia" w:hAnsiTheme="minorHAnsi" w:cstheme="minorBidi"/>
          <w:kern w:val="2"/>
          <w:sz w:val="24"/>
          <w:szCs w:val="24"/>
          <w:lang w:eastAsia="zh-CN"/>
          <w14:ligatures w14:val="standardContextual"/>
        </w:rPr>
      </w:pPr>
      <w:r>
        <w:t>7.4.1.5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_Toc210479739 \h </w:instrText>
      </w:r>
      <w:r>
        <w:fldChar w:fldCharType="separate"/>
      </w:r>
      <w:r>
        <w:t>164</w:t>
      </w:r>
      <w:r>
        <w:fldChar w:fldCharType="end"/>
      </w:r>
    </w:p>
    <w:p w14:paraId="00ED9D76" w14:textId="2CC78BD8" w:rsidR="00201D94" w:rsidRDefault="00201D94">
      <w:pPr>
        <w:pStyle w:val="TOC3"/>
        <w:rPr>
          <w:rFonts w:asciiTheme="minorHAnsi" w:eastAsiaTheme="minorEastAsia" w:hAnsiTheme="minorHAnsi" w:cstheme="minorBidi"/>
          <w:kern w:val="2"/>
          <w:sz w:val="24"/>
          <w:szCs w:val="24"/>
          <w:lang w:eastAsia="zh-CN"/>
          <w14:ligatures w14:val="standardContextual"/>
        </w:rPr>
      </w:pPr>
      <w:r>
        <w:t>7.4.2</w:t>
      </w:r>
      <w:r>
        <w:rPr>
          <w:rFonts w:asciiTheme="minorHAnsi" w:eastAsiaTheme="minorEastAsia" w:hAnsiTheme="minorHAnsi" w:cstheme="minorBidi"/>
          <w:kern w:val="2"/>
          <w:sz w:val="24"/>
          <w:szCs w:val="24"/>
          <w:lang w:eastAsia="zh-CN"/>
          <w14:ligatures w14:val="standardContextual"/>
        </w:rPr>
        <w:tab/>
      </w:r>
      <w:r>
        <w:t>In-band blocking</w:t>
      </w:r>
      <w:r>
        <w:tab/>
      </w:r>
      <w:r>
        <w:fldChar w:fldCharType="begin" w:fldLock="1"/>
      </w:r>
      <w:r>
        <w:instrText xml:space="preserve"> PAGEREF _Toc210479740 \h </w:instrText>
      </w:r>
      <w:r>
        <w:fldChar w:fldCharType="separate"/>
      </w:r>
      <w:r>
        <w:t>167</w:t>
      </w:r>
      <w:r>
        <w:fldChar w:fldCharType="end"/>
      </w:r>
    </w:p>
    <w:p w14:paraId="36BE7190" w14:textId="182D519D" w:rsidR="00201D94" w:rsidRDefault="00201D94">
      <w:pPr>
        <w:pStyle w:val="TOC4"/>
        <w:rPr>
          <w:rFonts w:asciiTheme="minorHAnsi" w:eastAsiaTheme="minorEastAsia" w:hAnsiTheme="minorHAnsi" w:cstheme="minorBidi"/>
          <w:kern w:val="2"/>
          <w:sz w:val="24"/>
          <w:szCs w:val="24"/>
          <w:lang w:eastAsia="zh-CN"/>
          <w14:ligatures w14:val="standardContextual"/>
        </w:rPr>
      </w:pPr>
      <w:r>
        <w:t>7.4.2.1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_Toc210479741 \h </w:instrText>
      </w:r>
      <w:r>
        <w:fldChar w:fldCharType="separate"/>
      </w:r>
      <w:r>
        <w:t>167</w:t>
      </w:r>
      <w:r>
        <w:fldChar w:fldCharType="end"/>
      </w:r>
    </w:p>
    <w:p w14:paraId="431775E8" w14:textId="5D6A9C49" w:rsidR="00201D94" w:rsidRDefault="00201D94">
      <w:pPr>
        <w:pStyle w:val="TOC4"/>
        <w:rPr>
          <w:rFonts w:asciiTheme="minorHAnsi" w:eastAsiaTheme="minorEastAsia" w:hAnsiTheme="minorHAnsi" w:cstheme="minorBidi"/>
          <w:kern w:val="2"/>
          <w:sz w:val="24"/>
          <w:szCs w:val="24"/>
          <w:lang w:eastAsia="zh-CN"/>
          <w14:ligatures w14:val="standardContextual"/>
        </w:rPr>
      </w:pPr>
      <w:r>
        <w:t>7.4.2.2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_Toc210479742 \h </w:instrText>
      </w:r>
      <w:r>
        <w:fldChar w:fldCharType="separate"/>
      </w:r>
      <w:r>
        <w:t>167</w:t>
      </w:r>
      <w:r>
        <w:fldChar w:fldCharType="end"/>
      </w:r>
    </w:p>
    <w:p w14:paraId="76132D5B" w14:textId="6068D6CC" w:rsidR="00201D94" w:rsidRDefault="00201D94">
      <w:pPr>
        <w:pStyle w:val="TOC4"/>
        <w:rPr>
          <w:rFonts w:asciiTheme="minorHAnsi" w:eastAsiaTheme="minorEastAsia" w:hAnsiTheme="minorHAnsi" w:cstheme="minorBidi"/>
          <w:kern w:val="2"/>
          <w:sz w:val="24"/>
          <w:szCs w:val="24"/>
          <w:lang w:eastAsia="zh-CN"/>
          <w14:ligatures w14:val="standardContextual"/>
        </w:rPr>
      </w:pPr>
      <w:r>
        <w:t>7.4.2.3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_Toc210479743 \h </w:instrText>
      </w:r>
      <w:r>
        <w:fldChar w:fldCharType="separate"/>
      </w:r>
      <w:r>
        <w:t>167</w:t>
      </w:r>
      <w:r>
        <w:fldChar w:fldCharType="end"/>
      </w:r>
    </w:p>
    <w:p w14:paraId="58BFE15C" w14:textId="08515EF6" w:rsidR="00201D94" w:rsidRDefault="00201D94">
      <w:pPr>
        <w:pStyle w:val="TOC4"/>
        <w:rPr>
          <w:rFonts w:asciiTheme="minorHAnsi" w:eastAsiaTheme="minorEastAsia" w:hAnsiTheme="minorHAnsi" w:cstheme="minorBidi"/>
          <w:kern w:val="2"/>
          <w:sz w:val="24"/>
          <w:szCs w:val="24"/>
          <w:lang w:eastAsia="zh-CN"/>
          <w14:ligatures w14:val="standardContextual"/>
        </w:rPr>
      </w:pPr>
      <w:r>
        <w:t>7.4.2.4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_Toc210479744 \h </w:instrText>
      </w:r>
      <w:r>
        <w:fldChar w:fldCharType="separate"/>
      </w:r>
      <w:r>
        <w:t>167</w:t>
      </w:r>
      <w:r>
        <w:fldChar w:fldCharType="end"/>
      </w:r>
    </w:p>
    <w:p w14:paraId="54357670" w14:textId="2A634FD4" w:rsidR="00201D94" w:rsidRDefault="00201D94">
      <w:pPr>
        <w:pStyle w:val="TOC5"/>
        <w:rPr>
          <w:rFonts w:asciiTheme="minorHAnsi" w:eastAsiaTheme="minorEastAsia" w:hAnsiTheme="minorHAnsi" w:cstheme="minorBidi"/>
          <w:kern w:val="2"/>
          <w:sz w:val="24"/>
          <w:szCs w:val="24"/>
          <w:lang w:eastAsia="zh-CN"/>
          <w14:ligatures w14:val="standardContextual"/>
        </w:rPr>
      </w:pPr>
      <w:r>
        <w:t>7.4.2.4.1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_Toc210479745 \h </w:instrText>
      </w:r>
      <w:r>
        <w:fldChar w:fldCharType="separate"/>
      </w:r>
      <w:r>
        <w:t>167</w:t>
      </w:r>
      <w:r>
        <w:fldChar w:fldCharType="end"/>
      </w:r>
    </w:p>
    <w:p w14:paraId="220D95BC" w14:textId="222D0C8F" w:rsidR="00201D94" w:rsidRDefault="00201D94">
      <w:pPr>
        <w:pStyle w:val="TOC5"/>
        <w:rPr>
          <w:rFonts w:asciiTheme="minorHAnsi" w:eastAsiaTheme="minorEastAsia" w:hAnsiTheme="minorHAnsi" w:cstheme="minorBidi"/>
          <w:kern w:val="2"/>
          <w:sz w:val="24"/>
          <w:szCs w:val="24"/>
          <w:lang w:eastAsia="zh-CN"/>
          <w14:ligatures w14:val="standardContextual"/>
        </w:rPr>
      </w:pPr>
      <w:r>
        <w:t>7.4.2.4.2</w:t>
      </w:r>
      <w:r>
        <w:rPr>
          <w:rFonts w:asciiTheme="minorHAnsi" w:eastAsiaTheme="minorEastAsia" w:hAnsiTheme="minorHAnsi" w:cstheme="minorBidi"/>
          <w:kern w:val="2"/>
          <w:sz w:val="24"/>
          <w:szCs w:val="24"/>
          <w:lang w:eastAsia="zh-CN"/>
          <w14:ligatures w14:val="standardContextual"/>
        </w:rPr>
        <w:tab/>
      </w:r>
      <w:r>
        <w:t>Procedure for general blocking</w:t>
      </w:r>
      <w:r>
        <w:tab/>
      </w:r>
      <w:r>
        <w:fldChar w:fldCharType="begin" w:fldLock="1"/>
      </w:r>
      <w:r>
        <w:instrText xml:space="preserve"> PAGEREF _Toc210479746 \h </w:instrText>
      </w:r>
      <w:r>
        <w:fldChar w:fldCharType="separate"/>
      </w:r>
      <w:r>
        <w:t>167</w:t>
      </w:r>
      <w:r>
        <w:fldChar w:fldCharType="end"/>
      </w:r>
    </w:p>
    <w:p w14:paraId="7E36081D" w14:textId="1D48062D" w:rsidR="00201D94" w:rsidRDefault="00201D94">
      <w:pPr>
        <w:pStyle w:val="TOC5"/>
        <w:rPr>
          <w:rFonts w:asciiTheme="minorHAnsi" w:eastAsiaTheme="minorEastAsia" w:hAnsiTheme="minorHAnsi" w:cstheme="minorBidi"/>
          <w:kern w:val="2"/>
          <w:sz w:val="24"/>
          <w:szCs w:val="24"/>
          <w:lang w:eastAsia="zh-CN"/>
          <w14:ligatures w14:val="standardContextual"/>
        </w:rPr>
      </w:pPr>
      <w:r>
        <w:t>7.4.2.4.3</w:t>
      </w:r>
      <w:r>
        <w:rPr>
          <w:rFonts w:asciiTheme="minorHAnsi" w:eastAsiaTheme="minorEastAsia" w:hAnsiTheme="minorHAnsi" w:cstheme="minorBidi"/>
          <w:kern w:val="2"/>
          <w:sz w:val="24"/>
          <w:szCs w:val="24"/>
          <w:lang w:eastAsia="zh-CN"/>
          <w14:ligatures w14:val="standardContextual"/>
        </w:rPr>
        <w:tab/>
      </w:r>
      <w:r>
        <w:t>Procedure for narrowband blocking</w:t>
      </w:r>
      <w:r>
        <w:tab/>
      </w:r>
      <w:r>
        <w:fldChar w:fldCharType="begin" w:fldLock="1"/>
      </w:r>
      <w:r>
        <w:instrText xml:space="preserve"> PAGEREF _Toc210479747 \h </w:instrText>
      </w:r>
      <w:r>
        <w:fldChar w:fldCharType="separate"/>
      </w:r>
      <w:r>
        <w:t>168</w:t>
      </w:r>
      <w:r>
        <w:fldChar w:fldCharType="end"/>
      </w:r>
    </w:p>
    <w:p w14:paraId="79E230ED" w14:textId="2784F806" w:rsidR="00201D94" w:rsidRDefault="00201D94">
      <w:pPr>
        <w:pStyle w:val="TOC4"/>
        <w:rPr>
          <w:rFonts w:asciiTheme="minorHAnsi" w:eastAsiaTheme="minorEastAsia" w:hAnsiTheme="minorHAnsi" w:cstheme="minorBidi"/>
          <w:kern w:val="2"/>
          <w:sz w:val="24"/>
          <w:szCs w:val="24"/>
          <w:lang w:eastAsia="zh-CN"/>
          <w14:ligatures w14:val="standardContextual"/>
        </w:rPr>
      </w:pPr>
      <w:r>
        <w:t>7.4.2.5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_Toc210479748 \h </w:instrText>
      </w:r>
      <w:r>
        <w:fldChar w:fldCharType="separate"/>
      </w:r>
      <w:r>
        <w:t>168</w:t>
      </w:r>
      <w:r>
        <w:fldChar w:fldCharType="end"/>
      </w:r>
    </w:p>
    <w:p w14:paraId="757BDF9E" w14:textId="08F793FD" w:rsidR="00201D94" w:rsidRDefault="00201D94">
      <w:pPr>
        <w:pStyle w:val="TOC5"/>
        <w:rPr>
          <w:rFonts w:asciiTheme="minorHAnsi" w:eastAsiaTheme="minorEastAsia" w:hAnsiTheme="minorHAnsi" w:cstheme="minorBidi"/>
          <w:kern w:val="2"/>
          <w:sz w:val="24"/>
          <w:szCs w:val="24"/>
          <w:lang w:eastAsia="zh-CN"/>
          <w14:ligatures w14:val="standardContextual"/>
        </w:rPr>
      </w:pPr>
      <w:r>
        <w:t>7.4.2.5.1</w:t>
      </w:r>
      <w:r>
        <w:rPr>
          <w:rFonts w:asciiTheme="minorHAnsi" w:eastAsiaTheme="minorEastAsia" w:hAnsiTheme="minorHAnsi" w:cstheme="minorBidi"/>
          <w:kern w:val="2"/>
          <w:sz w:val="24"/>
          <w:szCs w:val="24"/>
          <w:lang w:eastAsia="zh-CN"/>
          <w14:ligatures w14:val="standardContextual"/>
        </w:rPr>
        <w:tab/>
      </w:r>
      <w:r>
        <w:t>Additional narrowband blocking requirement for Band n100</w:t>
      </w:r>
      <w:r>
        <w:tab/>
      </w:r>
      <w:r>
        <w:fldChar w:fldCharType="begin" w:fldLock="1"/>
      </w:r>
      <w:r>
        <w:instrText xml:space="preserve"> PAGEREF _Toc210479749 \h </w:instrText>
      </w:r>
      <w:r>
        <w:fldChar w:fldCharType="separate"/>
      </w:r>
      <w:r>
        <w:t>172</w:t>
      </w:r>
      <w:r>
        <w:fldChar w:fldCharType="end"/>
      </w:r>
    </w:p>
    <w:p w14:paraId="2C3EA36A" w14:textId="5FFF6381" w:rsidR="00201D94" w:rsidRDefault="00201D94">
      <w:pPr>
        <w:pStyle w:val="TOC2"/>
        <w:rPr>
          <w:rFonts w:asciiTheme="minorHAnsi" w:eastAsiaTheme="minorEastAsia" w:hAnsiTheme="minorHAnsi" w:cstheme="minorBidi"/>
          <w:kern w:val="2"/>
          <w:sz w:val="24"/>
          <w:szCs w:val="24"/>
          <w:lang w:eastAsia="zh-CN"/>
          <w14:ligatures w14:val="standardContextual"/>
        </w:rPr>
      </w:pPr>
      <w:r>
        <w:t>7.5</w:t>
      </w:r>
      <w:r>
        <w:rPr>
          <w:rFonts w:asciiTheme="minorHAnsi" w:eastAsiaTheme="minorEastAsia" w:hAnsiTheme="minorHAnsi" w:cstheme="minorBidi"/>
          <w:kern w:val="2"/>
          <w:sz w:val="24"/>
          <w:szCs w:val="24"/>
          <w:lang w:eastAsia="zh-CN"/>
          <w14:ligatures w14:val="standardContextual"/>
        </w:rPr>
        <w:tab/>
      </w:r>
      <w:r>
        <w:t>Out-of-band blocking</w:t>
      </w:r>
      <w:r>
        <w:tab/>
      </w:r>
      <w:r>
        <w:fldChar w:fldCharType="begin" w:fldLock="1"/>
      </w:r>
      <w:r>
        <w:instrText xml:space="preserve"> PAGEREF _Toc210479750 \h </w:instrText>
      </w:r>
      <w:r>
        <w:fldChar w:fldCharType="separate"/>
      </w:r>
      <w:r>
        <w:t>173</w:t>
      </w:r>
      <w:r>
        <w:fldChar w:fldCharType="end"/>
      </w:r>
    </w:p>
    <w:p w14:paraId="7A0FEC73" w14:textId="6A14AFD3" w:rsidR="00201D94" w:rsidRDefault="00201D94">
      <w:pPr>
        <w:pStyle w:val="TOC3"/>
        <w:rPr>
          <w:rFonts w:asciiTheme="minorHAnsi" w:eastAsiaTheme="minorEastAsia" w:hAnsiTheme="minorHAnsi" w:cstheme="minorBidi"/>
          <w:kern w:val="2"/>
          <w:sz w:val="24"/>
          <w:szCs w:val="24"/>
          <w:lang w:eastAsia="zh-CN"/>
          <w14:ligatures w14:val="standardContextual"/>
        </w:rPr>
      </w:pPr>
      <w:r>
        <w:t>7.5.1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_Toc210479751 \h </w:instrText>
      </w:r>
      <w:r>
        <w:fldChar w:fldCharType="separate"/>
      </w:r>
      <w:r>
        <w:t>173</w:t>
      </w:r>
      <w:r>
        <w:fldChar w:fldCharType="end"/>
      </w:r>
    </w:p>
    <w:p w14:paraId="4FEEFAE7" w14:textId="4EA4782F" w:rsidR="00201D94" w:rsidRDefault="00201D94">
      <w:pPr>
        <w:pStyle w:val="TOC3"/>
        <w:rPr>
          <w:rFonts w:asciiTheme="minorHAnsi" w:eastAsiaTheme="minorEastAsia" w:hAnsiTheme="minorHAnsi" w:cstheme="minorBidi"/>
          <w:kern w:val="2"/>
          <w:sz w:val="24"/>
          <w:szCs w:val="24"/>
          <w:lang w:eastAsia="zh-CN"/>
          <w14:ligatures w14:val="standardContextual"/>
        </w:rPr>
      </w:pPr>
      <w:r>
        <w:t>7.5.2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_Toc210479752 \h </w:instrText>
      </w:r>
      <w:r>
        <w:fldChar w:fldCharType="separate"/>
      </w:r>
      <w:r>
        <w:t>173</w:t>
      </w:r>
      <w:r>
        <w:fldChar w:fldCharType="end"/>
      </w:r>
    </w:p>
    <w:p w14:paraId="1E1C44F7" w14:textId="2394DA6F" w:rsidR="00201D94" w:rsidRDefault="00201D94">
      <w:pPr>
        <w:pStyle w:val="TOC3"/>
        <w:rPr>
          <w:rFonts w:asciiTheme="minorHAnsi" w:eastAsiaTheme="minorEastAsia" w:hAnsiTheme="minorHAnsi" w:cstheme="minorBidi"/>
          <w:kern w:val="2"/>
          <w:sz w:val="24"/>
          <w:szCs w:val="24"/>
          <w:lang w:eastAsia="zh-CN"/>
          <w14:ligatures w14:val="standardContextual"/>
        </w:rPr>
      </w:pPr>
      <w:r>
        <w:t>7.5.3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_Toc210479753 \h </w:instrText>
      </w:r>
      <w:r>
        <w:fldChar w:fldCharType="separate"/>
      </w:r>
      <w:r>
        <w:t>173</w:t>
      </w:r>
      <w:r>
        <w:fldChar w:fldCharType="end"/>
      </w:r>
    </w:p>
    <w:p w14:paraId="3D8E716D" w14:textId="00A4BFF1" w:rsidR="00201D94" w:rsidRDefault="00201D94">
      <w:pPr>
        <w:pStyle w:val="TOC3"/>
        <w:rPr>
          <w:rFonts w:asciiTheme="minorHAnsi" w:eastAsiaTheme="minorEastAsia" w:hAnsiTheme="minorHAnsi" w:cstheme="minorBidi"/>
          <w:kern w:val="2"/>
          <w:sz w:val="24"/>
          <w:szCs w:val="24"/>
          <w:lang w:eastAsia="zh-CN"/>
          <w14:ligatures w14:val="standardContextual"/>
        </w:rPr>
      </w:pPr>
      <w:r>
        <w:t>7.5.4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_Toc210479754 \h </w:instrText>
      </w:r>
      <w:r>
        <w:fldChar w:fldCharType="separate"/>
      </w:r>
      <w:r>
        <w:t>173</w:t>
      </w:r>
      <w:r>
        <w:fldChar w:fldCharType="end"/>
      </w:r>
    </w:p>
    <w:p w14:paraId="1CA23732" w14:textId="395B4A40" w:rsidR="00201D94" w:rsidRDefault="00201D94">
      <w:pPr>
        <w:pStyle w:val="TOC4"/>
        <w:rPr>
          <w:rFonts w:asciiTheme="minorHAnsi" w:eastAsiaTheme="minorEastAsia" w:hAnsiTheme="minorHAnsi" w:cstheme="minorBidi"/>
          <w:kern w:val="2"/>
          <w:sz w:val="24"/>
          <w:szCs w:val="24"/>
          <w:lang w:eastAsia="zh-CN"/>
          <w14:ligatures w14:val="standardContextual"/>
        </w:rPr>
      </w:pPr>
      <w:r>
        <w:t>7.5.4.1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_Toc210479755 \h </w:instrText>
      </w:r>
      <w:r>
        <w:fldChar w:fldCharType="separate"/>
      </w:r>
      <w:r>
        <w:t>173</w:t>
      </w:r>
      <w:r>
        <w:fldChar w:fldCharType="end"/>
      </w:r>
    </w:p>
    <w:p w14:paraId="162C2F6A" w14:textId="7B6058C6" w:rsidR="00201D94" w:rsidRDefault="00201D94">
      <w:pPr>
        <w:pStyle w:val="TOC4"/>
        <w:rPr>
          <w:rFonts w:asciiTheme="minorHAnsi" w:eastAsiaTheme="minorEastAsia" w:hAnsiTheme="minorHAnsi" w:cstheme="minorBidi"/>
          <w:kern w:val="2"/>
          <w:sz w:val="24"/>
          <w:szCs w:val="24"/>
          <w:lang w:eastAsia="zh-CN"/>
          <w14:ligatures w14:val="standardContextual"/>
        </w:rPr>
      </w:pPr>
      <w:r>
        <w:t>7.5.4.2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_Toc210479756 \h </w:instrText>
      </w:r>
      <w:r>
        <w:fldChar w:fldCharType="separate"/>
      </w:r>
      <w:r>
        <w:t>173</w:t>
      </w:r>
      <w:r>
        <w:fldChar w:fldCharType="end"/>
      </w:r>
    </w:p>
    <w:p w14:paraId="3823BC77" w14:textId="693644ED" w:rsidR="00201D94" w:rsidRDefault="00201D94">
      <w:pPr>
        <w:pStyle w:val="TOC3"/>
        <w:rPr>
          <w:rFonts w:asciiTheme="minorHAnsi" w:eastAsiaTheme="minorEastAsia" w:hAnsiTheme="minorHAnsi" w:cstheme="minorBidi"/>
          <w:kern w:val="2"/>
          <w:sz w:val="24"/>
          <w:szCs w:val="24"/>
          <w:lang w:eastAsia="zh-CN"/>
          <w14:ligatures w14:val="standardContextual"/>
        </w:rPr>
      </w:pPr>
      <w:r>
        <w:t>7.5.5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_Toc210479757 \h </w:instrText>
      </w:r>
      <w:r>
        <w:fldChar w:fldCharType="separate"/>
      </w:r>
      <w:r>
        <w:t>174</w:t>
      </w:r>
      <w:r>
        <w:fldChar w:fldCharType="end"/>
      </w:r>
    </w:p>
    <w:p w14:paraId="4E01FB98" w14:textId="776D4693" w:rsidR="00201D94" w:rsidRDefault="00201D94">
      <w:pPr>
        <w:pStyle w:val="TOC4"/>
        <w:rPr>
          <w:rFonts w:asciiTheme="minorHAnsi" w:eastAsiaTheme="minorEastAsia" w:hAnsiTheme="minorHAnsi" w:cstheme="minorBidi"/>
          <w:kern w:val="2"/>
          <w:sz w:val="24"/>
          <w:szCs w:val="24"/>
          <w:lang w:eastAsia="zh-CN"/>
          <w14:ligatures w14:val="standardContextual"/>
        </w:rPr>
      </w:pPr>
      <w:r>
        <w:t>7.5.5.1</w:t>
      </w:r>
      <w:r>
        <w:rPr>
          <w:rFonts w:asciiTheme="minorHAnsi" w:eastAsiaTheme="minorEastAsia" w:hAnsiTheme="minorHAnsi" w:cstheme="minorBidi"/>
          <w:kern w:val="2"/>
          <w:sz w:val="24"/>
          <w:szCs w:val="24"/>
          <w:lang w:eastAsia="zh-CN"/>
          <w14:ligatures w14:val="standardContextual"/>
        </w:rPr>
        <w:tab/>
      </w:r>
      <w:r>
        <w:t>General requirements</w:t>
      </w:r>
      <w:r>
        <w:tab/>
      </w:r>
      <w:r>
        <w:fldChar w:fldCharType="begin" w:fldLock="1"/>
      </w:r>
      <w:r>
        <w:instrText xml:space="preserve"> PAGEREF _Toc210479758 \h </w:instrText>
      </w:r>
      <w:r>
        <w:fldChar w:fldCharType="separate"/>
      </w:r>
      <w:r>
        <w:t>174</w:t>
      </w:r>
      <w:r>
        <w:fldChar w:fldCharType="end"/>
      </w:r>
    </w:p>
    <w:p w14:paraId="3D1DD24E" w14:textId="28945AC5" w:rsidR="00201D94" w:rsidRDefault="00201D94">
      <w:pPr>
        <w:pStyle w:val="TOC4"/>
        <w:rPr>
          <w:rFonts w:asciiTheme="minorHAnsi" w:eastAsiaTheme="minorEastAsia" w:hAnsiTheme="minorHAnsi" w:cstheme="minorBidi"/>
          <w:kern w:val="2"/>
          <w:sz w:val="24"/>
          <w:szCs w:val="24"/>
          <w:lang w:eastAsia="zh-CN"/>
          <w14:ligatures w14:val="standardContextual"/>
        </w:rPr>
      </w:pPr>
      <w:r>
        <w:t>7.5.5.2</w:t>
      </w:r>
      <w:r>
        <w:rPr>
          <w:rFonts w:asciiTheme="minorHAnsi" w:eastAsiaTheme="minorEastAsia" w:hAnsiTheme="minorHAnsi" w:cstheme="minorBidi"/>
          <w:kern w:val="2"/>
          <w:sz w:val="24"/>
          <w:szCs w:val="24"/>
          <w:lang w:eastAsia="zh-CN"/>
          <w14:ligatures w14:val="standardContextual"/>
        </w:rPr>
        <w:tab/>
      </w:r>
      <w:r>
        <w:t>Co-location requirements</w:t>
      </w:r>
      <w:r>
        <w:tab/>
      </w:r>
      <w:r>
        <w:fldChar w:fldCharType="begin" w:fldLock="1"/>
      </w:r>
      <w:r>
        <w:instrText xml:space="preserve"> PAGEREF _Toc210479759 \h </w:instrText>
      </w:r>
      <w:r>
        <w:fldChar w:fldCharType="separate"/>
      </w:r>
      <w:r>
        <w:t>175</w:t>
      </w:r>
      <w:r>
        <w:fldChar w:fldCharType="end"/>
      </w:r>
    </w:p>
    <w:p w14:paraId="3C19DD3E" w14:textId="242E9B7F" w:rsidR="00201D94" w:rsidRDefault="00201D94">
      <w:pPr>
        <w:pStyle w:val="TOC4"/>
        <w:rPr>
          <w:rFonts w:asciiTheme="minorHAnsi" w:eastAsiaTheme="minorEastAsia" w:hAnsiTheme="minorHAnsi" w:cstheme="minorBidi"/>
          <w:kern w:val="2"/>
          <w:sz w:val="24"/>
          <w:szCs w:val="24"/>
          <w:lang w:eastAsia="zh-CN"/>
          <w14:ligatures w14:val="standardContextual"/>
        </w:rPr>
      </w:pPr>
      <w:r>
        <w:t>7.5.5.3</w:t>
      </w:r>
      <w:r>
        <w:rPr>
          <w:rFonts w:asciiTheme="minorHAnsi" w:eastAsiaTheme="minorEastAsia" w:hAnsiTheme="minorHAnsi" w:cstheme="minorBidi"/>
          <w:kern w:val="2"/>
          <w:sz w:val="24"/>
          <w:szCs w:val="24"/>
          <w:lang w:eastAsia="zh-CN"/>
          <w14:ligatures w14:val="standardContextual"/>
        </w:rPr>
        <w:tab/>
      </w:r>
      <w:r>
        <w:t>Additional requirement</w:t>
      </w:r>
      <w:r>
        <w:tab/>
      </w:r>
      <w:r>
        <w:fldChar w:fldCharType="begin" w:fldLock="1"/>
      </w:r>
      <w:r>
        <w:instrText xml:space="preserve"> PAGEREF _Toc210479760 \h </w:instrText>
      </w:r>
      <w:r>
        <w:fldChar w:fldCharType="separate"/>
      </w:r>
      <w:r>
        <w:t>176</w:t>
      </w:r>
      <w:r>
        <w:fldChar w:fldCharType="end"/>
      </w:r>
    </w:p>
    <w:p w14:paraId="4749645F" w14:textId="59A149F2" w:rsidR="00201D94" w:rsidRDefault="00201D94">
      <w:pPr>
        <w:pStyle w:val="TOC5"/>
        <w:rPr>
          <w:rFonts w:asciiTheme="minorHAnsi" w:eastAsiaTheme="minorEastAsia" w:hAnsiTheme="minorHAnsi" w:cstheme="minorBidi"/>
          <w:kern w:val="2"/>
          <w:sz w:val="24"/>
          <w:szCs w:val="24"/>
          <w:lang w:eastAsia="zh-CN"/>
          <w14:ligatures w14:val="standardContextual"/>
        </w:rPr>
      </w:pPr>
      <w:r>
        <w:t>7.5.5.3.1</w:t>
      </w:r>
      <w:r>
        <w:rPr>
          <w:rFonts w:asciiTheme="minorHAnsi" w:eastAsiaTheme="minorEastAsia" w:hAnsiTheme="minorHAnsi" w:cstheme="minorBidi"/>
          <w:kern w:val="2"/>
          <w:sz w:val="24"/>
          <w:szCs w:val="24"/>
          <w:lang w:eastAsia="zh-CN"/>
          <w14:ligatures w14:val="standardContextual"/>
        </w:rPr>
        <w:tab/>
      </w:r>
      <w:r w:rsidRPr="00600036">
        <w:rPr>
          <w:iCs/>
        </w:rPr>
        <w:t>Additional requirement for Band n101</w:t>
      </w:r>
      <w:r>
        <w:tab/>
      </w:r>
      <w:r>
        <w:fldChar w:fldCharType="begin" w:fldLock="1"/>
      </w:r>
      <w:r>
        <w:instrText xml:space="preserve"> PAGEREF _Toc210479761 \h </w:instrText>
      </w:r>
      <w:r>
        <w:fldChar w:fldCharType="separate"/>
      </w:r>
      <w:r>
        <w:t>176</w:t>
      </w:r>
      <w:r>
        <w:fldChar w:fldCharType="end"/>
      </w:r>
    </w:p>
    <w:p w14:paraId="659C69F9" w14:textId="663D6858" w:rsidR="00201D94" w:rsidRDefault="00201D94">
      <w:pPr>
        <w:pStyle w:val="TOC2"/>
        <w:rPr>
          <w:rFonts w:asciiTheme="minorHAnsi" w:eastAsiaTheme="minorEastAsia" w:hAnsiTheme="minorHAnsi" w:cstheme="minorBidi"/>
          <w:kern w:val="2"/>
          <w:sz w:val="24"/>
          <w:szCs w:val="24"/>
          <w:lang w:eastAsia="zh-CN"/>
          <w14:ligatures w14:val="standardContextual"/>
        </w:rPr>
      </w:pPr>
      <w:r>
        <w:t>7.6</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_Toc210479762 \h </w:instrText>
      </w:r>
      <w:r>
        <w:fldChar w:fldCharType="separate"/>
      </w:r>
      <w:r>
        <w:t>176</w:t>
      </w:r>
      <w:r>
        <w:fldChar w:fldCharType="end"/>
      </w:r>
    </w:p>
    <w:p w14:paraId="3C9A7104" w14:textId="7A1BAF0F" w:rsidR="00201D94" w:rsidRDefault="00201D94">
      <w:pPr>
        <w:pStyle w:val="TOC3"/>
        <w:rPr>
          <w:rFonts w:asciiTheme="minorHAnsi" w:eastAsiaTheme="minorEastAsia" w:hAnsiTheme="minorHAnsi" w:cstheme="minorBidi"/>
          <w:kern w:val="2"/>
          <w:sz w:val="24"/>
          <w:szCs w:val="24"/>
          <w:lang w:eastAsia="zh-CN"/>
          <w14:ligatures w14:val="standardContextual"/>
        </w:rPr>
      </w:pPr>
      <w:r>
        <w:t>7.6.1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_Toc210479763 \h </w:instrText>
      </w:r>
      <w:r>
        <w:fldChar w:fldCharType="separate"/>
      </w:r>
      <w:r>
        <w:t>176</w:t>
      </w:r>
      <w:r>
        <w:fldChar w:fldCharType="end"/>
      </w:r>
    </w:p>
    <w:p w14:paraId="0BEE6E17" w14:textId="4466FA03" w:rsidR="00201D94" w:rsidRDefault="00201D94">
      <w:pPr>
        <w:pStyle w:val="TOC3"/>
        <w:rPr>
          <w:rFonts w:asciiTheme="minorHAnsi" w:eastAsiaTheme="minorEastAsia" w:hAnsiTheme="minorHAnsi" w:cstheme="minorBidi"/>
          <w:kern w:val="2"/>
          <w:sz w:val="24"/>
          <w:szCs w:val="24"/>
          <w:lang w:eastAsia="zh-CN"/>
          <w14:ligatures w14:val="standardContextual"/>
        </w:rPr>
      </w:pPr>
      <w:r>
        <w:t>7.6.2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_Toc210479764 \h </w:instrText>
      </w:r>
      <w:r>
        <w:fldChar w:fldCharType="separate"/>
      </w:r>
      <w:r>
        <w:t>177</w:t>
      </w:r>
      <w:r>
        <w:fldChar w:fldCharType="end"/>
      </w:r>
    </w:p>
    <w:p w14:paraId="55020E58" w14:textId="185F5880" w:rsidR="00201D94" w:rsidRDefault="00201D94">
      <w:pPr>
        <w:pStyle w:val="TOC3"/>
        <w:rPr>
          <w:rFonts w:asciiTheme="minorHAnsi" w:eastAsiaTheme="minorEastAsia" w:hAnsiTheme="minorHAnsi" w:cstheme="minorBidi"/>
          <w:kern w:val="2"/>
          <w:sz w:val="24"/>
          <w:szCs w:val="24"/>
          <w:lang w:eastAsia="zh-CN"/>
          <w14:ligatures w14:val="standardContextual"/>
        </w:rPr>
      </w:pPr>
      <w:r>
        <w:t>7.6.3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_Toc210479765 \h </w:instrText>
      </w:r>
      <w:r>
        <w:fldChar w:fldCharType="separate"/>
      </w:r>
      <w:r>
        <w:t>177</w:t>
      </w:r>
      <w:r>
        <w:fldChar w:fldCharType="end"/>
      </w:r>
    </w:p>
    <w:p w14:paraId="4AED2354" w14:textId="666B5EDF" w:rsidR="00201D94" w:rsidRDefault="00201D94">
      <w:pPr>
        <w:pStyle w:val="TOC3"/>
        <w:rPr>
          <w:rFonts w:asciiTheme="minorHAnsi" w:eastAsiaTheme="minorEastAsia" w:hAnsiTheme="minorHAnsi" w:cstheme="minorBidi"/>
          <w:kern w:val="2"/>
          <w:sz w:val="24"/>
          <w:szCs w:val="24"/>
          <w:lang w:eastAsia="zh-CN"/>
          <w14:ligatures w14:val="standardContextual"/>
        </w:rPr>
      </w:pPr>
      <w:r>
        <w:t>7.6.4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_Toc210479766 \h </w:instrText>
      </w:r>
      <w:r>
        <w:fldChar w:fldCharType="separate"/>
      </w:r>
      <w:r>
        <w:t>177</w:t>
      </w:r>
      <w:r>
        <w:fldChar w:fldCharType="end"/>
      </w:r>
    </w:p>
    <w:p w14:paraId="067133CC" w14:textId="43A50486" w:rsidR="00201D94" w:rsidRDefault="00201D94">
      <w:pPr>
        <w:pStyle w:val="TOC4"/>
        <w:rPr>
          <w:rFonts w:asciiTheme="minorHAnsi" w:eastAsiaTheme="minorEastAsia" w:hAnsiTheme="minorHAnsi" w:cstheme="minorBidi"/>
          <w:kern w:val="2"/>
          <w:sz w:val="24"/>
          <w:szCs w:val="24"/>
          <w:lang w:eastAsia="zh-CN"/>
          <w14:ligatures w14:val="standardContextual"/>
        </w:rPr>
      </w:pPr>
      <w:r>
        <w:t>7.6.4.1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_Toc210479767 \h </w:instrText>
      </w:r>
      <w:r>
        <w:fldChar w:fldCharType="separate"/>
      </w:r>
      <w:r>
        <w:t>177</w:t>
      </w:r>
      <w:r>
        <w:fldChar w:fldCharType="end"/>
      </w:r>
    </w:p>
    <w:p w14:paraId="3FDCCA43" w14:textId="49C5FD97" w:rsidR="00201D94" w:rsidRDefault="00201D94">
      <w:pPr>
        <w:pStyle w:val="TOC4"/>
        <w:rPr>
          <w:rFonts w:asciiTheme="minorHAnsi" w:eastAsiaTheme="minorEastAsia" w:hAnsiTheme="minorHAnsi" w:cstheme="minorBidi"/>
          <w:kern w:val="2"/>
          <w:sz w:val="24"/>
          <w:szCs w:val="24"/>
          <w:lang w:eastAsia="zh-CN"/>
          <w14:ligatures w14:val="standardContextual"/>
        </w:rPr>
      </w:pPr>
      <w:r>
        <w:t>7.6.4.2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_Toc210479768 \h </w:instrText>
      </w:r>
      <w:r>
        <w:fldChar w:fldCharType="separate"/>
      </w:r>
      <w:r>
        <w:t>177</w:t>
      </w:r>
      <w:r>
        <w:fldChar w:fldCharType="end"/>
      </w:r>
    </w:p>
    <w:p w14:paraId="14484C2D" w14:textId="12B02B11" w:rsidR="00201D94" w:rsidRDefault="00201D94">
      <w:pPr>
        <w:pStyle w:val="TOC3"/>
        <w:rPr>
          <w:rFonts w:asciiTheme="minorHAnsi" w:eastAsiaTheme="minorEastAsia" w:hAnsiTheme="minorHAnsi" w:cstheme="minorBidi"/>
          <w:kern w:val="2"/>
          <w:sz w:val="24"/>
          <w:szCs w:val="24"/>
          <w:lang w:eastAsia="zh-CN"/>
          <w14:ligatures w14:val="standardContextual"/>
        </w:rPr>
      </w:pPr>
      <w:r>
        <w:t>7.6.5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_Toc210479769 \h </w:instrText>
      </w:r>
      <w:r>
        <w:fldChar w:fldCharType="separate"/>
      </w:r>
      <w:r>
        <w:t>178</w:t>
      </w:r>
      <w:r>
        <w:fldChar w:fldCharType="end"/>
      </w:r>
    </w:p>
    <w:p w14:paraId="349F1A0A" w14:textId="36E5BF22" w:rsidR="00201D94" w:rsidRDefault="00201D94">
      <w:pPr>
        <w:pStyle w:val="TOC4"/>
        <w:rPr>
          <w:rFonts w:asciiTheme="minorHAnsi" w:eastAsiaTheme="minorEastAsia" w:hAnsiTheme="minorHAnsi" w:cstheme="minorBidi"/>
          <w:kern w:val="2"/>
          <w:sz w:val="24"/>
          <w:szCs w:val="24"/>
          <w:lang w:eastAsia="zh-CN"/>
          <w14:ligatures w14:val="standardContextual"/>
        </w:rPr>
      </w:pPr>
      <w:r>
        <w:t>7.6.5.1</w:t>
      </w:r>
      <w:r>
        <w:rPr>
          <w:rFonts w:asciiTheme="minorHAnsi" w:eastAsiaTheme="minorEastAsia" w:hAnsiTheme="minorHAnsi" w:cstheme="minorBidi"/>
          <w:kern w:val="2"/>
          <w:sz w:val="24"/>
          <w:szCs w:val="24"/>
          <w:lang w:eastAsia="zh-CN"/>
          <w14:ligatures w14:val="standardContextual"/>
        </w:rPr>
        <w:tab/>
      </w:r>
      <w:r>
        <w:t>Basic limits</w:t>
      </w:r>
      <w:r>
        <w:tab/>
      </w:r>
      <w:r>
        <w:fldChar w:fldCharType="begin" w:fldLock="1"/>
      </w:r>
      <w:r>
        <w:instrText xml:space="preserve"> PAGEREF _Toc210479770 \h </w:instrText>
      </w:r>
      <w:r>
        <w:fldChar w:fldCharType="separate"/>
      </w:r>
      <w:r>
        <w:t>178</w:t>
      </w:r>
      <w:r>
        <w:fldChar w:fldCharType="end"/>
      </w:r>
    </w:p>
    <w:p w14:paraId="56B6B43E" w14:textId="33FA2F4B" w:rsidR="00201D94" w:rsidRDefault="00201D94">
      <w:pPr>
        <w:pStyle w:val="TOC4"/>
        <w:rPr>
          <w:rFonts w:asciiTheme="minorHAnsi" w:eastAsiaTheme="minorEastAsia" w:hAnsiTheme="minorHAnsi" w:cstheme="minorBidi"/>
          <w:kern w:val="2"/>
          <w:sz w:val="24"/>
          <w:szCs w:val="24"/>
          <w:lang w:eastAsia="zh-CN"/>
          <w14:ligatures w14:val="standardContextual"/>
        </w:rPr>
      </w:pPr>
      <w:r>
        <w:t>7.6.5.2</w:t>
      </w:r>
      <w:r>
        <w:rPr>
          <w:rFonts w:asciiTheme="minorHAnsi" w:eastAsiaTheme="minorEastAsia" w:hAnsiTheme="minorHAnsi" w:cstheme="minorBidi"/>
          <w:kern w:val="2"/>
          <w:sz w:val="24"/>
          <w:szCs w:val="24"/>
          <w:lang w:eastAsia="zh-CN"/>
          <w14:ligatures w14:val="standardContextual"/>
        </w:rPr>
        <w:tab/>
      </w:r>
      <w:r>
        <w:t>BS type 1-C</w:t>
      </w:r>
      <w:r>
        <w:tab/>
      </w:r>
      <w:r>
        <w:fldChar w:fldCharType="begin" w:fldLock="1"/>
      </w:r>
      <w:r>
        <w:instrText xml:space="preserve"> PAGEREF _Toc210479771 \h </w:instrText>
      </w:r>
      <w:r>
        <w:fldChar w:fldCharType="separate"/>
      </w:r>
      <w:r>
        <w:t>179</w:t>
      </w:r>
      <w:r>
        <w:fldChar w:fldCharType="end"/>
      </w:r>
    </w:p>
    <w:p w14:paraId="3A2D9AB8" w14:textId="5F8D562C" w:rsidR="00201D94" w:rsidRDefault="00201D94">
      <w:pPr>
        <w:pStyle w:val="TOC4"/>
        <w:rPr>
          <w:rFonts w:asciiTheme="minorHAnsi" w:eastAsiaTheme="minorEastAsia" w:hAnsiTheme="minorHAnsi" w:cstheme="minorBidi"/>
          <w:kern w:val="2"/>
          <w:sz w:val="24"/>
          <w:szCs w:val="24"/>
          <w:lang w:eastAsia="zh-CN"/>
          <w14:ligatures w14:val="standardContextual"/>
        </w:rPr>
      </w:pPr>
      <w:r>
        <w:t>7.6.5.3</w:t>
      </w:r>
      <w:r>
        <w:rPr>
          <w:rFonts w:asciiTheme="minorHAnsi" w:eastAsiaTheme="minorEastAsia" w:hAnsiTheme="minorHAnsi" w:cstheme="minorBidi"/>
          <w:kern w:val="2"/>
          <w:sz w:val="24"/>
          <w:szCs w:val="24"/>
          <w:lang w:eastAsia="zh-CN"/>
          <w14:ligatures w14:val="standardContextual"/>
        </w:rPr>
        <w:tab/>
      </w:r>
      <w:r>
        <w:t>BS type 1-H</w:t>
      </w:r>
      <w:r>
        <w:tab/>
      </w:r>
      <w:r>
        <w:fldChar w:fldCharType="begin" w:fldLock="1"/>
      </w:r>
      <w:r>
        <w:instrText xml:space="preserve"> PAGEREF _Toc210479772 \h </w:instrText>
      </w:r>
      <w:r>
        <w:fldChar w:fldCharType="separate"/>
      </w:r>
      <w:r>
        <w:t>179</w:t>
      </w:r>
      <w:r>
        <w:fldChar w:fldCharType="end"/>
      </w:r>
    </w:p>
    <w:p w14:paraId="029569C7" w14:textId="133F53AB" w:rsidR="00201D94" w:rsidRDefault="00201D94">
      <w:pPr>
        <w:pStyle w:val="TOC2"/>
        <w:rPr>
          <w:rFonts w:asciiTheme="minorHAnsi" w:eastAsiaTheme="minorEastAsia" w:hAnsiTheme="minorHAnsi" w:cstheme="minorBidi"/>
          <w:kern w:val="2"/>
          <w:sz w:val="24"/>
          <w:szCs w:val="24"/>
          <w:lang w:eastAsia="zh-CN"/>
          <w14:ligatures w14:val="standardContextual"/>
        </w:rPr>
      </w:pPr>
      <w:r>
        <w:t>7.7</w:t>
      </w:r>
      <w:r>
        <w:rPr>
          <w:rFonts w:asciiTheme="minorHAnsi" w:eastAsiaTheme="minorEastAsia" w:hAnsiTheme="minorHAnsi" w:cstheme="minorBidi"/>
          <w:kern w:val="2"/>
          <w:sz w:val="24"/>
          <w:szCs w:val="24"/>
          <w:lang w:eastAsia="zh-CN"/>
          <w14:ligatures w14:val="standardContextual"/>
        </w:rPr>
        <w:tab/>
      </w:r>
      <w:r>
        <w:t>Receiver intermodulation</w:t>
      </w:r>
      <w:r>
        <w:tab/>
      </w:r>
      <w:r>
        <w:fldChar w:fldCharType="begin" w:fldLock="1"/>
      </w:r>
      <w:r>
        <w:instrText xml:space="preserve"> PAGEREF _Toc210479773 \h </w:instrText>
      </w:r>
      <w:r>
        <w:fldChar w:fldCharType="separate"/>
      </w:r>
      <w:r>
        <w:t>179</w:t>
      </w:r>
      <w:r>
        <w:fldChar w:fldCharType="end"/>
      </w:r>
    </w:p>
    <w:p w14:paraId="39079E1B" w14:textId="36780EA6" w:rsidR="00201D94" w:rsidRDefault="00201D94">
      <w:pPr>
        <w:pStyle w:val="TOC3"/>
        <w:rPr>
          <w:rFonts w:asciiTheme="minorHAnsi" w:eastAsiaTheme="minorEastAsia" w:hAnsiTheme="minorHAnsi" w:cstheme="minorBidi"/>
          <w:kern w:val="2"/>
          <w:sz w:val="24"/>
          <w:szCs w:val="24"/>
          <w:lang w:eastAsia="zh-CN"/>
          <w14:ligatures w14:val="standardContextual"/>
        </w:rPr>
      </w:pPr>
      <w:r>
        <w:t>7.7.1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_Toc210479774 \h </w:instrText>
      </w:r>
      <w:r>
        <w:fldChar w:fldCharType="separate"/>
      </w:r>
      <w:r>
        <w:t>179</w:t>
      </w:r>
      <w:r>
        <w:fldChar w:fldCharType="end"/>
      </w:r>
    </w:p>
    <w:p w14:paraId="74494F18" w14:textId="125EC3EE" w:rsidR="00201D94" w:rsidRDefault="00201D94">
      <w:pPr>
        <w:pStyle w:val="TOC3"/>
        <w:rPr>
          <w:rFonts w:asciiTheme="minorHAnsi" w:eastAsiaTheme="minorEastAsia" w:hAnsiTheme="minorHAnsi" w:cstheme="minorBidi"/>
          <w:kern w:val="2"/>
          <w:sz w:val="24"/>
          <w:szCs w:val="24"/>
          <w:lang w:eastAsia="zh-CN"/>
          <w14:ligatures w14:val="standardContextual"/>
        </w:rPr>
      </w:pPr>
      <w:r>
        <w:t>7.7.2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_Toc210479775 \h </w:instrText>
      </w:r>
      <w:r>
        <w:fldChar w:fldCharType="separate"/>
      </w:r>
      <w:r>
        <w:t>179</w:t>
      </w:r>
      <w:r>
        <w:fldChar w:fldCharType="end"/>
      </w:r>
    </w:p>
    <w:p w14:paraId="3B6C4208" w14:textId="5ACC8D45" w:rsidR="00201D94" w:rsidRDefault="00201D94">
      <w:pPr>
        <w:pStyle w:val="TOC3"/>
        <w:rPr>
          <w:rFonts w:asciiTheme="minorHAnsi" w:eastAsiaTheme="minorEastAsia" w:hAnsiTheme="minorHAnsi" w:cstheme="minorBidi"/>
          <w:kern w:val="2"/>
          <w:sz w:val="24"/>
          <w:szCs w:val="24"/>
          <w:lang w:eastAsia="zh-CN"/>
          <w14:ligatures w14:val="standardContextual"/>
        </w:rPr>
      </w:pPr>
      <w:r>
        <w:t>7.7.3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_Toc210479776 \h </w:instrText>
      </w:r>
      <w:r>
        <w:fldChar w:fldCharType="separate"/>
      </w:r>
      <w:r>
        <w:t>179</w:t>
      </w:r>
      <w:r>
        <w:fldChar w:fldCharType="end"/>
      </w:r>
    </w:p>
    <w:p w14:paraId="432DFF8D" w14:textId="19D956C2" w:rsidR="00201D94" w:rsidRDefault="00201D94">
      <w:pPr>
        <w:pStyle w:val="TOC3"/>
        <w:rPr>
          <w:rFonts w:asciiTheme="minorHAnsi" w:eastAsiaTheme="minorEastAsia" w:hAnsiTheme="minorHAnsi" w:cstheme="minorBidi"/>
          <w:kern w:val="2"/>
          <w:sz w:val="24"/>
          <w:szCs w:val="24"/>
          <w:lang w:eastAsia="zh-CN"/>
          <w14:ligatures w14:val="standardContextual"/>
        </w:rPr>
      </w:pPr>
      <w:r>
        <w:t>7.7.4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_Toc210479777 \h </w:instrText>
      </w:r>
      <w:r>
        <w:fldChar w:fldCharType="separate"/>
      </w:r>
      <w:r>
        <w:t>179</w:t>
      </w:r>
      <w:r>
        <w:fldChar w:fldCharType="end"/>
      </w:r>
    </w:p>
    <w:p w14:paraId="56B1AB79" w14:textId="2015AC01" w:rsidR="00201D94" w:rsidRDefault="00201D94">
      <w:pPr>
        <w:pStyle w:val="TOC4"/>
        <w:rPr>
          <w:rFonts w:asciiTheme="minorHAnsi" w:eastAsiaTheme="minorEastAsia" w:hAnsiTheme="minorHAnsi" w:cstheme="minorBidi"/>
          <w:kern w:val="2"/>
          <w:sz w:val="24"/>
          <w:szCs w:val="24"/>
          <w:lang w:eastAsia="zh-CN"/>
          <w14:ligatures w14:val="standardContextual"/>
        </w:rPr>
      </w:pPr>
      <w:r>
        <w:t>7.7.4.1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_Toc210479778 \h </w:instrText>
      </w:r>
      <w:r>
        <w:fldChar w:fldCharType="separate"/>
      </w:r>
      <w:r>
        <w:t>179</w:t>
      </w:r>
      <w:r>
        <w:fldChar w:fldCharType="end"/>
      </w:r>
    </w:p>
    <w:p w14:paraId="790C2655" w14:textId="437AF38A" w:rsidR="00201D94" w:rsidRDefault="00201D94">
      <w:pPr>
        <w:pStyle w:val="TOC4"/>
        <w:rPr>
          <w:rFonts w:asciiTheme="minorHAnsi" w:eastAsiaTheme="minorEastAsia" w:hAnsiTheme="minorHAnsi" w:cstheme="minorBidi"/>
          <w:kern w:val="2"/>
          <w:sz w:val="24"/>
          <w:szCs w:val="24"/>
          <w:lang w:eastAsia="zh-CN"/>
          <w14:ligatures w14:val="standardContextual"/>
        </w:rPr>
      </w:pPr>
      <w:r>
        <w:t>7.7.4.2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_Toc210479779 \h </w:instrText>
      </w:r>
      <w:r>
        <w:fldChar w:fldCharType="separate"/>
      </w:r>
      <w:r>
        <w:t>180</w:t>
      </w:r>
      <w:r>
        <w:fldChar w:fldCharType="end"/>
      </w:r>
    </w:p>
    <w:p w14:paraId="622781DD" w14:textId="37942A6B" w:rsidR="00201D94" w:rsidRDefault="00201D94">
      <w:pPr>
        <w:pStyle w:val="TOC3"/>
        <w:rPr>
          <w:rFonts w:asciiTheme="minorHAnsi" w:eastAsiaTheme="minorEastAsia" w:hAnsiTheme="minorHAnsi" w:cstheme="minorBidi"/>
          <w:kern w:val="2"/>
          <w:sz w:val="24"/>
          <w:szCs w:val="24"/>
          <w:lang w:eastAsia="zh-CN"/>
          <w14:ligatures w14:val="standardContextual"/>
        </w:rPr>
      </w:pPr>
      <w:r>
        <w:t>7.7.5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_Toc210479780 \h </w:instrText>
      </w:r>
      <w:r>
        <w:fldChar w:fldCharType="separate"/>
      </w:r>
      <w:r>
        <w:t>180</w:t>
      </w:r>
      <w:r>
        <w:fldChar w:fldCharType="end"/>
      </w:r>
    </w:p>
    <w:p w14:paraId="20ADE636" w14:textId="377793F3" w:rsidR="00201D94" w:rsidRDefault="00201D94">
      <w:pPr>
        <w:pStyle w:val="TOC4"/>
        <w:rPr>
          <w:rFonts w:asciiTheme="minorHAnsi" w:eastAsiaTheme="minorEastAsia" w:hAnsiTheme="minorHAnsi" w:cstheme="minorBidi"/>
          <w:kern w:val="2"/>
          <w:sz w:val="24"/>
          <w:szCs w:val="24"/>
          <w:lang w:eastAsia="zh-CN"/>
          <w14:ligatures w14:val="standardContextual"/>
        </w:rPr>
      </w:pPr>
      <w:r>
        <w:t>7.7.5.1</w:t>
      </w:r>
      <w:r>
        <w:rPr>
          <w:rFonts w:asciiTheme="minorHAnsi" w:eastAsiaTheme="minorEastAsia" w:hAnsiTheme="minorHAnsi" w:cstheme="minorBidi"/>
          <w:kern w:val="2"/>
          <w:sz w:val="24"/>
          <w:szCs w:val="24"/>
          <w:lang w:eastAsia="zh-CN"/>
          <w14:ligatures w14:val="standardContextual"/>
        </w:rPr>
        <w:tab/>
      </w:r>
      <w:r>
        <w:t>Additional narrowband intermodulation requirement for Band n100</w:t>
      </w:r>
      <w:r>
        <w:tab/>
      </w:r>
      <w:r>
        <w:fldChar w:fldCharType="begin" w:fldLock="1"/>
      </w:r>
      <w:r>
        <w:instrText xml:space="preserve"> PAGEREF _Toc210479781 \h </w:instrText>
      </w:r>
      <w:r>
        <w:fldChar w:fldCharType="separate"/>
      </w:r>
      <w:r>
        <w:t>187</w:t>
      </w:r>
      <w:r>
        <w:fldChar w:fldCharType="end"/>
      </w:r>
    </w:p>
    <w:p w14:paraId="4A6560CF" w14:textId="0EA37753" w:rsidR="00201D94" w:rsidRDefault="00201D94">
      <w:pPr>
        <w:pStyle w:val="TOC2"/>
        <w:rPr>
          <w:rFonts w:asciiTheme="minorHAnsi" w:eastAsiaTheme="minorEastAsia" w:hAnsiTheme="minorHAnsi" w:cstheme="minorBidi"/>
          <w:kern w:val="2"/>
          <w:sz w:val="24"/>
          <w:szCs w:val="24"/>
          <w:lang w:eastAsia="zh-CN"/>
          <w14:ligatures w14:val="standardContextual"/>
        </w:rPr>
      </w:pPr>
      <w:r>
        <w:t>7.8</w:t>
      </w:r>
      <w:r>
        <w:rPr>
          <w:rFonts w:asciiTheme="minorHAnsi" w:eastAsiaTheme="minorEastAsia" w:hAnsiTheme="minorHAnsi" w:cstheme="minorBidi"/>
          <w:kern w:val="2"/>
          <w:sz w:val="24"/>
          <w:szCs w:val="24"/>
          <w:lang w:eastAsia="zh-CN"/>
          <w14:ligatures w14:val="standardContextual"/>
        </w:rPr>
        <w:tab/>
      </w:r>
      <w:r>
        <w:t>In-channel selectivity</w:t>
      </w:r>
      <w:r>
        <w:tab/>
      </w:r>
      <w:r>
        <w:fldChar w:fldCharType="begin" w:fldLock="1"/>
      </w:r>
      <w:r>
        <w:instrText xml:space="preserve"> PAGEREF _Toc210479782 \h </w:instrText>
      </w:r>
      <w:r>
        <w:fldChar w:fldCharType="separate"/>
      </w:r>
      <w:r>
        <w:t>187</w:t>
      </w:r>
      <w:r>
        <w:fldChar w:fldCharType="end"/>
      </w:r>
    </w:p>
    <w:p w14:paraId="2E3FD212" w14:textId="43FAF3F5" w:rsidR="00201D94" w:rsidRDefault="00201D94">
      <w:pPr>
        <w:pStyle w:val="TOC3"/>
        <w:rPr>
          <w:rFonts w:asciiTheme="minorHAnsi" w:eastAsiaTheme="minorEastAsia" w:hAnsiTheme="minorHAnsi" w:cstheme="minorBidi"/>
          <w:kern w:val="2"/>
          <w:sz w:val="24"/>
          <w:szCs w:val="24"/>
          <w:lang w:eastAsia="zh-CN"/>
          <w14:ligatures w14:val="standardContextual"/>
        </w:rPr>
      </w:pPr>
      <w:r>
        <w:t>7.8.1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_Toc210479783 \h </w:instrText>
      </w:r>
      <w:r>
        <w:fldChar w:fldCharType="separate"/>
      </w:r>
      <w:r>
        <w:t>187</w:t>
      </w:r>
      <w:r>
        <w:fldChar w:fldCharType="end"/>
      </w:r>
    </w:p>
    <w:p w14:paraId="616AD374" w14:textId="6D1394C6" w:rsidR="00201D94" w:rsidRDefault="00201D94">
      <w:pPr>
        <w:pStyle w:val="TOC3"/>
        <w:rPr>
          <w:rFonts w:asciiTheme="minorHAnsi" w:eastAsiaTheme="minorEastAsia" w:hAnsiTheme="minorHAnsi" w:cstheme="minorBidi"/>
          <w:kern w:val="2"/>
          <w:sz w:val="24"/>
          <w:szCs w:val="24"/>
          <w:lang w:eastAsia="zh-CN"/>
          <w14:ligatures w14:val="standardContextual"/>
        </w:rPr>
      </w:pPr>
      <w:r>
        <w:t>7.8.2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_Toc210479784 \h </w:instrText>
      </w:r>
      <w:r>
        <w:fldChar w:fldCharType="separate"/>
      </w:r>
      <w:r>
        <w:t>187</w:t>
      </w:r>
      <w:r>
        <w:fldChar w:fldCharType="end"/>
      </w:r>
    </w:p>
    <w:p w14:paraId="5A3EFDF4" w14:textId="6B72D112" w:rsidR="00201D94" w:rsidRDefault="00201D94">
      <w:pPr>
        <w:pStyle w:val="TOC3"/>
        <w:rPr>
          <w:rFonts w:asciiTheme="minorHAnsi" w:eastAsiaTheme="minorEastAsia" w:hAnsiTheme="minorHAnsi" w:cstheme="minorBidi"/>
          <w:kern w:val="2"/>
          <w:sz w:val="24"/>
          <w:szCs w:val="24"/>
          <w:lang w:eastAsia="zh-CN"/>
          <w14:ligatures w14:val="standardContextual"/>
        </w:rPr>
      </w:pPr>
      <w:r>
        <w:t>7.8.3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_Toc210479785 \h </w:instrText>
      </w:r>
      <w:r>
        <w:fldChar w:fldCharType="separate"/>
      </w:r>
      <w:r>
        <w:t>188</w:t>
      </w:r>
      <w:r>
        <w:fldChar w:fldCharType="end"/>
      </w:r>
    </w:p>
    <w:p w14:paraId="3DA15A4C" w14:textId="6D8AF771" w:rsidR="00201D94" w:rsidRDefault="00201D94">
      <w:pPr>
        <w:pStyle w:val="TOC3"/>
        <w:rPr>
          <w:rFonts w:asciiTheme="minorHAnsi" w:eastAsiaTheme="minorEastAsia" w:hAnsiTheme="minorHAnsi" w:cstheme="minorBidi"/>
          <w:kern w:val="2"/>
          <w:sz w:val="24"/>
          <w:szCs w:val="24"/>
          <w:lang w:eastAsia="zh-CN"/>
          <w14:ligatures w14:val="standardContextual"/>
        </w:rPr>
      </w:pPr>
      <w:r>
        <w:t>7.8.4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_Toc210479786 \h </w:instrText>
      </w:r>
      <w:r>
        <w:fldChar w:fldCharType="separate"/>
      </w:r>
      <w:r>
        <w:t>188</w:t>
      </w:r>
      <w:r>
        <w:fldChar w:fldCharType="end"/>
      </w:r>
    </w:p>
    <w:p w14:paraId="7211FB96" w14:textId="1B8ACC65" w:rsidR="00201D94" w:rsidRDefault="00201D94">
      <w:pPr>
        <w:pStyle w:val="TOC4"/>
        <w:rPr>
          <w:rFonts w:asciiTheme="minorHAnsi" w:eastAsiaTheme="minorEastAsia" w:hAnsiTheme="minorHAnsi" w:cstheme="minorBidi"/>
          <w:kern w:val="2"/>
          <w:sz w:val="24"/>
          <w:szCs w:val="24"/>
          <w:lang w:eastAsia="zh-CN"/>
          <w14:ligatures w14:val="standardContextual"/>
        </w:rPr>
      </w:pPr>
      <w:r>
        <w:t>7.8.4.1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_Toc210479787 \h </w:instrText>
      </w:r>
      <w:r>
        <w:fldChar w:fldCharType="separate"/>
      </w:r>
      <w:r>
        <w:t>188</w:t>
      </w:r>
      <w:r>
        <w:fldChar w:fldCharType="end"/>
      </w:r>
    </w:p>
    <w:p w14:paraId="36ED8B80" w14:textId="3E6D3EBC" w:rsidR="00201D94" w:rsidRDefault="00201D94">
      <w:pPr>
        <w:pStyle w:val="TOC4"/>
        <w:rPr>
          <w:rFonts w:asciiTheme="minorHAnsi" w:eastAsiaTheme="minorEastAsia" w:hAnsiTheme="minorHAnsi" w:cstheme="minorBidi"/>
          <w:kern w:val="2"/>
          <w:sz w:val="24"/>
          <w:szCs w:val="24"/>
          <w:lang w:eastAsia="zh-CN"/>
          <w14:ligatures w14:val="standardContextual"/>
        </w:rPr>
      </w:pPr>
      <w:r>
        <w:t>7.8.4.2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_Toc210479788 \h </w:instrText>
      </w:r>
      <w:r>
        <w:fldChar w:fldCharType="separate"/>
      </w:r>
      <w:r>
        <w:t>188</w:t>
      </w:r>
      <w:r>
        <w:fldChar w:fldCharType="end"/>
      </w:r>
    </w:p>
    <w:p w14:paraId="520D7774" w14:textId="351391C7" w:rsidR="00201D94" w:rsidRDefault="00201D94">
      <w:pPr>
        <w:pStyle w:val="TOC3"/>
        <w:rPr>
          <w:rFonts w:asciiTheme="minorHAnsi" w:eastAsiaTheme="minorEastAsia" w:hAnsiTheme="minorHAnsi" w:cstheme="minorBidi"/>
          <w:kern w:val="2"/>
          <w:sz w:val="24"/>
          <w:szCs w:val="24"/>
          <w:lang w:eastAsia="zh-CN"/>
          <w14:ligatures w14:val="standardContextual"/>
        </w:rPr>
      </w:pPr>
      <w:r>
        <w:t>7.8.5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_Toc210479789 \h </w:instrText>
      </w:r>
      <w:r>
        <w:fldChar w:fldCharType="separate"/>
      </w:r>
      <w:r>
        <w:t>188</w:t>
      </w:r>
      <w:r>
        <w:fldChar w:fldCharType="end"/>
      </w:r>
    </w:p>
    <w:p w14:paraId="69AC81B1" w14:textId="3E87617E" w:rsidR="00201D94" w:rsidRDefault="00201D94">
      <w:pPr>
        <w:pStyle w:val="TOC1"/>
        <w:rPr>
          <w:rFonts w:asciiTheme="minorHAnsi" w:eastAsiaTheme="minorEastAsia" w:hAnsiTheme="minorHAnsi" w:cstheme="minorBidi"/>
          <w:kern w:val="2"/>
          <w:sz w:val="24"/>
          <w:szCs w:val="24"/>
          <w:lang w:eastAsia="zh-CN"/>
          <w14:ligatures w14:val="standardContextual"/>
        </w:rPr>
      </w:pPr>
      <w:r>
        <w:t>8</w:t>
      </w:r>
      <w:r>
        <w:rPr>
          <w:rFonts w:asciiTheme="minorHAnsi" w:eastAsiaTheme="minorEastAsia" w:hAnsiTheme="minorHAnsi" w:cstheme="minorBidi"/>
          <w:kern w:val="2"/>
          <w:sz w:val="24"/>
          <w:szCs w:val="24"/>
          <w:lang w:eastAsia="zh-CN"/>
          <w14:ligatures w14:val="standardContextual"/>
        </w:rPr>
        <w:tab/>
      </w:r>
      <w:r>
        <w:t>Conducted performance characteristics</w:t>
      </w:r>
      <w:r>
        <w:tab/>
      </w:r>
      <w:r>
        <w:fldChar w:fldCharType="begin" w:fldLock="1"/>
      </w:r>
      <w:r>
        <w:instrText xml:space="preserve"> PAGEREF _Toc210479790 \h </w:instrText>
      </w:r>
      <w:r>
        <w:fldChar w:fldCharType="separate"/>
      </w:r>
      <w:r>
        <w:t>199</w:t>
      </w:r>
      <w:r>
        <w:fldChar w:fldCharType="end"/>
      </w:r>
    </w:p>
    <w:p w14:paraId="19F85A5D" w14:textId="36E666CA" w:rsidR="00201D94" w:rsidRDefault="00201D94">
      <w:pPr>
        <w:pStyle w:val="TOC2"/>
        <w:rPr>
          <w:rFonts w:asciiTheme="minorHAnsi" w:eastAsiaTheme="minorEastAsia" w:hAnsiTheme="minorHAnsi" w:cstheme="minorBidi"/>
          <w:kern w:val="2"/>
          <w:sz w:val="24"/>
          <w:szCs w:val="24"/>
          <w:lang w:eastAsia="zh-CN"/>
          <w14:ligatures w14:val="standardContextual"/>
        </w:rPr>
      </w:pPr>
      <w:r>
        <w:t>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_Toc210479791 \h </w:instrText>
      </w:r>
      <w:r>
        <w:fldChar w:fldCharType="separate"/>
      </w:r>
      <w:r>
        <w:t>199</w:t>
      </w:r>
      <w:r>
        <w:fldChar w:fldCharType="end"/>
      </w:r>
    </w:p>
    <w:p w14:paraId="67AF6D50" w14:textId="1D65F2C8" w:rsidR="00201D94" w:rsidRDefault="00201D94">
      <w:pPr>
        <w:pStyle w:val="TOC3"/>
        <w:rPr>
          <w:rFonts w:asciiTheme="minorHAnsi" w:eastAsiaTheme="minorEastAsia" w:hAnsiTheme="minorHAnsi" w:cstheme="minorBidi"/>
          <w:kern w:val="2"/>
          <w:sz w:val="24"/>
          <w:szCs w:val="24"/>
          <w:lang w:eastAsia="zh-CN"/>
          <w14:ligatures w14:val="standardContextual"/>
        </w:rPr>
      </w:pPr>
      <w:r>
        <w:t>8.1.1</w:t>
      </w:r>
      <w:r>
        <w:rPr>
          <w:rFonts w:asciiTheme="minorHAnsi" w:eastAsiaTheme="minorEastAsia" w:hAnsiTheme="minorHAnsi" w:cstheme="minorBidi"/>
          <w:kern w:val="2"/>
          <w:sz w:val="24"/>
          <w:szCs w:val="24"/>
          <w:lang w:eastAsia="zh-CN"/>
          <w14:ligatures w14:val="standardContextual"/>
        </w:rPr>
        <w:tab/>
      </w:r>
      <w:r>
        <w:t>Scope and definitions</w:t>
      </w:r>
      <w:r>
        <w:tab/>
      </w:r>
      <w:r>
        <w:fldChar w:fldCharType="begin" w:fldLock="1"/>
      </w:r>
      <w:r>
        <w:instrText xml:space="preserve"> PAGEREF _Toc210479792 \h </w:instrText>
      </w:r>
      <w:r>
        <w:fldChar w:fldCharType="separate"/>
      </w:r>
      <w:r>
        <w:t>199</w:t>
      </w:r>
      <w:r>
        <w:fldChar w:fldCharType="end"/>
      </w:r>
    </w:p>
    <w:p w14:paraId="5001737F" w14:textId="15950665" w:rsidR="00201D94" w:rsidRDefault="00201D94">
      <w:pPr>
        <w:pStyle w:val="TOC3"/>
        <w:rPr>
          <w:rFonts w:asciiTheme="minorHAnsi" w:eastAsiaTheme="minorEastAsia" w:hAnsiTheme="minorHAnsi" w:cstheme="minorBidi"/>
          <w:kern w:val="2"/>
          <w:sz w:val="24"/>
          <w:szCs w:val="24"/>
          <w:lang w:eastAsia="zh-CN"/>
          <w14:ligatures w14:val="standardContextual"/>
        </w:rPr>
      </w:pPr>
      <w:r>
        <w:rPr>
          <w:lang w:eastAsia="ko-KR"/>
        </w:rPr>
        <w:t>8.1.2</w:t>
      </w:r>
      <w:r>
        <w:rPr>
          <w:rFonts w:asciiTheme="minorHAnsi" w:eastAsiaTheme="minorEastAsia" w:hAnsiTheme="minorHAnsi" w:cstheme="minorBidi"/>
          <w:kern w:val="2"/>
          <w:sz w:val="24"/>
          <w:szCs w:val="24"/>
          <w:lang w:eastAsia="zh-CN"/>
          <w14:ligatures w14:val="standardContextual"/>
        </w:rPr>
        <w:tab/>
      </w:r>
      <w:r>
        <w:rPr>
          <w:lang w:eastAsia="ko-KR"/>
        </w:rPr>
        <w:t>Applicability rule</w:t>
      </w:r>
      <w:r>
        <w:tab/>
      </w:r>
      <w:r>
        <w:fldChar w:fldCharType="begin" w:fldLock="1"/>
      </w:r>
      <w:r>
        <w:instrText xml:space="preserve"> PAGEREF _Toc210479793 \h </w:instrText>
      </w:r>
      <w:r>
        <w:fldChar w:fldCharType="separate"/>
      </w:r>
      <w:r>
        <w:t>200</w:t>
      </w:r>
      <w:r>
        <w:fldChar w:fldCharType="end"/>
      </w:r>
    </w:p>
    <w:p w14:paraId="62B8BC61" w14:textId="73AB0E18" w:rsidR="00201D94" w:rsidRDefault="00201D94">
      <w:pPr>
        <w:pStyle w:val="TOC4"/>
        <w:rPr>
          <w:rFonts w:asciiTheme="minorHAnsi" w:eastAsiaTheme="minorEastAsia" w:hAnsiTheme="minorHAnsi" w:cstheme="minorBidi"/>
          <w:kern w:val="2"/>
          <w:sz w:val="24"/>
          <w:szCs w:val="24"/>
          <w:lang w:eastAsia="zh-CN"/>
          <w14:ligatures w14:val="standardContextual"/>
        </w:rPr>
      </w:pPr>
      <w:r>
        <w:t>8.1.2.0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_Toc210479794 \h </w:instrText>
      </w:r>
      <w:r>
        <w:fldChar w:fldCharType="separate"/>
      </w:r>
      <w:r>
        <w:t>200</w:t>
      </w:r>
      <w:r>
        <w:fldChar w:fldCharType="end"/>
      </w:r>
    </w:p>
    <w:p w14:paraId="641FCEFF" w14:textId="68C4C140" w:rsidR="00201D94" w:rsidRDefault="00201D94">
      <w:pPr>
        <w:pStyle w:val="TOC4"/>
        <w:rPr>
          <w:rFonts w:asciiTheme="minorHAnsi" w:eastAsiaTheme="minorEastAsia" w:hAnsiTheme="minorHAnsi" w:cstheme="minorBidi"/>
          <w:kern w:val="2"/>
          <w:sz w:val="24"/>
          <w:szCs w:val="24"/>
          <w:lang w:eastAsia="zh-CN"/>
          <w14:ligatures w14:val="standardContextual"/>
        </w:rPr>
      </w:pPr>
      <w:r>
        <w:t>8.1.2.1</w:t>
      </w:r>
      <w:r>
        <w:rPr>
          <w:rFonts w:asciiTheme="minorHAnsi" w:eastAsiaTheme="minorEastAsia" w:hAnsiTheme="minorHAnsi" w:cstheme="minorBidi"/>
          <w:kern w:val="2"/>
          <w:sz w:val="24"/>
          <w:szCs w:val="24"/>
          <w:lang w:eastAsia="zh-CN"/>
          <w14:ligatures w14:val="standardContextual"/>
        </w:rPr>
        <w:tab/>
      </w:r>
      <w:r>
        <w:t xml:space="preserve">Applicability of PUSCH performance </w:t>
      </w:r>
      <w:r w:rsidRPr="00600036">
        <w:rPr>
          <w:snapToGrid w:val="0"/>
        </w:rPr>
        <w:t>requirements</w:t>
      </w:r>
      <w:r>
        <w:tab/>
      </w:r>
      <w:r>
        <w:fldChar w:fldCharType="begin" w:fldLock="1"/>
      </w:r>
      <w:r>
        <w:instrText xml:space="preserve"> PAGEREF _Toc210479795 \h </w:instrText>
      </w:r>
      <w:r>
        <w:fldChar w:fldCharType="separate"/>
      </w:r>
      <w:r>
        <w:t>200</w:t>
      </w:r>
      <w:r>
        <w:fldChar w:fldCharType="end"/>
      </w:r>
    </w:p>
    <w:p w14:paraId="3354ECD9" w14:textId="2EA55903" w:rsidR="00201D94" w:rsidRDefault="00201D94">
      <w:pPr>
        <w:pStyle w:val="TOC5"/>
        <w:rPr>
          <w:rFonts w:asciiTheme="minorHAnsi" w:eastAsiaTheme="minorEastAsia" w:hAnsiTheme="minorHAnsi" w:cstheme="minorBidi"/>
          <w:kern w:val="2"/>
          <w:sz w:val="24"/>
          <w:szCs w:val="24"/>
          <w:lang w:eastAsia="zh-CN"/>
          <w14:ligatures w14:val="standardContextual"/>
        </w:rPr>
      </w:pPr>
      <w:r>
        <w:t>8.1.2.1.1</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requirements for different subcarrier spacings</w:t>
      </w:r>
      <w:r>
        <w:tab/>
      </w:r>
      <w:r>
        <w:fldChar w:fldCharType="begin" w:fldLock="1"/>
      </w:r>
      <w:r>
        <w:instrText xml:space="preserve"> PAGEREF _Toc210479796 \h </w:instrText>
      </w:r>
      <w:r>
        <w:fldChar w:fldCharType="separate"/>
      </w:r>
      <w:r>
        <w:t>200</w:t>
      </w:r>
      <w:r>
        <w:fldChar w:fldCharType="end"/>
      </w:r>
    </w:p>
    <w:p w14:paraId="5C0EFD00" w14:textId="2C0D6EFE" w:rsidR="00201D94" w:rsidRDefault="00201D94">
      <w:pPr>
        <w:pStyle w:val="TOC5"/>
        <w:rPr>
          <w:rFonts w:asciiTheme="minorHAnsi" w:eastAsiaTheme="minorEastAsia" w:hAnsiTheme="minorHAnsi" w:cstheme="minorBidi"/>
          <w:kern w:val="2"/>
          <w:sz w:val="24"/>
          <w:szCs w:val="24"/>
          <w:lang w:eastAsia="zh-CN"/>
          <w14:ligatures w14:val="standardContextual"/>
        </w:rPr>
      </w:pPr>
      <w:r>
        <w:t>8.1.2.1.2</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_Toc210479797 \h </w:instrText>
      </w:r>
      <w:r>
        <w:fldChar w:fldCharType="separate"/>
      </w:r>
      <w:r>
        <w:t>200</w:t>
      </w:r>
      <w:r>
        <w:fldChar w:fldCharType="end"/>
      </w:r>
    </w:p>
    <w:p w14:paraId="460CBD5F" w14:textId="43F8ECB3" w:rsidR="00201D94" w:rsidRDefault="00201D94">
      <w:pPr>
        <w:pStyle w:val="TOC5"/>
        <w:rPr>
          <w:rFonts w:asciiTheme="minorHAnsi" w:eastAsiaTheme="minorEastAsia" w:hAnsiTheme="minorHAnsi" w:cstheme="minorBidi"/>
          <w:kern w:val="2"/>
          <w:sz w:val="24"/>
          <w:szCs w:val="24"/>
          <w:lang w:eastAsia="zh-CN"/>
          <w14:ligatures w14:val="standardContextual"/>
        </w:rPr>
      </w:pPr>
      <w:r>
        <w:t>8.1.2.1.3</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_Toc210479798 \h </w:instrText>
      </w:r>
      <w:r>
        <w:fldChar w:fldCharType="separate"/>
      </w:r>
      <w:r>
        <w:t>200</w:t>
      </w:r>
      <w:r>
        <w:fldChar w:fldCharType="end"/>
      </w:r>
    </w:p>
    <w:p w14:paraId="71C9AD37" w14:textId="10F03C70" w:rsidR="00201D94" w:rsidRDefault="00201D94">
      <w:pPr>
        <w:pStyle w:val="TOC5"/>
        <w:rPr>
          <w:rFonts w:asciiTheme="minorHAnsi" w:eastAsiaTheme="minorEastAsia" w:hAnsiTheme="minorHAnsi" w:cstheme="minorBidi"/>
          <w:kern w:val="2"/>
          <w:sz w:val="24"/>
          <w:szCs w:val="24"/>
          <w:lang w:eastAsia="zh-CN"/>
          <w14:ligatures w14:val="standardContextual"/>
        </w:rPr>
      </w:pPr>
      <w:r w:rsidRPr="00600036">
        <w:rPr>
          <w:rFonts w:eastAsia="SimSun"/>
        </w:rPr>
        <w:t>8.1.2.1.7</w:t>
      </w:r>
      <w:r>
        <w:rPr>
          <w:rFonts w:asciiTheme="minorHAnsi" w:eastAsiaTheme="minorEastAsia" w:hAnsiTheme="minorHAnsi" w:cstheme="minorBidi"/>
          <w:kern w:val="2"/>
          <w:sz w:val="24"/>
          <w:szCs w:val="24"/>
          <w:lang w:eastAsia="zh-CN"/>
          <w14:ligatures w14:val="standardContextual"/>
        </w:rPr>
        <w:tab/>
      </w:r>
      <w:r w:rsidRPr="00600036">
        <w:rPr>
          <w:rFonts w:eastAsia="SimSun"/>
        </w:rPr>
        <w:t>Applicability of 2-step RA type requirements for different subcarrier spacings</w:t>
      </w:r>
      <w:r>
        <w:tab/>
      </w:r>
      <w:r>
        <w:fldChar w:fldCharType="begin" w:fldLock="1"/>
      </w:r>
      <w:r>
        <w:instrText xml:space="preserve"> PAGEREF _Toc210479799 \h </w:instrText>
      </w:r>
      <w:r>
        <w:fldChar w:fldCharType="separate"/>
      </w:r>
      <w:r>
        <w:t>201</w:t>
      </w:r>
      <w:r>
        <w:fldChar w:fldCharType="end"/>
      </w:r>
    </w:p>
    <w:p w14:paraId="610710AA" w14:textId="2BB6B324" w:rsidR="00201D94" w:rsidRDefault="00201D94">
      <w:pPr>
        <w:pStyle w:val="TOC5"/>
        <w:rPr>
          <w:rFonts w:asciiTheme="minorHAnsi" w:eastAsiaTheme="minorEastAsia" w:hAnsiTheme="minorHAnsi" w:cstheme="minorBidi"/>
          <w:kern w:val="2"/>
          <w:sz w:val="24"/>
          <w:szCs w:val="24"/>
          <w:lang w:eastAsia="zh-CN"/>
          <w14:ligatures w14:val="standardContextual"/>
        </w:rPr>
      </w:pPr>
      <w:r>
        <w:t>8.1.2.1.8</w:t>
      </w:r>
      <w:r>
        <w:rPr>
          <w:rFonts w:asciiTheme="minorHAnsi" w:eastAsiaTheme="minorEastAsia" w:hAnsiTheme="minorHAnsi" w:cstheme="minorBidi"/>
          <w:kern w:val="2"/>
          <w:sz w:val="24"/>
          <w:szCs w:val="24"/>
          <w:lang w:eastAsia="zh-CN"/>
          <w14:ligatures w14:val="standardContextual"/>
        </w:rPr>
        <w:tab/>
      </w:r>
      <w:r>
        <w:t>Applicability of PUSCH with 0.001% BLER requirements</w:t>
      </w:r>
      <w:r>
        <w:tab/>
      </w:r>
      <w:r>
        <w:fldChar w:fldCharType="begin" w:fldLock="1"/>
      </w:r>
      <w:r>
        <w:instrText xml:space="preserve"> PAGEREF _Toc210479800 \h </w:instrText>
      </w:r>
      <w:r>
        <w:fldChar w:fldCharType="separate"/>
      </w:r>
      <w:r>
        <w:t>201</w:t>
      </w:r>
      <w:r>
        <w:fldChar w:fldCharType="end"/>
      </w:r>
    </w:p>
    <w:p w14:paraId="671722FF" w14:textId="1BDFACBF" w:rsidR="00201D94" w:rsidRDefault="00201D94">
      <w:pPr>
        <w:pStyle w:val="TOC5"/>
        <w:rPr>
          <w:rFonts w:asciiTheme="minorHAnsi" w:eastAsiaTheme="minorEastAsia" w:hAnsiTheme="minorHAnsi" w:cstheme="minorBidi"/>
          <w:kern w:val="2"/>
          <w:sz w:val="24"/>
          <w:szCs w:val="24"/>
          <w:lang w:eastAsia="zh-CN"/>
          <w14:ligatures w14:val="standardContextual"/>
        </w:rPr>
      </w:pPr>
      <w:r>
        <w:t>8.1.2.1.9</w:t>
      </w:r>
      <w:r>
        <w:rPr>
          <w:rFonts w:asciiTheme="minorHAnsi" w:eastAsiaTheme="minorEastAsia" w:hAnsiTheme="minorHAnsi" w:cstheme="minorBidi"/>
          <w:kern w:val="2"/>
          <w:sz w:val="24"/>
          <w:szCs w:val="24"/>
          <w:lang w:eastAsia="zh-CN"/>
          <w14:ligatures w14:val="standardContextual"/>
        </w:rPr>
        <w:tab/>
      </w:r>
      <w:r>
        <w:t>Applicability of PUSCH repetition type A requirements</w:t>
      </w:r>
      <w:r>
        <w:tab/>
      </w:r>
      <w:r>
        <w:fldChar w:fldCharType="begin" w:fldLock="1"/>
      </w:r>
      <w:r>
        <w:instrText xml:space="preserve"> PAGEREF _Toc210479801 \h </w:instrText>
      </w:r>
      <w:r>
        <w:fldChar w:fldCharType="separate"/>
      </w:r>
      <w:r>
        <w:t>201</w:t>
      </w:r>
      <w:r>
        <w:fldChar w:fldCharType="end"/>
      </w:r>
    </w:p>
    <w:p w14:paraId="7DA67749" w14:textId="1BE3754D" w:rsidR="00201D94" w:rsidRDefault="00201D94">
      <w:pPr>
        <w:pStyle w:val="TOC5"/>
        <w:rPr>
          <w:rFonts w:asciiTheme="minorHAnsi" w:eastAsiaTheme="minorEastAsia" w:hAnsiTheme="minorHAnsi" w:cstheme="minorBidi"/>
          <w:kern w:val="2"/>
          <w:sz w:val="24"/>
          <w:szCs w:val="24"/>
          <w:lang w:eastAsia="zh-CN"/>
          <w14:ligatures w14:val="standardContextual"/>
        </w:rPr>
      </w:pPr>
      <w:r>
        <w:t>8.1.2.1.10</w:t>
      </w:r>
      <w:r>
        <w:rPr>
          <w:rFonts w:asciiTheme="minorHAnsi" w:eastAsiaTheme="minorEastAsia" w:hAnsiTheme="minorHAnsi" w:cstheme="minorBidi"/>
          <w:kern w:val="2"/>
          <w:sz w:val="24"/>
          <w:szCs w:val="24"/>
          <w:lang w:eastAsia="zh-CN"/>
          <w14:ligatures w14:val="standardContextual"/>
        </w:rPr>
        <w:tab/>
      </w:r>
      <w:r>
        <w:t>Applicability of PUSCH with enhanced DM-RS</w:t>
      </w:r>
      <w:r>
        <w:tab/>
      </w:r>
      <w:r>
        <w:fldChar w:fldCharType="begin" w:fldLock="1"/>
      </w:r>
      <w:r>
        <w:instrText xml:space="preserve"> PAGEREF _Toc210479802 \h </w:instrText>
      </w:r>
      <w:r>
        <w:fldChar w:fldCharType="separate"/>
      </w:r>
      <w:r>
        <w:t>201</w:t>
      </w:r>
      <w:r>
        <w:fldChar w:fldCharType="end"/>
      </w:r>
    </w:p>
    <w:p w14:paraId="763B25E0" w14:textId="3CE2136C" w:rsidR="00201D94" w:rsidRDefault="00201D94">
      <w:pPr>
        <w:pStyle w:val="TOC4"/>
        <w:rPr>
          <w:rFonts w:asciiTheme="minorHAnsi" w:eastAsiaTheme="minorEastAsia" w:hAnsiTheme="minorHAnsi" w:cstheme="minorBidi"/>
          <w:kern w:val="2"/>
          <w:sz w:val="24"/>
          <w:szCs w:val="24"/>
          <w:lang w:eastAsia="zh-CN"/>
          <w14:ligatures w14:val="standardContextual"/>
        </w:rPr>
      </w:pPr>
      <w:r>
        <w:t>8.1.2.2</w:t>
      </w:r>
      <w:r>
        <w:rPr>
          <w:rFonts w:asciiTheme="minorHAnsi" w:eastAsiaTheme="minorEastAsia" w:hAnsiTheme="minorHAnsi" w:cstheme="minorBidi"/>
          <w:kern w:val="2"/>
          <w:sz w:val="24"/>
          <w:szCs w:val="24"/>
          <w:lang w:eastAsia="zh-CN"/>
          <w14:ligatures w14:val="standardContextual"/>
        </w:rPr>
        <w:tab/>
      </w:r>
      <w:r>
        <w:t xml:space="preserve">Applicability of PUCCH performance </w:t>
      </w:r>
      <w:r w:rsidRPr="00600036">
        <w:rPr>
          <w:snapToGrid w:val="0"/>
        </w:rPr>
        <w:t>requirements</w:t>
      </w:r>
      <w:r>
        <w:tab/>
      </w:r>
      <w:r>
        <w:fldChar w:fldCharType="begin" w:fldLock="1"/>
      </w:r>
      <w:r>
        <w:instrText xml:space="preserve"> PAGEREF _Toc210479803 \h </w:instrText>
      </w:r>
      <w:r>
        <w:fldChar w:fldCharType="separate"/>
      </w:r>
      <w:r>
        <w:t>201</w:t>
      </w:r>
      <w:r>
        <w:fldChar w:fldCharType="end"/>
      </w:r>
    </w:p>
    <w:p w14:paraId="5628F40A" w14:textId="0E61EA17" w:rsidR="00201D94" w:rsidRDefault="00201D94">
      <w:pPr>
        <w:pStyle w:val="TOC5"/>
        <w:rPr>
          <w:rFonts w:asciiTheme="minorHAnsi" w:eastAsiaTheme="minorEastAsia" w:hAnsiTheme="minorHAnsi" w:cstheme="minorBidi"/>
          <w:kern w:val="2"/>
          <w:sz w:val="24"/>
          <w:szCs w:val="24"/>
          <w:lang w:eastAsia="zh-CN"/>
          <w14:ligatures w14:val="standardContextual"/>
        </w:rPr>
      </w:pPr>
      <w:r>
        <w:t>8.1.2.2.1</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requirements for different formats</w:t>
      </w:r>
      <w:r>
        <w:tab/>
      </w:r>
      <w:r>
        <w:fldChar w:fldCharType="begin" w:fldLock="1"/>
      </w:r>
      <w:r>
        <w:instrText xml:space="preserve"> PAGEREF _Toc210479804 \h </w:instrText>
      </w:r>
      <w:r>
        <w:fldChar w:fldCharType="separate"/>
      </w:r>
      <w:r>
        <w:t>201</w:t>
      </w:r>
      <w:r>
        <w:fldChar w:fldCharType="end"/>
      </w:r>
    </w:p>
    <w:p w14:paraId="7C271299" w14:textId="3E60F38C" w:rsidR="00201D94" w:rsidRDefault="00201D94">
      <w:pPr>
        <w:pStyle w:val="TOC5"/>
        <w:rPr>
          <w:rFonts w:asciiTheme="minorHAnsi" w:eastAsiaTheme="minorEastAsia" w:hAnsiTheme="minorHAnsi" w:cstheme="minorBidi"/>
          <w:kern w:val="2"/>
          <w:sz w:val="24"/>
          <w:szCs w:val="24"/>
          <w:lang w:eastAsia="zh-CN"/>
          <w14:ligatures w14:val="standardContextual"/>
        </w:rPr>
      </w:pPr>
      <w:r>
        <w:t>8.1.2.2.2</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requirements for different subcarrier spacings</w:t>
      </w:r>
      <w:r>
        <w:tab/>
      </w:r>
      <w:r>
        <w:fldChar w:fldCharType="begin" w:fldLock="1"/>
      </w:r>
      <w:r>
        <w:instrText xml:space="preserve"> PAGEREF _Toc210479805 \h </w:instrText>
      </w:r>
      <w:r>
        <w:fldChar w:fldCharType="separate"/>
      </w:r>
      <w:r>
        <w:t>201</w:t>
      </w:r>
      <w:r>
        <w:fldChar w:fldCharType="end"/>
      </w:r>
    </w:p>
    <w:p w14:paraId="0201782A" w14:textId="4DA9E573" w:rsidR="00201D94" w:rsidRDefault="00201D94">
      <w:pPr>
        <w:pStyle w:val="TOC5"/>
        <w:rPr>
          <w:rFonts w:asciiTheme="minorHAnsi" w:eastAsiaTheme="minorEastAsia" w:hAnsiTheme="minorHAnsi" w:cstheme="minorBidi"/>
          <w:kern w:val="2"/>
          <w:sz w:val="24"/>
          <w:szCs w:val="24"/>
          <w:lang w:eastAsia="zh-CN"/>
          <w14:ligatures w14:val="standardContextual"/>
        </w:rPr>
      </w:pPr>
      <w:r>
        <w:t>8.1.2.2.3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_Toc210479806 \h </w:instrText>
      </w:r>
      <w:r>
        <w:fldChar w:fldCharType="separate"/>
      </w:r>
      <w:r>
        <w:t>201</w:t>
      </w:r>
      <w:r>
        <w:fldChar w:fldCharType="end"/>
      </w:r>
    </w:p>
    <w:p w14:paraId="0D6B8B0C" w14:textId="0BA3C20A" w:rsidR="00201D94" w:rsidRDefault="00201D94">
      <w:pPr>
        <w:pStyle w:val="TOC5"/>
        <w:rPr>
          <w:rFonts w:asciiTheme="minorHAnsi" w:eastAsiaTheme="minorEastAsia" w:hAnsiTheme="minorHAnsi" w:cstheme="minorBidi"/>
          <w:kern w:val="2"/>
          <w:sz w:val="24"/>
          <w:szCs w:val="24"/>
          <w:lang w:eastAsia="zh-CN"/>
          <w14:ligatures w14:val="standardContextual"/>
        </w:rPr>
      </w:pPr>
      <w:r>
        <w:t>8.1.2.2.4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_Toc210479807 \h </w:instrText>
      </w:r>
      <w:r>
        <w:fldChar w:fldCharType="separate"/>
      </w:r>
      <w:r>
        <w:t>202</w:t>
      </w:r>
      <w:r>
        <w:fldChar w:fldCharType="end"/>
      </w:r>
    </w:p>
    <w:p w14:paraId="71C21025" w14:textId="162A605D" w:rsidR="00201D94" w:rsidRDefault="00201D94">
      <w:pPr>
        <w:pStyle w:val="TOC5"/>
        <w:rPr>
          <w:rFonts w:asciiTheme="minorHAnsi" w:eastAsiaTheme="minorEastAsia" w:hAnsiTheme="minorHAnsi" w:cstheme="minorBidi"/>
          <w:kern w:val="2"/>
          <w:sz w:val="24"/>
          <w:szCs w:val="24"/>
          <w:lang w:eastAsia="zh-CN"/>
          <w14:ligatures w14:val="standardContextual"/>
        </w:rPr>
      </w:pPr>
      <w:r>
        <w:t>8.1.2.</w:t>
      </w:r>
      <w:r w:rsidRPr="00600036">
        <w:rPr>
          <w:rFonts w:eastAsiaTheme="minorEastAsia"/>
        </w:rPr>
        <w:t>2</w:t>
      </w:r>
      <w:r>
        <w:t>.</w:t>
      </w:r>
      <w:r w:rsidRPr="00600036">
        <w:rPr>
          <w:rFonts w:eastAsiaTheme="minorEastAsia"/>
        </w:rPr>
        <w:t>5</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 xml:space="preserve">requirements for </w:t>
      </w:r>
      <w:r w:rsidRPr="00600036">
        <w:rPr>
          <w:rFonts w:eastAsiaTheme="minorEastAsia"/>
          <w:snapToGrid w:val="0"/>
        </w:rPr>
        <w:t>multi-slot PUCCH</w:t>
      </w:r>
      <w:r>
        <w:tab/>
      </w:r>
      <w:r>
        <w:fldChar w:fldCharType="begin" w:fldLock="1"/>
      </w:r>
      <w:r>
        <w:instrText xml:space="preserve"> PAGEREF _Toc210479808 \h </w:instrText>
      </w:r>
      <w:r>
        <w:fldChar w:fldCharType="separate"/>
      </w:r>
      <w:r>
        <w:t>202</w:t>
      </w:r>
      <w:r>
        <w:fldChar w:fldCharType="end"/>
      </w:r>
    </w:p>
    <w:p w14:paraId="3CF2428B" w14:textId="37782502" w:rsidR="00201D94" w:rsidRDefault="00201D94">
      <w:pPr>
        <w:pStyle w:val="TOC5"/>
        <w:rPr>
          <w:rFonts w:asciiTheme="minorHAnsi" w:eastAsiaTheme="minorEastAsia" w:hAnsiTheme="minorHAnsi" w:cstheme="minorBidi"/>
          <w:kern w:val="2"/>
          <w:sz w:val="24"/>
          <w:szCs w:val="24"/>
          <w:lang w:eastAsia="zh-CN"/>
          <w14:ligatures w14:val="standardContextual"/>
        </w:rPr>
      </w:pPr>
      <w:r>
        <w:t>8.1.2.</w:t>
      </w:r>
      <w:r w:rsidRPr="00600036">
        <w:rPr>
          <w:rFonts w:eastAsiaTheme="minorEastAsia"/>
        </w:rPr>
        <w:t>2</w:t>
      </w:r>
      <w:r>
        <w:t>.</w:t>
      </w:r>
      <w:r w:rsidRPr="00600036">
        <w:rPr>
          <w:rFonts w:eastAsiaTheme="minorEastAsia"/>
        </w:rPr>
        <w:t>6</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 xml:space="preserve">requirements for </w:t>
      </w:r>
      <w:r w:rsidRPr="00600036">
        <w:rPr>
          <w:rFonts w:eastAsiaTheme="minorEastAsia"/>
          <w:snapToGrid w:val="0"/>
        </w:rPr>
        <w:t>PUCCH sub-slot based repetition</w:t>
      </w:r>
      <w:r>
        <w:tab/>
      </w:r>
      <w:r>
        <w:fldChar w:fldCharType="begin" w:fldLock="1"/>
      </w:r>
      <w:r>
        <w:instrText xml:space="preserve"> PAGEREF _Toc210479809 \h </w:instrText>
      </w:r>
      <w:r>
        <w:fldChar w:fldCharType="separate"/>
      </w:r>
      <w:r>
        <w:t>202</w:t>
      </w:r>
      <w:r>
        <w:fldChar w:fldCharType="end"/>
      </w:r>
    </w:p>
    <w:p w14:paraId="34EFA5F0" w14:textId="64E34CC4" w:rsidR="00201D94" w:rsidRDefault="00201D94">
      <w:pPr>
        <w:pStyle w:val="TOC4"/>
        <w:rPr>
          <w:rFonts w:asciiTheme="minorHAnsi" w:eastAsiaTheme="minorEastAsia" w:hAnsiTheme="minorHAnsi" w:cstheme="minorBidi"/>
          <w:kern w:val="2"/>
          <w:sz w:val="24"/>
          <w:szCs w:val="24"/>
          <w:lang w:eastAsia="zh-CN"/>
          <w14:ligatures w14:val="standardContextual"/>
        </w:rPr>
      </w:pPr>
      <w:r>
        <w:t>8.1.2.3</w:t>
      </w:r>
      <w:r>
        <w:rPr>
          <w:rFonts w:asciiTheme="minorHAnsi" w:eastAsiaTheme="minorEastAsia" w:hAnsiTheme="minorHAnsi" w:cstheme="minorBidi"/>
          <w:kern w:val="2"/>
          <w:sz w:val="24"/>
          <w:szCs w:val="24"/>
          <w:lang w:eastAsia="zh-CN"/>
          <w14:ligatures w14:val="standardContextual"/>
        </w:rPr>
        <w:tab/>
      </w:r>
      <w:r>
        <w:t xml:space="preserve">Applicability of PRACH performance </w:t>
      </w:r>
      <w:r w:rsidRPr="00600036">
        <w:rPr>
          <w:snapToGrid w:val="0"/>
        </w:rPr>
        <w:t>requirements</w:t>
      </w:r>
      <w:r>
        <w:tab/>
      </w:r>
      <w:r>
        <w:fldChar w:fldCharType="begin" w:fldLock="1"/>
      </w:r>
      <w:r>
        <w:instrText xml:space="preserve"> PAGEREF _Toc210479810 \h </w:instrText>
      </w:r>
      <w:r>
        <w:fldChar w:fldCharType="separate"/>
      </w:r>
      <w:r>
        <w:t>202</w:t>
      </w:r>
      <w:r>
        <w:fldChar w:fldCharType="end"/>
      </w:r>
    </w:p>
    <w:p w14:paraId="68BDC10D" w14:textId="636D16DA" w:rsidR="00201D94" w:rsidRDefault="00201D94">
      <w:pPr>
        <w:pStyle w:val="TOC5"/>
        <w:rPr>
          <w:rFonts w:asciiTheme="minorHAnsi" w:eastAsiaTheme="minorEastAsia" w:hAnsiTheme="minorHAnsi" w:cstheme="minorBidi"/>
          <w:kern w:val="2"/>
          <w:sz w:val="24"/>
          <w:szCs w:val="24"/>
          <w:lang w:eastAsia="zh-CN"/>
          <w14:ligatures w14:val="standardContextual"/>
        </w:rPr>
      </w:pPr>
      <w:r>
        <w:t>8.1.2.3.1</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requirements for different formats</w:t>
      </w:r>
      <w:r>
        <w:tab/>
      </w:r>
      <w:r>
        <w:fldChar w:fldCharType="begin" w:fldLock="1"/>
      </w:r>
      <w:r>
        <w:instrText xml:space="preserve"> PAGEREF _Toc210479811 \h </w:instrText>
      </w:r>
      <w:r>
        <w:fldChar w:fldCharType="separate"/>
      </w:r>
      <w:r>
        <w:t>202</w:t>
      </w:r>
      <w:r>
        <w:fldChar w:fldCharType="end"/>
      </w:r>
    </w:p>
    <w:p w14:paraId="52A3F9E5" w14:textId="3357428B" w:rsidR="00201D94" w:rsidRDefault="00201D94">
      <w:pPr>
        <w:pStyle w:val="TOC5"/>
        <w:rPr>
          <w:rFonts w:asciiTheme="minorHAnsi" w:eastAsiaTheme="minorEastAsia" w:hAnsiTheme="minorHAnsi" w:cstheme="minorBidi"/>
          <w:kern w:val="2"/>
          <w:sz w:val="24"/>
          <w:szCs w:val="24"/>
          <w:lang w:eastAsia="zh-CN"/>
          <w14:ligatures w14:val="standardContextual"/>
        </w:rPr>
      </w:pPr>
      <w:r>
        <w:t>8.1.2.3.2</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requirements for different subcarrier spacings</w:t>
      </w:r>
      <w:r>
        <w:tab/>
      </w:r>
      <w:r>
        <w:fldChar w:fldCharType="begin" w:fldLock="1"/>
      </w:r>
      <w:r>
        <w:instrText xml:space="preserve"> PAGEREF _Toc210479812 \h </w:instrText>
      </w:r>
      <w:r>
        <w:fldChar w:fldCharType="separate"/>
      </w:r>
      <w:r>
        <w:t>202</w:t>
      </w:r>
      <w:r>
        <w:fldChar w:fldCharType="end"/>
      </w:r>
    </w:p>
    <w:p w14:paraId="77B6AECA" w14:textId="6D3BD130" w:rsidR="00201D94" w:rsidRDefault="00201D94">
      <w:pPr>
        <w:pStyle w:val="TOC5"/>
        <w:rPr>
          <w:rFonts w:asciiTheme="minorHAnsi" w:eastAsiaTheme="minorEastAsia" w:hAnsiTheme="minorHAnsi" w:cstheme="minorBidi"/>
          <w:kern w:val="2"/>
          <w:sz w:val="24"/>
          <w:szCs w:val="24"/>
          <w:lang w:eastAsia="zh-CN"/>
          <w14:ligatures w14:val="standardContextual"/>
        </w:rPr>
      </w:pPr>
      <w:r>
        <w:t>8.1.2.3.3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_Toc210479813 \h </w:instrText>
      </w:r>
      <w:r>
        <w:fldChar w:fldCharType="separate"/>
      </w:r>
      <w:r>
        <w:t>202</w:t>
      </w:r>
      <w:r>
        <w:fldChar w:fldCharType="end"/>
      </w:r>
    </w:p>
    <w:p w14:paraId="365C6B1A" w14:textId="28714071" w:rsidR="00201D94" w:rsidRDefault="00201D94">
      <w:pPr>
        <w:pStyle w:val="TOC5"/>
        <w:rPr>
          <w:rFonts w:asciiTheme="minorHAnsi" w:eastAsiaTheme="minorEastAsia" w:hAnsiTheme="minorHAnsi" w:cstheme="minorBidi"/>
          <w:kern w:val="2"/>
          <w:sz w:val="24"/>
          <w:szCs w:val="24"/>
          <w:lang w:eastAsia="zh-CN"/>
          <w14:ligatures w14:val="standardContextual"/>
        </w:rPr>
      </w:pPr>
      <w:r>
        <w:t>8.1.2.3.4</w:t>
      </w:r>
      <w:r>
        <w:rPr>
          <w:rFonts w:asciiTheme="minorHAnsi" w:eastAsiaTheme="minorEastAsia" w:hAnsiTheme="minorHAnsi" w:cstheme="minorBidi"/>
          <w:kern w:val="2"/>
          <w:sz w:val="24"/>
          <w:szCs w:val="24"/>
          <w:lang w:eastAsia="zh-CN"/>
          <w14:ligatures w14:val="standardContextual"/>
        </w:rPr>
        <w:tab/>
      </w:r>
      <w:r>
        <w:t>Applicability of requirements for different restricted set types of long PRACH format 0</w:t>
      </w:r>
      <w:r>
        <w:tab/>
      </w:r>
      <w:r>
        <w:fldChar w:fldCharType="begin" w:fldLock="1"/>
      </w:r>
      <w:r>
        <w:instrText xml:space="preserve"> PAGEREF _Toc210479814 \h </w:instrText>
      </w:r>
      <w:r>
        <w:fldChar w:fldCharType="separate"/>
      </w:r>
      <w:r>
        <w:t>202</w:t>
      </w:r>
      <w:r>
        <w:fldChar w:fldCharType="end"/>
      </w:r>
    </w:p>
    <w:p w14:paraId="128597B2" w14:textId="0A2F0389" w:rsidR="00201D94" w:rsidRDefault="00201D94">
      <w:pPr>
        <w:pStyle w:val="TOC4"/>
        <w:rPr>
          <w:rFonts w:asciiTheme="minorHAnsi" w:eastAsiaTheme="minorEastAsia" w:hAnsiTheme="minorHAnsi" w:cstheme="minorBidi"/>
          <w:kern w:val="2"/>
          <w:sz w:val="24"/>
          <w:szCs w:val="24"/>
          <w:lang w:eastAsia="zh-CN"/>
          <w14:ligatures w14:val="standardContextual"/>
        </w:rPr>
      </w:pPr>
      <w:r>
        <w:t>8.1.2.4</w:t>
      </w:r>
      <w:r>
        <w:rPr>
          <w:rFonts w:asciiTheme="minorHAnsi" w:eastAsiaTheme="minorEastAsia" w:hAnsiTheme="minorHAnsi" w:cstheme="minorBidi"/>
          <w:kern w:val="2"/>
          <w:sz w:val="24"/>
          <w:szCs w:val="24"/>
          <w:lang w:eastAsia="zh-CN"/>
          <w14:ligatures w14:val="standardContextual"/>
        </w:rPr>
        <w:tab/>
      </w:r>
      <w:r>
        <w:t xml:space="preserve">Applicability of PUSCH for high speed train performance </w:t>
      </w:r>
      <w:r w:rsidRPr="00600036">
        <w:rPr>
          <w:snapToGrid w:val="0"/>
        </w:rPr>
        <w:t>requirements</w:t>
      </w:r>
      <w:r>
        <w:tab/>
      </w:r>
      <w:r>
        <w:fldChar w:fldCharType="begin" w:fldLock="1"/>
      </w:r>
      <w:r>
        <w:instrText xml:space="preserve"> PAGEREF _Toc210479815 \h </w:instrText>
      </w:r>
      <w:r>
        <w:fldChar w:fldCharType="separate"/>
      </w:r>
      <w:r>
        <w:t>203</w:t>
      </w:r>
      <w:r>
        <w:fldChar w:fldCharType="end"/>
      </w:r>
    </w:p>
    <w:p w14:paraId="2A193393" w14:textId="398AD679" w:rsidR="00201D94" w:rsidRDefault="00201D94">
      <w:pPr>
        <w:pStyle w:val="TOC5"/>
        <w:rPr>
          <w:rFonts w:asciiTheme="minorHAnsi" w:eastAsiaTheme="minorEastAsia" w:hAnsiTheme="minorHAnsi" w:cstheme="minorBidi"/>
          <w:kern w:val="2"/>
          <w:sz w:val="24"/>
          <w:szCs w:val="24"/>
          <w:lang w:eastAsia="zh-CN"/>
          <w14:ligatures w14:val="standardContextual"/>
        </w:rPr>
      </w:pPr>
      <w:r>
        <w:t>8.1.2.4.1</w:t>
      </w:r>
      <w:r>
        <w:rPr>
          <w:rFonts w:asciiTheme="minorHAnsi" w:eastAsiaTheme="minorEastAsia" w:hAnsiTheme="minorHAnsi" w:cstheme="minorBidi"/>
          <w:kern w:val="2"/>
          <w:sz w:val="24"/>
          <w:szCs w:val="24"/>
          <w:lang w:eastAsia="zh-CN"/>
          <w14:ligatures w14:val="standardContextual"/>
        </w:rPr>
        <w:tab/>
      </w:r>
      <w:r>
        <w:t>Applicability of requirements for different speeds</w:t>
      </w:r>
      <w:r>
        <w:tab/>
      </w:r>
      <w:r>
        <w:fldChar w:fldCharType="begin" w:fldLock="1"/>
      </w:r>
      <w:r>
        <w:instrText xml:space="preserve"> PAGEREF _Toc210479816 \h </w:instrText>
      </w:r>
      <w:r>
        <w:fldChar w:fldCharType="separate"/>
      </w:r>
      <w:r>
        <w:t>203</w:t>
      </w:r>
      <w:r>
        <w:fldChar w:fldCharType="end"/>
      </w:r>
    </w:p>
    <w:p w14:paraId="23DC52D0" w14:textId="0FF05CA2" w:rsidR="00201D94" w:rsidRDefault="00201D94">
      <w:pPr>
        <w:pStyle w:val="TOC5"/>
        <w:rPr>
          <w:rFonts w:asciiTheme="minorHAnsi" w:eastAsiaTheme="minorEastAsia" w:hAnsiTheme="minorHAnsi" w:cstheme="minorBidi"/>
          <w:kern w:val="2"/>
          <w:sz w:val="24"/>
          <w:szCs w:val="24"/>
          <w:lang w:eastAsia="zh-CN"/>
          <w14:ligatures w14:val="standardContextual"/>
        </w:rPr>
      </w:pPr>
      <w:r>
        <w:rPr>
          <w:lang w:eastAsia="ja-JP"/>
        </w:rPr>
        <w:t>8.1.2.4.2</w:t>
      </w:r>
      <w:r>
        <w:rPr>
          <w:rFonts w:asciiTheme="minorHAnsi" w:eastAsiaTheme="minorEastAsia" w:hAnsiTheme="minorHAnsi" w:cstheme="minorBidi"/>
          <w:kern w:val="2"/>
          <w:sz w:val="24"/>
          <w:szCs w:val="24"/>
          <w:lang w:eastAsia="zh-CN"/>
          <w14:ligatures w14:val="standardContextual"/>
        </w:rPr>
        <w:tab/>
      </w:r>
      <w:r>
        <w:rPr>
          <w:lang w:eastAsia="ja-JP"/>
        </w:rPr>
        <w:t>Applicability of requirements for 1T1R</w:t>
      </w:r>
      <w:r>
        <w:tab/>
      </w:r>
      <w:r>
        <w:fldChar w:fldCharType="begin" w:fldLock="1"/>
      </w:r>
      <w:r>
        <w:instrText xml:space="preserve"> PAGEREF _Toc210479817 \h </w:instrText>
      </w:r>
      <w:r>
        <w:fldChar w:fldCharType="separate"/>
      </w:r>
      <w:r>
        <w:t>203</w:t>
      </w:r>
      <w:r>
        <w:fldChar w:fldCharType="end"/>
      </w:r>
    </w:p>
    <w:p w14:paraId="5661C92E" w14:textId="255EA0AD" w:rsidR="00201D94" w:rsidRDefault="00201D94">
      <w:pPr>
        <w:pStyle w:val="TOC4"/>
        <w:rPr>
          <w:rFonts w:asciiTheme="minorHAnsi" w:eastAsiaTheme="minorEastAsia" w:hAnsiTheme="minorHAnsi" w:cstheme="minorBidi"/>
          <w:kern w:val="2"/>
          <w:sz w:val="24"/>
          <w:szCs w:val="24"/>
          <w:lang w:eastAsia="zh-CN"/>
          <w14:ligatures w14:val="standardContextual"/>
        </w:rPr>
      </w:pPr>
      <w:r>
        <w:t>8.1.2.5</w:t>
      </w:r>
      <w:r>
        <w:rPr>
          <w:rFonts w:asciiTheme="minorHAnsi" w:eastAsiaTheme="minorEastAsia" w:hAnsiTheme="minorHAnsi" w:cstheme="minorBidi"/>
          <w:kern w:val="2"/>
          <w:sz w:val="24"/>
          <w:szCs w:val="24"/>
          <w:lang w:eastAsia="zh-CN"/>
          <w14:ligatures w14:val="standardContextual"/>
        </w:rPr>
        <w:tab/>
      </w:r>
      <w:r>
        <w:t xml:space="preserve">Applicability of interlaced PUSCH performance </w:t>
      </w:r>
      <w:r w:rsidRPr="00600036">
        <w:rPr>
          <w:snapToGrid w:val="0"/>
        </w:rPr>
        <w:t>requirements</w:t>
      </w:r>
      <w:r>
        <w:tab/>
      </w:r>
      <w:r>
        <w:fldChar w:fldCharType="begin" w:fldLock="1"/>
      </w:r>
      <w:r>
        <w:instrText xml:space="preserve"> PAGEREF _Toc210479818 \h </w:instrText>
      </w:r>
      <w:r>
        <w:fldChar w:fldCharType="separate"/>
      </w:r>
      <w:r>
        <w:t>203</w:t>
      </w:r>
      <w:r>
        <w:fldChar w:fldCharType="end"/>
      </w:r>
    </w:p>
    <w:p w14:paraId="006FDED4" w14:textId="03EC4F38" w:rsidR="00201D94" w:rsidRDefault="00201D94">
      <w:pPr>
        <w:pStyle w:val="TOC5"/>
        <w:rPr>
          <w:rFonts w:asciiTheme="minorHAnsi" w:eastAsiaTheme="minorEastAsia" w:hAnsiTheme="minorHAnsi" w:cstheme="minorBidi"/>
          <w:kern w:val="2"/>
          <w:sz w:val="24"/>
          <w:szCs w:val="24"/>
          <w:lang w:eastAsia="zh-CN"/>
          <w14:ligatures w14:val="standardContextual"/>
        </w:rPr>
      </w:pPr>
      <w:r>
        <w:t>8.1.2.5.1</w:t>
      </w:r>
      <w:r>
        <w:rPr>
          <w:rFonts w:asciiTheme="minorHAnsi" w:eastAsiaTheme="minorEastAsia" w:hAnsiTheme="minorHAnsi" w:cstheme="minorBidi"/>
          <w:kern w:val="2"/>
          <w:sz w:val="24"/>
          <w:szCs w:val="24"/>
          <w:lang w:eastAsia="zh-CN"/>
          <w14:ligatures w14:val="standardContextual"/>
        </w:rPr>
        <w:tab/>
      </w:r>
      <w:r>
        <w:t>General applicability of interlaced PUSCH performance requirements</w:t>
      </w:r>
      <w:r>
        <w:tab/>
      </w:r>
      <w:r>
        <w:fldChar w:fldCharType="begin" w:fldLock="1"/>
      </w:r>
      <w:r>
        <w:instrText xml:space="preserve"> PAGEREF _Toc210479819 \h </w:instrText>
      </w:r>
      <w:r>
        <w:fldChar w:fldCharType="separate"/>
      </w:r>
      <w:r>
        <w:t>203</w:t>
      </w:r>
      <w:r>
        <w:fldChar w:fldCharType="end"/>
      </w:r>
    </w:p>
    <w:p w14:paraId="5EC41AD1" w14:textId="777E1B91" w:rsidR="00201D94" w:rsidRDefault="00201D94">
      <w:pPr>
        <w:pStyle w:val="TOC5"/>
        <w:rPr>
          <w:rFonts w:asciiTheme="minorHAnsi" w:eastAsiaTheme="minorEastAsia" w:hAnsiTheme="minorHAnsi" w:cstheme="minorBidi"/>
          <w:kern w:val="2"/>
          <w:sz w:val="24"/>
          <w:szCs w:val="24"/>
          <w:lang w:eastAsia="zh-CN"/>
          <w14:ligatures w14:val="standardContextual"/>
        </w:rPr>
      </w:pPr>
      <w:r>
        <w:t>8.1.2.5.2</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requirements for different subcarrier spacings</w:t>
      </w:r>
      <w:r>
        <w:tab/>
      </w:r>
      <w:r>
        <w:fldChar w:fldCharType="begin" w:fldLock="1"/>
      </w:r>
      <w:r>
        <w:instrText xml:space="preserve"> PAGEREF _Toc210479820 \h </w:instrText>
      </w:r>
      <w:r>
        <w:fldChar w:fldCharType="separate"/>
      </w:r>
      <w:r>
        <w:t>203</w:t>
      </w:r>
      <w:r>
        <w:fldChar w:fldCharType="end"/>
      </w:r>
    </w:p>
    <w:p w14:paraId="2445BFC9" w14:textId="055E2B8D" w:rsidR="00201D94" w:rsidRDefault="00201D94">
      <w:pPr>
        <w:pStyle w:val="TOC5"/>
        <w:rPr>
          <w:rFonts w:asciiTheme="minorHAnsi" w:eastAsiaTheme="minorEastAsia" w:hAnsiTheme="minorHAnsi" w:cstheme="minorBidi"/>
          <w:kern w:val="2"/>
          <w:sz w:val="24"/>
          <w:szCs w:val="24"/>
          <w:lang w:eastAsia="zh-CN"/>
          <w14:ligatures w14:val="standardContextual"/>
        </w:rPr>
      </w:pPr>
      <w:r>
        <w:t>8.1.2.5.3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_Toc210479821 \h </w:instrText>
      </w:r>
      <w:r>
        <w:fldChar w:fldCharType="separate"/>
      </w:r>
      <w:r>
        <w:t>203</w:t>
      </w:r>
      <w:r>
        <w:fldChar w:fldCharType="end"/>
      </w:r>
    </w:p>
    <w:p w14:paraId="22DB4AA1" w14:textId="3DF67674" w:rsidR="00201D94" w:rsidRDefault="00201D94">
      <w:pPr>
        <w:pStyle w:val="TOC5"/>
        <w:rPr>
          <w:rFonts w:asciiTheme="minorHAnsi" w:eastAsiaTheme="minorEastAsia" w:hAnsiTheme="minorHAnsi" w:cstheme="minorBidi"/>
          <w:kern w:val="2"/>
          <w:sz w:val="24"/>
          <w:szCs w:val="24"/>
          <w:lang w:eastAsia="zh-CN"/>
          <w14:ligatures w14:val="standardContextual"/>
        </w:rPr>
      </w:pPr>
      <w:r>
        <w:t>8.1.2.5.4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_Toc210479822 \h </w:instrText>
      </w:r>
      <w:r>
        <w:fldChar w:fldCharType="separate"/>
      </w:r>
      <w:r>
        <w:t>203</w:t>
      </w:r>
      <w:r>
        <w:fldChar w:fldCharType="end"/>
      </w:r>
    </w:p>
    <w:p w14:paraId="51CAB657" w14:textId="696EF40C" w:rsidR="00201D94" w:rsidRDefault="00201D94">
      <w:pPr>
        <w:pStyle w:val="TOC5"/>
        <w:rPr>
          <w:rFonts w:asciiTheme="minorHAnsi" w:eastAsiaTheme="minorEastAsia" w:hAnsiTheme="minorHAnsi" w:cstheme="minorBidi"/>
          <w:kern w:val="2"/>
          <w:sz w:val="24"/>
          <w:szCs w:val="24"/>
          <w:lang w:eastAsia="zh-CN"/>
          <w14:ligatures w14:val="standardContextual"/>
        </w:rPr>
      </w:pPr>
      <w:r>
        <w:t>8.1.2.5.5</w:t>
      </w:r>
      <w:r>
        <w:rPr>
          <w:rFonts w:asciiTheme="minorHAnsi" w:eastAsiaTheme="minorEastAsia" w:hAnsiTheme="minorHAnsi" w:cstheme="minorBidi"/>
          <w:kern w:val="2"/>
          <w:sz w:val="24"/>
          <w:szCs w:val="24"/>
          <w:lang w:eastAsia="zh-CN"/>
          <w14:ligatures w14:val="standardContextual"/>
        </w:rPr>
        <w:tab/>
      </w:r>
      <w:r>
        <w:t>Applicability of CG-UCI multiplexed on PUSCH requirements</w:t>
      </w:r>
      <w:r>
        <w:tab/>
      </w:r>
      <w:r>
        <w:fldChar w:fldCharType="begin" w:fldLock="1"/>
      </w:r>
      <w:r>
        <w:instrText xml:space="preserve"> PAGEREF _Toc210479823 \h </w:instrText>
      </w:r>
      <w:r>
        <w:fldChar w:fldCharType="separate"/>
      </w:r>
      <w:r>
        <w:t>203</w:t>
      </w:r>
      <w:r>
        <w:fldChar w:fldCharType="end"/>
      </w:r>
    </w:p>
    <w:p w14:paraId="68C1F5C1" w14:textId="18482B6C" w:rsidR="00201D94" w:rsidRDefault="00201D94">
      <w:pPr>
        <w:pStyle w:val="TOC4"/>
        <w:rPr>
          <w:rFonts w:asciiTheme="minorHAnsi" w:eastAsiaTheme="minorEastAsia" w:hAnsiTheme="minorHAnsi" w:cstheme="minorBidi"/>
          <w:kern w:val="2"/>
          <w:sz w:val="24"/>
          <w:szCs w:val="24"/>
          <w:lang w:eastAsia="zh-CN"/>
          <w14:ligatures w14:val="standardContextual"/>
        </w:rPr>
      </w:pPr>
      <w:r>
        <w:t>8.1.2.6</w:t>
      </w:r>
      <w:r>
        <w:rPr>
          <w:rFonts w:asciiTheme="minorHAnsi" w:eastAsiaTheme="minorEastAsia" w:hAnsiTheme="minorHAnsi" w:cstheme="minorBidi"/>
          <w:kern w:val="2"/>
          <w:sz w:val="24"/>
          <w:szCs w:val="24"/>
          <w:lang w:eastAsia="zh-CN"/>
          <w14:ligatures w14:val="standardContextual"/>
        </w:rPr>
        <w:tab/>
      </w:r>
      <w:r>
        <w:t xml:space="preserve">Applicability of interlaced PUCCH performance </w:t>
      </w:r>
      <w:r w:rsidRPr="00600036">
        <w:rPr>
          <w:snapToGrid w:val="0"/>
        </w:rPr>
        <w:t>requirements</w:t>
      </w:r>
      <w:r>
        <w:tab/>
      </w:r>
      <w:r>
        <w:fldChar w:fldCharType="begin" w:fldLock="1"/>
      </w:r>
      <w:r>
        <w:instrText xml:space="preserve"> PAGEREF _Toc210479824 \h </w:instrText>
      </w:r>
      <w:r>
        <w:fldChar w:fldCharType="separate"/>
      </w:r>
      <w:r>
        <w:t>204</w:t>
      </w:r>
      <w:r>
        <w:fldChar w:fldCharType="end"/>
      </w:r>
    </w:p>
    <w:p w14:paraId="73FDD842" w14:textId="7212313C" w:rsidR="00201D94" w:rsidRDefault="00201D94">
      <w:pPr>
        <w:pStyle w:val="TOC5"/>
        <w:rPr>
          <w:rFonts w:asciiTheme="minorHAnsi" w:eastAsiaTheme="minorEastAsia" w:hAnsiTheme="minorHAnsi" w:cstheme="minorBidi"/>
          <w:kern w:val="2"/>
          <w:sz w:val="24"/>
          <w:szCs w:val="24"/>
          <w:lang w:eastAsia="zh-CN"/>
          <w14:ligatures w14:val="standardContextual"/>
        </w:rPr>
      </w:pPr>
      <w:r>
        <w:t>8.1.2.6.1</w:t>
      </w:r>
      <w:r>
        <w:rPr>
          <w:rFonts w:asciiTheme="minorHAnsi" w:eastAsiaTheme="minorEastAsia" w:hAnsiTheme="minorHAnsi" w:cstheme="minorBidi"/>
          <w:kern w:val="2"/>
          <w:sz w:val="24"/>
          <w:szCs w:val="24"/>
          <w:lang w:eastAsia="zh-CN"/>
          <w14:ligatures w14:val="standardContextual"/>
        </w:rPr>
        <w:tab/>
      </w:r>
      <w:r>
        <w:t>General applicability of interlaced PUCCH performance requirements</w:t>
      </w:r>
      <w:r>
        <w:tab/>
      </w:r>
      <w:r>
        <w:fldChar w:fldCharType="begin" w:fldLock="1"/>
      </w:r>
      <w:r>
        <w:instrText xml:space="preserve"> PAGEREF _Toc210479825 \h </w:instrText>
      </w:r>
      <w:r>
        <w:fldChar w:fldCharType="separate"/>
      </w:r>
      <w:r>
        <w:t>204</w:t>
      </w:r>
      <w:r>
        <w:fldChar w:fldCharType="end"/>
      </w:r>
    </w:p>
    <w:p w14:paraId="6C5E5270" w14:textId="3E1D82F6" w:rsidR="00201D94" w:rsidRDefault="00201D94">
      <w:pPr>
        <w:pStyle w:val="TOC5"/>
        <w:rPr>
          <w:rFonts w:asciiTheme="minorHAnsi" w:eastAsiaTheme="minorEastAsia" w:hAnsiTheme="minorHAnsi" w:cstheme="minorBidi"/>
          <w:kern w:val="2"/>
          <w:sz w:val="24"/>
          <w:szCs w:val="24"/>
          <w:lang w:eastAsia="zh-CN"/>
          <w14:ligatures w14:val="standardContextual"/>
        </w:rPr>
      </w:pPr>
      <w:r>
        <w:t>8.1.2.6.2</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requirements for different formats</w:t>
      </w:r>
      <w:r>
        <w:tab/>
      </w:r>
      <w:r>
        <w:fldChar w:fldCharType="begin" w:fldLock="1"/>
      </w:r>
      <w:r>
        <w:instrText xml:space="preserve"> PAGEREF _Toc210479826 \h </w:instrText>
      </w:r>
      <w:r>
        <w:fldChar w:fldCharType="separate"/>
      </w:r>
      <w:r>
        <w:t>204</w:t>
      </w:r>
      <w:r>
        <w:fldChar w:fldCharType="end"/>
      </w:r>
    </w:p>
    <w:p w14:paraId="798D7344" w14:textId="781A7B8C" w:rsidR="00201D94" w:rsidRDefault="00201D94">
      <w:pPr>
        <w:pStyle w:val="TOC5"/>
        <w:rPr>
          <w:rFonts w:asciiTheme="minorHAnsi" w:eastAsiaTheme="minorEastAsia" w:hAnsiTheme="minorHAnsi" w:cstheme="minorBidi"/>
          <w:kern w:val="2"/>
          <w:sz w:val="24"/>
          <w:szCs w:val="24"/>
          <w:lang w:eastAsia="zh-CN"/>
          <w14:ligatures w14:val="standardContextual"/>
        </w:rPr>
      </w:pPr>
      <w:r>
        <w:t>8.1.2.6.3</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requirements for different subcarrier spacings</w:t>
      </w:r>
      <w:r>
        <w:tab/>
      </w:r>
      <w:r>
        <w:fldChar w:fldCharType="begin" w:fldLock="1"/>
      </w:r>
      <w:r>
        <w:instrText xml:space="preserve"> PAGEREF _Toc210479827 \h </w:instrText>
      </w:r>
      <w:r>
        <w:fldChar w:fldCharType="separate"/>
      </w:r>
      <w:r>
        <w:t>204</w:t>
      </w:r>
      <w:r>
        <w:fldChar w:fldCharType="end"/>
      </w:r>
    </w:p>
    <w:p w14:paraId="428BFD27" w14:textId="3145DDB1" w:rsidR="00201D94" w:rsidRDefault="00201D94">
      <w:pPr>
        <w:pStyle w:val="TOC5"/>
        <w:rPr>
          <w:rFonts w:asciiTheme="minorHAnsi" w:eastAsiaTheme="minorEastAsia" w:hAnsiTheme="minorHAnsi" w:cstheme="minorBidi"/>
          <w:kern w:val="2"/>
          <w:sz w:val="24"/>
          <w:szCs w:val="24"/>
          <w:lang w:eastAsia="zh-CN"/>
          <w14:ligatures w14:val="standardContextual"/>
        </w:rPr>
      </w:pPr>
      <w:r>
        <w:t>8.1.2.6.4</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_Toc210479828 \h </w:instrText>
      </w:r>
      <w:r>
        <w:fldChar w:fldCharType="separate"/>
      </w:r>
      <w:r>
        <w:t>204</w:t>
      </w:r>
      <w:r>
        <w:fldChar w:fldCharType="end"/>
      </w:r>
    </w:p>
    <w:p w14:paraId="0F7B87FA" w14:textId="5CC00C6A" w:rsidR="00201D94" w:rsidRDefault="00201D94">
      <w:pPr>
        <w:pStyle w:val="TOC4"/>
        <w:rPr>
          <w:rFonts w:asciiTheme="minorHAnsi" w:eastAsiaTheme="minorEastAsia" w:hAnsiTheme="minorHAnsi" w:cstheme="minorBidi"/>
          <w:kern w:val="2"/>
          <w:sz w:val="24"/>
          <w:szCs w:val="24"/>
          <w:lang w:eastAsia="zh-CN"/>
          <w14:ligatures w14:val="standardContextual"/>
        </w:rPr>
      </w:pPr>
      <w:r>
        <w:t>8.1.2.7</w:t>
      </w:r>
      <w:r>
        <w:rPr>
          <w:rFonts w:asciiTheme="minorHAnsi" w:eastAsiaTheme="minorEastAsia" w:hAnsiTheme="minorHAnsi" w:cstheme="minorBidi"/>
          <w:kern w:val="2"/>
          <w:sz w:val="24"/>
          <w:szCs w:val="24"/>
          <w:lang w:eastAsia="zh-CN"/>
          <w14:ligatures w14:val="standardContextual"/>
        </w:rPr>
        <w:tab/>
      </w:r>
      <w:r>
        <w:t xml:space="preserve">Applicability of performance </w:t>
      </w:r>
      <w:r w:rsidRPr="00600036">
        <w:rPr>
          <w:snapToGrid w:val="0"/>
        </w:rPr>
        <w:t xml:space="preserve">requirements for PRACH </w:t>
      </w:r>
      <w:r>
        <w:t>with L</w:t>
      </w:r>
      <w:r w:rsidRPr="00600036">
        <w:rPr>
          <w:vertAlign w:val="subscript"/>
        </w:rPr>
        <w:t>RA</w:t>
      </w:r>
      <w:r>
        <w:t xml:space="preserve"> =1151 and L</w:t>
      </w:r>
      <w:r w:rsidRPr="00600036">
        <w:rPr>
          <w:vertAlign w:val="subscript"/>
        </w:rPr>
        <w:t>RA</w:t>
      </w:r>
      <w:r>
        <w:t xml:space="preserve"> =571</w:t>
      </w:r>
      <w:r>
        <w:tab/>
      </w:r>
      <w:r>
        <w:fldChar w:fldCharType="begin" w:fldLock="1"/>
      </w:r>
      <w:r>
        <w:instrText xml:space="preserve"> PAGEREF _Toc210479829 \h </w:instrText>
      </w:r>
      <w:r>
        <w:fldChar w:fldCharType="separate"/>
      </w:r>
      <w:r>
        <w:t>204</w:t>
      </w:r>
      <w:r>
        <w:fldChar w:fldCharType="end"/>
      </w:r>
    </w:p>
    <w:p w14:paraId="111C4E40" w14:textId="24FED405" w:rsidR="00201D94" w:rsidRDefault="00201D94">
      <w:pPr>
        <w:pStyle w:val="TOC5"/>
        <w:rPr>
          <w:rFonts w:asciiTheme="minorHAnsi" w:eastAsiaTheme="minorEastAsia" w:hAnsiTheme="minorHAnsi" w:cstheme="minorBidi"/>
          <w:kern w:val="2"/>
          <w:sz w:val="24"/>
          <w:szCs w:val="24"/>
          <w:lang w:eastAsia="zh-CN"/>
          <w14:ligatures w14:val="standardContextual"/>
        </w:rPr>
      </w:pPr>
      <w:r>
        <w:t>8.1.2.7.1</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requirements for different formats</w:t>
      </w:r>
      <w:r>
        <w:tab/>
      </w:r>
      <w:r>
        <w:fldChar w:fldCharType="begin" w:fldLock="1"/>
      </w:r>
      <w:r>
        <w:instrText xml:space="preserve"> PAGEREF _Toc210479830 \h </w:instrText>
      </w:r>
      <w:r>
        <w:fldChar w:fldCharType="separate"/>
      </w:r>
      <w:r>
        <w:t>204</w:t>
      </w:r>
      <w:r>
        <w:fldChar w:fldCharType="end"/>
      </w:r>
    </w:p>
    <w:p w14:paraId="05F2AB38" w14:textId="230F65FA" w:rsidR="00201D94" w:rsidRDefault="00201D94">
      <w:pPr>
        <w:pStyle w:val="TOC5"/>
        <w:rPr>
          <w:rFonts w:asciiTheme="minorHAnsi" w:eastAsiaTheme="minorEastAsia" w:hAnsiTheme="minorHAnsi" w:cstheme="minorBidi"/>
          <w:kern w:val="2"/>
          <w:sz w:val="24"/>
          <w:szCs w:val="24"/>
          <w:lang w:eastAsia="zh-CN"/>
          <w14:ligatures w14:val="standardContextual"/>
        </w:rPr>
      </w:pPr>
      <w:r>
        <w:t>8.1.2.7.2</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requirements for different subcarrier spacings</w:t>
      </w:r>
      <w:r>
        <w:tab/>
      </w:r>
      <w:r>
        <w:fldChar w:fldCharType="begin" w:fldLock="1"/>
      </w:r>
      <w:r>
        <w:instrText xml:space="preserve"> PAGEREF _Toc210479831 \h </w:instrText>
      </w:r>
      <w:r>
        <w:fldChar w:fldCharType="separate"/>
      </w:r>
      <w:r>
        <w:t>204</w:t>
      </w:r>
      <w:r>
        <w:fldChar w:fldCharType="end"/>
      </w:r>
    </w:p>
    <w:p w14:paraId="499F3F23" w14:textId="62063B87" w:rsidR="00201D94" w:rsidRDefault="00201D94">
      <w:pPr>
        <w:pStyle w:val="TOC5"/>
        <w:rPr>
          <w:rFonts w:asciiTheme="minorHAnsi" w:eastAsiaTheme="minorEastAsia" w:hAnsiTheme="minorHAnsi" w:cstheme="minorBidi"/>
          <w:kern w:val="2"/>
          <w:sz w:val="24"/>
          <w:szCs w:val="24"/>
          <w:lang w:eastAsia="zh-CN"/>
          <w14:ligatures w14:val="standardContextual"/>
        </w:rPr>
      </w:pPr>
      <w:r>
        <w:t>8.1.2.7.3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_Toc210479832 \h </w:instrText>
      </w:r>
      <w:r>
        <w:fldChar w:fldCharType="separate"/>
      </w:r>
      <w:r>
        <w:t>204</w:t>
      </w:r>
      <w:r>
        <w:fldChar w:fldCharType="end"/>
      </w:r>
    </w:p>
    <w:p w14:paraId="7D45F99A" w14:textId="5749721F" w:rsidR="00201D94" w:rsidRDefault="00201D94">
      <w:pPr>
        <w:pStyle w:val="TOC4"/>
        <w:rPr>
          <w:rFonts w:asciiTheme="minorHAnsi" w:eastAsiaTheme="minorEastAsia" w:hAnsiTheme="minorHAnsi" w:cstheme="minorBidi"/>
          <w:kern w:val="2"/>
          <w:sz w:val="24"/>
          <w:szCs w:val="24"/>
          <w:lang w:eastAsia="zh-CN"/>
          <w14:ligatures w14:val="standardContextual"/>
        </w:rPr>
      </w:pPr>
      <w:r>
        <w:t>8.1.2.8</w:t>
      </w:r>
      <w:r>
        <w:rPr>
          <w:rFonts w:asciiTheme="minorHAnsi" w:eastAsiaTheme="minorEastAsia" w:hAnsiTheme="minorHAnsi" w:cstheme="minorBidi"/>
          <w:kern w:val="2"/>
          <w:sz w:val="24"/>
          <w:szCs w:val="24"/>
          <w:lang w:eastAsia="zh-CN"/>
          <w14:ligatures w14:val="standardContextual"/>
        </w:rPr>
        <w:tab/>
      </w:r>
      <w:r>
        <w:t>Applicability of performance requirements for PUSCH with TB over Multi-Slots</w:t>
      </w:r>
      <w:r>
        <w:tab/>
      </w:r>
      <w:r>
        <w:fldChar w:fldCharType="begin" w:fldLock="1"/>
      </w:r>
      <w:r>
        <w:instrText xml:space="preserve"> PAGEREF _Toc210479833 \h </w:instrText>
      </w:r>
      <w:r>
        <w:fldChar w:fldCharType="separate"/>
      </w:r>
      <w:r>
        <w:t>204</w:t>
      </w:r>
      <w:r>
        <w:fldChar w:fldCharType="end"/>
      </w:r>
    </w:p>
    <w:p w14:paraId="00858BA0" w14:textId="73005939" w:rsidR="00201D94" w:rsidRDefault="00201D94">
      <w:pPr>
        <w:pStyle w:val="TOC5"/>
        <w:rPr>
          <w:rFonts w:asciiTheme="minorHAnsi" w:eastAsiaTheme="minorEastAsia" w:hAnsiTheme="minorHAnsi" w:cstheme="minorBidi"/>
          <w:kern w:val="2"/>
          <w:sz w:val="24"/>
          <w:szCs w:val="24"/>
          <w:lang w:eastAsia="zh-CN"/>
          <w14:ligatures w14:val="standardContextual"/>
        </w:rPr>
      </w:pPr>
      <w:r>
        <w:t>8.1.2.8.1</w:t>
      </w:r>
      <w:r>
        <w:rPr>
          <w:rFonts w:asciiTheme="minorHAnsi" w:eastAsiaTheme="minorEastAsia" w:hAnsiTheme="minorHAnsi" w:cstheme="minorBidi"/>
          <w:kern w:val="2"/>
          <w:sz w:val="24"/>
          <w:szCs w:val="24"/>
          <w:lang w:eastAsia="zh-CN"/>
          <w14:ligatures w14:val="standardContextual"/>
        </w:rPr>
        <w:tab/>
      </w:r>
      <w:r>
        <w:t>Applicability of requirements for different UL-DL patterns</w:t>
      </w:r>
      <w:r>
        <w:tab/>
      </w:r>
      <w:r>
        <w:fldChar w:fldCharType="begin" w:fldLock="1"/>
      </w:r>
      <w:r>
        <w:instrText xml:space="preserve"> PAGEREF _Toc210479834 \h </w:instrText>
      </w:r>
      <w:r>
        <w:fldChar w:fldCharType="separate"/>
      </w:r>
      <w:r>
        <w:t>204</w:t>
      </w:r>
      <w:r>
        <w:fldChar w:fldCharType="end"/>
      </w:r>
    </w:p>
    <w:p w14:paraId="1E4A2436" w14:textId="1B8D2B88" w:rsidR="00201D94" w:rsidRDefault="00201D94">
      <w:pPr>
        <w:pStyle w:val="TOC4"/>
        <w:rPr>
          <w:rFonts w:asciiTheme="minorHAnsi" w:eastAsiaTheme="minorEastAsia" w:hAnsiTheme="minorHAnsi" w:cstheme="minorBidi"/>
          <w:kern w:val="2"/>
          <w:sz w:val="24"/>
          <w:szCs w:val="24"/>
          <w:lang w:eastAsia="zh-CN"/>
          <w14:ligatures w14:val="standardContextual"/>
        </w:rPr>
      </w:pPr>
      <w:r>
        <w:t>8.1.2.9</w:t>
      </w:r>
      <w:r>
        <w:rPr>
          <w:rFonts w:asciiTheme="minorHAnsi" w:eastAsiaTheme="minorEastAsia" w:hAnsiTheme="minorHAnsi" w:cstheme="minorBidi"/>
          <w:kern w:val="2"/>
          <w:sz w:val="24"/>
          <w:szCs w:val="24"/>
          <w:lang w:eastAsia="zh-CN"/>
          <w14:ligatures w14:val="standardContextual"/>
        </w:rPr>
        <w:tab/>
      </w:r>
      <w:r>
        <w:t>Applicability of performance requirements for PUSCH with DM-RS bundling</w:t>
      </w:r>
      <w:r>
        <w:tab/>
      </w:r>
      <w:r>
        <w:fldChar w:fldCharType="begin" w:fldLock="1"/>
      </w:r>
      <w:r>
        <w:instrText xml:space="preserve"> PAGEREF _Toc210479835 \h </w:instrText>
      </w:r>
      <w:r>
        <w:fldChar w:fldCharType="separate"/>
      </w:r>
      <w:r>
        <w:t>205</w:t>
      </w:r>
      <w:r>
        <w:fldChar w:fldCharType="end"/>
      </w:r>
    </w:p>
    <w:p w14:paraId="1D5BF01B" w14:textId="5B55C051" w:rsidR="00201D94" w:rsidRDefault="00201D94">
      <w:pPr>
        <w:pStyle w:val="TOC5"/>
        <w:rPr>
          <w:rFonts w:asciiTheme="minorHAnsi" w:eastAsiaTheme="minorEastAsia" w:hAnsiTheme="minorHAnsi" w:cstheme="minorBidi"/>
          <w:kern w:val="2"/>
          <w:sz w:val="24"/>
          <w:szCs w:val="24"/>
          <w:lang w:eastAsia="zh-CN"/>
          <w14:ligatures w14:val="standardContextual"/>
        </w:rPr>
      </w:pPr>
      <w:r>
        <w:t>8.1.2.9.1</w:t>
      </w:r>
      <w:r>
        <w:rPr>
          <w:rFonts w:asciiTheme="minorHAnsi" w:eastAsiaTheme="minorEastAsia" w:hAnsiTheme="minorHAnsi" w:cstheme="minorBidi"/>
          <w:kern w:val="2"/>
          <w:sz w:val="24"/>
          <w:szCs w:val="24"/>
          <w:lang w:eastAsia="zh-CN"/>
          <w14:ligatures w14:val="standardContextual"/>
        </w:rPr>
        <w:tab/>
      </w:r>
      <w:r>
        <w:t>Applicability of requirements for TDD with different subcarrier spacings</w:t>
      </w:r>
      <w:r>
        <w:tab/>
      </w:r>
      <w:r>
        <w:fldChar w:fldCharType="begin" w:fldLock="1"/>
      </w:r>
      <w:r>
        <w:instrText xml:space="preserve"> PAGEREF _Toc210479836 \h </w:instrText>
      </w:r>
      <w:r>
        <w:fldChar w:fldCharType="separate"/>
      </w:r>
      <w:r>
        <w:t>205</w:t>
      </w:r>
      <w:r>
        <w:fldChar w:fldCharType="end"/>
      </w:r>
    </w:p>
    <w:p w14:paraId="6B16FB88" w14:textId="22737726" w:rsidR="00201D94" w:rsidRDefault="00201D94">
      <w:pPr>
        <w:pStyle w:val="TOC5"/>
        <w:rPr>
          <w:rFonts w:asciiTheme="minorHAnsi" w:eastAsiaTheme="minorEastAsia" w:hAnsiTheme="minorHAnsi" w:cstheme="minorBidi"/>
          <w:kern w:val="2"/>
          <w:sz w:val="24"/>
          <w:szCs w:val="24"/>
          <w:lang w:eastAsia="zh-CN"/>
          <w14:ligatures w14:val="standardContextual"/>
        </w:rPr>
      </w:pPr>
      <w:r>
        <w:t>8.1.2.9.2</w:t>
      </w:r>
      <w:r>
        <w:rPr>
          <w:rFonts w:asciiTheme="minorHAnsi" w:eastAsiaTheme="minorEastAsia" w:hAnsiTheme="minorHAnsi" w:cstheme="minorBidi"/>
          <w:kern w:val="2"/>
          <w:sz w:val="24"/>
          <w:szCs w:val="24"/>
          <w:lang w:eastAsia="zh-CN"/>
          <w14:ligatures w14:val="standardContextual"/>
        </w:rPr>
        <w:tab/>
      </w:r>
      <w:r>
        <w:t>Applicability of requirements for TDD with different UL-DL patterns</w:t>
      </w:r>
      <w:r>
        <w:tab/>
      </w:r>
      <w:r>
        <w:fldChar w:fldCharType="begin" w:fldLock="1"/>
      </w:r>
      <w:r>
        <w:instrText xml:space="preserve"> PAGEREF _Toc210479837 \h </w:instrText>
      </w:r>
      <w:r>
        <w:fldChar w:fldCharType="separate"/>
      </w:r>
      <w:r>
        <w:t>205</w:t>
      </w:r>
      <w:r>
        <w:fldChar w:fldCharType="end"/>
      </w:r>
    </w:p>
    <w:p w14:paraId="6BBC900B" w14:textId="04DA9DA3" w:rsidR="00201D94" w:rsidRDefault="00201D94">
      <w:pPr>
        <w:pStyle w:val="TOC5"/>
        <w:rPr>
          <w:rFonts w:asciiTheme="minorHAnsi" w:eastAsiaTheme="minorEastAsia" w:hAnsiTheme="minorHAnsi" w:cstheme="minorBidi"/>
          <w:kern w:val="2"/>
          <w:sz w:val="24"/>
          <w:szCs w:val="24"/>
          <w:lang w:eastAsia="zh-CN"/>
          <w14:ligatures w14:val="standardContextual"/>
        </w:rPr>
      </w:pPr>
      <w:r>
        <w:t>8.1.2.9.3</w:t>
      </w:r>
      <w:r>
        <w:rPr>
          <w:rFonts w:asciiTheme="minorHAnsi" w:eastAsiaTheme="minorEastAsia" w:hAnsiTheme="minorHAnsi" w:cstheme="minorBidi"/>
          <w:kern w:val="2"/>
          <w:sz w:val="24"/>
          <w:szCs w:val="24"/>
          <w:lang w:eastAsia="zh-CN"/>
          <w14:ligatures w14:val="standardContextual"/>
        </w:rPr>
        <w:tab/>
      </w:r>
      <w:r>
        <w:t>Applicability of requirements for different receiver antenna connectors</w:t>
      </w:r>
      <w:r>
        <w:tab/>
      </w:r>
      <w:r>
        <w:fldChar w:fldCharType="begin" w:fldLock="1"/>
      </w:r>
      <w:r>
        <w:instrText xml:space="preserve"> PAGEREF _Toc210479838 \h </w:instrText>
      </w:r>
      <w:r>
        <w:fldChar w:fldCharType="separate"/>
      </w:r>
      <w:r>
        <w:t>205</w:t>
      </w:r>
      <w:r>
        <w:fldChar w:fldCharType="end"/>
      </w:r>
    </w:p>
    <w:p w14:paraId="3BEEF35A" w14:textId="652199E5" w:rsidR="00201D94" w:rsidRDefault="00201D94">
      <w:pPr>
        <w:pStyle w:val="TOC4"/>
        <w:rPr>
          <w:rFonts w:asciiTheme="minorHAnsi" w:eastAsiaTheme="minorEastAsia" w:hAnsiTheme="minorHAnsi" w:cstheme="minorBidi"/>
          <w:kern w:val="2"/>
          <w:sz w:val="24"/>
          <w:szCs w:val="24"/>
          <w:lang w:eastAsia="zh-CN"/>
          <w14:ligatures w14:val="standardContextual"/>
        </w:rPr>
      </w:pPr>
      <w:r>
        <w:t>8.1.2.10</w:t>
      </w:r>
      <w:r>
        <w:rPr>
          <w:rFonts w:asciiTheme="minorHAnsi" w:eastAsiaTheme="minorEastAsia" w:hAnsiTheme="minorHAnsi" w:cstheme="minorBidi"/>
          <w:kern w:val="2"/>
          <w:sz w:val="24"/>
          <w:szCs w:val="24"/>
          <w:lang w:eastAsia="zh-CN"/>
          <w14:ligatures w14:val="standardContextual"/>
        </w:rPr>
        <w:tab/>
      </w:r>
      <w:r>
        <w:t>Applicability of performance requirements for PUCCH with DM-RS bundling</w:t>
      </w:r>
      <w:r>
        <w:tab/>
      </w:r>
      <w:r>
        <w:fldChar w:fldCharType="begin" w:fldLock="1"/>
      </w:r>
      <w:r>
        <w:instrText xml:space="preserve"> PAGEREF _Toc210479839 \h </w:instrText>
      </w:r>
      <w:r>
        <w:fldChar w:fldCharType="separate"/>
      </w:r>
      <w:r>
        <w:t>205</w:t>
      </w:r>
      <w:r>
        <w:fldChar w:fldCharType="end"/>
      </w:r>
    </w:p>
    <w:p w14:paraId="58FA9930" w14:textId="524E525A" w:rsidR="00201D94" w:rsidRDefault="00201D94">
      <w:pPr>
        <w:pStyle w:val="TOC5"/>
        <w:rPr>
          <w:rFonts w:asciiTheme="minorHAnsi" w:eastAsiaTheme="minorEastAsia" w:hAnsiTheme="minorHAnsi" w:cstheme="minorBidi"/>
          <w:kern w:val="2"/>
          <w:sz w:val="24"/>
          <w:szCs w:val="24"/>
          <w:lang w:eastAsia="zh-CN"/>
          <w14:ligatures w14:val="standardContextual"/>
        </w:rPr>
      </w:pPr>
      <w:r>
        <w:t>8.1.2.10.1</w:t>
      </w:r>
      <w:r>
        <w:rPr>
          <w:rFonts w:asciiTheme="minorHAnsi" w:eastAsiaTheme="minorEastAsia" w:hAnsiTheme="minorHAnsi" w:cstheme="minorBidi"/>
          <w:kern w:val="2"/>
          <w:sz w:val="24"/>
          <w:szCs w:val="24"/>
          <w:lang w:eastAsia="zh-CN"/>
          <w14:ligatures w14:val="standardContextual"/>
        </w:rPr>
        <w:tab/>
      </w:r>
      <w:r>
        <w:t>Applicability of requirements for TDD with different subcarrier spacings</w:t>
      </w:r>
      <w:r>
        <w:tab/>
      </w:r>
      <w:r>
        <w:fldChar w:fldCharType="begin" w:fldLock="1"/>
      </w:r>
      <w:r>
        <w:instrText xml:space="preserve"> PAGEREF _Toc210479840 \h </w:instrText>
      </w:r>
      <w:r>
        <w:fldChar w:fldCharType="separate"/>
      </w:r>
      <w:r>
        <w:t>205</w:t>
      </w:r>
      <w:r>
        <w:fldChar w:fldCharType="end"/>
      </w:r>
    </w:p>
    <w:p w14:paraId="20D3A9F2" w14:textId="747F0457" w:rsidR="00201D94" w:rsidRDefault="00201D94">
      <w:pPr>
        <w:pStyle w:val="TOC5"/>
        <w:rPr>
          <w:rFonts w:asciiTheme="minorHAnsi" w:eastAsiaTheme="minorEastAsia" w:hAnsiTheme="minorHAnsi" w:cstheme="minorBidi"/>
          <w:kern w:val="2"/>
          <w:sz w:val="24"/>
          <w:szCs w:val="24"/>
          <w:lang w:eastAsia="zh-CN"/>
          <w14:ligatures w14:val="standardContextual"/>
        </w:rPr>
      </w:pPr>
      <w:r>
        <w:t>8.1.2.10.2</w:t>
      </w:r>
      <w:r>
        <w:rPr>
          <w:rFonts w:asciiTheme="minorHAnsi" w:eastAsiaTheme="minorEastAsia" w:hAnsiTheme="minorHAnsi" w:cstheme="minorBidi"/>
          <w:kern w:val="2"/>
          <w:sz w:val="24"/>
          <w:szCs w:val="24"/>
          <w:lang w:eastAsia="zh-CN"/>
          <w14:ligatures w14:val="standardContextual"/>
        </w:rPr>
        <w:tab/>
      </w:r>
      <w:r>
        <w:t>Applicability of requirements for TDD with different UL-DL patterns</w:t>
      </w:r>
      <w:r>
        <w:tab/>
      </w:r>
      <w:r>
        <w:fldChar w:fldCharType="begin" w:fldLock="1"/>
      </w:r>
      <w:r>
        <w:instrText xml:space="preserve"> PAGEREF _Toc210479841 \h </w:instrText>
      </w:r>
      <w:r>
        <w:fldChar w:fldCharType="separate"/>
      </w:r>
      <w:r>
        <w:t>205</w:t>
      </w:r>
      <w:r>
        <w:fldChar w:fldCharType="end"/>
      </w:r>
    </w:p>
    <w:p w14:paraId="732B64C7" w14:textId="76F69D22"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w:t>
      </w:r>
      <w:r w:rsidRPr="00600036">
        <w:rPr>
          <w:rFonts w:eastAsia="SimSun"/>
        </w:rPr>
        <w:t>1</w:t>
      </w:r>
      <w:r w:rsidRPr="00600036">
        <w:rPr>
          <w:rFonts w:eastAsia="SimSun"/>
          <w:lang w:eastAsia="en-US"/>
        </w:rPr>
        <w:t>.</w:t>
      </w:r>
      <w:r w:rsidRPr="00600036">
        <w:rPr>
          <w:rFonts w:eastAsia="SimSun"/>
        </w:rPr>
        <w:t>2</w:t>
      </w:r>
      <w:r w:rsidRPr="00600036">
        <w:rPr>
          <w:rFonts w:eastAsia="SimSun"/>
          <w:lang w:eastAsia="en-US"/>
        </w:rPr>
        <w:t>.1</w:t>
      </w:r>
      <w:r w:rsidRPr="00600036">
        <w:rPr>
          <w:rFonts w:eastAsia="SimSun"/>
          <w:lang w:val="en-US"/>
        </w:rPr>
        <w:t>1</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Applicability</w:t>
      </w:r>
      <w:r w:rsidRPr="00600036">
        <w:rPr>
          <w:rFonts w:eastAsia="SimSun"/>
        </w:rPr>
        <w:t xml:space="preserve"> of PUSCH performance </w:t>
      </w:r>
      <w:r w:rsidRPr="00600036">
        <w:rPr>
          <w:rFonts w:eastAsia="SimSun"/>
          <w:snapToGrid w:val="0"/>
        </w:rPr>
        <w:t>requirements for ATG scenario</w:t>
      </w:r>
      <w:r>
        <w:tab/>
      </w:r>
      <w:r>
        <w:fldChar w:fldCharType="begin" w:fldLock="1"/>
      </w:r>
      <w:r>
        <w:instrText xml:space="preserve"> PAGEREF _Toc210479842 \h </w:instrText>
      </w:r>
      <w:r>
        <w:fldChar w:fldCharType="separate"/>
      </w:r>
      <w:r>
        <w:t>205</w:t>
      </w:r>
      <w:r>
        <w:fldChar w:fldCharType="end"/>
      </w:r>
    </w:p>
    <w:p w14:paraId="62C62B84" w14:textId="5FA6CC28" w:rsidR="00201D94" w:rsidRDefault="00201D94">
      <w:pPr>
        <w:pStyle w:val="TOC5"/>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8.1.2.1</w:t>
      </w:r>
      <w:r w:rsidRPr="00600036">
        <w:rPr>
          <w:rFonts w:eastAsia="SimSun"/>
          <w:lang w:val="en-US"/>
        </w:rPr>
        <w:t>1</w:t>
      </w:r>
      <w:r w:rsidRPr="00600036">
        <w:rPr>
          <w:rFonts w:eastAsia="SimSun"/>
          <w:lang w:eastAsia="en-US"/>
        </w:rPr>
        <w:t>.</w:t>
      </w:r>
      <w:r w:rsidRPr="00600036">
        <w:rPr>
          <w:rFonts w:eastAsia="SimSun"/>
        </w:rPr>
        <w:t>1</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 xml:space="preserve">Applicability of requirements </w:t>
      </w:r>
      <w:r w:rsidRPr="00600036">
        <w:rPr>
          <w:rFonts w:eastAsia="SimSun"/>
        </w:rPr>
        <w:t>with different UL-DL patterns</w:t>
      </w:r>
      <w:r>
        <w:tab/>
      </w:r>
      <w:r>
        <w:fldChar w:fldCharType="begin" w:fldLock="1"/>
      </w:r>
      <w:r>
        <w:instrText xml:space="preserve"> PAGEREF _Toc210479843 \h </w:instrText>
      </w:r>
      <w:r>
        <w:fldChar w:fldCharType="separate"/>
      </w:r>
      <w:r>
        <w:t>205</w:t>
      </w:r>
      <w:r>
        <w:fldChar w:fldCharType="end"/>
      </w:r>
    </w:p>
    <w:p w14:paraId="67803F4B" w14:textId="66FA1D7E" w:rsidR="00201D94" w:rsidRDefault="00201D94">
      <w:pPr>
        <w:pStyle w:val="TOC5"/>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8.1.2.1</w:t>
      </w:r>
      <w:r w:rsidRPr="00600036">
        <w:rPr>
          <w:rFonts w:eastAsia="SimSun"/>
          <w:lang w:val="en-US"/>
        </w:rPr>
        <w:t>1</w:t>
      </w:r>
      <w:r w:rsidRPr="00600036">
        <w:rPr>
          <w:rFonts w:eastAsia="SimSun"/>
          <w:lang w:eastAsia="en-US"/>
        </w:rPr>
        <w:t>.</w:t>
      </w:r>
      <w:r w:rsidRPr="00600036">
        <w:rPr>
          <w:rFonts w:eastAsia="SimSun"/>
          <w:lang w:val="en-US"/>
        </w:rPr>
        <w:t>2</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Applicability of requirements for different MCSs</w:t>
      </w:r>
      <w:r>
        <w:tab/>
      </w:r>
      <w:r>
        <w:fldChar w:fldCharType="begin" w:fldLock="1"/>
      </w:r>
      <w:r>
        <w:instrText xml:space="preserve"> PAGEREF _Toc210479844 \h </w:instrText>
      </w:r>
      <w:r>
        <w:fldChar w:fldCharType="separate"/>
      </w:r>
      <w:r>
        <w:t>205</w:t>
      </w:r>
      <w:r>
        <w:fldChar w:fldCharType="end"/>
      </w:r>
    </w:p>
    <w:p w14:paraId="3E090001" w14:textId="724CAB2F"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w:t>
      </w:r>
      <w:r w:rsidRPr="00600036">
        <w:rPr>
          <w:rFonts w:eastAsia="SimSun"/>
        </w:rPr>
        <w:t>1</w:t>
      </w:r>
      <w:r w:rsidRPr="00600036">
        <w:rPr>
          <w:rFonts w:eastAsia="SimSun"/>
          <w:lang w:eastAsia="en-US"/>
        </w:rPr>
        <w:t>.</w:t>
      </w:r>
      <w:r w:rsidRPr="00600036">
        <w:rPr>
          <w:rFonts w:eastAsia="SimSun"/>
        </w:rPr>
        <w:t>2</w:t>
      </w:r>
      <w:r w:rsidRPr="00600036">
        <w:rPr>
          <w:rFonts w:eastAsia="SimSun"/>
          <w:lang w:eastAsia="en-US"/>
        </w:rPr>
        <w:t>.1</w:t>
      </w:r>
      <w:r w:rsidRPr="00600036">
        <w:rPr>
          <w:rFonts w:eastAsia="SimSun"/>
          <w:lang w:val="en-US"/>
        </w:rPr>
        <w:t>2</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Applicability</w:t>
      </w:r>
      <w:r w:rsidRPr="00600036">
        <w:rPr>
          <w:rFonts w:eastAsia="SimSun"/>
        </w:rPr>
        <w:t xml:space="preserve"> of PUCCH performance </w:t>
      </w:r>
      <w:r w:rsidRPr="00600036">
        <w:rPr>
          <w:rFonts w:eastAsia="SimSun"/>
          <w:snapToGrid w:val="0"/>
        </w:rPr>
        <w:t>requirements for ATG scenario</w:t>
      </w:r>
      <w:r>
        <w:tab/>
      </w:r>
      <w:r>
        <w:fldChar w:fldCharType="begin" w:fldLock="1"/>
      </w:r>
      <w:r>
        <w:instrText xml:space="preserve"> PAGEREF _Toc210479845 \h </w:instrText>
      </w:r>
      <w:r>
        <w:fldChar w:fldCharType="separate"/>
      </w:r>
      <w:r>
        <w:t>206</w:t>
      </w:r>
      <w:r>
        <w:fldChar w:fldCharType="end"/>
      </w:r>
    </w:p>
    <w:p w14:paraId="7A520572" w14:textId="7DB02275"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w:t>
      </w:r>
      <w:r w:rsidRPr="00600036">
        <w:rPr>
          <w:rFonts w:eastAsia="SimSun"/>
        </w:rPr>
        <w:t>1</w:t>
      </w:r>
      <w:r w:rsidRPr="00600036">
        <w:rPr>
          <w:rFonts w:eastAsia="SimSun"/>
          <w:lang w:eastAsia="en-US"/>
        </w:rPr>
        <w:t>.</w:t>
      </w:r>
      <w:r w:rsidRPr="00600036">
        <w:rPr>
          <w:rFonts w:eastAsia="SimSun"/>
        </w:rPr>
        <w:t>2</w:t>
      </w:r>
      <w:r w:rsidRPr="00600036">
        <w:rPr>
          <w:rFonts w:eastAsia="SimSun"/>
          <w:lang w:eastAsia="en-US"/>
        </w:rPr>
        <w:t>.1</w:t>
      </w:r>
      <w:r w:rsidRPr="00600036">
        <w:rPr>
          <w:rFonts w:eastAsia="SimSun"/>
          <w:lang w:val="en-US"/>
        </w:rPr>
        <w:t>3</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Applicability</w:t>
      </w:r>
      <w:r w:rsidRPr="00600036">
        <w:rPr>
          <w:rFonts w:eastAsia="SimSun"/>
        </w:rPr>
        <w:t xml:space="preserve"> of PRACH performance </w:t>
      </w:r>
      <w:r w:rsidRPr="00600036">
        <w:rPr>
          <w:rFonts w:eastAsia="SimSun"/>
          <w:snapToGrid w:val="0"/>
        </w:rPr>
        <w:t>requirements for ATG scenario</w:t>
      </w:r>
      <w:r>
        <w:tab/>
      </w:r>
      <w:r>
        <w:fldChar w:fldCharType="begin" w:fldLock="1"/>
      </w:r>
      <w:r>
        <w:instrText xml:space="preserve"> PAGEREF _Toc210479846 \h </w:instrText>
      </w:r>
      <w:r>
        <w:fldChar w:fldCharType="separate"/>
      </w:r>
      <w:r>
        <w:t>206</w:t>
      </w:r>
      <w:r>
        <w:fldChar w:fldCharType="end"/>
      </w:r>
    </w:p>
    <w:p w14:paraId="37A7D383" w14:textId="275A02F1" w:rsidR="00201D94" w:rsidRDefault="00201D94">
      <w:pPr>
        <w:pStyle w:val="TOC2"/>
        <w:rPr>
          <w:rFonts w:asciiTheme="minorHAnsi" w:eastAsiaTheme="minorEastAsia" w:hAnsiTheme="minorHAnsi" w:cstheme="minorBidi"/>
          <w:kern w:val="2"/>
          <w:sz w:val="24"/>
          <w:szCs w:val="24"/>
          <w:lang w:eastAsia="zh-CN"/>
          <w14:ligatures w14:val="standardContextual"/>
        </w:rPr>
      </w:pPr>
      <w:r>
        <w:t>8.2</w:t>
      </w:r>
      <w:r>
        <w:rPr>
          <w:rFonts w:asciiTheme="minorHAnsi" w:eastAsiaTheme="minorEastAsia" w:hAnsiTheme="minorHAnsi" w:cstheme="minorBidi"/>
          <w:kern w:val="2"/>
          <w:sz w:val="24"/>
          <w:szCs w:val="24"/>
          <w:lang w:eastAsia="zh-CN"/>
          <w14:ligatures w14:val="standardContextual"/>
        </w:rPr>
        <w:tab/>
      </w:r>
      <w:r>
        <w:t>Performance requirements for PUSCH</w:t>
      </w:r>
      <w:r>
        <w:tab/>
      </w:r>
      <w:r>
        <w:fldChar w:fldCharType="begin" w:fldLock="1"/>
      </w:r>
      <w:r>
        <w:instrText xml:space="preserve"> PAGEREF _Toc210479847 \h </w:instrText>
      </w:r>
      <w:r>
        <w:fldChar w:fldCharType="separate"/>
      </w:r>
      <w:r>
        <w:t>206</w:t>
      </w:r>
      <w:r>
        <w:fldChar w:fldCharType="end"/>
      </w:r>
    </w:p>
    <w:p w14:paraId="3C6A0E0D" w14:textId="2E15B419" w:rsidR="00201D94" w:rsidRDefault="00201D94">
      <w:pPr>
        <w:pStyle w:val="TOC3"/>
        <w:rPr>
          <w:rFonts w:asciiTheme="minorHAnsi" w:eastAsiaTheme="minorEastAsia" w:hAnsiTheme="minorHAnsi" w:cstheme="minorBidi"/>
          <w:kern w:val="2"/>
          <w:sz w:val="24"/>
          <w:szCs w:val="24"/>
          <w:lang w:eastAsia="zh-CN"/>
          <w14:ligatures w14:val="standardContextual"/>
        </w:rPr>
      </w:pPr>
      <w:r>
        <w:t>8.2.1</w:t>
      </w:r>
      <w:r>
        <w:rPr>
          <w:rFonts w:asciiTheme="minorHAnsi" w:eastAsiaTheme="minorEastAsia" w:hAnsiTheme="minorHAnsi" w:cstheme="minorBidi"/>
          <w:kern w:val="2"/>
          <w:sz w:val="24"/>
          <w:szCs w:val="24"/>
          <w:lang w:eastAsia="zh-CN"/>
          <w14:ligatures w14:val="standardContextual"/>
        </w:rPr>
        <w:tab/>
      </w:r>
      <w:r>
        <w:t>Performance requirements for PUSCH with transform precoding disabled</w:t>
      </w:r>
      <w:r>
        <w:tab/>
      </w:r>
      <w:r>
        <w:fldChar w:fldCharType="begin" w:fldLock="1"/>
      </w:r>
      <w:r>
        <w:instrText xml:space="preserve"> PAGEREF _Toc210479848 \h </w:instrText>
      </w:r>
      <w:r>
        <w:fldChar w:fldCharType="separate"/>
      </w:r>
      <w:r>
        <w:t>206</w:t>
      </w:r>
      <w:r>
        <w:fldChar w:fldCharType="end"/>
      </w:r>
    </w:p>
    <w:p w14:paraId="4BA9CACF" w14:textId="08E8D3B8" w:rsidR="00201D94" w:rsidRDefault="00201D94">
      <w:pPr>
        <w:pStyle w:val="TOC4"/>
        <w:rPr>
          <w:rFonts w:asciiTheme="minorHAnsi" w:eastAsiaTheme="minorEastAsia" w:hAnsiTheme="minorHAnsi" w:cstheme="minorBidi"/>
          <w:kern w:val="2"/>
          <w:sz w:val="24"/>
          <w:szCs w:val="24"/>
          <w:lang w:eastAsia="zh-CN"/>
          <w14:ligatures w14:val="standardContextual"/>
        </w:rPr>
      </w:pPr>
      <w:r>
        <w:t>8.2.1.1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_Toc210479849 \h </w:instrText>
      </w:r>
      <w:r>
        <w:fldChar w:fldCharType="separate"/>
      </w:r>
      <w:r>
        <w:t>206</w:t>
      </w:r>
      <w:r>
        <w:fldChar w:fldCharType="end"/>
      </w:r>
    </w:p>
    <w:p w14:paraId="4BD648FB" w14:textId="1B3D62F2" w:rsidR="00201D94" w:rsidRDefault="00201D94">
      <w:pPr>
        <w:pStyle w:val="TOC4"/>
        <w:rPr>
          <w:rFonts w:asciiTheme="minorHAnsi" w:eastAsiaTheme="minorEastAsia" w:hAnsiTheme="minorHAnsi" w:cstheme="minorBidi"/>
          <w:kern w:val="2"/>
          <w:sz w:val="24"/>
          <w:szCs w:val="24"/>
          <w:lang w:eastAsia="zh-CN"/>
          <w14:ligatures w14:val="standardContextual"/>
        </w:rPr>
      </w:pPr>
      <w:r>
        <w:t>8.2.1.2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_Toc210479850 \h </w:instrText>
      </w:r>
      <w:r>
        <w:fldChar w:fldCharType="separate"/>
      </w:r>
      <w:r>
        <w:t>206</w:t>
      </w:r>
      <w:r>
        <w:fldChar w:fldCharType="end"/>
      </w:r>
    </w:p>
    <w:p w14:paraId="76BAA098" w14:textId="40FD04CC" w:rsidR="00201D94" w:rsidRDefault="00201D94">
      <w:pPr>
        <w:pStyle w:val="TOC4"/>
        <w:rPr>
          <w:rFonts w:asciiTheme="minorHAnsi" w:eastAsiaTheme="minorEastAsia" w:hAnsiTheme="minorHAnsi" w:cstheme="minorBidi"/>
          <w:kern w:val="2"/>
          <w:sz w:val="24"/>
          <w:szCs w:val="24"/>
          <w:lang w:eastAsia="zh-CN"/>
          <w14:ligatures w14:val="standardContextual"/>
        </w:rPr>
      </w:pPr>
      <w:r>
        <w:t>8.2.1.3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_Toc210479851 \h </w:instrText>
      </w:r>
      <w:r>
        <w:fldChar w:fldCharType="separate"/>
      </w:r>
      <w:r>
        <w:t>206</w:t>
      </w:r>
      <w:r>
        <w:fldChar w:fldCharType="end"/>
      </w:r>
    </w:p>
    <w:p w14:paraId="70AFD822" w14:textId="6A87FA91" w:rsidR="00201D94" w:rsidRDefault="00201D94">
      <w:pPr>
        <w:pStyle w:val="TOC4"/>
        <w:rPr>
          <w:rFonts w:asciiTheme="minorHAnsi" w:eastAsiaTheme="minorEastAsia" w:hAnsiTheme="minorHAnsi" w:cstheme="minorBidi"/>
          <w:kern w:val="2"/>
          <w:sz w:val="24"/>
          <w:szCs w:val="24"/>
          <w:lang w:eastAsia="zh-CN"/>
          <w14:ligatures w14:val="standardContextual"/>
        </w:rPr>
      </w:pPr>
      <w:r>
        <w:t>8.2.1.4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_Toc210479852 \h </w:instrText>
      </w:r>
      <w:r>
        <w:fldChar w:fldCharType="separate"/>
      </w:r>
      <w:r>
        <w:t>206</w:t>
      </w:r>
      <w:r>
        <w:fldChar w:fldCharType="end"/>
      </w:r>
    </w:p>
    <w:p w14:paraId="2503865E" w14:textId="1AD1E616" w:rsidR="00201D94" w:rsidRDefault="00201D94">
      <w:pPr>
        <w:pStyle w:val="TOC5"/>
        <w:rPr>
          <w:rFonts w:asciiTheme="minorHAnsi" w:eastAsiaTheme="minorEastAsia" w:hAnsiTheme="minorHAnsi" w:cstheme="minorBidi"/>
          <w:kern w:val="2"/>
          <w:sz w:val="24"/>
          <w:szCs w:val="24"/>
          <w:lang w:eastAsia="zh-CN"/>
          <w14:ligatures w14:val="standardContextual"/>
        </w:rPr>
      </w:pPr>
      <w:r>
        <w:t>8.2.1.4.1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_Toc210479853 \h </w:instrText>
      </w:r>
      <w:r>
        <w:fldChar w:fldCharType="separate"/>
      </w:r>
      <w:r>
        <w:t>206</w:t>
      </w:r>
      <w:r>
        <w:fldChar w:fldCharType="end"/>
      </w:r>
    </w:p>
    <w:p w14:paraId="13467AED" w14:textId="064F0850" w:rsidR="00201D94" w:rsidRDefault="00201D94">
      <w:pPr>
        <w:pStyle w:val="TOC5"/>
        <w:rPr>
          <w:rFonts w:asciiTheme="minorHAnsi" w:eastAsiaTheme="minorEastAsia" w:hAnsiTheme="minorHAnsi" w:cstheme="minorBidi"/>
          <w:kern w:val="2"/>
          <w:sz w:val="24"/>
          <w:szCs w:val="24"/>
          <w:lang w:eastAsia="zh-CN"/>
          <w14:ligatures w14:val="standardContextual"/>
        </w:rPr>
      </w:pPr>
      <w:r>
        <w:t>8.2.1.4.2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_Toc210479854 \h </w:instrText>
      </w:r>
      <w:r>
        <w:fldChar w:fldCharType="separate"/>
      </w:r>
      <w:r>
        <w:t>206</w:t>
      </w:r>
      <w:r>
        <w:fldChar w:fldCharType="end"/>
      </w:r>
    </w:p>
    <w:p w14:paraId="11E6811C" w14:textId="2781825A" w:rsidR="00201D94" w:rsidRDefault="00201D94">
      <w:pPr>
        <w:pStyle w:val="TOC4"/>
        <w:rPr>
          <w:rFonts w:asciiTheme="minorHAnsi" w:eastAsiaTheme="minorEastAsia" w:hAnsiTheme="minorHAnsi" w:cstheme="minorBidi"/>
          <w:kern w:val="2"/>
          <w:sz w:val="24"/>
          <w:szCs w:val="24"/>
          <w:lang w:eastAsia="zh-CN"/>
          <w14:ligatures w14:val="standardContextual"/>
        </w:rPr>
      </w:pPr>
      <w:r>
        <w:t>8.2.1.5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_Toc210479855 \h </w:instrText>
      </w:r>
      <w:r>
        <w:fldChar w:fldCharType="separate"/>
      </w:r>
      <w:r>
        <w:t>207</w:t>
      </w:r>
      <w:r>
        <w:fldChar w:fldCharType="end"/>
      </w:r>
    </w:p>
    <w:p w14:paraId="52F3CCB0" w14:textId="5C129C03" w:rsidR="00201D94" w:rsidRDefault="00201D94">
      <w:pPr>
        <w:pStyle w:val="TOC3"/>
        <w:rPr>
          <w:rFonts w:asciiTheme="minorHAnsi" w:eastAsiaTheme="minorEastAsia" w:hAnsiTheme="minorHAnsi" w:cstheme="minorBidi"/>
          <w:kern w:val="2"/>
          <w:sz w:val="24"/>
          <w:szCs w:val="24"/>
          <w:lang w:eastAsia="zh-CN"/>
          <w14:ligatures w14:val="standardContextual"/>
        </w:rPr>
      </w:pPr>
      <w:r>
        <w:t>8.2.2</w:t>
      </w:r>
      <w:r>
        <w:rPr>
          <w:rFonts w:asciiTheme="minorHAnsi" w:eastAsiaTheme="minorEastAsia" w:hAnsiTheme="minorHAnsi" w:cstheme="minorBidi"/>
          <w:kern w:val="2"/>
          <w:sz w:val="24"/>
          <w:szCs w:val="24"/>
          <w:lang w:eastAsia="zh-CN"/>
          <w14:ligatures w14:val="standardContextual"/>
        </w:rPr>
        <w:tab/>
      </w:r>
      <w:r>
        <w:t xml:space="preserve">Performance requirements for PUSCH with </w:t>
      </w:r>
      <w:r w:rsidRPr="00600036">
        <w:rPr>
          <w:rFonts w:eastAsia="Malgun Gothic"/>
        </w:rPr>
        <w:t xml:space="preserve">transform </w:t>
      </w:r>
      <w:r>
        <w:t>precoding enabled</w:t>
      </w:r>
      <w:r>
        <w:tab/>
      </w:r>
      <w:r>
        <w:fldChar w:fldCharType="begin" w:fldLock="1"/>
      </w:r>
      <w:r>
        <w:instrText xml:space="preserve"> PAGEREF _Toc210479856 \h </w:instrText>
      </w:r>
      <w:r>
        <w:fldChar w:fldCharType="separate"/>
      </w:r>
      <w:r>
        <w:t>216</w:t>
      </w:r>
      <w:r>
        <w:fldChar w:fldCharType="end"/>
      </w:r>
    </w:p>
    <w:p w14:paraId="6E005AA5" w14:textId="5C4B2560" w:rsidR="00201D94" w:rsidRDefault="00201D94">
      <w:pPr>
        <w:pStyle w:val="TOC4"/>
        <w:rPr>
          <w:rFonts w:asciiTheme="minorHAnsi" w:eastAsiaTheme="minorEastAsia" w:hAnsiTheme="minorHAnsi" w:cstheme="minorBidi"/>
          <w:kern w:val="2"/>
          <w:sz w:val="24"/>
          <w:szCs w:val="24"/>
          <w:lang w:eastAsia="zh-CN"/>
          <w14:ligatures w14:val="standardContextual"/>
        </w:rPr>
      </w:pPr>
      <w:r>
        <w:t>8.2.2.1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_Toc210479857 \h </w:instrText>
      </w:r>
      <w:r>
        <w:fldChar w:fldCharType="separate"/>
      </w:r>
      <w:r>
        <w:t>216</w:t>
      </w:r>
      <w:r>
        <w:fldChar w:fldCharType="end"/>
      </w:r>
    </w:p>
    <w:p w14:paraId="1EA25C90" w14:textId="43BD8DA6" w:rsidR="00201D94" w:rsidRDefault="00201D94">
      <w:pPr>
        <w:pStyle w:val="TOC4"/>
        <w:rPr>
          <w:rFonts w:asciiTheme="minorHAnsi" w:eastAsiaTheme="minorEastAsia" w:hAnsiTheme="minorHAnsi" w:cstheme="minorBidi"/>
          <w:kern w:val="2"/>
          <w:sz w:val="24"/>
          <w:szCs w:val="24"/>
          <w:lang w:eastAsia="zh-CN"/>
          <w14:ligatures w14:val="standardContextual"/>
        </w:rPr>
      </w:pPr>
      <w:r>
        <w:t>8.2.2.2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_Toc210479858 \h </w:instrText>
      </w:r>
      <w:r>
        <w:fldChar w:fldCharType="separate"/>
      </w:r>
      <w:r>
        <w:t>216</w:t>
      </w:r>
      <w:r>
        <w:fldChar w:fldCharType="end"/>
      </w:r>
    </w:p>
    <w:p w14:paraId="55C5B416" w14:textId="1C2ED644" w:rsidR="00201D94" w:rsidRDefault="00201D94">
      <w:pPr>
        <w:pStyle w:val="TOC4"/>
        <w:rPr>
          <w:rFonts w:asciiTheme="minorHAnsi" w:eastAsiaTheme="minorEastAsia" w:hAnsiTheme="minorHAnsi" w:cstheme="minorBidi"/>
          <w:kern w:val="2"/>
          <w:sz w:val="24"/>
          <w:szCs w:val="24"/>
          <w:lang w:eastAsia="zh-CN"/>
          <w14:ligatures w14:val="standardContextual"/>
        </w:rPr>
      </w:pPr>
      <w:r>
        <w:t>8.2.2.3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_Toc210479859 \h </w:instrText>
      </w:r>
      <w:r>
        <w:fldChar w:fldCharType="separate"/>
      </w:r>
      <w:r>
        <w:t>216</w:t>
      </w:r>
      <w:r>
        <w:fldChar w:fldCharType="end"/>
      </w:r>
    </w:p>
    <w:p w14:paraId="1C9A9D8A" w14:textId="64E89DA9" w:rsidR="00201D94" w:rsidRDefault="00201D94">
      <w:pPr>
        <w:pStyle w:val="TOC4"/>
        <w:rPr>
          <w:rFonts w:asciiTheme="minorHAnsi" w:eastAsiaTheme="minorEastAsia" w:hAnsiTheme="minorHAnsi" w:cstheme="minorBidi"/>
          <w:kern w:val="2"/>
          <w:sz w:val="24"/>
          <w:szCs w:val="24"/>
          <w:lang w:eastAsia="zh-CN"/>
          <w14:ligatures w14:val="standardContextual"/>
        </w:rPr>
      </w:pPr>
      <w:r>
        <w:t>8.2.2.4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_Toc210479860 \h </w:instrText>
      </w:r>
      <w:r>
        <w:fldChar w:fldCharType="separate"/>
      </w:r>
      <w:r>
        <w:t>216</w:t>
      </w:r>
      <w:r>
        <w:fldChar w:fldCharType="end"/>
      </w:r>
    </w:p>
    <w:p w14:paraId="729A8009" w14:textId="4277F04C" w:rsidR="00201D94" w:rsidRDefault="00201D94">
      <w:pPr>
        <w:pStyle w:val="TOC5"/>
        <w:rPr>
          <w:rFonts w:asciiTheme="minorHAnsi" w:eastAsiaTheme="minorEastAsia" w:hAnsiTheme="minorHAnsi" w:cstheme="minorBidi"/>
          <w:kern w:val="2"/>
          <w:sz w:val="24"/>
          <w:szCs w:val="24"/>
          <w:lang w:eastAsia="zh-CN"/>
          <w14:ligatures w14:val="standardContextual"/>
        </w:rPr>
      </w:pPr>
      <w:r>
        <w:t>8.2.2.4.1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_Toc210479861 \h </w:instrText>
      </w:r>
      <w:r>
        <w:fldChar w:fldCharType="separate"/>
      </w:r>
      <w:r>
        <w:t>216</w:t>
      </w:r>
      <w:r>
        <w:fldChar w:fldCharType="end"/>
      </w:r>
    </w:p>
    <w:p w14:paraId="2C2ECF5C" w14:textId="23C0D1B0" w:rsidR="00201D94" w:rsidRDefault="00201D94">
      <w:pPr>
        <w:pStyle w:val="TOC5"/>
        <w:rPr>
          <w:rFonts w:asciiTheme="minorHAnsi" w:eastAsiaTheme="minorEastAsia" w:hAnsiTheme="minorHAnsi" w:cstheme="minorBidi"/>
          <w:kern w:val="2"/>
          <w:sz w:val="24"/>
          <w:szCs w:val="24"/>
          <w:lang w:eastAsia="zh-CN"/>
          <w14:ligatures w14:val="standardContextual"/>
        </w:rPr>
      </w:pPr>
      <w:r>
        <w:t>8.2.2.4.2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_Toc210479862 \h </w:instrText>
      </w:r>
      <w:r>
        <w:fldChar w:fldCharType="separate"/>
      </w:r>
      <w:r>
        <w:t>216</w:t>
      </w:r>
      <w:r>
        <w:fldChar w:fldCharType="end"/>
      </w:r>
    </w:p>
    <w:p w14:paraId="1AD5BA17" w14:textId="09BF2DA6" w:rsidR="00201D94" w:rsidRDefault="00201D94">
      <w:pPr>
        <w:pStyle w:val="TOC4"/>
        <w:rPr>
          <w:rFonts w:asciiTheme="minorHAnsi" w:eastAsiaTheme="minorEastAsia" w:hAnsiTheme="minorHAnsi" w:cstheme="minorBidi"/>
          <w:kern w:val="2"/>
          <w:sz w:val="24"/>
          <w:szCs w:val="24"/>
          <w:lang w:eastAsia="zh-CN"/>
          <w14:ligatures w14:val="standardContextual"/>
        </w:rPr>
      </w:pPr>
      <w:r>
        <w:t>8.2.2.5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_Toc210479863 \h </w:instrText>
      </w:r>
      <w:r>
        <w:fldChar w:fldCharType="separate"/>
      </w:r>
      <w:r>
        <w:t>217</w:t>
      </w:r>
      <w:r>
        <w:fldChar w:fldCharType="end"/>
      </w:r>
    </w:p>
    <w:p w14:paraId="1450CAA4" w14:textId="2F47E286" w:rsidR="00201D94" w:rsidRDefault="00201D94">
      <w:pPr>
        <w:pStyle w:val="TOC3"/>
        <w:rPr>
          <w:rFonts w:asciiTheme="minorHAnsi" w:eastAsiaTheme="minorEastAsia" w:hAnsiTheme="minorHAnsi" w:cstheme="minorBidi"/>
          <w:kern w:val="2"/>
          <w:sz w:val="24"/>
          <w:szCs w:val="24"/>
          <w:lang w:eastAsia="zh-CN"/>
          <w14:ligatures w14:val="standardContextual"/>
        </w:rPr>
      </w:pPr>
      <w:r w:rsidRPr="00600036">
        <w:rPr>
          <w:rFonts w:eastAsia="SimSun"/>
        </w:rPr>
        <w:t>8.2.3</w:t>
      </w:r>
      <w:r>
        <w:rPr>
          <w:rFonts w:asciiTheme="minorHAnsi" w:eastAsiaTheme="minorEastAsia" w:hAnsiTheme="minorHAnsi" w:cstheme="minorBidi"/>
          <w:kern w:val="2"/>
          <w:sz w:val="24"/>
          <w:szCs w:val="24"/>
          <w:lang w:eastAsia="zh-CN"/>
          <w14:ligatures w14:val="standardContextual"/>
        </w:rPr>
        <w:tab/>
      </w:r>
      <w:r w:rsidRPr="00600036">
        <w:rPr>
          <w:rFonts w:eastAsia="SimSun"/>
        </w:rPr>
        <w:t>Performance requirements for UCI multiplexed on PUSCH</w:t>
      </w:r>
      <w:r>
        <w:tab/>
      </w:r>
      <w:r>
        <w:fldChar w:fldCharType="begin" w:fldLock="1"/>
      </w:r>
      <w:r>
        <w:instrText xml:space="preserve"> PAGEREF _Toc210479864 \h </w:instrText>
      </w:r>
      <w:r>
        <w:fldChar w:fldCharType="separate"/>
      </w:r>
      <w:r>
        <w:t>218</w:t>
      </w:r>
      <w:r>
        <w:fldChar w:fldCharType="end"/>
      </w:r>
    </w:p>
    <w:p w14:paraId="7A7AB796" w14:textId="725B986F" w:rsidR="00201D94" w:rsidRDefault="00201D94">
      <w:pPr>
        <w:pStyle w:val="TOC4"/>
        <w:rPr>
          <w:rFonts w:asciiTheme="minorHAnsi" w:eastAsiaTheme="minorEastAsia" w:hAnsiTheme="minorHAnsi" w:cstheme="minorBidi"/>
          <w:kern w:val="2"/>
          <w:sz w:val="24"/>
          <w:szCs w:val="24"/>
          <w:lang w:eastAsia="zh-CN"/>
          <w14:ligatures w14:val="standardContextual"/>
        </w:rPr>
      </w:pPr>
      <w:r>
        <w:t>8.2.3.1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_Toc210479865 \h </w:instrText>
      </w:r>
      <w:r>
        <w:fldChar w:fldCharType="separate"/>
      </w:r>
      <w:r>
        <w:t>218</w:t>
      </w:r>
      <w:r>
        <w:fldChar w:fldCharType="end"/>
      </w:r>
    </w:p>
    <w:p w14:paraId="50E1F6AB" w14:textId="6A478834" w:rsidR="00201D94" w:rsidRDefault="00201D94">
      <w:pPr>
        <w:pStyle w:val="TOC4"/>
        <w:rPr>
          <w:rFonts w:asciiTheme="minorHAnsi" w:eastAsiaTheme="minorEastAsia" w:hAnsiTheme="minorHAnsi" w:cstheme="minorBidi"/>
          <w:kern w:val="2"/>
          <w:sz w:val="24"/>
          <w:szCs w:val="24"/>
          <w:lang w:eastAsia="zh-CN"/>
          <w14:ligatures w14:val="standardContextual"/>
        </w:rPr>
      </w:pPr>
      <w:r>
        <w:t>8.2.3.2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_Toc210479866 \h </w:instrText>
      </w:r>
      <w:r>
        <w:fldChar w:fldCharType="separate"/>
      </w:r>
      <w:r>
        <w:t>219</w:t>
      </w:r>
      <w:r>
        <w:fldChar w:fldCharType="end"/>
      </w:r>
    </w:p>
    <w:p w14:paraId="07C0DDA9" w14:textId="4099D4C0" w:rsidR="00201D94" w:rsidRDefault="00201D94">
      <w:pPr>
        <w:pStyle w:val="TOC4"/>
        <w:rPr>
          <w:rFonts w:asciiTheme="minorHAnsi" w:eastAsiaTheme="minorEastAsia" w:hAnsiTheme="minorHAnsi" w:cstheme="minorBidi"/>
          <w:kern w:val="2"/>
          <w:sz w:val="24"/>
          <w:szCs w:val="24"/>
          <w:lang w:eastAsia="zh-CN"/>
          <w14:ligatures w14:val="standardContextual"/>
        </w:rPr>
      </w:pPr>
      <w:r>
        <w:t>8.2.3.3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_Toc210479867 \h </w:instrText>
      </w:r>
      <w:r>
        <w:fldChar w:fldCharType="separate"/>
      </w:r>
      <w:r>
        <w:t>219</w:t>
      </w:r>
      <w:r>
        <w:fldChar w:fldCharType="end"/>
      </w:r>
    </w:p>
    <w:p w14:paraId="0D044037" w14:textId="15BE968B" w:rsidR="00201D94" w:rsidRDefault="00201D94">
      <w:pPr>
        <w:pStyle w:val="TOC4"/>
        <w:rPr>
          <w:rFonts w:asciiTheme="minorHAnsi" w:eastAsiaTheme="minorEastAsia" w:hAnsiTheme="minorHAnsi" w:cstheme="minorBidi"/>
          <w:kern w:val="2"/>
          <w:sz w:val="24"/>
          <w:szCs w:val="24"/>
          <w:lang w:eastAsia="zh-CN"/>
          <w14:ligatures w14:val="standardContextual"/>
        </w:rPr>
      </w:pPr>
      <w:r>
        <w:t>8.2.3.4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_Toc210479868 \h </w:instrText>
      </w:r>
      <w:r>
        <w:fldChar w:fldCharType="separate"/>
      </w:r>
      <w:r>
        <w:t>219</w:t>
      </w:r>
      <w:r>
        <w:fldChar w:fldCharType="end"/>
      </w:r>
    </w:p>
    <w:p w14:paraId="77202AB6" w14:textId="71084EE0" w:rsidR="00201D94" w:rsidRDefault="00201D94">
      <w:pPr>
        <w:pStyle w:val="TOC5"/>
        <w:rPr>
          <w:rFonts w:asciiTheme="minorHAnsi" w:eastAsiaTheme="minorEastAsia" w:hAnsiTheme="minorHAnsi" w:cstheme="minorBidi"/>
          <w:kern w:val="2"/>
          <w:sz w:val="24"/>
          <w:szCs w:val="24"/>
          <w:lang w:eastAsia="zh-CN"/>
          <w14:ligatures w14:val="standardContextual"/>
        </w:rPr>
      </w:pPr>
      <w:r>
        <w:t>8.2.3.4.1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_Toc210479869 \h </w:instrText>
      </w:r>
      <w:r>
        <w:fldChar w:fldCharType="separate"/>
      </w:r>
      <w:r>
        <w:t>219</w:t>
      </w:r>
      <w:r>
        <w:fldChar w:fldCharType="end"/>
      </w:r>
    </w:p>
    <w:p w14:paraId="281372D1" w14:textId="33C4B588" w:rsidR="00201D94" w:rsidRDefault="00201D94">
      <w:pPr>
        <w:pStyle w:val="TOC5"/>
        <w:rPr>
          <w:rFonts w:asciiTheme="minorHAnsi" w:eastAsiaTheme="minorEastAsia" w:hAnsiTheme="minorHAnsi" w:cstheme="minorBidi"/>
          <w:kern w:val="2"/>
          <w:sz w:val="24"/>
          <w:szCs w:val="24"/>
          <w:lang w:eastAsia="zh-CN"/>
          <w14:ligatures w14:val="standardContextual"/>
        </w:rPr>
      </w:pPr>
      <w:r>
        <w:t>8.2.3.4.2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_Toc210479870 \h </w:instrText>
      </w:r>
      <w:r>
        <w:fldChar w:fldCharType="separate"/>
      </w:r>
      <w:r>
        <w:t>219</w:t>
      </w:r>
      <w:r>
        <w:fldChar w:fldCharType="end"/>
      </w:r>
    </w:p>
    <w:p w14:paraId="0D288895" w14:textId="56B52B55" w:rsidR="00201D94" w:rsidRDefault="00201D94">
      <w:pPr>
        <w:pStyle w:val="TOC4"/>
        <w:rPr>
          <w:rFonts w:asciiTheme="minorHAnsi" w:eastAsiaTheme="minorEastAsia" w:hAnsiTheme="minorHAnsi" w:cstheme="minorBidi"/>
          <w:kern w:val="2"/>
          <w:sz w:val="24"/>
          <w:szCs w:val="24"/>
          <w:lang w:eastAsia="zh-CN"/>
          <w14:ligatures w14:val="standardContextual"/>
        </w:rPr>
      </w:pPr>
      <w:r>
        <w:t>8.2.3.5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_Toc210479871 \h </w:instrText>
      </w:r>
      <w:r>
        <w:fldChar w:fldCharType="separate"/>
      </w:r>
      <w:r>
        <w:t>220</w:t>
      </w:r>
      <w:r>
        <w:fldChar w:fldCharType="end"/>
      </w:r>
    </w:p>
    <w:p w14:paraId="670C68A2" w14:textId="5D984B61" w:rsidR="00201D94" w:rsidRDefault="00201D94">
      <w:pPr>
        <w:pStyle w:val="TOC3"/>
        <w:rPr>
          <w:rFonts w:asciiTheme="minorHAnsi" w:eastAsiaTheme="minorEastAsia" w:hAnsiTheme="minorHAnsi" w:cstheme="minorBidi"/>
          <w:kern w:val="2"/>
          <w:sz w:val="24"/>
          <w:szCs w:val="24"/>
          <w:lang w:eastAsia="zh-CN"/>
          <w14:ligatures w14:val="standardContextual"/>
        </w:rPr>
      </w:pPr>
      <w:r>
        <w:t>8.2.4</w:t>
      </w:r>
      <w:r>
        <w:rPr>
          <w:rFonts w:asciiTheme="minorHAnsi" w:eastAsiaTheme="minorEastAsia" w:hAnsiTheme="minorHAnsi" w:cstheme="minorBidi"/>
          <w:kern w:val="2"/>
          <w:sz w:val="24"/>
          <w:szCs w:val="24"/>
          <w:lang w:eastAsia="zh-CN"/>
          <w14:ligatures w14:val="standardContextual"/>
        </w:rPr>
        <w:tab/>
      </w:r>
      <w:r>
        <w:t>Performance requirements for PUSCH for high speed train</w:t>
      </w:r>
      <w:r>
        <w:tab/>
      </w:r>
      <w:r>
        <w:fldChar w:fldCharType="begin" w:fldLock="1"/>
      </w:r>
      <w:r>
        <w:instrText xml:space="preserve"> PAGEREF _Toc210479872 \h </w:instrText>
      </w:r>
      <w:r>
        <w:fldChar w:fldCharType="separate"/>
      </w:r>
      <w:r>
        <w:t>221</w:t>
      </w:r>
      <w:r>
        <w:fldChar w:fldCharType="end"/>
      </w:r>
    </w:p>
    <w:p w14:paraId="62170B02" w14:textId="3032FA21" w:rsidR="00201D94" w:rsidRDefault="00201D94">
      <w:pPr>
        <w:pStyle w:val="TOC4"/>
        <w:rPr>
          <w:rFonts w:asciiTheme="minorHAnsi" w:eastAsiaTheme="minorEastAsia" w:hAnsiTheme="minorHAnsi" w:cstheme="minorBidi"/>
          <w:kern w:val="2"/>
          <w:sz w:val="24"/>
          <w:szCs w:val="24"/>
          <w:lang w:eastAsia="zh-CN"/>
          <w14:ligatures w14:val="standardContextual"/>
        </w:rPr>
      </w:pPr>
      <w:r>
        <w:t>8.2.4.1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_Toc210479873 \h </w:instrText>
      </w:r>
      <w:r>
        <w:fldChar w:fldCharType="separate"/>
      </w:r>
      <w:r>
        <w:t>221</w:t>
      </w:r>
      <w:r>
        <w:fldChar w:fldCharType="end"/>
      </w:r>
    </w:p>
    <w:p w14:paraId="290E24BE" w14:textId="05721D01" w:rsidR="00201D94" w:rsidRDefault="00201D94">
      <w:pPr>
        <w:pStyle w:val="TOC4"/>
        <w:rPr>
          <w:rFonts w:asciiTheme="minorHAnsi" w:eastAsiaTheme="minorEastAsia" w:hAnsiTheme="minorHAnsi" w:cstheme="minorBidi"/>
          <w:kern w:val="2"/>
          <w:sz w:val="24"/>
          <w:szCs w:val="24"/>
          <w:lang w:eastAsia="zh-CN"/>
          <w14:ligatures w14:val="standardContextual"/>
        </w:rPr>
      </w:pPr>
      <w:r>
        <w:t>8.2.4.2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_Toc210479874 \h </w:instrText>
      </w:r>
      <w:r>
        <w:fldChar w:fldCharType="separate"/>
      </w:r>
      <w:r>
        <w:t>221</w:t>
      </w:r>
      <w:r>
        <w:fldChar w:fldCharType="end"/>
      </w:r>
    </w:p>
    <w:p w14:paraId="1EA45EC6" w14:textId="2A1E8913" w:rsidR="00201D94" w:rsidRDefault="00201D94">
      <w:pPr>
        <w:pStyle w:val="TOC4"/>
        <w:rPr>
          <w:rFonts w:asciiTheme="minorHAnsi" w:eastAsiaTheme="minorEastAsia" w:hAnsiTheme="minorHAnsi" w:cstheme="minorBidi"/>
          <w:kern w:val="2"/>
          <w:sz w:val="24"/>
          <w:szCs w:val="24"/>
          <w:lang w:eastAsia="zh-CN"/>
          <w14:ligatures w14:val="standardContextual"/>
        </w:rPr>
      </w:pPr>
      <w:r>
        <w:t>8.2.4.3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_Toc210479875 \h </w:instrText>
      </w:r>
      <w:r>
        <w:fldChar w:fldCharType="separate"/>
      </w:r>
      <w:r>
        <w:t>221</w:t>
      </w:r>
      <w:r>
        <w:fldChar w:fldCharType="end"/>
      </w:r>
    </w:p>
    <w:p w14:paraId="22D48BED" w14:textId="26FA3626" w:rsidR="00201D94" w:rsidRDefault="00201D94">
      <w:pPr>
        <w:pStyle w:val="TOC4"/>
        <w:rPr>
          <w:rFonts w:asciiTheme="minorHAnsi" w:eastAsiaTheme="minorEastAsia" w:hAnsiTheme="minorHAnsi" w:cstheme="minorBidi"/>
          <w:kern w:val="2"/>
          <w:sz w:val="24"/>
          <w:szCs w:val="24"/>
          <w:lang w:eastAsia="zh-CN"/>
          <w14:ligatures w14:val="standardContextual"/>
        </w:rPr>
      </w:pPr>
      <w:r>
        <w:t>8.2.4.4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_Toc210479876 \h </w:instrText>
      </w:r>
      <w:r>
        <w:fldChar w:fldCharType="separate"/>
      </w:r>
      <w:r>
        <w:t>222</w:t>
      </w:r>
      <w:r>
        <w:fldChar w:fldCharType="end"/>
      </w:r>
    </w:p>
    <w:p w14:paraId="4F08CD33" w14:textId="55AD4035" w:rsidR="00201D94" w:rsidRDefault="00201D94">
      <w:pPr>
        <w:pStyle w:val="TOC5"/>
        <w:rPr>
          <w:rFonts w:asciiTheme="minorHAnsi" w:eastAsiaTheme="minorEastAsia" w:hAnsiTheme="minorHAnsi" w:cstheme="minorBidi"/>
          <w:kern w:val="2"/>
          <w:sz w:val="24"/>
          <w:szCs w:val="24"/>
          <w:lang w:eastAsia="zh-CN"/>
          <w14:ligatures w14:val="standardContextual"/>
        </w:rPr>
      </w:pPr>
      <w:r>
        <w:t>8.2.4.4.1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_Toc210479877 \h </w:instrText>
      </w:r>
      <w:r>
        <w:fldChar w:fldCharType="separate"/>
      </w:r>
      <w:r>
        <w:t>222</w:t>
      </w:r>
      <w:r>
        <w:fldChar w:fldCharType="end"/>
      </w:r>
    </w:p>
    <w:p w14:paraId="1FB51005" w14:textId="201AECD2" w:rsidR="00201D94" w:rsidRDefault="00201D94">
      <w:pPr>
        <w:pStyle w:val="TOC5"/>
        <w:rPr>
          <w:rFonts w:asciiTheme="minorHAnsi" w:eastAsiaTheme="minorEastAsia" w:hAnsiTheme="minorHAnsi" w:cstheme="minorBidi"/>
          <w:kern w:val="2"/>
          <w:sz w:val="24"/>
          <w:szCs w:val="24"/>
          <w:lang w:eastAsia="zh-CN"/>
          <w14:ligatures w14:val="standardContextual"/>
        </w:rPr>
      </w:pPr>
      <w:r>
        <w:t>8.2.4.4.2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_Toc210479878 \h </w:instrText>
      </w:r>
      <w:r>
        <w:fldChar w:fldCharType="separate"/>
      </w:r>
      <w:r>
        <w:t>222</w:t>
      </w:r>
      <w:r>
        <w:fldChar w:fldCharType="end"/>
      </w:r>
    </w:p>
    <w:p w14:paraId="00345847" w14:textId="18DED7F7" w:rsidR="00201D94" w:rsidRDefault="00201D94">
      <w:pPr>
        <w:pStyle w:val="TOC4"/>
        <w:rPr>
          <w:rFonts w:asciiTheme="minorHAnsi" w:eastAsiaTheme="minorEastAsia" w:hAnsiTheme="minorHAnsi" w:cstheme="minorBidi"/>
          <w:kern w:val="2"/>
          <w:sz w:val="24"/>
          <w:szCs w:val="24"/>
          <w:lang w:eastAsia="zh-CN"/>
          <w14:ligatures w14:val="standardContextual"/>
        </w:rPr>
      </w:pPr>
      <w:r>
        <w:t>8.2.4.5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_Toc210479879 \h </w:instrText>
      </w:r>
      <w:r>
        <w:fldChar w:fldCharType="separate"/>
      </w:r>
      <w:r>
        <w:t>223</w:t>
      </w:r>
      <w:r>
        <w:fldChar w:fldCharType="end"/>
      </w:r>
    </w:p>
    <w:p w14:paraId="732B41B4" w14:textId="55432360" w:rsidR="00201D94" w:rsidRDefault="00201D94">
      <w:pPr>
        <w:pStyle w:val="TOC3"/>
        <w:rPr>
          <w:rFonts w:asciiTheme="minorHAnsi" w:eastAsiaTheme="minorEastAsia" w:hAnsiTheme="minorHAnsi" w:cstheme="minorBidi"/>
          <w:kern w:val="2"/>
          <w:sz w:val="24"/>
          <w:szCs w:val="24"/>
          <w:lang w:eastAsia="zh-CN"/>
          <w14:ligatures w14:val="standardContextual"/>
        </w:rPr>
      </w:pPr>
      <w:r>
        <w:t>8.2.5</w:t>
      </w:r>
      <w:r>
        <w:rPr>
          <w:rFonts w:asciiTheme="minorHAnsi" w:eastAsiaTheme="minorEastAsia" w:hAnsiTheme="minorHAnsi" w:cstheme="minorBidi"/>
          <w:kern w:val="2"/>
          <w:sz w:val="24"/>
          <w:szCs w:val="24"/>
          <w:lang w:eastAsia="zh-CN"/>
          <w14:ligatures w14:val="standardContextual"/>
        </w:rPr>
        <w:tab/>
      </w:r>
      <w:r>
        <w:t>Performance requirements for UL timing adjustment</w:t>
      </w:r>
      <w:r>
        <w:tab/>
      </w:r>
      <w:r>
        <w:fldChar w:fldCharType="begin" w:fldLock="1"/>
      </w:r>
      <w:r>
        <w:instrText xml:space="preserve"> PAGEREF _Toc210479880 \h </w:instrText>
      </w:r>
      <w:r>
        <w:fldChar w:fldCharType="separate"/>
      </w:r>
      <w:r>
        <w:t>226</w:t>
      </w:r>
      <w:r>
        <w:fldChar w:fldCharType="end"/>
      </w:r>
    </w:p>
    <w:p w14:paraId="5D849325" w14:textId="7FCCBEF9" w:rsidR="00201D94" w:rsidRDefault="00201D94">
      <w:pPr>
        <w:pStyle w:val="TOC4"/>
        <w:rPr>
          <w:rFonts w:asciiTheme="minorHAnsi" w:eastAsiaTheme="minorEastAsia" w:hAnsiTheme="minorHAnsi" w:cstheme="minorBidi"/>
          <w:kern w:val="2"/>
          <w:sz w:val="24"/>
          <w:szCs w:val="24"/>
          <w:lang w:eastAsia="zh-CN"/>
          <w14:ligatures w14:val="standardContextual"/>
        </w:rPr>
      </w:pPr>
      <w:r>
        <w:t>8.2.5.1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_Toc210479881 \h </w:instrText>
      </w:r>
      <w:r>
        <w:fldChar w:fldCharType="separate"/>
      </w:r>
      <w:r>
        <w:t>226</w:t>
      </w:r>
      <w:r>
        <w:fldChar w:fldCharType="end"/>
      </w:r>
    </w:p>
    <w:p w14:paraId="420DEB4D" w14:textId="212A555F" w:rsidR="00201D94" w:rsidRDefault="00201D94">
      <w:pPr>
        <w:pStyle w:val="TOC4"/>
        <w:rPr>
          <w:rFonts w:asciiTheme="minorHAnsi" w:eastAsiaTheme="minorEastAsia" w:hAnsiTheme="minorHAnsi" w:cstheme="minorBidi"/>
          <w:kern w:val="2"/>
          <w:sz w:val="24"/>
          <w:szCs w:val="24"/>
          <w:lang w:eastAsia="zh-CN"/>
          <w14:ligatures w14:val="standardContextual"/>
        </w:rPr>
      </w:pPr>
      <w:r>
        <w:t>8.2.5.2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_Toc210479882 \h </w:instrText>
      </w:r>
      <w:r>
        <w:fldChar w:fldCharType="separate"/>
      </w:r>
      <w:r>
        <w:t>226</w:t>
      </w:r>
      <w:r>
        <w:fldChar w:fldCharType="end"/>
      </w:r>
    </w:p>
    <w:p w14:paraId="2B08C24A" w14:textId="7D806457" w:rsidR="00201D94" w:rsidRDefault="00201D94">
      <w:pPr>
        <w:pStyle w:val="TOC4"/>
        <w:rPr>
          <w:rFonts w:asciiTheme="minorHAnsi" w:eastAsiaTheme="minorEastAsia" w:hAnsiTheme="minorHAnsi" w:cstheme="minorBidi"/>
          <w:kern w:val="2"/>
          <w:sz w:val="24"/>
          <w:szCs w:val="24"/>
          <w:lang w:eastAsia="zh-CN"/>
          <w14:ligatures w14:val="standardContextual"/>
        </w:rPr>
      </w:pPr>
      <w:r>
        <w:t>8.2.5.3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_Toc210479883 \h </w:instrText>
      </w:r>
      <w:r>
        <w:fldChar w:fldCharType="separate"/>
      </w:r>
      <w:r>
        <w:t>226</w:t>
      </w:r>
      <w:r>
        <w:fldChar w:fldCharType="end"/>
      </w:r>
    </w:p>
    <w:p w14:paraId="0A125825" w14:textId="07F718DC" w:rsidR="00201D94" w:rsidRDefault="00201D94">
      <w:pPr>
        <w:pStyle w:val="TOC4"/>
        <w:rPr>
          <w:rFonts w:asciiTheme="minorHAnsi" w:eastAsiaTheme="minorEastAsia" w:hAnsiTheme="minorHAnsi" w:cstheme="minorBidi"/>
          <w:kern w:val="2"/>
          <w:sz w:val="24"/>
          <w:szCs w:val="24"/>
          <w:lang w:eastAsia="zh-CN"/>
          <w14:ligatures w14:val="standardContextual"/>
        </w:rPr>
      </w:pPr>
      <w:r>
        <w:t>8.2.5.4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_Toc210479884 \h </w:instrText>
      </w:r>
      <w:r>
        <w:fldChar w:fldCharType="separate"/>
      </w:r>
      <w:r>
        <w:t>226</w:t>
      </w:r>
      <w:r>
        <w:fldChar w:fldCharType="end"/>
      </w:r>
    </w:p>
    <w:p w14:paraId="7CCC2CF3" w14:textId="3E26202D" w:rsidR="00201D94" w:rsidRDefault="00201D94">
      <w:pPr>
        <w:pStyle w:val="TOC5"/>
        <w:rPr>
          <w:rFonts w:asciiTheme="minorHAnsi" w:eastAsiaTheme="minorEastAsia" w:hAnsiTheme="minorHAnsi" w:cstheme="minorBidi"/>
          <w:kern w:val="2"/>
          <w:sz w:val="24"/>
          <w:szCs w:val="24"/>
          <w:lang w:eastAsia="zh-CN"/>
          <w14:ligatures w14:val="standardContextual"/>
        </w:rPr>
      </w:pPr>
      <w:r>
        <w:t>8.2.5.4.1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_Toc210479885 \h </w:instrText>
      </w:r>
      <w:r>
        <w:fldChar w:fldCharType="separate"/>
      </w:r>
      <w:r>
        <w:t>226</w:t>
      </w:r>
      <w:r>
        <w:fldChar w:fldCharType="end"/>
      </w:r>
    </w:p>
    <w:p w14:paraId="3FE5583E" w14:textId="3489E899" w:rsidR="00201D94" w:rsidRDefault="00201D94">
      <w:pPr>
        <w:pStyle w:val="TOC5"/>
        <w:rPr>
          <w:rFonts w:asciiTheme="minorHAnsi" w:eastAsiaTheme="minorEastAsia" w:hAnsiTheme="minorHAnsi" w:cstheme="minorBidi"/>
          <w:kern w:val="2"/>
          <w:sz w:val="24"/>
          <w:szCs w:val="24"/>
          <w:lang w:eastAsia="zh-CN"/>
          <w14:ligatures w14:val="standardContextual"/>
        </w:rPr>
      </w:pPr>
      <w:r>
        <w:t>8.2.5.4.2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_Toc210479886 \h </w:instrText>
      </w:r>
      <w:r>
        <w:fldChar w:fldCharType="separate"/>
      </w:r>
      <w:r>
        <w:t>226</w:t>
      </w:r>
      <w:r>
        <w:fldChar w:fldCharType="end"/>
      </w:r>
    </w:p>
    <w:p w14:paraId="5C772700" w14:textId="4191A5DB" w:rsidR="00201D94" w:rsidRDefault="00201D94">
      <w:pPr>
        <w:pStyle w:val="TOC4"/>
        <w:rPr>
          <w:rFonts w:asciiTheme="minorHAnsi" w:eastAsiaTheme="minorEastAsia" w:hAnsiTheme="minorHAnsi" w:cstheme="minorBidi"/>
          <w:kern w:val="2"/>
          <w:sz w:val="24"/>
          <w:szCs w:val="24"/>
          <w:lang w:eastAsia="zh-CN"/>
          <w14:ligatures w14:val="standardContextual"/>
        </w:rPr>
      </w:pPr>
      <w:r>
        <w:t>8.2.5.5</w:t>
      </w:r>
      <w:r>
        <w:rPr>
          <w:rFonts w:asciiTheme="minorHAnsi" w:eastAsiaTheme="minorEastAsia" w:hAnsiTheme="minorHAnsi" w:cstheme="minorBidi"/>
          <w:kern w:val="2"/>
          <w:sz w:val="24"/>
          <w:szCs w:val="24"/>
          <w:lang w:eastAsia="zh-CN"/>
          <w14:ligatures w14:val="standardContextual"/>
        </w:rPr>
        <w:tab/>
      </w:r>
      <w:r>
        <w:t>Test Requirement for High Speed Train</w:t>
      </w:r>
      <w:r>
        <w:tab/>
      </w:r>
      <w:r>
        <w:fldChar w:fldCharType="begin" w:fldLock="1"/>
      </w:r>
      <w:r>
        <w:instrText xml:space="preserve"> PAGEREF _Toc210479887 \h </w:instrText>
      </w:r>
      <w:r>
        <w:fldChar w:fldCharType="separate"/>
      </w:r>
      <w:r>
        <w:t>229</w:t>
      </w:r>
      <w:r>
        <w:fldChar w:fldCharType="end"/>
      </w:r>
    </w:p>
    <w:p w14:paraId="62201B17" w14:textId="1E0701BE" w:rsidR="00201D94" w:rsidRDefault="00201D94">
      <w:pPr>
        <w:pStyle w:val="TOC3"/>
        <w:rPr>
          <w:rFonts w:asciiTheme="minorHAnsi" w:eastAsiaTheme="minorEastAsia" w:hAnsiTheme="minorHAnsi" w:cstheme="minorBidi"/>
          <w:kern w:val="2"/>
          <w:sz w:val="24"/>
          <w:szCs w:val="24"/>
          <w:lang w:eastAsia="zh-CN"/>
          <w14:ligatures w14:val="standardContextual"/>
        </w:rPr>
      </w:pPr>
      <w:r>
        <w:t>8.2.6</w:t>
      </w:r>
      <w:r>
        <w:rPr>
          <w:rFonts w:asciiTheme="minorHAnsi" w:eastAsiaTheme="minorEastAsia" w:hAnsiTheme="minorHAnsi" w:cstheme="minorBidi"/>
          <w:kern w:val="2"/>
          <w:sz w:val="24"/>
          <w:szCs w:val="24"/>
          <w:lang w:eastAsia="zh-CN"/>
          <w14:ligatures w14:val="standardContextual"/>
        </w:rPr>
        <w:tab/>
      </w:r>
      <w:r>
        <w:t>Performance requirements for PUSCH with 0.001% BLER</w:t>
      </w:r>
      <w:r>
        <w:tab/>
      </w:r>
      <w:r>
        <w:fldChar w:fldCharType="begin" w:fldLock="1"/>
      </w:r>
      <w:r>
        <w:instrText xml:space="preserve"> PAGEREF _Toc210479888 \h </w:instrText>
      </w:r>
      <w:r>
        <w:fldChar w:fldCharType="separate"/>
      </w:r>
      <w:r>
        <w:t>230</w:t>
      </w:r>
      <w:r>
        <w:fldChar w:fldCharType="end"/>
      </w:r>
    </w:p>
    <w:p w14:paraId="04BC375F" w14:textId="635B733C" w:rsidR="00201D94" w:rsidRDefault="00201D94">
      <w:pPr>
        <w:pStyle w:val="TOC4"/>
        <w:rPr>
          <w:rFonts w:asciiTheme="minorHAnsi" w:eastAsiaTheme="minorEastAsia" w:hAnsiTheme="minorHAnsi" w:cstheme="minorBidi"/>
          <w:kern w:val="2"/>
          <w:sz w:val="24"/>
          <w:szCs w:val="24"/>
          <w:lang w:eastAsia="zh-CN"/>
          <w14:ligatures w14:val="standardContextual"/>
        </w:rPr>
      </w:pPr>
      <w:r>
        <w:t>8.2.6.1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_Toc210479889 \h </w:instrText>
      </w:r>
      <w:r>
        <w:fldChar w:fldCharType="separate"/>
      </w:r>
      <w:r>
        <w:t>230</w:t>
      </w:r>
      <w:r>
        <w:fldChar w:fldCharType="end"/>
      </w:r>
    </w:p>
    <w:p w14:paraId="43A4EE36" w14:textId="6D6D891B" w:rsidR="00201D94" w:rsidRDefault="00201D94">
      <w:pPr>
        <w:pStyle w:val="TOC4"/>
        <w:rPr>
          <w:rFonts w:asciiTheme="minorHAnsi" w:eastAsiaTheme="minorEastAsia" w:hAnsiTheme="minorHAnsi" w:cstheme="minorBidi"/>
          <w:kern w:val="2"/>
          <w:sz w:val="24"/>
          <w:szCs w:val="24"/>
          <w:lang w:eastAsia="zh-CN"/>
          <w14:ligatures w14:val="standardContextual"/>
        </w:rPr>
      </w:pPr>
      <w:r>
        <w:t>8.2.6.2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_Toc210479890 \h </w:instrText>
      </w:r>
      <w:r>
        <w:fldChar w:fldCharType="separate"/>
      </w:r>
      <w:r>
        <w:t>230</w:t>
      </w:r>
      <w:r>
        <w:fldChar w:fldCharType="end"/>
      </w:r>
    </w:p>
    <w:p w14:paraId="29535806" w14:textId="4F0D6E6C" w:rsidR="00201D94" w:rsidRDefault="00201D94">
      <w:pPr>
        <w:pStyle w:val="TOC4"/>
        <w:rPr>
          <w:rFonts w:asciiTheme="minorHAnsi" w:eastAsiaTheme="minorEastAsia" w:hAnsiTheme="minorHAnsi" w:cstheme="minorBidi"/>
          <w:kern w:val="2"/>
          <w:sz w:val="24"/>
          <w:szCs w:val="24"/>
          <w:lang w:eastAsia="zh-CN"/>
          <w14:ligatures w14:val="standardContextual"/>
        </w:rPr>
      </w:pPr>
      <w:r>
        <w:t>8.2.6.3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_Toc210479891 \h </w:instrText>
      </w:r>
      <w:r>
        <w:fldChar w:fldCharType="separate"/>
      </w:r>
      <w:r>
        <w:t>230</w:t>
      </w:r>
      <w:r>
        <w:fldChar w:fldCharType="end"/>
      </w:r>
    </w:p>
    <w:p w14:paraId="7D649FD0" w14:textId="13E7B48C" w:rsidR="00201D94" w:rsidRDefault="00201D94">
      <w:pPr>
        <w:pStyle w:val="TOC4"/>
        <w:rPr>
          <w:rFonts w:asciiTheme="minorHAnsi" w:eastAsiaTheme="minorEastAsia" w:hAnsiTheme="minorHAnsi" w:cstheme="minorBidi"/>
          <w:kern w:val="2"/>
          <w:sz w:val="24"/>
          <w:szCs w:val="24"/>
          <w:lang w:eastAsia="zh-CN"/>
          <w14:ligatures w14:val="standardContextual"/>
        </w:rPr>
      </w:pPr>
      <w:r>
        <w:t>8.2.6.4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_Toc210479892 \h </w:instrText>
      </w:r>
      <w:r>
        <w:fldChar w:fldCharType="separate"/>
      </w:r>
      <w:r>
        <w:t>230</w:t>
      </w:r>
      <w:r>
        <w:fldChar w:fldCharType="end"/>
      </w:r>
    </w:p>
    <w:p w14:paraId="1853F343" w14:textId="22AD991B" w:rsidR="00201D94" w:rsidRDefault="00201D94">
      <w:pPr>
        <w:pStyle w:val="TOC5"/>
        <w:rPr>
          <w:rFonts w:asciiTheme="minorHAnsi" w:eastAsiaTheme="minorEastAsia" w:hAnsiTheme="minorHAnsi" w:cstheme="minorBidi"/>
          <w:kern w:val="2"/>
          <w:sz w:val="24"/>
          <w:szCs w:val="24"/>
          <w:lang w:eastAsia="zh-CN"/>
          <w14:ligatures w14:val="standardContextual"/>
        </w:rPr>
      </w:pPr>
      <w:r>
        <w:t>8.2.6.4.1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_Toc210479893 \h </w:instrText>
      </w:r>
      <w:r>
        <w:fldChar w:fldCharType="separate"/>
      </w:r>
      <w:r>
        <w:t>230</w:t>
      </w:r>
      <w:r>
        <w:fldChar w:fldCharType="end"/>
      </w:r>
    </w:p>
    <w:p w14:paraId="67A81F30" w14:textId="2A67219A" w:rsidR="00201D94" w:rsidRDefault="00201D94">
      <w:pPr>
        <w:pStyle w:val="TOC5"/>
        <w:rPr>
          <w:rFonts w:asciiTheme="minorHAnsi" w:eastAsiaTheme="minorEastAsia" w:hAnsiTheme="minorHAnsi" w:cstheme="minorBidi"/>
          <w:kern w:val="2"/>
          <w:sz w:val="24"/>
          <w:szCs w:val="24"/>
          <w:lang w:eastAsia="zh-CN"/>
          <w14:ligatures w14:val="standardContextual"/>
        </w:rPr>
      </w:pPr>
      <w:r>
        <w:t>8.2.6.4.2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_Toc210479894 \h </w:instrText>
      </w:r>
      <w:r>
        <w:fldChar w:fldCharType="separate"/>
      </w:r>
      <w:r>
        <w:t>230</w:t>
      </w:r>
      <w:r>
        <w:fldChar w:fldCharType="end"/>
      </w:r>
    </w:p>
    <w:p w14:paraId="37C16A13" w14:textId="12BEB970" w:rsidR="00201D94" w:rsidRDefault="00201D94">
      <w:pPr>
        <w:pStyle w:val="TOC4"/>
        <w:rPr>
          <w:rFonts w:asciiTheme="minorHAnsi" w:eastAsiaTheme="minorEastAsia" w:hAnsiTheme="minorHAnsi" w:cstheme="minorBidi"/>
          <w:kern w:val="2"/>
          <w:sz w:val="24"/>
          <w:szCs w:val="24"/>
          <w:lang w:eastAsia="zh-CN"/>
          <w14:ligatures w14:val="standardContextual"/>
        </w:rPr>
      </w:pPr>
      <w:r>
        <w:t>8.2.6.5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_Toc210479895 \h </w:instrText>
      </w:r>
      <w:r>
        <w:fldChar w:fldCharType="separate"/>
      </w:r>
      <w:r>
        <w:t>231</w:t>
      </w:r>
      <w:r>
        <w:fldChar w:fldCharType="end"/>
      </w:r>
    </w:p>
    <w:p w14:paraId="120F3B7D" w14:textId="62394A8F" w:rsidR="00201D94" w:rsidRDefault="00201D94">
      <w:pPr>
        <w:pStyle w:val="TOC3"/>
        <w:rPr>
          <w:rFonts w:asciiTheme="minorHAnsi" w:eastAsiaTheme="minorEastAsia" w:hAnsiTheme="minorHAnsi" w:cstheme="minorBidi"/>
          <w:kern w:val="2"/>
          <w:sz w:val="24"/>
          <w:szCs w:val="24"/>
          <w:lang w:eastAsia="zh-CN"/>
          <w14:ligatures w14:val="standardContextual"/>
        </w:rPr>
      </w:pPr>
      <w:r>
        <w:t>8.2.7</w:t>
      </w:r>
      <w:r>
        <w:rPr>
          <w:rFonts w:asciiTheme="minorHAnsi" w:eastAsiaTheme="minorEastAsia" w:hAnsiTheme="minorHAnsi" w:cstheme="minorBidi"/>
          <w:kern w:val="2"/>
          <w:sz w:val="24"/>
          <w:szCs w:val="24"/>
          <w:lang w:eastAsia="zh-CN"/>
          <w14:ligatures w14:val="standardContextual"/>
        </w:rPr>
        <w:tab/>
      </w:r>
      <w:r>
        <w:t>Performance requirements for PUSCH repetition Type A</w:t>
      </w:r>
      <w:r>
        <w:tab/>
      </w:r>
      <w:r>
        <w:fldChar w:fldCharType="begin" w:fldLock="1"/>
      </w:r>
      <w:r>
        <w:instrText xml:space="preserve"> PAGEREF _Toc210479896 \h </w:instrText>
      </w:r>
      <w:r>
        <w:fldChar w:fldCharType="separate"/>
      </w:r>
      <w:r>
        <w:t>232</w:t>
      </w:r>
      <w:r>
        <w:fldChar w:fldCharType="end"/>
      </w:r>
    </w:p>
    <w:p w14:paraId="6D69E30E" w14:textId="38D7C1F3" w:rsidR="00201D94" w:rsidRDefault="00201D94">
      <w:pPr>
        <w:pStyle w:val="TOC4"/>
        <w:rPr>
          <w:rFonts w:asciiTheme="minorHAnsi" w:eastAsiaTheme="minorEastAsia" w:hAnsiTheme="minorHAnsi" w:cstheme="minorBidi"/>
          <w:kern w:val="2"/>
          <w:sz w:val="24"/>
          <w:szCs w:val="24"/>
          <w:lang w:eastAsia="zh-CN"/>
          <w14:ligatures w14:val="standardContextual"/>
        </w:rPr>
      </w:pPr>
      <w:r>
        <w:t>8.2.7.1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_Toc210479897 \h </w:instrText>
      </w:r>
      <w:r>
        <w:fldChar w:fldCharType="separate"/>
      </w:r>
      <w:r>
        <w:t>232</w:t>
      </w:r>
      <w:r>
        <w:fldChar w:fldCharType="end"/>
      </w:r>
    </w:p>
    <w:p w14:paraId="12387637" w14:textId="62FD5FB7" w:rsidR="00201D94" w:rsidRDefault="00201D94">
      <w:pPr>
        <w:pStyle w:val="TOC4"/>
        <w:rPr>
          <w:rFonts w:asciiTheme="minorHAnsi" w:eastAsiaTheme="minorEastAsia" w:hAnsiTheme="minorHAnsi" w:cstheme="minorBidi"/>
          <w:kern w:val="2"/>
          <w:sz w:val="24"/>
          <w:szCs w:val="24"/>
          <w:lang w:eastAsia="zh-CN"/>
          <w14:ligatures w14:val="standardContextual"/>
        </w:rPr>
      </w:pPr>
      <w:r>
        <w:t>8.2.7.2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_Toc210479898 \h </w:instrText>
      </w:r>
      <w:r>
        <w:fldChar w:fldCharType="separate"/>
      </w:r>
      <w:r>
        <w:t>233</w:t>
      </w:r>
      <w:r>
        <w:fldChar w:fldCharType="end"/>
      </w:r>
    </w:p>
    <w:p w14:paraId="1B1BE5A3" w14:textId="6A9D80B1" w:rsidR="00201D94" w:rsidRDefault="00201D94">
      <w:pPr>
        <w:pStyle w:val="TOC4"/>
        <w:rPr>
          <w:rFonts w:asciiTheme="minorHAnsi" w:eastAsiaTheme="minorEastAsia" w:hAnsiTheme="minorHAnsi" w:cstheme="minorBidi"/>
          <w:kern w:val="2"/>
          <w:sz w:val="24"/>
          <w:szCs w:val="24"/>
          <w:lang w:eastAsia="zh-CN"/>
          <w14:ligatures w14:val="standardContextual"/>
        </w:rPr>
      </w:pPr>
      <w:r>
        <w:t>8.2.7.3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_Toc210479899 \h </w:instrText>
      </w:r>
      <w:r>
        <w:fldChar w:fldCharType="separate"/>
      </w:r>
      <w:r>
        <w:t>233</w:t>
      </w:r>
      <w:r>
        <w:fldChar w:fldCharType="end"/>
      </w:r>
    </w:p>
    <w:p w14:paraId="184566E6" w14:textId="745A824A" w:rsidR="00201D94" w:rsidRDefault="00201D94">
      <w:pPr>
        <w:pStyle w:val="TOC4"/>
        <w:rPr>
          <w:rFonts w:asciiTheme="minorHAnsi" w:eastAsiaTheme="minorEastAsia" w:hAnsiTheme="minorHAnsi" w:cstheme="minorBidi"/>
          <w:kern w:val="2"/>
          <w:sz w:val="24"/>
          <w:szCs w:val="24"/>
          <w:lang w:eastAsia="zh-CN"/>
          <w14:ligatures w14:val="standardContextual"/>
        </w:rPr>
      </w:pPr>
      <w:r>
        <w:t>8.2.7.4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_Toc210479900 \h </w:instrText>
      </w:r>
      <w:r>
        <w:fldChar w:fldCharType="separate"/>
      </w:r>
      <w:r>
        <w:t>233</w:t>
      </w:r>
      <w:r>
        <w:fldChar w:fldCharType="end"/>
      </w:r>
    </w:p>
    <w:p w14:paraId="39894060" w14:textId="17E4D9AD" w:rsidR="00201D94" w:rsidRDefault="00201D94">
      <w:pPr>
        <w:pStyle w:val="TOC4"/>
        <w:rPr>
          <w:rFonts w:asciiTheme="minorHAnsi" w:eastAsiaTheme="minorEastAsia" w:hAnsiTheme="minorHAnsi" w:cstheme="minorBidi"/>
          <w:kern w:val="2"/>
          <w:sz w:val="24"/>
          <w:szCs w:val="24"/>
          <w:lang w:eastAsia="zh-CN"/>
          <w14:ligatures w14:val="standardContextual"/>
        </w:rPr>
      </w:pPr>
      <w:r>
        <w:t>8.2.7.4.1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_Toc210479901 \h </w:instrText>
      </w:r>
      <w:r>
        <w:fldChar w:fldCharType="separate"/>
      </w:r>
      <w:r>
        <w:t>233</w:t>
      </w:r>
      <w:r>
        <w:fldChar w:fldCharType="end"/>
      </w:r>
    </w:p>
    <w:p w14:paraId="61776CE7" w14:textId="2F43744E" w:rsidR="00201D94" w:rsidRDefault="00201D94">
      <w:pPr>
        <w:pStyle w:val="TOC4"/>
        <w:rPr>
          <w:rFonts w:asciiTheme="minorHAnsi" w:eastAsiaTheme="minorEastAsia" w:hAnsiTheme="minorHAnsi" w:cstheme="minorBidi"/>
          <w:kern w:val="2"/>
          <w:sz w:val="24"/>
          <w:szCs w:val="24"/>
          <w:lang w:eastAsia="zh-CN"/>
          <w14:ligatures w14:val="standardContextual"/>
        </w:rPr>
      </w:pPr>
      <w:r>
        <w:t>8.2.7.4.2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_Toc210479902 \h </w:instrText>
      </w:r>
      <w:r>
        <w:fldChar w:fldCharType="separate"/>
      </w:r>
      <w:r>
        <w:t>233</w:t>
      </w:r>
      <w:r>
        <w:fldChar w:fldCharType="end"/>
      </w:r>
    </w:p>
    <w:p w14:paraId="3D99C571" w14:textId="58959D65" w:rsidR="00201D94" w:rsidRDefault="00201D94">
      <w:pPr>
        <w:pStyle w:val="TOC4"/>
        <w:rPr>
          <w:rFonts w:asciiTheme="minorHAnsi" w:eastAsiaTheme="minorEastAsia" w:hAnsiTheme="minorHAnsi" w:cstheme="minorBidi"/>
          <w:kern w:val="2"/>
          <w:sz w:val="24"/>
          <w:szCs w:val="24"/>
          <w:lang w:eastAsia="zh-CN"/>
          <w14:ligatures w14:val="standardContextual"/>
        </w:rPr>
      </w:pPr>
      <w:r>
        <w:t>8.2.7.5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_Toc210479903 \h </w:instrText>
      </w:r>
      <w:r>
        <w:fldChar w:fldCharType="separate"/>
      </w:r>
      <w:r>
        <w:t>234</w:t>
      </w:r>
      <w:r>
        <w:fldChar w:fldCharType="end"/>
      </w:r>
    </w:p>
    <w:p w14:paraId="4F384CA0" w14:textId="63C0BEA2" w:rsidR="00201D94" w:rsidRDefault="00201D94">
      <w:pPr>
        <w:pStyle w:val="TOC3"/>
        <w:rPr>
          <w:rFonts w:asciiTheme="minorHAnsi" w:eastAsiaTheme="minorEastAsia" w:hAnsiTheme="minorHAnsi" w:cstheme="minorBidi"/>
          <w:kern w:val="2"/>
          <w:sz w:val="24"/>
          <w:szCs w:val="24"/>
          <w:lang w:eastAsia="zh-CN"/>
          <w14:ligatures w14:val="standardContextual"/>
        </w:rPr>
      </w:pPr>
      <w:r>
        <w:t>8.2.8</w:t>
      </w:r>
      <w:r>
        <w:rPr>
          <w:rFonts w:asciiTheme="minorHAnsi" w:eastAsiaTheme="minorEastAsia" w:hAnsiTheme="minorHAnsi" w:cstheme="minorBidi"/>
          <w:kern w:val="2"/>
          <w:sz w:val="24"/>
          <w:szCs w:val="24"/>
          <w:lang w:eastAsia="zh-CN"/>
          <w14:ligatures w14:val="standardContextual"/>
        </w:rPr>
        <w:tab/>
      </w:r>
      <w:r>
        <w:t>Performance requirements for PUSCH Mapping Type B with non-slot transmission</w:t>
      </w:r>
      <w:r>
        <w:tab/>
      </w:r>
      <w:r>
        <w:fldChar w:fldCharType="begin" w:fldLock="1"/>
      </w:r>
      <w:r>
        <w:instrText xml:space="preserve"> PAGEREF _Toc210479904 \h </w:instrText>
      </w:r>
      <w:r>
        <w:fldChar w:fldCharType="separate"/>
      </w:r>
      <w:r>
        <w:t>236</w:t>
      </w:r>
      <w:r>
        <w:fldChar w:fldCharType="end"/>
      </w:r>
    </w:p>
    <w:p w14:paraId="3DE08864" w14:textId="466727B8" w:rsidR="00201D94" w:rsidRDefault="00201D94">
      <w:pPr>
        <w:pStyle w:val="TOC4"/>
        <w:rPr>
          <w:rFonts w:asciiTheme="minorHAnsi" w:eastAsiaTheme="minorEastAsia" w:hAnsiTheme="minorHAnsi" w:cstheme="minorBidi"/>
          <w:kern w:val="2"/>
          <w:sz w:val="24"/>
          <w:szCs w:val="24"/>
          <w:lang w:eastAsia="zh-CN"/>
          <w14:ligatures w14:val="standardContextual"/>
        </w:rPr>
      </w:pPr>
      <w:r>
        <w:t>8.2.8.1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_Toc210479905 \h </w:instrText>
      </w:r>
      <w:r>
        <w:fldChar w:fldCharType="separate"/>
      </w:r>
      <w:r>
        <w:t>236</w:t>
      </w:r>
      <w:r>
        <w:fldChar w:fldCharType="end"/>
      </w:r>
    </w:p>
    <w:p w14:paraId="69DD3E3D" w14:textId="19EEF31E" w:rsidR="00201D94" w:rsidRDefault="00201D94">
      <w:pPr>
        <w:pStyle w:val="TOC4"/>
        <w:rPr>
          <w:rFonts w:asciiTheme="minorHAnsi" w:eastAsiaTheme="minorEastAsia" w:hAnsiTheme="minorHAnsi" w:cstheme="minorBidi"/>
          <w:kern w:val="2"/>
          <w:sz w:val="24"/>
          <w:szCs w:val="24"/>
          <w:lang w:eastAsia="zh-CN"/>
          <w14:ligatures w14:val="standardContextual"/>
        </w:rPr>
      </w:pPr>
      <w:r>
        <w:t>8.2.8.2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_Toc210479906 \h </w:instrText>
      </w:r>
      <w:r>
        <w:fldChar w:fldCharType="separate"/>
      </w:r>
      <w:r>
        <w:t>236</w:t>
      </w:r>
      <w:r>
        <w:fldChar w:fldCharType="end"/>
      </w:r>
    </w:p>
    <w:p w14:paraId="67A9A929" w14:textId="7C879E22" w:rsidR="00201D94" w:rsidRDefault="00201D94">
      <w:pPr>
        <w:pStyle w:val="TOC4"/>
        <w:rPr>
          <w:rFonts w:asciiTheme="minorHAnsi" w:eastAsiaTheme="minorEastAsia" w:hAnsiTheme="minorHAnsi" w:cstheme="minorBidi"/>
          <w:kern w:val="2"/>
          <w:sz w:val="24"/>
          <w:szCs w:val="24"/>
          <w:lang w:eastAsia="zh-CN"/>
          <w14:ligatures w14:val="standardContextual"/>
        </w:rPr>
      </w:pPr>
      <w:r>
        <w:t>8.2.8.3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_Toc210479907 \h </w:instrText>
      </w:r>
      <w:r>
        <w:fldChar w:fldCharType="separate"/>
      </w:r>
      <w:r>
        <w:t>236</w:t>
      </w:r>
      <w:r>
        <w:fldChar w:fldCharType="end"/>
      </w:r>
    </w:p>
    <w:p w14:paraId="72CB8586" w14:textId="3375E493" w:rsidR="00201D94" w:rsidRDefault="00201D94">
      <w:pPr>
        <w:pStyle w:val="TOC4"/>
        <w:rPr>
          <w:rFonts w:asciiTheme="minorHAnsi" w:eastAsiaTheme="minorEastAsia" w:hAnsiTheme="minorHAnsi" w:cstheme="minorBidi"/>
          <w:kern w:val="2"/>
          <w:sz w:val="24"/>
          <w:szCs w:val="24"/>
          <w:lang w:eastAsia="zh-CN"/>
          <w14:ligatures w14:val="standardContextual"/>
        </w:rPr>
      </w:pPr>
      <w:r>
        <w:t>8.2.8.4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_Toc210479908 \h </w:instrText>
      </w:r>
      <w:r>
        <w:fldChar w:fldCharType="separate"/>
      </w:r>
      <w:r>
        <w:t>236</w:t>
      </w:r>
      <w:r>
        <w:fldChar w:fldCharType="end"/>
      </w:r>
    </w:p>
    <w:p w14:paraId="04CE5AA6" w14:textId="511B4007" w:rsidR="00201D94" w:rsidRDefault="00201D94">
      <w:pPr>
        <w:pStyle w:val="TOC4"/>
        <w:rPr>
          <w:rFonts w:asciiTheme="minorHAnsi" w:eastAsiaTheme="minorEastAsia" w:hAnsiTheme="minorHAnsi" w:cstheme="minorBidi"/>
          <w:kern w:val="2"/>
          <w:sz w:val="24"/>
          <w:szCs w:val="24"/>
          <w:lang w:eastAsia="zh-CN"/>
          <w14:ligatures w14:val="standardContextual"/>
        </w:rPr>
      </w:pPr>
      <w:r>
        <w:t>8.2.8.4.1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_Toc210479909 \h </w:instrText>
      </w:r>
      <w:r>
        <w:fldChar w:fldCharType="separate"/>
      </w:r>
      <w:r>
        <w:t>236</w:t>
      </w:r>
      <w:r>
        <w:fldChar w:fldCharType="end"/>
      </w:r>
    </w:p>
    <w:p w14:paraId="7B78343E" w14:textId="4EE46234" w:rsidR="00201D94" w:rsidRDefault="00201D94">
      <w:pPr>
        <w:pStyle w:val="TOC4"/>
        <w:rPr>
          <w:rFonts w:asciiTheme="minorHAnsi" w:eastAsiaTheme="minorEastAsia" w:hAnsiTheme="minorHAnsi" w:cstheme="minorBidi"/>
          <w:kern w:val="2"/>
          <w:sz w:val="24"/>
          <w:szCs w:val="24"/>
          <w:lang w:eastAsia="zh-CN"/>
          <w14:ligatures w14:val="standardContextual"/>
        </w:rPr>
      </w:pPr>
      <w:r>
        <w:t>8.2.8.4.2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_Toc210479910 \h </w:instrText>
      </w:r>
      <w:r>
        <w:fldChar w:fldCharType="separate"/>
      </w:r>
      <w:r>
        <w:t>236</w:t>
      </w:r>
      <w:r>
        <w:fldChar w:fldCharType="end"/>
      </w:r>
    </w:p>
    <w:p w14:paraId="4D793997" w14:textId="7CF7E985" w:rsidR="00201D94" w:rsidRDefault="00201D94">
      <w:pPr>
        <w:pStyle w:val="TOC4"/>
        <w:rPr>
          <w:rFonts w:asciiTheme="minorHAnsi" w:eastAsiaTheme="minorEastAsia" w:hAnsiTheme="minorHAnsi" w:cstheme="minorBidi"/>
          <w:kern w:val="2"/>
          <w:sz w:val="24"/>
          <w:szCs w:val="24"/>
          <w:lang w:eastAsia="zh-CN"/>
          <w14:ligatures w14:val="standardContextual"/>
        </w:rPr>
      </w:pPr>
      <w:r>
        <w:t>8.2.8.5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_Toc210479911 \h </w:instrText>
      </w:r>
      <w:r>
        <w:fldChar w:fldCharType="separate"/>
      </w:r>
      <w:r>
        <w:t>237</w:t>
      </w:r>
      <w:r>
        <w:fldChar w:fldCharType="end"/>
      </w:r>
    </w:p>
    <w:p w14:paraId="3EA3347E" w14:textId="38F05C42" w:rsidR="00201D94" w:rsidRDefault="00201D94">
      <w:pPr>
        <w:pStyle w:val="TOC3"/>
        <w:rPr>
          <w:rFonts w:asciiTheme="minorHAnsi" w:eastAsiaTheme="minorEastAsia" w:hAnsiTheme="minorHAnsi" w:cstheme="minorBidi"/>
          <w:kern w:val="2"/>
          <w:sz w:val="24"/>
          <w:szCs w:val="24"/>
          <w:lang w:eastAsia="zh-CN"/>
          <w14:ligatures w14:val="standardContextual"/>
        </w:rPr>
      </w:pPr>
      <w:r>
        <w:t>8.2.9</w:t>
      </w:r>
      <w:r>
        <w:rPr>
          <w:rFonts w:asciiTheme="minorHAnsi" w:eastAsiaTheme="minorEastAsia" w:hAnsiTheme="minorHAnsi" w:cstheme="minorBidi"/>
          <w:kern w:val="2"/>
          <w:sz w:val="24"/>
          <w:szCs w:val="24"/>
          <w:lang w:eastAsia="zh-CN"/>
          <w14:ligatures w14:val="standardContextual"/>
        </w:rPr>
        <w:tab/>
      </w:r>
      <w:r>
        <w:t>Performance requirements for PUSCH msgA for 2-step RA type</w:t>
      </w:r>
      <w:r>
        <w:tab/>
      </w:r>
      <w:r>
        <w:fldChar w:fldCharType="begin" w:fldLock="1"/>
      </w:r>
      <w:r>
        <w:instrText xml:space="preserve"> PAGEREF _Toc210479912 \h </w:instrText>
      </w:r>
      <w:r>
        <w:fldChar w:fldCharType="separate"/>
      </w:r>
      <w:r>
        <w:t>238</w:t>
      </w:r>
      <w:r>
        <w:fldChar w:fldCharType="end"/>
      </w:r>
    </w:p>
    <w:p w14:paraId="16218910" w14:textId="3B6EF990" w:rsidR="00201D94" w:rsidRDefault="00201D94">
      <w:pPr>
        <w:pStyle w:val="TOC4"/>
        <w:rPr>
          <w:rFonts w:asciiTheme="minorHAnsi" w:eastAsiaTheme="minorEastAsia" w:hAnsiTheme="minorHAnsi" w:cstheme="minorBidi"/>
          <w:kern w:val="2"/>
          <w:sz w:val="24"/>
          <w:szCs w:val="24"/>
          <w:lang w:eastAsia="zh-CN"/>
          <w14:ligatures w14:val="standardContextual"/>
        </w:rPr>
      </w:pPr>
      <w:r>
        <w:t>8.2.9.1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_Toc210479913 \h </w:instrText>
      </w:r>
      <w:r>
        <w:fldChar w:fldCharType="separate"/>
      </w:r>
      <w:r>
        <w:t>238</w:t>
      </w:r>
      <w:r>
        <w:fldChar w:fldCharType="end"/>
      </w:r>
    </w:p>
    <w:p w14:paraId="1F93E2A3" w14:textId="7837304B" w:rsidR="00201D94" w:rsidRDefault="00201D94">
      <w:pPr>
        <w:pStyle w:val="TOC4"/>
        <w:rPr>
          <w:rFonts w:asciiTheme="minorHAnsi" w:eastAsiaTheme="minorEastAsia" w:hAnsiTheme="minorHAnsi" w:cstheme="minorBidi"/>
          <w:kern w:val="2"/>
          <w:sz w:val="24"/>
          <w:szCs w:val="24"/>
          <w:lang w:eastAsia="zh-CN"/>
          <w14:ligatures w14:val="standardContextual"/>
        </w:rPr>
      </w:pPr>
      <w:r>
        <w:t>8.2.9.2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_Toc210479914 \h </w:instrText>
      </w:r>
      <w:r>
        <w:fldChar w:fldCharType="separate"/>
      </w:r>
      <w:r>
        <w:t>238</w:t>
      </w:r>
      <w:r>
        <w:fldChar w:fldCharType="end"/>
      </w:r>
    </w:p>
    <w:p w14:paraId="076A470F" w14:textId="2F52180D" w:rsidR="00201D94" w:rsidRDefault="00201D94">
      <w:pPr>
        <w:pStyle w:val="TOC4"/>
        <w:rPr>
          <w:rFonts w:asciiTheme="minorHAnsi" w:eastAsiaTheme="minorEastAsia" w:hAnsiTheme="minorHAnsi" w:cstheme="minorBidi"/>
          <w:kern w:val="2"/>
          <w:sz w:val="24"/>
          <w:szCs w:val="24"/>
          <w:lang w:eastAsia="zh-CN"/>
          <w14:ligatures w14:val="standardContextual"/>
        </w:rPr>
      </w:pPr>
      <w:r>
        <w:t>8.2.9.3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_Toc210479915 \h </w:instrText>
      </w:r>
      <w:r>
        <w:fldChar w:fldCharType="separate"/>
      </w:r>
      <w:r>
        <w:t>238</w:t>
      </w:r>
      <w:r>
        <w:fldChar w:fldCharType="end"/>
      </w:r>
    </w:p>
    <w:p w14:paraId="1334B4A3" w14:textId="1EDDDF77" w:rsidR="00201D94" w:rsidRDefault="00201D94">
      <w:pPr>
        <w:pStyle w:val="TOC4"/>
        <w:rPr>
          <w:rFonts w:asciiTheme="minorHAnsi" w:eastAsiaTheme="minorEastAsia" w:hAnsiTheme="minorHAnsi" w:cstheme="minorBidi"/>
          <w:kern w:val="2"/>
          <w:sz w:val="24"/>
          <w:szCs w:val="24"/>
          <w:lang w:eastAsia="zh-CN"/>
          <w14:ligatures w14:val="standardContextual"/>
        </w:rPr>
      </w:pPr>
      <w:r>
        <w:t>8.2.9.4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_Toc210479916 \h </w:instrText>
      </w:r>
      <w:r>
        <w:fldChar w:fldCharType="separate"/>
      </w:r>
      <w:r>
        <w:t>238</w:t>
      </w:r>
      <w:r>
        <w:fldChar w:fldCharType="end"/>
      </w:r>
    </w:p>
    <w:p w14:paraId="68028ECE" w14:textId="7CDC5479" w:rsidR="00201D94" w:rsidRDefault="00201D94">
      <w:pPr>
        <w:pStyle w:val="TOC5"/>
        <w:rPr>
          <w:rFonts w:asciiTheme="minorHAnsi" w:eastAsiaTheme="minorEastAsia" w:hAnsiTheme="minorHAnsi" w:cstheme="minorBidi"/>
          <w:kern w:val="2"/>
          <w:sz w:val="24"/>
          <w:szCs w:val="24"/>
          <w:lang w:eastAsia="zh-CN"/>
          <w14:ligatures w14:val="standardContextual"/>
        </w:rPr>
      </w:pPr>
      <w:r>
        <w:t>8.2.9.4.1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_Toc210479917 \h </w:instrText>
      </w:r>
      <w:r>
        <w:fldChar w:fldCharType="separate"/>
      </w:r>
      <w:r>
        <w:t>238</w:t>
      </w:r>
      <w:r>
        <w:fldChar w:fldCharType="end"/>
      </w:r>
    </w:p>
    <w:p w14:paraId="452D5A83" w14:textId="1D3A8E51" w:rsidR="00201D94" w:rsidRDefault="00201D94">
      <w:pPr>
        <w:pStyle w:val="TOC5"/>
        <w:rPr>
          <w:rFonts w:asciiTheme="minorHAnsi" w:eastAsiaTheme="minorEastAsia" w:hAnsiTheme="minorHAnsi" w:cstheme="minorBidi"/>
          <w:kern w:val="2"/>
          <w:sz w:val="24"/>
          <w:szCs w:val="24"/>
          <w:lang w:eastAsia="zh-CN"/>
          <w14:ligatures w14:val="standardContextual"/>
        </w:rPr>
      </w:pPr>
      <w:r>
        <w:t>8.2.9.4.2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_Toc210479918 \h </w:instrText>
      </w:r>
      <w:r>
        <w:fldChar w:fldCharType="separate"/>
      </w:r>
      <w:r>
        <w:t>238</w:t>
      </w:r>
      <w:r>
        <w:fldChar w:fldCharType="end"/>
      </w:r>
    </w:p>
    <w:p w14:paraId="77F64015" w14:textId="173B8FE2" w:rsidR="00201D94" w:rsidRDefault="00201D94">
      <w:pPr>
        <w:pStyle w:val="TOC4"/>
        <w:rPr>
          <w:rFonts w:asciiTheme="minorHAnsi" w:eastAsiaTheme="minorEastAsia" w:hAnsiTheme="minorHAnsi" w:cstheme="minorBidi"/>
          <w:kern w:val="2"/>
          <w:sz w:val="24"/>
          <w:szCs w:val="24"/>
          <w:lang w:eastAsia="zh-CN"/>
          <w14:ligatures w14:val="standardContextual"/>
        </w:rPr>
      </w:pPr>
      <w:r>
        <w:t>8.2.9.5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_Toc210479919 \h </w:instrText>
      </w:r>
      <w:r>
        <w:fldChar w:fldCharType="separate"/>
      </w:r>
      <w:r>
        <w:t>240</w:t>
      </w:r>
      <w:r>
        <w:fldChar w:fldCharType="end"/>
      </w:r>
    </w:p>
    <w:p w14:paraId="3D05666E" w14:textId="39F30D28" w:rsidR="00201D94" w:rsidRDefault="00201D94">
      <w:pPr>
        <w:pStyle w:val="TOC3"/>
        <w:rPr>
          <w:rFonts w:asciiTheme="minorHAnsi" w:eastAsiaTheme="minorEastAsia" w:hAnsiTheme="minorHAnsi" w:cstheme="minorBidi"/>
          <w:kern w:val="2"/>
          <w:sz w:val="24"/>
          <w:szCs w:val="24"/>
          <w:lang w:eastAsia="zh-CN"/>
          <w14:ligatures w14:val="standardContextual"/>
        </w:rPr>
      </w:pPr>
      <w:r w:rsidRPr="00600036">
        <w:rPr>
          <w:rFonts w:eastAsiaTheme="minorEastAsia"/>
        </w:rPr>
        <w:t>8.2.10</w:t>
      </w:r>
      <w:r>
        <w:rPr>
          <w:rFonts w:asciiTheme="minorHAnsi" w:eastAsiaTheme="minorEastAsia" w:hAnsiTheme="minorHAnsi" w:cstheme="minorBidi"/>
          <w:kern w:val="2"/>
          <w:sz w:val="24"/>
          <w:szCs w:val="24"/>
          <w:lang w:eastAsia="zh-CN"/>
          <w14:ligatures w14:val="standardContextual"/>
        </w:rPr>
        <w:tab/>
      </w:r>
      <w:r w:rsidRPr="00600036">
        <w:rPr>
          <w:rFonts w:eastAsiaTheme="minorEastAsia"/>
        </w:rPr>
        <w:t>Requirements for interlaced PUSCH</w:t>
      </w:r>
      <w:r>
        <w:tab/>
      </w:r>
      <w:r>
        <w:fldChar w:fldCharType="begin" w:fldLock="1"/>
      </w:r>
      <w:r>
        <w:instrText xml:space="preserve"> PAGEREF _Toc210479920 \h </w:instrText>
      </w:r>
      <w:r>
        <w:fldChar w:fldCharType="separate"/>
      </w:r>
      <w:r>
        <w:t>241</w:t>
      </w:r>
      <w:r>
        <w:fldChar w:fldCharType="end"/>
      </w:r>
    </w:p>
    <w:p w14:paraId="13376D18" w14:textId="55636ACC"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Theme="minorEastAsia"/>
        </w:rPr>
        <w:t>8.2.10.1</w:t>
      </w:r>
      <w:r>
        <w:rPr>
          <w:rFonts w:asciiTheme="minorHAnsi" w:eastAsiaTheme="minorEastAsia" w:hAnsiTheme="minorHAnsi" w:cstheme="minorBidi"/>
          <w:kern w:val="2"/>
          <w:sz w:val="24"/>
          <w:szCs w:val="24"/>
          <w:lang w:eastAsia="zh-CN"/>
          <w14:ligatures w14:val="standardContextual"/>
        </w:rPr>
        <w:tab/>
      </w:r>
      <w:r w:rsidRPr="00600036">
        <w:rPr>
          <w:rFonts w:eastAsiaTheme="minorEastAsia"/>
        </w:rPr>
        <w:t>Definition and applicability</w:t>
      </w:r>
      <w:r>
        <w:tab/>
      </w:r>
      <w:r>
        <w:fldChar w:fldCharType="begin" w:fldLock="1"/>
      </w:r>
      <w:r>
        <w:instrText xml:space="preserve"> PAGEREF _Toc210479921 \h </w:instrText>
      </w:r>
      <w:r>
        <w:fldChar w:fldCharType="separate"/>
      </w:r>
      <w:r>
        <w:t>241</w:t>
      </w:r>
      <w:r>
        <w:fldChar w:fldCharType="end"/>
      </w:r>
    </w:p>
    <w:p w14:paraId="5060F11B" w14:textId="24B4F758"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Theme="minorEastAsia"/>
        </w:rPr>
        <w:t>8.2.10.2</w:t>
      </w:r>
      <w:r>
        <w:rPr>
          <w:rFonts w:asciiTheme="minorHAnsi" w:eastAsiaTheme="minorEastAsia" w:hAnsiTheme="minorHAnsi" w:cstheme="minorBidi"/>
          <w:kern w:val="2"/>
          <w:sz w:val="24"/>
          <w:szCs w:val="24"/>
          <w:lang w:eastAsia="zh-CN"/>
          <w14:ligatures w14:val="standardContextual"/>
        </w:rPr>
        <w:tab/>
      </w:r>
      <w:r w:rsidRPr="00600036">
        <w:rPr>
          <w:rFonts w:eastAsiaTheme="minorEastAsia"/>
        </w:rPr>
        <w:t>Minimum Requirement</w:t>
      </w:r>
      <w:r>
        <w:tab/>
      </w:r>
      <w:r>
        <w:fldChar w:fldCharType="begin" w:fldLock="1"/>
      </w:r>
      <w:r>
        <w:instrText xml:space="preserve"> PAGEREF _Toc210479922 \h </w:instrText>
      </w:r>
      <w:r>
        <w:fldChar w:fldCharType="separate"/>
      </w:r>
      <w:r>
        <w:t>241</w:t>
      </w:r>
      <w:r>
        <w:fldChar w:fldCharType="end"/>
      </w:r>
    </w:p>
    <w:p w14:paraId="320E8C46" w14:textId="3528EFB7"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Theme="minorEastAsia"/>
        </w:rPr>
        <w:t>8.2.10.3</w:t>
      </w:r>
      <w:r>
        <w:rPr>
          <w:rFonts w:asciiTheme="minorHAnsi" w:eastAsiaTheme="minorEastAsia" w:hAnsiTheme="minorHAnsi" w:cstheme="minorBidi"/>
          <w:kern w:val="2"/>
          <w:sz w:val="24"/>
          <w:szCs w:val="24"/>
          <w:lang w:eastAsia="zh-CN"/>
          <w14:ligatures w14:val="standardContextual"/>
        </w:rPr>
        <w:tab/>
      </w:r>
      <w:r w:rsidRPr="00600036">
        <w:rPr>
          <w:rFonts w:eastAsiaTheme="minorEastAsia"/>
        </w:rPr>
        <w:t>Test Purpose</w:t>
      </w:r>
      <w:r>
        <w:tab/>
      </w:r>
      <w:r>
        <w:fldChar w:fldCharType="begin" w:fldLock="1"/>
      </w:r>
      <w:r>
        <w:instrText xml:space="preserve"> PAGEREF _Toc210479923 \h </w:instrText>
      </w:r>
      <w:r>
        <w:fldChar w:fldCharType="separate"/>
      </w:r>
      <w:r>
        <w:t>242</w:t>
      </w:r>
      <w:r>
        <w:fldChar w:fldCharType="end"/>
      </w:r>
    </w:p>
    <w:p w14:paraId="73282FBF" w14:textId="59EE09D6"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Theme="minorEastAsia"/>
        </w:rPr>
        <w:t>8.2.10.4</w:t>
      </w:r>
      <w:r>
        <w:rPr>
          <w:rFonts w:asciiTheme="minorHAnsi" w:eastAsiaTheme="minorEastAsia" w:hAnsiTheme="minorHAnsi" w:cstheme="minorBidi"/>
          <w:kern w:val="2"/>
          <w:sz w:val="24"/>
          <w:szCs w:val="24"/>
          <w:lang w:eastAsia="zh-CN"/>
          <w14:ligatures w14:val="standardContextual"/>
        </w:rPr>
        <w:tab/>
      </w:r>
      <w:r w:rsidRPr="00600036">
        <w:rPr>
          <w:rFonts w:eastAsiaTheme="minorEastAsia"/>
        </w:rPr>
        <w:t>Method of test</w:t>
      </w:r>
      <w:r>
        <w:tab/>
      </w:r>
      <w:r>
        <w:fldChar w:fldCharType="begin" w:fldLock="1"/>
      </w:r>
      <w:r>
        <w:instrText xml:space="preserve"> PAGEREF _Toc210479924 \h </w:instrText>
      </w:r>
      <w:r>
        <w:fldChar w:fldCharType="separate"/>
      </w:r>
      <w:r>
        <w:t>242</w:t>
      </w:r>
      <w:r>
        <w:fldChar w:fldCharType="end"/>
      </w:r>
    </w:p>
    <w:p w14:paraId="67BC95D1" w14:textId="069EBD3E" w:rsidR="00201D94" w:rsidRDefault="00201D94">
      <w:pPr>
        <w:pStyle w:val="TOC5"/>
        <w:rPr>
          <w:rFonts w:asciiTheme="minorHAnsi" w:eastAsiaTheme="minorEastAsia" w:hAnsiTheme="minorHAnsi" w:cstheme="minorBidi"/>
          <w:kern w:val="2"/>
          <w:sz w:val="24"/>
          <w:szCs w:val="24"/>
          <w:lang w:eastAsia="zh-CN"/>
          <w14:ligatures w14:val="standardContextual"/>
        </w:rPr>
      </w:pPr>
      <w:r w:rsidRPr="00600036">
        <w:rPr>
          <w:rFonts w:eastAsiaTheme="minorEastAsia"/>
        </w:rPr>
        <w:t>8.2.10.4.1</w:t>
      </w:r>
      <w:r>
        <w:rPr>
          <w:rFonts w:asciiTheme="minorHAnsi" w:eastAsiaTheme="minorEastAsia" w:hAnsiTheme="minorHAnsi" w:cstheme="minorBidi"/>
          <w:kern w:val="2"/>
          <w:sz w:val="24"/>
          <w:szCs w:val="24"/>
          <w:lang w:eastAsia="zh-CN"/>
          <w14:ligatures w14:val="standardContextual"/>
        </w:rPr>
        <w:tab/>
      </w:r>
      <w:r w:rsidRPr="00600036">
        <w:rPr>
          <w:rFonts w:eastAsiaTheme="minorEastAsia"/>
        </w:rPr>
        <w:t>Initial Conditions</w:t>
      </w:r>
      <w:r>
        <w:tab/>
      </w:r>
      <w:r>
        <w:fldChar w:fldCharType="begin" w:fldLock="1"/>
      </w:r>
      <w:r>
        <w:instrText xml:space="preserve"> PAGEREF _Toc210479925 \h </w:instrText>
      </w:r>
      <w:r>
        <w:fldChar w:fldCharType="separate"/>
      </w:r>
      <w:r>
        <w:t>242</w:t>
      </w:r>
      <w:r>
        <w:fldChar w:fldCharType="end"/>
      </w:r>
    </w:p>
    <w:p w14:paraId="48CC4E43" w14:textId="2B2AA29E" w:rsidR="00201D94" w:rsidRDefault="00201D94">
      <w:pPr>
        <w:pStyle w:val="TOC5"/>
        <w:rPr>
          <w:rFonts w:asciiTheme="minorHAnsi" w:eastAsiaTheme="minorEastAsia" w:hAnsiTheme="minorHAnsi" w:cstheme="minorBidi"/>
          <w:kern w:val="2"/>
          <w:sz w:val="24"/>
          <w:szCs w:val="24"/>
          <w:lang w:eastAsia="zh-CN"/>
          <w14:ligatures w14:val="standardContextual"/>
        </w:rPr>
      </w:pPr>
      <w:r w:rsidRPr="00600036">
        <w:rPr>
          <w:rFonts w:eastAsiaTheme="minorEastAsia"/>
        </w:rPr>
        <w:t>8.2.10.4.2</w:t>
      </w:r>
      <w:r>
        <w:rPr>
          <w:rFonts w:asciiTheme="minorHAnsi" w:eastAsiaTheme="minorEastAsia" w:hAnsiTheme="minorHAnsi" w:cstheme="minorBidi"/>
          <w:kern w:val="2"/>
          <w:sz w:val="24"/>
          <w:szCs w:val="24"/>
          <w:lang w:eastAsia="zh-CN"/>
          <w14:ligatures w14:val="standardContextual"/>
        </w:rPr>
        <w:tab/>
      </w:r>
      <w:r w:rsidRPr="00600036">
        <w:rPr>
          <w:rFonts w:eastAsiaTheme="minorEastAsia"/>
        </w:rPr>
        <w:t>Procedure</w:t>
      </w:r>
      <w:r>
        <w:tab/>
      </w:r>
      <w:r>
        <w:fldChar w:fldCharType="begin" w:fldLock="1"/>
      </w:r>
      <w:r>
        <w:instrText xml:space="preserve"> PAGEREF _Toc210479926 \h </w:instrText>
      </w:r>
      <w:r>
        <w:fldChar w:fldCharType="separate"/>
      </w:r>
      <w:r>
        <w:t>242</w:t>
      </w:r>
      <w:r>
        <w:fldChar w:fldCharType="end"/>
      </w:r>
    </w:p>
    <w:p w14:paraId="60E34A49" w14:textId="383A3377"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Theme="minorEastAsia"/>
        </w:rPr>
        <w:t>8.2.10.5</w:t>
      </w:r>
      <w:r>
        <w:rPr>
          <w:rFonts w:asciiTheme="minorHAnsi" w:eastAsiaTheme="minorEastAsia" w:hAnsiTheme="minorHAnsi" w:cstheme="minorBidi"/>
          <w:kern w:val="2"/>
          <w:sz w:val="24"/>
          <w:szCs w:val="24"/>
          <w:lang w:eastAsia="zh-CN"/>
          <w14:ligatures w14:val="standardContextual"/>
        </w:rPr>
        <w:tab/>
      </w:r>
      <w:r w:rsidRPr="00600036">
        <w:rPr>
          <w:rFonts w:eastAsiaTheme="minorEastAsia"/>
        </w:rPr>
        <w:t>Test Requirement</w:t>
      </w:r>
      <w:r>
        <w:tab/>
      </w:r>
      <w:r>
        <w:fldChar w:fldCharType="begin" w:fldLock="1"/>
      </w:r>
      <w:r>
        <w:instrText xml:space="preserve"> PAGEREF _Toc210479927 \h </w:instrText>
      </w:r>
      <w:r>
        <w:fldChar w:fldCharType="separate"/>
      </w:r>
      <w:r>
        <w:t>243</w:t>
      </w:r>
      <w:r>
        <w:fldChar w:fldCharType="end"/>
      </w:r>
    </w:p>
    <w:p w14:paraId="0AA5CC95" w14:textId="626F1579" w:rsidR="00201D94" w:rsidRDefault="00201D94">
      <w:pPr>
        <w:pStyle w:val="TOC3"/>
        <w:rPr>
          <w:rFonts w:asciiTheme="minorHAnsi" w:eastAsiaTheme="minorEastAsia" w:hAnsiTheme="minorHAnsi" w:cstheme="minorBidi"/>
          <w:kern w:val="2"/>
          <w:sz w:val="24"/>
          <w:szCs w:val="24"/>
          <w:lang w:eastAsia="zh-CN"/>
          <w14:ligatures w14:val="standardContextual"/>
        </w:rPr>
      </w:pPr>
      <w:r>
        <w:t>8.2.11</w:t>
      </w:r>
      <w:r>
        <w:rPr>
          <w:rFonts w:asciiTheme="minorHAnsi" w:eastAsiaTheme="minorEastAsia" w:hAnsiTheme="minorHAnsi" w:cstheme="minorBidi"/>
          <w:kern w:val="2"/>
          <w:sz w:val="24"/>
          <w:szCs w:val="24"/>
          <w:lang w:eastAsia="zh-CN"/>
          <w14:ligatures w14:val="standardContextual"/>
        </w:rPr>
        <w:tab/>
      </w:r>
      <w:r>
        <w:t>Performance requirements for CG-UCI multiplexed on interlaced PUSCH</w:t>
      </w:r>
      <w:r>
        <w:tab/>
      </w:r>
      <w:r>
        <w:fldChar w:fldCharType="begin" w:fldLock="1"/>
      </w:r>
      <w:r>
        <w:instrText xml:space="preserve"> PAGEREF _Toc210479928 \h </w:instrText>
      </w:r>
      <w:r>
        <w:fldChar w:fldCharType="separate"/>
      </w:r>
      <w:r>
        <w:t>244</w:t>
      </w:r>
      <w:r>
        <w:fldChar w:fldCharType="end"/>
      </w:r>
    </w:p>
    <w:p w14:paraId="15A61F7D" w14:textId="4D47E45C" w:rsidR="00201D94" w:rsidRDefault="00201D94">
      <w:pPr>
        <w:pStyle w:val="TOC4"/>
        <w:rPr>
          <w:rFonts w:asciiTheme="minorHAnsi" w:eastAsiaTheme="minorEastAsia" w:hAnsiTheme="minorHAnsi" w:cstheme="minorBidi"/>
          <w:kern w:val="2"/>
          <w:sz w:val="24"/>
          <w:szCs w:val="24"/>
          <w:lang w:eastAsia="zh-CN"/>
          <w14:ligatures w14:val="standardContextual"/>
        </w:rPr>
      </w:pPr>
      <w:r>
        <w:t>8.2.11.1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_Toc210479929 \h </w:instrText>
      </w:r>
      <w:r>
        <w:fldChar w:fldCharType="separate"/>
      </w:r>
      <w:r>
        <w:t>244</w:t>
      </w:r>
      <w:r>
        <w:fldChar w:fldCharType="end"/>
      </w:r>
    </w:p>
    <w:p w14:paraId="2112AA18" w14:textId="341786EA" w:rsidR="00201D94" w:rsidRDefault="00201D94">
      <w:pPr>
        <w:pStyle w:val="TOC4"/>
        <w:rPr>
          <w:rFonts w:asciiTheme="minorHAnsi" w:eastAsiaTheme="minorEastAsia" w:hAnsiTheme="minorHAnsi" w:cstheme="minorBidi"/>
          <w:kern w:val="2"/>
          <w:sz w:val="24"/>
          <w:szCs w:val="24"/>
          <w:lang w:eastAsia="zh-CN"/>
          <w14:ligatures w14:val="standardContextual"/>
        </w:rPr>
      </w:pPr>
      <w:r>
        <w:t>8.2.11.2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_Toc210479930 \h </w:instrText>
      </w:r>
      <w:r>
        <w:fldChar w:fldCharType="separate"/>
      </w:r>
      <w:r>
        <w:t>244</w:t>
      </w:r>
      <w:r>
        <w:fldChar w:fldCharType="end"/>
      </w:r>
    </w:p>
    <w:p w14:paraId="64143096" w14:textId="2D8FCC65" w:rsidR="00201D94" w:rsidRDefault="00201D94">
      <w:pPr>
        <w:pStyle w:val="TOC4"/>
        <w:rPr>
          <w:rFonts w:asciiTheme="minorHAnsi" w:eastAsiaTheme="minorEastAsia" w:hAnsiTheme="minorHAnsi" w:cstheme="minorBidi"/>
          <w:kern w:val="2"/>
          <w:sz w:val="24"/>
          <w:szCs w:val="24"/>
          <w:lang w:eastAsia="zh-CN"/>
          <w14:ligatures w14:val="standardContextual"/>
        </w:rPr>
      </w:pPr>
      <w:r>
        <w:t>8.2.11.3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_Toc210479931 \h </w:instrText>
      </w:r>
      <w:r>
        <w:fldChar w:fldCharType="separate"/>
      </w:r>
      <w:r>
        <w:t>245</w:t>
      </w:r>
      <w:r>
        <w:fldChar w:fldCharType="end"/>
      </w:r>
    </w:p>
    <w:p w14:paraId="7598CA79" w14:textId="11A44350" w:rsidR="00201D94" w:rsidRDefault="00201D94">
      <w:pPr>
        <w:pStyle w:val="TOC4"/>
        <w:rPr>
          <w:rFonts w:asciiTheme="minorHAnsi" w:eastAsiaTheme="minorEastAsia" w:hAnsiTheme="minorHAnsi" w:cstheme="minorBidi"/>
          <w:kern w:val="2"/>
          <w:sz w:val="24"/>
          <w:szCs w:val="24"/>
          <w:lang w:eastAsia="zh-CN"/>
          <w14:ligatures w14:val="standardContextual"/>
        </w:rPr>
      </w:pPr>
      <w:r>
        <w:t>8.2.11.4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_Toc210479932 \h </w:instrText>
      </w:r>
      <w:r>
        <w:fldChar w:fldCharType="separate"/>
      </w:r>
      <w:r>
        <w:t>245</w:t>
      </w:r>
      <w:r>
        <w:fldChar w:fldCharType="end"/>
      </w:r>
    </w:p>
    <w:p w14:paraId="019C77F3" w14:textId="111288BC" w:rsidR="00201D94" w:rsidRDefault="00201D94">
      <w:pPr>
        <w:pStyle w:val="TOC5"/>
        <w:rPr>
          <w:rFonts w:asciiTheme="minorHAnsi" w:eastAsiaTheme="minorEastAsia" w:hAnsiTheme="minorHAnsi" w:cstheme="minorBidi"/>
          <w:kern w:val="2"/>
          <w:sz w:val="24"/>
          <w:szCs w:val="24"/>
          <w:lang w:eastAsia="zh-CN"/>
          <w14:ligatures w14:val="standardContextual"/>
        </w:rPr>
      </w:pPr>
      <w:r>
        <w:t>8.2.11.4.1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_Toc210479933 \h </w:instrText>
      </w:r>
      <w:r>
        <w:fldChar w:fldCharType="separate"/>
      </w:r>
      <w:r>
        <w:t>245</w:t>
      </w:r>
      <w:r>
        <w:fldChar w:fldCharType="end"/>
      </w:r>
    </w:p>
    <w:p w14:paraId="6AB25FA5" w14:textId="5B0D18CB" w:rsidR="00201D94" w:rsidRDefault="00201D94">
      <w:pPr>
        <w:pStyle w:val="TOC5"/>
        <w:rPr>
          <w:rFonts w:asciiTheme="minorHAnsi" w:eastAsiaTheme="minorEastAsia" w:hAnsiTheme="minorHAnsi" w:cstheme="minorBidi"/>
          <w:kern w:val="2"/>
          <w:sz w:val="24"/>
          <w:szCs w:val="24"/>
          <w:lang w:eastAsia="zh-CN"/>
          <w14:ligatures w14:val="standardContextual"/>
        </w:rPr>
      </w:pPr>
      <w:r>
        <w:t>8.2.11.4.2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_Toc210479934 \h </w:instrText>
      </w:r>
      <w:r>
        <w:fldChar w:fldCharType="separate"/>
      </w:r>
      <w:r>
        <w:t>245</w:t>
      </w:r>
      <w:r>
        <w:fldChar w:fldCharType="end"/>
      </w:r>
    </w:p>
    <w:p w14:paraId="580C29E3" w14:textId="638C91DD" w:rsidR="00201D94" w:rsidRDefault="00201D94">
      <w:pPr>
        <w:pStyle w:val="TOC4"/>
        <w:rPr>
          <w:rFonts w:asciiTheme="minorHAnsi" w:eastAsiaTheme="minorEastAsia" w:hAnsiTheme="minorHAnsi" w:cstheme="minorBidi"/>
          <w:kern w:val="2"/>
          <w:sz w:val="24"/>
          <w:szCs w:val="24"/>
          <w:lang w:eastAsia="zh-CN"/>
          <w14:ligatures w14:val="standardContextual"/>
        </w:rPr>
      </w:pPr>
      <w:r>
        <w:t>8.2.11.5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_Toc210479935 \h </w:instrText>
      </w:r>
      <w:r>
        <w:fldChar w:fldCharType="separate"/>
      </w:r>
      <w:r>
        <w:t>246</w:t>
      </w:r>
      <w:r>
        <w:fldChar w:fldCharType="end"/>
      </w:r>
    </w:p>
    <w:p w14:paraId="65AFD2D0" w14:textId="0ABAC4F4" w:rsidR="00201D94" w:rsidRDefault="00201D94">
      <w:pPr>
        <w:pStyle w:val="TOC3"/>
        <w:rPr>
          <w:rFonts w:asciiTheme="minorHAnsi" w:eastAsiaTheme="minorEastAsia" w:hAnsiTheme="minorHAnsi" w:cstheme="minorBidi"/>
          <w:kern w:val="2"/>
          <w:sz w:val="24"/>
          <w:szCs w:val="24"/>
          <w:lang w:eastAsia="zh-CN"/>
          <w14:ligatures w14:val="standardContextual"/>
        </w:rPr>
      </w:pPr>
      <w:r>
        <w:t>8.2.12</w:t>
      </w:r>
      <w:r>
        <w:rPr>
          <w:rFonts w:asciiTheme="minorHAnsi" w:eastAsiaTheme="minorEastAsia" w:hAnsiTheme="minorHAnsi" w:cstheme="minorBidi"/>
          <w:kern w:val="2"/>
          <w:sz w:val="24"/>
          <w:szCs w:val="24"/>
          <w:lang w:eastAsia="zh-CN"/>
          <w14:ligatures w14:val="standardContextual"/>
        </w:rPr>
        <w:tab/>
      </w:r>
      <w:r>
        <w:t>Performance requirements for TB processing over multi-slot PUSCH (TBoMS)</w:t>
      </w:r>
      <w:r>
        <w:tab/>
      </w:r>
      <w:r>
        <w:fldChar w:fldCharType="begin" w:fldLock="1"/>
      </w:r>
      <w:r>
        <w:instrText xml:space="preserve"> PAGEREF _Toc210479936 \h </w:instrText>
      </w:r>
      <w:r>
        <w:fldChar w:fldCharType="separate"/>
      </w:r>
      <w:r>
        <w:t>247</w:t>
      </w:r>
      <w:r>
        <w:fldChar w:fldCharType="end"/>
      </w:r>
    </w:p>
    <w:p w14:paraId="25375E3D" w14:textId="2BB5B0F7" w:rsidR="00201D94" w:rsidRDefault="00201D94">
      <w:pPr>
        <w:pStyle w:val="TOC4"/>
        <w:rPr>
          <w:rFonts w:asciiTheme="minorHAnsi" w:eastAsiaTheme="minorEastAsia" w:hAnsiTheme="minorHAnsi" w:cstheme="minorBidi"/>
          <w:kern w:val="2"/>
          <w:sz w:val="24"/>
          <w:szCs w:val="24"/>
          <w:lang w:eastAsia="zh-CN"/>
          <w14:ligatures w14:val="standardContextual"/>
        </w:rPr>
      </w:pPr>
      <w:r>
        <w:t>8.2.12.1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_Toc210479937 \h </w:instrText>
      </w:r>
      <w:r>
        <w:fldChar w:fldCharType="separate"/>
      </w:r>
      <w:r>
        <w:t>247</w:t>
      </w:r>
      <w:r>
        <w:fldChar w:fldCharType="end"/>
      </w:r>
    </w:p>
    <w:p w14:paraId="58271A7B" w14:textId="65D8422C" w:rsidR="00201D94" w:rsidRDefault="00201D94">
      <w:pPr>
        <w:pStyle w:val="TOC4"/>
        <w:rPr>
          <w:rFonts w:asciiTheme="minorHAnsi" w:eastAsiaTheme="minorEastAsia" w:hAnsiTheme="minorHAnsi" w:cstheme="minorBidi"/>
          <w:kern w:val="2"/>
          <w:sz w:val="24"/>
          <w:szCs w:val="24"/>
          <w:lang w:eastAsia="zh-CN"/>
          <w14:ligatures w14:val="standardContextual"/>
        </w:rPr>
      </w:pPr>
      <w:r>
        <w:t>8.2.12.2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_Toc210479938 \h </w:instrText>
      </w:r>
      <w:r>
        <w:fldChar w:fldCharType="separate"/>
      </w:r>
      <w:r>
        <w:t>247</w:t>
      </w:r>
      <w:r>
        <w:fldChar w:fldCharType="end"/>
      </w:r>
    </w:p>
    <w:p w14:paraId="6F2FD618" w14:textId="3CF0D163" w:rsidR="00201D94" w:rsidRDefault="00201D94">
      <w:pPr>
        <w:pStyle w:val="TOC4"/>
        <w:rPr>
          <w:rFonts w:asciiTheme="minorHAnsi" w:eastAsiaTheme="minorEastAsia" w:hAnsiTheme="minorHAnsi" w:cstheme="minorBidi"/>
          <w:kern w:val="2"/>
          <w:sz w:val="24"/>
          <w:szCs w:val="24"/>
          <w:lang w:eastAsia="zh-CN"/>
          <w14:ligatures w14:val="standardContextual"/>
        </w:rPr>
      </w:pPr>
      <w:r>
        <w:t>8.2.12.3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_Toc210479939 \h </w:instrText>
      </w:r>
      <w:r>
        <w:fldChar w:fldCharType="separate"/>
      </w:r>
      <w:r>
        <w:t>247</w:t>
      </w:r>
      <w:r>
        <w:fldChar w:fldCharType="end"/>
      </w:r>
    </w:p>
    <w:p w14:paraId="193548C3" w14:textId="6515ABB4" w:rsidR="00201D94" w:rsidRDefault="00201D94">
      <w:pPr>
        <w:pStyle w:val="TOC4"/>
        <w:rPr>
          <w:rFonts w:asciiTheme="minorHAnsi" w:eastAsiaTheme="minorEastAsia" w:hAnsiTheme="minorHAnsi" w:cstheme="minorBidi"/>
          <w:kern w:val="2"/>
          <w:sz w:val="24"/>
          <w:szCs w:val="24"/>
          <w:lang w:eastAsia="zh-CN"/>
          <w14:ligatures w14:val="standardContextual"/>
        </w:rPr>
      </w:pPr>
      <w:r>
        <w:t>8.2.12.4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_Toc210479940 \h </w:instrText>
      </w:r>
      <w:r>
        <w:fldChar w:fldCharType="separate"/>
      </w:r>
      <w:r>
        <w:t>247</w:t>
      </w:r>
      <w:r>
        <w:fldChar w:fldCharType="end"/>
      </w:r>
    </w:p>
    <w:p w14:paraId="2C352600" w14:textId="425156A0" w:rsidR="00201D94" w:rsidRDefault="00201D94">
      <w:pPr>
        <w:pStyle w:val="TOC5"/>
        <w:rPr>
          <w:rFonts w:asciiTheme="minorHAnsi" w:eastAsiaTheme="minorEastAsia" w:hAnsiTheme="minorHAnsi" w:cstheme="minorBidi"/>
          <w:kern w:val="2"/>
          <w:sz w:val="24"/>
          <w:szCs w:val="24"/>
          <w:lang w:eastAsia="zh-CN"/>
          <w14:ligatures w14:val="standardContextual"/>
        </w:rPr>
      </w:pPr>
      <w:r>
        <w:t>8.2.12.4.1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_Toc210479941 \h </w:instrText>
      </w:r>
      <w:r>
        <w:fldChar w:fldCharType="separate"/>
      </w:r>
      <w:r>
        <w:t>247</w:t>
      </w:r>
      <w:r>
        <w:fldChar w:fldCharType="end"/>
      </w:r>
    </w:p>
    <w:p w14:paraId="0DFF9A95" w14:textId="3E0251E1" w:rsidR="00201D94" w:rsidRDefault="00201D94">
      <w:pPr>
        <w:pStyle w:val="TOC5"/>
        <w:rPr>
          <w:rFonts w:asciiTheme="minorHAnsi" w:eastAsiaTheme="minorEastAsia" w:hAnsiTheme="minorHAnsi" w:cstheme="minorBidi"/>
          <w:kern w:val="2"/>
          <w:sz w:val="24"/>
          <w:szCs w:val="24"/>
          <w:lang w:eastAsia="zh-CN"/>
          <w14:ligatures w14:val="standardContextual"/>
        </w:rPr>
      </w:pPr>
      <w:r>
        <w:t>8.2.12.4.2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_Toc210479942 \h </w:instrText>
      </w:r>
      <w:r>
        <w:fldChar w:fldCharType="separate"/>
      </w:r>
      <w:r>
        <w:t>248</w:t>
      </w:r>
      <w:r>
        <w:fldChar w:fldCharType="end"/>
      </w:r>
    </w:p>
    <w:p w14:paraId="21D9EBAC" w14:textId="0BE4916B" w:rsidR="00201D94" w:rsidRDefault="00201D94">
      <w:pPr>
        <w:pStyle w:val="TOC4"/>
        <w:rPr>
          <w:rFonts w:asciiTheme="minorHAnsi" w:eastAsiaTheme="minorEastAsia" w:hAnsiTheme="minorHAnsi" w:cstheme="minorBidi"/>
          <w:kern w:val="2"/>
          <w:sz w:val="24"/>
          <w:szCs w:val="24"/>
          <w:lang w:eastAsia="zh-CN"/>
          <w14:ligatures w14:val="standardContextual"/>
        </w:rPr>
      </w:pPr>
      <w:r>
        <w:t>8.2.12.5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_Toc210479943 \h </w:instrText>
      </w:r>
      <w:r>
        <w:fldChar w:fldCharType="separate"/>
      </w:r>
      <w:r>
        <w:t>249</w:t>
      </w:r>
      <w:r>
        <w:fldChar w:fldCharType="end"/>
      </w:r>
    </w:p>
    <w:p w14:paraId="4032D909" w14:textId="41BB72DF" w:rsidR="00201D94" w:rsidRDefault="00201D94">
      <w:pPr>
        <w:pStyle w:val="TOC3"/>
        <w:rPr>
          <w:rFonts w:asciiTheme="minorHAnsi" w:eastAsiaTheme="minorEastAsia" w:hAnsiTheme="minorHAnsi" w:cstheme="minorBidi"/>
          <w:kern w:val="2"/>
          <w:sz w:val="24"/>
          <w:szCs w:val="24"/>
          <w:lang w:eastAsia="zh-CN"/>
          <w14:ligatures w14:val="standardContextual"/>
        </w:rPr>
      </w:pPr>
      <w:r>
        <w:t>8.2.13</w:t>
      </w:r>
      <w:r>
        <w:rPr>
          <w:rFonts w:asciiTheme="minorHAnsi" w:eastAsiaTheme="minorEastAsia" w:hAnsiTheme="minorHAnsi" w:cstheme="minorBidi"/>
          <w:kern w:val="2"/>
          <w:sz w:val="24"/>
          <w:szCs w:val="24"/>
          <w:lang w:eastAsia="zh-CN"/>
          <w14:ligatures w14:val="standardContextual"/>
        </w:rPr>
        <w:tab/>
      </w:r>
      <w:r>
        <w:t>Performance requirements for PUSCH with DMRS bundling</w:t>
      </w:r>
      <w:r>
        <w:tab/>
      </w:r>
      <w:r>
        <w:fldChar w:fldCharType="begin" w:fldLock="1"/>
      </w:r>
      <w:r>
        <w:instrText xml:space="preserve"> PAGEREF _Toc210479944 \h </w:instrText>
      </w:r>
      <w:r>
        <w:fldChar w:fldCharType="separate"/>
      </w:r>
      <w:r>
        <w:t>250</w:t>
      </w:r>
      <w:r>
        <w:fldChar w:fldCharType="end"/>
      </w:r>
    </w:p>
    <w:p w14:paraId="79BD06E8" w14:textId="00C47D8C" w:rsidR="00201D94" w:rsidRDefault="00201D94">
      <w:pPr>
        <w:pStyle w:val="TOC4"/>
        <w:rPr>
          <w:rFonts w:asciiTheme="minorHAnsi" w:eastAsiaTheme="minorEastAsia" w:hAnsiTheme="minorHAnsi" w:cstheme="minorBidi"/>
          <w:kern w:val="2"/>
          <w:sz w:val="24"/>
          <w:szCs w:val="24"/>
          <w:lang w:eastAsia="zh-CN"/>
          <w14:ligatures w14:val="standardContextual"/>
        </w:rPr>
      </w:pPr>
      <w:r>
        <w:t>8.2.13.1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_Toc210479945 \h </w:instrText>
      </w:r>
      <w:r>
        <w:fldChar w:fldCharType="separate"/>
      </w:r>
      <w:r>
        <w:t>250</w:t>
      </w:r>
      <w:r>
        <w:fldChar w:fldCharType="end"/>
      </w:r>
    </w:p>
    <w:p w14:paraId="63BEEDE9" w14:textId="40350F58" w:rsidR="00201D94" w:rsidRDefault="00201D94">
      <w:pPr>
        <w:pStyle w:val="TOC4"/>
        <w:rPr>
          <w:rFonts w:asciiTheme="minorHAnsi" w:eastAsiaTheme="minorEastAsia" w:hAnsiTheme="minorHAnsi" w:cstheme="minorBidi"/>
          <w:kern w:val="2"/>
          <w:sz w:val="24"/>
          <w:szCs w:val="24"/>
          <w:lang w:eastAsia="zh-CN"/>
          <w14:ligatures w14:val="standardContextual"/>
        </w:rPr>
      </w:pPr>
      <w:r>
        <w:t>8.2.13.2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_Toc210479946 \h </w:instrText>
      </w:r>
      <w:r>
        <w:fldChar w:fldCharType="separate"/>
      </w:r>
      <w:r>
        <w:t>250</w:t>
      </w:r>
      <w:r>
        <w:fldChar w:fldCharType="end"/>
      </w:r>
    </w:p>
    <w:p w14:paraId="2EB9F8C2" w14:textId="5631BA4C" w:rsidR="00201D94" w:rsidRDefault="00201D94">
      <w:pPr>
        <w:pStyle w:val="TOC4"/>
        <w:rPr>
          <w:rFonts w:asciiTheme="minorHAnsi" w:eastAsiaTheme="minorEastAsia" w:hAnsiTheme="minorHAnsi" w:cstheme="minorBidi"/>
          <w:kern w:val="2"/>
          <w:sz w:val="24"/>
          <w:szCs w:val="24"/>
          <w:lang w:eastAsia="zh-CN"/>
          <w14:ligatures w14:val="standardContextual"/>
        </w:rPr>
      </w:pPr>
      <w:r>
        <w:t>8.2.13.3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_Toc210479947 \h </w:instrText>
      </w:r>
      <w:r>
        <w:fldChar w:fldCharType="separate"/>
      </w:r>
      <w:r>
        <w:t>250</w:t>
      </w:r>
      <w:r>
        <w:fldChar w:fldCharType="end"/>
      </w:r>
    </w:p>
    <w:p w14:paraId="2F8900A5" w14:textId="75433B92" w:rsidR="00201D94" w:rsidRDefault="00201D94">
      <w:pPr>
        <w:pStyle w:val="TOC4"/>
        <w:rPr>
          <w:rFonts w:asciiTheme="minorHAnsi" w:eastAsiaTheme="minorEastAsia" w:hAnsiTheme="minorHAnsi" w:cstheme="minorBidi"/>
          <w:kern w:val="2"/>
          <w:sz w:val="24"/>
          <w:szCs w:val="24"/>
          <w:lang w:eastAsia="zh-CN"/>
          <w14:ligatures w14:val="standardContextual"/>
        </w:rPr>
      </w:pPr>
      <w:r>
        <w:t>8.2.13.4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_Toc210479948 \h </w:instrText>
      </w:r>
      <w:r>
        <w:fldChar w:fldCharType="separate"/>
      </w:r>
      <w:r>
        <w:t>250</w:t>
      </w:r>
      <w:r>
        <w:fldChar w:fldCharType="end"/>
      </w:r>
    </w:p>
    <w:p w14:paraId="35EA8F6F" w14:textId="724E7644" w:rsidR="00201D94" w:rsidRDefault="00201D94">
      <w:pPr>
        <w:pStyle w:val="TOC5"/>
        <w:rPr>
          <w:rFonts w:asciiTheme="minorHAnsi" w:eastAsiaTheme="minorEastAsia" w:hAnsiTheme="minorHAnsi" w:cstheme="minorBidi"/>
          <w:kern w:val="2"/>
          <w:sz w:val="24"/>
          <w:szCs w:val="24"/>
          <w:lang w:eastAsia="zh-CN"/>
          <w14:ligatures w14:val="standardContextual"/>
        </w:rPr>
      </w:pPr>
      <w:r>
        <w:t>8.2.13.4.1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_Toc210479949 \h </w:instrText>
      </w:r>
      <w:r>
        <w:fldChar w:fldCharType="separate"/>
      </w:r>
      <w:r>
        <w:t>250</w:t>
      </w:r>
      <w:r>
        <w:fldChar w:fldCharType="end"/>
      </w:r>
    </w:p>
    <w:p w14:paraId="028D78D5" w14:textId="461E12CE" w:rsidR="00201D94" w:rsidRDefault="00201D94">
      <w:pPr>
        <w:pStyle w:val="TOC5"/>
        <w:rPr>
          <w:rFonts w:asciiTheme="minorHAnsi" w:eastAsiaTheme="minorEastAsia" w:hAnsiTheme="minorHAnsi" w:cstheme="minorBidi"/>
          <w:kern w:val="2"/>
          <w:sz w:val="24"/>
          <w:szCs w:val="24"/>
          <w:lang w:eastAsia="zh-CN"/>
          <w14:ligatures w14:val="standardContextual"/>
        </w:rPr>
      </w:pPr>
      <w:r>
        <w:t>8.2.13.4.2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_Toc210479950 \h </w:instrText>
      </w:r>
      <w:r>
        <w:fldChar w:fldCharType="separate"/>
      </w:r>
      <w:r>
        <w:t>250</w:t>
      </w:r>
      <w:r>
        <w:fldChar w:fldCharType="end"/>
      </w:r>
    </w:p>
    <w:p w14:paraId="08613F40" w14:textId="1806DC36" w:rsidR="00201D94" w:rsidRDefault="00201D94">
      <w:pPr>
        <w:pStyle w:val="TOC4"/>
        <w:rPr>
          <w:rFonts w:asciiTheme="minorHAnsi" w:eastAsiaTheme="minorEastAsia" w:hAnsiTheme="minorHAnsi" w:cstheme="minorBidi"/>
          <w:kern w:val="2"/>
          <w:sz w:val="24"/>
          <w:szCs w:val="24"/>
          <w:lang w:eastAsia="zh-CN"/>
          <w14:ligatures w14:val="standardContextual"/>
        </w:rPr>
      </w:pPr>
      <w:r>
        <w:t>8.2.13.5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_Toc210479951 \h </w:instrText>
      </w:r>
      <w:r>
        <w:fldChar w:fldCharType="separate"/>
      </w:r>
      <w:r>
        <w:t>251</w:t>
      </w:r>
      <w:r>
        <w:fldChar w:fldCharType="end"/>
      </w:r>
    </w:p>
    <w:p w14:paraId="15C432C0" w14:textId="4163182C" w:rsidR="00201D94" w:rsidRDefault="00201D94">
      <w:pPr>
        <w:pStyle w:val="TOC3"/>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8.2.14</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Performance requirements for PUSCH for ATG</w:t>
      </w:r>
      <w:r>
        <w:tab/>
      </w:r>
      <w:r>
        <w:fldChar w:fldCharType="begin" w:fldLock="1"/>
      </w:r>
      <w:r>
        <w:instrText xml:space="preserve"> PAGEREF _Toc210479952 \h </w:instrText>
      </w:r>
      <w:r>
        <w:fldChar w:fldCharType="separate"/>
      </w:r>
      <w:r>
        <w:t>253</w:t>
      </w:r>
      <w:r>
        <w:fldChar w:fldCharType="end"/>
      </w:r>
    </w:p>
    <w:p w14:paraId="22DBB893" w14:textId="787C64C1"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8.2.14.1</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Definition and applicability</w:t>
      </w:r>
      <w:r>
        <w:tab/>
      </w:r>
      <w:r>
        <w:fldChar w:fldCharType="begin" w:fldLock="1"/>
      </w:r>
      <w:r>
        <w:instrText xml:space="preserve"> PAGEREF _Toc210479953 \h </w:instrText>
      </w:r>
      <w:r>
        <w:fldChar w:fldCharType="separate"/>
      </w:r>
      <w:r>
        <w:t>253</w:t>
      </w:r>
      <w:r>
        <w:fldChar w:fldCharType="end"/>
      </w:r>
    </w:p>
    <w:p w14:paraId="624498E8" w14:textId="40A26740"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8.2.14.2</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Minimum Requirement</w:t>
      </w:r>
      <w:r>
        <w:tab/>
      </w:r>
      <w:r>
        <w:fldChar w:fldCharType="begin" w:fldLock="1"/>
      </w:r>
      <w:r>
        <w:instrText xml:space="preserve"> PAGEREF _Toc210479954 \h </w:instrText>
      </w:r>
      <w:r>
        <w:fldChar w:fldCharType="separate"/>
      </w:r>
      <w:r>
        <w:t>253</w:t>
      </w:r>
      <w:r>
        <w:fldChar w:fldCharType="end"/>
      </w:r>
    </w:p>
    <w:p w14:paraId="7CAAF8FF" w14:textId="76621724"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8.2.14.3</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Test Purpose</w:t>
      </w:r>
      <w:r>
        <w:tab/>
      </w:r>
      <w:r>
        <w:fldChar w:fldCharType="begin" w:fldLock="1"/>
      </w:r>
      <w:r>
        <w:instrText xml:space="preserve"> PAGEREF _Toc210479955 \h </w:instrText>
      </w:r>
      <w:r>
        <w:fldChar w:fldCharType="separate"/>
      </w:r>
      <w:r>
        <w:t>254</w:t>
      </w:r>
      <w:r>
        <w:fldChar w:fldCharType="end"/>
      </w:r>
    </w:p>
    <w:p w14:paraId="461F48C5" w14:textId="09E4A631"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8.2.14.4</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Method of test</w:t>
      </w:r>
      <w:r>
        <w:tab/>
      </w:r>
      <w:r>
        <w:fldChar w:fldCharType="begin" w:fldLock="1"/>
      </w:r>
      <w:r>
        <w:instrText xml:space="preserve"> PAGEREF _Toc210479956 \h </w:instrText>
      </w:r>
      <w:r>
        <w:fldChar w:fldCharType="separate"/>
      </w:r>
      <w:r>
        <w:t>254</w:t>
      </w:r>
      <w:r>
        <w:fldChar w:fldCharType="end"/>
      </w:r>
    </w:p>
    <w:p w14:paraId="39378A67" w14:textId="40E220D9" w:rsidR="00201D94" w:rsidRDefault="00201D94">
      <w:pPr>
        <w:pStyle w:val="TOC5"/>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8.2.14.4.1</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Initial Conditions</w:t>
      </w:r>
      <w:r>
        <w:tab/>
      </w:r>
      <w:r>
        <w:fldChar w:fldCharType="begin" w:fldLock="1"/>
      </w:r>
      <w:r>
        <w:instrText xml:space="preserve"> PAGEREF _Toc210479957 \h </w:instrText>
      </w:r>
      <w:r>
        <w:fldChar w:fldCharType="separate"/>
      </w:r>
      <w:r>
        <w:t>254</w:t>
      </w:r>
      <w:r>
        <w:fldChar w:fldCharType="end"/>
      </w:r>
    </w:p>
    <w:p w14:paraId="22C56D48" w14:textId="2A1F21F9" w:rsidR="00201D94" w:rsidRDefault="00201D94">
      <w:pPr>
        <w:pStyle w:val="TOC5"/>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8.2.14.4.2</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Procedure</w:t>
      </w:r>
      <w:r>
        <w:tab/>
      </w:r>
      <w:r>
        <w:fldChar w:fldCharType="begin" w:fldLock="1"/>
      </w:r>
      <w:r>
        <w:instrText xml:space="preserve"> PAGEREF _Toc210479958 \h </w:instrText>
      </w:r>
      <w:r>
        <w:fldChar w:fldCharType="separate"/>
      </w:r>
      <w:r>
        <w:t>254</w:t>
      </w:r>
      <w:r>
        <w:fldChar w:fldCharType="end"/>
      </w:r>
    </w:p>
    <w:p w14:paraId="0AFE3129" w14:textId="4939D2BA"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8.2.14.5</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Test Requirement</w:t>
      </w:r>
      <w:r>
        <w:tab/>
      </w:r>
      <w:r>
        <w:fldChar w:fldCharType="begin" w:fldLock="1"/>
      </w:r>
      <w:r>
        <w:instrText xml:space="preserve"> PAGEREF _Toc210479959 \h </w:instrText>
      </w:r>
      <w:r>
        <w:fldChar w:fldCharType="separate"/>
      </w:r>
      <w:r>
        <w:t>255</w:t>
      </w:r>
      <w:r>
        <w:fldChar w:fldCharType="end"/>
      </w:r>
    </w:p>
    <w:p w14:paraId="54B0A8BE" w14:textId="05AFBE34" w:rsidR="00201D94" w:rsidRDefault="00201D94">
      <w:pPr>
        <w:pStyle w:val="TOC3"/>
        <w:rPr>
          <w:rFonts w:asciiTheme="minorHAnsi" w:eastAsiaTheme="minorEastAsia" w:hAnsiTheme="minorHAnsi" w:cstheme="minorBidi"/>
          <w:kern w:val="2"/>
          <w:sz w:val="24"/>
          <w:szCs w:val="24"/>
          <w:lang w:eastAsia="zh-CN"/>
          <w14:ligatures w14:val="standardContextual"/>
        </w:rPr>
      </w:pPr>
      <w:r>
        <w:t>8.2.15</w:t>
      </w:r>
      <w:r>
        <w:rPr>
          <w:rFonts w:asciiTheme="minorHAnsi" w:eastAsiaTheme="minorEastAsia" w:hAnsiTheme="minorHAnsi" w:cstheme="minorBidi"/>
          <w:kern w:val="2"/>
          <w:sz w:val="24"/>
          <w:szCs w:val="24"/>
          <w:lang w:eastAsia="zh-CN"/>
          <w14:ligatures w14:val="standardContextual"/>
        </w:rPr>
        <w:tab/>
      </w:r>
      <w:r>
        <w:t>Performance requirements for PUSCH with enhanced DM-RS</w:t>
      </w:r>
      <w:r>
        <w:tab/>
      </w:r>
      <w:r>
        <w:fldChar w:fldCharType="begin" w:fldLock="1"/>
      </w:r>
      <w:r>
        <w:instrText xml:space="preserve"> PAGEREF _Toc210479960 \h </w:instrText>
      </w:r>
      <w:r>
        <w:fldChar w:fldCharType="separate"/>
      </w:r>
      <w:r>
        <w:t>256</w:t>
      </w:r>
      <w:r>
        <w:fldChar w:fldCharType="end"/>
      </w:r>
    </w:p>
    <w:p w14:paraId="1846595E" w14:textId="4F904E15" w:rsidR="00201D94" w:rsidRDefault="00201D94">
      <w:pPr>
        <w:pStyle w:val="TOC4"/>
        <w:rPr>
          <w:rFonts w:asciiTheme="minorHAnsi" w:eastAsiaTheme="minorEastAsia" w:hAnsiTheme="minorHAnsi" w:cstheme="minorBidi"/>
          <w:kern w:val="2"/>
          <w:sz w:val="24"/>
          <w:szCs w:val="24"/>
          <w:lang w:eastAsia="zh-CN"/>
          <w14:ligatures w14:val="standardContextual"/>
        </w:rPr>
      </w:pPr>
      <w:r>
        <w:t>8.2.15.1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_Toc210479961 \h </w:instrText>
      </w:r>
      <w:r>
        <w:fldChar w:fldCharType="separate"/>
      </w:r>
      <w:r>
        <w:t>256</w:t>
      </w:r>
      <w:r>
        <w:fldChar w:fldCharType="end"/>
      </w:r>
    </w:p>
    <w:p w14:paraId="5DDF248B" w14:textId="687B781D" w:rsidR="00201D94" w:rsidRDefault="00201D94">
      <w:pPr>
        <w:pStyle w:val="TOC4"/>
        <w:rPr>
          <w:rFonts w:asciiTheme="minorHAnsi" w:eastAsiaTheme="minorEastAsia" w:hAnsiTheme="minorHAnsi" w:cstheme="minorBidi"/>
          <w:kern w:val="2"/>
          <w:sz w:val="24"/>
          <w:szCs w:val="24"/>
          <w:lang w:eastAsia="zh-CN"/>
          <w14:ligatures w14:val="standardContextual"/>
        </w:rPr>
      </w:pPr>
      <w:r>
        <w:t>8.2.15.2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_Toc210479962 \h </w:instrText>
      </w:r>
      <w:r>
        <w:fldChar w:fldCharType="separate"/>
      </w:r>
      <w:r>
        <w:t>256</w:t>
      </w:r>
      <w:r>
        <w:fldChar w:fldCharType="end"/>
      </w:r>
    </w:p>
    <w:p w14:paraId="5489C794" w14:textId="7E177C89" w:rsidR="00201D94" w:rsidRDefault="00201D94">
      <w:pPr>
        <w:pStyle w:val="TOC4"/>
        <w:rPr>
          <w:rFonts w:asciiTheme="minorHAnsi" w:eastAsiaTheme="minorEastAsia" w:hAnsiTheme="minorHAnsi" w:cstheme="minorBidi"/>
          <w:kern w:val="2"/>
          <w:sz w:val="24"/>
          <w:szCs w:val="24"/>
          <w:lang w:eastAsia="zh-CN"/>
          <w14:ligatures w14:val="standardContextual"/>
        </w:rPr>
      </w:pPr>
      <w:r>
        <w:t>8.2.15.3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_Toc210479963 \h </w:instrText>
      </w:r>
      <w:r>
        <w:fldChar w:fldCharType="separate"/>
      </w:r>
      <w:r>
        <w:t>256</w:t>
      </w:r>
      <w:r>
        <w:fldChar w:fldCharType="end"/>
      </w:r>
    </w:p>
    <w:p w14:paraId="44BA65DC" w14:textId="3C16A9C8" w:rsidR="00201D94" w:rsidRDefault="00201D94">
      <w:pPr>
        <w:pStyle w:val="TOC4"/>
        <w:rPr>
          <w:rFonts w:asciiTheme="minorHAnsi" w:eastAsiaTheme="minorEastAsia" w:hAnsiTheme="minorHAnsi" w:cstheme="minorBidi"/>
          <w:kern w:val="2"/>
          <w:sz w:val="24"/>
          <w:szCs w:val="24"/>
          <w:lang w:eastAsia="zh-CN"/>
          <w14:ligatures w14:val="standardContextual"/>
        </w:rPr>
      </w:pPr>
      <w:r>
        <w:t>8.2.15.4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_Toc210479964 \h </w:instrText>
      </w:r>
      <w:r>
        <w:fldChar w:fldCharType="separate"/>
      </w:r>
      <w:r>
        <w:t>256</w:t>
      </w:r>
      <w:r>
        <w:fldChar w:fldCharType="end"/>
      </w:r>
    </w:p>
    <w:p w14:paraId="3DE294BE" w14:textId="10BC5DF0" w:rsidR="00201D94" w:rsidRDefault="00201D94">
      <w:pPr>
        <w:pStyle w:val="TOC5"/>
        <w:rPr>
          <w:rFonts w:asciiTheme="minorHAnsi" w:eastAsiaTheme="minorEastAsia" w:hAnsiTheme="minorHAnsi" w:cstheme="minorBidi"/>
          <w:kern w:val="2"/>
          <w:sz w:val="24"/>
          <w:szCs w:val="24"/>
          <w:lang w:eastAsia="zh-CN"/>
          <w14:ligatures w14:val="standardContextual"/>
        </w:rPr>
      </w:pPr>
      <w:r>
        <w:t>8.2.15.4.1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_Toc210479965 \h </w:instrText>
      </w:r>
      <w:r>
        <w:fldChar w:fldCharType="separate"/>
      </w:r>
      <w:r>
        <w:t>256</w:t>
      </w:r>
      <w:r>
        <w:fldChar w:fldCharType="end"/>
      </w:r>
    </w:p>
    <w:p w14:paraId="38712579" w14:textId="0ED42B05" w:rsidR="00201D94" w:rsidRDefault="00201D94">
      <w:pPr>
        <w:pStyle w:val="TOC5"/>
        <w:rPr>
          <w:rFonts w:asciiTheme="minorHAnsi" w:eastAsiaTheme="minorEastAsia" w:hAnsiTheme="minorHAnsi" w:cstheme="minorBidi"/>
          <w:kern w:val="2"/>
          <w:sz w:val="24"/>
          <w:szCs w:val="24"/>
          <w:lang w:eastAsia="zh-CN"/>
          <w14:ligatures w14:val="standardContextual"/>
        </w:rPr>
      </w:pPr>
      <w:r>
        <w:t>8.2.15.4.2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_Toc210479966 \h </w:instrText>
      </w:r>
      <w:r>
        <w:fldChar w:fldCharType="separate"/>
      </w:r>
      <w:r>
        <w:t>256</w:t>
      </w:r>
      <w:r>
        <w:fldChar w:fldCharType="end"/>
      </w:r>
    </w:p>
    <w:p w14:paraId="67B774BD" w14:textId="1551363C" w:rsidR="00201D94" w:rsidRDefault="00201D94">
      <w:pPr>
        <w:pStyle w:val="TOC4"/>
        <w:rPr>
          <w:rFonts w:asciiTheme="minorHAnsi" w:eastAsiaTheme="minorEastAsia" w:hAnsiTheme="minorHAnsi" w:cstheme="minorBidi"/>
          <w:kern w:val="2"/>
          <w:sz w:val="24"/>
          <w:szCs w:val="24"/>
          <w:lang w:eastAsia="zh-CN"/>
          <w14:ligatures w14:val="standardContextual"/>
        </w:rPr>
      </w:pPr>
      <w:r>
        <w:t>8.2.15.5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_Toc210479967 \h </w:instrText>
      </w:r>
      <w:r>
        <w:fldChar w:fldCharType="separate"/>
      </w:r>
      <w:r>
        <w:t>257</w:t>
      </w:r>
      <w:r>
        <w:fldChar w:fldCharType="end"/>
      </w:r>
    </w:p>
    <w:p w14:paraId="04065214" w14:textId="662D5E03" w:rsidR="00201D94" w:rsidRDefault="00201D94">
      <w:pPr>
        <w:pStyle w:val="TOC2"/>
        <w:rPr>
          <w:rFonts w:asciiTheme="minorHAnsi" w:eastAsiaTheme="minorEastAsia" w:hAnsiTheme="minorHAnsi" w:cstheme="minorBidi"/>
          <w:kern w:val="2"/>
          <w:sz w:val="24"/>
          <w:szCs w:val="24"/>
          <w:lang w:eastAsia="zh-CN"/>
          <w14:ligatures w14:val="standardContextual"/>
        </w:rPr>
      </w:pPr>
      <w:r>
        <w:t>8.3</w:t>
      </w:r>
      <w:r>
        <w:rPr>
          <w:rFonts w:asciiTheme="minorHAnsi" w:eastAsiaTheme="minorEastAsia" w:hAnsiTheme="minorHAnsi" w:cstheme="minorBidi"/>
          <w:kern w:val="2"/>
          <w:sz w:val="24"/>
          <w:szCs w:val="24"/>
          <w:lang w:eastAsia="zh-CN"/>
          <w14:ligatures w14:val="standardContextual"/>
        </w:rPr>
        <w:tab/>
      </w:r>
      <w:r>
        <w:t>Performance requirements for PUCCH</w:t>
      </w:r>
      <w:r>
        <w:tab/>
      </w:r>
      <w:r>
        <w:fldChar w:fldCharType="begin" w:fldLock="1"/>
      </w:r>
      <w:r>
        <w:instrText xml:space="preserve"> PAGEREF _Toc210479968 \h </w:instrText>
      </w:r>
      <w:r>
        <w:fldChar w:fldCharType="separate"/>
      </w:r>
      <w:r>
        <w:t>258</w:t>
      </w:r>
      <w:r>
        <w:fldChar w:fldCharType="end"/>
      </w:r>
    </w:p>
    <w:p w14:paraId="01876D76" w14:textId="73B014B8" w:rsidR="00201D94" w:rsidRDefault="00201D94">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Performance requirements for PUCCH format 0</w:t>
      </w:r>
      <w:r>
        <w:tab/>
      </w:r>
      <w:r>
        <w:fldChar w:fldCharType="begin" w:fldLock="1"/>
      </w:r>
      <w:r>
        <w:instrText xml:space="preserve"> PAGEREF _Toc210479969 \h </w:instrText>
      </w:r>
      <w:r>
        <w:fldChar w:fldCharType="separate"/>
      </w:r>
      <w:r>
        <w:t>258</w:t>
      </w:r>
      <w:r>
        <w:fldChar w:fldCharType="end"/>
      </w:r>
    </w:p>
    <w:p w14:paraId="437EF114" w14:textId="734DD3B3" w:rsidR="00201D94" w:rsidRDefault="00201D94">
      <w:pPr>
        <w:pStyle w:val="TOC4"/>
        <w:rPr>
          <w:rFonts w:asciiTheme="minorHAnsi" w:eastAsiaTheme="minorEastAsia" w:hAnsiTheme="minorHAnsi" w:cstheme="minorBidi"/>
          <w:kern w:val="2"/>
          <w:sz w:val="24"/>
          <w:szCs w:val="24"/>
          <w:lang w:eastAsia="zh-CN"/>
          <w14:ligatures w14:val="standardContextual"/>
        </w:rPr>
      </w:pPr>
      <w:r>
        <w:t>8.3.1.1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_Toc210479970 \h </w:instrText>
      </w:r>
      <w:r>
        <w:fldChar w:fldCharType="separate"/>
      </w:r>
      <w:r>
        <w:t>258</w:t>
      </w:r>
      <w:r>
        <w:fldChar w:fldCharType="end"/>
      </w:r>
    </w:p>
    <w:p w14:paraId="77F3625B" w14:textId="26480468" w:rsidR="00201D94" w:rsidRDefault="00201D94">
      <w:pPr>
        <w:pStyle w:val="TOC4"/>
        <w:rPr>
          <w:rFonts w:asciiTheme="minorHAnsi" w:eastAsiaTheme="minorEastAsia" w:hAnsiTheme="minorHAnsi" w:cstheme="minorBidi"/>
          <w:kern w:val="2"/>
          <w:sz w:val="24"/>
          <w:szCs w:val="24"/>
          <w:lang w:eastAsia="zh-CN"/>
          <w14:ligatures w14:val="standardContextual"/>
        </w:rPr>
      </w:pPr>
      <w:r>
        <w:t>8.3.1.2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_Toc210479971 \h </w:instrText>
      </w:r>
      <w:r>
        <w:fldChar w:fldCharType="separate"/>
      </w:r>
      <w:r>
        <w:t>259</w:t>
      </w:r>
      <w:r>
        <w:fldChar w:fldCharType="end"/>
      </w:r>
    </w:p>
    <w:p w14:paraId="4F113D69" w14:textId="56D1AC65" w:rsidR="00201D94" w:rsidRDefault="00201D94">
      <w:pPr>
        <w:pStyle w:val="TOC4"/>
        <w:rPr>
          <w:rFonts w:asciiTheme="minorHAnsi" w:eastAsiaTheme="minorEastAsia" w:hAnsiTheme="minorHAnsi" w:cstheme="minorBidi"/>
          <w:kern w:val="2"/>
          <w:sz w:val="24"/>
          <w:szCs w:val="24"/>
          <w:lang w:eastAsia="zh-CN"/>
          <w14:ligatures w14:val="standardContextual"/>
        </w:rPr>
      </w:pPr>
      <w:r>
        <w:t>8.3.1.3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_Toc210479972 \h </w:instrText>
      </w:r>
      <w:r>
        <w:fldChar w:fldCharType="separate"/>
      </w:r>
      <w:r>
        <w:t>259</w:t>
      </w:r>
      <w:r>
        <w:fldChar w:fldCharType="end"/>
      </w:r>
    </w:p>
    <w:p w14:paraId="636DC4D3" w14:textId="1BAC220F" w:rsidR="00201D94" w:rsidRDefault="00201D94">
      <w:pPr>
        <w:pStyle w:val="TOC4"/>
        <w:rPr>
          <w:rFonts w:asciiTheme="minorHAnsi" w:eastAsiaTheme="minorEastAsia" w:hAnsiTheme="minorHAnsi" w:cstheme="minorBidi"/>
          <w:kern w:val="2"/>
          <w:sz w:val="24"/>
          <w:szCs w:val="24"/>
          <w:lang w:eastAsia="zh-CN"/>
          <w14:ligatures w14:val="standardContextual"/>
        </w:rPr>
      </w:pPr>
      <w:r>
        <w:t>8.3.1.4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_Toc210479973 \h </w:instrText>
      </w:r>
      <w:r>
        <w:fldChar w:fldCharType="separate"/>
      </w:r>
      <w:r>
        <w:t>259</w:t>
      </w:r>
      <w:r>
        <w:fldChar w:fldCharType="end"/>
      </w:r>
    </w:p>
    <w:p w14:paraId="0524D123" w14:textId="1DD3F2E0" w:rsidR="00201D94" w:rsidRDefault="00201D94">
      <w:pPr>
        <w:pStyle w:val="TOC5"/>
        <w:rPr>
          <w:rFonts w:asciiTheme="minorHAnsi" w:eastAsiaTheme="minorEastAsia" w:hAnsiTheme="minorHAnsi" w:cstheme="minorBidi"/>
          <w:kern w:val="2"/>
          <w:sz w:val="24"/>
          <w:szCs w:val="24"/>
          <w:lang w:eastAsia="zh-CN"/>
          <w14:ligatures w14:val="standardContextual"/>
        </w:rPr>
      </w:pPr>
      <w:r>
        <w:t>8.3.1.4.1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_Toc210479974 \h </w:instrText>
      </w:r>
      <w:r>
        <w:fldChar w:fldCharType="separate"/>
      </w:r>
      <w:r>
        <w:t>259</w:t>
      </w:r>
      <w:r>
        <w:fldChar w:fldCharType="end"/>
      </w:r>
    </w:p>
    <w:p w14:paraId="7077D034" w14:textId="225FBD88" w:rsidR="00201D94" w:rsidRDefault="00201D94">
      <w:pPr>
        <w:pStyle w:val="TOC5"/>
        <w:rPr>
          <w:rFonts w:asciiTheme="minorHAnsi" w:eastAsiaTheme="minorEastAsia" w:hAnsiTheme="minorHAnsi" w:cstheme="minorBidi"/>
          <w:kern w:val="2"/>
          <w:sz w:val="24"/>
          <w:szCs w:val="24"/>
          <w:lang w:eastAsia="zh-CN"/>
          <w14:ligatures w14:val="standardContextual"/>
        </w:rPr>
      </w:pPr>
      <w:r>
        <w:t>8.3.1.4.2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_Toc210479975 \h </w:instrText>
      </w:r>
      <w:r>
        <w:fldChar w:fldCharType="separate"/>
      </w:r>
      <w:r>
        <w:t>259</w:t>
      </w:r>
      <w:r>
        <w:fldChar w:fldCharType="end"/>
      </w:r>
    </w:p>
    <w:p w14:paraId="3F7B4657" w14:textId="3491E3B3" w:rsidR="00201D94" w:rsidRDefault="00201D94">
      <w:pPr>
        <w:pStyle w:val="TOC4"/>
        <w:rPr>
          <w:rFonts w:asciiTheme="minorHAnsi" w:eastAsiaTheme="minorEastAsia" w:hAnsiTheme="minorHAnsi" w:cstheme="minorBidi"/>
          <w:kern w:val="2"/>
          <w:sz w:val="24"/>
          <w:szCs w:val="24"/>
          <w:lang w:eastAsia="zh-CN"/>
          <w14:ligatures w14:val="standardContextual"/>
        </w:rPr>
      </w:pPr>
      <w:r>
        <w:t>8.3.1.5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_Toc210479976 \h </w:instrText>
      </w:r>
      <w:r>
        <w:fldChar w:fldCharType="separate"/>
      </w:r>
      <w:r>
        <w:t>260</w:t>
      </w:r>
      <w:r>
        <w:fldChar w:fldCharType="end"/>
      </w:r>
    </w:p>
    <w:p w14:paraId="77463D5C" w14:textId="12FEB700" w:rsidR="00201D94" w:rsidRDefault="00201D94">
      <w:pPr>
        <w:pStyle w:val="TOC3"/>
        <w:rPr>
          <w:rFonts w:asciiTheme="minorHAnsi" w:eastAsiaTheme="minorEastAsia" w:hAnsiTheme="minorHAnsi" w:cstheme="minorBidi"/>
          <w:kern w:val="2"/>
          <w:sz w:val="24"/>
          <w:szCs w:val="24"/>
          <w:lang w:eastAsia="zh-CN"/>
          <w14:ligatures w14:val="standardContextual"/>
        </w:rPr>
      </w:pPr>
      <w:r>
        <w:t>8.3.2</w:t>
      </w:r>
      <w:r>
        <w:rPr>
          <w:rFonts w:asciiTheme="minorHAnsi" w:eastAsiaTheme="minorEastAsia" w:hAnsiTheme="minorHAnsi" w:cstheme="minorBidi"/>
          <w:kern w:val="2"/>
          <w:sz w:val="24"/>
          <w:szCs w:val="24"/>
          <w:lang w:eastAsia="zh-CN"/>
          <w14:ligatures w14:val="standardContextual"/>
        </w:rPr>
        <w:tab/>
      </w:r>
      <w:r>
        <w:t>Performance requirements for PUCCH format 1</w:t>
      </w:r>
      <w:r>
        <w:tab/>
      </w:r>
      <w:r>
        <w:fldChar w:fldCharType="begin" w:fldLock="1"/>
      </w:r>
      <w:r>
        <w:instrText xml:space="preserve"> PAGEREF _Toc210479977 \h </w:instrText>
      </w:r>
      <w:r>
        <w:fldChar w:fldCharType="separate"/>
      </w:r>
      <w:r>
        <w:t>261</w:t>
      </w:r>
      <w:r>
        <w:fldChar w:fldCharType="end"/>
      </w:r>
    </w:p>
    <w:p w14:paraId="5CACF6BE" w14:textId="67EFDDC4" w:rsidR="00201D94" w:rsidRDefault="00201D94">
      <w:pPr>
        <w:pStyle w:val="TOC4"/>
        <w:rPr>
          <w:rFonts w:asciiTheme="minorHAnsi" w:eastAsiaTheme="minorEastAsia" w:hAnsiTheme="minorHAnsi" w:cstheme="minorBidi"/>
          <w:kern w:val="2"/>
          <w:sz w:val="24"/>
          <w:szCs w:val="24"/>
          <w:lang w:eastAsia="zh-CN"/>
          <w14:ligatures w14:val="standardContextual"/>
        </w:rPr>
      </w:pPr>
      <w:r>
        <w:t>8.3.2.1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_Toc210479978 \h </w:instrText>
      </w:r>
      <w:r>
        <w:fldChar w:fldCharType="separate"/>
      </w:r>
      <w:r>
        <w:t>261</w:t>
      </w:r>
      <w:r>
        <w:fldChar w:fldCharType="end"/>
      </w:r>
    </w:p>
    <w:p w14:paraId="7282CED5" w14:textId="27ABDF03" w:rsidR="00201D94" w:rsidRDefault="00201D94">
      <w:pPr>
        <w:pStyle w:val="TOC5"/>
        <w:rPr>
          <w:rFonts w:asciiTheme="minorHAnsi" w:eastAsiaTheme="minorEastAsia" w:hAnsiTheme="minorHAnsi" w:cstheme="minorBidi"/>
          <w:kern w:val="2"/>
          <w:sz w:val="24"/>
          <w:szCs w:val="24"/>
          <w:lang w:eastAsia="zh-CN"/>
          <w14:ligatures w14:val="standardContextual"/>
        </w:rPr>
      </w:pPr>
      <w:r>
        <w:t>8.3.2.1.1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_Toc210479979 \h </w:instrText>
      </w:r>
      <w:r>
        <w:fldChar w:fldCharType="separate"/>
      </w:r>
      <w:r>
        <w:t>261</w:t>
      </w:r>
      <w:r>
        <w:fldChar w:fldCharType="end"/>
      </w:r>
    </w:p>
    <w:p w14:paraId="1F45AC3B" w14:textId="6079119E" w:rsidR="00201D94" w:rsidRDefault="00201D94">
      <w:pPr>
        <w:pStyle w:val="TOC5"/>
        <w:rPr>
          <w:rFonts w:asciiTheme="minorHAnsi" w:eastAsiaTheme="minorEastAsia" w:hAnsiTheme="minorHAnsi" w:cstheme="minorBidi"/>
          <w:kern w:val="2"/>
          <w:sz w:val="24"/>
          <w:szCs w:val="24"/>
          <w:lang w:eastAsia="zh-CN"/>
          <w14:ligatures w14:val="standardContextual"/>
        </w:rPr>
      </w:pPr>
      <w:r>
        <w:t>8.3.2.1.2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_Toc210479980 \h </w:instrText>
      </w:r>
      <w:r>
        <w:fldChar w:fldCharType="separate"/>
      </w:r>
      <w:r>
        <w:t>261</w:t>
      </w:r>
      <w:r>
        <w:fldChar w:fldCharType="end"/>
      </w:r>
    </w:p>
    <w:p w14:paraId="4EED07CF" w14:textId="0D7A5D30" w:rsidR="00201D94" w:rsidRDefault="00201D94">
      <w:pPr>
        <w:pStyle w:val="TOC5"/>
        <w:rPr>
          <w:rFonts w:asciiTheme="minorHAnsi" w:eastAsiaTheme="minorEastAsia" w:hAnsiTheme="minorHAnsi" w:cstheme="minorBidi"/>
          <w:kern w:val="2"/>
          <w:sz w:val="24"/>
          <w:szCs w:val="24"/>
          <w:lang w:eastAsia="zh-CN"/>
          <w14:ligatures w14:val="standardContextual"/>
        </w:rPr>
      </w:pPr>
      <w:r>
        <w:t>8.3.2.1.3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_Toc210479981 \h </w:instrText>
      </w:r>
      <w:r>
        <w:fldChar w:fldCharType="separate"/>
      </w:r>
      <w:r>
        <w:t>261</w:t>
      </w:r>
      <w:r>
        <w:fldChar w:fldCharType="end"/>
      </w:r>
    </w:p>
    <w:p w14:paraId="765168C3" w14:textId="1FA07F99" w:rsidR="00201D94" w:rsidRDefault="00201D94">
      <w:pPr>
        <w:pStyle w:val="TOC5"/>
        <w:rPr>
          <w:rFonts w:asciiTheme="minorHAnsi" w:eastAsiaTheme="minorEastAsia" w:hAnsiTheme="minorHAnsi" w:cstheme="minorBidi"/>
          <w:kern w:val="2"/>
          <w:sz w:val="24"/>
          <w:szCs w:val="24"/>
          <w:lang w:eastAsia="zh-CN"/>
          <w14:ligatures w14:val="standardContextual"/>
        </w:rPr>
      </w:pPr>
      <w:r>
        <w:t>8.3.2.1.4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_Toc210479982 \h </w:instrText>
      </w:r>
      <w:r>
        <w:fldChar w:fldCharType="separate"/>
      </w:r>
      <w:r>
        <w:t>261</w:t>
      </w:r>
      <w:r>
        <w:fldChar w:fldCharType="end"/>
      </w:r>
    </w:p>
    <w:p w14:paraId="2C2CF581" w14:textId="0DAD16B2" w:rsidR="00201D94" w:rsidRDefault="00201D94">
      <w:pPr>
        <w:pStyle w:val="TOC6"/>
        <w:rPr>
          <w:rFonts w:asciiTheme="minorHAnsi" w:eastAsiaTheme="minorEastAsia" w:hAnsiTheme="minorHAnsi" w:cstheme="minorBidi"/>
          <w:kern w:val="2"/>
          <w:sz w:val="24"/>
          <w:szCs w:val="24"/>
          <w:lang w:eastAsia="zh-CN"/>
          <w14:ligatures w14:val="standardContextual"/>
        </w:rPr>
      </w:pPr>
      <w:r>
        <w:t>8.3.2.1.4.1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_Toc210479983 \h </w:instrText>
      </w:r>
      <w:r>
        <w:fldChar w:fldCharType="separate"/>
      </w:r>
      <w:r>
        <w:t>261</w:t>
      </w:r>
      <w:r>
        <w:fldChar w:fldCharType="end"/>
      </w:r>
    </w:p>
    <w:p w14:paraId="53D328A8" w14:textId="4478601E" w:rsidR="00201D94" w:rsidRDefault="00201D94">
      <w:pPr>
        <w:pStyle w:val="TOC6"/>
        <w:rPr>
          <w:rFonts w:asciiTheme="minorHAnsi" w:eastAsiaTheme="minorEastAsia" w:hAnsiTheme="minorHAnsi" w:cstheme="minorBidi"/>
          <w:kern w:val="2"/>
          <w:sz w:val="24"/>
          <w:szCs w:val="24"/>
          <w:lang w:eastAsia="zh-CN"/>
          <w14:ligatures w14:val="standardContextual"/>
        </w:rPr>
      </w:pPr>
      <w:r>
        <w:t>8.3.2.1.4.2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_Toc210479984 \h </w:instrText>
      </w:r>
      <w:r>
        <w:fldChar w:fldCharType="separate"/>
      </w:r>
      <w:r>
        <w:t>261</w:t>
      </w:r>
      <w:r>
        <w:fldChar w:fldCharType="end"/>
      </w:r>
    </w:p>
    <w:p w14:paraId="66CBAA38" w14:textId="0EEFBE27" w:rsidR="00201D94" w:rsidRDefault="00201D94">
      <w:pPr>
        <w:pStyle w:val="TOC5"/>
        <w:rPr>
          <w:rFonts w:asciiTheme="minorHAnsi" w:eastAsiaTheme="minorEastAsia" w:hAnsiTheme="minorHAnsi" w:cstheme="minorBidi"/>
          <w:kern w:val="2"/>
          <w:sz w:val="24"/>
          <w:szCs w:val="24"/>
          <w:lang w:eastAsia="zh-CN"/>
          <w14:ligatures w14:val="standardContextual"/>
        </w:rPr>
      </w:pPr>
      <w:r>
        <w:t>8.3.2.1.5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_Toc210479985 \h </w:instrText>
      </w:r>
      <w:r>
        <w:fldChar w:fldCharType="separate"/>
      </w:r>
      <w:r>
        <w:t>262</w:t>
      </w:r>
      <w:r>
        <w:fldChar w:fldCharType="end"/>
      </w:r>
    </w:p>
    <w:p w14:paraId="2E4E037B" w14:textId="5E4D5EC3" w:rsidR="00201D94" w:rsidRDefault="00201D94">
      <w:pPr>
        <w:pStyle w:val="TOC4"/>
        <w:rPr>
          <w:rFonts w:asciiTheme="minorHAnsi" w:eastAsiaTheme="minorEastAsia" w:hAnsiTheme="minorHAnsi" w:cstheme="minorBidi"/>
          <w:kern w:val="2"/>
          <w:sz w:val="24"/>
          <w:szCs w:val="24"/>
          <w:lang w:eastAsia="zh-CN"/>
          <w14:ligatures w14:val="standardContextual"/>
        </w:rPr>
      </w:pPr>
      <w:r>
        <w:t>8.3.2.2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_Toc210479986 \h </w:instrText>
      </w:r>
      <w:r>
        <w:fldChar w:fldCharType="separate"/>
      </w:r>
      <w:r>
        <w:t>263</w:t>
      </w:r>
      <w:r>
        <w:fldChar w:fldCharType="end"/>
      </w:r>
    </w:p>
    <w:p w14:paraId="01E8570F" w14:textId="5E141616" w:rsidR="00201D94" w:rsidRDefault="00201D94">
      <w:pPr>
        <w:pStyle w:val="TOC5"/>
        <w:rPr>
          <w:rFonts w:asciiTheme="minorHAnsi" w:eastAsiaTheme="minorEastAsia" w:hAnsiTheme="minorHAnsi" w:cstheme="minorBidi"/>
          <w:kern w:val="2"/>
          <w:sz w:val="24"/>
          <w:szCs w:val="24"/>
          <w:lang w:eastAsia="zh-CN"/>
          <w14:ligatures w14:val="standardContextual"/>
        </w:rPr>
      </w:pPr>
      <w:r>
        <w:t>8.3.2.2.1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_Toc210479987 \h </w:instrText>
      </w:r>
      <w:r>
        <w:fldChar w:fldCharType="separate"/>
      </w:r>
      <w:r>
        <w:t>263</w:t>
      </w:r>
      <w:r>
        <w:fldChar w:fldCharType="end"/>
      </w:r>
    </w:p>
    <w:p w14:paraId="496097F7" w14:textId="0393B00C" w:rsidR="00201D94" w:rsidRDefault="00201D94">
      <w:pPr>
        <w:pStyle w:val="TOC5"/>
        <w:rPr>
          <w:rFonts w:asciiTheme="minorHAnsi" w:eastAsiaTheme="minorEastAsia" w:hAnsiTheme="minorHAnsi" w:cstheme="minorBidi"/>
          <w:kern w:val="2"/>
          <w:sz w:val="24"/>
          <w:szCs w:val="24"/>
          <w:lang w:eastAsia="zh-CN"/>
          <w14:ligatures w14:val="standardContextual"/>
        </w:rPr>
      </w:pPr>
      <w:r>
        <w:t>8.3.2.2.2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_Toc210479988 \h </w:instrText>
      </w:r>
      <w:r>
        <w:fldChar w:fldCharType="separate"/>
      </w:r>
      <w:r>
        <w:t>263</w:t>
      </w:r>
      <w:r>
        <w:fldChar w:fldCharType="end"/>
      </w:r>
    </w:p>
    <w:p w14:paraId="19B2BD72" w14:textId="488D6C78" w:rsidR="00201D94" w:rsidRDefault="00201D94">
      <w:pPr>
        <w:pStyle w:val="TOC5"/>
        <w:rPr>
          <w:rFonts w:asciiTheme="minorHAnsi" w:eastAsiaTheme="minorEastAsia" w:hAnsiTheme="minorHAnsi" w:cstheme="minorBidi"/>
          <w:kern w:val="2"/>
          <w:sz w:val="24"/>
          <w:szCs w:val="24"/>
          <w:lang w:eastAsia="zh-CN"/>
          <w14:ligatures w14:val="standardContextual"/>
        </w:rPr>
      </w:pPr>
      <w:r>
        <w:t>8.3.2.2.3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_Toc210479989 \h </w:instrText>
      </w:r>
      <w:r>
        <w:fldChar w:fldCharType="separate"/>
      </w:r>
      <w:r>
        <w:t>263</w:t>
      </w:r>
      <w:r>
        <w:fldChar w:fldCharType="end"/>
      </w:r>
    </w:p>
    <w:p w14:paraId="791A794E" w14:textId="7FD4DFDB" w:rsidR="00201D94" w:rsidRDefault="00201D94">
      <w:pPr>
        <w:pStyle w:val="TOC5"/>
        <w:rPr>
          <w:rFonts w:asciiTheme="minorHAnsi" w:eastAsiaTheme="minorEastAsia" w:hAnsiTheme="minorHAnsi" w:cstheme="minorBidi"/>
          <w:kern w:val="2"/>
          <w:sz w:val="24"/>
          <w:szCs w:val="24"/>
          <w:lang w:eastAsia="zh-CN"/>
          <w14:ligatures w14:val="standardContextual"/>
        </w:rPr>
      </w:pPr>
      <w:r>
        <w:t>8.3.2.2.4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_Toc210479990 \h </w:instrText>
      </w:r>
      <w:r>
        <w:fldChar w:fldCharType="separate"/>
      </w:r>
      <w:r>
        <w:t>264</w:t>
      </w:r>
      <w:r>
        <w:fldChar w:fldCharType="end"/>
      </w:r>
    </w:p>
    <w:p w14:paraId="07AC9CB3" w14:textId="21BE345A" w:rsidR="00201D94" w:rsidRDefault="00201D94">
      <w:pPr>
        <w:pStyle w:val="TOC6"/>
        <w:rPr>
          <w:rFonts w:asciiTheme="minorHAnsi" w:eastAsiaTheme="minorEastAsia" w:hAnsiTheme="minorHAnsi" w:cstheme="minorBidi"/>
          <w:kern w:val="2"/>
          <w:sz w:val="24"/>
          <w:szCs w:val="24"/>
          <w:lang w:eastAsia="zh-CN"/>
          <w14:ligatures w14:val="standardContextual"/>
        </w:rPr>
      </w:pPr>
      <w:r>
        <w:t>8.3.2.2.4.1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_Toc210479991 \h </w:instrText>
      </w:r>
      <w:r>
        <w:fldChar w:fldCharType="separate"/>
      </w:r>
      <w:r>
        <w:t>264</w:t>
      </w:r>
      <w:r>
        <w:fldChar w:fldCharType="end"/>
      </w:r>
    </w:p>
    <w:p w14:paraId="04044025" w14:textId="082E9BE6" w:rsidR="00201D94" w:rsidRDefault="00201D94">
      <w:pPr>
        <w:pStyle w:val="TOC6"/>
        <w:rPr>
          <w:rFonts w:asciiTheme="minorHAnsi" w:eastAsiaTheme="minorEastAsia" w:hAnsiTheme="minorHAnsi" w:cstheme="minorBidi"/>
          <w:kern w:val="2"/>
          <w:sz w:val="24"/>
          <w:szCs w:val="24"/>
          <w:lang w:eastAsia="zh-CN"/>
          <w14:ligatures w14:val="standardContextual"/>
        </w:rPr>
      </w:pPr>
      <w:r>
        <w:t>8.3.2.2.4.2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_Toc210479992 \h </w:instrText>
      </w:r>
      <w:r>
        <w:fldChar w:fldCharType="separate"/>
      </w:r>
      <w:r>
        <w:t>264</w:t>
      </w:r>
      <w:r>
        <w:fldChar w:fldCharType="end"/>
      </w:r>
    </w:p>
    <w:p w14:paraId="321D7900" w14:textId="1C6F0E88" w:rsidR="00201D94" w:rsidRDefault="00201D94">
      <w:pPr>
        <w:pStyle w:val="TOC5"/>
        <w:rPr>
          <w:rFonts w:asciiTheme="minorHAnsi" w:eastAsiaTheme="minorEastAsia" w:hAnsiTheme="minorHAnsi" w:cstheme="minorBidi"/>
          <w:kern w:val="2"/>
          <w:sz w:val="24"/>
          <w:szCs w:val="24"/>
          <w:lang w:eastAsia="zh-CN"/>
          <w14:ligatures w14:val="standardContextual"/>
        </w:rPr>
      </w:pPr>
      <w:r>
        <w:t>8.3.2.2.5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_Toc210479993 \h </w:instrText>
      </w:r>
      <w:r>
        <w:fldChar w:fldCharType="separate"/>
      </w:r>
      <w:r>
        <w:t>265</w:t>
      </w:r>
      <w:r>
        <w:fldChar w:fldCharType="end"/>
      </w:r>
    </w:p>
    <w:p w14:paraId="2FB7B943" w14:textId="3F4DC57B" w:rsidR="00201D94" w:rsidRDefault="00201D94">
      <w:pPr>
        <w:pStyle w:val="TOC3"/>
        <w:rPr>
          <w:rFonts w:asciiTheme="minorHAnsi" w:eastAsiaTheme="minorEastAsia" w:hAnsiTheme="minorHAnsi" w:cstheme="minorBidi"/>
          <w:kern w:val="2"/>
          <w:sz w:val="24"/>
          <w:szCs w:val="24"/>
          <w:lang w:eastAsia="zh-CN"/>
          <w14:ligatures w14:val="standardContextual"/>
        </w:rPr>
      </w:pPr>
      <w:r>
        <w:t>8.3.3</w:t>
      </w:r>
      <w:r>
        <w:rPr>
          <w:rFonts w:asciiTheme="minorHAnsi" w:eastAsiaTheme="minorEastAsia" w:hAnsiTheme="minorHAnsi" w:cstheme="minorBidi"/>
          <w:kern w:val="2"/>
          <w:sz w:val="24"/>
          <w:szCs w:val="24"/>
          <w:lang w:eastAsia="zh-CN"/>
          <w14:ligatures w14:val="standardContextual"/>
        </w:rPr>
        <w:tab/>
      </w:r>
      <w:r>
        <w:t>Performance requirements for PUCCH format 2</w:t>
      </w:r>
      <w:r>
        <w:tab/>
      </w:r>
      <w:r>
        <w:fldChar w:fldCharType="begin" w:fldLock="1"/>
      </w:r>
      <w:r>
        <w:instrText xml:space="preserve"> PAGEREF _Toc210479994 \h </w:instrText>
      </w:r>
      <w:r>
        <w:fldChar w:fldCharType="separate"/>
      </w:r>
      <w:r>
        <w:t>265</w:t>
      </w:r>
      <w:r>
        <w:fldChar w:fldCharType="end"/>
      </w:r>
    </w:p>
    <w:p w14:paraId="364B0506" w14:textId="2FAADFD3"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SimSun"/>
        </w:rPr>
        <w:t>8.3.3.1</w:t>
      </w:r>
      <w:r>
        <w:rPr>
          <w:rFonts w:asciiTheme="minorHAnsi" w:eastAsiaTheme="minorEastAsia" w:hAnsiTheme="minorHAnsi" w:cstheme="minorBidi"/>
          <w:kern w:val="2"/>
          <w:sz w:val="24"/>
          <w:szCs w:val="24"/>
          <w:lang w:eastAsia="zh-CN"/>
          <w14:ligatures w14:val="standardContextual"/>
        </w:rPr>
        <w:tab/>
      </w:r>
      <w:r w:rsidRPr="00600036">
        <w:rPr>
          <w:rFonts w:eastAsia="SimSun"/>
        </w:rPr>
        <w:t>ACK missed detection</w:t>
      </w:r>
      <w:r>
        <w:tab/>
      </w:r>
      <w:r>
        <w:fldChar w:fldCharType="begin" w:fldLock="1"/>
      </w:r>
      <w:r>
        <w:instrText xml:space="preserve"> PAGEREF _Toc210479995 \h </w:instrText>
      </w:r>
      <w:r>
        <w:fldChar w:fldCharType="separate"/>
      </w:r>
      <w:r>
        <w:t>265</w:t>
      </w:r>
      <w:r>
        <w:fldChar w:fldCharType="end"/>
      </w:r>
    </w:p>
    <w:p w14:paraId="770C8E2B" w14:textId="1C75A96D" w:rsidR="00201D94" w:rsidRDefault="00201D94">
      <w:pPr>
        <w:pStyle w:val="TOC5"/>
        <w:rPr>
          <w:rFonts w:asciiTheme="minorHAnsi" w:eastAsiaTheme="minorEastAsia" w:hAnsiTheme="minorHAnsi" w:cstheme="minorBidi"/>
          <w:kern w:val="2"/>
          <w:sz w:val="24"/>
          <w:szCs w:val="24"/>
          <w:lang w:eastAsia="zh-CN"/>
          <w14:ligatures w14:val="standardContextual"/>
        </w:rPr>
      </w:pPr>
      <w:r>
        <w:t>8.3.3.1.1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_Toc210479996 \h </w:instrText>
      </w:r>
      <w:r>
        <w:fldChar w:fldCharType="separate"/>
      </w:r>
      <w:r>
        <w:t>265</w:t>
      </w:r>
      <w:r>
        <w:fldChar w:fldCharType="end"/>
      </w:r>
    </w:p>
    <w:p w14:paraId="37B70367" w14:textId="6CD016DF" w:rsidR="00201D94" w:rsidRDefault="00201D94">
      <w:pPr>
        <w:pStyle w:val="TOC5"/>
        <w:rPr>
          <w:rFonts w:asciiTheme="minorHAnsi" w:eastAsiaTheme="minorEastAsia" w:hAnsiTheme="minorHAnsi" w:cstheme="minorBidi"/>
          <w:kern w:val="2"/>
          <w:sz w:val="24"/>
          <w:szCs w:val="24"/>
          <w:lang w:eastAsia="zh-CN"/>
          <w14:ligatures w14:val="standardContextual"/>
        </w:rPr>
      </w:pPr>
      <w:r>
        <w:t>8.3.3.1.2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_Toc210479997 \h </w:instrText>
      </w:r>
      <w:r>
        <w:fldChar w:fldCharType="separate"/>
      </w:r>
      <w:r>
        <w:t>265</w:t>
      </w:r>
      <w:r>
        <w:fldChar w:fldCharType="end"/>
      </w:r>
    </w:p>
    <w:p w14:paraId="030A62F5" w14:textId="492C2D44" w:rsidR="00201D94" w:rsidRDefault="00201D94">
      <w:pPr>
        <w:pStyle w:val="TOC5"/>
        <w:rPr>
          <w:rFonts w:asciiTheme="minorHAnsi" w:eastAsiaTheme="minorEastAsia" w:hAnsiTheme="minorHAnsi" w:cstheme="minorBidi"/>
          <w:kern w:val="2"/>
          <w:sz w:val="24"/>
          <w:szCs w:val="24"/>
          <w:lang w:eastAsia="zh-CN"/>
          <w14:ligatures w14:val="standardContextual"/>
        </w:rPr>
      </w:pPr>
      <w:r>
        <w:t>8.3.3.1.3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_Toc210479998 \h </w:instrText>
      </w:r>
      <w:r>
        <w:fldChar w:fldCharType="separate"/>
      </w:r>
      <w:r>
        <w:t>266</w:t>
      </w:r>
      <w:r>
        <w:fldChar w:fldCharType="end"/>
      </w:r>
    </w:p>
    <w:p w14:paraId="408310FE" w14:textId="1A8AB5B5" w:rsidR="00201D94" w:rsidRDefault="00201D94">
      <w:pPr>
        <w:pStyle w:val="TOC5"/>
        <w:rPr>
          <w:rFonts w:asciiTheme="minorHAnsi" w:eastAsiaTheme="minorEastAsia" w:hAnsiTheme="minorHAnsi" w:cstheme="minorBidi"/>
          <w:kern w:val="2"/>
          <w:sz w:val="24"/>
          <w:szCs w:val="24"/>
          <w:lang w:eastAsia="zh-CN"/>
          <w14:ligatures w14:val="standardContextual"/>
        </w:rPr>
      </w:pPr>
      <w:r>
        <w:t>8.3.3.1.4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_Toc210479999 \h </w:instrText>
      </w:r>
      <w:r>
        <w:fldChar w:fldCharType="separate"/>
      </w:r>
      <w:r>
        <w:t>266</w:t>
      </w:r>
      <w:r>
        <w:fldChar w:fldCharType="end"/>
      </w:r>
    </w:p>
    <w:p w14:paraId="7F2FBEC2" w14:textId="6F468199" w:rsidR="00201D94" w:rsidRDefault="00201D94">
      <w:pPr>
        <w:pStyle w:val="TOC6"/>
        <w:rPr>
          <w:rFonts w:asciiTheme="minorHAnsi" w:eastAsiaTheme="minorEastAsia" w:hAnsiTheme="minorHAnsi" w:cstheme="minorBidi"/>
          <w:kern w:val="2"/>
          <w:sz w:val="24"/>
          <w:szCs w:val="24"/>
          <w:lang w:eastAsia="zh-CN"/>
          <w14:ligatures w14:val="standardContextual"/>
        </w:rPr>
      </w:pPr>
      <w:r>
        <w:t>8.3.3.1.4.1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_Toc210480000 \h </w:instrText>
      </w:r>
      <w:r>
        <w:fldChar w:fldCharType="separate"/>
      </w:r>
      <w:r>
        <w:t>266</w:t>
      </w:r>
      <w:r>
        <w:fldChar w:fldCharType="end"/>
      </w:r>
    </w:p>
    <w:p w14:paraId="65B60B31" w14:textId="7614A58B" w:rsidR="00201D94" w:rsidRDefault="00201D94">
      <w:pPr>
        <w:pStyle w:val="TOC6"/>
        <w:rPr>
          <w:rFonts w:asciiTheme="minorHAnsi" w:eastAsiaTheme="minorEastAsia" w:hAnsiTheme="minorHAnsi" w:cstheme="minorBidi"/>
          <w:kern w:val="2"/>
          <w:sz w:val="24"/>
          <w:szCs w:val="24"/>
          <w:lang w:eastAsia="zh-CN"/>
          <w14:ligatures w14:val="standardContextual"/>
        </w:rPr>
      </w:pPr>
      <w:r>
        <w:t>8.3.3.1.4.2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_Toc210480001 \h </w:instrText>
      </w:r>
      <w:r>
        <w:fldChar w:fldCharType="separate"/>
      </w:r>
      <w:r>
        <w:t>266</w:t>
      </w:r>
      <w:r>
        <w:fldChar w:fldCharType="end"/>
      </w:r>
    </w:p>
    <w:p w14:paraId="13D8343D" w14:textId="19551580" w:rsidR="00201D94" w:rsidRDefault="00201D94">
      <w:pPr>
        <w:pStyle w:val="TOC5"/>
        <w:rPr>
          <w:rFonts w:asciiTheme="minorHAnsi" w:eastAsiaTheme="minorEastAsia" w:hAnsiTheme="minorHAnsi" w:cstheme="minorBidi"/>
          <w:kern w:val="2"/>
          <w:sz w:val="24"/>
          <w:szCs w:val="24"/>
          <w:lang w:eastAsia="zh-CN"/>
          <w14:ligatures w14:val="standardContextual"/>
        </w:rPr>
      </w:pPr>
      <w:r>
        <w:t>8.3.3.1.5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_Toc210480002 \h </w:instrText>
      </w:r>
      <w:r>
        <w:fldChar w:fldCharType="separate"/>
      </w:r>
      <w:r>
        <w:t>267</w:t>
      </w:r>
      <w:r>
        <w:fldChar w:fldCharType="end"/>
      </w:r>
    </w:p>
    <w:p w14:paraId="6858CF0A" w14:textId="6F30D960"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SimSun"/>
        </w:rPr>
        <w:t>8.3.3.2</w:t>
      </w:r>
      <w:r>
        <w:rPr>
          <w:rFonts w:asciiTheme="minorHAnsi" w:eastAsiaTheme="minorEastAsia" w:hAnsiTheme="minorHAnsi" w:cstheme="minorBidi"/>
          <w:kern w:val="2"/>
          <w:sz w:val="24"/>
          <w:szCs w:val="24"/>
          <w:lang w:eastAsia="zh-CN"/>
          <w14:ligatures w14:val="standardContextual"/>
        </w:rPr>
        <w:tab/>
      </w:r>
      <w:r w:rsidRPr="00600036">
        <w:rPr>
          <w:rFonts w:eastAsia="SimSun"/>
        </w:rPr>
        <w:t>UCI BLER performance requirements</w:t>
      </w:r>
      <w:r>
        <w:tab/>
      </w:r>
      <w:r>
        <w:fldChar w:fldCharType="begin" w:fldLock="1"/>
      </w:r>
      <w:r>
        <w:instrText xml:space="preserve"> PAGEREF _Toc210480003 \h </w:instrText>
      </w:r>
      <w:r>
        <w:fldChar w:fldCharType="separate"/>
      </w:r>
      <w:r>
        <w:t>267</w:t>
      </w:r>
      <w:r>
        <w:fldChar w:fldCharType="end"/>
      </w:r>
    </w:p>
    <w:p w14:paraId="320BAC64" w14:textId="2E1E973B" w:rsidR="00201D94" w:rsidRDefault="00201D94">
      <w:pPr>
        <w:pStyle w:val="TOC5"/>
        <w:rPr>
          <w:rFonts w:asciiTheme="minorHAnsi" w:eastAsiaTheme="minorEastAsia" w:hAnsiTheme="minorHAnsi" w:cstheme="minorBidi"/>
          <w:kern w:val="2"/>
          <w:sz w:val="24"/>
          <w:szCs w:val="24"/>
          <w:lang w:eastAsia="zh-CN"/>
          <w14:ligatures w14:val="standardContextual"/>
        </w:rPr>
      </w:pPr>
      <w:r>
        <w:t>8.3.3.2.1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_Toc210480004 \h </w:instrText>
      </w:r>
      <w:r>
        <w:fldChar w:fldCharType="separate"/>
      </w:r>
      <w:r>
        <w:t>267</w:t>
      </w:r>
      <w:r>
        <w:fldChar w:fldCharType="end"/>
      </w:r>
    </w:p>
    <w:p w14:paraId="04E1588A" w14:textId="342B936C" w:rsidR="00201D94" w:rsidRDefault="00201D94">
      <w:pPr>
        <w:pStyle w:val="TOC5"/>
        <w:rPr>
          <w:rFonts w:asciiTheme="minorHAnsi" w:eastAsiaTheme="minorEastAsia" w:hAnsiTheme="minorHAnsi" w:cstheme="minorBidi"/>
          <w:kern w:val="2"/>
          <w:sz w:val="24"/>
          <w:szCs w:val="24"/>
          <w:lang w:eastAsia="zh-CN"/>
          <w14:ligatures w14:val="standardContextual"/>
        </w:rPr>
      </w:pPr>
      <w:r>
        <w:t>8.3.3.2.2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_Toc210480005 \h </w:instrText>
      </w:r>
      <w:r>
        <w:fldChar w:fldCharType="separate"/>
      </w:r>
      <w:r>
        <w:t>267</w:t>
      </w:r>
      <w:r>
        <w:fldChar w:fldCharType="end"/>
      </w:r>
    </w:p>
    <w:p w14:paraId="540E624D" w14:textId="436811B4" w:rsidR="00201D94" w:rsidRDefault="00201D94">
      <w:pPr>
        <w:pStyle w:val="TOC5"/>
        <w:rPr>
          <w:rFonts w:asciiTheme="minorHAnsi" w:eastAsiaTheme="minorEastAsia" w:hAnsiTheme="minorHAnsi" w:cstheme="minorBidi"/>
          <w:kern w:val="2"/>
          <w:sz w:val="24"/>
          <w:szCs w:val="24"/>
          <w:lang w:eastAsia="zh-CN"/>
          <w14:ligatures w14:val="standardContextual"/>
        </w:rPr>
      </w:pPr>
      <w:r>
        <w:t>8.3.3.2.3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_Toc210480006 \h </w:instrText>
      </w:r>
      <w:r>
        <w:fldChar w:fldCharType="separate"/>
      </w:r>
      <w:r>
        <w:t>267</w:t>
      </w:r>
      <w:r>
        <w:fldChar w:fldCharType="end"/>
      </w:r>
    </w:p>
    <w:p w14:paraId="46DDF858" w14:textId="0645FFC2" w:rsidR="00201D94" w:rsidRDefault="00201D94">
      <w:pPr>
        <w:pStyle w:val="TOC5"/>
        <w:rPr>
          <w:rFonts w:asciiTheme="minorHAnsi" w:eastAsiaTheme="minorEastAsia" w:hAnsiTheme="minorHAnsi" w:cstheme="minorBidi"/>
          <w:kern w:val="2"/>
          <w:sz w:val="24"/>
          <w:szCs w:val="24"/>
          <w:lang w:eastAsia="zh-CN"/>
          <w14:ligatures w14:val="standardContextual"/>
        </w:rPr>
      </w:pPr>
      <w:r>
        <w:t>8.3.3.2.4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_Toc210480007 \h </w:instrText>
      </w:r>
      <w:r>
        <w:fldChar w:fldCharType="separate"/>
      </w:r>
      <w:r>
        <w:t>268</w:t>
      </w:r>
      <w:r>
        <w:fldChar w:fldCharType="end"/>
      </w:r>
    </w:p>
    <w:p w14:paraId="4C8D0FAD" w14:textId="33E5173A" w:rsidR="00201D94" w:rsidRDefault="00201D94">
      <w:pPr>
        <w:pStyle w:val="TOC6"/>
        <w:rPr>
          <w:rFonts w:asciiTheme="minorHAnsi" w:eastAsiaTheme="minorEastAsia" w:hAnsiTheme="minorHAnsi" w:cstheme="minorBidi"/>
          <w:kern w:val="2"/>
          <w:sz w:val="24"/>
          <w:szCs w:val="24"/>
          <w:lang w:eastAsia="zh-CN"/>
          <w14:ligatures w14:val="standardContextual"/>
        </w:rPr>
      </w:pPr>
      <w:r>
        <w:t>8.3.3.2.4.1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_Toc210480008 \h </w:instrText>
      </w:r>
      <w:r>
        <w:fldChar w:fldCharType="separate"/>
      </w:r>
      <w:r>
        <w:t>268</w:t>
      </w:r>
      <w:r>
        <w:fldChar w:fldCharType="end"/>
      </w:r>
    </w:p>
    <w:p w14:paraId="5A9F332B" w14:textId="12BC629A" w:rsidR="00201D94" w:rsidRDefault="00201D94">
      <w:pPr>
        <w:pStyle w:val="TOC6"/>
        <w:rPr>
          <w:rFonts w:asciiTheme="minorHAnsi" w:eastAsiaTheme="minorEastAsia" w:hAnsiTheme="minorHAnsi" w:cstheme="minorBidi"/>
          <w:kern w:val="2"/>
          <w:sz w:val="24"/>
          <w:szCs w:val="24"/>
          <w:lang w:eastAsia="zh-CN"/>
          <w14:ligatures w14:val="standardContextual"/>
        </w:rPr>
      </w:pPr>
      <w:r>
        <w:t>8.3.3.2.4.2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_Toc210480009 \h </w:instrText>
      </w:r>
      <w:r>
        <w:fldChar w:fldCharType="separate"/>
      </w:r>
      <w:r>
        <w:t>268</w:t>
      </w:r>
      <w:r>
        <w:fldChar w:fldCharType="end"/>
      </w:r>
    </w:p>
    <w:p w14:paraId="287AD1DD" w14:textId="271B298A" w:rsidR="00201D94" w:rsidRDefault="00201D94">
      <w:pPr>
        <w:pStyle w:val="TOC5"/>
        <w:rPr>
          <w:rFonts w:asciiTheme="minorHAnsi" w:eastAsiaTheme="minorEastAsia" w:hAnsiTheme="minorHAnsi" w:cstheme="minorBidi"/>
          <w:kern w:val="2"/>
          <w:sz w:val="24"/>
          <w:szCs w:val="24"/>
          <w:lang w:eastAsia="zh-CN"/>
          <w14:ligatures w14:val="standardContextual"/>
        </w:rPr>
      </w:pPr>
      <w:r>
        <w:t>8.3.3.2.5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_Toc210480010 \h </w:instrText>
      </w:r>
      <w:r>
        <w:fldChar w:fldCharType="separate"/>
      </w:r>
      <w:r>
        <w:t>269</w:t>
      </w:r>
      <w:r>
        <w:fldChar w:fldCharType="end"/>
      </w:r>
    </w:p>
    <w:p w14:paraId="0AD1CB94" w14:textId="0744329F" w:rsidR="00201D94" w:rsidRDefault="00201D94">
      <w:pPr>
        <w:pStyle w:val="TOC3"/>
        <w:rPr>
          <w:rFonts w:asciiTheme="minorHAnsi" w:eastAsiaTheme="minorEastAsia" w:hAnsiTheme="minorHAnsi" w:cstheme="minorBidi"/>
          <w:kern w:val="2"/>
          <w:sz w:val="24"/>
          <w:szCs w:val="24"/>
          <w:lang w:eastAsia="zh-CN"/>
          <w14:ligatures w14:val="standardContextual"/>
        </w:rPr>
      </w:pPr>
      <w:r>
        <w:t>8.3.4</w:t>
      </w:r>
      <w:r>
        <w:rPr>
          <w:rFonts w:asciiTheme="minorHAnsi" w:eastAsiaTheme="minorEastAsia" w:hAnsiTheme="minorHAnsi" w:cstheme="minorBidi"/>
          <w:kern w:val="2"/>
          <w:sz w:val="24"/>
          <w:szCs w:val="24"/>
          <w:lang w:eastAsia="zh-CN"/>
          <w14:ligatures w14:val="standardContextual"/>
        </w:rPr>
        <w:tab/>
      </w:r>
      <w:r>
        <w:t>Performance requirements for PUCCH format 3</w:t>
      </w:r>
      <w:r>
        <w:tab/>
      </w:r>
      <w:r>
        <w:fldChar w:fldCharType="begin" w:fldLock="1"/>
      </w:r>
      <w:r>
        <w:instrText xml:space="preserve"> PAGEREF _Toc210480011 \h </w:instrText>
      </w:r>
      <w:r>
        <w:fldChar w:fldCharType="separate"/>
      </w:r>
      <w:r>
        <w:t>269</w:t>
      </w:r>
      <w:r>
        <w:fldChar w:fldCharType="end"/>
      </w:r>
    </w:p>
    <w:p w14:paraId="2D7B9A66" w14:textId="76073FF7" w:rsidR="00201D94" w:rsidRDefault="00201D94">
      <w:pPr>
        <w:pStyle w:val="TOC4"/>
        <w:rPr>
          <w:rFonts w:asciiTheme="minorHAnsi" w:eastAsiaTheme="minorEastAsia" w:hAnsiTheme="minorHAnsi" w:cstheme="minorBidi"/>
          <w:kern w:val="2"/>
          <w:sz w:val="24"/>
          <w:szCs w:val="24"/>
          <w:lang w:eastAsia="zh-CN"/>
          <w14:ligatures w14:val="standardContextual"/>
        </w:rPr>
      </w:pPr>
      <w:r>
        <w:t>8.3.4.1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_Toc210480012 \h </w:instrText>
      </w:r>
      <w:r>
        <w:fldChar w:fldCharType="separate"/>
      </w:r>
      <w:r>
        <w:t>269</w:t>
      </w:r>
      <w:r>
        <w:fldChar w:fldCharType="end"/>
      </w:r>
    </w:p>
    <w:p w14:paraId="79DF0648" w14:textId="02B9625B" w:rsidR="00201D94" w:rsidRDefault="00201D94">
      <w:pPr>
        <w:pStyle w:val="TOC4"/>
        <w:rPr>
          <w:rFonts w:asciiTheme="minorHAnsi" w:eastAsiaTheme="minorEastAsia" w:hAnsiTheme="minorHAnsi" w:cstheme="minorBidi"/>
          <w:kern w:val="2"/>
          <w:sz w:val="24"/>
          <w:szCs w:val="24"/>
          <w:lang w:eastAsia="zh-CN"/>
          <w14:ligatures w14:val="standardContextual"/>
        </w:rPr>
      </w:pPr>
      <w:r>
        <w:t>8.3.4.2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_Toc210480013 \h </w:instrText>
      </w:r>
      <w:r>
        <w:fldChar w:fldCharType="separate"/>
      </w:r>
      <w:r>
        <w:t>269</w:t>
      </w:r>
      <w:r>
        <w:fldChar w:fldCharType="end"/>
      </w:r>
    </w:p>
    <w:p w14:paraId="7C00E014" w14:textId="3580DC43" w:rsidR="00201D94" w:rsidRDefault="00201D94">
      <w:pPr>
        <w:pStyle w:val="TOC4"/>
        <w:rPr>
          <w:rFonts w:asciiTheme="minorHAnsi" w:eastAsiaTheme="minorEastAsia" w:hAnsiTheme="minorHAnsi" w:cstheme="minorBidi"/>
          <w:kern w:val="2"/>
          <w:sz w:val="24"/>
          <w:szCs w:val="24"/>
          <w:lang w:eastAsia="zh-CN"/>
          <w14:ligatures w14:val="standardContextual"/>
        </w:rPr>
      </w:pPr>
      <w:r>
        <w:t>8.3.4.3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_Toc210480014 \h </w:instrText>
      </w:r>
      <w:r>
        <w:fldChar w:fldCharType="separate"/>
      </w:r>
      <w:r>
        <w:t>269</w:t>
      </w:r>
      <w:r>
        <w:fldChar w:fldCharType="end"/>
      </w:r>
    </w:p>
    <w:p w14:paraId="48A15D12" w14:textId="03C61C3E" w:rsidR="00201D94" w:rsidRDefault="00201D94">
      <w:pPr>
        <w:pStyle w:val="TOC4"/>
        <w:rPr>
          <w:rFonts w:asciiTheme="minorHAnsi" w:eastAsiaTheme="minorEastAsia" w:hAnsiTheme="minorHAnsi" w:cstheme="minorBidi"/>
          <w:kern w:val="2"/>
          <w:sz w:val="24"/>
          <w:szCs w:val="24"/>
          <w:lang w:eastAsia="zh-CN"/>
          <w14:ligatures w14:val="standardContextual"/>
        </w:rPr>
      </w:pPr>
      <w:r>
        <w:t>8.3.4.4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_Toc210480015 \h </w:instrText>
      </w:r>
      <w:r>
        <w:fldChar w:fldCharType="separate"/>
      </w:r>
      <w:r>
        <w:t>270</w:t>
      </w:r>
      <w:r>
        <w:fldChar w:fldCharType="end"/>
      </w:r>
    </w:p>
    <w:p w14:paraId="717C547A" w14:textId="2B8BEC15" w:rsidR="00201D94" w:rsidRDefault="00201D94">
      <w:pPr>
        <w:pStyle w:val="TOC5"/>
        <w:rPr>
          <w:rFonts w:asciiTheme="minorHAnsi" w:eastAsiaTheme="minorEastAsia" w:hAnsiTheme="minorHAnsi" w:cstheme="minorBidi"/>
          <w:kern w:val="2"/>
          <w:sz w:val="24"/>
          <w:szCs w:val="24"/>
          <w:lang w:eastAsia="zh-CN"/>
          <w14:ligatures w14:val="standardContextual"/>
        </w:rPr>
      </w:pPr>
      <w:r>
        <w:t>8.3.4.4.1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_Toc210480016 \h </w:instrText>
      </w:r>
      <w:r>
        <w:fldChar w:fldCharType="separate"/>
      </w:r>
      <w:r>
        <w:t>270</w:t>
      </w:r>
      <w:r>
        <w:fldChar w:fldCharType="end"/>
      </w:r>
    </w:p>
    <w:p w14:paraId="49C1BD76" w14:textId="33156B0F" w:rsidR="00201D94" w:rsidRDefault="00201D94">
      <w:pPr>
        <w:pStyle w:val="TOC5"/>
        <w:rPr>
          <w:rFonts w:asciiTheme="minorHAnsi" w:eastAsiaTheme="minorEastAsia" w:hAnsiTheme="minorHAnsi" w:cstheme="minorBidi"/>
          <w:kern w:val="2"/>
          <w:sz w:val="24"/>
          <w:szCs w:val="24"/>
          <w:lang w:eastAsia="zh-CN"/>
          <w14:ligatures w14:val="standardContextual"/>
        </w:rPr>
      </w:pPr>
      <w:r>
        <w:t>8.3.4.4.2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_Toc210480017 \h </w:instrText>
      </w:r>
      <w:r>
        <w:fldChar w:fldCharType="separate"/>
      </w:r>
      <w:r>
        <w:t>270</w:t>
      </w:r>
      <w:r>
        <w:fldChar w:fldCharType="end"/>
      </w:r>
    </w:p>
    <w:p w14:paraId="288E3C7F" w14:textId="220034C6" w:rsidR="00201D94" w:rsidRDefault="00201D94">
      <w:pPr>
        <w:pStyle w:val="TOC4"/>
        <w:rPr>
          <w:rFonts w:asciiTheme="minorHAnsi" w:eastAsiaTheme="minorEastAsia" w:hAnsiTheme="minorHAnsi" w:cstheme="minorBidi"/>
          <w:kern w:val="2"/>
          <w:sz w:val="24"/>
          <w:szCs w:val="24"/>
          <w:lang w:eastAsia="zh-CN"/>
          <w14:ligatures w14:val="standardContextual"/>
        </w:rPr>
      </w:pPr>
      <w:r>
        <w:t>8.3.4.5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_Toc210480018 \h </w:instrText>
      </w:r>
      <w:r>
        <w:fldChar w:fldCharType="separate"/>
      </w:r>
      <w:r>
        <w:t>271</w:t>
      </w:r>
      <w:r>
        <w:fldChar w:fldCharType="end"/>
      </w:r>
    </w:p>
    <w:p w14:paraId="73B3ABCD" w14:textId="79104F9E" w:rsidR="00201D94" w:rsidRDefault="00201D94">
      <w:pPr>
        <w:pStyle w:val="TOC3"/>
        <w:rPr>
          <w:rFonts w:asciiTheme="minorHAnsi" w:eastAsiaTheme="minorEastAsia" w:hAnsiTheme="minorHAnsi" w:cstheme="minorBidi"/>
          <w:kern w:val="2"/>
          <w:sz w:val="24"/>
          <w:szCs w:val="24"/>
          <w:lang w:eastAsia="zh-CN"/>
          <w14:ligatures w14:val="standardContextual"/>
        </w:rPr>
      </w:pPr>
      <w:r>
        <w:t>8.3.5</w:t>
      </w:r>
      <w:r>
        <w:rPr>
          <w:rFonts w:asciiTheme="minorHAnsi" w:eastAsiaTheme="minorEastAsia" w:hAnsiTheme="minorHAnsi" w:cstheme="minorBidi"/>
          <w:kern w:val="2"/>
          <w:sz w:val="24"/>
          <w:szCs w:val="24"/>
          <w:lang w:eastAsia="zh-CN"/>
          <w14:ligatures w14:val="standardContextual"/>
        </w:rPr>
        <w:tab/>
      </w:r>
      <w:r>
        <w:t>Performance requirements for PUCCH format 4</w:t>
      </w:r>
      <w:r>
        <w:tab/>
      </w:r>
      <w:r>
        <w:fldChar w:fldCharType="begin" w:fldLock="1"/>
      </w:r>
      <w:r>
        <w:instrText xml:space="preserve"> PAGEREF _Toc210480019 \h </w:instrText>
      </w:r>
      <w:r>
        <w:fldChar w:fldCharType="separate"/>
      </w:r>
      <w:r>
        <w:t>272</w:t>
      </w:r>
      <w:r>
        <w:fldChar w:fldCharType="end"/>
      </w:r>
    </w:p>
    <w:p w14:paraId="4ED2C53E" w14:textId="6DFA27D3" w:rsidR="00201D94" w:rsidRDefault="00201D94">
      <w:pPr>
        <w:pStyle w:val="TOC4"/>
        <w:rPr>
          <w:rFonts w:asciiTheme="minorHAnsi" w:eastAsiaTheme="minorEastAsia" w:hAnsiTheme="minorHAnsi" w:cstheme="minorBidi"/>
          <w:kern w:val="2"/>
          <w:sz w:val="24"/>
          <w:szCs w:val="24"/>
          <w:lang w:eastAsia="zh-CN"/>
          <w14:ligatures w14:val="standardContextual"/>
        </w:rPr>
      </w:pPr>
      <w:r>
        <w:t>8.3.5.1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_Toc210480020 \h </w:instrText>
      </w:r>
      <w:r>
        <w:fldChar w:fldCharType="separate"/>
      </w:r>
      <w:r>
        <w:t>272</w:t>
      </w:r>
      <w:r>
        <w:fldChar w:fldCharType="end"/>
      </w:r>
    </w:p>
    <w:p w14:paraId="06E5B96A" w14:textId="6DD9F378" w:rsidR="00201D94" w:rsidRDefault="00201D94">
      <w:pPr>
        <w:pStyle w:val="TOC4"/>
        <w:rPr>
          <w:rFonts w:asciiTheme="minorHAnsi" w:eastAsiaTheme="minorEastAsia" w:hAnsiTheme="minorHAnsi" w:cstheme="minorBidi"/>
          <w:kern w:val="2"/>
          <w:sz w:val="24"/>
          <w:szCs w:val="24"/>
          <w:lang w:eastAsia="zh-CN"/>
          <w14:ligatures w14:val="standardContextual"/>
        </w:rPr>
      </w:pPr>
      <w:r>
        <w:t>8.3.5.2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_Toc210480021 \h </w:instrText>
      </w:r>
      <w:r>
        <w:fldChar w:fldCharType="separate"/>
      </w:r>
      <w:r>
        <w:t>272</w:t>
      </w:r>
      <w:r>
        <w:fldChar w:fldCharType="end"/>
      </w:r>
    </w:p>
    <w:p w14:paraId="3606BB79" w14:textId="1C2B2BCB" w:rsidR="00201D94" w:rsidRDefault="00201D94">
      <w:pPr>
        <w:pStyle w:val="TOC4"/>
        <w:rPr>
          <w:rFonts w:asciiTheme="minorHAnsi" w:eastAsiaTheme="minorEastAsia" w:hAnsiTheme="minorHAnsi" w:cstheme="minorBidi"/>
          <w:kern w:val="2"/>
          <w:sz w:val="24"/>
          <w:szCs w:val="24"/>
          <w:lang w:eastAsia="zh-CN"/>
          <w14:ligatures w14:val="standardContextual"/>
        </w:rPr>
      </w:pPr>
      <w:r>
        <w:t>8.3.5.3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_Toc210480022 \h </w:instrText>
      </w:r>
      <w:r>
        <w:fldChar w:fldCharType="separate"/>
      </w:r>
      <w:r>
        <w:t>272</w:t>
      </w:r>
      <w:r>
        <w:fldChar w:fldCharType="end"/>
      </w:r>
    </w:p>
    <w:p w14:paraId="3B52F1FD" w14:textId="7CC45BFA" w:rsidR="00201D94" w:rsidRDefault="00201D94">
      <w:pPr>
        <w:pStyle w:val="TOC4"/>
        <w:rPr>
          <w:rFonts w:asciiTheme="minorHAnsi" w:eastAsiaTheme="minorEastAsia" w:hAnsiTheme="minorHAnsi" w:cstheme="minorBidi"/>
          <w:kern w:val="2"/>
          <w:sz w:val="24"/>
          <w:szCs w:val="24"/>
          <w:lang w:eastAsia="zh-CN"/>
          <w14:ligatures w14:val="standardContextual"/>
        </w:rPr>
      </w:pPr>
      <w:r>
        <w:t>8.3.5.4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_Toc210480023 \h </w:instrText>
      </w:r>
      <w:r>
        <w:fldChar w:fldCharType="separate"/>
      </w:r>
      <w:r>
        <w:t>272</w:t>
      </w:r>
      <w:r>
        <w:fldChar w:fldCharType="end"/>
      </w:r>
    </w:p>
    <w:p w14:paraId="781A595D" w14:textId="120CAF07" w:rsidR="00201D94" w:rsidRDefault="00201D94">
      <w:pPr>
        <w:pStyle w:val="TOC5"/>
        <w:rPr>
          <w:rFonts w:asciiTheme="minorHAnsi" w:eastAsiaTheme="minorEastAsia" w:hAnsiTheme="minorHAnsi" w:cstheme="minorBidi"/>
          <w:kern w:val="2"/>
          <w:sz w:val="24"/>
          <w:szCs w:val="24"/>
          <w:lang w:eastAsia="zh-CN"/>
          <w14:ligatures w14:val="standardContextual"/>
        </w:rPr>
      </w:pPr>
      <w:r>
        <w:t>8.3.5.4.1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_Toc210480024 \h </w:instrText>
      </w:r>
      <w:r>
        <w:fldChar w:fldCharType="separate"/>
      </w:r>
      <w:r>
        <w:t>272</w:t>
      </w:r>
      <w:r>
        <w:fldChar w:fldCharType="end"/>
      </w:r>
    </w:p>
    <w:p w14:paraId="25E3388D" w14:textId="6208C794" w:rsidR="00201D94" w:rsidRDefault="00201D94">
      <w:pPr>
        <w:pStyle w:val="TOC5"/>
        <w:rPr>
          <w:rFonts w:asciiTheme="minorHAnsi" w:eastAsiaTheme="minorEastAsia" w:hAnsiTheme="minorHAnsi" w:cstheme="minorBidi"/>
          <w:kern w:val="2"/>
          <w:sz w:val="24"/>
          <w:szCs w:val="24"/>
          <w:lang w:eastAsia="zh-CN"/>
          <w14:ligatures w14:val="standardContextual"/>
        </w:rPr>
      </w:pPr>
      <w:r>
        <w:t>8.3.5.4.2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_Toc210480025 \h </w:instrText>
      </w:r>
      <w:r>
        <w:fldChar w:fldCharType="separate"/>
      </w:r>
      <w:r>
        <w:t>272</w:t>
      </w:r>
      <w:r>
        <w:fldChar w:fldCharType="end"/>
      </w:r>
    </w:p>
    <w:p w14:paraId="18FD4521" w14:textId="3E29486F" w:rsidR="00201D94" w:rsidRDefault="00201D94">
      <w:pPr>
        <w:pStyle w:val="TOC4"/>
        <w:rPr>
          <w:rFonts w:asciiTheme="minorHAnsi" w:eastAsiaTheme="minorEastAsia" w:hAnsiTheme="minorHAnsi" w:cstheme="minorBidi"/>
          <w:kern w:val="2"/>
          <w:sz w:val="24"/>
          <w:szCs w:val="24"/>
          <w:lang w:eastAsia="zh-CN"/>
          <w14:ligatures w14:val="standardContextual"/>
        </w:rPr>
      </w:pPr>
      <w:r>
        <w:t>8.3.5.5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_Toc210480026 \h </w:instrText>
      </w:r>
      <w:r>
        <w:fldChar w:fldCharType="separate"/>
      </w:r>
      <w:r>
        <w:t>273</w:t>
      </w:r>
      <w:r>
        <w:fldChar w:fldCharType="end"/>
      </w:r>
    </w:p>
    <w:p w14:paraId="4751B68A" w14:textId="1F0B8B1B" w:rsidR="00201D94" w:rsidRDefault="00201D94">
      <w:pPr>
        <w:pStyle w:val="TOC3"/>
        <w:rPr>
          <w:rFonts w:asciiTheme="minorHAnsi" w:eastAsiaTheme="minorEastAsia" w:hAnsiTheme="minorHAnsi" w:cstheme="minorBidi"/>
          <w:kern w:val="2"/>
          <w:sz w:val="24"/>
          <w:szCs w:val="24"/>
          <w:lang w:eastAsia="zh-CN"/>
          <w14:ligatures w14:val="standardContextual"/>
        </w:rPr>
      </w:pPr>
      <w:r>
        <w:t>8.3.6</w:t>
      </w:r>
      <w:r>
        <w:rPr>
          <w:rFonts w:asciiTheme="minorHAnsi" w:eastAsiaTheme="minorEastAsia" w:hAnsiTheme="minorHAnsi" w:cstheme="minorBidi"/>
          <w:kern w:val="2"/>
          <w:sz w:val="24"/>
          <w:szCs w:val="24"/>
          <w:lang w:eastAsia="zh-CN"/>
          <w14:ligatures w14:val="standardContextual"/>
        </w:rPr>
        <w:tab/>
      </w:r>
      <w:r>
        <w:t>Performance requirements for multi-slot PUCCH</w:t>
      </w:r>
      <w:r>
        <w:tab/>
      </w:r>
      <w:r>
        <w:fldChar w:fldCharType="begin" w:fldLock="1"/>
      </w:r>
      <w:r>
        <w:instrText xml:space="preserve"> PAGEREF _Toc210480027 \h </w:instrText>
      </w:r>
      <w:r>
        <w:fldChar w:fldCharType="separate"/>
      </w:r>
      <w:r>
        <w:t>274</w:t>
      </w:r>
      <w:r>
        <w:fldChar w:fldCharType="end"/>
      </w:r>
    </w:p>
    <w:p w14:paraId="24D4A4C6" w14:textId="51DFB067" w:rsidR="00201D94" w:rsidRDefault="00201D94">
      <w:pPr>
        <w:pStyle w:val="TOC4"/>
        <w:rPr>
          <w:rFonts w:asciiTheme="minorHAnsi" w:eastAsiaTheme="minorEastAsia" w:hAnsiTheme="minorHAnsi" w:cstheme="minorBidi"/>
          <w:kern w:val="2"/>
          <w:sz w:val="24"/>
          <w:szCs w:val="24"/>
          <w:lang w:eastAsia="zh-CN"/>
          <w14:ligatures w14:val="standardContextual"/>
        </w:rPr>
      </w:pPr>
      <w:r>
        <w:t>8.3.6.1</w:t>
      </w:r>
      <w:r>
        <w:rPr>
          <w:rFonts w:asciiTheme="minorHAnsi" w:eastAsiaTheme="minorEastAsia" w:hAnsiTheme="minorHAnsi" w:cstheme="minorBidi"/>
          <w:kern w:val="2"/>
          <w:sz w:val="24"/>
          <w:szCs w:val="24"/>
          <w:lang w:eastAsia="zh-CN"/>
          <w14:ligatures w14:val="standardContextual"/>
        </w:rPr>
        <w:tab/>
      </w:r>
      <w:r>
        <w:t>Performance requirements for multi-slot PUCCH format 1</w:t>
      </w:r>
      <w:r>
        <w:tab/>
      </w:r>
      <w:r>
        <w:fldChar w:fldCharType="begin" w:fldLock="1"/>
      </w:r>
      <w:r>
        <w:instrText xml:space="preserve"> PAGEREF _Toc210480028 \h </w:instrText>
      </w:r>
      <w:r>
        <w:fldChar w:fldCharType="separate"/>
      </w:r>
      <w:r>
        <w:t>274</w:t>
      </w:r>
      <w:r>
        <w:fldChar w:fldCharType="end"/>
      </w:r>
    </w:p>
    <w:p w14:paraId="0CC21534" w14:textId="2EE342AA" w:rsidR="00201D94" w:rsidRDefault="00201D94">
      <w:pPr>
        <w:pStyle w:val="TOC5"/>
        <w:rPr>
          <w:rFonts w:asciiTheme="minorHAnsi" w:eastAsiaTheme="minorEastAsia" w:hAnsiTheme="minorHAnsi" w:cstheme="minorBidi"/>
          <w:kern w:val="2"/>
          <w:sz w:val="24"/>
          <w:szCs w:val="24"/>
          <w:lang w:eastAsia="zh-CN"/>
          <w14:ligatures w14:val="standardContextual"/>
        </w:rPr>
      </w:pPr>
      <w:r>
        <w:t>8.3.6.1.1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_Toc210480029 \h </w:instrText>
      </w:r>
      <w:r>
        <w:fldChar w:fldCharType="separate"/>
      </w:r>
      <w:r>
        <w:t>274</w:t>
      </w:r>
      <w:r>
        <w:fldChar w:fldCharType="end"/>
      </w:r>
    </w:p>
    <w:p w14:paraId="0CB41421" w14:textId="796C74CD" w:rsidR="00201D94" w:rsidRDefault="00201D94">
      <w:pPr>
        <w:pStyle w:val="TOC6"/>
        <w:rPr>
          <w:rFonts w:asciiTheme="minorHAnsi" w:eastAsiaTheme="minorEastAsia" w:hAnsiTheme="minorHAnsi" w:cstheme="minorBidi"/>
          <w:kern w:val="2"/>
          <w:sz w:val="24"/>
          <w:szCs w:val="24"/>
          <w:lang w:eastAsia="zh-CN"/>
          <w14:ligatures w14:val="standardContextual"/>
        </w:rPr>
      </w:pPr>
      <w:r>
        <w:t>8.3.6.1.1.1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_Toc210480030 \h </w:instrText>
      </w:r>
      <w:r>
        <w:fldChar w:fldCharType="separate"/>
      </w:r>
      <w:r>
        <w:t>274</w:t>
      </w:r>
      <w:r>
        <w:fldChar w:fldCharType="end"/>
      </w:r>
    </w:p>
    <w:p w14:paraId="7374FE37" w14:textId="0A03A182" w:rsidR="00201D94" w:rsidRDefault="00201D94">
      <w:pPr>
        <w:pStyle w:val="TOC6"/>
        <w:rPr>
          <w:rFonts w:asciiTheme="minorHAnsi" w:eastAsiaTheme="minorEastAsia" w:hAnsiTheme="minorHAnsi" w:cstheme="minorBidi"/>
          <w:kern w:val="2"/>
          <w:sz w:val="24"/>
          <w:szCs w:val="24"/>
          <w:lang w:eastAsia="zh-CN"/>
          <w14:ligatures w14:val="standardContextual"/>
        </w:rPr>
      </w:pPr>
      <w:r>
        <w:t>8.3.6.1.1.2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_Toc210480031 \h </w:instrText>
      </w:r>
      <w:r>
        <w:fldChar w:fldCharType="separate"/>
      </w:r>
      <w:r>
        <w:t>274</w:t>
      </w:r>
      <w:r>
        <w:fldChar w:fldCharType="end"/>
      </w:r>
    </w:p>
    <w:p w14:paraId="6A498814" w14:textId="42DED3DA" w:rsidR="00201D94" w:rsidRDefault="00201D94">
      <w:pPr>
        <w:pStyle w:val="TOC6"/>
        <w:rPr>
          <w:rFonts w:asciiTheme="minorHAnsi" w:eastAsiaTheme="minorEastAsia" w:hAnsiTheme="minorHAnsi" w:cstheme="minorBidi"/>
          <w:kern w:val="2"/>
          <w:sz w:val="24"/>
          <w:szCs w:val="24"/>
          <w:lang w:eastAsia="zh-CN"/>
          <w14:ligatures w14:val="standardContextual"/>
        </w:rPr>
      </w:pPr>
      <w:r>
        <w:t>8.3.6.1.1.3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_Toc210480032 \h </w:instrText>
      </w:r>
      <w:r>
        <w:fldChar w:fldCharType="separate"/>
      </w:r>
      <w:r>
        <w:t>274</w:t>
      </w:r>
      <w:r>
        <w:fldChar w:fldCharType="end"/>
      </w:r>
    </w:p>
    <w:p w14:paraId="21F64A19" w14:textId="3B6F1542" w:rsidR="00201D94" w:rsidRDefault="00201D94">
      <w:pPr>
        <w:pStyle w:val="TOC6"/>
        <w:rPr>
          <w:rFonts w:asciiTheme="minorHAnsi" w:eastAsiaTheme="minorEastAsia" w:hAnsiTheme="minorHAnsi" w:cstheme="minorBidi"/>
          <w:kern w:val="2"/>
          <w:sz w:val="24"/>
          <w:szCs w:val="24"/>
          <w:lang w:eastAsia="zh-CN"/>
          <w14:ligatures w14:val="standardContextual"/>
        </w:rPr>
      </w:pPr>
      <w:r>
        <w:t>8.3.6.1.1.4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_Toc210480033 \h </w:instrText>
      </w:r>
      <w:r>
        <w:fldChar w:fldCharType="separate"/>
      </w:r>
      <w:r>
        <w:t>274</w:t>
      </w:r>
      <w:r>
        <w:fldChar w:fldCharType="end"/>
      </w:r>
    </w:p>
    <w:p w14:paraId="00856AF7" w14:textId="264DA7EC" w:rsidR="00201D94" w:rsidRDefault="00201D94">
      <w:pPr>
        <w:pStyle w:val="TOC7"/>
        <w:rPr>
          <w:rFonts w:asciiTheme="minorHAnsi" w:eastAsiaTheme="minorEastAsia" w:hAnsiTheme="minorHAnsi" w:cstheme="minorBidi"/>
          <w:kern w:val="2"/>
          <w:sz w:val="24"/>
          <w:szCs w:val="24"/>
          <w:lang w:eastAsia="zh-CN"/>
          <w14:ligatures w14:val="standardContextual"/>
        </w:rPr>
      </w:pPr>
      <w:r>
        <w:t>8.3.6.1.1.4.1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_Toc210480034 \h </w:instrText>
      </w:r>
      <w:r>
        <w:fldChar w:fldCharType="separate"/>
      </w:r>
      <w:r>
        <w:t>274</w:t>
      </w:r>
      <w:r>
        <w:fldChar w:fldCharType="end"/>
      </w:r>
    </w:p>
    <w:p w14:paraId="19653CF5" w14:textId="756C7001" w:rsidR="00201D94" w:rsidRDefault="00201D94">
      <w:pPr>
        <w:pStyle w:val="TOC7"/>
        <w:rPr>
          <w:rFonts w:asciiTheme="minorHAnsi" w:eastAsiaTheme="minorEastAsia" w:hAnsiTheme="minorHAnsi" w:cstheme="minorBidi"/>
          <w:kern w:val="2"/>
          <w:sz w:val="24"/>
          <w:szCs w:val="24"/>
          <w:lang w:eastAsia="zh-CN"/>
          <w14:ligatures w14:val="standardContextual"/>
        </w:rPr>
      </w:pPr>
      <w:r>
        <w:t>8.3.6.1.1.4.2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_Toc210480035 \h </w:instrText>
      </w:r>
      <w:r>
        <w:fldChar w:fldCharType="separate"/>
      </w:r>
      <w:r>
        <w:t>275</w:t>
      </w:r>
      <w:r>
        <w:fldChar w:fldCharType="end"/>
      </w:r>
    </w:p>
    <w:p w14:paraId="5BE03176" w14:textId="6BDECE01" w:rsidR="00201D94" w:rsidRDefault="00201D94">
      <w:pPr>
        <w:pStyle w:val="TOC6"/>
        <w:rPr>
          <w:rFonts w:asciiTheme="minorHAnsi" w:eastAsiaTheme="minorEastAsia" w:hAnsiTheme="minorHAnsi" w:cstheme="minorBidi"/>
          <w:kern w:val="2"/>
          <w:sz w:val="24"/>
          <w:szCs w:val="24"/>
          <w:lang w:eastAsia="zh-CN"/>
          <w14:ligatures w14:val="standardContextual"/>
        </w:rPr>
      </w:pPr>
      <w:r>
        <w:t>8.3.6.1.1.5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_Toc210480036 \h </w:instrText>
      </w:r>
      <w:r>
        <w:fldChar w:fldCharType="separate"/>
      </w:r>
      <w:r>
        <w:t>275</w:t>
      </w:r>
      <w:r>
        <w:fldChar w:fldCharType="end"/>
      </w:r>
    </w:p>
    <w:p w14:paraId="42D65286" w14:textId="4B23E14B" w:rsidR="00201D94" w:rsidRDefault="00201D94">
      <w:pPr>
        <w:pStyle w:val="TOC5"/>
        <w:rPr>
          <w:rFonts w:asciiTheme="minorHAnsi" w:eastAsiaTheme="minorEastAsia" w:hAnsiTheme="minorHAnsi" w:cstheme="minorBidi"/>
          <w:kern w:val="2"/>
          <w:sz w:val="24"/>
          <w:szCs w:val="24"/>
          <w:lang w:eastAsia="zh-CN"/>
          <w14:ligatures w14:val="standardContextual"/>
        </w:rPr>
      </w:pPr>
      <w:r>
        <w:t>8.3.6.1.2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_Toc210480037 \h </w:instrText>
      </w:r>
      <w:r>
        <w:fldChar w:fldCharType="separate"/>
      </w:r>
      <w:r>
        <w:t>276</w:t>
      </w:r>
      <w:r>
        <w:fldChar w:fldCharType="end"/>
      </w:r>
    </w:p>
    <w:p w14:paraId="3328A7F6" w14:textId="7E32DBB7" w:rsidR="00201D94" w:rsidRDefault="00201D94">
      <w:pPr>
        <w:pStyle w:val="TOC6"/>
        <w:rPr>
          <w:rFonts w:asciiTheme="minorHAnsi" w:eastAsiaTheme="minorEastAsia" w:hAnsiTheme="minorHAnsi" w:cstheme="minorBidi"/>
          <w:kern w:val="2"/>
          <w:sz w:val="24"/>
          <w:szCs w:val="24"/>
          <w:lang w:eastAsia="zh-CN"/>
          <w14:ligatures w14:val="standardContextual"/>
        </w:rPr>
      </w:pPr>
      <w:r>
        <w:t>8.3.6.1.2.1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_Toc210480038 \h </w:instrText>
      </w:r>
      <w:r>
        <w:fldChar w:fldCharType="separate"/>
      </w:r>
      <w:r>
        <w:t>276</w:t>
      </w:r>
      <w:r>
        <w:fldChar w:fldCharType="end"/>
      </w:r>
    </w:p>
    <w:p w14:paraId="39C05492" w14:textId="54BE690C" w:rsidR="00201D94" w:rsidRDefault="00201D94">
      <w:pPr>
        <w:pStyle w:val="TOC6"/>
        <w:rPr>
          <w:rFonts w:asciiTheme="minorHAnsi" w:eastAsiaTheme="minorEastAsia" w:hAnsiTheme="minorHAnsi" w:cstheme="minorBidi"/>
          <w:kern w:val="2"/>
          <w:sz w:val="24"/>
          <w:szCs w:val="24"/>
          <w:lang w:eastAsia="zh-CN"/>
          <w14:ligatures w14:val="standardContextual"/>
        </w:rPr>
      </w:pPr>
      <w:r>
        <w:t>8.3.6.1.2.2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_Toc210480039 \h </w:instrText>
      </w:r>
      <w:r>
        <w:fldChar w:fldCharType="separate"/>
      </w:r>
      <w:r>
        <w:t>276</w:t>
      </w:r>
      <w:r>
        <w:fldChar w:fldCharType="end"/>
      </w:r>
    </w:p>
    <w:p w14:paraId="22793477" w14:textId="45A35F01" w:rsidR="00201D94" w:rsidRDefault="00201D94">
      <w:pPr>
        <w:pStyle w:val="TOC6"/>
        <w:rPr>
          <w:rFonts w:asciiTheme="minorHAnsi" w:eastAsiaTheme="minorEastAsia" w:hAnsiTheme="minorHAnsi" w:cstheme="minorBidi"/>
          <w:kern w:val="2"/>
          <w:sz w:val="24"/>
          <w:szCs w:val="24"/>
          <w:lang w:eastAsia="zh-CN"/>
          <w14:ligatures w14:val="standardContextual"/>
        </w:rPr>
      </w:pPr>
      <w:r>
        <w:t>8.3.6.1.2.3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_Toc210480040 \h </w:instrText>
      </w:r>
      <w:r>
        <w:fldChar w:fldCharType="separate"/>
      </w:r>
      <w:r>
        <w:t>276</w:t>
      </w:r>
      <w:r>
        <w:fldChar w:fldCharType="end"/>
      </w:r>
    </w:p>
    <w:p w14:paraId="1EDE8164" w14:textId="2DED6A32" w:rsidR="00201D94" w:rsidRDefault="00201D94">
      <w:pPr>
        <w:pStyle w:val="TOC6"/>
        <w:rPr>
          <w:rFonts w:asciiTheme="minorHAnsi" w:eastAsiaTheme="minorEastAsia" w:hAnsiTheme="minorHAnsi" w:cstheme="minorBidi"/>
          <w:kern w:val="2"/>
          <w:sz w:val="24"/>
          <w:szCs w:val="24"/>
          <w:lang w:eastAsia="zh-CN"/>
          <w14:ligatures w14:val="standardContextual"/>
        </w:rPr>
      </w:pPr>
      <w:r>
        <w:t>8.3.6.1.2.4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_Toc210480041 \h </w:instrText>
      </w:r>
      <w:r>
        <w:fldChar w:fldCharType="separate"/>
      </w:r>
      <w:r>
        <w:t>276</w:t>
      </w:r>
      <w:r>
        <w:fldChar w:fldCharType="end"/>
      </w:r>
    </w:p>
    <w:p w14:paraId="591689BB" w14:textId="65591304" w:rsidR="00201D94" w:rsidRDefault="00201D94">
      <w:pPr>
        <w:pStyle w:val="TOC7"/>
        <w:rPr>
          <w:rFonts w:asciiTheme="minorHAnsi" w:eastAsiaTheme="minorEastAsia" w:hAnsiTheme="minorHAnsi" w:cstheme="minorBidi"/>
          <w:kern w:val="2"/>
          <w:sz w:val="24"/>
          <w:szCs w:val="24"/>
          <w:lang w:eastAsia="zh-CN"/>
          <w14:ligatures w14:val="standardContextual"/>
        </w:rPr>
      </w:pPr>
      <w:r>
        <w:t>8.3.6.1.2.4.1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_Toc210480042 \h </w:instrText>
      </w:r>
      <w:r>
        <w:fldChar w:fldCharType="separate"/>
      </w:r>
      <w:r>
        <w:t>276</w:t>
      </w:r>
      <w:r>
        <w:fldChar w:fldCharType="end"/>
      </w:r>
    </w:p>
    <w:p w14:paraId="50AEB1CF" w14:textId="7C70B399" w:rsidR="00201D94" w:rsidRDefault="00201D94">
      <w:pPr>
        <w:pStyle w:val="TOC7"/>
        <w:rPr>
          <w:rFonts w:asciiTheme="minorHAnsi" w:eastAsiaTheme="minorEastAsia" w:hAnsiTheme="minorHAnsi" w:cstheme="minorBidi"/>
          <w:kern w:val="2"/>
          <w:sz w:val="24"/>
          <w:szCs w:val="24"/>
          <w:lang w:eastAsia="zh-CN"/>
          <w14:ligatures w14:val="standardContextual"/>
        </w:rPr>
      </w:pPr>
      <w:r>
        <w:t>8.3.6.1.2.4.2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_Toc210480043 \h </w:instrText>
      </w:r>
      <w:r>
        <w:fldChar w:fldCharType="separate"/>
      </w:r>
      <w:r>
        <w:t>276</w:t>
      </w:r>
      <w:r>
        <w:fldChar w:fldCharType="end"/>
      </w:r>
    </w:p>
    <w:p w14:paraId="58E83B19" w14:textId="4BFFD06D" w:rsidR="00201D94" w:rsidRDefault="00201D94">
      <w:pPr>
        <w:pStyle w:val="TOC6"/>
        <w:rPr>
          <w:rFonts w:asciiTheme="minorHAnsi" w:eastAsiaTheme="minorEastAsia" w:hAnsiTheme="minorHAnsi" w:cstheme="minorBidi"/>
          <w:kern w:val="2"/>
          <w:sz w:val="24"/>
          <w:szCs w:val="24"/>
          <w:lang w:eastAsia="zh-CN"/>
          <w14:ligatures w14:val="standardContextual"/>
        </w:rPr>
      </w:pPr>
      <w:r>
        <w:t>8.3.6.1.2.5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_Toc210480044 \h </w:instrText>
      </w:r>
      <w:r>
        <w:fldChar w:fldCharType="separate"/>
      </w:r>
      <w:r>
        <w:t>277</w:t>
      </w:r>
      <w:r>
        <w:fldChar w:fldCharType="end"/>
      </w:r>
    </w:p>
    <w:p w14:paraId="6030134F" w14:textId="1C7A0728" w:rsidR="00201D94" w:rsidRDefault="00201D94">
      <w:pPr>
        <w:pStyle w:val="TOC3"/>
        <w:rPr>
          <w:rFonts w:asciiTheme="minorHAnsi" w:eastAsiaTheme="minorEastAsia" w:hAnsiTheme="minorHAnsi" w:cstheme="minorBidi"/>
          <w:kern w:val="2"/>
          <w:sz w:val="24"/>
          <w:szCs w:val="24"/>
          <w:lang w:eastAsia="zh-CN"/>
          <w14:ligatures w14:val="standardContextual"/>
        </w:rPr>
      </w:pPr>
      <w:r>
        <w:t>8.3.7</w:t>
      </w:r>
      <w:r>
        <w:rPr>
          <w:rFonts w:asciiTheme="minorHAnsi" w:eastAsiaTheme="minorEastAsia" w:hAnsiTheme="minorHAnsi" w:cstheme="minorBidi"/>
          <w:kern w:val="2"/>
          <w:sz w:val="24"/>
          <w:szCs w:val="24"/>
          <w:lang w:eastAsia="zh-CN"/>
          <w14:ligatures w14:val="standardContextual"/>
        </w:rPr>
        <w:tab/>
      </w:r>
      <w:r>
        <w:t>Performance requirements for interlaced PUCCH format 0</w:t>
      </w:r>
      <w:r>
        <w:tab/>
      </w:r>
      <w:r>
        <w:fldChar w:fldCharType="begin" w:fldLock="1"/>
      </w:r>
      <w:r>
        <w:instrText xml:space="preserve"> PAGEREF _Toc210480045 \h </w:instrText>
      </w:r>
      <w:r>
        <w:fldChar w:fldCharType="separate"/>
      </w:r>
      <w:r>
        <w:t>278</w:t>
      </w:r>
      <w:r>
        <w:fldChar w:fldCharType="end"/>
      </w:r>
    </w:p>
    <w:p w14:paraId="2F61A6C0" w14:textId="1F2A796E" w:rsidR="00201D94" w:rsidRDefault="00201D94">
      <w:pPr>
        <w:pStyle w:val="TOC4"/>
        <w:rPr>
          <w:rFonts w:asciiTheme="minorHAnsi" w:eastAsiaTheme="minorEastAsia" w:hAnsiTheme="minorHAnsi" w:cstheme="minorBidi"/>
          <w:kern w:val="2"/>
          <w:sz w:val="24"/>
          <w:szCs w:val="24"/>
          <w:lang w:eastAsia="zh-CN"/>
          <w14:ligatures w14:val="standardContextual"/>
        </w:rPr>
      </w:pPr>
      <w:r>
        <w:t>8.3.7.1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_Toc210480046 \h </w:instrText>
      </w:r>
      <w:r>
        <w:fldChar w:fldCharType="separate"/>
      </w:r>
      <w:r>
        <w:t>278</w:t>
      </w:r>
      <w:r>
        <w:fldChar w:fldCharType="end"/>
      </w:r>
    </w:p>
    <w:p w14:paraId="5046E08D" w14:textId="1DD452EF" w:rsidR="00201D94" w:rsidRDefault="00201D94">
      <w:pPr>
        <w:pStyle w:val="TOC4"/>
        <w:rPr>
          <w:rFonts w:asciiTheme="minorHAnsi" w:eastAsiaTheme="minorEastAsia" w:hAnsiTheme="minorHAnsi" w:cstheme="minorBidi"/>
          <w:kern w:val="2"/>
          <w:sz w:val="24"/>
          <w:szCs w:val="24"/>
          <w:lang w:eastAsia="zh-CN"/>
          <w14:ligatures w14:val="standardContextual"/>
        </w:rPr>
      </w:pPr>
      <w:r>
        <w:t>8.3.7.2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_Toc210480047 \h </w:instrText>
      </w:r>
      <w:r>
        <w:fldChar w:fldCharType="separate"/>
      </w:r>
      <w:r>
        <w:t>278</w:t>
      </w:r>
      <w:r>
        <w:fldChar w:fldCharType="end"/>
      </w:r>
    </w:p>
    <w:p w14:paraId="4A216208" w14:textId="1CA995FD" w:rsidR="00201D94" w:rsidRDefault="00201D94">
      <w:pPr>
        <w:pStyle w:val="TOC4"/>
        <w:rPr>
          <w:rFonts w:asciiTheme="minorHAnsi" w:eastAsiaTheme="minorEastAsia" w:hAnsiTheme="minorHAnsi" w:cstheme="minorBidi"/>
          <w:kern w:val="2"/>
          <w:sz w:val="24"/>
          <w:szCs w:val="24"/>
          <w:lang w:eastAsia="zh-CN"/>
          <w14:ligatures w14:val="standardContextual"/>
        </w:rPr>
      </w:pPr>
      <w:r>
        <w:t>8.3.7.3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_Toc210480048 \h </w:instrText>
      </w:r>
      <w:r>
        <w:fldChar w:fldCharType="separate"/>
      </w:r>
      <w:r>
        <w:t>278</w:t>
      </w:r>
      <w:r>
        <w:fldChar w:fldCharType="end"/>
      </w:r>
    </w:p>
    <w:p w14:paraId="7DBA9A74" w14:textId="5712B5B6" w:rsidR="00201D94" w:rsidRDefault="00201D94">
      <w:pPr>
        <w:pStyle w:val="TOC4"/>
        <w:rPr>
          <w:rFonts w:asciiTheme="minorHAnsi" w:eastAsiaTheme="minorEastAsia" w:hAnsiTheme="minorHAnsi" w:cstheme="minorBidi"/>
          <w:kern w:val="2"/>
          <w:sz w:val="24"/>
          <w:szCs w:val="24"/>
          <w:lang w:eastAsia="zh-CN"/>
          <w14:ligatures w14:val="standardContextual"/>
        </w:rPr>
      </w:pPr>
      <w:r>
        <w:t>8.3.7.4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_Toc210480049 \h </w:instrText>
      </w:r>
      <w:r>
        <w:fldChar w:fldCharType="separate"/>
      </w:r>
      <w:r>
        <w:t>278</w:t>
      </w:r>
      <w:r>
        <w:fldChar w:fldCharType="end"/>
      </w:r>
    </w:p>
    <w:p w14:paraId="7AC45444" w14:textId="094FA7C1" w:rsidR="00201D94" w:rsidRDefault="00201D94">
      <w:pPr>
        <w:pStyle w:val="TOC5"/>
        <w:rPr>
          <w:rFonts w:asciiTheme="minorHAnsi" w:eastAsiaTheme="minorEastAsia" w:hAnsiTheme="minorHAnsi" w:cstheme="minorBidi"/>
          <w:kern w:val="2"/>
          <w:sz w:val="24"/>
          <w:szCs w:val="24"/>
          <w:lang w:eastAsia="zh-CN"/>
          <w14:ligatures w14:val="standardContextual"/>
        </w:rPr>
      </w:pPr>
      <w:r>
        <w:t>8.3.7.4.1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_Toc210480050 \h </w:instrText>
      </w:r>
      <w:r>
        <w:fldChar w:fldCharType="separate"/>
      </w:r>
      <w:r>
        <w:t>278</w:t>
      </w:r>
      <w:r>
        <w:fldChar w:fldCharType="end"/>
      </w:r>
    </w:p>
    <w:p w14:paraId="58E1A5EB" w14:textId="2FFF22E4" w:rsidR="00201D94" w:rsidRDefault="00201D94">
      <w:pPr>
        <w:pStyle w:val="TOC5"/>
        <w:rPr>
          <w:rFonts w:asciiTheme="minorHAnsi" w:eastAsiaTheme="minorEastAsia" w:hAnsiTheme="minorHAnsi" w:cstheme="minorBidi"/>
          <w:kern w:val="2"/>
          <w:sz w:val="24"/>
          <w:szCs w:val="24"/>
          <w:lang w:eastAsia="zh-CN"/>
          <w14:ligatures w14:val="standardContextual"/>
        </w:rPr>
      </w:pPr>
      <w:r>
        <w:t>8.3.7.4.2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_Toc210480051 \h </w:instrText>
      </w:r>
      <w:r>
        <w:fldChar w:fldCharType="separate"/>
      </w:r>
      <w:r>
        <w:t>278</w:t>
      </w:r>
      <w:r>
        <w:fldChar w:fldCharType="end"/>
      </w:r>
    </w:p>
    <w:p w14:paraId="63A713E4" w14:textId="4AC0EF57" w:rsidR="00201D94" w:rsidRDefault="00201D94">
      <w:pPr>
        <w:pStyle w:val="TOC4"/>
        <w:rPr>
          <w:rFonts w:asciiTheme="minorHAnsi" w:eastAsiaTheme="minorEastAsia" w:hAnsiTheme="minorHAnsi" w:cstheme="minorBidi"/>
          <w:kern w:val="2"/>
          <w:sz w:val="24"/>
          <w:szCs w:val="24"/>
          <w:lang w:eastAsia="zh-CN"/>
          <w14:ligatures w14:val="standardContextual"/>
        </w:rPr>
      </w:pPr>
      <w:r>
        <w:t>8.3.7.5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_Toc210480052 \h </w:instrText>
      </w:r>
      <w:r>
        <w:fldChar w:fldCharType="separate"/>
      </w:r>
      <w:r>
        <w:t>279</w:t>
      </w:r>
      <w:r>
        <w:fldChar w:fldCharType="end"/>
      </w:r>
    </w:p>
    <w:p w14:paraId="1BB304C5" w14:textId="3B750571" w:rsidR="00201D94" w:rsidRDefault="00201D94">
      <w:pPr>
        <w:pStyle w:val="TOC3"/>
        <w:rPr>
          <w:rFonts w:asciiTheme="minorHAnsi" w:eastAsiaTheme="minorEastAsia" w:hAnsiTheme="minorHAnsi" w:cstheme="minorBidi"/>
          <w:kern w:val="2"/>
          <w:sz w:val="24"/>
          <w:szCs w:val="24"/>
          <w:lang w:eastAsia="zh-CN"/>
          <w14:ligatures w14:val="standardContextual"/>
        </w:rPr>
      </w:pPr>
      <w:r>
        <w:t>8.3.8</w:t>
      </w:r>
      <w:r>
        <w:rPr>
          <w:rFonts w:asciiTheme="minorHAnsi" w:eastAsiaTheme="minorEastAsia" w:hAnsiTheme="minorHAnsi" w:cstheme="minorBidi"/>
          <w:kern w:val="2"/>
          <w:sz w:val="24"/>
          <w:szCs w:val="24"/>
          <w:lang w:eastAsia="zh-CN"/>
          <w14:ligatures w14:val="standardContextual"/>
        </w:rPr>
        <w:tab/>
      </w:r>
      <w:r>
        <w:t>Performance requirements for interlaced PUCCH format 1</w:t>
      </w:r>
      <w:r>
        <w:tab/>
      </w:r>
      <w:r>
        <w:fldChar w:fldCharType="begin" w:fldLock="1"/>
      </w:r>
      <w:r>
        <w:instrText xml:space="preserve"> PAGEREF _Toc210480053 \h </w:instrText>
      </w:r>
      <w:r>
        <w:fldChar w:fldCharType="separate"/>
      </w:r>
      <w:r>
        <w:t>280</w:t>
      </w:r>
      <w:r>
        <w:fldChar w:fldCharType="end"/>
      </w:r>
    </w:p>
    <w:p w14:paraId="3DCAC578" w14:textId="43EA8B11" w:rsidR="00201D94" w:rsidRDefault="00201D94">
      <w:pPr>
        <w:pStyle w:val="TOC4"/>
        <w:rPr>
          <w:rFonts w:asciiTheme="minorHAnsi" w:eastAsiaTheme="minorEastAsia" w:hAnsiTheme="minorHAnsi" w:cstheme="minorBidi"/>
          <w:kern w:val="2"/>
          <w:sz w:val="24"/>
          <w:szCs w:val="24"/>
          <w:lang w:eastAsia="zh-CN"/>
          <w14:ligatures w14:val="standardContextual"/>
        </w:rPr>
      </w:pPr>
      <w:r>
        <w:t>8.3.8.1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_Toc210480054 \h </w:instrText>
      </w:r>
      <w:r>
        <w:fldChar w:fldCharType="separate"/>
      </w:r>
      <w:r>
        <w:t>280</w:t>
      </w:r>
      <w:r>
        <w:fldChar w:fldCharType="end"/>
      </w:r>
    </w:p>
    <w:p w14:paraId="27066682" w14:textId="33ABBAE8" w:rsidR="00201D94" w:rsidRDefault="00201D94">
      <w:pPr>
        <w:pStyle w:val="TOC5"/>
        <w:rPr>
          <w:rFonts w:asciiTheme="minorHAnsi" w:eastAsiaTheme="minorEastAsia" w:hAnsiTheme="minorHAnsi" w:cstheme="minorBidi"/>
          <w:kern w:val="2"/>
          <w:sz w:val="24"/>
          <w:szCs w:val="24"/>
          <w:lang w:eastAsia="zh-CN"/>
          <w14:ligatures w14:val="standardContextual"/>
        </w:rPr>
      </w:pPr>
      <w:r>
        <w:t>8.3.8.1.1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_Toc210480055 \h </w:instrText>
      </w:r>
      <w:r>
        <w:fldChar w:fldCharType="separate"/>
      </w:r>
      <w:r>
        <w:t>280</w:t>
      </w:r>
      <w:r>
        <w:fldChar w:fldCharType="end"/>
      </w:r>
    </w:p>
    <w:p w14:paraId="3B9761DE" w14:textId="467E2C9D" w:rsidR="00201D94" w:rsidRDefault="00201D94">
      <w:pPr>
        <w:pStyle w:val="TOC5"/>
        <w:rPr>
          <w:rFonts w:asciiTheme="minorHAnsi" w:eastAsiaTheme="minorEastAsia" w:hAnsiTheme="minorHAnsi" w:cstheme="minorBidi"/>
          <w:kern w:val="2"/>
          <w:sz w:val="24"/>
          <w:szCs w:val="24"/>
          <w:lang w:eastAsia="zh-CN"/>
          <w14:ligatures w14:val="standardContextual"/>
        </w:rPr>
      </w:pPr>
      <w:r>
        <w:t>8.3.8.1.2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_Toc210480056 \h </w:instrText>
      </w:r>
      <w:r>
        <w:fldChar w:fldCharType="separate"/>
      </w:r>
      <w:r>
        <w:t>280</w:t>
      </w:r>
      <w:r>
        <w:fldChar w:fldCharType="end"/>
      </w:r>
    </w:p>
    <w:p w14:paraId="399256EB" w14:textId="219C11D1" w:rsidR="00201D94" w:rsidRDefault="00201D94">
      <w:pPr>
        <w:pStyle w:val="TOC5"/>
        <w:rPr>
          <w:rFonts w:asciiTheme="minorHAnsi" w:eastAsiaTheme="minorEastAsia" w:hAnsiTheme="minorHAnsi" w:cstheme="minorBidi"/>
          <w:kern w:val="2"/>
          <w:sz w:val="24"/>
          <w:szCs w:val="24"/>
          <w:lang w:eastAsia="zh-CN"/>
          <w14:ligatures w14:val="standardContextual"/>
        </w:rPr>
      </w:pPr>
      <w:r>
        <w:t>8.3.8.1.3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_Toc210480057 \h </w:instrText>
      </w:r>
      <w:r>
        <w:fldChar w:fldCharType="separate"/>
      </w:r>
      <w:r>
        <w:t>280</w:t>
      </w:r>
      <w:r>
        <w:fldChar w:fldCharType="end"/>
      </w:r>
    </w:p>
    <w:p w14:paraId="3E1D43F9" w14:textId="5A55DA86" w:rsidR="00201D94" w:rsidRDefault="00201D94">
      <w:pPr>
        <w:pStyle w:val="TOC5"/>
        <w:rPr>
          <w:rFonts w:asciiTheme="minorHAnsi" w:eastAsiaTheme="minorEastAsia" w:hAnsiTheme="minorHAnsi" w:cstheme="minorBidi"/>
          <w:kern w:val="2"/>
          <w:sz w:val="24"/>
          <w:szCs w:val="24"/>
          <w:lang w:eastAsia="zh-CN"/>
          <w14:ligatures w14:val="standardContextual"/>
        </w:rPr>
      </w:pPr>
      <w:r>
        <w:t>8.3.8.1.4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_Toc210480058 \h </w:instrText>
      </w:r>
      <w:r>
        <w:fldChar w:fldCharType="separate"/>
      </w:r>
      <w:r>
        <w:t>280</w:t>
      </w:r>
      <w:r>
        <w:fldChar w:fldCharType="end"/>
      </w:r>
    </w:p>
    <w:p w14:paraId="03C56FB1" w14:textId="0AD40F9A" w:rsidR="00201D94" w:rsidRDefault="00201D94">
      <w:pPr>
        <w:pStyle w:val="TOC6"/>
        <w:rPr>
          <w:rFonts w:asciiTheme="minorHAnsi" w:eastAsiaTheme="minorEastAsia" w:hAnsiTheme="minorHAnsi" w:cstheme="minorBidi"/>
          <w:kern w:val="2"/>
          <w:sz w:val="24"/>
          <w:szCs w:val="24"/>
          <w:lang w:eastAsia="zh-CN"/>
          <w14:ligatures w14:val="standardContextual"/>
        </w:rPr>
      </w:pPr>
      <w:r>
        <w:t>8.3.8.1.4.1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_Toc210480059 \h </w:instrText>
      </w:r>
      <w:r>
        <w:fldChar w:fldCharType="separate"/>
      </w:r>
      <w:r>
        <w:t>280</w:t>
      </w:r>
      <w:r>
        <w:fldChar w:fldCharType="end"/>
      </w:r>
    </w:p>
    <w:p w14:paraId="485A90AC" w14:textId="0C17F91D" w:rsidR="00201D94" w:rsidRDefault="00201D94">
      <w:pPr>
        <w:pStyle w:val="TOC6"/>
        <w:rPr>
          <w:rFonts w:asciiTheme="minorHAnsi" w:eastAsiaTheme="minorEastAsia" w:hAnsiTheme="minorHAnsi" w:cstheme="minorBidi"/>
          <w:kern w:val="2"/>
          <w:sz w:val="24"/>
          <w:szCs w:val="24"/>
          <w:lang w:eastAsia="zh-CN"/>
          <w14:ligatures w14:val="standardContextual"/>
        </w:rPr>
      </w:pPr>
      <w:r>
        <w:t>8.3.8.1.4.2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_Toc210480060 \h </w:instrText>
      </w:r>
      <w:r>
        <w:fldChar w:fldCharType="separate"/>
      </w:r>
      <w:r>
        <w:t>280</w:t>
      </w:r>
      <w:r>
        <w:fldChar w:fldCharType="end"/>
      </w:r>
    </w:p>
    <w:p w14:paraId="556CF93D" w14:textId="59340960" w:rsidR="00201D94" w:rsidRDefault="00201D94">
      <w:pPr>
        <w:pStyle w:val="TOC5"/>
        <w:rPr>
          <w:rFonts w:asciiTheme="minorHAnsi" w:eastAsiaTheme="minorEastAsia" w:hAnsiTheme="minorHAnsi" w:cstheme="minorBidi"/>
          <w:kern w:val="2"/>
          <w:sz w:val="24"/>
          <w:szCs w:val="24"/>
          <w:lang w:eastAsia="zh-CN"/>
          <w14:ligatures w14:val="standardContextual"/>
        </w:rPr>
      </w:pPr>
      <w:r>
        <w:t>8.3.8.1.5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_Toc210480061 \h </w:instrText>
      </w:r>
      <w:r>
        <w:fldChar w:fldCharType="separate"/>
      </w:r>
      <w:r>
        <w:t>281</w:t>
      </w:r>
      <w:r>
        <w:fldChar w:fldCharType="end"/>
      </w:r>
    </w:p>
    <w:p w14:paraId="50A2826F" w14:textId="422051FF" w:rsidR="00201D94" w:rsidRDefault="00201D94">
      <w:pPr>
        <w:pStyle w:val="TOC4"/>
        <w:rPr>
          <w:rFonts w:asciiTheme="minorHAnsi" w:eastAsiaTheme="minorEastAsia" w:hAnsiTheme="minorHAnsi" w:cstheme="minorBidi"/>
          <w:kern w:val="2"/>
          <w:sz w:val="24"/>
          <w:szCs w:val="24"/>
          <w:lang w:eastAsia="zh-CN"/>
          <w14:ligatures w14:val="standardContextual"/>
        </w:rPr>
      </w:pPr>
      <w:r>
        <w:t>8.3.8.2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_Toc210480062 \h </w:instrText>
      </w:r>
      <w:r>
        <w:fldChar w:fldCharType="separate"/>
      </w:r>
      <w:r>
        <w:t>282</w:t>
      </w:r>
      <w:r>
        <w:fldChar w:fldCharType="end"/>
      </w:r>
    </w:p>
    <w:p w14:paraId="0572BE09" w14:textId="53E81DE2" w:rsidR="00201D94" w:rsidRDefault="00201D94">
      <w:pPr>
        <w:pStyle w:val="TOC5"/>
        <w:rPr>
          <w:rFonts w:asciiTheme="minorHAnsi" w:eastAsiaTheme="minorEastAsia" w:hAnsiTheme="minorHAnsi" w:cstheme="minorBidi"/>
          <w:kern w:val="2"/>
          <w:sz w:val="24"/>
          <w:szCs w:val="24"/>
          <w:lang w:eastAsia="zh-CN"/>
          <w14:ligatures w14:val="standardContextual"/>
        </w:rPr>
      </w:pPr>
      <w:r>
        <w:t>8.3.8.2.1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_Toc210480063 \h </w:instrText>
      </w:r>
      <w:r>
        <w:fldChar w:fldCharType="separate"/>
      </w:r>
      <w:r>
        <w:t>282</w:t>
      </w:r>
      <w:r>
        <w:fldChar w:fldCharType="end"/>
      </w:r>
    </w:p>
    <w:p w14:paraId="1DF10D5A" w14:textId="09D7EC97" w:rsidR="00201D94" w:rsidRDefault="00201D94">
      <w:pPr>
        <w:pStyle w:val="TOC5"/>
        <w:rPr>
          <w:rFonts w:asciiTheme="minorHAnsi" w:eastAsiaTheme="minorEastAsia" w:hAnsiTheme="minorHAnsi" w:cstheme="minorBidi"/>
          <w:kern w:val="2"/>
          <w:sz w:val="24"/>
          <w:szCs w:val="24"/>
          <w:lang w:eastAsia="zh-CN"/>
          <w14:ligatures w14:val="standardContextual"/>
        </w:rPr>
      </w:pPr>
      <w:r>
        <w:t>8.3.8.2.2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_Toc210480064 \h </w:instrText>
      </w:r>
      <w:r>
        <w:fldChar w:fldCharType="separate"/>
      </w:r>
      <w:r>
        <w:t>282</w:t>
      </w:r>
      <w:r>
        <w:fldChar w:fldCharType="end"/>
      </w:r>
    </w:p>
    <w:p w14:paraId="439A045F" w14:textId="1C0B86FE" w:rsidR="00201D94" w:rsidRDefault="00201D94">
      <w:pPr>
        <w:pStyle w:val="TOC5"/>
        <w:rPr>
          <w:rFonts w:asciiTheme="minorHAnsi" w:eastAsiaTheme="minorEastAsia" w:hAnsiTheme="minorHAnsi" w:cstheme="minorBidi"/>
          <w:kern w:val="2"/>
          <w:sz w:val="24"/>
          <w:szCs w:val="24"/>
          <w:lang w:eastAsia="zh-CN"/>
          <w14:ligatures w14:val="standardContextual"/>
        </w:rPr>
      </w:pPr>
      <w:r>
        <w:t>8.3.8.2.3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_Toc210480065 \h </w:instrText>
      </w:r>
      <w:r>
        <w:fldChar w:fldCharType="separate"/>
      </w:r>
      <w:r>
        <w:t>282</w:t>
      </w:r>
      <w:r>
        <w:fldChar w:fldCharType="end"/>
      </w:r>
    </w:p>
    <w:p w14:paraId="06A67FB7" w14:textId="2908E95B" w:rsidR="00201D94" w:rsidRDefault="00201D94">
      <w:pPr>
        <w:pStyle w:val="TOC5"/>
        <w:rPr>
          <w:rFonts w:asciiTheme="minorHAnsi" w:eastAsiaTheme="minorEastAsia" w:hAnsiTheme="minorHAnsi" w:cstheme="minorBidi"/>
          <w:kern w:val="2"/>
          <w:sz w:val="24"/>
          <w:szCs w:val="24"/>
          <w:lang w:eastAsia="zh-CN"/>
          <w14:ligatures w14:val="standardContextual"/>
        </w:rPr>
      </w:pPr>
      <w:r>
        <w:t>8.3.8.2.4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_Toc210480066 \h </w:instrText>
      </w:r>
      <w:r>
        <w:fldChar w:fldCharType="separate"/>
      </w:r>
      <w:r>
        <w:t>282</w:t>
      </w:r>
      <w:r>
        <w:fldChar w:fldCharType="end"/>
      </w:r>
    </w:p>
    <w:p w14:paraId="3C7E42BB" w14:textId="59138140" w:rsidR="00201D94" w:rsidRDefault="00201D94">
      <w:pPr>
        <w:pStyle w:val="TOC6"/>
        <w:rPr>
          <w:rFonts w:asciiTheme="minorHAnsi" w:eastAsiaTheme="minorEastAsia" w:hAnsiTheme="minorHAnsi" w:cstheme="minorBidi"/>
          <w:kern w:val="2"/>
          <w:sz w:val="24"/>
          <w:szCs w:val="24"/>
          <w:lang w:eastAsia="zh-CN"/>
          <w14:ligatures w14:val="standardContextual"/>
        </w:rPr>
      </w:pPr>
      <w:r>
        <w:t>8.3.8.2.4.1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_Toc210480067 \h </w:instrText>
      </w:r>
      <w:r>
        <w:fldChar w:fldCharType="separate"/>
      </w:r>
      <w:r>
        <w:t>282</w:t>
      </w:r>
      <w:r>
        <w:fldChar w:fldCharType="end"/>
      </w:r>
    </w:p>
    <w:p w14:paraId="52D2E310" w14:textId="59D24E98" w:rsidR="00201D94" w:rsidRDefault="00201D94">
      <w:pPr>
        <w:pStyle w:val="TOC6"/>
        <w:rPr>
          <w:rFonts w:asciiTheme="minorHAnsi" w:eastAsiaTheme="minorEastAsia" w:hAnsiTheme="minorHAnsi" w:cstheme="minorBidi"/>
          <w:kern w:val="2"/>
          <w:sz w:val="24"/>
          <w:szCs w:val="24"/>
          <w:lang w:eastAsia="zh-CN"/>
          <w14:ligatures w14:val="standardContextual"/>
        </w:rPr>
      </w:pPr>
      <w:r>
        <w:t>8.3.8.2.4.2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_Toc210480068 \h </w:instrText>
      </w:r>
      <w:r>
        <w:fldChar w:fldCharType="separate"/>
      </w:r>
      <w:r>
        <w:t>282</w:t>
      </w:r>
      <w:r>
        <w:fldChar w:fldCharType="end"/>
      </w:r>
    </w:p>
    <w:p w14:paraId="7F5DC290" w14:textId="324506F6" w:rsidR="00201D94" w:rsidRDefault="00201D94">
      <w:pPr>
        <w:pStyle w:val="TOC5"/>
        <w:rPr>
          <w:rFonts w:asciiTheme="minorHAnsi" w:eastAsiaTheme="minorEastAsia" w:hAnsiTheme="minorHAnsi" w:cstheme="minorBidi"/>
          <w:kern w:val="2"/>
          <w:sz w:val="24"/>
          <w:szCs w:val="24"/>
          <w:lang w:eastAsia="zh-CN"/>
          <w14:ligatures w14:val="standardContextual"/>
        </w:rPr>
      </w:pPr>
      <w:r>
        <w:t>8.3.8.2.5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_Toc210480069 \h </w:instrText>
      </w:r>
      <w:r>
        <w:fldChar w:fldCharType="separate"/>
      </w:r>
      <w:r>
        <w:t>283</w:t>
      </w:r>
      <w:r>
        <w:fldChar w:fldCharType="end"/>
      </w:r>
    </w:p>
    <w:p w14:paraId="4AFE01C7" w14:textId="7E421C6C" w:rsidR="00201D94" w:rsidRDefault="00201D94">
      <w:pPr>
        <w:pStyle w:val="TOC3"/>
        <w:rPr>
          <w:rFonts w:asciiTheme="minorHAnsi" w:eastAsiaTheme="minorEastAsia" w:hAnsiTheme="minorHAnsi" w:cstheme="minorBidi"/>
          <w:kern w:val="2"/>
          <w:sz w:val="24"/>
          <w:szCs w:val="24"/>
          <w:lang w:eastAsia="zh-CN"/>
          <w14:ligatures w14:val="standardContextual"/>
        </w:rPr>
      </w:pPr>
      <w:r>
        <w:t>8.3.9</w:t>
      </w:r>
      <w:r>
        <w:rPr>
          <w:rFonts w:asciiTheme="minorHAnsi" w:eastAsiaTheme="minorEastAsia" w:hAnsiTheme="minorHAnsi" w:cstheme="minorBidi"/>
          <w:kern w:val="2"/>
          <w:sz w:val="24"/>
          <w:szCs w:val="24"/>
          <w:lang w:eastAsia="zh-CN"/>
          <w14:ligatures w14:val="standardContextual"/>
        </w:rPr>
        <w:tab/>
      </w:r>
      <w:r>
        <w:t>Performance requirements for interlaced PUCCH format 2</w:t>
      </w:r>
      <w:r>
        <w:tab/>
      </w:r>
      <w:r>
        <w:fldChar w:fldCharType="begin" w:fldLock="1"/>
      </w:r>
      <w:r>
        <w:instrText xml:space="preserve"> PAGEREF _Toc210480070 \h </w:instrText>
      </w:r>
      <w:r>
        <w:fldChar w:fldCharType="separate"/>
      </w:r>
      <w:r>
        <w:t>283</w:t>
      </w:r>
      <w:r>
        <w:fldChar w:fldCharType="end"/>
      </w:r>
    </w:p>
    <w:p w14:paraId="0D9705B0" w14:textId="00F74269" w:rsidR="00201D94" w:rsidRDefault="00201D94">
      <w:pPr>
        <w:pStyle w:val="TOC4"/>
        <w:rPr>
          <w:rFonts w:asciiTheme="minorHAnsi" w:eastAsiaTheme="minorEastAsia" w:hAnsiTheme="minorHAnsi" w:cstheme="minorBidi"/>
          <w:kern w:val="2"/>
          <w:sz w:val="24"/>
          <w:szCs w:val="24"/>
          <w:lang w:eastAsia="zh-CN"/>
          <w14:ligatures w14:val="standardContextual"/>
        </w:rPr>
      </w:pPr>
      <w:r>
        <w:t>8.3.9.1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_Toc210480071 \h </w:instrText>
      </w:r>
      <w:r>
        <w:fldChar w:fldCharType="separate"/>
      </w:r>
      <w:r>
        <w:t>283</w:t>
      </w:r>
      <w:r>
        <w:fldChar w:fldCharType="end"/>
      </w:r>
    </w:p>
    <w:p w14:paraId="75C1F4F8" w14:textId="614A09C7" w:rsidR="00201D94" w:rsidRDefault="00201D94">
      <w:pPr>
        <w:pStyle w:val="TOC4"/>
        <w:rPr>
          <w:rFonts w:asciiTheme="minorHAnsi" w:eastAsiaTheme="minorEastAsia" w:hAnsiTheme="minorHAnsi" w:cstheme="minorBidi"/>
          <w:kern w:val="2"/>
          <w:sz w:val="24"/>
          <w:szCs w:val="24"/>
          <w:lang w:eastAsia="zh-CN"/>
          <w14:ligatures w14:val="standardContextual"/>
        </w:rPr>
      </w:pPr>
      <w:r>
        <w:t>8.3.9.2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_Toc210480072 \h </w:instrText>
      </w:r>
      <w:r>
        <w:fldChar w:fldCharType="separate"/>
      </w:r>
      <w:r>
        <w:t>284</w:t>
      </w:r>
      <w:r>
        <w:fldChar w:fldCharType="end"/>
      </w:r>
    </w:p>
    <w:p w14:paraId="2CDFCB9A" w14:textId="0A0E92FE" w:rsidR="00201D94" w:rsidRDefault="00201D94">
      <w:pPr>
        <w:pStyle w:val="TOC4"/>
        <w:rPr>
          <w:rFonts w:asciiTheme="minorHAnsi" w:eastAsiaTheme="minorEastAsia" w:hAnsiTheme="minorHAnsi" w:cstheme="minorBidi"/>
          <w:kern w:val="2"/>
          <w:sz w:val="24"/>
          <w:szCs w:val="24"/>
          <w:lang w:eastAsia="zh-CN"/>
          <w14:ligatures w14:val="standardContextual"/>
        </w:rPr>
      </w:pPr>
      <w:r>
        <w:t>8.3.9.3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_Toc210480073 \h </w:instrText>
      </w:r>
      <w:r>
        <w:fldChar w:fldCharType="separate"/>
      </w:r>
      <w:r>
        <w:t>284</w:t>
      </w:r>
      <w:r>
        <w:fldChar w:fldCharType="end"/>
      </w:r>
    </w:p>
    <w:p w14:paraId="20929004" w14:textId="136B0D1E" w:rsidR="00201D94" w:rsidRDefault="00201D94">
      <w:pPr>
        <w:pStyle w:val="TOC4"/>
        <w:rPr>
          <w:rFonts w:asciiTheme="minorHAnsi" w:eastAsiaTheme="minorEastAsia" w:hAnsiTheme="minorHAnsi" w:cstheme="minorBidi"/>
          <w:kern w:val="2"/>
          <w:sz w:val="24"/>
          <w:szCs w:val="24"/>
          <w:lang w:eastAsia="zh-CN"/>
          <w14:ligatures w14:val="standardContextual"/>
        </w:rPr>
      </w:pPr>
      <w:r>
        <w:t>8.3.9.4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_Toc210480074 \h </w:instrText>
      </w:r>
      <w:r>
        <w:fldChar w:fldCharType="separate"/>
      </w:r>
      <w:r>
        <w:t>284</w:t>
      </w:r>
      <w:r>
        <w:fldChar w:fldCharType="end"/>
      </w:r>
    </w:p>
    <w:p w14:paraId="31AB9E5B" w14:textId="55112C23" w:rsidR="00201D94" w:rsidRDefault="00201D94">
      <w:pPr>
        <w:pStyle w:val="TOC5"/>
        <w:rPr>
          <w:rFonts w:asciiTheme="minorHAnsi" w:eastAsiaTheme="minorEastAsia" w:hAnsiTheme="minorHAnsi" w:cstheme="minorBidi"/>
          <w:kern w:val="2"/>
          <w:sz w:val="24"/>
          <w:szCs w:val="24"/>
          <w:lang w:eastAsia="zh-CN"/>
          <w14:ligatures w14:val="standardContextual"/>
        </w:rPr>
      </w:pPr>
      <w:r>
        <w:t>8.3.9.4.1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_Toc210480075 \h </w:instrText>
      </w:r>
      <w:r>
        <w:fldChar w:fldCharType="separate"/>
      </w:r>
      <w:r>
        <w:t>284</w:t>
      </w:r>
      <w:r>
        <w:fldChar w:fldCharType="end"/>
      </w:r>
    </w:p>
    <w:p w14:paraId="1FE6C5AE" w14:textId="56ECB98E" w:rsidR="00201D94" w:rsidRDefault="00201D94">
      <w:pPr>
        <w:pStyle w:val="TOC5"/>
        <w:rPr>
          <w:rFonts w:asciiTheme="minorHAnsi" w:eastAsiaTheme="minorEastAsia" w:hAnsiTheme="minorHAnsi" w:cstheme="minorBidi"/>
          <w:kern w:val="2"/>
          <w:sz w:val="24"/>
          <w:szCs w:val="24"/>
          <w:lang w:eastAsia="zh-CN"/>
          <w14:ligatures w14:val="standardContextual"/>
        </w:rPr>
      </w:pPr>
      <w:r>
        <w:t>8.3.9.4.2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_Toc210480076 \h </w:instrText>
      </w:r>
      <w:r>
        <w:fldChar w:fldCharType="separate"/>
      </w:r>
      <w:r>
        <w:t>284</w:t>
      </w:r>
      <w:r>
        <w:fldChar w:fldCharType="end"/>
      </w:r>
    </w:p>
    <w:p w14:paraId="733A55A9" w14:textId="73F02E3D" w:rsidR="00201D94" w:rsidRDefault="00201D94">
      <w:pPr>
        <w:pStyle w:val="TOC4"/>
        <w:rPr>
          <w:rFonts w:asciiTheme="minorHAnsi" w:eastAsiaTheme="minorEastAsia" w:hAnsiTheme="minorHAnsi" w:cstheme="minorBidi"/>
          <w:kern w:val="2"/>
          <w:sz w:val="24"/>
          <w:szCs w:val="24"/>
          <w:lang w:eastAsia="zh-CN"/>
          <w14:ligatures w14:val="standardContextual"/>
        </w:rPr>
      </w:pPr>
      <w:r>
        <w:t>8.3.9.5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_Toc210480077 \h </w:instrText>
      </w:r>
      <w:r>
        <w:fldChar w:fldCharType="separate"/>
      </w:r>
      <w:r>
        <w:t>285</w:t>
      </w:r>
      <w:r>
        <w:fldChar w:fldCharType="end"/>
      </w:r>
    </w:p>
    <w:p w14:paraId="1FF5301A" w14:textId="0C68037C" w:rsidR="00201D94" w:rsidRDefault="00201D94">
      <w:pPr>
        <w:pStyle w:val="TOC3"/>
        <w:rPr>
          <w:rFonts w:asciiTheme="minorHAnsi" w:eastAsiaTheme="minorEastAsia" w:hAnsiTheme="minorHAnsi" w:cstheme="minorBidi"/>
          <w:kern w:val="2"/>
          <w:sz w:val="24"/>
          <w:szCs w:val="24"/>
          <w:lang w:eastAsia="zh-CN"/>
          <w14:ligatures w14:val="standardContextual"/>
        </w:rPr>
      </w:pPr>
      <w:r>
        <w:t>8.3.10</w:t>
      </w:r>
      <w:r>
        <w:rPr>
          <w:rFonts w:asciiTheme="minorHAnsi" w:eastAsiaTheme="minorEastAsia" w:hAnsiTheme="minorHAnsi" w:cstheme="minorBidi"/>
          <w:kern w:val="2"/>
          <w:sz w:val="24"/>
          <w:szCs w:val="24"/>
          <w:lang w:eastAsia="zh-CN"/>
          <w14:ligatures w14:val="standardContextual"/>
        </w:rPr>
        <w:tab/>
      </w:r>
      <w:r>
        <w:t>Performance requirements for interlaced PUCCH format 3</w:t>
      </w:r>
      <w:r>
        <w:tab/>
      </w:r>
      <w:r>
        <w:fldChar w:fldCharType="begin" w:fldLock="1"/>
      </w:r>
      <w:r>
        <w:instrText xml:space="preserve"> PAGEREF _Toc210480078 \h </w:instrText>
      </w:r>
      <w:r>
        <w:fldChar w:fldCharType="separate"/>
      </w:r>
      <w:r>
        <w:t>285</w:t>
      </w:r>
      <w:r>
        <w:fldChar w:fldCharType="end"/>
      </w:r>
    </w:p>
    <w:p w14:paraId="1C432B17" w14:textId="243E045F" w:rsidR="00201D94" w:rsidRDefault="00201D94">
      <w:pPr>
        <w:pStyle w:val="TOC4"/>
        <w:rPr>
          <w:rFonts w:asciiTheme="minorHAnsi" w:eastAsiaTheme="minorEastAsia" w:hAnsiTheme="minorHAnsi" w:cstheme="minorBidi"/>
          <w:kern w:val="2"/>
          <w:sz w:val="24"/>
          <w:szCs w:val="24"/>
          <w:lang w:eastAsia="zh-CN"/>
          <w14:ligatures w14:val="standardContextual"/>
        </w:rPr>
      </w:pPr>
      <w:r>
        <w:t>8.3.10.1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_Toc210480079 \h </w:instrText>
      </w:r>
      <w:r>
        <w:fldChar w:fldCharType="separate"/>
      </w:r>
      <w:r>
        <w:t>285</w:t>
      </w:r>
      <w:r>
        <w:fldChar w:fldCharType="end"/>
      </w:r>
    </w:p>
    <w:p w14:paraId="57D8DC6F" w14:textId="426668F7" w:rsidR="00201D94" w:rsidRDefault="00201D94">
      <w:pPr>
        <w:pStyle w:val="TOC4"/>
        <w:rPr>
          <w:rFonts w:asciiTheme="minorHAnsi" w:eastAsiaTheme="minorEastAsia" w:hAnsiTheme="minorHAnsi" w:cstheme="minorBidi"/>
          <w:kern w:val="2"/>
          <w:sz w:val="24"/>
          <w:szCs w:val="24"/>
          <w:lang w:eastAsia="zh-CN"/>
          <w14:ligatures w14:val="standardContextual"/>
        </w:rPr>
      </w:pPr>
      <w:r>
        <w:t>8.3.10.2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_Toc210480080 \h </w:instrText>
      </w:r>
      <w:r>
        <w:fldChar w:fldCharType="separate"/>
      </w:r>
      <w:r>
        <w:t>286</w:t>
      </w:r>
      <w:r>
        <w:fldChar w:fldCharType="end"/>
      </w:r>
    </w:p>
    <w:p w14:paraId="358D6850" w14:textId="5AEC3029" w:rsidR="00201D94" w:rsidRDefault="00201D94">
      <w:pPr>
        <w:pStyle w:val="TOC4"/>
        <w:rPr>
          <w:rFonts w:asciiTheme="minorHAnsi" w:eastAsiaTheme="minorEastAsia" w:hAnsiTheme="minorHAnsi" w:cstheme="minorBidi"/>
          <w:kern w:val="2"/>
          <w:sz w:val="24"/>
          <w:szCs w:val="24"/>
          <w:lang w:eastAsia="zh-CN"/>
          <w14:ligatures w14:val="standardContextual"/>
        </w:rPr>
      </w:pPr>
      <w:r>
        <w:t>8.3.10.3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_Toc210480081 \h </w:instrText>
      </w:r>
      <w:r>
        <w:fldChar w:fldCharType="separate"/>
      </w:r>
      <w:r>
        <w:t>286</w:t>
      </w:r>
      <w:r>
        <w:fldChar w:fldCharType="end"/>
      </w:r>
    </w:p>
    <w:p w14:paraId="0CE7A4AD" w14:textId="5707E52B" w:rsidR="00201D94" w:rsidRDefault="00201D94">
      <w:pPr>
        <w:pStyle w:val="TOC4"/>
        <w:rPr>
          <w:rFonts w:asciiTheme="minorHAnsi" w:eastAsiaTheme="minorEastAsia" w:hAnsiTheme="minorHAnsi" w:cstheme="minorBidi"/>
          <w:kern w:val="2"/>
          <w:sz w:val="24"/>
          <w:szCs w:val="24"/>
          <w:lang w:eastAsia="zh-CN"/>
          <w14:ligatures w14:val="standardContextual"/>
        </w:rPr>
      </w:pPr>
      <w:r>
        <w:t>8.3.10.4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_Toc210480082 \h </w:instrText>
      </w:r>
      <w:r>
        <w:fldChar w:fldCharType="separate"/>
      </w:r>
      <w:r>
        <w:t>286</w:t>
      </w:r>
      <w:r>
        <w:fldChar w:fldCharType="end"/>
      </w:r>
    </w:p>
    <w:p w14:paraId="2DA52BA2" w14:textId="51E2F3D5" w:rsidR="00201D94" w:rsidRDefault="00201D94">
      <w:pPr>
        <w:pStyle w:val="TOC5"/>
        <w:rPr>
          <w:rFonts w:asciiTheme="minorHAnsi" w:eastAsiaTheme="minorEastAsia" w:hAnsiTheme="minorHAnsi" w:cstheme="minorBidi"/>
          <w:kern w:val="2"/>
          <w:sz w:val="24"/>
          <w:szCs w:val="24"/>
          <w:lang w:eastAsia="zh-CN"/>
          <w14:ligatures w14:val="standardContextual"/>
        </w:rPr>
      </w:pPr>
      <w:r>
        <w:t>8.3.10.4.1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_Toc210480083 \h </w:instrText>
      </w:r>
      <w:r>
        <w:fldChar w:fldCharType="separate"/>
      </w:r>
      <w:r>
        <w:t>286</w:t>
      </w:r>
      <w:r>
        <w:fldChar w:fldCharType="end"/>
      </w:r>
    </w:p>
    <w:p w14:paraId="3487B4D4" w14:textId="3E50F95C" w:rsidR="00201D94" w:rsidRDefault="00201D94">
      <w:pPr>
        <w:pStyle w:val="TOC5"/>
        <w:rPr>
          <w:rFonts w:asciiTheme="minorHAnsi" w:eastAsiaTheme="minorEastAsia" w:hAnsiTheme="minorHAnsi" w:cstheme="minorBidi"/>
          <w:kern w:val="2"/>
          <w:sz w:val="24"/>
          <w:szCs w:val="24"/>
          <w:lang w:eastAsia="zh-CN"/>
          <w14:ligatures w14:val="standardContextual"/>
        </w:rPr>
      </w:pPr>
      <w:r>
        <w:t>8.3.10.4.2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_Toc210480084 \h </w:instrText>
      </w:r>
      <w:r>
        <w:fldChar w:fldCharType="separate"/>
      </w:r>
      <w:r>
        <w:t>286</w:t>
      </w:r>
      <w:r>
        <w:fldChar w:fldCharType="end"/>
      </w:r>
    </w:p>
    <w:p w14:paraId="5530EDB9" w14:textId="4D1D6200" w:rsidR="00201D94" w:rsidRDefault="00201D94">
      <w:pPr>
        <w:pStyle w:val="TOC4"/>
        <w:rPr>
          <w:rFonts w:asciiTheme="minorHAnsi" w:eastAsiaTheme="minorEastAsia" w:hAnsiTheme="minorHAnsi" w:cstheme="minorBidi"/>
          <w:kern w:val="2"/>
          <w:sz w:val="24"/>
          <w:szCs w:val="24"/>
          <w:lang w:eastAsia="zh-CN"/>
          <w14:ligatures w14:val="standardContextual"/>
        </w:rPr>
      </w:pPr>
      <w:r>
        <w:t>8.3.10.5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_Toc210480085 \h </w:instrText>
      </w:r>
      <w:r>
        <w:fldChar w:fldCharType="separate"/>
      </w:r>
      <w:r>
        <w:t>287</w:t>
      </w:r>
      <w:r>
        <w:fldChar w:fldCharType="end"/>
      </w:r>
    </w:p>
    <w:p w14:paraId="511CC1B3" w14:textId="60D20E5E" w:rsidR="00201D94" w:rsidRDefault="00201D94">
      <w:pPr>
        <w:pStyle w:val="TOC3"/>
        <w:rPr>
          <w:rFonts w:asciiTheme="minorHAnsi" w:eastAsiaTheme="minorEastAsia" w:hAnsiTheme="minorHAnsi" w:cstheme="minorBidi"/>
          <w:kern w:val="2"/>
          <w:sz w:val="24"/>
          <w:szCs w:val="24"/>
          <w:lang w:eastAsia="zh-CN"/>
          <w14:ligatures w14:val="standardContextual"/>
        </w:rPr>
      </w:pPr>
      <w:r>
        <w:t>8.3.11</w:t>
      </w:r>
      <w:r>
        <w:rPr>
          <w:rFonts w:asciiTheme="minorHAnsi" w:eastAsiaTheme="minorEastAsia" w:hAnsiTheme="minorHAnsi" w:cstheme="minorBidi"/>
          <w:kern w:val="2"/>
          <w:sz w:val="24"/>
          <w:szCs w:val="24"/>
          <w:lang w:eastAsia="zh-CN"/>
          <w14:ligatures w14:val="standardContextual"/>
        </w:rPr>
        <w:tab/>
      </w:r>
      <w:r>
        <w:t>Performance requirements for PUCCH sub-slot based repetition format 0</w:t>
      </w:r>
      <w:r>
        <w:tab/>
      </w:r>
      <w:r>
        <w:fldChar w:fldCharType="begin" w:fldLock="1"/>
      </w:r>
      <w:r>
        <w:instrText xml:space="preserve"> PAGEREF _Toc210480086 \h </w:instrText>
      </w:r>
      <w:r>
        <w:fldChar w:fldCharType="separate"/>
      </w:r>
      <w:r>
        <w:t>287</w:t>
      </w:r>
      <w:r>
        <w:fldChar w:fldCharType="end"/>
      </w:r>
    </w:p>
    <w:p w14:paraId="573FD4A8" w14:textId="188A816D" w:rsidR="00201D94" w:rsidRDefault="00201D94">
      <w:pPr>
        <w:pStyle w:val="TOC4"/>
        <w:rPr>
          <w:rFonts w:asciiTheme="minorHAnsi" w:eastAsiaTheme="minorEastAsia" w:hAnsiTheme="minorHAnsi" w:cstheme="minorBidi"/>
          <w:kern w:val="2"/>
          <w:sz w:val="24"/>
          <w:szCs w:val="24"/>
          <w:lang w:eastAsia="zh-CN"/>
          <w14:ligatures w14:val="standardContextual"/>
        </w:rPr>
      </w:pPr>
      <w:r>
        <w:t>8.3.11.1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_Toc210480087 \h </w:instrText>
      </w:r>
      <w:r>
        <w:fldChar w:fldCharType="separate"/>
      </w:r>
      <w:r>
        <w:t>287</w:t>
      </w:r>
      <w:r>
        <w:fldChar w:fldCharType="end"/>
      </w:r>
    </w:p>
    <w:p w14:paraId="46CE08B2" w14:textId="3D1C549F" w:rsidR="00201D94" w:rsidRDefault="00201D94">
      <w:pPr>
        <w:pStyle w:val="TOC4"/>
        <w:rPr>
          <w:rFonts w:asciiTheme="minorHAnsi" w:eastAsiaTheme="minorEastAsia" w:hAnsiTheme="minorHAnsi" w:cstheme="minorBidi"/>
          <w:kern w:val="2"/>
          <w:sz w:val="24"/>
          <w:szCs w:val="24"/>
          <w:lang w:eastAsia="zh-CN"/>
          <w14:ligatures w14:val="standardContextual"/>
        </w:rPr>
      </w:pPr>
      <w:r>
        <w:t>8.3.11.2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_Toc210480088 \h </w:instrText>
      </w:r>
      <w:r>
        <w:fldChar w:fldCharType="separate"/>
      </w:r>
      <w:r>
        <w:t>288</w:t>
      </w:r>
      <w:r>
        <w:fldChar w:fldCharType="end"/>
      </w:r>
    </w:p>
    <w:p w14:paraId="6930826F" w14:textId="7C897ECC" w:rsidR="00201D94" w:rsidRDefault="00201D94">
      <w:pPr>
        <w:pStyle w:val="TOC4"/>
        <w:rPr>
          <w:rFonts w:asciiTheme="minorHAnsi" w:eastAsiaTheme="minorEastAsia" w:hAnsiTheme="minorHAnsi" w:cstheme="minorBidi"/>
          <w:kern w:val="2"/>
          <w:sz w:val="24"/>
          <w:szCs w:val="24"/>
          <w:lang w:eastAsia="zh-CN"/>
          <w14:ligatures w14:val="standardContextual"/>
        </w:rPr>
      </w:pPr>
      <w:r>
        <w:t>8.3.11.3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_Toc210480089 \h </w:instrText>
      </w:r>
      <w:r>
        <w:fldChar w:fldCharType="separate"/>
      </w:r>
      <w:r>
        <w:t>288</w:t>
      </w:r>
      <w:r>
        <w:fldChar w:fldCharType="end"/>
      </w:r>
    </w:p>
    <w:p w14:paraId="0508BA23" w14:textId="121E6AE5" w:rsidR="00201D94" w:rsidRDefault="00201D94">
      <w:pPr>
        <w:pStyle w:val="TOC4"/>
        <w:rPr>
          <w:rFonts w:asciiTheme="minorHAnsi" w:eastAsiaTheme="minorEastAsia" w:hAnsiTheme="minorHAnsi" w:cstheme="minorBidi"/>
          <w:kern w:val="2"/>
          <w:sz w:val="24"/>
          <w:szCs w:val="24"/>
          <w:lang w:eastAsia="zh-CN"/>
          <w14:ligatures w14:val="standardContextual"/>
        </w:rPr>
      </w:pPr>
      <w:r>
        <w:t>8.3.11.4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_Toc210480090 \h </w:instrText>
      </w:r>
      <w:r>
        <w:fldChar w:fldCharType="separate"/>
      </w:r>
      <w:r>
        <w:t>288</w:t>
      </w:r>
      <w:r>
        <w:fldChar w:fldCharType="end"/>
      </w:r>
    </w:p>
    <w:p w14:paraId="3AD99413" w14:textId="6F15F7D3" w:rsidR="00201D94" w:rsidRDefault="00201D94">
      <w:pPr>
        <w:pStyle w:val="TOC5"/>
        <w:rPr>
          <w:rFonts w:asciiTheme="minorHAnsi" w:eastAsiaTheme="minorEastAsia" w:hAnsiTheme="minorHAnsi" w:cstheme="minorBidi"/>
          <w:kern w:val="2"/>
          <w:sz w:val="24"/>
          <w:szCs w:val="24"/>
          <w:lang w:eastAsia="zh-CN"/>
          <w14:ligatures w14:val="standardContextual"/>
        </w:rPr>
      </w:pPr>
      <w:r>
        <w:t>8.3.11.4.1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_Toc210480091 \h </w:instrText>
      </w:r>
      <w:r>
        <w:fldChar w:fldCharType="separate"/>
      </w:r>
      <w:r>
        <w:t>288</w:t>
      </w:r>
      <w:r>
        <w:fldChar w:fldCharType="end"/>
      </w:r>
    </w:p>
    <w:p w14:paraId="4812820E" w14:textId="31FF1234" w:rsidR="00201D94" w:rsidRDefault="00201D94">
      <w:pPr>
        <w:pStyle w:val="TOC5"/>
        <w:rPr>
          <w:rFonts w:asciiTheme="minorHAnsi" w:eastAsiaTheme="minorEastAsia" w:hAnsiTheme="minorHAnsi" w:cstheme="minorBidi"/>
          <w:kern w:val="2"/>
          <w:sz w:val="24"/>
          <w:szCs w:val="24"/>
          <w:lang w:eastAsia="zh-CN"/>
          <w14:ligatures w14:val="standardContextual"/>
        </w:rPr>
      </w:pPr>
      <w:r>
        <w:t>8.3.11.4.2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_Toc210480092 \h </w:instrText>
      </w:r>
      <w:r>
        <w:fldChar w:fldCharType="separate"/>
      </w:r>
      <w:r>
        <w:t>288</w:t>
      </w:r>
      <w:r>
        <w:fldChar w:fldCharType="end"/>
      </w:r>
    </w:p>
    <w:p w14:paraId="0914352C" w14:textId="385DF69A" w:rsidR="00201D94" w:rsidRDefault="00201D94">
      <w:pPr>
        <w:pStyle w:val="TOC4"/>
        <w:rPr>
          <w:rFonts w:asciiTheme="minorHAnsi" w:eastAsiaTheme="minorEastAsia" w:hAnsiTheme="minorHAnsi" w:cstheme="minorBidi"/>
          <w:kern w:val="2"/>
          <w:sz w:val="24"/>
          <w:szCs w:val="24"/>
          <w:lang w:eastAsia="zh-CN"/>
          <w14:ligatures w14:val="standardContextual"/>
        </w:rPr>
      </w:pPr>
      <w:r>
        <w:t>8.3.11.5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_Toc210480093 \h </w:instrText>
      </w:r>
      <w:r>
        <w:fldChar w:fldCharType="separate"/>
      </w:r>
      <w:r>
        <w:t>289</w:t>
      </w:r>
      <w:r>
        <w:fldChar w:fldCharType="end"/>
      </w:r>
    </w:p>
    <w:p w14:paraId="6748838B" w14:textId="413A3B64" w:rsidR="00201D94" w:rsidRDefault="00201D94">
      <w:pPr>
        <w:pStyle w:val="TOC3"/>
        <w:rPr>
          <w:rFonts w:asciiTheme="minorHAnsi" w:eastAsiaTheme="minorEastAsia" w:hAnsiTheme="minorHAnsi" w:cstheme="minorBidi"/>
          <w:kern w:val="2"/>
          <w:sz w:val="24"/>
          <w:szCs w:val="24"/>
          <w:lang w:eastAsia="zh-CN"/>
          <w14:ligatures w14:val="standardContextual"/>
        </w:rPr>
      </w:pPr>
      <w:r>
        <w:t>8.3.12</w:t>
      </w:r>
      <w:r>
        <w:rPr>
          <w:rFonts w:asciiTheme="minorHAnsi" w:eastAsiaTheme="minorEastAsia" w:hAnsiTheme="minorHAnsi" w:cstheme="minorBidi"/>
          <w:kern w:val="2"/>
          <w:sz w:val="24"/>
          <w:szCs w:val="24"/>
          <w:lang w:eastAsia="zh-CN"/>
          <w14:ligatures w14:val="standardContextual"/>
        </w:rPr>
        <w:tab/>
      </w:r>
      <w:r>
        <w:t>Performance requirements PUCCH format 1 with DM-RS bundling</w:t>
      </w:r>
      <w:r>
        <w:tab/>
      </w:r>
      <w:r>
        <w:fldChar w:fldCharType="begin" w:fldLock="1"/>
      </w:r>
      <w:r>
        <w:instrText xml:space="preserve"> PAGEREF _Toc210480094 \h </w:instrText>
      </w:r>
      <w:r>
        <w:fldChar w:fldCharType="separate"/>
      </w:r>
      <w:r>
        <w:t>289</w:t>
      </w:r>
      <w:r>
        <w:fldChar w:fldCharType="end"/>
      </w:r>
    </w:p>
    <w:p w14:paraId="63EB4BED" w14:textId="2E11984C" w:rsidR="00201D94" w:rsidRDefault="00201D94">
      <w:pPr>
        <w:pStyle w:val="TOC4"/>
        <w:rPr>
          <w:rFonts w:asciiTheme="minorHAnsi" w:eastAsiaTheme="minorEastAsia" w:hAnsiTheme="minorHAnsi" w:cstheme="minorBidi"/>
          <w:kern w:val="2"/>
          <w:sz w:val="24"/>
          <w:szCs w:val="24"/>
          <w:lang w:eastAsia="zh-CN"/>
          <w14:ligatures w14:val="standardContextual"/>
        </w:rPr>
      </w:pPr>
      <w:r>
        <w:t>8.3.12.1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_Toc210480095 \h </w:instrText>
      </w:r>
      <w:r>
        <w:fldChar w:fldCharType="separate"/>
      </w:r>
      <w:r>
        <w:t>289</w:t>
      </w:r>
      <w:r>
        <w:fldChar w:fldCharType="end"/>
      </w:r>
    </w:p>
    <w:p w14:paraId="54CCBA88" w14:textId="206DBA77" w:rsidR="00201D94" w:rsidRDefault="00201D94">
      <w:pPr>
        <w:pStyle w:val="TOC5"/>
        <w:rPr>
          <w:rFonts w:asciiTheme="minorHAnsi" w:eastAsiaTheme="minorEastAsia" w:hAnsiTheme="minorHAnsi" w:cstheme="minorBidi"/>
          <w:kern w:val="2"/>
          <w:sz w:val="24"/>
          <w:szCs w:val="24"/>
          <w:lang w:eastAsia="zh-CN"/>
          <w14:ligatures w14:val="standardContextual"/>
        </w:rPr>
      </w:pPr>
      <w:r>
        <w:t>8.3.12.1.1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_Toc210480096 \h </w:instrText>
      </w:r>
      <w:r>
        <w:fldChar w:fldCharType="separate"/>
      </w:r>
      <w:r>
        <w:t>289</w:t>
      </w:r>
      <w:r>
        <w:fldChar w:fldCharType="end"/>
      </w:r>
    </w:p>
    <w:p w14:paraId="4D1CE1C6" w14:textId="5F02ECF1" w:rsidR="00201D94" w:rsidRDefault="00201D94">
      <w:pPr>
        <w:pStyle w:val="TOC5"/>
        <w:rPr>
          <w:rFonts w:asciiTheme="minorHAnsi" w:eastAsiaTheme="minorEastAsia" w:hAnsiTheme="minorHAnsi" w:cstheme="minorBidi"/>
          <w:kern w:val="2"/>
          <w:sz w:val="24"/>
          <w:szCs w:val="24"/>
          <w:lang w:eastAsia="zh-CN"/>
          <w14:ligatures w14:val="standardContextual"/>
        </w:rPr>
      </w:pPr>
      <w:r>
        <w:t>8.3.12.1.2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_Toc210480097 \h </w:instrText>
      </w:r>
      <w:r>
        <w:fldChar w:fldCharType="separate"/>
      </w:r>
      <w:r>
        <w:t>289</w:t>
      </w:r>
      <w:r>
        <w:fldChar w:fldCharType="end"/>
      </w:r>
    </w:p>
    <w:p w14:paraId="680E581F" w14:textId="493B001F" w:rsidR="00201D94" w:rsidRDefault="00201D94">
      <w:pPr>
        <w:pStyle w:val="TOC5"/>
        <w:rPr>
          <w:rFonts w:asciiTheme="minorHAnsi" w:eastAsiaTheme="minorEastAsia" w:hAnsiTheme="minorHAnsi" w:cstheme="minorBidi"/>
          <w:kern w:val="2"/>
          <w:sz w:val="24"/>
          <w:szCs w:val="24"/>
          <w:lang w:eastAsia="zh-CN"/>
          <w14:ligatures w14:val="standardContextual"/>
        </w:rPr>
      </w:pPr>
      <w:r>
        <w:t>8.3.12.1.3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_Toc210480098 \h </w:instrText>
      </w:r>
      <w:r>
        <w:fldChar w:fldCharType="separate"/>
      </w:r>
      <w:r>
        <w:t>289</w:t>
      </w:r>
      <w:r>
        <w:fldChar w:fldCharType="end"/>
      </w:r>
    </w:p>
    <w:p w14:paraId="09578C62" w14:textId="482EF1E9" w:rsidR="00201D94" w:rsidRDefault="00201D94">
      <w:pPr>
        <w:pStyle w:val="TOC5"/>
        <w:rPr>
          <w:rFonts w:asciiTheme="minorHAnsi" w:eastAsiaTheme="minorEastAsia" w:hAnsiTheme="minorHAnsi" w:cstheme="minorBidi"/>
          <w:kern w:val="2"/>
          <w:sz w:val="24"/>
          <w:szCs w:val="24"/>
          <w:lang w:eastAsia="zh-CN"/>
          <w14:ligatures w14:val="standardContextual"/>
        </w:rPr>
      </w:pPr>
      <w:r>
        <w:t>8.3.12.1.4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_Toc210480099 \h </w:instrText>
      </w:r>
      <w:r>
        <w:fldChar w:fldCharType="separate"/>
      </w:r>
      <w:r>
        <w:t>290</w:t>
      </w:r>
      <w:r>
        <w:fldChar w:fldCharType="end"/>
      </w:r>
    </w:p>
    <w:p w14:paraId="7EB14D63" w14:textId="0D3273C3" w:rsidR="00201D94" w:rsidRDefault="00201D94">
      <w:pPr>
        <w:pStyle w:val="TOC6"/>
        <w:rPr>
          <w:rFonts w:asciiTheme="minorHAnsi" w:eastAsiaTheme="minorEastAsia" w:hAnsiTheme="minorHAnsi" w:cstheme="minorBidi"/>
          <w:kern w:val="2"/>
          <w:sz w:val="24"/>
          <w:szCs w:val="24"/>
          <w:lang w:eastAsia="zh-CN"/>
          <w14:ligatures w14:val="standardContextual"/>
        </w:rPr>
      </w:pPr>
      <w:r>
        <w:t>8.3.12.1.4.1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_Toc210480100 \h </w:instrText>
      </w:r>
      <w:r>
        <w:fldChar w:fldCharType="separate"/>
      </w:r>
      <w:r>
        <w:t>290</w:t>
      </w:r>
      <w:r>
        <w:fldChar w:fldCharType="end"/>
      </w:r>
    </w:p>
    <w:p w14:paraId="72F2BB3C" w14:textId="6FA05A00" w:rsidR="00201D94" w:rsidRDefault="00201D94">
      <w:pPr>
        <w:pStyle w:val="TOC6"/>
        <w:rPr>
          <w:rFonts w:asciiTheme="minorHAnsi" w:eastAsiaTheme="minorEastAsia" w:hAnsiTheme="minorHAnsi" w:cstheme="minorBidi"/>
          <w:kern w:val="2"/>
          <w:sz w:val="24"/>
          <w:szCs w:val="24"/>
          <w:lang w:eastAsia="zh-CN"/>
          <w14:ligatures w14:val="standardContextual"/>
        </w:rPr>
      </w:pPr>
      <w:r>
        <w:t>8.3.12.1.4.2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_Toc210480101 \h </w:instrText>
      </w:r>
      <w:r>
        <w:fldChar w:fldCharType="separate"/>
      </w:r>
      <w:r>
        <w:t>290</w:t>
      </w:r>
      <w:r>
        <w:fldChar w:fldCharType="end"/>
      </w:r>
    </w:p>
    <w:p w14:paraId="6505D8C4" w14:textId="0D908A1F" w:rsidR="00201D94" w:rsidRDefault="00201D94">
      <w:pPr>
        <w:pStyle w:val="TOC5"/>
        <w:rPr>
          <w:rFonts w:asciiTheme="minorHAnsi" w:eastAsiaTheme="minorEastAsia" w:hAnsiTheme="minorHAnsi" w:cstheme="minorBidi"/>
          <w:kern w:val="2"/>
          <w:sz w:val="24"/>
          <w:szCs w:val="24"/>
          <w:lang w:eastAsia="zh-CN"/>
          <w14:ligatures w14:val="standardContextual"/>
        </w:rPr>
      </w:pPr>
      <w:r>
        <w:t>8.3.12.1.5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_Toc210480102 \h </w:instrText>
      </w:r>
      <w:r>
        <w:fldChar w:fldCharType="separate"/>
      </w:r>
      <w:r>
        <w:t>291</w:t>
      </w:r>
      <w:r>
        <w:fldChar w:fldCharType="end"/>
      </w:r>
    </w:p>
    <w:p w14:paraId="2C59CDAB" w14:textId="2C595037" w:rsidR="00201D94" w:rsidRDefault="00201D94">
      <w:pPr>
        <w:pStyle w:val="TOC4"/>
        <w:rPr>
          <w:rFonts w:asciiTheme="minorHAnsi" w:eastAsiaTheme="minorEastAsia" w:hAnsiTheme="minorHAnsi" w:cstheme="minorBidi"/>
          <w:kern w:val="2"/>
          <w:sz w:val="24"/>
          <w:szCs w:val="24"/>
          <w:lang w:eastAsia="zh-CN"/>
          <w14:ligatures w14:val="standardContextual"/>
        </w:rPr>
      </w:pPr>
      <w:r>
        <w:t>8.3.12.2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_Toc210480103 \h </w:instrText>
      </w:r>
      <w:r>
        <w:fldChar w:fldCharType="separate"/>
      </w:r>
      <w:r>
        <w:t>291</w:t>
      </w:r>
      <w:r>
        <w:fldChar w:fldCharType="end"/>
      </w:r>
    </w:p>
    <w:p w14:paraId="0C33D345" w14:textId="070E28E6" w:rsidR="00201D94" w:rsidRDefault="00201D94">
      <w:pPr>
        <w:pStyle w:val="TOC5"/>
        <w:rPr>
          <w:rFonts w:asciiTheme="minorHAnsi" w:eastAsiaTheme="minorEastAsia" w:hAnsiTheme="minorHAnsi" w:cstheme="minorBidi"/>
          <w:kern w:val="2"/>
          <w:sz w:val="24"/>
          <w:szCs w:val="24"/>
          <w:lang w:eastAsia="zh-CN"/>
          <w14:ligatures w14:val="standardContextual"/>
        </w:rPr>
      </w:pPr>
      <w:r>
        <w:t>8.3.12.2.1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_Toc210480104 \h </w:instrText>
      </w:r>
      <w:r>
        <w:fldChar w:fldCharType="separate"/>
      </w:r>
      <w:r>
        <w:t>291</w:t>
      </w:r>
      <w:r>
        <w:fldChar w:fldCharType="end"/>
      </w:r>
    </w:p>
    <w:p w14:paraId="3B3CAFBF" w14:textId="71E04382" w:rsidR="00201D94" w:rsidRDefault="00201D94">
      <w:pPr>
        <w:pStyle w:val="TOC5"/>
        <w:rPr>
          <w:rFonts w:asciiTheme="minorHAnsi" w:eastAsiaTheme="minorEastAsia" w:hAnsiTheme="minorHAnsi" w:cstheme="minorBidi"/>
          <w:kern w:val="2"/>
          <w:sz w:val="24"/>
          <w:szCs w:val="24"/>
          <w:lang w:eastAsia="zh-CN"/>
          <w14:ligatures w14:val="standardContextual"/>
        </w:rPr>
      </w:pPr>
      <w:r>
        <w:t>8.3.12.2.2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_Toc210480105 \h </w:instrText>
      </w:r>
      <w:r>
        <w:fldChar w:fldCharType="separate"/>
      </w:r>
      <w:r>
        <w:t>291</w:t>
      </w:r>
      <w:r>
        <w:fldChar w:fldCharType="end"/>
      </w:r>
    </w:p>
    <w:p w14:paraId="222EF646" w14:textId="73772A3C" w:rsidR="00201D94" w:rsidRDefault="00201D94">
      <w:pPr>
        <w:pStyle w:val="TOC5"/>
        <w:rPr>
          <w:rFonts w:asciiTheme="minorHAnsi" w:eastAsiaTheme="minorEastAsia" w:hAnsiTheme="minorHAnsi" w:cstheme="minorBidi"/>
          <w:kern w:val="2"/>
          <w:sz w:val="24"/>
          <w:szCs w:val="24"/>
          <w:lang w:eastAsia="zh-CN"/>
          <w14:ligatures w14:val="standardContextual"/>
        </w:rPr>
      </w:pPr>
      <w:r>
        <w:t>8.3.12.2.3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_Toc210480106 \h </w:instrText>
      </w:r>
      <w:r>
        <w:fldChar w:fldCharType="separate"/>
      </w:r>
      <w:r>
        <w:t>291</w:t>
      </w:r>
      <w:r>
        <w:fldChar w:fldCharType="end"/>
      </w:r>
    </w:p>
    <w:p w14:paraId="7EAAA4A2" w14:textId="16035B56" w:rsidR="00201D94" w:rsidRDefault="00201D94">
      <w:pPr>
        <w:pStyle w:val="TOC5"/>
        <w:rPr>
          <w:rFonts w:asciiTheme="minorHAnsi" w:eastAsiaTheme="minorEastAsia" w:hAnsiTheme="minorHAnsi" w:cstheme="minorBidi"/>
          <w:kern w:val="2"/>
          <w:sz w:val="24"/>
          <w:szCs w:val="24"/>
          <w:lang w:eastAsia="zh-CN"/>
          <w14:ligatures w14:val="standardContextual"/>
        </w:rPr>
      </w:pPr>
      <w:r>
        <w:t>8.3.12.2.4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_Toc210480107 \h </w:instrText>
      </w:r>
      <w:r>
        <w:fldChar w:fldCharType="separate"/>
      </w:r>
      <w:r>
        <w:t>291</w:t>
      </w:r>
      <w:r>
        <w:fldChar w:fldCharType="end"/>
      </w:r>
    </w:p>
    <w:p w14:paraId="737AC672" w14:textId="18BB9E48" w:rsidR="00201D94" w:rsidRDefault="00201D94">
      <w:pPr>
        <w:pStyle w:val="TOC6"/>
        <w:rPr>
          <w:rFonts w:asciiTheme="minorHAnsi" w:eastAsiaTheme="minorEastAsia" w:hAnsiTheme="minorHAnsi" w:cstheme="minorBidi"/>
          <w:kern w:val="2"/>
          <w:sz w:val="24"/>
          <w:szCs w:val="24"/>
          <w:lang w:eastAsia="zh-CN"/>
          <w14:ligatures w14:val="standardContextual"/>
        </w:rPr>
      </w:pPr>
      <w:r>
        <w:t>8.3.12.2.4.1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_Toc210480108 \h </w:instrText>
      </w:r>
      <w:r>
        <w:fldChar w:fldCharType="separate"/>
      </w:r>
      <w:r>
        <w:t>291</w:t>
      </w:r>
      <w:r>
        <w:fldChar w:fldCharType="end"/>
      </w:r>
    </w:p>
    <w:p w14:paraId="481BFD52" w14:textId="60AE17CA" w:rsidR="00201D94" w:rsidRDefault="00201D94">
      <w:pPr>
        <w:pStyle w:val="TOC6"/>
        <w:rPr>
          <w:rFonts w:asciiTheme="minorHAnsi" w:eastAsiaTheme="minorEastAsia" w:hAnsiTheme="minorHAnsi" w:cstheme="minorBidi"/>
          <w:kern w:val="2"/>
          <w:sz w:val="24"/>
          <w:szCs w:val="24"/>
          <w:lang w:eastAsia="zh-CN"/>
          <w14:ligatures w14:val="standardContextual"/>
        </w:rPr>
      </w:pPr>
      <w:r>
        <w:t>8.3.12.2.4.2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_Toc210480109 \h </w:instrText>
      </w:r>
      <w:r>
        <w:fldChar w:fldCharType="separate"/>
      </w:r>
      <w:r>
        <w:t>292</w:t>
      </w:r>
      <w:r>
        <w:fldChar w:fldCharType="end"/>
      </w:r>
    </w:p>
    <w:p w14:paraId="74D22101" w14:textId="3B2D3CA0" w:rsidR="00201D94" w:rsidRDefault="00201D94">
      <w:pPr>
        <w:pStyle w:val="TOC5"/>
        <w:rPr>
          <w:rFonts w:asciiTheme="minorHAnsi" w:eastAsiaTheme="minorEastAsia" w:hAnsiTheme="minorHAnsi" w:cstheme="minorBidi"/>
          <w:kern w:val="2"/>
          <w:sz w:val="24"/>
          <w:szCs w:val="24"/>
          <w:lang w:eastAsia="zh-CN"/>
          <w14:ligatures w14:val="standardContextual"/>
        </w:rPr>
      </w:pPr>
      <w:r>
        <w:t>8.3.12.2.5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_Toc210480110 \h </w:instrText>
      </w:r>
      <w:r>
        <w:fldChar w:fldCharType="separate"/>
      </w:r>
      <w:r>
        <w:t>293</w:t>
      </w:r>
      <w:r>
        <w:fldChar w:fldCharType="end"/>
      </w:r>
    </w:p>
    <w:p w14:paraId="3C492AFC" w14:textId="2BDF3FAE" w:rsidR="00201D94" w:rsidRDefault="00201D94">
      <w:pPr>
        <w:pStyle w:val="TOC3"/>
        <w:rPr>
          <w:rFonts w:asciiTheme="minorHAnsi" w:eastAsiaTheme="minorEastAsia" w:hAnsiTheme="minorHAnsi" w:cstheme="minorBidi"/>
          <w:kern w:val="2"/>
          <w:sz w:val="24"/>
          <w:szCs w:val="24"/>
          <w:lang w:eastAsia="zh-CN"/>
          <w14:ligatures w14:val="standardContextual"/>
        </w:rPr>
      </w:pPr>
      <w:r>
        <w:t>8.3.13</w:t>
      </w:r>
      <w:r>
        <w:rPr>
          <w:rFonts w:asciiTheme="minorHAnsi" w:eastAsiaTheme="minorEastAsia" w:hAnsiTheme="minorHAnsi" w:cstheme="minorBidi"/>
          <w:kern w:val="2"/>
          <w:sz w:val="24"/>
          <w:szCs w:val="24"/>
          <w:lang w:eastAsia="zh-CN"/>
          <w14:ligatures w14:val="standardContextual"/>
        </w:rPr>
        <w:tab/>
      </w:r>
      <w:r>
        <w:t>Performance requirements for PUCCH format 3 with DM-RS bundling</w:t>
      </w:r>
      <w:r>
        <w:tab/>
      </w:r>
      <w:r>
        <w:fldChar w:fldCharType="begin" w:fldLock="1"/>
      </w:r>
      <w:r>
        <w:instrText xml:space="preserve"> PAGEREF _Toc210480111 \h </w:instrText>
      </w:r>
      <w:r>
        <w:fldChar w:fldCharType="separate"/>
      </w:r>
      <w:r>
        <w:t>293</w:t>
      </w:r>
      <w:r>
        <w:fldChar w:fldCharType="end"/>
      </w:r>
    </w:p>
    <w:p w14:paraId="5E02D6B1" w14:textId="10D6E566" w:rsidR="00201D94" w:rsidRDefault="00201D94">
      <w:pPr>
        <w:pStyle w:val="TOC4"/>
        <w:rPr>
          <w:rFonts w:asciiTheme="minorHAnsi" w:eastAsiaTheme="minorEastAsia" w:hAnsiTheme="minorHAnsi" w:cstheme="minorBidi"/>
          <w:kern w:val="2"/>
          <w:sz w:val="24"/>
          <w:szCs w:val="24"/>
          <w:lang w:eastAsia="zh-CN"/>
          <w14:ligatures w14:val="standardContextual"/>
        </w:rPr>
      </w:pPr>
      <w:r>
        <w:t>8.3.13.1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_Toc210480112 \h </w:instrText>
      </w:r>
      <w:r>
        <w:fldChar w:fldCharType="separate"/>
      </w:r>
      <w:r>
        <w:t>293</w:t>
      </w:r>
      <w:r>
        <w:fldChar w:fldCharType="end"/>
      </w:r>
    </w:p>
    <w:p w14:paraId="2DF339A4" w14:textId="1200EE69" w:rsidR="00201D94" w:rsidRDefault="00201D94">
      <w:pPr>
        <w:pStyle w:val="TOC4"/>
        <w:rPr>
          <w:rFonts w:asciiTheme="minorHAnsi" w:eastAsiaTheme="minorEastAsia" w:hAnsiTheme="minorHAnsi" w:cstheme="minorBidi"/>
          <w:kern w:val="2"/>
          <w:sz w:val="24"/>
          <w:szCs w:val="24"/>
          <w:lang w:eastAsia="zh-CN"/>
          <w14:ligatures w14:val="standardContextual"/>
        </w:rPr>
      </w:pPr>
      <w:r>
        <w:t>8.3.13.2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_Toc210480113 \h </w:instrText>
      </w:r>
      <w:r>
        <w:fldChar w:fldCharType="separate"/>
      </w:r>
      <w:r>
        <w:t>293</w:t>
      </w:r>
      <w:r>
        <w:fldChar w:fldCharType="end"/>
      </w:r>
    </w:p>
    <w:p w14:paraId="66F70D49" w14:textId="37D5FBFD" w:rsidR="00201D94" w:rsidRDefault="00201D94">
      <w:pPr>
        <w:pStyle w:val="TOC4"/>
        <w:rPr>
          <w:rFonts w:asciiTheme="minorHAnsi" w:eastAsiaTheme="minorEastAsia" w:hAnsiTheme="minorHAnsi" w:cstheme="minorBidi"/>
          <w:kern w:val="2"/>
          <w:sz w:val="24"/>
          <w:szCs w:val="24"/>
          <w:lang w:eastAsia="zh-CN"/>
          <w14:ligatures w14:val="standardContextual"/>
        </w:rPr>
      </w:pPr>
      <w:r>
        <w:t>8.3.13.3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_Toc210480114 \h </w:instrText>
      </w:r>
      <w:r>
        <w:fldChar w:fldCharType="separate"/>
      </w:r>
      <w:r>
        <w:t>293</w:t>
      </w:r>
      <w:r>
        <w:fldChar w:fldCharType="end"/>
      </w:r>
    </w:p>
    <w:p w14:paraId="2EC59904" w14:textId="1DE003E7" w:rsidR="00201D94" w:rsidRDefault="00201D94">
      <w:pPr>
        <w:pStyle w:val="TOC4"/>
        <w:rPr>
          <w:rFonts w:asciiTheme="minorHAnsi" w:eastAsiaTheme="minorEastAsia" w:hAnsiTheme="minorHAnsi" w:cstheme="minorBidi"/>
          <w:kern w:val="2"/>
          <w:sz w:val="24"/>
          <w:szCs w:val="24"/>
          <w:lang w:eastAsia="zh-CN"/>
          <w14:ligatures w14:val="standardContextual"/>
        </w:rPr>
      </w:pPr>
      <w:r>
        <w:t>8.3.13.4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_Toc210480115 \h </w:instrText>
      </w:r>
      <w:r>
        <w:fldChar w:fldCharType="separate"/>
      </w:r>
      <w:r>
        <w:t>293</w:t>
      </w:r>
      <w:r>
        <w:fldChar w:fldCharType="end"/>
      </w:r>
    </w:p>
    <w:p w14:paraId="6D8BECB7" w14:textId="40E51F8D" w:rsidR="00201D94" w:rsidRDefault="00201D94">
      <w:pPr>
        <w:pStyle w:val="TOC5"/>
        <w:rPr>
          <w:rFonts w:asciiTheme="minorHAnsi" w:eastAsiaTheme="minorEastAsia" w:hAnsiTheme="minorHAnsi" w:cstheme="minorBidi"/>
          <w:kern w:val="2"/>
          <w:sz w:val="24"/>
          <w:szCs w:val="24"/>
          <w:lang w:eastAsia="zh-CN"/>
          <w14:ligatures w14:val="standardContextual"/>
        </w:rPr>
      </w:pPr>
      <w:r>
        <w:t>8.3.13.4.1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_Toc210480116 \h </w:instrText>
      </w:r>
      <w:r>
        <w:fldChar w:fldCharType="separate"/>
      </w:r>
      <w:r>
        <w:t>293</w:t>
      </w:r>
      <w:r>
        <w:fldChar w:fldCharType="end"/>
      </w:r>
    </w:p>
    <w:p w14:paraId="2C052683" w14:textId="13490E2E" w:rsidR="00201D94" w:rsidRDefault="00201D94">
      <w:pPr>
        <w:pStyle w:val="TOC5"/>
        <w:rPr>
          <w:rFonts w:asciiTheme="minorHAnsi" w:eastAsiaTheme="minorEastAsia" w:hAnsiTheme="minorHAnsi" w:cstheme="minorBidi"/>
          <w:kern w:val="2"/>
          <w:sz w:val="24"/>
          <w:szCs w:val="24"/>
          <w:lang w:eastAsia="zh-CN"/>
          <w14:ligatures w14:val="standardContextual"/>
        </w:rPr>
      </w:pPr>
      <w:r>
        <w:t>8.3.13.4.2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_Toc210480117 \h </w:instrText>
      </w:r>
      <w:r>
        <w:fldChar w:fldCharType="separate"/>
      </w:r>
      <w:r>
        <w:t>293</w:t>
      </w:r>
      <w:r>
        <w:fldChar w:fldCharType="end"/>
      </w:r>
    </w:p>
    <w:p w14:paraId="5CA33725" w14:textId="6C8ACD5A" w:rsidR="00201D94" w:rsidRDefault="00201D94">
      <w:pPr>
        <w:pStyle w:val="TOC4"/>
        <w:rPr>
          <w:rFonts w:asciiTheme="minorHAnsi" w:eastAsiaTheme="minorEastAsia" w:hAnsiTheme="minorHAnsi" w:cstheme="minorBidi"/>
          <w:kern w:val="2"/>
          <w:sz w:val="24"/>
          <w:szCs w:val="24"/>
          <w:lang w:eastAsia="zh-CN"/>
          <w14:ligatures w14:val="standardContextual"/>
        </w:rPr>
      </w:pPr>
      <w:r>
        <w:t>8.3.13.5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_Toc210480118 \h </w:instrText>
      </w:r>
      <w:r>
        <w:fldChar w:fldCharType="separate"/>
      </w:r>
      <w:r>
        <w:t>294</w:t>
      </w:r>
      <w:r>
        <w:fldChar w:fldCharType="end"/>
      </w:r>
    </w:p>
    <w:p w14:paraId="7C87722F" w14:textId="69EEA67B" w:rsidR="00201D94" w:rsidRDefault="00201D94">
      <w:pPr>
        <w:pStyle w:val="TOC2"/>
        <w:rPr>
          <w:rFonts w:asciiTheme="minorHAnsi" w:eastAsiaTheme="minorEastAsia" w:hAnsiTheme="minorHAnsi" w:cstheme="minorBidi"/>
          <w:kern w:val="2"/>
          <w:sz w:val="24"/>
          <w:szCs w:val="24"/>
          <w:lang w:eastAsia="zh-CN"/>
          <w14:ligatures w14:val="standardContextual"/>
        </w:rPr>
      </w:pPr>
      <w:r>
        <w:t>8.4</w:t>
      </w:r>
      <w:r>
        <w:rPr>
          <w:rFonts w:asciiTheme="minorHAnsi" w:eastAsiaTheme="minorEastAsia" w:hAnsiTheme="minorHAnsi" w:cstheme="minorBidi"/>
          <w:kern w:val="2"/>
          <w:sz w:val="24"/>
          <w:szCs w:val="24"/>
          <w:lang w:eastAsia="zh-CN"/>
          <w14:ligatures w14:val="standardContextual"/>
        </w:rPr>
        <w:tab/>
      </w:r>
      <w:r>
        <w:t>Performance requirements for PRACH</w:t>
      </w:r>
      <w:r>
        <w:tab/>
      </w:r>
      <w:r>
        <w:fldChar w:fldCharType="begin" w:fldLock="1"/>
      </w:r>
      <w:r>
        <w:instrText xml:space="preserve"> PAGEREF _Toc210480119 \h </w:instrText>
      </w:r>
      <w:r>
        <w:fldChar w:fldCharType="separate"/>
      </w:r>
      <w:r>
        <w:t>295</w:t>
      </w:r>
      <w:r>
        <w:fldChar w:fldCharType="end"/>
      </w:r>
    </w:p>
    <w:p w14:paraId="73347CEB" w14:textId="1AF8D0DD" w:rsidR="00201D94" w:rsidRDefault="00201D94">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PRACH false alarm probability and missed detection</w:t>
      </w:r>
      <w:r>
        <w:tab/>
      </w:r>
      <w:r>
        <w:fldChar w:fldCharType="begin" w:fldLock="1"/>
      </w:r>
      <w:r>
        <w:instrText xml:space="preserve"> PAGEREF _Toc210480120 \h </w:instrText>
      </w:r>
      <w:r>
        <w:fldChar w:fldCharType="separate"/>
      </w:r>
      <w:r>
        <w:t>295</w:t>
      </w:r>
      <w:r>
        <w:fldChar w:fldCharType="end"/>
      </w:r>
    </w:p>
    <w:p w14:paraId="3FA92959" w14:textId="0F938E15" w:rsidR="00201D94" w:rsidRDefault="00201D94">
      <w:pPr>
        <w:pStyle w:val="TOC4"/>
        <w:rPr>
          <w:rFonts w:asciiTheme="minorHAnsi" w:eastAsiaTheme="minorEastAsia" w:hAnsiTheme="minorHAnsi" w:cstheme="minorBidi"/>
          <w:kern w:val="2"/>
          <w:sz w:val="24"/>
          <w:szCs w:val="24"/>
          <w:lang w:eastAsia="zh-CN"/>
          <w14:ligatures w14:val="standardContextual"/>
        </w:rPr>
      </w:pPr>
      <w:r>
        <w:t>8.4.1.1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_Toc210480121 \h </w:instrText>
      </w:r>
      <w:r>
        <w:fldChar w:fldCharType="separate"/>
      </w:r>
      <w:r>
        <w:t>295</w:t>
      </w:r>
      <w:r>
        <w:fldChar w:fldCharType="end"/>
      </w:r>
    </w:p>
    <w:p w14:paraId="57A41D69" w14:textId="165C3B82" w:rsidR="00201D94" w:rsidRDefault="00201D94">
      <w:pPr>
        <w:pStyle w:val="TOC4"/>
        <w:rPr>
          <w:rFonts w:asciiTheme="minorHAnsi" w:eastAsiaTheme="minorEastAsia" w:hAnsiTheme="minorHAnsi" w:cstheme="minorBidi"/>
          <w:kern w:val="2"/>
          <w:sz w:val="24"/>
          <w:szCs w:val="24"/>
          <w:lang w:eastAsia="zh-CN"/>
          <w14:ligatures w14:val="standardContextual"/>
        </w:rPr>
      </w:pPr>
      <w:r>
        <w:t>8.4.1.2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_Toc210480122 \h </w:instrText>
      </w:r>
      <w:r>
        <w:fldChar w:fldCharType="separate"/>
      </w:r>
      <w:r>
        <w:t>296</w:t>
      </w:r>
      <w:r>
        <w:fldChar w:fldCharType="end"/>
      </w:r>
    </w:p>
    <w:p w14:paraId="4E093C6E" w14:textId="61AC276A" w:rsidR="00201D94" w:rsidRDefault="00201D94">
      <w:pPr>
        <w:pStyle w:val="TOC4"/>
        <w:rPr>
          <w:rFonts w:asciiTheme="minorHAnsi" w:eastAsiaTheme="minorEastAsia" w:hAnsiTheme="minorHAnsi" w:cstheme="minorBidi"/>
          <w:kern w:val="2"/>
          <w:sz w:val="24"/>
          <w:szCs w:val="24"/>
          <w:lang w:eastAsia="zh-CN"/>
          <w14:ligatures w14:val="standardContextual"/>
        </w:rPr>
      </w:pPr>
      <w:r>
        <w:t>8.4.1.3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_Toc210480123 \h </w:instrText>
      </w:r>
      <w:r>
        <w:fldChar w:fldCharType="separate"/>
      </w:r>
      <w:r>
        <w:t>296</w:t>
      </w:r>
      <w:r>
        <w:fldChar w:fldCharType="end"/>
      </w:r>
    </w:p>
    <w:p w14:paraId="53602865" w14:textId="09B72DB0" w:rsidR="00201D94" w:rsidRDefault="00201D94">
      <w:pPr>
        <w:pStyle w:val="TOC4"/>
        <w:rPr>
          <w:rFonts w:asciiTheme="minorHAnsi" w:eastAsiaTheme="minorEastAsia" w:hAnsiTheme="minorHAnsi" w:cstheme="minorBidi"/>
          <w:kern w:val="2"/>
          <w:sz w:val="24"/>
          <w:szCs w:val="24"/>
          <w:lang w:eastAsia="zh-CN"/>
          <w14:ligatures w14:val="standardContextual"/>
        </w:rPr>
      </w:pPr>
      <w:r>
        <w:t>8.4.1.4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_Toc210480124 \h </w:instrText>
      </w:r>
      <w:r>
        <w:fldChar w:fldCharType="separate"/>
      </w:r>
      <w:r>
        <w:t>296</w:t>
      </w:r>
      <w:r>
        <w:fldChar w:fldCharType="end"/>
      </w:r>
    </w:p>
    <w:p w14:paraId="2AFA7BC4" w14:textId="078EA3A9" w:rsidR="00201D94" w:rsidRDefault="00201D94">
      <w:pPr>
        <w:pStyle w:val="TOC5"/>
        <w:rPr>
          <w:rFonts w:asciiTheme="minorHAnsi" w:eastAsiaTheme="minorEastAsia" w:hAnsiTheme="minorHAnsi" w:cstheme="minorBidi"/>
          <w:kern w:val="2"/>
          <w:sz w:val="24"/>
          <w:szCs w:val="24"/>
          <w:lang w:eastAsia="zh-CN"/>
          <w14:ligatures w14:val="standardContextual"/>
        </w:rPr>
      </w:pPr>
      <w:r>
        <w:t>8.4.1.4.1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_Toc210480125 \h </w:instrText>
      </w:r>
      <w:r>
        <w:fldChar w:fldCharType="separate"/>
      </w:r>
      <w:r>
        <w:t>296</w:t>
      </w:r>
      <w:r>
        <w:fldChar w:fldCharType="end"/>
      </w:r>
    </w:p>
    <w:p w14:paraId="666AD635" w14:textId="65C1C2BD" w:rsidR="00201D94" w:rsidRDefault="00201D94">
      <w:pPr>
        <w:pStyle w:val="TOC5"/>
        <w:rPr>
          <w:rFonts w:asciiTheme="minorHAnsi" w:eastAsiaTheme="minorEastAsia" w:hAnsiTheme="minorHAnsi" w:cstheme="minorBidi"/>
          <w:kern w:val="2"/>
          <w:sz w:val="24"/>
          <w:szCs w:val="24"/>
          <w:lang w:eastAsia="zh-CN"/>
          <w14:ligatures w14:val="standardContextual"/>
        </w:rPr>
      </w:pPr>
      <w:r>
        <w:t>8.4.1.4.2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_Toc210480126 \h </w:instrText>
      </w:r>
      <w:r>
        <w:fldChar w:fldCharType="separate"/>
      </w:r>
      <w:r>
        <w:t>296</w:t>
      </w:r>
      <w:r>
        <w:fldChar w:fldCharType="end"/>
      </w:r>
    </w:p>
    <w:p w14:paraId="2BA89E73" w14:textId="4F8FE7F0" w:rsidR="00201D94" w:rsidRDefault="00201D94">
      <w:pPr>
        <w:pStyle w:val="TOC4"/>
        <w:rPr>
          <w:rFonts w:asciiTheme="minorHAnsi" w:eastAsiaTheme="minorEastAsia" w:hAnsiTheme="minorHAnsi" w:cstheme="minorBidi"/>
          <w:kern w:val="2"/>
          <w:sz w:val="24"/>
          <w:szCs w:val="24"/>
          <w:lang w:eastAsia="zh-CN"/>
          <w14:ligatures w14:val="standardContextual"/>
        </w:rPr>
      </w:pPr>
      <w:r>
        <w:t>8.4.1.5</w:t>
      </w:r>
      <w:r>
        <w:rPr>
          <w:rFonts w:asciiTheme="minorHAnsi" w:eastAsiaTheme="minorEastAsia" w:hAnsiTheme="minorHAnsi" w:cstheme="minorBidi"/>
          <w:kern w:val="2"/>
          <w:sz w:val="24"/>
          <w:szCs w:val="24"/>
          <w:lang w:eastAsia="zh-CN"/>
          <w14:ligatures w14:val="standardContextual"/>
        </w:rPr>
        <w:tab/>
      </w:r>
      <w:r>
        <w:t>Test requirement for Normal Mode</w:t>
      </w:r>
      <w:r>
        <w:tab/>
      </w:r>
      <w:r>
        <w:fldChar w:fldCharType="begin" w:fldLock="1"/>
      </w:r>
      <w:r>
        <w:instrText xml:space="preserve"> PAGEREF _Toc210480127 \h </w:instrText>
      </w:r>
      <w:r>
        <w:fldChar w:fldCharType="separate"/>
      </w:r>
      <w:r>
        <w:t>297</w:t>
      </w:r>
      <w:r>
        <w:fldChar w:fldCharType="end"/>
      </w:r>
    </w:p>
    <w:p w14:paraId="7ED36A87" w14:textId="60DDDF24" w:rsidR="00201D94" w:rsidRDefault="00201D94">
      <w:pPr>
        <w:pStyle w:val="TOC4"/>
        <w:rPr>
          <w:rFonts w:asciiTheme="minorHAnsi" w:eastAsiaTheme="minorEastAsia" w:hAnsiTheme="minorHAnsi" w:cstheme="minorBidi"/>
          <w:kern w:val="2"/>
          <w:sz w:val="24"/>
          <w:szCs w:val="24"/>
          <w:lang w:eastAsia="zh-CN"/>
          <w14:ligatures w14:val="standardContextual"/>
        </w:rPr>
      </w:pPr>
      <w:r>
        <w:t>8.4.1.6</w:t>
      </w:r>
      <w:r>
        <w:rPr>
          <w:rFonts w:asciiTheme="minorHAnsi" w:eastAsiaTheme="minorEastAsia" w:hAnsiTheme="minorHAnsi" w:cstheme="minorBidi"/>
          <w:kern w:val="2"/>
          <w:sz w:val="24"/>
          <w:szCs w:val="24"/>
          <w:lang w:eastAsia="zh-CN"/>
          <w14:ligatures w14:val="standardContextual"/>
        </w:rPr>
        <w:tab/>
      </w:r>
      <w:r>
        <w:t>Test requirement for high speed train</w:t>
      </w:r>
      <w:r>
        <w:tab/>
      </w:r>
      <w:r>
        <w:fldChar w:fldCharType="begin" w:fldLock="1"/>
      </w:r>
      <w:r>
        <w:instrText xml:space="preserve"> PAGEREF _Toc210480128 \h </w:instrText>
      </w:r>
      <w:r>
        <w:fldChar w:fldCharType="separate"/>
      </w:r>
      <w:r>
        <w:t>298</w:t>
      </w:r>
      <w:r>
        <w:fldChar w:fldCharType="end"/>
      </w:r>
    </w:p>
    <w:p w14:paraId="0FAACB8F" w14:textId="4274852D" w:rsidR="00201D94" w:rsidRDefault="00201D94">
      <w:pPr>
        <w:pStyle w:val="TOC4"/>
        <w:rPr>
          <w:rFonts w:asciiTheme="minorHAnsi" w:eastAsiaTheme="minorEastAsia" w:hAnsiTheme="minorHAnsi" w:cstheme="minorBidi"/>
          <w:kern w:val="2"/>
          <w:sz w:val="24"/>
          <w:szCs w:val="24"/>
          <w:lang w:eastAsia="zh-CN"/>
          <w14:ligatures w14:val="standardContextual"/>
        </w:rPr>
      </w:pPr>
      <w:r>
        <w:t>8.4.1.7</w:t>
      </w:r>
      <w:r>
        <w:rPr>
          <w:rFonts w:asciiTheme="minorHAnsi" w:eastAsiaTheme="minorEastAsia" w:hAnsiTheme="minorHAnsi" w:cstheme="minorBidi"/>
          <w:kern w:val="2"/>
          <w:sz w:val="24"/>
          <w:szCs w:val="24"/>
          <w:lang w:eastAsia="zh-CN"/>
          <w14:ligatures w14:val="standardContextual"/>
        </w:rPr>
        <w:tab/>
      </w:r>
      <w:r>
        <w:t xml:space="preserve">Test requirement for </w:t>
      </w:r>
      <w:r w:rsidRPr="00600036">
        <w:rPr>
          <w:rFonts w:eastAsia="Malgun Gothic"/>
        </w:rPr>
        <w:t>PRACH with L</w:t>
      </w:r>
      <w:r w:rsidRPr="00600036">
        <w:rPr>
          <w:rFonts w:eastAsia="Malgun Gothic"/>
          <w:vertAlign w:val="subscript"/>
        </w:rPr>
        <w:t>RA</w:t>
      </w:r>
      <w:r w:rsidRPr="00600036">
        <w:rPr>
          <w:rFonts w:eastAsia="Malgun Gothic"/>
        </w:rPr>
        <w:t>=1151 and L</w:t>
      </w:r>
      <w:r w:rsidRPr="00600036">
        <w:rPr>
          <w:rFonts w:eastAsia="Malgun Gothic"/>
          <w:vertAlign w:val="subscript"/>
        </w:rPr>
        <w:t>RA</w:t>
      </w:r>
      <w:r w:rsidRPr="00600036">
        <w:rPr>
          <w:rFonts w:eastAsia="Malgun Gothic"/>
        </w:rPr>
        <w:t>=571</w:t>
      </w:r>
      <w:r>
        <w:tab/>
      </w:r>
      <w:r>
        <w:fldChar w:fldCharType="begin" w:fldLock="1"/>
      </w:r>
      <w:r>
        <w:instrText xml:space="preserve"> PAGEREF _Toc210480129 \h </w:instrText>
      </w:r>
      <w:r>
        <w:fldChar w:fldCharType="separate"/>
      </w:r>
      <w:r>
        <w:t>299</w:t>
      </w:r>
      <w:r>
        <w:fldChar w:fldCharType="end"/>
      </w:r>
    </w:p>
    <w:p w14:paraId="264FF302" w14:textId="08AD0527" w:rsidR="00201D94" w:rsidRDefault="00201D94">
      <w:pPr>
        <w:pStyle w:val="TOC8"/>
        <w:rPr>
          <w:rFonts w:asciiTheme="minorHAnsi" w:eastAsiaTheme="minorEastAsia" w:hAnsiTheme="minorHAnsi" w:cstheme="minorBidi"/>
          <w:b w:val="0"/>
          <w:kern w:val="2"/>
          <w:sz w:val="24"/>
          <w:szCs w:val="24"/>
          <w:lang w:eastAsia="zh-CN"/>
          <w14:ligatures w14:val="standardContextual"/>
        </w:rPr>
      </w:pPr>
      <w:r>
        <w:t>Annex A (normative):</w:t>
      </w:r>
      <w:r>
        <w:tab/>
        <w:t>Reference measurement channels</w:t>
      </w:r>
      <w:r>
        <w:tab/>
      </w:r>
      <w:r>
        <w:fldChar w:fldCharType="begin" w:fldLock="1"/>
      </w:r>
      <w:r>
        <w:instrText xml:space="preserve"> PAGEREF _Toc210480130 \h </w:instrText>
      </w:r>
      <w:r>
        <w:fldChar w:fldCharType="separate"/>
      </w:r>
      <w:r>
        <w:t>301</w:t>
      </w:r>
      <w:r>
        <w:fldChar w:fldCharType="end"/>
      </w:r>
    </w:p>
    <w:p w14:paraId="642A6732" w14:textId="19AB190F" w:rsidR="00201D94" w:rsidRDefault="00201D94">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Fixed Reference Channels for reference sensitivity level, ACS, in-band blocking, out-of-band blocking, receiver intermodulation and in-channel selectivity (QPSK, R=1/3)</w:t>
      </w:r>
      <w:r>
        <w:tab/>
      </w:r>
      <w:r>
        <w:fldChar w:fldCharType="begin" w:fldLock="1"/>
      </w:r>
      <w:r>
        <w:instrText xml:space="preserve"> PAGEREF _Toc210480131 \h </w:instrText>
      </w:r>
      <w:r>
        <w:fldChar w:fldCharType="separate"/>
      </w:r>
      <w:r>
        <w:t>301</w:t>
      </w:r>
      <w:r>
        <w:fldChar w:fldCharType="end"/>
      </w:r>
    </w:p>
    <w:p w14:paraId="49C5D057" w14:textId="5F9A8F2B" w:rsidR="00201D94" w:rsidRDefault="00201D94">
      <w:pPr>
        <w:pStyle w:val="TOC1"/>
        <w:rPr>
          <w:rFonts w:asciiTheme="minorHAnsi" w:eastAsiaTheme="minorEastAsia" w:hAnsiTheme="minorHAnsi" w:cstheme="minorBidi"/>
          <w:kern w:val="2"/>
          <w:sz w:val="24"/>
          <w:szCs w:val="24"/>
          <w:lang w:eastAsia="zh-CN"/>
          <w14:ligatures w14:val="standardContextual"/>
        </w:rPr>
      </w:pPr>
      <w:r>
        <w:t>A.2</w:t>
      </w:r>
      <w:r>
        <w:rPr>
          <w:rFonts w:asciiTheme="minorHAnsi" w:eastAsiaTheme="minorEastAsia" w:hAnsiTheme="minorHAnsi" w:cstheme="minorBidi"/>
          <w:kern w:val="2"/>
          <w:sz w:val="24"/>
          <w:szCs w:val="24"/>
          <w:lang w:eastAsia="zh-CN"/>
          <w14:ligatures w14:val="standardContextual"/>
        </w:rPr>
        <w:tab/>
      </w:r>
      <w:r>
        <w:t>Fixed Reference Channels for dynamic range (16QAM, R=2/3)</w:t>
      </w:r>
      <w:r>
        <w:tab/>
      </w:r>
      <w:r>
        <w:fldChar w:fldCharType="begin" w:fldLock="1"/>
      </w:r>
      <w:r>
        <w:instrText xml:space="preserve"> PAGEREF _Toc210480132 \h </w:instrText>
      </w:r>
      <w:r>
        <w:fldChar w:fldCharType="separate"/>
      </w:r>
      <w:r>
        <w:t>302</w:t>
      </w:r>
      <w:r>
        <w:fldChar w:fldCharType="end"/>
      </w:r>
    </w:p>
    <w:p w14:paraId="44D67804" w14:textId="15231982" w:rsidR="00201D94" w:rsidRDefault="00201D94">
      <w:pPr>
        <w:pStyle w:val="TOC1"/>
        <w:rPr>
          <w:rFonts w:asciiTheme="minorHAnsi" w:eastAsiaTheme="minorEastAsia" w:hAnsiTheme="minorHAnsi" w:cstheme="minorBidi"/>
          <w:kern w:val="2"/>
          <w:sz w:val="24"/>
          <w:szCs w:val="24"/>
          <w:lang w:eastAsia="zh-CN"/>
          <w14:ligatures w14:val="standardContextual"/>
        </w:rPr>
      </w:pPr>
      <w:r>
        <w:t>A.3</w:t>
      </w:r>
      <w:r>
        <w:rPr>
          <w:rFonts w:asciiTheme="minorHAnsi" w:eastAsiaTheme="minorEastAsia" w:hAnsiTheme="minorHAnsi" w:cstheme="minorBidi"/>
          <w:kern w:val="2"/>
          <w:sz w:val="24"/>
          <w:szCs w:val="24"/>
          <w:lang w:eastAsia="zh-CN"/>
          <w14:ligatures w14:val="standardContextual"/>
        </w:rPr>
        <w:tab/>
      </w:r>
      <w:r>
        <w:t>Fixed Reference Channels for performance requirements (QPSK, R=193/1024)</w:t>
      </w:r>
      <w:r>
        <w:tab/>
      </w:r>
      <w:r>
        <w:fldChar w:fldCharType="begin" w:fldLock="1"/>
      </w:r>
      <w:r>
        <w:instrText xml:space="preserve"> PAGEREF _Toc210480133 \h </w:instrText>
      </w:r>
      <w:r>
        <w:fldChar w:fldCharType="separate"/>
      </w:r>
      <w:r>
        <w:t>304</w:t>
      </w:r>
      <w:r>
        <w:fldChar w:fldCharType="end"/>
      </w:r>
    </w:p>
    <w:p w14:paraId="72C70632" w14:textId="11531815" w:rsidR="00201D94" w:rsidRDefault="00201D94">
      <w:pPr>
        <w:pStyle w:val="TOC1"/>
        <w:rPr>
          <w:rFonts w:asciiTheme="minorHAnsi" w:eastAsiaTheme="minorEastAsia" w:hAnsiTheme="minorHAnsi" w:cstheme="minorBidi"/>
          <w:kern w:val="2"/>
          <w:sz w:val="24"/>
          <w:szCs w:val="24"/>
          <w:lang w:eastAsia="zh-CN"/>
          <w14:ligatures w14:val="standardContextual"/>
        </w:rPr>
      </w:pPr>
      <w:r>
        <w:t>A.3A</w:t>
      </w:r>
      <w:r>
        <w:rPr>
          <w:rFonts w:asciiTheme="minorHAnsi" w:eastAsiaTheme="minorEastAsia" w:hAnsiTheme="minorHAnsi" w:cstheme="minorBidi"/>
          <w:kern w:val="2"/>
          <w:sz w:val="24"/>
          <w:szCs w:val="24"/>
          <w:lang w:eastAsia="zh-CN"/>
          <w14:ligatures w14:val="standardContextual"/>
        </w:rPr>
        <w:tab/>
      </w:r>
      <w:r>
        <w:t>Fixed Reference Channels for performance requirements (QPSK, R=99/1024)</w:t>
      </w:r>
      <w:r>
        <w:tab/>
      </w:r>
      <w:r>
        <w:fldChar w:fldCharType="begin" w:fldLock="1"/>
      </w:r>
      <w:r>
        <w:instrText xml:space="preserve"> PAGEREF _Toc210480134 \h </w:instrText>
      </w:r>
      <w:r>
        <w:fldChar w:fldCharType="separate"/>
      </w:r>
      <w:r>
        <w:t>307</w:t>
      </w:r>
      <w:r>
        <w:fldChar w:fldCharType="end"/>
      </w:r>
    </w:p>
    <w:p w14:paraId="584596B6" w14:textId="735B76D7" w:rsidR="00201D94" w:rsidRDefault="00201D94">
      <w:pPr>
        <w:pStyle w:val="TOC1"/>
        <w:rPr>
          <w:rFonts w:asciiTheme="minorHAnsi" w:eastAsiaTheme="minorEastAsia" w:hAnsiTheme="minorHAnsi" w:cstheme="minorBidi"/>
          <w:kern w:val="2"/>
          <w:sz w:val="24"/>
          <w:szCs w:val="24"/>
          <w:lang w:eastAsia="zh-CN"/>
          <w14:ligatures w14:val="standardContextual"/>
        </w:rPr>
      </w:pPr>
      <w:r>
        <w:t>A.3B</w:t>
      </w:r>
      <w:r>
        <w:rPr>
          <w:rFonts w:asciiTheme="minorHAnsi" w:eastAsiaTheme="minorEastAsia" w:hAnsiTheme="minorHAnsi" w:cstheme="minorBidi"/>
          <w:kern w:val="2"/>
          <w:sz w:val="24"/>
          <w:szCs w:val="24"/>
          <w:lang w:eastAsia="zh-CN"/>
          <w14:ligatures w14:val="standardContextual"/>
        </w:rPr>
        <w:tab/>
      </w:r>
      <w:r>
        <w:t>Fixed Reference Channels for performance requirements (QPSK, R=308/1024)</w:t>
      </w:r>
      <w:r>
        <w:tab/>
      </w:r>
      <w:r>
        <w:fldChar w:fldCharType="begin" w:fldLock="1"/>
      </w:r>
      <w:r>
        <w:instrText xml:space="preserve"> PAGEREF _Toc210480135 \h </w:instrText>
      </w:r>
      <w:r>
        <w:fldChar w:fldCharType="separate"/>
      </w:r>
      <w:r>
        <w:t>308</w:t>
      </w:r>
      <w:r>
        <w:fldChar w:fldCharType="end"/>
      </w:r>
    </w:p>
    <w:p w14:paraId="00B3A959" w14:textId="5EC79E8D" w:rsidR="00201D94" w:rsidRDefault="00201D94">
      <w:pPr>
        <w:pStyle w:val="TOC1"/>
        <w:rPr>
          <w:rFonts w:asciiTheme="minorHAnsi" w:eastAsiaTheme="minorEastAsia" w:hAnsiTheme="minorHAnsi" w:cstheme="minorBidi"/>
          <w:kern w:val="2"/>
          <w:sz w:val="24"/>
          <w:szCs w:val="24"/>
          <w:lang w:eastAsia="zh-CN"/>
          <w14:ligatures w14:val="standardContextual"/>
        </w:rPr>
      </w:pPr>
      <w:r>
        <w:t>A.4</w:t>
      </w:r>
      <w:r>
        <w:rPr>
          <w:rFonts w:asciiTheme="minorHAnsi" w:eastAsiaTheme="minorEastAsia" w:hAnsiTheme="minorHAnsi" w:cstheme="minorBidi"/>
          <w:kern w:val="2"/>
          <w:sz w:val="24"/>
          <w:szCs w:val="24"/>
          <w:lang w:eastAsia="zh-CN"/>
          <w14:ligatures w14:val="standardContextual"/>
        </w:rPr>
        <w:tab/>
      </w:r>
      <w:r>
        <w:t>Fixed Reference Channels for performance requirements (16QAM, R=658/1024)</w:t>
      </w:r>
      <w:r>
        <w:tab/>
      </w:r>
      <w:r>
        <w:fldChar w:fldCharType="begin" w:fldLock="1"/>
      </w:r>
      <w:r>
        <w:instrText xml:space="preserve"> PAGEREF _Toc210480136 \h </w:instrText>
      </w:r>
      <w:r>
        <w:fldChar w:fldCharType="separate"/>
      </w:r>
      <w:r>
        <w:t>310</w:t>
      </w:r>
      <w:r>
        <w:fldChar w:fldCharType="end"/>
      </w:r>
    </w:p>
    <w:p w14:paraId="07747E06" w14:textId="6FF0434F" w:rsidR="00201D94" w:rsidRDefault="00201D94">
      <w:pPr>
        <w:pStyle w:val="TOC1"/>
        <w:rPr>
          <w:rFonts w:asciiTheme="minorHAnsi" w:eastAsiaTheme="minorEastAsia" w:hAnsiTheme="minorHAnsi" w:cstheme="minorBidi"/>
          <w:kern w:val="2"/>
          <w:sz w:val="24"/>
          <w:szCs w:val="24"/>
          <w:lang w:eastAsia="zh-CN"/>
          <w14:ligatures w14:val="standardContextual"/>
        </w:rPr>
      </w:pPr>
      <w:r>
        <w:t>A.5</w:t>
      </w:r>
      <w:r>
        <w:rPr>
          <w:rFonts w:asciiTheme="minorHAnsi" w:eastAsiaTheme="minorEastAsia" w:hAnsiTheme="minorHAnsi" w:cstheme="minorBidi"/>
          <w:kern w:val="2"/>
          <w:sz w:val="24"/>
          <w:szCs w:val="24"/>
          <w:lang w:eastAsia="zh-CN"/>
          <w14:ligatures w14:val="standardContextual"/>
        </w:rPr>
        <w:tab/>
      </w:r>
      <w:r>
        <w:t>Fixed Reference Channels for performance requirements (64QAM, R=567/1024)</w:t>
      </w:r>
      <w:r>
        <w:tab/>
      </w:r>
      <w:r>
        <w:fldChar w:fldCharType="begin" w:fldLock="1"/>
      </w:r>
      <w:r>
        <w:instrText xml:space="preserve"> PAGEREF _Toc210480137 \h </w:instrText>
      </w:r>
      <w:r>
        <w:fldChar w:fldCharType="separate"/>
      </w:r>
      <w:r>
        <w:t>312</w:t>
      </w:r>
      <w:r>
        <w:fldChar w:fldCharType="end"/>
      </w:r>
    </w:p>
    <w:p w14:paraId="1B13529F" w14:textId="69BD79A3" w:rsidR="00201D94" w:rsidRDefault="00201D94">
      <w:pPr>
        <w:pStyle w:val="TOC1"/>
        <w:rPr>
          <w:rFonts w:asciiTheme="minorHAnsi" w:eastAsiaTheme="minorEastAsia" w:hAnsiTheme="minorHAnsi" w:cstheme="minorBidi"/>
          <w:kern w:val="2"/>
          <w:sz w:val="24"/>
          <w:szCs w:val="24"/>
          <w:lang w:eastAsia="zh-CN"/>
          <w14:ligatures w14:val="standardContextual"/>
        </w:rPr>
      </w:pPr>
      <w:r>
        <w:t>A.6</w:t>
      </w:r>
      <w:r>
        <w:rPr>
          <w:rFonts w:asciiTheme="minorHAnsi" w:eastAsiaTheme="minorEastAsia" w:hAnsiTheme="minorHAnsi" w:cstheme="minorBidi"/>
          <w:kern w:val="2"/>
          <w:sz w:val="24"/>
          <w:szCs w:val="24"/>
          <w:lang w:eastAsia="zh-CN"/>
          <w14:ligatures w14:val="standardContextual"/>
        </w:rPr>
        <w:tab/>
      </w:r>
      <w:r>
        <w:t>PRACH test preambles</w:t>
      </w:r>
      <w:r>
        <w:tab/>
      </w:r>
      <w:r>
        <w:fldChar w:fldCharType="begin" w:fldLock="1"/>
      </w:r>
      <w:r>
        <w:instrText xml:space="preserve"> PAGEREF _Toc210480138 \h </w:instrText>
      </w:r>
      <w:r>
        <w:fldChar w:fldCharType="separate"/>
      </w:r>
      <w:r>
        <w:t>314</w:t>
      </w:r>
      <w:r>
        <w:fldChar w:fldCharType="end"/>
      </w:r>
    </w:p>
    <w:p w14:paraId="4F5563B5" w14:textId="3A7C714F" w:rsidR="00201D94" w:rsidRDefault="00201D94">
      <w:pPr>
        <w:pStyle w:val="TOC1"/>
        <w:rPr>
          <w:rFonts w:asciiTheme="minorHAnsi" w:eastAsiaTheme="minorEastAsia" w:hAnsiTheme="minorHAnsi" w:cstheme="minorBidi"/>
          <w:kern w:val="2"/>
          <w:sz w:val="24"/>
          <w:szCs w:val="24"/>
          <w:lang w:eastAsia="zh-CN"/>
          <w14:ligatures w14:val="standardContextual"/>
        </w:rPr>
      </w:pPr>
      <w:r>
        <w:t>A.7</w:t>
      </w:r>
      <w:r>
        <w:rPr>
          <w:rFonts w:asciiTheme="minorHAnsi" w:eastAsiaTheme="minorEastAsia" w:hAnsiTheme="minorHAnsi" w:cstheme="minorBidi"/>
          <w:kern w:val="2"/>
          <w:sz w:val="24"/>
          <w:szCs w:val="24"/>
          <w:lang w:eastAsia="zh-CN"/>
          <w14:ligatures w14:val="standardContextual"/>
        </w:rPr>
        <w:tab/>
      </w:r>
      <w:r>
        <w:t>Fixed Reference Channels for performance requirements (QPSK, R=157/1024)</w:t>
      </w:r>
      <w:r>
        <w:tab/>
      </w:r>
      <w:r>
        <w:fldChar w:fldCharType="begin" w:fldLock="1"/>
      </w:r>
      <w:r>
        <w:instrText xml:space="preserve"> PAGEREF _Toc210480139 \h </w:instrText>
      </w:r>
      <w:r>
        <w:fldChar w:fldCharType="separate"/>
      </w:r>
      <w:r>
        <w:t>315</w:t>
      </w:r>
      <w:r>
        <w:fldChar w:fldCharType="end"/>
      </w:r>
    </w:p>
    <w:p w14:paraId="19DEF2F5" w14:textId="7AB64047" w:rsidR="00201D94" w:rsidRDefault="00201D94">
      <w:pPr>
        <w:pStyle w:val="TOC1"/>
        <w:rPr>
          <w:rFonts w:asciiTheme="minorHAnsi" w:eastAsiaTheme="minorEastAsia" w:hAnsiTheme="minorHAnsi" w:cstheme="minorBidi"/>
          <w:kern w:val="2"/>
          <w:sz w:val="24"/>
          <w:szCs w:val="24"/>
          <w:lang w:eastAsia="zh-CN"/>
          <w14:ligatures w14:val="standardContextual"/>
        </w:rPr>
      </w:pPr>
      <w:r>
        <w:t>A.8</w:t>
      </w:r>
      <w:r>
        <w:rPr>
          <w:rFonts w:asciiTheme="minorHAnsi" w:eastAsiaTheme="minorEastAsia" w:hAnsiTheme="minorHAnsi" w:cstheme="minorBidi"/>
          <w:kern w:val="2"/>
          <w:sz w:val="24"/>
          <w:szCs w:val="24"/>
          <w:lang w:eastAsia="zh-CN"/>
          <w14:ligatures w14:val="standardContextual"/>
        </w:rPr>
        <w:tab/>
      </w:r>
      <w:r>
        <w:t>Fixed Reference Channels for performance requirements (256QAM, R=682.5/1024)</w:t>
      </w:r>
      <w:r>
        <w:tab/>
      </w:r>
      <w:r>
        <w:fldChar w:fldCharType="begin" w:fldLock="1"/>
      </w:r>
      <w:r>
        <w:instrText xml:space="preserve"> PAGEREF _Toc210480140 \h </w:instrText>
      </w:r>
      <w:r>
        <w:fldChar w:fldCharType="separate"/>
      </w:r>
      <w:r>
        <w:t>316</w:t>
      </w:r>
      <w:r>
        <w:fldChar w:fldCharType="end"/>
      </w:r>
    </w:p>
    <w:p w14:paraId="191B54DB" w14:textId="6BBE4658" w:rsidR="00201D94" w:rsidRDefault="00201D94">
      <w:pPr>
        <w:pStyle w:val="TOC1"/>
        <w:rPr>
          <w:rFonts w:asciiTheme="minorHAnsi" w:eastAsiaTheme="minorEastAsia" w:hAnsiTheme="minorHAnsi" w:cstheme="minorBidi"/>
          <w:kern w:val="2"/>
          <w:sz w:val="24"/>
          <w:szCs w:val="24"/>
          <w:lang w:eastAsia="zh-CN"/>
          <w14:ligatures w14:val="standardContextual"/>
        </w:rPr>
      </w:pPr>
      <w:r>
        <w:t>A.9</w:t>
      </w:r>
      <w:r>
        <w:rPr>
          <w:rFonts w:asciiTheme="minorHAnsi" w:eastAsiaTheme="minorEastAsia" w:hAnsiTheme="minorHAnsi" w:cstheme="minorBidi"/>
          <w:kern w:val="2"/>
          <w:sz w:val="24"/>
          <w:szCs w:val="24"/>
          <w:lang w:eastAsia="zh-CN"/>
          <w14:ligatures w14:val="standardContextual"/>
        </w:rPr>
        <w:tab/>
      </w:r>
      <w:r>
        <w:t>Fixed Reference Channels for performance requirements (16QAM, R=434/1024)</w:t>
      </w:r>
      <w:r>
        <w:tab/>
      </w:r>
      <w:r>
        <w:fldChar w:fldCharType="begin" w:fldLock="1"/>
      </w:r>
      <w:r>
        <w:instrText xml:space="preserve"> PAGEREF _Toc210480141 \h </w:instrText>
      </w:r>
      <w:r>
        <w:fldChar w:fldCharType="separate"/>
      </w:r>
      <w:r>
        <w:t>317</w:t>
      </w:r>
      <w:r>
        <w:fldChar w:fldCharType="end"/>
      </w:r>
    </w:p>
    <w:p w14:paraId="489323B5" w14:textId="0088CCA4" w:rsidR="00201D94" w:rsidRDefault="00201D94">
      <w:pPr>
        <w:pStyle w:val="TOC1"/>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A.10</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Fixed Reference Channels for performance requirements (64QAM, R=948/1024)</w:t>
      </w:r>
      <w:r>
        <w:tab/>
      </w:r>
      <w:r>
        <w:fldChar w:fldCharType="begin" w:fldLock="1"/>
      </w:r>
      <w:r>
        <w:instrText xml:space="preserve"> PAGEREF _Toc210480142 \h </w:instrText>
      </w:r>
      <w:r>
        <w:fldChar w:fldCharType="separate"/>
      </w:r>
      <w:r>
        <w:t>317</w:t>
      </w:r>
      <w:r>
        <w:fldChar w:fldCharType="end"/>
      </w:r>
    </w:p>
    <w:p w14:paraId="4FCDC1E7" w14:textId="3E062792" w:rsidR="00201D94" w:rsidRDefault="00201D94">
      <w:pPr>
        <w:pStyle w:val="TOC1"/>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A.11</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Fixed Reference Channels for performance requirements (256QAM, R=754/1024)</w:t>
      </w:r>
      <w:r>
        <w:tab/>
      </w:r>
      <w:r>
        <w:fldChar w:fldCharType="begin" w:fldLock="1"/>
      </w:r>
      <w:r>
        <w:instrText xml:space="preserve"> PAGEREF _Toc210480143 \h </w:instrText>
      </w:r>
      <w:r>
        <w:fldChar w:fldCharType="separate"/>
      </w:r>
      <w:r>
        <w:t>318</w:t>
      </w:r>
      <w:r>
        <w:fldChar w:fldCharType="end"/>
      </w:r>
    </w:p>
    <w:p w14:paraId="23948B05" w14:textId="058B980F" w:rsidR="00201D94" w:rsidRDefault="00201D94">
      <w:pPr>
        <w:pStyle w:val="TOC1"/>
        <w:rPr>
          <w:rFonts w:asciiTheme="minorHAnsi" w:eastAsiaTheme="minorEastAsia" w:hAnsiTheme="minorHAnsi" w:cstheme="minorBidi"/>
          <w:kern w:val="2"/>
          <w:sz w:val="24"/>
          <w:szCs w:val="24"/>
          <w:lang w:eastAsia="zh-CN"/>
          <w14:ligatures w14:val="standardContextual"/>
        </w:rPr>
      </w:pPr>
      <w:r>
        <w:t>A.12</w:t>
      </w:r>
      <w:r>
        <w:rPr>
          <w:rFonts w:asciiTheme="minorHAnsi" w:eastAsiaTheme="minorEastAsia" w:hAnsiTheme="minorHAnsi" w:cstheme="minorBidi"/>
          <w:kern w:val="2"/>
          <w:sz w:val="24"/>
          <w:szCs w:val="24"/>
          <w:lang w:eastAsia="zh-CN"/>
          <w14:ligatures w14:val="standardContextual"/>
        </w:rPr>
        <w:tab/>
      </w:r>
      <w:r>
        <w:t>Fixed Reference Channels for performance requirements (64QAM, R=438/1024)</w:t>
      </w:r>
      <w:r>
        <w:tab/>
      </w:r>
      <w:r>
        <w:fldChar w:fldCharType="begin" w:fldLock="1"/>
      </w:r>
      <w:r>
        <w:instrText xml:space="preserve"> PAGEREF _Toc210480144 \h </w:instrText>
      </w:r>
      <w:r>
        <w:fldChar w:fldCharType="separate"/>
      </w:r>
      <w:r>
        <w:t>319</w:t>
      </w:r>
      <w:r>
        <w:fldChar w:fldCharType="end"/>
      </w:r>
    </w:p>
    <w:p w14:paraId="14A5F8F7" w14:textId="4CC40DBD" w:rsidR="00201D94" w:rsidRDefault="00201D94">
      <w:pPr>
        <w:pStyle w:val="TOC1"/>
        <w:rPr>
          <w:rFonts w:asciiTheme="minorHAnsi" w:eastAsiaTheme="minorEastAsia" w:hAnsiTheme="minorHAnsi" w:cstheme="minorBidi"/>
          <w:kern w:val="2"/>
          <w:sz w:val="24"/>
          <w:szCs w:val="24"/>
          <w:lang w:eastAsia="zh-CN"/>
          <w14:ligatures w14:val="standardContextual"/>
        </w:rPr>
      </w:pPr>
      <w:r w:rsidRPr="00600036">
        <w:rPr>
          <w:rFonts w:eastAsia="DengXian"/>
        </w:rPr>
        <w:t>A.13</w:t>
      </w:r>
      <w:r>
        <w:rPr>
          <w:rFonts w:asciiTheme="minorHAnsi" w:eastAsiaTheme="minorEastAsia" w:hAnsiTheme="minorHAnsi" w:cstheme="minorBidi"/>
          <w:kern w:val="2"/>
          <w:sz w:val="24"/>
          <w:szCs w:val="24"/>
          <w:lang w:eastAsia="zh-CN"/>
          <w14:ligatures w14:val="standardContextual"/>
        </w:rPr>
        <w:tab/>
      </w:r>
      <w:r w:rsidRPr="00600036">
        <w:rPr>
          <w:rFonts w:eastAsia="DengXian"/>
        </w:rPr>
        <w:t>Fixed Reference Channels for performance requirements (</w:t>
      </w:r>
      <w:r w:rsidRPr="00600036">
        <w:rPr>
          <w:rFonts w:eastAsia="DengXian"/>
          <w:lang w:val="en-US"/>
        </w:rPr>
        <w:t>64</w:t>
      </w:r>
      <w:r w:rsidRPr="00600036">
        <w:rPr>
          <w:rFonts w:eastAsia="DengXian"/>
        </w:rPr>
        <w:t>QAM, R=</w:t>
      </w:r>
      <w:r>
        <w:t>517</w:t>
      </w:r>
      <w:r w:rsidRPr="00600036">
        <w:rPr>
          <w:rFonts w:eastAsia="DengXian"/>
        </w:rPr>
        <w:t>/1024)</w:t>
      </w:r>
      <w:r>
        <w:tab/>
      </w:r>
      <w:r>
        <w:fldChar w:fldCharType="begin" w:fldLock="1"/>
      </w:r>
      <w:r>
        <w:instrText xml:space="preserve"> PAGEREF _Toc210480145 \h </w:instrText>
      </w:r>
      <w:r>
        <w:fldChar w:fldCharType="separate"/>
      </w:r>
      <w:r>
        <w:t>320</w:t>
      </w:r>
      <w:r>
        <w:fldChar w:fldCharType="end"/>
      </w:r>
    </w:p>
    <w:p w14:paraId="3E4CCD69" w14:textId="70CDE9B7" w:rsidR="00201D94" w:rsidRDefault="00201D94">
      <w:pPr>
        <w:pStyle w:val="TOC8"/>
        <w:rPr>
          <w:rFonts w:asciiTheme="minorHAnsi" w:eastAsiaTheme="minorEastAsia" w:hAnsiTheme="minorHAnsi" w:cstheme="minorBidi"/>
          <w:b w:val="0"/>
          <w:kern w:val="2"/>
          <w:sz w:val="24"/>
          <w:szCs w:val="24"/>
          <w:lang w:eastAsia="zh-CN"/>
          <w14:ligatures w14:val="standardContextual"/>
        </w:rPr>
      </w:pPr>
      <w:r>
        <w:t>Annex B (normative):</w:t>
      </w:r>
      <w:r>
        <w:tab/>
        <w:t>Environmental requirements for the BS equipment</w:t>
      </w:r>
      <w:r>
        <w:tab/>
      </w:r>
      <w:r>
        <w:fldChar w:fldCharType="begin" w:fldLock="1"/>
      </w:r>
      <w:r>
        <w:instrText xml:space="preserve"> PAGEREF _Toc210480146 \h </w:instrText>
      </w:r>
      <w:r>
        <w:fldChar w:fldCharType="separate"/>
      </w:r>
      <w:r>
        <w:t>321</w:t>
      </w:r>
      <w:r>
        <w:fldChar w:fldCharType="end"/>
      </w:r>
    </w:p>
    <w:p w14:paraId="2370F908" w14:textId="4F57C9FA" w:rsidR="00201D94" w:rsidRDefault="00201D94">
      <w:pPr>
        <w:pStyle w:val="TOC1"/>
        <w:rPr>
          <w:rFonts w:asciiTheme="minorHAnsi" w:eastAsiaTheme="minorEastAsia" w:hAnsiTheme="minorHAnsi" w:cstheme="minorBidi"/>
          <w:kern w:val="2"/>
          <w:sz w:val="24"/>
          <w:szCs w:val="24"/>
          <w:lang w:eastAsia="zh-CN"/>
          <w14:ligatures w14:val="standardContextual"/>
        </w:rPr>
      </w:pPr>
      <w:r>
        <w:t>B.1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_Toc210480147 \h </w:instrText>
      </w:r>
      <w:r>
        <w:fldChar w:fldCharType="separate"/>
      </w:r>
      <w:r>
        <w:t>321</w:t>
      </w:r>
      <w:r>
        <w:fldChar w:fldCharType="end"/>
      </w:r>
    </w:p>
    <w:p w14:paraId="400E711D" w14:textId="372CD70A" w:rsidR="00201D94" w:rsidRDefault="00201D94">
      <w:pPr>
        <w:pStyle w:val="TOC1"/>
        <w:rPr>
          <w:rFonts w:asciiTheme="minorHAnsi" w:eastAsiaTheme="minorEastAsia" w:hAnsiTheme="minorHAnsi" w:cstheme="minorBidi"/>
          <w:kern w:val="2"/>
          <w:sz w:val="24"/>
          <w:szCs w:val="24"/>
          <w:lang w:eastAsia="zh-CN"/>
          <w14:ligatures w14:val="standardContextual"/>
        </w:rPr>
      </w:pPr>
      <w:r>
        <w:t>B.2</w:t>
      </w:r>
      <w:r>
        <w:rPr>
          <w:rFonts w:asciiTheme="minorHAnsi" w:eastAsiaTheme="minorEastAsia" w:hAnsiTheme="minorHAnsi" w:cstheme="minorBidi"/>
          <w:kern w:val="2"/>
          <w:sz w:val="24"/>
          <w:szCs w:val="24"/>
          <w:lang w:eastAsia="zh-CN"/>
          <w14:ligatures w14:val="standardContextual"/>
        </w:rPr>
        <w:tab/>
      </w:r>
      <w:r>
        <w:t>Normal test environment</w:t>
      </w:r>
      <w:r>
        <w:tab/>
      </w:r>
      <w:r>
        <w:fldChar w:fldCharType="begin" w:fldLock="1"/>
      </w:r>
      <w:r>
        <w:instrText xml:space="preserve"> PAGEREF _Toc210480148 \h </w:instrText>
      </w:r>
      <w:r>
        <w:fldChar w:fldCharType="separate"/>
      </w:r>
      <w:r>
        <w:t>321</w:t>
      </w:r>
      <w:r>
        <w:fldChar w:fldCharType="end"/>
      </w:r>
    </w:p>
    <w:p w14:paraId="05162AC6" w14:textId="4915C12A" w:rsidR="00201D94" w:rsidRDefault="00201D94">
      <w:pPr>
        <w:pStyle w:val="TOC1"/>
        <w:rPr>
          <w:rFonts w:asciiTheme="minorHAnsi" w:eastAsiaTheme="minorEastAsia" w:hAnsiTheme="minorHAnsi" w:cstheme="minorBidi"/>
          <w:kern w:val="2"/>
          <w:sz w:val="24"/>
          <w:szCs w:val="24"/>
          <w:lang w:eastAsia="zh-CN"/>
          <w14:ligatures w14:val="standardContextual"/>
        </w:rPr>
      </w:pPr>
      <w:r>
        <w:t>B.3</w:t>
      </w:r>
      <w:r>
        <w:rPr>
          <w:rFonts w:asciiTheme="minorHAnsi" w:eastAsiaTheme="minorEastAsia" w:hAnsiTheme="minorHAnsi" w:cstheme="minorBidi"/>
          <w:kern w:val="2"/>
          <w:sz w:val="24"/>
          <w:szCs w:val="24"/>
          <w:lang w:eastAsia="zh-CN"/>
          <w14:ligatures w14:val="standardContextual"/>
        </w:rPr>
        <w:tab/>
      </w:r>
      <w:r>
        <w:t>Extreme test environment</w:t>
      </w:r>
      <w:r>
        <w:tab/>
      </w:r>
      <w:r>
        <w:fldChar w:fldCharType="begin" w:fldLock="1"/>
      </w:r>
      <w:r>
        <w:instrText xml:space="preserve"> PAGEREF _Toc210480149 \h </w:instrText>
      </w:r>
      <w:r>
        <w:fldChar w:fldCharType="separate"/>
      </w:r>
      <w:r>
        <w:t>321</w:t>
      </w:r>
      <w:r>
        <w:fldChar w:fldCharType="end"/>
      </w:r>
    </w:p>
    <w:p w14:paraId="3E739B1D" w14:textId="2B023FF1" w:rsidR="00201D94" w:rsidRDefault="00201D94">
      <w:pPr>
        <w:pStyle w:val="TOC2"/>
        <w:rPr>
          <w:rFonts w:asciiTheme="minorHAnsi" w:eastAsiaTheme="minorEastAsia" w:hAnsiTheme="minorHAnsi" w:cstheme="minorBidi"/>
          <w:kern w:val="2"/>
          <w:sz w:val="24"/>
          <w:szCs w:val="24"/>
          <w:lang w:eastAsia="zh-CN"/>
          <w14:ligatures w14:val="standardContextual"/>
        </w:rPr>
      </w:pPr>
      <w:r>
        <w:t>B.3.1</w:t>
      </w:r>
      <w:r>
        <w:rPr>
          <w:rFonts w:asciiTheme="minorHAnsi" w:eastAsiaTheme="minorEastAsia" w:hAnsiTheme="minorHAnsi" w:cstheme="minorBidi"/>
          <w:kern w:val="2"/>
          <w:sz w:val="24"/>
          <w:szCs w:val="24"/>
          <w:lang w:eastAsia="zh-CN"/>
          <w14:ligatures w14:val="standardContextual"/>
        </w:rPr>
        <w:tab/>
      </w:r>
      <w:r>
        <w:t>Extreme temperature</w:t>
      </w:r>
      <w:r>
        <w:tab/>
      </w:r>
      <w:r>
        <w:fldChar w:fldCharType="begin" w:fldLock="1"/>
      </w:r>
      <w:r>
        <w:instrText xml:space="preserve"> PAGEREF _Toc210480150 \h </w:instrText>
      </w:r>
      <w:r>
        <w:fldChar w:fldCharType="separate"/>
      </w:r>
      <w:r>
        <w:t>321</w:t>
      </w:r>
      <w:r>
        <w:fldChar w:fldCharType="end"/>
      </w:r>
    </w:p>
    <w:p w14:paraId="74126F50" w14:textId="00A87687" w:rsidR="00201D94" w:rsidRDefault="00201D94">
      <w:pPr>
        <w:pStyle w:val="TOC1"/>
        <w:rPr>
          <w:rFonts w:asciiTheme="minorHAnsi" w:eastAsiaTheme="minorEastAsia" w:hAnsiTheme="minorHAnsi" w:cstheme="minorBidi"/>
          <w:kern w:val="2"/>
          <w:sz w:val="24"/>
          <w:szCs w:val="24"/>
          <w:lang w:eastAsia="zh-CN"/>
          <w14:ligatures w14:val="standardContextual"/>
        </w:rPr>
      </w:pPr>
      <w:r>
        <w:t>B.4</w:t>
      </w:r>
      <w:r>
        <w:rPr>
          <w:rFonts w:asciiTheme="minorHAnsi" w:eastAsiaTheme="minorEastAsia" w:hAnsiTheme="minorHAnsi" w:cstheme="minorBidi"/>
          <w:kern w:val="2"/>
          <w:sz w:val="24"/>
          <w:szCs w:val="24"/>
          <w:lang w:eastAsia="zh-CN"/>
          <w14:ligatures w14:val="standardContextual"/>
        </w:rPr>
        <w:tab/>
      </w:r>
      <w:r>
        <w:t>Vibration</w:t>
      </w:r>
      <w:r>
        <w:tab/>
      </w:r>
      <w:r>
        <w:fldChar w:fldCharType="begin" w:fldLock="1"/>
      </w:r>
      <w:r>
        <w:instrText xml:space="preserve"> PAGEREF _Toc210480151 \h </w:instrText>
      </w:r>
      <w:r>
        <w:fldChar w:fldCharType="separate"/>
      </w:r>
      <w:r>
        <w:t>322</w:t>
      </w:r>
      <w:r>
        <w:fldChar w:fldCharType="end"/>
      </w:r>
    </w:p>
    <w:p w14:paraId="024550B8" w14:textId="4CD6E26B" w:rsidR="00201D94" w:rsidRDefault="00201D94">
      <w:pPr>
        <w:pStyle w:val="TOC1"/>
        <w:rPr>
          <w:rFonts w:asciiTheme="minorHAnsi" w:eastAsiaTheme="minorEastAsia" w:hAnsiTheme="minorHAnsi" w:cstheme="minorBidi"/>
          <w:kern w:val="2"/>
          <w:sz w:val="24"/>
          <w:szCs w:val="24"/>
          <w:lang w:eastAsia="zh-CN"/>
          <w14:ligatures w14:val="standardContextual"/>
        </w:rPr>
      </w:pPr>
      <w:r>
        <w:t>B.5</w:t>
      </w:r>
      <w:r>
        <w:rPr>
          <w:rFonts w:asciiTheme="minorHAnsi" w:eastAsiaTheme="minorEastAsia" w:hAnsiTheme="minorHAnsi" w:cstheme="minorBidi"/>
          <w:kern w:val="2"/>
          <w:sz w:val="24"/>
          <w:szCs w:val="24"/>
          <w:lang w:eastAsia="zh-CN"/>
          <w14:ligatures w14:val="standardContextual"/>
        </w:rPr>
        <w:tab/>
      </w:r>
      <w:r>
        <w:t>Power supply</w:t>
      </w:r>
      <w:r>
        <w:tab/>
      </w:r>
      <w:r>
        <w:fldChar w:fldCharType="begin" w:fldLock="1"/>
      </w:r>
      <w:r>
        <w:instrText xml:space="preserve"> PAGEREF _Toc210480152 \h </w:instrText>
      </w:r>
      <w:r>
        <w:fldChar w:fldCharType="separate"/>
      </w:r>
      <w:r>
        <w:t>322</w:t>
      </w:r>
      <w:r>
        <w:fldChar w:fldCharType="end"/>
      </w:r>
    </w:p>
    <w:p w14:paraId="383651AD" w14:textId="11F255B9" w:rsidR="00201D94" w:rsidRDefault="00201D94">
      <w:pPr>
        <w:pStyle w:val="TOC1"/>
        <w:rPr>
          <w:rFonts w:asciiTheme="minorHAnsi" w:eastAsiaTheme="minorEastAsia" w:hAnsiTheme="minorHAnsi" w:cstheme="minorBidi"/>
          <w:kern w:val="2"/>
          <w:sz w:val="24"/>
          <w:szCs w:val="24"/>
          <w:lang w:eastAsia="zh-CN"/>
          <w14:ligatures w14:val="standardContextual"/>
        </w:rPr>
      </w:pPr>
      <w:r>
        <w:rPr>
          <w:lang w:eastAsia="sv-SE"/>
        </w:rPr>
        <w:t>B.6</w:t>
      </w:r>
      <w:r>
        <w:rPr>
          <w:rFonts w:asciiTheme="minorHAnsi" w:eastAsiaTheme="minorEastAsia" w:hAnsiTheme="minorHAnsi" w:cstheme="minorBidi"/>
          <w:kern w:val="2"/>
          <w:sz w:val="24"/>
          <w:szCs w:val="24"/>
          <w:lang w:eastAsia="zh-CN"/>
          <w14:ligatures w14:val="standardContextual"/>
        </w:rPr>
        <w:tab/>
      </w:r>
      <w:r>
        <w:rPr>
          <w:lang w:eastAsia="sv-SE"/>
        </w:rPr>
        <w:t>Measurement of test environments</w:t>
      </w:r>
      <w:r>
        <w:tab/>
      </w:r>
      <w:r>
        <w:fldChar w:fldCharType="begin" w:fldLock="1"/>
      </w:r>
      <w:r>
        <w:instrText xml:space="preserve"> PAGEREF _Toc210480153 \h </w:instrText>
      </w:r>
      <w:r>
        <w:fldChar w:fldCharType="separate"/>
      </w:r>
      <w:r>
        <w:t>322</w:t>
      </w:r>
      <w:r>
        <w:fldChar w:fldCharType="end"/>
      </w:r>
    </w:p>
    <w:p w14:paraId="16E8217C" w14:textId="647B7052" w:rsidR="00201D94" w:rsidRDefault="00201D94">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_Toc210480154 \h </w:instrText>
      </w:r>
      <w:r>
        <w:fldChar w:fldCharType="separate"/>
      </w:r>
      <w:r>
        <w:t>323</w:t>
      </w:r>
      <w:r>
        <w:fldChar w:fldCharType="end"/>
      </w:r>
    </w:p>
    <w:p w14:paraId="62594F09" w14:textId="76B6BE68" w:rsidR="00201D94" w:rsidRDefault="00201D94">
      <w:pPr>
        <w:pStyle w:val="TOC1"/>
        <w:rPr>
          <w:rFonts w:asciiTheme="minorHAnsi" w:eastAsiaTheme="minorEastAsia" w:hAnsiTheme="minorHAnsi" w:cstheme="minorBidi"/>
          <w:kern w:val="2"/>
          <w:sz w:val="24"/>
          <w:szCs w:val="24"/>
          <w:lang w:eastAsia="zh-CN"/>
          <w14:ligatures w14:val="standardContextual"/>
        </w:rPr>
      </w:pPr>
      <w:r>
        <w:t>C.1</w:t>
      </w:r>
      <w:r>
        <w:rPr>
          <w:rFonts w:asciiTheme="minorHAnsi" w:eastAsiaTheme="minorEastAsia" w:hAnsiTheme="minorHAnsi" w:cstheme="minorBidi"/>
          <w:kern w:val="2"/>
          <w:sz w:val="24"/>
          <w:szCs w:val="24"/>
          <w:lang w:eastAsia="zh-CN"/>
          <w14:ligatures w14:val="standardContextual"/>
        </w:rPr>
        <w:tab/>
      </w:r>
      <w:r>
        <w:rPr>
          <w:lang w:eastAsia="sv-SE"/>
        </w:rPr>
        <w:t>Measurement of t</w:t>
      </w:r>
      <w:r>
        <w:t>ransmitter</w:t>
      </w:r>
      <w:r>
        <w:tab/>
      </w:r>
      <w:r>
        <w:fldChar w:fldCharType="begin" w:fldLock="1"/>
      </w:r>
      <w:r>
        <w:instrText xml:space="preserve"> PAGEREF _Toc210480155 \h </w:instrText>
      </w:r>
      <w:r>
        <w:fldChar w:fldCharType="separate"/>
      </w:r>
      <w:r>
        <w:t>323</w:t>
      </w:r>
      <w:r>
        <w:fldChar w:fldCharType="end"/>
      </w:r>
    </w:p>
    <w:p w14:paraId="173A06EE" w14:textId="20281D33" w:rsidR="00201D94" w:rsidRDefault="00201D94">
      <w:pPr>
        <w:pStyle w:val="TOC1"/>
        <w:rPr>
          <w:rFonts w:asciiTheme="minorHAnsi" w:eastAsiaTheme="minorEastAsia" w:hAnsiTheme="minorHAnsi" w:cstheme="minorBidi"/>
          <w:kern w:val="2"/>
          <w:sz w:val="24"/>
          <w:szCs w:val="24"/>
          <w:lang w:eastAsia="zh-CN"/>
          <w14:ligatures w14:val="standardContextual"/>
        </w:rPr>
      </w:pPr>
      <w:r>
        <w:t>C.2</w:t>
      </w:r>
      <w:r>
        <w:rPr>
          <w:rFonts w:asciiTheme="minorHAnsi" w:eastAsiaTheme="minorEastAsia" w:hAnsiTheme="minorHAnsi" w:cstheme="minorBidi"/>
          <w:kern w:val="2"/>
          <w:sz w:val="24"/>
          <w:szCs w:val="24"/>
          <w:lang w:eastAsia="zh-CN"/>
          <w14:ligatures w14:val="standardContextual"/>
        </w:rPr>
        <w:tab/>
      </w:r>
      <w:r>
        <w:rPr>
          <w:lang w:eastAsia="sv-SE"/>
        </w:rPr>
        <w:t>Measurement of receiv</w:t>
      </w:r>
      <w:r>
        <w:t>er</w:t>
      </w:r>
      <w:r>
        <w:tab/>
      </w:r>
      <w:r>
        <w:fldChar w:fldCharType="begin" w:fldLock="1"/>
      </w:r>
      <w:r>
        <w:instrText xml:space="preserve"> PAGEREF _Toc210480156 \h </w:instrText>
      </w:r>
      <w:r>
        <w:fldChar w:fldCharType="separate"/>
      </w:r>
      <w:r>
        <w:t>325</w:t>
      </w:r>
      <w:r>
        <w:fldChar w:fldCharType="end"/>
      </w:r>
    </w:p>
    <w:p w14:paraId="28289933" w14:textId="25E9F152" w:rsidR="00201D94" w:rsidRDefault="00201D94">
      <w:pPr>
        <w:pStyle w:val="TOC1"/>
        <w:rPr>
          <w:rFonts w:asciiTheme="minorHAnsi" w:eastAsiaTheme="minorEastAsia" w:hAnsiTheme="minorHAnsi" w:cstheme="minorBidi"/>
          <w:kern w:val="2"/>
          <w:sz w:val="24"/>
          <w:szCs w:val="24"/>
          <w:lang w:eastAsia="zh-CN"/>
          <w14:ligatures w14:val="standardContextual"/>
        </w:rPr>
      </w:pPr>
      <w:r>
        <w:t>C.3</w:t>
      </w:r>
      <w:r>
        <w:rPr>
          <w:rFonts w:asciiTheme="minorHAnsi" w:eastAsiaTheme="minorEastAsia" w:hAnsiTheme="minorHAnsi" w:cstheme="minorBidi"/>
          <w:kern w:val="2"/>
          <w:sz w:val="24"/>
          <w:szCs w:val="24"/>
          <w:lang w:eastAsia="zh-CN"/>
          <w14:ligatures w14:val="standardContextual"/>
        </w:rPr>
        <w:tab/>
      </w:r>
      <w:r>
        <w:rPr>
          <w:lang w:eastAsia="sv-SE"/>
        </w:rPr>
        <w:t>Measurement of performance requirements</w:t>
      </w:r>
      <w:r>
        <w:tab/>
      </w:r>
      <w:r>
        <w:fldChar w:fldCharType="begin" w:fldLock="1"/>
      </w:r>
      <w:r>
        <w:instrText xml:space="preserve"> PAGEREF _Toc210480157 \h </w:instrText>
      </w:r>
      <w:r>
        <w:fldChar w:fldCharType="separate"/>
      </w:r>
      <w:r>
        <w:t>326</w:t>
      </w:r>
      <w:r>
        <w:fldChar w:fldCharType="end"/>
      </w:r>
    </w:p>
    <w:p w14:paraId="388A10F8" w14:textId="465E2A4A" w:rsidR="00201D94" w:rsidRDefault="00201D94">
      <w:pPr>
        <w:pStyle w:val="TOC8"/>
        <w:rPr>
          <w:rFonts w:asciiTheme="minorHAnsi" w:eastAsiaTheme="minorEastAsia" w:hAnsiTheme="minorHAnsi" w:cstheme="minorBidi"/>
          <w:b w:val="0"/>
          <w:kern w:val="2"/>
          <w:sz w:val="24"/>
          <w:szCs w:val="24"/>
          <w:lang w:eastAsia="zh-CN"/>
          <w14:ligatures w14:val="standardContextual"/>
        </w:rPr>
      </w:pPr>
      <w:r>
        <w:t>Annex D (informative):</w:t>
      </w:r>
      <w:r>
        <w:tab/>
        <w:t>Measurement system set-up</w:t>
      </w:r>
      <w:r>
        <w:tab/>
      </w:r>
      <w:r>
        <w:fldChar w:fldCharType="begin" w:fldLock="1"/>
      </w:r>
      <w:r>
        <w:instrText xml:space="preserve"> PAGEREF _Toc210480158 \h </w:instrText>
      </w:r>
      <w:r>
        <w:fldChar w:fldCharType="separate"/>
      </w:r>
      <w:r>
        <w:t>329</w:t>
      </w:r>
      <w:r>
        <w:fldChar w:fldCharType="end"/>
      </w:r>
    </w:p>
    <w:p w14:paraId="23B9D2F6" w14:textId="16F6DB21" w:rsidR="00201D94" w:rsidRDefault="00201D94">
      <w:pPr>
        <w:pStyle w:val="TOC1"/>
        <w:rPr>
          <w:rFonts w:asciiTheme="minorHAnsi" w:eastAsiaTheme="minorEastAsia" w:hAnsiTheme="minorHAnsi" w:cstheme="minorBidi"/>
          <w:kern w:val="2"/>
          <w:sz w:val="24"/>
          <w:szCs w:val="24"/>
          <w:lang w:eastAsia="zh-CN"/>
          <w14:ligatures w14:val="standardContextual"/>
        </w:rPr>
      </w:pPr>
      <w:r w:rsidRPr="00600036">
        <w:rPr>
          <w:rFonts w:cs="v4.2.0"/>
        </w:rPr>
        <w:t>D.1</w:t>
      </w:r>
      <w:r>
        <w:rPr>
          <w:rFonts w:asciiTheme="minorHAnsi" w:eastAsiaTheme="minorEastAsia" w:hAnsiTheme="minorHAnsi" w:cstheme="minorBidi"/>
          <w:kern w:val="2"/>
          <w:sz w:val="24"/>
          <w:szCs w:val="24"/>
          <w:lang w:eastAsia="zh-CN"/>
          <w14:ligatures w14:val="standardContextual"/>
        </w:rPr>
        <w:tab/>
      </w:r>
      <w:r w:rsidRPr="00600036">
        <w:rPr>
          <w:i/>
        </w:rPr>
        <w:t>BS type 1-C</w:t>
      </w:r>
      <w:r w:rsidRPr="00600036">
        <w:rPr>
          <w:rFonts w:cs="v4.2.0"/>
        </w:rPr>
        <w:t xml:space="preserve"> transmitter</w:t>
      </w:r>
      <w:r>
        <w:tab/>
      </w:r>
      <w:r>
        <w:fldChar w:fldCharType="begin" w:fldLock="1"/>
      </w:r>
      <w:r>
        <w:instrText xml:space="preserve"> PAGEREF _Toc210480159 \h </w:instrText>
      </w:r>
      <w:r>
        <w:fldChar w:fldCharType="separate"/>
      </w:r>
      <w:r>
        <w:t>329</w:t>
      </w:r>
      <w:r>
        <w:fldChar w:fldCharType="end"/>
      </w:r>
    </w:p>
    <w:p w14:paraId="2ADEEB2E" w14:textId="162A709B" w:rsidR="00201D94" w:rsidRDefault="00201D94">
      <w:pPr>
        <w:pStyle w:val="TOC2"/>
        <w:rPr>
          <w:rFonts w:asciiTheme="minorHAnsi" w:eastAsiaTheme="minorEastAsia" w:hAnsiTheme="minorHAnsi" w:cstheme="minorBidi"/>
          <w:kern w:val="2"/>
          <w:sz w:val="24"/>
          <w:szCs w:val="24"/>
          <w:lang w:eastAsia="zh-CN"/>
          <w14:ligatures w14:val="standardContextual"/>
        </w:rPr>
      </w:pPr>
      <w:r>
        <w:t>D.1.1</w:t>
      </w:r>
      <w:r>
        <w:rPr>
          <w:rFonts w:asciiTheme="minorHAnsi" w:eastAsiaTheme="minorEastAsia" w:hAnsiTheme="minorHAnsi" w:cstheme="minorBidi"/>
          <w:kern w:val="2"/>
          <w:sz w:val="24"/>
          <w:szCs w:val="24"/>
          <w:lang w:eastAsia="zh-CN"/>
          <w14:ligatures w14:val="standardContextual"/>
        </w:rPr>
        <w:tab/>
      </w:r>
      <w:r>
        <w:t>Base station output power, output power dynamics, transmitter ON/OFF power, frequency error, EVM, unwanted emissions for BS type 1-C</w:t>
      </w:r>
      <w:r>
        <w:tab/>
      </w:r>
      <w:r>
        <w:fldChar w:fldCharType="begin" w:fldLock="1"/>
      </w:r>
      <w:r>
        <w:instrText xml:space="preserve"> PAGEREF _Toc210480160 \h </w:instrText>
      </w:r>
      <w:r>
        <w:fldChar w:fldCharType="separate"/>
      </w:r>
      <w:r>
        <w:t>329</w:t>
      </w:r>
      <w:r>
        <w:fldChar w:fldCharType="end"/>
      </w:r>
    </w:p>
    <w:p w14:paraId="44F105F3" w14:textId="1D2EB447" w:rsidR="00201D94" w:rsidRDefault="00201D94">
      <w:pPr>
        <w:pStyle w:val="TOC2"/>
        <w:rPr>
          <w:rFonts w:asciiTheme="minorHAnsi" w:eastAsiaTheme="minorEastAsia" w:hAnsiTheme="minorHAnsi" w:cstheme="minorBidi"/>
          <w:kern w:val="2"/>
          <w:sz w:val="24"/>
          <w:szCs w:val="24"/>
          <w:lang w:eastAsia="zh-CN"/>
          <w14:ligatures w14:val="standardContextual"/>
        </w:rPr>
      </w:pPr>
      <w:r>
        <w:t>D.1.2</w:t>
      </w:r>
      <w:r>
        <w:rPr>
          <w:rFonts w:asciiTheme="minorHAnsi" w:eastAsiaTheme="minorEastAsia" w:hAnsiTheme="minorHAnsi" w:cstheme="minorBidi"/>
          <w:kern w:val="2"/>
          <w:sz w:val="24"/>
          <w:szCs w:val="24"/>
          <w:lang w:eastAsia="zh-CN"/>
          <w14:ligatures w14:val="standardContextual"/>
        </w:rPr>
        <w:tab/>
      </w:r>
      <w:r>
        <w:t>Transmitter intermodulation for BS type 1-C</w:t>
      </w:r>
      <w:r>
        <w:tab/>
      </w:r>
      <w:r>
        <w:fldChar w:fldCharType="begin" w:fldLock="1"/>
      </w:r>
      <w:r>
        <w:instrText xml:space="preserve"> PAGEREF _Toc210480161 \h </w:instrText>
      </w:r>
      <w:r>
        <w:fldChar w:fldCharType="separate"/>
      </w:r>
      <w:r>
        <w:t>329</w:t>
      </w:r>
      <w:r>
        <w:fldChar w:fldCharType="end"/>
      </w:r>
    </w:p>
    <w:p w14:paraId="6D7E04A1" w14:textId="28707EDB" w:rsidR="00201D94" w:rsidRDefault="00201D94">
      <w:pPr>
        <w:pStyle w:val="TOC2"/>
        <w:rPr>
          <w:rFonts w:asciiTheme="minorHAnsi" w:eastAsiaTheme="minorEastAsia" w:hAnsiTheme="minorHAnsi" w:cstheme="minorBidi"/>
          <w:kern w:val="2"/>
          <w:sz w:val="24"/>
          <w:szCs w:val="24"/>
          <w:lang w:eastAsia="zh-CN"/>
          <w14:ligatures w14:val="standardContextual"/>
        </w:rPr>
      </w:pPr>
      <w:r>
        <w:t>D.1.3</w:t>
      </w:r>
      <w:r>
        <w:rPr>
          <w:rFonts w:asciiTheme="minorHAnsi" w:eastAsiaTheme="minorEastAsia" w:hAnsiTheme="minorHAnsi" w:cstheme="minorBidi"/>
          <w:kern w:val="2"/>
          <w:sz w:val="24"/>
          <w:szCs w:val="24"/>
          <w:lang w:eastAsia="zh-CN"/>
          <w14:ligatures w14:val="standardContextual"/>
        </w:rPr>
        <w:tab/>
      </w:r>
      <w:r>
        <w:t xml:space="preserve">Time alignment error for </w:t>
      </w:r>
      <w:r w:rsidRPr="00600036">
        <w:rPr>
          <w:i/>
        </w:rPr>
        <w:t>BS type 1-C</w:t>
      </w:r>
      <w:r>
        <w:tab/>
      </w:r>
      <w:r>
        <w:fldChar w:fldCharType="begin" w:fldLock="1"/>
      </w:r>
      <w:r>
        <w:instrText xml:space="preserve"> PAGEREF _Toc210480162 \h </w:instrText>
      </w:r>
      <w:r>
        <w:fldChar w:fldCharType="separate"/>
      </w:r>
      <w:r>
        <w:t>330</w:t>
      </w:r>
      <w:r>
        <w:fldChar w:fldCharType="end"/>
      </w:r>
    </w:p>
    <w:p w14:paraId="16848E06" w14:textId="24DB0E0B" w:rsidR="00201D94" w:rsidRDefault="00201D94">
      <w:pPr>
        <w:pStyle w:val="TOC1"/>
        <w:rPr>
          <w:rFonts w:asciiTheme="minorHAnsi" w:eastAsiaTheme="minorEastAsia" w:hAnsiTheme="minorHAnsi" w:cstheme="minorBidi"/>
          <w:kern w:val="2"/>
          <w:sz w:val="24"/>
          <w:szCs w:val="24"/>
          <w:lang w:eastAsia="zh-CN"/>
          <w14:ligatures w14:val="standardContextual"/>
        </w:rPr>
      </w:pPr>
      <w:r>
        <w:t>D.2</w:t>
      </w:r>
      <w:r>
        <w:rPr>
          <w:rFonts w:asciiTheme="minorHAnsi" w:eastAsiaTheme="minorEastAsia" w:hAnsiTheme="minorHAnsi" w:cstheme="minorBidi"/>
          <w:kern w:val="2"/>
          <w:sz w:val="24"/>
          <w:szCs w:val="24"/>
          <w:lang w:eastAsia="zh-CN"/>
          <w14:ligatures w14:val="standardContextual"/>
        </w:rPr>
        <w:tab/>
      </w:r>
      <w:r>
        <w:t>BS type 1-C receiver</w:t>
      </w:r>
      <w:r>
        <w:tab/>
      </w:r>
      <w:r>
        <w:fldChar w:fldCharType="begin" w:fldLock="1"/>
      </w:r>
      <w:r>
        <w:instrText xml:space="preserve"> PAGEREF _Toc210480163 \h </w:instrText>
      </w:r>
      <w:r>
        <w:fldChar w:fldCharType="separate"/>
      </w:r>
      <w:r>
        <w:t>330</w:t>
      </w:r>
      <w:r>
        <w:fldChar w:fldCharType="end"/>
      </w:r>
    </w:p>
    <w:p w14:paraId="764947A1" w14:textId="6A489C2F" w:rsidR="00201D94" w:rsidRDefault="00201D94">
      <w:pPr>
        <w:pStyle w:val="TOC2"/>
        <w:rPr>
          <w:rFonts w:asciiTheme="minorHAnsi" w:eastAsiaTheme="minorEastAsia" w:hAnsiTheme="minorHAnsi" w:cstheme="minorBidi"/>
          <w:kern w:val="2"/>
          <w:sz w:val="24"/>
          <w:szCs w:val="24"/>
          <w:lang w:eastAsia="zh-CN"/>
          <w14:ligatures w14:val="standardContextual"/>
        </w:rPr>
      </w:pPr>
      <w:r>
        <w:t>D.2.1</w:t>
      </w:r>
      <w:r>
        <w:rPr>
          <w:rFonts w:asciiTheme="minorHAnsi" w:eastAsiaTheme="minorEastAsia" w:hAnsiTheme="minorHAnsi" w:cstheme="minorBidi"/>
          <w:kern w:val="2"/>
          <w:sz w:val="24"/>
          <w:szCs w:val="24"/>
          <w:lang w:eastAsia="zh-CN"/>
          <w14:ligatures w14:val="standardContextual"/>
        </w:rPr>
        <w:tab/>
      </w:r>
      <w:r>
        <w:t>Reference sensitivity level for BS type 1-C</w:t>
      </w:r>
      <w:r>
        <w:tab/>
      </w:r>
      <w:r>
        <w:fldChar w:fldCharType="begin" w:fldLock="1"/>
      </w:r>
      <w:r>
        <w:instrText xml:space="preserve"> PAGEREF _Toc210480164 \h </w:instrText>
      </w:r>
      <w:r>
        <w:fldChar w:fldCharType="separate"/>
      </w:r>
      <w:r>
        <w:t>330</w:t>
      </w:r>
      <w:r>
        <w:fldChar w:fldCharType="end"/>
      </w:r>
    </w:p>
    <w:p w14:paraId="744DE851" w14:textId="0BAC6B8D" w:rsidR="00201D94" w:rsidRDefault="00201D94">
      <w:pPr>
        <w:pStyle w:val="TOC2"/>
        <w:rPr>
          <w:rFonts w:asciiTheme="minorHAnsi" w:eastAsiaTheme="minorEastAsia" w:hAnsiTheme="minorHAnsi" w:cstheme="minorBidi"/>
          <w:kern w:val="2"/>
          <w:sz w:val="24"/>
          <w:szCs w:val="24"/>
          <w:lang w:eastAsia="zh-CN"/>
          <w14:ligatures w14:val="standardContextual"/>
        </w:rPr>
      </w:pPr>
      <w:r>
        <w:t>D.2.2</w:t>
      </w:r>
      <w:r>
        <w:rPr>
          <w:rFonts w:asciiTheme="minorHAnsi" w:eastAsiaTheme="minorEastAsia" w:hAnsiTheme="minorHAnsi" w:cstheme="minorBidi"/>
          <w:kern w:val="2"/>
          <w:sz w:val="24"/>
          <w:szCs w:val="24"/>
          <w:lang w:eastAsia="zh-CN"/>
          <w14:ligatures w14:val="standardContextual"/>
        </w:rPr>
        <w:tab/>
      </w:r>
      <w:r>
        <w:t>Dynamic range for BS type 1-C</w:t>
      </w:r>
      <w:r>
        <w:tab/>
      </w:r>
      <w:r>
        <w:fldChar w:fldCharType="begin" w:fldLock="1"/>
      </w:r>
      <w:r>
        <w:instrText xml:space="preserve"> PAGEREF _Toc210480165 \h </w:instrText>
      </w:r>
      <w:r>
        <w:fldChar w:fldCharType="separate"/>
      </w:r>
      <w:r>
        <w:t>331</w:t>
      </w:r>
      <w:r>
        <w:fldChar w:fldCharType="end"/>
      </w:r>
    </w:p>
    <w:p w14:paraId="6BD65CF1" w14:textId="2C1B7691" w:rsidR="00201D94" w:rsidRDefault="00201D94">
      <w:pPr>
        <w:pStyle w:val="TOC2"/>
        <w:rPr>
          <w:rFonts w:asciiTheme="minorHAnsi" w:eastAsiaTheme="minorEastAsia" w:hAnsiTheme="minorHAnsi" w:cstheme="minorBidi"/>
          <w:kern w:val="2"/>
          <w:sz w:val="24"/>
          <w:szCs w:val="24"/>
          <w:lang w:eastAsia="zh-CN"/>
          <w14:ligatures w14:val="standardContextual"/>
        </w:rPr>
      </w:pPr>
      <w:r>
        <w:t>D.2.3</w:t>
      </w:r>
      <w:r>
        <w:rPr>
          <w:rFonts w:asciiTheme="minorHAnsi" w:eastAsiaTheme="minorEastAsia" w:hAnsiTheme="minorHAnsi" w:cstheme="minorBidi"/>
          <w:kern w:val="2"/>
          <w:sz w:val="24"/>
          <w:szCs w:val="24"/>
          <w:lang w:eastAsia="zh-CN"/>
          <w14:ligatures w14:val="standardContextual"/>
        </w:rPr>
        <w:tab/>
      </w:r>
      <w:r>
        <w:t>In-channel selectivity for BS type 1-C</w:t>
      </w:r>
      <w:r>
        <w:tab/>
      </w:r>
      <w:r>
        <w:fldChar w:fldCharType="begin" w:fldLock="1"/>
      </w:r>
      <w:r>
        <w:instrText xml:space="preserve"> PAGEREF _Toc210480166 \h </w:instrText>
      </w:r>
      <w:r>
        <w:fldChar w:fldCharType="separate"/>
      </w:r>
      <w:r>
        <w:t>331</w:t>
      </w:r>
      <w:r>
        <w:fldChar w:fldCharType="end"/>
      </w:r>
    </w:p>
    <w:p w14:paraId="19B86A96" w14:textId="347664B0" w:rsidR="00201D94" w:rsidRDefault="00201D94">
      <w:pPr>
        <w:pStyle w:val="TOC2"/>
        <w:rPr>
          <w:rFonts w:asciiTheme="minorHAnsi" w:eastAsiaTheme="minorEastAsia" w:hAnsiTheme="minorHAnsi" w:cstheme="minorBidi"/>
          <w:kern w:val="2"/>
          <w:sz w:val="24"/>
          <w:szCs w:val="24"/>
          <w:lang w:eastAsia="zh-CN"/>
          <w14:ligatures w14:val="standardContextual"/>
        </w:rPr>
      </w:pPr>
      <w:r>
        <w:t>D.2.4</w:t>
      </w:r>
      <w:r>
        <w:rPr>
          <w:rFonts w:asciiTheme="minorHAnsi" w:eastAsiaTheme="minorEastAsia" w:hAnsiTheme="minorHAnsi" w:cstheme="minorBidi"/>
          <w:kern w:val="2"/>
          <w:sz w:val="24"/>
          <w:szCs w:val="24"/>
          <w:lang w:eastAsia="zh-CN"/>
          <w14:ligatures w14:val="standardContextual"/>
        </w:rPr>
        <w:tab/>
      </w:r>
      <w:r>
        <w:t>Adjacent Channel Selectivity (ACS) and narrowband blocking for BS type 1-C</w:t>
      </w:r>
      <w:r>
        <w:tab/>
      </w:r>
      <w:r>
        <w:fldChar w:fldCharType="begin" w:fldLock="1"/>
      </w:r>
      <w:r>
        <w:instrText xml:space="preserve"> PAGEREF _Toc210480167 \h </w:instrText>
      </w:r>
      <w:r>
        <w:fldChar w:fldCharType="separate"/>
      </w:r>
      <w:r>
        <w:t>332</w:t>
      </w:r>
      <w:r>
        <w:fldChar w:fldCharType="end"/>
      </w:r>
    </w:p>
    <w:p w14:paraId="52DDB8A9" w14:textId="29B20EEF"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D.2.5</w:t>
      </w:r>
      <w:r>
        <w:rPr>
          <w:rFonts w:asciiTheme="minorHAnsi" w:eastAsiaTheme="minorEastAsia" w:hAnsiTheme="minorHAnsi" w:cstheme="minorBidi"/>
          <w:kern w:val="2"/>
          <w:sz w:val="24"/>
          <w:szCs w:val="24"/>
          <w:lang w:eastAsia="zh-CN"/>
          <w14:ligatures w14:val="standardContextual"/>
        </w:rPr>
        <w:tab/>
      </w:r>
      <w:r w:rsidRPr="00600036">
        <w:rPr>
          <w:rFonts w:cs="v4.2.0"/>
        </w:rPr>
        <w:t xml:space="preserve">Blocking characteristics for </w:t>
      </w:r>
      <w:r>
        <w:t>BS type 1-C</w:t>
      </w:r>
      <w:r>
        <w:tab/>
      </w:r>
      <w:r>
        <w:fldChar w:fldCharType="begin" w:fldLock="1"/>
      </w:r>
      <w:r>
        <w:instrText xml:space="preserve"> PAGEREF _Toc210480168 \h </w:instrText>
      </w:r>
      <w:r>
        <w:fldChar w:fldCharType="separate"/>
      </w:r>
      <w:r>
        <w:t>332</w:t>
      </w:r>
      <w:r>
        <w:fldChar w:fldCharType="end"/>
      </w:r>
    </w:p>
    <w:p w14:paraId="1F01FFC4" w14:textId="766FFE40"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D.2.6</w:t>
      </w:r>
      <w:r>
        <w:rPr>
          <w:rFonts w:asciiTheme="minorHAnsi" w:eastAsiaTheme="minorEastAsia" w:hAnsiTheme="minorHAnsi" w:cstheme="minorBidi"/>
          <w:kern w:val="2"/>
          <w:sz w:val="24"/>
          <w:szCs w:val="24"/>
          <w:lang w:eastAsia="zh-CN"/>
          <w14:ligatures w14:val="standardContextual"/>
        </w:rPr>
        <w:tab/>
      </w:r>
      <w:r w:rsidRPr="00600036">
        <w:rPr>
          <w:rFonts w:cs="v4.2.0"/>
        </w:rPr>
        <w:t xml:space="preserve">Receiver spurious emission for </w:t>
      </w:r>
      <w:r>
        <w:t>BS type 1-C</w:t>
      </w:r>
      <w:r>
        <w:tab/>
      </w:r>
      <w:r>
        <w:fldChar w:fldCharType="begin" w:fldLock="1"/>
      </w:r>
      <w:r>
        <w:instrText xml:space="preserve"> PAGEREF _Toc210480169 \h </w:instrText>
      </w:r>
      <w:r>
        <w:fldChar w:fldCharType="separate"/>
      </w:r>
      <w:r>
        <w:t>333</w:t>
      </w:r>
      <w:r>
        <w:fldChar w:fldCharType="end"/>
      </w:r>
    </w:p>
    <w:p w14:paraId="2ABDC9E9" w14:textId="2E81CD2F"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D.2.7</w:t>
      </w:r>
      <w:r>
        <w:rPr>
          <w:rFonts w:asciiTheme="minorHAnsi" w:eastAsiaTheme="minorEastAsia" w:hAnsiTheme="minorHAnsi" w:cstheme="minorBidi"/>
          <w:kern w:val="2"/>
          <w:sz w:val="24"/>
          <w:szCs w:val="24"/>
          <w:lang w:eastAsia="zh-CN"/>
          <w14:ligatures w14:val="standardContextual"/>
        </w:rPr>
        <w:tab/>
      </w:r>
      <w:r w:rsidRPr="00600036">
        <w:rPr>
          <w:rFonts w:cs="v4.2.0"/>
        </w:rPr>
        <w:t xml:space="preserve">Intermodulation characteristics for </w:t>
      </w:r>
      <w:r>
        <w:t>BS type 1-C</w:t>
      </w:r>
      <w:r>
        <w:tab/>
      </w:r>
      <w:r>
        <w:fldChar w:fldCharType="begin" w:fldLock="1"/>
      </w:r>
      <w:r>
        <w:instrText xml:space="preserve"> PAGEREF _Toc210480170 \h </w:instrText>
      </w:r>
      <w:r>
        <w:fldChar w:fldCharType="separate"/>
      </w:r>
      <w:r>
        <w:t>333</w:t>
      </w:r>
      <w:r>
        <w:fldChar w:fldCharType="end"/>
      </w:r>
    </w:p>
    <w:p w14:paraId="4DF7C2F7" w14:textId="773668C6" w:rsidR="00201D94" w:rsidRDefault="00201D94">
      <w:pPr>
        <w:pStyle w:val="TOC1"/>
        <w:rPr>
          <w:rFonts w:asciiTheme="minorHAnsi" w:eastAsiaTheme="minorEastAsia" w:hAnsiTheme="minorHAnsi" w:cstheme="minorBidi"/>
          <w:kern w:val="2"/>
          <w:sz w:val="24"/>
          <w:szCs w:val="24"/>
          <w:lang w:eastAsia="zh-CN"/>
          <w14:ligatures w14:val="standardContextual"/>
        </w:rPr>
      </w:pPr>
      <w:r>
        <w:t>D.3</w:t>
      </w:r>
      <w:r>
        <w:rPr>
          <w:rFonts w:asciiTheme="minorHAnsi" w:eastAsiaTheme="minorEastAsia" w:hAnsiTheme="minorHAnsi" w:cstheme="minorBidi"/>
          <w:kern w:val="2"/>
          <w:sz w:val="24"/>
          <w:szCs w:val="24"/>
          <w:lang w:eastAsia="zh-CN"/>
          <w14:ligatures w14:val="standardContextual"/>
        </w:rPr>
        <w:tab/>
      </w:r>
      <w:r w:rsidRPr="00600036">
        <w:rPr>
          <w:i/>
        </w:rPr>
        <w:t>BS type 1-H</w:t>
      </w:r>
      <w:r>
        <w:t xml:space="preserve"> transmitter</w:t>
      </w:r>
      <w:r>
        <w:tab/>
      </w:r>
      <w:r>
        <w:fldChar w:fldCharType="begin" w:fldLock="1"/>
      </w:r>
      <w:r>
        <w:instrText xml:space="preserve"> PAGEREF _Toc210480171 \h </w:instrText>
      </w:r>
      <w:r>
        <w:fldChar w:fldCharType="separate"/>
      </w:r>
      <w:r>
        <w:t>334</w:t>
      </w:r>
      <w:r>
        <w:fldChar w:fldCharType="end"/>
      </w:r>
    </w:p>
    <w:p w14:paraId="34FF56F9" w14:textId="665AE285" w:rsidR="00201D94" w:rsidRDefault="00201D94">
      <w:pPr>
        <w:pStyle w:val="TOC2"/>
        <w:rPr>
          <w:rFonts w:asciiTheme="minorHAnsi" w:eastAsiaTheme="minorEastAsia" w:hAnsiTheme="minorHAnsi" w:cstheme="minorBidi"/>
          <w:kern w:val="2"/>
          <w:sz w:val="24"/>
          <w:szCs w:val="24"/>
          <w:lang w:eastAsia="zh-CN"/>
          <w14:ligatures w14:val="standardContextual"/>
        </w:rPr>
      </w:pPr>
      <w:r>
        <w:t>D.3.1</w:t>
      </w:r>
      <w:r>
        <w:rPr>
          <w:rFonts w:asciiTheme="minorHAnsi" w:eastAsiaTheme="minorEastAsia" w:hAnsiTheme="minorHAnsi" w:cstheme="minorBidi"/>
          <w:kern w:val="2"/>
          <w:sz w:val="24"/>
          <w:szCs w:val="24"/>
          <w:lang w:eastAsia="zh-CN"/>
          <w14:ligatures w14:val="standardContextual"/>
        </w:rPr>
        <w:tab/>
      </w:r>
      <w:r>
        <w:t>Base station output power, output power dynamics, transmitter ON/OFF power, frequency error, EVM, unwanted emissions for BS type 1-H</w:t>
      </w:r>
      <w:r>
        <w:tab/>
      </w:r>
      <w:r>
        <w:fldChar w:fldCharType="begin" w:fldLock="1"/>
      </w:r>
      <w:r>
        <w:instrText xml:space="preserve"> PAGEREF _Toc210480172 \h </w:instrText>
      </w:r>
      <w:r>
        <w:fldChar w:fldCharType="separate"/>
      </w:r>
      <w:r>
        <w:t>334</w:t>
      </w:r>
      <w:r>
        <w:fldChar w:fldCharType="end"/>
      </w:r>
    </w:p>
    <w:p w14:paraId="42B84EBF" w14:textId="28116188" w:rsidR="00201D94" w:rsidRDefault="00201D94">
      <w:pPr>
        <w:pStyle w:val="TOC2"/>
        <w:rPr>
          <w:rFonts w:asciiTheme="minorHAnsi" w:eastAsiaTheme="minorEastAsia" w:hAnsiTheme="minorHAnsi" w:cstheme="minorBidi"/>
          <w:kern w:val="2"/>
          <w:sz w:val="24"/>
          <w:szCs w:val="24"/>
          <w:lang w:eastAsia="zh-CN"/>
          <w14:ligatures w14:val="standardContextual"/>
        </w:rPr>
      </w:pPr>
      <w:r>
        <w:t>D.3.2</w:t>
      </w:r>
      <w:r>
        <w:rPr>
          <w:rFonts w:asciiTheme="minorHAnsi" w:eastAsiaTheme="minorEastAsia" w:hAnsiTheme="minorHAnsi" w:cstheme="minorBidi"/>
          <w:kern w:val="2"/>
          <w:sz w:val="24"/>
          <w:szCs w:val="24"/>
          <w:lang w:eastAsia="zh-CN"/>
          <w14:ligatures w14:val="standardContextual"/>
        </w:rPr>
        <w:tab/>
      </w:r>
      <w:r>
        <w:t>Transmitter intermodulation for BS type 1-H</w:t>
      </w:r>
      <w:r>
        <w:tab/>
      </w:r>
      <w:r>
        <w:fldChar w:fldCharType="begin" w:fldLock="1"/>
      </w:r>
      <w:r>
        <w:instrText xml:space="preserve"> PAGEREF _Toc210480173 \h </w:instrText>
      </w:r>
      <w:r>
        <w:fldChar w:fldCharType="separate"/>
      </w:r>
      <w:r>
        <w:t>335</w:t>
      </w:r>
      <w:r>
        <w:fldChar w:fldCharType="end"/>
      </w:r>
    </w:p>
    <w:p w14:paraId="33B1C962" w14:textId="1592E475" w:rsidR="00201D94" w:rsidRDefault="00201D94">
      <w:pPr>
        <w:pStyle w:val="TOC2"/>
        <w:rPr>
          <w:rFonts w:asciiTheme="minorHAnsi" w:eastAsiaTheme="minorEastAsia" w:hAnsiTheme="minorHAnsi" w:cstheme="minorBidi"/>
          <w:kern w:val="2"/>
          <w:sz w:val="24"/>
          <w:szCs w:val="24"/>
          <w:lang w:eastAsia="zh-CN"/>
          <w14:ligatures w14:val="standardContextual"/>
        </w:rPr>
      </w:pPr>
      <w:r>
        <w:t>D.3.3</w:t>
      </w:r>
      <w:r>
        <w:rPr>
          <w:rFonts w:asciiTheme="minorHAnsi" w:eastAsiaTheme="minorEastAsia" w:hAnsiTheme="minorHAnsi" w:cstheme="minorBidi"/>
          <w:kern w:val="2"/>
          <w:sz w:val="24"/>
          <w:szCs w:val="24"/>
          <w:lang w:eastAsia="zh-CN"/>
          <w14:ligatures w14:val="standardContextual"/>
        </w:rPr>
        <w:tab/>
      </w:r>
      <w:r>
        <w:t>Transmitter spurious emissions for BS type 1-H</w:t>
      </w:r>
      <w:r>
        <w:tab/>
      </w:r>
      <w:r>
        <w:fldChar w:fldCharType="begin" w:fldLock="1"/>
      </w:r>
      <w:r>
        <w:instrText xml:space="preserve"> PAGEREF _Toc210480174 \h </w:instrText>
      </w:r>
      <w:r>
        <w:fldChar w:fldCharType="separate"/>
      </w:r>
      <w:r>
        <w:t>335</w:t>
      </w:r>
      <w:r>
        <w:fldChar w:fldCharType="end"/>
      </w:r>
    </w:p>
    <w:p w14:paraId="46877FD4" w14:textId="70E5BA87" w:rsidR="00201D94" w:rsidRDefault="00201D94">
      <w:pPr>
        <w:pStyle w:val="TOC2"/>
        <w:rPr>
          <w:rFonts w:asciiTheme="minorHAnsi" w:eastAsiaTheme="minorEastAsia" w:hAnsiTheme="minorHAnsi" w:cstheme="minorBidi"/>
          <w:kern w:val="2"/>
          <w:sz w:val="24"/>
          <w:szCs w:val="24"/>
          <w:lang w:eastAsia="zh-CN"/>
          <w14:ligatures w14:val="standardContextual"/>
        </w:rPr>
      </w:pPr>
      <w:r>
        <w:t>D.3.4</w:t>
      </w:r>
      <w:r>
        <w:rPr>
          <w:rFonts w:asciiTheme="minorHAnsi" w:eastAsiaTheme="minorEastAsia" w:hAnsiTheme="minorHAnsi" w:cstheme="minorBidi"/>
          <w:kern w:val="2"/>
          <w:sz w:val="24"/>
          <w:szCs w:val="24"/>
          <w:lang w:eastAsia="zh-CN"/>
          <w14:ligatures w14:val="standardContextual"/>
        </w:rPr>
        <w:tab/>
      </w:r>
      <w:r>
        <w:t xml:space="preserve">Time alignment error for </w:t>
      </w:r>
      <w:r w:rsidRPr="00600036">
        <w:rPr>
          <w:i/>
        </w:rPr>
        <w:t>BS type 1-H</w:t>
      </w:r>
      <w:r>
        <w:tab/>
      </w:r>
      <w:r>
        <w:fldChar w:fldCharType="begin" w:fldLock="1"/>
      </w:r>
      <w:r>
        <w:instrText xml:space="preserve"> PAGEREF _Toc210480175 \h </w:instrText>
      </w:r>
      <w:r>
        <w:fldChar w:fldCharType="separate"/>
      </w:r>
      <w:r>
        <w:t>337</w:t>
      </w:r>
      <w:r>
        <w:fldChar w:fldCharType="end"/>
      </w:r>
    </w:p>
    <w:p w14:paraId="573FCFF1" w14:textId="517AA1D6" w:rsidR="00201D94" w:rsidRDefault="00201D94">
      <w:pPr>
        <w:pStyle w:val="TOC1"/>
        <w:rPr>
          <w:rFonts w:asciiTheme="minorHAnsi" w:eastAsiaTheme="minorEastAsia" w:hAnsiTheme="minorHAnsi" w:cstheme="minorBidi"/>
          <w:kern w:val="2"/>
          <w:sz w:val="24"/>
          <w:szCs w:val="24"/>
          <w:lang w:eastAsia="zh-CN"/>
          <w14:ligatures w14:val="standardContextual"/>
        </w:rPr>
      </w:pPr>
      <w:r>
        <w:t>D.4</w:t>
      </w:r>
      <w:r>
        <w:rPr>
          <w:rFonts w:asciiTheme="minorHAnsi" w:eastAsiaTheme="minorEastAsia" w:hAnsiTheme="minorHAnsi" w:cstheme="minorBidi"/>
          <w:kern w:val="2"/>
          <w:sz w:val="24"/>
          <w:szCs w:val="24"/>
          <w:lang w:eastAsia="zh-CN"/>
          <w14:ligatures w14:val="standardContextual"/>
        </w:rPr>
        <w:tab/>
      </w:r>
      <w:r>
        <w:t>BS type 1-H receiver</w:t>
      </w:r>
      <w:r>
        <w:tab/>
      </w:r>
      <w:r>
        <w:fldChar w:fldCharType="begin" w:fldLock="1"/>
      </w:r>
      <w:r>
        <w:instrText xml:space="preserve"> PAGEREF _Toc210480176 \h </w:instrText>
      </w:r>
      <w:r>
        <w:fldChar w:fldCharType="separate"/>
      </w:r>
      <w:r>
        <w:t>337</w:t>
      </w:r>
      <w:r>
        <w:fldChar w:fldCharType="end"/>
      </w:r>
    </w:p>
    <w:p w14:paraId="461927EB" w14:textId="4C9E87F4" w:rsidR="00201D94" w:rsidRDefault="00201D94">
      <w:pPr>
        <w:pStyle w:val="TOC2"/>
        <w:rPr>
          <w:rFonts w:asciiTheme="minorHAnsi" w:eastAsiaTheme="minorEastAsia" w:hAnsiTheme="minorHAnsi" w:cstheme="minorBidi"/>
          <w:kern w:val="2"/>
          <w:sz w:val="24"/>
          <w:szCs w:val="24"/>
          <w:lang w:eastAsia="zh-CN"/>
          <w14:ligatures w14:val="standardContextual"/>
        </w:rPr>
      </w:pPr>
      <w:r>
        <w:t>D.4.1</w:t>
      </w:r>
      <w:r>
        <w:rPr>
          <w:rFonts w:asciiTheme="minorHAnsi" w:eastAsiaTheme="minorEastAsia" w:hAnsiTheme="minorHAnsi" w:cstheme="minorBidi"/>
          <w:kern w:val="2"/>
          <w:sz w:val="24"/>
          <w:szCs w:val="24"/>
          <w:lang w:eastAsia="zh-CN"/>
          <w14:ligatures w14:val="standardContextual"/>
        </w:rPr>
        <w:tab/>
      </w:r>
      <w:r>
        <w:t>Reference sensitivity level for BS type 1-H</w:t>
      </w:r>
      <w:r>
        <w:tab/>
      </w:r>
      <w:r>
        <w:fldChar w:fldCharType="begin" w:fldLock="1"/>
      </w:r>
      <w:r>
        <w:instrText xml:space="preserve"> PAGEREF _Toc210480177 \h </w:instrText>
      </w:r>
      <w:r>
        <w:fldChar w:fldCharType="separate"/>
      </w:r>
      <w:r>
        <w:t>337</w:t>
      </w:r>
      <w:r>
        <w:fldChar w:fldCharType="end"/>
      </w:r>
    </w:p>
    <w:p w14:paraId="4E1D3444" w14:textId="600495F4" w:rsidR="00201D94" w:rsidRDefault="00201D94">
      <w:pPr>
        <w:pStyle w:val="TOC2"/>
        <w:rPr>
          <w:rFonts w:asciiTheme="minorHAnsi" w:eastAsiaTheme="minorEastAsia" w:hAnsiTheme="minorHAnsi" w:cstheme="minorBidi"/>
          <w:kern w:val="2"/>
          <w:sz w:val="24"/>
          <w:szCs w:val="24"/>
          <w:lang w:eastAsia="zh-CN"/>
          <w14:ligatures w14:val="standardContextual"/>
        </w:rPr>
      </w:pPr>
      <w:r>
        <w:t>D.4.2</w:t>
      </w:r>
      <w:r>
        <w:rPr>
          <w:rFonts w:asciiTheme="minorHAnsi" w:eastAsiaTheme="minorEastAsia" w:hAnsiTheme="minorHAnsi" w:cstheme="minorBidi"/>
          <w:kern w:val="2"/>
          <w:sz w:val="24"/>
          <w:szCs w:val="24"/>
          <w:lang w:eastAsia="zh-CN"/>
          <w14:ligatures w14:val="standardContextual"/>
        </w:rPr>
        <w:tab/>
      </w:r>
      <w:r>
        <w:t>Receiver dynamic range for BS type 1-H</w:t>
      </w:r>
      <w:r>
        <w:tab/>
      </w:r>
      <w:r>
        <w:fldChar w:fldCharType="begin" w:fldLock="1"/>
      </w:r>
      <w:r>
        <w:instrText xml:space="preserve"> PAGEREF _Toc210480178 \h </w:instrText>
      </w:r>
      <w:r>
        <w:fldChar w:fldCharType="separate"/>
      </w:r>
      <w:r>
        <w:t>338</w:t>
      </w:r>
      <w:r>
        <w:fldChar w:fldCharType="end"/>
      </w:r>
    </w:p>
    <w:p w14:paraId="516B02FF" w14:textId="3101985B" w:rsidR="00201D94" w:rsidRDefault="00201D94">
      <w:pPr>
        <w:pStyle w:val="TOC2"/>
        <w:rPr>
          <w:rFonts w:asciiTheme="minorHAnsi" w:eastAsiaTheme="minorEastAsia" w:hAnsiTheme="minorHAnsi" w:cstheme="minorBidi"/>
          <w:kern w:val="2"/>
          <w:sz w:val="24"/>
          <w:szCs w:val="24"/>
          <w:lang w:eastAsia="zh-CN"/>
          <w14:ligatures w14:val="standardContextual"/>
        </w:rPr>
      </w:pPr>
      <w:r>
        <w:t>D.4.3</w:t>
      </w:r>
      <w:r>
        <w:rPr>
          <w:rFonts w:asciiTheme="minorHAnsi" w:eastAsiaTheme="minorEastAsia" w:hAnsiTheme="minorHAnsi" w:cstheme="minorBidi"/>
          <w:kern w:val="2"/>
          <w:sz w:val="24"/>
          <w:szCs w:val="24"/>
          <w:lang w:eastAsia="zh-CN"/>
          <w14:ligatures w14:val="standardContextual"/>
        </w:rPr>
        <w:tab/>
      </w:r>
      <w:r>
        <w:t>Receiver adjacent channel selectivity and narrowband blocking for BS type 1-H</w:t>
      </w:r>
      <w:r>
        <w:tab/>
      </w:r>
      <w:r>
        <w:fldChar w:fldCharType="begin" w:fldLock="1"/>
      </w:r>
      <w:r>
        <w:instrText xml:space="preserve"> PAGEREF _Toc210480179 \h </w:instrText>
      </w:r>
      <w:r>
        <w:fldChar w:fldCharType="separate"/>
      </w:r>
      <w:r>
        <w:t>338</w:t>
      </w:r>
      <w:r>
        <w:fldChar w:fldCharType="end"/>
      </w:r>
    </w:p>
    <w:p w14:paraId="115ED8DD" w14:textId="6CC5C2DD" w:rsidR="00201D94" w:rsidRDefault="00201D94">
      <w:pPr>
        <w:pStyle w:val="TOC2"/>
        <w:rPr>
          <w:rFonts w:asciiTheme="minorHAnsi" w:eastAsiaTheme="minorEastAsia" w:hAnsiTheme="minorHAnsi" w:cstheme="minorBidi"/>
          <w:kern w:val="2"/>
          <w:sz w:val="24"/>
          <w:szCs w:val="24"/>
          <w:lang w:eastAsia="zh-CN"/>
          <w14:ligatures w14:val="standardContextual"/>
        </w:rPr>
      </w:pPr>
      <w:r>
        <w:t>D.4.4</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_Toc210480180 \h </w:instrText>
      </w:r>
      <w:r>
        <w:fldChar w:fldCharType="separate"/>
      </w:r>
      <w:r>
        <w:t>338</w:t>
      </w:r>
      <w:r>
        <w:fldChar w:fldCharType="end"/>
      </w:r>
    </w:p>
    <w:p w14:paraId="7EB26328" w14:textId="0EA699D8" w:rsidR="00201D94" w:rsidRDefault="00201D94">
      <w:pPr>
        <w:pStyle w:val="TOC2"/>
        <w:rPr>
          <w:rFonts w:asciiTheme="minorHAnsi" w:eastAsiaTheme="minorEastAsia" w:hAnsiTheme="minorHAnsi" w:cstheme="minorBidi"/>
          <w:kern w:val="2"/>
          <w:sz w:val="24"/>
          <w:szCs w:val="24"/>
          <w:lang w:eastAsia="zh-CN"/>
          <w14:ligatures w14:val="standardContextual"/>
        </w:rPr>
      </w:pPr>
      <w:r>
        <w:t>D.4.5</w:t>
      </w:r>
      <w:r>
        <w:rPr>
          <w:rFonts w:asciiTheme="minorHAnsi" w:eastAsiaTheme="minorEastAsia" w:hAnsiTheme="minorHAnsi" w:cstheme="minorBidi"/>
          <w:kern w:val="2"/>
          <w:sz w:val="24"/>
          <w:szCs w:val="24"/>
          <w:lang w:eastAsia="zh-CN"/>
          <w14:ligatures w14:val="standardContextual"/>
        </w:rPr>
        <w:tab/>
      </w:r>
      <w:r>
        <w:t>Receiver In-channel selectivity for BS type 1-H</w:t>
      </w:r>
      <w:r>
        <w:tab/>
      </w:r>
      <w:r>
        <w:fldChar w:fldCharType="begin" w:fldLock="1"/>
      </w:r>
      <w:r>
        <w:instrText xml:space="preserve"> PAGEREF _Toc210480181 \h </w:instrText>
      </w:r>
      <w:r>
        <w:fldChar w:fldCharType="separate"/>
      </w:r>
      <w:r>
        <w:t>340</w:t>
      </w:r>
      <w:r>
        <w:fldChar w:fldCharType="end"/>
      </w:r>
    </w:p>
    <w:p w14:paraId="1C9303AC" w14:textId="40EA20F3" w:rsidR="00201D94" w:rsidRDefault="00201D94">
      <w:pPr>
        <w:pStyle w:val="TOC2"/>
        <w:rPr>
          <w:rFonts w:asciiTheme="minorHAnsi" w:eastAsiaTheme="minorEastAsia" w:hAnsiTheme="minorHAnsi" w:cstheme="minorBidi"/>
          <w:kern w:val="2"/>
          <w:sz w:val="24"/>
          <w:szCs w:val="24"/>
          <w:lang w:eastAsia="zh-CN"/>
          <w14:ligatures w14:val="standardContextual"/>
        </w:rPr>
      </w:pPr>
      <w:r>
        <w:t>D.4.6</w:t>
      </w:r>
      <w:r>
        <w:rPr>
          <w:rFonts w:asciiTheme="minorHAnsi" w:eastAsiaTheme="minorEastAsia" w:hAnsiTheme="minorHAnsi" w:cstheme="minorBidi"/>
          <w:kern w:val="2"/>
          <w:sz w:val="24"/>
          <w:szCs w:val="24"/>
          <w:lang w:eastAsia="zh-CN"/>
          <w14:ligatures w14:val="standardContextual"/>
        </w:rPr>
        <w:tab/>
      </w:r>
      <w:r>
        <w:t>Receiver intermodulation for BS type 1-H</w:t>
      </w:r>
      <w:r>
        <w:tab/>
      </w:r>
      <w:r>
        <w:fldChar w:fldCharType="begin" w:fldLock="1"/>
      </w:r>
      <w:r>
        <w:instrText xml:space="preserve"> PAGEREF _Toc210480182 \h </w:instrText>
      </w:r>
      <w:r>
        <w:fldChar w:fldCharType="separate"/>
      </w:r>
      <w:r>
        <w:t>341</w:t>
      </w:r>
      <w:r>
        <w:fldChar w:fldCharType="end"/>
      </w:r>
    </w:p>
    <w:p w14:paraId="4F00A6FD" w14:textId="6CD717C6" w:rsidR="00201D94" w:rsidRDefault="00201D94">
      <w:pPr>
        <w:pStyle w:val="TOC1"/>
        <w:rPr>
          <w:rFonts w:asciiTheme="minorHAnsi" w:eastAsiaTheme="minorEastAsia" w:hAnsiTheme="minorHAnsi" w:cstheme="minorBidi"/>
          <w:kern w:val="2"/>
          <w:sz w:val="24"/>
          <w:szCs w:val="24"/>
          <w:lang w:eastAsia="zh-CN"/>
          <w14:ligatures w14:val="standardContextual"/>
        </w:rPr>
      </w:pPr>
      <w:r w:rsidRPr="00600036">
        <w:rPr>
          <w:rFonts w:cs="v4.2.0"/>
        </w:rPr>
        <w:t>D.5</w:t>
      </w:r>
      <w:r>
        <w:rPr>
          <w:rFonts w:asciiTheme="minorHAnsi" w:eastAsiaTheme="minorEastAsia" w:hAnsiTheme="minorHAnsi" w:cstheme="minorBidi"/>
          <w:kern w:val="2"/>
          <w:sz w:val="24"/>
          <w:szCs w:val="24"/>
          <w:lang w:eastAsia="zh-CN"/>
          <w14:ligatures w14:val="standardContextual"/>
        </w:rPr>
        <w:tab/>
      </w:r>
      <w:r w:rsidRPr="00600036">
        <w:rPr>
          <w:i/>
        </w:rPr>
        <w:t>BS type 1-C</w:t>
      </w:r>
      <w:r w:rsidRPr="00600036">
        <w:rPr>
          <w:rFonts w:cs="v4.2.0"/>
        </w:rPr>
        <w:t xml:space="preserve"> </w:t>
      </w:r>
      <w:r>
        <w:t>p</w:t>
      </w:r>
      <w:r>
        <w:rPr>
          <w:lang w:eastAsia="sv-SE"/>
        </w:rPr>
        <w:t xml:space="preserve">erformance </w:t>
      </w:r>
      <w:r>
        <w:t>r</w:t>
      </w:r>
      <w:r>
        <w:rPr>
          <w:lang w:eastAsia="sv-SE"/>
        </w:rPr>
        <w:t>equirements</w:t>
      </w:r>
      <w:r>
        <w:tab/>
      </w:r>
      <w:r>
        <w:fldChar w:fldCharType="begin" w:fldLock="1"/>
      </w:r>
      <w:r>
        <w:instrText xml:space="preserve"> PAGEREF _Toc210480183 \h </w:instrText>
      </w:r>
      <w:r>
        <w:fldChar w:fldCharType="separate"/>
      </w:r>
      <w:r>
        <w:t>341</w:t>
      </w:r>
      <w:r>
        <w:fldChar w:fldCharType="end"/>
      </w:r>
    </w:p>
    <w:p w14:paraId="67131904" w14:textId="09F2C36E"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D.5.1</w:t>
      </w:r>
      <w:r>
        <w:rPr>
          <w:rFonts w:asciiTheme="minorHAnsi" w:eastAsiaTheme="minorEastAsia" w:hAnsiTheme="minorHAnsi" w:cstheme="minorBidi"/>
          <w:kern w:val="2"/>
          <w:sz w:val="24"/>
          <w:szCs w:val="24"/>
          <w:lang w:eastAsia="zh-CN"/>
          <w14:ligatures w14:val="standardContextual"/>
        </w:rPr>
        <w:tab/>
      </w:r>
      <w:r>
        <w:t xml:space="preserve">Performance requirements for PUSCH, single user PUCCH, PRACH on single antenna port </w:t>
      </w:r>
      <w:r w:rsidRPr="00600036">
        <w:rPr>
          <w:rFonts w:cs="v4.2.0"/>
        </w:rPr>
        <w:t>in multipath fading conditions and for high speed condition</w:t>
      </w:r>
      <w:r>
        <w:tab/>
      </w:r>
      <w:r>
        <w:fldChar w:fldCharType="begin" w:fldLock="1"/>
      </w:r>
      <w:r>
        <w:instrText xml:space="preserve"> PAGEREF _Toc210480184 \h </w:instrText>
      </w:r>
      <w:r>
        <w:fldChar w:fldCharType="separate"/>
      </w:r>
      <w:r>
        <w:t>341</w:t>
      </w:r>
      <w:r>
        <w:fldChar w:fldCharType="end"/>
      </w:r>
    </w:p>
    <w:p w14:paraId="62B397E0" w14:textId="58E0BCCA"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D.5.2</w:t>
      </w:r>
      <w:r>
        <w:rPr>
          <w:rFonts w:asciiTheme="minorHAnsi" w:eastAsiaTheme="minorEastAsia" w:hAnsiTheme="minorHAnsi" w:cstheme="minorBidi"/>
          <w:kern w:val="2"/>
          <w:sz w:val="24"/>
          <w:szCs w:val="24"/>
          <w:lang w:eastAsia="zh-CN"/>
          <w14:ligatures w14:val="standardContextual"/>
        </w:rPr>
        <w:tab/>
      </w:r>
      <w:r>
        <w:t xml:space="preserve">Performance requirements for PUSCH transmission on two antenna ports </w:t>
      </w:r>
      <w:r w:rsidRPr="00600036">
        <w:rPr>
          <w:rFonts w:cs="v4.2.0"/>
        </w:rPr>
        <w:t>in multipath fading conditions</w:t>
      </w:r>
      <w:r>
        <w:tab/>
      </w:r>
      <w:r>
        <w:fldChar w:fldCharType="begin" w:fldLock="1"/>
      </w:r>
      <w:r>
        <w:instrText xml:space="preserve"> PAGEREF _Toc210480185 \h </w:instrText>
      </w:r>
      <w:r>
        <w:fldChar w:fldCharType="separate"/>
      </w:r>
      <w:r>
        <w:t>342</w:t>
      </w:r>
      <w:r>
        <w:fldChar w:fldCharType="end"/>
      </w:r>
    </w:p>
    <w:p w14:paraId="1ED65C05" w14:textId="698E5E6C"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D.5.2A</w:t>
      </w:r>
      <w:r>
        <w:rPr>
          <w:rFonts w:asciiTheme="minorHAnsi" w:eastAsiaTheme="minorEastAsia" w:hAnsiTheme="minorHAnsi" w:cstheme="minorBidi"/>
          <w:kern w:val="2"/>
          <w:sz w:val="24"/>
          <w:szCs w:val="24"/>
          <w:lang w:eastAsia="zh-CN"/>
          <w14:ligatures w14:val="standardContextual"/>
        </w:rPr>
        <w:tab/>
      </w:r>
      <w:r>
        <w:t xml:space="preserve">Performance requirements for PUSCH transmission on four antenna ports </w:t>
      </w:r>
      <w:r w:rsidRPr="00600036">
        <w:rPr>
          <w:rFonts w:cs="v4.2.0"/>
        </w:rPr>
        <w:t>in multipath fading conditions</w:t>
      </w:r>
      <w:r>
        <w:tab/>
      </w:r>
      <w:r>
        <w:fldChar w:fldCharType="begin" w:fldLock="1"/>
      </w:r>
      <w:r>
        <w:instrText xml:space="preserve"> PAGEREF _Toc210480186 \h </w:instrText>
      </w:r>
      <w:r>
        <w:fldChar w:fldCharType="separate"/>
      </w:r>
      <w:r>
        <w:t>342</w:t>
      </w:r>
      <w:r>
        <w:fldChar w:fldCharType="end"/>
      </w:r>
    </w:p>
    <w:p w14:paraId="2094F805" w14:textId="700AF4BE"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D.5.3</w:t>
      </w:r>
      <w:r>
        <w:rPr>
          <w:rFonts w:asciiTheme="minorHAnsi" w:eastAsiaTheme="minorEastAsia" w:hAnsiTheme="minorHAnsi" w:cstheme="minorBidi"/>
          <w:kern w:val="2"/>
          <w:sz w:val="24"/>
          <w:szCs w:val="24"/>
          <w:lang w:eastAsia="zh-CN"/>
          <w14:ligatures w14:val="standardContextual"/>
        </w:rPr>
        <w:tab/>
      </w:r>
      <w:r>
        <w:t xml:space="preserve">Performance requirements for PUSCH and PRACH </w:t>
      </w:r>
      <w:r w:rsidRPr="00600036">
        <w:rPr>
          <w:rFonts w:cs="v4.2.0"/>
        </w:rPr>
        <w:t>in static conditions</w:t>
      </w:r>
      <w:r>
        <w:tab/>
      </w:r>
      <w:r>
        <w:fldChar w:fldCharType="begin" w:fldLock="1"/>
      </w:r>
      <w:r>
        <w:instrText xml:space="preserve"> PAGEREF _Toc210480187 \h </w:instrText>
      </w:r>
      <w:r>
        <w:fldChar w:fldCharType="separate"/>
      </w:r>
      <w:r>
        <w:t>342</w:t>
      </w:r>
      <w:r>
        <w:fldChar w:fldCharType="end"/>
      </w:r>
    </w:p>
    <w:p w14:paraId="0DFBA73E" w14:textId="1DAC2B20"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D.5.4</w:t>
      </w:r>
      <w:r>
        <w:rPr>
          <w:rFonts w:asciiTheme="minorHAnsi" w:eastAsiaTheme="minorEastAsia" w:hAnsiTheme="minorHAnsi" w:cstheme="minorBidi"/>
          <w:kern w:val="2"/>
          <w:sz w:val="24"/>
          <w:szCs w:val="24"/>
          <w:lang w:eastAsia="zh-CN"/>
          <w14:ligatures w14:val="standardContextual"/>
        </w:rPr>
        <w:tab/>
      </w:r>
      <w:r>
        <w:t>Performance requirements for UL timing adjustment</w:t>
      </w:r>
      <w:r>
        <w:tab/>
      </w:r>
      <w:r>
        <w:fldChar w:fldCharType="begin" w:fldLock="1"/>
      </w:r>
      <w:r>
        <w:instrText xml:space="preserve"> PAGEREF _Toc210480188 \h </w:instrText>
      </w:r>
      <w:r>
        <w:fldChar w:fldCharType="separate"/>
      </w:r>
      <w:r>
        <w:t>343</w:t>
      </w:r>
      <w:r>
        <w:fldChar w:fldCharType="end"/>
      </w:r>
    </w:p>
    <w:p w14:paraId="0A4BBDAF" w14:textId="44B28C5B" w:rsidR="00201D94" w:rsidRDefault="00201D94">
      <w:pPr>
        <w:pStyle w:val="TOC1"/>
        <w:rPr>
          <w:rFonts w:asciiTheme="minorHAnsi" w:eastAsiaTheme="minorEastAsia" w:hAnsiTheme="minorHAnsi" w:cstheme="minorBidi"/>
          <w:kern w:val="2"/>
          <w:sz w:val="24"/>
          <w:szCs w:val="24"/>
          <w:lang w:eastAsia="zh-CN"/>
          <w14:ligatures w14:val="standardContextual"/>
        </w:rPr>
      </w:pPr>
      <w:r w:rsidRPr="00600036">
        <w:rPr>
          <w:rFonts w:cs="v4.2.0"/>
        </w:rPr>
        <w:t>D.6</w:t>
      </w:r>
      <w:r>
        <w:rPr>
          <w:rFonts w:asciiTheme="minorHAnsi" w:eastAsiaTheme="minorEastAsia" w:hAnsiTheme="minorHAnsi" w:cstheme="minorBidi"/>
          <w:kern w:val="2"/>
          <w:sz w:val="24"/>
          <w:szCs w:val="24"/>
          <w:lang w:eastAsia="zh-CN"/>
          <w14:ligatures w14:val="standardContextual"/>
        </w:rPr>
        <w:tab/>
      </w:r>
      <w:r>
        <w:t>BS type 1-H</w:t>
      </w:r>
      <w:r w:rsidRPr="00600036">
        <w:rPr>
          <w:rFonts w:cs="v4.2.0"/>
        </w:rPr>
        <w:t xml:space="preserve"> </w:t>
      </w:r>
      <w:r>
        <w:t>p</w:t>
      </w:r>
      <w:r>
        <w:rPr>
          <w:lang w:eastAsia="sv-SE"/>
        </w:rPr>
        <w:t xml:space="preserve">erformance </w:t>
      </w:r>
      <w:r>
        <w:t>r</w:t>
      </w:r>
      <w:r>
        <w:rPr>
          <w:lang w:eastAsia="sv-SE"/>
        </w:rPr>
        <w:t>equirements</w:t>
      </w:r>
      <w:r>
        <w:tab/>
      </w:r>
      <w:r>
        <w:fldChar w:fldCharType="begin" w:fldLock="1"/>
      </w:r>
      <w:r>
        <w:instrText xml:space="preserve"> PAGEREF _Toc210480189 \h </w:instrText>
      </w:r>
      <w:r>
        <w:fldChar w:fldCharType="separate"/>
      </w:r>
      <w:r>
        <w:t>343</w:t>
      </w:r>
      <w:r>
        <w:fldChar w:fldCharType="end"/>
      </w:r>
    </w:p>
    <w:p w14:paraId="16B892FB" w14:textId="4148C92B"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D.6.1</w:t>
      </w:r>
      <w:r>
        <w:rPr>
          <w:rFonts w:asciiTheme="minorHAnsi" w:eastAsiaTheme="minorEastAsia" w:hAnsiTheme="minorHAnsi" w:cstheme="minorBidi"/>
          <w:kern w:val="2"/>
          <w:sz w:val="24"/>
          <w:szCs w:val="24"/>
          <w:lang w:eastAsia="zh-CN"/>
          <w14:ligatures w14:val="standardContextual"/>
        </w:rPr>
        <w:tab/>
      </w:r>
      <w:r>
        <w:t xml:space="preserve">Performance requirements for PUSCH, single user PUCCH, PRACH on single antenna port </w:t>
      </w:r>
      <w:r w:rsidRPr="00600036">
        <w:rPr>
          <w:rFonts w:cs="v4.2.0"/>
        </w:rPr>
        <w:t>in multipath fading conditions and for high speed condition</w:t>
      </w:r>
      <w:r>
        <w:tab/>
      </w:r>
      <w:r>
        <w:fldChar w:fldCharType="begin" w:fldLock="1"/>
      </w:r>
      <w:r>
        <w:instrText xml:space="preserve"> PAGEREF _Toc210480190 \h </w:instrText>
      </w:r>
      <w:r>
        <w:fldChar w:fldCharType="separate"/>
      </w:r>
      <w:r>
        <w:t>343</w:t>
      </w:r>
      <w:r>
        <w:fldChar w:fldCharType="end"/>
      </w:r>
    </w:p>
    <w:p w14:paraId="41EB67B2" w14:textId="59A31AFE"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D.6.2</w:t>
      </w:r>
      <w:r>
        <w:rPr>
          <w:rFonts w:asciiTheme="minorHAnsi" w:eastAsiaTheme="minorEastAsia" w:hAnsiTheme="minorHAnsi" w:cstheme="minorBidi"/>
          <w:kern w:val="2"/>
          <w:sz w:val="24"/>
          <w:szCs w:val="24"/>
          <w:lang w:eastAsia="zh-CN"/>
          <w14:ligatures w14:val="standardContextual"/>
        </w:rPr>
        <w:tab/>
      </w:r>
      <w:r>
        <w:t xml:space="preserve">Performance requirements for PUSCH transmission on two antenna ports </w:t>
      </w:r>
      <w:r w:rsidRPr="00600036">
        <w:rPr>
          <w:rFonts w:cs="v4.2.0"/>
        </w:rPr>
        <w:t>in multipath fading conditions</w:t>
      </w:r>
      <w:r>
        <w:tab/>
      </w:r>
      <w:r>
        <w:fldChar w:fldCharType="begin" w:fldLock="1"/>
      </w:r>
      <w:r>
        <w:instrText xml:space="preserve"> PAGEREF _Toc210480191 \h </w:instrText>
      </w:r>
      <w:r>
        <w:fldChar w:fldCharType="separate"/>
      </w:r>
      <w:r>
        <w:t>344</w:t>
      </w:r>
      <w:r>
        <w:fldChar w:fldCharType="end"/>
      </w:r>
    </w:p>
    <w:p w14:paraId="7EF6008F" w14:textId="596B7CF3"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eastAsia="SimSun" w:cs="v4.2.0"/>
          <w:lang w:eastAsia="en-US"/>
        </w:rPr>
        <w:t>D.6.2A</w:t>
      </w:r>
      <w:r>
        <w:rPr>
          <w:rFonts w:asciiTheme="minorHAnsi" w:eastAsiaTheme="minorEastAsia" w:hAnsiTheme="minorHAnsi" w:cstheme="minorBidi"/>
          <w:kern w:val="2"/>
          <w:sz w:val="24"/>
          <w:szCs w:val="24"/>
          <w:lang w:eastAsia="zh-CN"/>
          <w14:ligatures w14:val="standardContextual"/>
        </w:rPr>
        <w:tab/>
      </w:r>
      <w:r w:rsidRPr="00600036">
        <w:rPr>
          <w:rFonts w:eastAsia="SimSun" w:cs="v4.2.0"/>
          <w:lang w:eastAsia="en-US"/>
        </w:rPr>
        <w:t>Performance requirements for PUSCH transmission on four antenna ports in multipath fading conditions</w:t>
      </w:r>
      <w:r>
        <w:tab/>
      </w:r>
      <w:r>
        <w:fldChar w:fldCharType="begin" w:fldLock="1"/>
      </w:r>
      <w:r>
        <w:instrText xml:space="preserve"> PAGEREF _Toc210480192 \h </w:instrText>
      </w:r>
      <w:r>
        <w:fldChar w:fldCharType="separate"/>
      </w:r>
      <w:r>
        <w:t>345</w:t>
      </w:r>
      <w:r>
        <w:fldChar w:fldCharType="end"/>
      </w:r>
    </w:p>
    <w:p w14:paraId="3E80798B" w14:textId="2A0EF2DE"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D.6.3</w:t>
      </w:r>
      <w:r>
        <w:rPr>
          <w:rFonts w:asciiTheme="minorHAnsi" w:eastAsiaTheme="minorEastAsia" w:hAnsiTheme="minorHAnsi" w:cstheme="minorBidi"/>
          <w:kern w:val="2"/>
          <w:sz w:val="24"/>
          <w:szCs w:val="24"/>
          <w:lang w:eastAsia="zh-CN"/>
          <w14:ligatures w14:val="standardContextual"/>
        </w:rPr>
        <w:tab/>
      </w:r>
      <w:r>
        <w:t xml:space="preserve">Performance requirements for PUSCH and PRACH </w:t>
      </w:r>
      <w:r w:rsidRPr="00600036">
        <w:rPr>
          <w:rFonts w:cs="v4.2.0"/>
        </w:rPr>
        <w:t>in static conditions</w:t>
      </w:r>
      <w:r>
        <w:tab/>
      </w:r>
      <w:r>
        <w:fldChar w:fldCharType="begin" w:fldLock="1"/>
      </w:r>
      <w:r>
        <w:instrText xml:space="preserve"> PAGEREF _Toc210480193 \h </w:instrText>
      </w:r>
      <w:r>
        <w:fldChar w:fldCharType="separate"/>
      </w:r>
      <w:r>
        <w:t>345</w:t>
      </w:r>
      <w:r>
        <w:fldChar w:fldCharType="end"/>
      </w:r>
    </w:p>
    <w:p w14:paraId="61C38C41" w14:textId="7D081D26"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D.6.4</w:t>
      </w:r>
      <w:r>
        <w:rPr>
          <w:rFonts w:asciiTheme="minorHAnsi" w:eastAsiaTheme="minorEastAsia" w:hAnsiTheme="minorHAnsi" w:cstheme="minorBidi"/>
          <w:kern w:val="2"/>
          <w:sz w:val="24"/>
          <w:szCs w:val="24"/>
          <w:lang w:eastAsia="zh-CN"/>
          <w14:ligatures w14:val="standardContextual"/>
        </w:rPr>
        <w:tab/>
      </w:r>
      <w:r w:rsidRPr="00600036">
        <w:rPr>
          <w:rFonts w:cs="v4.2.0"/>
        </w:rPr>
        <w:t>Performance requirements for UL timing adjustment</w:t>
      </w:r>
      <w:r>
        <w:tab/>
      </w:r>
      <w:r>
        <w:fldChar w:fldCharType="begin" w:fldLock="1"/>
      </w:r>
      <w:r>
        <w:instrText xml:space="preserve"> PAGEREF _Toc210480194 \h </w:instrText>
      </w:r>
      <w:r>
        <w:fldChar w:fldCharType="separate"/>
      </w:r>
      <w:r>
        <w:t>345</w:t>
      </w:r>
      <w:r>
        <w:fldChar w:fldCharType="end"/>
      </w:r>
    </w:p>
    <w:p w14:paraId="25E893C0" w14:textId="19550CF0" w:rsidR="00201D94" w:rsidRDefault="00201D94">
      <w:pPr>
        <w:pStyle w:val="TOC8"/>
        <w:rPr>
          <w:rFonts w:asciiTheme="minorHAnsi" w:eastAsiaTheme="minorEastAsia" w:hAnsiTheme="minorHAnsi" w:cstheme="minorBidi"/>
          <w:b w:val="0"/>
          <w:kern w:val="2"/>
          <w:sz w:val="24"/>
          <w:szCs w:val="24"/>
          <w:lang w:eastAsia="zh-CN"/>
          <w14:ligatures w14:val="standardContextual"/>
        </w:rPr>
      </w:pPr>
      <w:r>
        <w:t>Annex E (normative):</w:t>
      </w:r>
      <w:r>
        <w:tab/>
        <w:t xml:space="preserve"> Characteristics of interfering signals</w:t>
      </w:r>
      <w:r>
        <w:tab/>
      </w:r>
      <w:r>
        <w:fldChar w:fldCharType="begin" w:fldLock="1"/>
      </w:r>
      <w:r>
        <w:instrText xml:space="preserve"> PAGEREF _Toc210480195 \h </w:instrText>
      </w:r>
      <w:r>
        <w:fldChar w:fldCharType="separate"/>
      </w:r>
      <w:r>
        <w:t>346</w:t>
      </w:r>
      <w:r>
        <w:fldChar w:fldCharType="end"/>
      </w:r>
    </w:p>
    <w:p w14:paraId="6678E312" w14:textId="56847B7F" w:rsidR="00201D94" w:rsidRDefault="00201D94">
      <w:pPr>
        <w:pStyle w:val="TOC8"/>
        <w:rPr>
          <w:rFonts w:asciiTheme="minorHAnsi" w:eastAsiaTheme="minorEastAsia" w:hAnsiTheme="minorHAnsi" w:cstheme="minorBidi"/>
          <w:b w:val="0"/>
          <w:kern w:val="2"/>
          <w:sz w:val="24"/>
          <w:szCs w:val="24"/>
          <w:lang w:eastAsia="zh-CN"/>
          <w14:ligatures w14:val="standardContextual"/>
        </w:rPr>
      </w:pPr>
      <w:r>
        <w:t>Annex F (normative):</w:t>
      </w:r>
      <w:r>
        <w:tab/>
        <w:t>Void</w:t>
      </w:r>
      <w:r>
        <w:tab/>
      </w:r>
      <w:r>
        <w:fldChar w:fldCharType="begin" w:fldLock="1"/>
      </w:r>
      <w:r>
        <w:instrText xml:space="preserve"> PAGEREF _Toc210480196 \h </w:instrText>
      </w:r>
      <w:r>
        <w:fldChar w:fldCharType="separate"/>
      </w:r>
      <w:r>
        <w:t>347</w:t>
      </w:r>
      <w:r>
        <w:fldChar w:fldCharType="end"/>
      </w:r>
    </w:p>
    <w:p w14:paraId="46AC1DD4" w14:textId="3716E96B" w:rsidR="00201D94" w:rsidRDefault="00201D94">
      <w:pPr>
        <w:pStyle w:val="TOC8"/>
        <w:rPr>
          <w:rFonts w:asciiTheme="minorHAnsi" w:eastAsiaTheme="minorEastAsia" w:hAnsiTheme="minorHAnsi" w:cstheme="minorBidi"/>
          <w:b w:val="0"/>
          <w:kern w:val="2"/>
          <w:sz w:val="24"/>
          <w:szCs w:val="24"/>
          <w:lang w:eastAsia="zh-CN"/>
          <w14:ligatures w14:val="standardContextual"/>
        </w:rPr>
      </w:pPr>
      <w:r>
        <w:t>Annex G (normative):</w:t>
      </w:r>
      <w:r>
        <w:tab/>
        <w:t>Propagation conditions</w:t>
      </w:r>
      <w:r>
        <w:tab/>
      </w:r>
      <w:r>
        <w:fldChar w:fldCharType="begin" w:fldLock="1"/>
      </w:r>
      <w:r>
        <w:instrText xml:space="preserve"> PAGEREF _Toc210480197 \h </w:instrText>
      </w:r>
      <w:r>
        <w:fldChar w:fldCharType="separate"/>
      </w:r>
      <w:r>
        <w:t>348</w:t>
      </w:r>
      <w:r>
        <w:fldChar w:fldCharType="end"/>
      </w:r>
    </w:p>
    <w:p w14:paraId="54012442" w14:textId="0F54653C" w:rsidR="00201D94" w:rsidRDefault="00201D94">
      <w:pPr>
        <w:pStyle w:val="TOC1"/>
        <w:rPr>
          <w:rFonts w:asciiTheme="minorHAnsi" w:eastAsiaTheme="minorEastAsia" w:hAnsiTheme="minorHAnsi" w:cstheme="minorBidi"/>
          <w:kern w:val="2"/>
          <w:sz w:val="24"/>
          <w:szCs w:val="24"/>
          <w:lang w:eastAsia="zh-CN"/>
          <w14:ligatures w14:val="standardContextual"/>
        </w:rPr>
      </w:pPr>
      <w:r>
        <w:t>G.1</w:t>
      </w:r>
      <w:r>
        <w:rPr>
          <w:rFonts w:asciiTheme="minorHAnsi" w:eastAsiaTheme="minorEastAsia" w:hAnsiTheme="minorHAnsi" w:cstheme="minorBidi"/>
          <w:kern w:val="2"/>
          <w:sz w:val="24"/>
          <w:szCs w:val="24"/>
          <w:lang w:eastAsia="zh-CN"/>
          <w14:ligatures w14:val="standardContextual"/>
        </w:rPr>
        <w:tab/>
      </w:r>
      <w:r>
        <w:t>Static propagation condition</w:t>
      </w:r>
      <w:r>
        <w:tab/>
      </w:r>
      <w:r>
        <w:fldChar w:fldCharType="begin" w:fldLock="1"/>
      </w:r>
      <w:r>
        <w:instrText xml:space="preserve"> PAGEREF _Toc210480198 \h </w:instrText>
      </w:r>
      <w:r>
        <w:fldChar w:fldCharType="separate"/>
      </w:r>
      <w:r>
        <w:t>348</w:t>
      </w:r>
      <w:r>
        <w:fldChar w:fldCharType="end"/>
      </w:r>
    </w:p>
    <w:p w14:paraId="4AD8D470" w14:textId="39280C84" w:rsidR="00201D94" w:rsidRDefault="00201D94">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_Toc210480199 \h </w:instrText>
      </w:r>
      <w:r>
        <w:fldChar w:fldCharType="separate"/>
      </w:r>
      <w:r>
        <w:t>348</w:t>
      </w:r>
      <w:r>
        <w:fldChar w:fldCharType="end"/>
      </w:r>
    </w:p>
    <w:p w14:paraId="7B5AAC11" w14:textId="52674E91" w:rsidR="00201D94" w:rsidRDefault="00201D94">
      <w:pPr>
        <w:pStyle w:val="TOC2"/>
        <w:rPr>
          <w:rFonts w:asciiTheme="minorHAnsi" w:eastAsiaTheme="minorEastAsia" w:hAnsiTheme="minorHAnsi" w:cstheme="minorBidi"/>
          <w:kern w:val="2"/>
          <w:sz w:val="24"/>
          <w:szCs w:val="24"/>
          <w:lang w:eastAsia="zh-CN"/>
          <w14:ligatures w14:val="standardContextual"/>
        </w:rPr>
      </w:pPr>
      <w:r>
        <w:t>G.2.1</w:t>
      </w:r>
      <w:r>
        <w:rPr>
          <w:rFonts w:asciiTheme="minorHAnsi" w:eastAsiaTheme="minorEastAsia" w:hAnsiTheme="minorHAnsi" w:cstheme="minorBidi"/>
          <w:kern w:val="2"/>
          <w:sz w:val="24"/>
          <w:szCs w:val="24"/>
          <w:lang w:eastAsia="zh-CN"/>
          <w14:ligatures w14:val="standardContextual"/>
        </w:rPr>
        <w:tab/>
      </w:r>
      <w:r>
        <w:t>Delay profiles</w:t>
      </w:r>
      <w:r>
        <w:tab/>
      </w:r>
      <w:r>
        <w:fldChar w:fldCharType="begin" w:fldLock="1"/>
      </w:r>
      <w:r>
        <w:instrText xml:space="preserve"> PAGEREF _Toc210480200 \h </w:instrText>
      </w:r>
      <w:r>
        <w:fldChar w:fldCharType="separate"/>
      </w:r>
      <w:r>
        <w:t>348</w:t>
      </w:r>
      <w:r>
        <w:fldChar w:fldCharType="end"/>
      </w:r>
    </w:p>
    <w:p w14:paraId="60881125" w14:textId="1D88AD07" w:rsidR="00201D94" w:rsidRDefault="00201D94">
      <w:pPr>
        <w:pStyle w:val="TOC3"/>
        <w:rPr>
          <w:rFonts w:asciiTheme="minorHAnsi" w:eastAsiaTheme="minorEastAsia" w:hAnsiTheme="minorHAnsi" w:cstheme="minorBidi"/>
          <w:kern w:val="2"/>
          <w:sz w:val="24"/>
          <w:szCs w:val="24"/>
          <w:lang w:eastAsia="zh-CN"/>
          <w14:ligatures w14:val="standardContextual"/>
        </w:rPr>
      </w:pPr>
      <w:r>
        <w:t>G.2.1.1</w:t>
      </w:r>
      <w:r>
        <w:rPr>
          <w:rFonts w:asciiTheme="minorHAnsi" w:eastAsiaTheme="minorEastAsia" w:hAnsiTheme="minorHAnsi" w:cstheme="minorBidi"/>
          <w:kern w:val="2"/>
          <w:sz w:val="24"/>
          <w:szCs w:val="24"/>
          <w:lang w:eastAsia="zh-CN"/>
          <w14:ligatures w14:val="standardContextual"/>
        </w:rPr>
        <w:tab/>
      </w:r>
      <w:r>
        <w:t>Delay profiles for FR1</w:t>
      </w:r>
      <w:r>
        <w:tab/>
      </w:r>
      <w:r>
        <w:fldChar w:fldCharType="begin" w:fldLock="1"/>
      </w:r>
      <w:r>
        <w:instrText xml:space="preserve"> PAGEREF _Toc210480201 \h </w:instrText>
      </w:r>
      <w:r>
        <w:fldChar w:fldCharType="separate"/>
      </w:r>
      <w:r>
        <w:t>349</w:t>
      </w:r>
      <w:r>
        <w:fldChar w:fldCharType="end"/>
      </w:r>
    </w:p>
    <w:p w14:paraId="5F0693C7" w14:textId="244D8A56" w:rsidR="00201D94" w:rsidRDefault="00201D94">
      <w:pPr>
        <w:pStyle w:val="TOC2"/>
        <w:rPr>
          <w:rFonts w:asciiTheme="minorHAnsi" w:eastAsiaTheme="minorEastAsia" w:hAnsiTheme="minorHAnsi" w:cstheme="minorBidi"/>
          <w:kern w:val="2"/>
          <w:sz w:val="24"/>
          <w:szCs w:val="24"/>
          <w:lang w:eastAsia="zh-CN"/>
          <w14:ligatures w14:val="standardContextual"/>
        </w:rPr>
      </w:pPr>
      <w:r>
        <w:t>G.2.2</w:t>
      </w:r>
      <w:r>
        <w:rPr>
          <w:rFonts w:asciiTheme="minorHAnsi" w:eastAsiaTheme="minorEastAsia" w:hAnsiTheme="minorHAnsi" w:cstheme="minorBidi"/>
          <w:kern w:val="2"/>
          <w:sz w:val="24"/>
          <w:szCs w:val="24"/>
          <w:lang w:eastAsia="zh-CN"/>
          <w14:ligatures w14:val="standardContextual"/>
        </w:rPr>
        <w:tab/>
      </w:r>
      <w:r>
        <w:t>Combinations of channel model parameters</w:t>
      </w:r>
      <w:r>
        <w:tab/>
      </w:r>
      <w:r>
        <w:fldChar w:fldCharType="begin" w:fldLock="1"/>
      </w:r>
      <w:r>
        <w:instrText xml:space="preserve"> PAGEREF _Toc210480202 \h </w:instrText>
      </w:r>
      <w:r>
        <w:fldChar w:fldCharType="separate"/>
      </w:r>
      <w:r>
        <w:t>350</w:t>
      </w:r>
      <w:r>
        <w:fldChar w:fldCharType="end"/>
      </w:r>
    </w:p>
    <w:p w14:paraId="1A60233F" w14:textId="57F315F7" w:rsidR="00201D94" w:rsidRDefault="00201D94">
      <w:pPr>
        <w:pStyle w:val="TOC2"/>
        <w:rPr>
          <w:rFonts w:asciiTheme="minorHAnsi" w:eastAsiaTheme="minorEastAsia" w:hAnsiTheme="minorHAnsi" w:cstheme="minorBidi"/>
          <w:kern w:val="2"/>
          <w:sz w:val="24"/>
          <w:szCs w:val="24"/>
          <w:lang w:eastAsia="zh-CN"/>
          <w14:ligatures w14:val="standardContextual"/>
        </w:rPr>
      </w:pPr>
      <w:r>
        <w:t>G.2.3</w:t>
      </w:r>
      <w:r>
        <w:rPr>
          <w:rFonts w:asciiTheme="minorHAnsi" w:eastAsiaTheme="minorEastAsia" w:hAnsiTheme="minorHAnsi" w:cstheme="minorBidi"/>
          <w:kern w:val="2"/>
          <w:sz w:val="24"/>
          <w:szCs w:val="24"/>
          <w:lang w:eastAsia="zh-CN"/>
          <w14:ligatures w14:val="standardContextual"/>
        </w:rPr>
        <w:tab/>
      </w:r>
      <w:r>
        <w:t>MIMO channel correlation matrices</w:t>
      </w:r>
      <w:r>
        <w:tab/>
      </w:r>
      <w:r>
        <w:fldChar w:fldCharType="begin" w:fldLock="1"/>
      </w:r>
      <w:r>
        <w:instrText xml:space="preserve"> PAGEREF _Toc210480203 \h </w:instrText>
      </w:r>
      <w:r>
        <w:fldChar w:fldCharType="separate"/>
      </w:r>
      <w:r>
        <w:t>351</w:t>
      </w:r>
      <w:r>
        <w:fldChar w:fldCharType="end"/>
      </w:r>
    </w:p>
    <w:p w14:paraId="7534D537" w14:textId="03448D86" w:rsidR="00201D94" w:rsidRDefault="00201D94">
      <w:pPr>
        <w:pStyle w:val="TOC3"/>
        <w:rPr>
          <w:rFonts w:asciiTheme="minorHAnsi" w:eastAsiaTheme="minorEastAsia" w:hAnsiTheme="minorHAnsi" w:cstheme="minorBidi"/>
          <w:kern w:val="2"/>
          <w:sz w:val="24"/>
          <w:szCs w:val="24"/>
          <w:lang w:eastAsia="zh-CN"/>
          <w14:ligatures w14:val="standardContextual"/>
        </w:rPr>
      </w:pPr>
      <w:r>
        <w:t>G.2.3.1</w:t>
      </w:r>
      <w:r>
        <w:rPr>
          <w:rFonts w:asciiTheme="minorHAnsi" w:eastAsiaTheme="minorEastAsia" w:hAnsiTheme="minorHAnsi" w:cstheme="minorBidi"/>
          <w:kern w:val="2"/>
          <w:sz w:val="24"/>
          <w:szCs w:val="24"/>
          <w:lang w:eastAsia="zh-CN"/>
          <w14:ligatures w14:val="standardContextual"/>
        </w:rPr>
        <w:tab/>
      </w:r>
      <w:r>
        <w:t>MIMO correlation matrices using Uniform Linear Array</w:t>
      </w:r>
      <w:r>
        <w:tab/>
      </w:r>
      <w:r>
        <w:fldChar w:fldCharType="begin" w:fldLock="1"/>
      </w:r>
      <w:r>
        <w:instrText xml:space="preserve"> PAGEREF _Toc210480204 \h </w:instrText>
      </w:r>
      <w:r>
        <w:fldChar w:fldCharType="separate"/>
      </w:r>
      <w:r>
        <w:t>351</w:t>
      </w:r>
      <w:r>
        <w:fldChar w:fldCharType="end"/>
      </w:r>
    </w:p>
    <w:p w14:paraId="06E49B11" w14:textId="6EAACD3E" w:rsidR="00201D94" w:rsidRDefault="00201D94">
      <w:pPr>
        <w:pStyle w:val="TOC4"/>
        <w:rPr>
          <w:rFonts w:asciiTheme="minorHAnsi" w:eastAsiaTheme="minorEastAsia" w:hAnsiTheme="minorHAnsi" w:cstheme="minorBidi"/>
          <w:kern w:val="2"/>
          <w:sz w:val="24"/>
          <w:szCs w:val="24"/>
          <w:lang w:eastAsia="zh-CN"/>
          <w14:ligatures w14:val="standardContextual"/>
        </w:rPr>
      </w:pPr>
      <w:r>
        <w:rPr>
          <w:lang w:eastAsia="ko-KR"/>
        </w:rPr>
        <w:t>G.2.3.1.1</w:t>
      </w:r>
      <w:r>
        <w:rPr>
          <w:rFonts w:asciiTheme="minorHAnsi" w:eastAsiaTheme="minorEastAsia" w:hAnsiTheme="minorHAnsi" w:cstheme="minorBidi"/>
          <w:kern w:val="2"/>
          <w:sz w:val="24"/>
          <w:szCs w:val="24"/>
          <w:lang w:eastAsia="zh-CN"/>
          <w14:ligatures w14:val="standardContextual"/>
        </w:rPr>
        <w:tab/>
      </w:r>
      <w:r>
        <w:rPr>
          <w:lang w:eastAsia="ko-KR"/>
        </w:rPr>
        <w:t>Definition of MIMO correlation matrices</w:t>
      </w:r>
      <w:r>
        <w:tab/>
      </w:r>
      <w:r>
        <w:fldChar w:fldCharType="begin" w:fldLock="1"/>
      </w:r>
      <w:r>
        <w:instrText xml:space="preserve"> PAGEREF _Toc210480205 \h </w:instrText>
      </w:r>
      <w:r>
        <w:fldChar w:fldCharType="separate"/>
      </w:r>
      <w:r>
        <w:t>351</w:t>
      </w:r>
      <w:r>
        <w:fldChar w:fldCharType="end"/>
      </w:r>
    </w:p>
    <w:p w14:paraId="0B1D86DD" w14:textId="3E226EDC" w:rsidR="00201D94" w:rsidRDefault="00201D94">
      <w:pPr>
        <w:pStyle w:val="TOC4"/>
        <w:rPr>
          <w:rFonts w:asciiTheme="minorHAnsi" w:eastAsiaTheme="minorEastAsia" w:hAnsiTheme="minorHAnsi" w:cstheme="minorBidi"/>
          <w:kern w:val="2"/>
          <w:sz w:val="24"/>
          <w:szCs w:val="24"/>
          <w:lang w:eastAsia="zh-CN"/>
          <w14:ligatures w14:val="standardContextual"/>
        </w:rPr>
      </w:pPr>
      <w:r>
        <w:rPr>
          <w:lang w:eastAsia="ko-KR"/>
        </w:rPr>
        <w:t>G.2.3.1.2</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at high, medium and low level</w:t>
      </w:r>
      <w:r>
        <w:tab/>
      </w:r>
      <w:r>
        <w:fldChar w:fldCharType="begin" w:fldLock="1"/>
      </w:r>
      <w:r>
        <w:instrText xml:space="preserve"> PAGEREF _Toc210480206 \h </w:instrText>
      </w:r>
      <w:r>
        <w:fldChar w:fldCharType="separate"/>
      </w:r>
      <w:r>
        <w:t>352</w:t>
      </w:r>
      <w:r>
        <w:fldChar w:fldCharType="end"/>
      </w:r>
    </w:p>
    <w:p w14:paraId="06CB7BCB" w14:textId="149F3DB4" w:rsidR="00201D94" w:rsidRDefault="00201D94">
      <w:pPr>
        <w:pStyle w:val="TOC3"/>
        <w:rPr>
          <w:rFonts w:asciiTheme="minorHAnsi" w:eastAsiaTheme="minorEastAsia" w:hAnsiTheme="minorHAnsi" w:cstheme="minorBidi"/>
          <w:kern w:val="2"/>
          <w:sz w:val="24"/>
          <w:szCs w:val="24"/>
          <w:lang w:eastAsia="zh-CN"/>
          <w14:ligatures w14:val="standardContextual"/>
        </w:rPr>
      </w:pPr>
      <w:r>
        <w:t>G.2.3.2</w:t>
      </w:r>
      <w:r>
        <w:rPr>
          <w:rFonts w:asciiTheme="minorHAnsi" w:eastAsiaTheme="minorEastAsia" w:hAnsiTheme="minorHAnsi" w:cstheme="minorBidi"/>
          <w:kern w:val="2"/>
          <w:sz w:val="24"/>
          <w:szCs w:val="24"/>
          <w:lang w:eastAsia="zh-CN"/>
          <w14:ligatures w14:val="standardContextual"/>
        </w:rPr>
        <w:tab/>
      </w:r>
      <w:r>
        <w:t>Multi-antenna channel models using cross polarized antennas</w:t>
      </w:r>
      <w:r>
        <w:tab/>
      </w:r>
      <w:r>
        <w:fldChar w:fldCharType="begin" w:fldLock="1"/>
      </w:r>
      <w:r>
        <w:instrText xml:space="preserve"> PAGEREF _Toc210480207 \h </w:instrText>
      </w:r>
      <w:r>
        <w:fldChar w:fldCharType="separate"/>
      </w:r>
      <w:r>
        <w:t>354</w:t>
      </w:r>
      <w:r>
        <w:fldChar w:fldCharType="end"/>
      </w:r>
    </w:p>
    <w:p w14:paraId="4758D45E" w14:textId="08A5A9BE" w:rsidR="00201D94" w:rsidRDefault="00201D94">
      <w:pPr>
        <w:pStyle w:val="TOC4"/>
        <w:rPr>
          <w:rFonts w:asciiTheme="minorHAnsi" w:eastAsiaTheme="minorEastAsia" w:hAnsiTheme="minorHAnsi" w:cstheme="minorBidi"/>
          <w:kern w:val="2"/>
          <w:sz w:val="24"/>
          <w:szCs w:val="24"/>
          <w:lang w:eastAsia="zh-CN"/>
          <w14:ligatures w14:val="standardContextual"/>
        </w:rPr>
      </w:pPr>
      <w:r>
        <w:t>G.2.3.2.1</w:t>
      </w:r>
      <w:r>
        <w:rPr>
          <w:rFonts w:asciiTheme="minorHAnsi" w:eastAsiaTheme="minorEastAsia" w:hAnsiTheme="minorHAnsi" w:cstheme="minorBidi"/>
          <w:kern w:val="2"/>
          <w:sz w:val="24"/>
          <w:szCs w:val="24"/>
          <w:lang w:eastAsia="zh-CN"/>
          <w14:ligatures w14:val="standardContextual"/>
        </w:rPr>
        <w:tab/>
      </w:r>
      <w:r>
        <w:t>Definition of MIMO correlation matrices using cross polarized antennas</w:t>
      </w:r>
      <w:r>
        <w:tab/>
      </w:r>
      <w:r>
        <w:fldChar w:fldCharType="begin" w:fldLock="1"/>
      </w:r>
      <w:r>
        <w:instrText xml:space="preserve"> PAGEREF _Toc210480208 \h </w:instrText>
      </w:r>
      <w:r>
        <w:fldChar w:fldCharType="separate"/>
      </w:r>
      <w:r>
        <w:t>355</w:t>
      </w:r>
      <w:r>
        <w:fldChar w:fldCharType="end"/>
      </w:r>
    </w:p>
    <w:p w14:paraId="35D7E7C6" w14:textId="2CDF4F0F" w:rsidR="00201D94" w:rsidRDefault="00201D94">
      <w:pPr>
        <w:pStyle w:val="TOC4"/>
        <w:rPr>
          <w:rFonts w:asciiTheme="minorHAnsi" w:eastAsiaTheme="minorEastAsia" w:hAnsiTheme="minorHAnsi" w:cstheme="minorBidi"/>
          <w:kern w:val="2"/>
          <w:sz w:val="24"/>
          <w:szCs w:val="24"/>
          <w:lang w:eastAsia="zh-CN"/>
          <w14:ligatures w14:val="standardContextual"/>
        </w:rPr>
      </w:pPr>
      <w:r>
        <w:rPr>
          <w:lang w:eastAsia="ko-KR"/>
        </w:rPr>
        <w:t>G.2.3.2.2</w:t>
      </w:r>
      <w:r>
        <w:rPr>
          <w:rFonts w:asciiTheme="minorHAnsi" w:eastAsiaTheme="minorEastAsia" w:hAnsiTheme="minorHAnsi" w:cstheme="minorBidi"/>
          <w:kern w:val="2"/>
          <w:sz w:val="24"/>
          <w:szCs w:val="24"/>
          <w:lang w:eastAsia="zh-CN"/>
          <w14:ligatures w14:val="standardContextual"/>
        </w:rPr>
        <w:tab/>
      </w:r>
      <w:r>
        <w:rPr>
          <w:lang w:eastAsia="ko-KR"/>
        </w:rPr>
        <w:t>Spatial correlation matrices at UE and gNB sides</w:t>
      </w:r>
      <w:r>
        <w:tab/>
      </w:r>
      <w:r>
        <w:fldChar w:fldCharType="begin" w:fldLock="1"/>
      </w:r>
      <w:r>
        <w:instrText xml:space="preserve"> PAGEREF _Toc210480209 \h </w:instrText>
      </w:r>
      <w:r>
        <w:fldChar w:fldCharType="separate"/>
      </w:r>
      <w:r>
        <w:t>355</w:t>
      </w:r>
      <w:r>
        <w:fldChar w:fldCharType="end"/>
      </w:r>
    </w:p>
    <w:p w14:paraId="36E377AA" w14:textId="6E4F575B" w:rsidR="00201D94" w:rsidRDefault="00201D94">
      <w:pPr>
        <w:pStyle w:val="TOC5"/>
        <w:rPr>
          <w:rFonts w:asciiTheme="minorHAnsi" w:eastAsiaTheme="minorEastAsia" w:hAnsiTheme="minorHAnsi" w:cstheme="minorBidi"/>
          <w:kern w:val="2"/>
          <w:sz w:val="24"/>
          <w:szCs w:val="24"/>
          <w:lang w:eastAsia="zh-CN"/>
          <w14:ligatures w14:val="standardContextual"/>
        </w:rPr>
      </w:pPr>
      <w:r>
        <w:t>G.2.3.2.2.1</w:t>
      </w:r>
      <w:r>
        <w:rPr>
          <w:rFonts w:asciiTheme="minorHAnsi" w:eastAsiaTheme="minorEastAsia" w:hAnsiTheme="minorHAnsi" w:cstheme="minorBidi"/>
          <w:kern w:val="2"/>
          <w:sz w:val="24"/>
          <w:szCs w:val="24"/>
          <w:lang w:eastAsia="zh-CN"/>
          <w14:ligatures w14:val="standardContextual"/>
        </w:rPr>
        <w:tab/>
      </w:r>
      <w:r>
        <w:t>Spatial correlation matrices at UE side</w:t>
      </w:r>
      <w:r>
        <w:tab/>
      </w:r>
      <w:r>
        <w:fldChar w:fldCharType="begin" w:fldLock="1"/>
      </w:r>
      <w:r>
        <w:instrText xml:space="preserve"> PAGEREF _Toc210480210 \h </w:instrText>
      </w:r>
      <w:r>
        <w:fldChar w:fldCharType="separate"/>
      </w:r>
      <w:r>
        <w:t>355</w:t>
      </w:r>
      <w:r>
        <w:fldChar w:fldCharType="end"/>
      </w:r>
    </w:p>
    <w:p w14:paraId="4F727B57" w14:textId="47220552" w:rsidR="00201D94" w:rsidRDefault="00201D94">
      <w:pPr>
        <w:pStyle w:val="TOC5"/>
        <w:rPr>
          <w:rFonts w:asciiTheme="minorHAnsi" w:eastAsiaTheme="minorEastAsia" w:hAnsiTheme="minorHAnsi" w:cstheme="minorBidi"/>
          <w:kern w:val="2"/>
          <w:sz w:val="24"/>
          <w:szCs w:val="24"/>
          <w:lang w:eastAsia="zh-CN"/>
          <w14:ligatures w14:val="standardContextual"/>
        </w:rPr>
      </w:pPr>
      <w:r>
        <w:t>G.2.3.2.2.2</w:t>
      </w:r>
      <w:r>
        <w:rPr>
          <w:rFonts w:asciiTheme="minorHAnsi" w:eastAsiaTheme="minorEastAsia" w:hAnsiTheme="minorHAnsi" w:cstheme="minorBidi"/>
          <w:kern w:val="2"/>
          <w:sz w:val="24"/>
          <w:szCs w:val="24"/>
          <w:lang w:eastAsia="zh-CN"/>
          <w14:ligatures w14:val="standardContextual"/>
        </w:rPr>
        <w:tab/>
      </w:r>
      <w:r>
        <w:t>Spatial correlation matrices at gNB side</w:t>
      </w:r>
      <w:r>
        <w:tab/>
      </w:r>
      <w:r>
        <w:fldChar w:fldCharType="begin" w:fldLock="1"/>
      </w:r>
      <w:r>
        <w:instrText xml:space="preserve"> PAGEREF _Toc210480211 \h </w:instrText>
      </w:r>
      <w:r>
        <w:fldChar w:fldCharType="separate"/>
      </w:r>
      <w:r>
        <w:t>355</w:t>
      </w:r>
      <w:r>
        <w:fldChar w:fldCharType="end"/>
      </w:r>
    </w:p>
    <w:p w14:paraId="75F2967D" w14:textId="54D31382" w:rsidR="00201D94" w:rsidRDefault="00201D94">
      <w:pPr>
        <w:pStyle w:val="TOC4"/>
        <w:rPr>
          <w:rFonts w:asciiTheme="minorHAnsi" w:eastAsiaTheme="minorEastAsia" w:hAnsiTheme="minorHAnsi" w:cstheme="minorBidi"/>
          <w:kern w:val="2"/>
          <w:sz w:val="24"/>
          <w:szCs w:val="24"/>
          <w:lang w:eastAsia="zh-CN"/>
          <w14:ligatures w14:val="standardContextual"/>
        </w:rPr>
      </w:pPr>
      <w:r>
        <w:rPr>
          <w:lang w:eastAsia="ko-KR"/>
        </w:rPr>
        <w:t>G.2.3.2.3</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using cross polarized antennas</w:t>
      </w:r>
      <w:r>
        <w:tab/>
      </w:r>
      <w:r>
        <w:fldChar w:fldCharType="begin" w:fldLock="1"/>
      </w:r>
      <w:r>
        <w:instrText xml:space="preserve"> PAGEREF _Toc210480212 \h </w:instrText>
      </w:r>
      <w:r>
        <w:fldChar w:fldCharType="separate"/>
      </w:r>
      <w:r>
        <w:t>356</w:t>
      </w:r>
      <w:r>
        <w:fldChar w:fldCharType="end"/>
      </w:r>
    </w:p>
    <w:p w14:paraId="76842A19" w14:textId="6D825247" w:rsidR="00201D94" w:rsidRDefault="00201D94">
      <w:pPr>
        <w:pStyle w:val="TOC1"/>
        <w:rPr>
          <w:rFonts w:asciiTheme="minorHAnsi" w:eastAsiaTheme="minorEastAsia" w:hAnsiTheme="minorHAnsi" w:cstheme="minorBidi"/>
          <w:kern w:val="2"/>
          <w:sz w:val="24"/>
          <w:szCs w:val="24"/>
          <w:lang w:eastAsia="zh-CN"/>
          <w14:ligatures w14:val="standardContextual"/>
        </w:rPr>
      </w:pPr>
      <w:r>
        <w:t>G.3</w:t>
      </w:r>
      <w:r>
        <w:rPr>
          <w:rFonts w:asciiTheme="minorHAnsi" w:eastAsiaTheme="minorEastAsia" w:hAnsiTheme="minorHAnsi" w:cstheme="minorBidi"/>
          <w:kern w:val="2"/>
          <w:sz w:val="24"/>
          <w:szCs w:val="24"/>
          <w:lang w:eastAsia="zh-CN"/>
          <w14:ligatures w14:val="standardContextual"/>
        </w:rPr>
        <w:tab/>
      </w:r>
      <w:r>
        <w:t>High speed train condition</w:t>
      </w:r>
      <w:r>
        <w:tab/>
      </w:r>
      <w:r>
        <w:fldChar w:fldCharType="begin" w:fldLock="1"/>
      </w:r>
      <w:r>
        <w:instrText xml:space="preserve"> PAGEREF _Toc210480213 \h </w:instrText>
      </w:r>
      <w:r>
        <w:fldChar w:fldCharType="separate"/>
      </w:r>
      <w:r>
        <w:t>356</w:t>
      </w:r>
      <w:r>
        <w:fldChar w:fldCharType="end"/>
      </w:r>
    </w:p>
    <w:p w14:paraId="4750087A" w14:textId="0B6CE324" w:rsidR="00201D94" w:rsidRDefault="00201D94">
      <w:pPr>
        <w:pStyle w:val="TOC1"/>
        <w:rPr>
          <w:rFonts w:asciiTheme="minorHAnsi" w:eastAsiaTheme="minorEastAsia" w:hAnsiTheme="minorHAnsi" w:cstheme="minorBidi"/>
          <w:kern w:val="2"/>
          <w:sz w:val="24"/>
          <w:szCs w:val="24"/>
          <w:lang w:eastAsia="zh-CN"/>
          <w14:ligatures w14:val="standardContextual"/>
        </w:rPr>
      </w:pPr>
      <w:r>
        <w:t>G.4</w:t>
      </w:r>
      <w:r>
        <w:rPr>
          <w:rFonts w:asciiTheme="minorHAnsi" w:eastAsiaTheme="minorEastAsia" w:hAnsiTheme="minorHAnsi" w:cstheme="minorBidi"/>
          <w:kern w:val="2"/>
          <w:sz w:val="24"/>
          <w:szCs w:val="24"/>
          <w:lang w:eastAsia="zh-CN"/>
          <w14:ligatures w14:val="standardContextual"/>
        </w:rPr>
        <w:tab/>
      </w:r>
      <w:r>
        <w:t>Moving propagation conditions</w:t>
      </w:r>
      <w:r>
        <w:tab/>
      </w:r>
      <w:r>
        <w:fldChar w:fldCharType="begin" w:fldLock="1"/>
      </w:r>
      <w:r>
        <w:instrText xml:space="preserve"> PAGEREF _Toc210480214 \h </w:instrText>
      </w:r>
      <w:r>
        <w:fldChar w:fldCharType="separate"/>
      </w:r>
      <w:r>
        <w:t>360</w:t>
      </w:r>
      <w:r>
        <w:fldChar w:fldCharType="end"/>
      </w:r>
    </w:p>
    <w:p w14:paraId="646212D9" w14:textId="3F8D6A4A" w:rsidR="00201D94" w:rsidRDefault="00201D94">
      <w:pPr>
        <w:pStyle w:val="TOC8"/>
        <w:rPr>
          <w:rFonts w:asciiTheme="minorHAnsi" w:eastAsiaTheme="minorEastAsia" w:hAnsiTheme="minorHAnsi" w:cstheme="minorBidi"/>
          <w:b w:val="0"/>
          <w:kern w:val="2"/>
          <w:sz w:val="24"/>
          <w:szCs w:val="24"/>
          <w:lang w:eastAsia="zh-CN"/>
          <w14:ligatures w14:val="standardContextual"/>
        </w:rPr>
      </w:pPr>
      <w:r>
        <w:t>Annex H (normative):</w:t>
      </w:r>
      <w:r>
        <w:tab/>
        <w:t>In-channel TX tests</w:t>
      </w:r>
      <w:r>
        <w:tab/>
      </w:r>
      <w:r>
        <w:fldChar w:fldCharType="begin" w:fldLock="1"/>
      </w:r>
      <w:r>
        <w:instrText xml:space="preserve"> PAGEREF _Toc210480215 \h </w:instrText>
      </w:r>
      <w:r>
        <w:fldChar w:fldCharType="separate"/>
      </w:r>
      <w:r>
        <w:t>362</w:t>
      </w:r>
      <w:r>
        <w:fldChar w:fldCharType="end"/>
      </w:r>
    </w:p>
    <w:p w14:paraId="217A0991" w14:textId="35290685" w:rsidR="00201D94" w:rsidRDefault="00201D94">
      <w:pPr>
        <w:pStyle w:val="TOC1"/>
        <w:rPr>
          <w:rFonts w:asciiTheme="minorHAnsi" w:eastAsiaTheme="minorEastAsia" w:hAnsiTheme="minorHAnsi" w:cstheme="minorBidi"/>
          <w:kern w:val="2"/>
          <w:sz w:val="24"/>
          <w:szCs w:val="24"/>
          <w:lang w:eastAsia="zh-CN"/>
          <w14:ligatures w14:val="standardContextual"/>
        </w:rPr>
      </w:pPr>
      <w:r>
        <w:t>H.1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_Toc210480216 \h </w:instrText>
      </w:r>
      <w:r>
        <w:fldChar w:fldCharType="separate"/>
      </w:r>
      <w:r>
        <w:t>362</w:t>
      </w:r>
      <w:r>
        <w:fldChar w:fldCharType="end"/>
      </w:r>
    </w:p>
    <w:p w14:paraId="61CDC761" w14:textId="0CDC63A7" w:rsidR="00201D94" w:rsidRDefault="00201D94">
      <w:pPr>
        <w:pStyle w:val="TOC1"/>
        <w:rPr>
          <w:rFonts w:asciiTheme="minorHAnsi" w:eastAsiaTheme="minorEastAsia" w:hAnsiTheme="minorHAnsi" w:cstheme="minorBidi"/>
          <w:kern w:val="2"/>
          <w:sz w:val="24"/>
          <w:szCs w:val="24"/>
          <w:lang w:eastAsia="zh-CN"/>
          <w14:ligatures w14:val="standardContextual"/>
        </w:rPr>
      </w:pPr>
      <w:r>
        <w:t>H.2</w:t>
      </w:r>
      <w:r>
        <w:rPr>
          <w:rFonts w:asciiTheme="minorHAnsi" w:eastAsiaTheme="minorEastAsia" w:hAnsiTheme="minorHAnsi" w:cstheme="minorBidi"/>
          <w:kern w:val="2"/>
          <w:sz w:val="24"/>
          <w:szCs w:val="24"/>
          <w:lang w:eastAsia="zh-CN"/>
          <w14:ligatures w14:val="standardContextual"/>
        </w:rPr>
        <w:tab/>
      </w:r>
      <w:r>
        <w:t>Basic principles</w:t>
      </w:r>
      <w:r>
        <w:tab/>
      </w:r>
      <w:r>
        <w:fldChar w:fldCharType="begin" w:fldLock="1"/>
      </w:r>
      <w:r>
        <w:instrText xml:space="preserve"> PAGEREF _Toc210480217 \h </w:instrText>
      </w:r>
      <w:r>
        <w:fldChar w:fldCharType="separate"/>
      </w:r>
      <w:r>
        <w:t>362</w:t>
      </w:r>
      <w:r>
        <w:fldChar w:fldCharType="end"/>
      </w:r>
    </w:p>
    <w:p w14:paraId="2E66CDEC" w14:textId="06889254" w:rsidR="00201D94" w:rsidRDefault="00201D94">
      <w:pPr>
        <w:pStyle w:val="TOC2"/>
        <w:rPr>
          <w:rFonts w:asciiTheme="minorHAnsi" w:eastAsiaTheme="minorEastAsia" w:hAnsiTheme="minorHAnsi" w:cstheme="minorBidi"/>
          <w:kern w:val="2"/>
          <w:sz w:val="24"/>
          <w:szCs w:val="24"/>
          <w:lang w:eastAsia="zh-CN"/>
          <w14:ligatures w14:val="standardContextual"/>
        </w:rPr>
      </w:pPr>
      <w:r>
        <w:t>H.2.1</w:t>
      </w:r>
      <w:r>
        <w:rPr>
          <w:rFonts w:asciiTheme="minorHAnsi" w:eastAsiaTheme="minorEastAsia" w:hAnsiTheme="minorHAnsi" w:cstheme="minorBidi"/>
          <w:kern w:val="2"/>
          <w:sz w:val="24"/>
          <w:szCs w:val="24"/>
          <w:lang w:eastAsia="zh-CN"/>
          <w14:ligatures w14:val="standardContextual"/>
        </w:rPr>
        <w:tab/>
      </w:r>
      <w:r>
        <w:t>Output signal of the TX under test</w:t>
      </w:r>
      <w:r>
        <w:tab/>
      </w:r>
      <w:r>
        <w:fldChar w:fldCharType="begin" w:fldLock="1"/>
      </w:r>
      <w:r>
        <w:instrText xml:space="preserve"> PAGEREF _Toc210480218 \h </w:instrText>
      </w:r>
      <w:r>
        <w:fldChar w:fldCharType="separate"/>
      </w:r>
      <w:r>
        <w:t>362</w:t>
      </w:r>
      <w:r>
        <w:fldChar w:fldCharType="end"/>
      </w:r>
    </w:p>
    <w:p w14:paraId="38F6AFFA" w14:textId="6C14EF2A" w:rsidR="00201D94" w:rsidRDefault="00201D94">
      <w:pPr>
        <w:pStyle w:val="TOC2"/>
        <w:rPr>
          <w:rFonts w:asciiTheme="minorHAnsi" w:eastAsiaTheme="minorEastAsia" w:hAnsiTheme="minorHAnsi" w:cstheme="minorBidi"/>
          <w:kern w:val="2"/>
          <w:sz w:val="24"/>
          <w:szCs w:val="24"/>
          <w:lang w:eastAsia="zh-CN"/>
          <w14:ligatures w14:val="standardContextual"/>
        </w:rPr>
      </w:pPr>
      <w:r>
        <w:t>H.2.2</w:t>
      </w:r>
      <w:r>
        <w:rPr>
          <w:rFonts w:asciiTheme="minorHAnsi" w:eastAsiaTheme="minorEastAsia" w:hAnsiTheme="minorHAnsi" w:cstheme="minorBidi"/>
          <w:kern w:val="2"/>
          <w:sz w:val="24"/>
          <w:szCs w:val="24"/>
          <w:lang w:eastAsia="zh-CN"/>
          <w14:ligatures w14:val="standardContextual"/>
        </w:rPr>
        <w:tab/>
      </w:r>
      <w:r>
        <w:t>Ideal signal</w:t>
      </w:r>
      <w:r>
        <w:tab/>
      </w:r>
      <w:r>
        <w:fldChar w:fldCharType="begin" w:fldLock="1"/>
      </w:r>
      <w:r>
        <w:instrText xml:space="preserve"> PAGEREF _Toc210480219 \h </w:instrText>
      </w:r>
      <w:r>
        <w:fldChar w:fldCharType="separate"/>
      </w:r>
      <w:r>
        <w:t>362</w:t>
      </w:r>
      <w:r>
        <w:fldChar w:fldCharType="end"/>
      </w:r>
    </w:p>
    <w:p w14:paraId="6AC9CA1B" w14:textId="271021B7" w:rsidR="00201D94" w:rsidRDefault="00201D94">
      <w:pPr>
        <w:pStyle w:val="TOC2"/>
        <w:rPr>
          <w:rFonts w:asciiTheme="minorHAnsi" w:eastAsiaTheme="minorEastAsia" w:hAnsiTheme="minorHAnsi" w:cstheme="minorBidi"/>
          <w:kern w:val="2"/>
          <w:sz w:val="24"/>
          <w:szCs w:val="24"/>
          <w:lang w:eastAsia="zh-CN"/>
          <w14:ligatures w14:val="standardContextual"/>
        </w:rPr>
      </w:pPr>
      <w:r>
        <w:t>H.2.3</w:t>
      </w:r>
      <w:r>
        <w:rPr>
          <w:rFonts w:asciiTheme="minorHAnsi" w:eastAsiaTheme="minorEastAsia" w:hAnsiTheme="minorHAnsi" w:cstheme="minorBidi"/>
          <w:kern w:val="2"/>
          <w:sz w:val="24"/>
          <w:szCs w:val="24"/>
          <w:lang w:eastAsia="zh-CN"/>
          <w14:ligatures w14:val="standardContextual"/>
        </w:rPr>
        <w:tab/>
      </w:r>
      <w:r>
        <w:t>Measurement results</w:t>
      </w:r>
      <w:r>
        <w:tab/>
      </w:r>
      <w:r>
        <w:fldChar w:fldCharType="begin" w:fldLock="1"/>
      </w:r>
      <w:r>
        <w:instrText xml:space="preserve"> PAGEREF _Toc210480220 \h </w:instrText>
      </w:r>
      <w:r>
        <w:fldChar w:fldCharType="separate"/>
      </w:r>
      <w:r>
        <w:t>363</w:t>
      </w:r>
      <w:r>
        <w:fldChar w:fldCharType="end"/>
      </w:r>
    </w:p>
    <w:p w14:paraId="5A5B682A" w14:textId="60891C30" w:rsidR="00201D94" w:rsidRDefault="00201D94">
      <w:pPr>
        <w:pStyle w:val="TOC2"/>
        <w:rPr>
          <w:rFonts w:asciiTheme="minorHAnsi" w:eastAsiaTheme="minorEastAsia" w:hAnsiTheme="minorHAnsi" w:cstheme="minorBidi"/>
          <w:kern w:val="2"/>
          <w:sz w:val="24"/>
          <w:szCs w:val="24"/>
          <w:lang w:eastAsia="zh-CN"/>
          <w14:ligatures w14:val="standardContextual"/>
        </w:rPr>
      </w:pPr>
      <w:r>
        <w:t>H.2.4</w:t>
      </w:r>
      <w:r>
        <w:rPr>
          <w:rFonts w:asciiTheme="minorHAnsi" w:eastAsiaTheme="minorEastAsia" w:hAnsiTheme="minorHAnsi" w:cstheme="minorBidi"/>
          <w:kern w:val="2"/>
          <w:sz w:val="24"/>
          <w:szCs w:val="24"/>
          <w:lang w:eastAsia="zh-CN"/>
          <w14:ligatures w14:val="standardContextual"/>
        </w:rPr>
        <w:tab/>
      </w:r>
      <w:r>
        <w:t>Measurement points</w:t>
      </w:r>
      <w:r>
        <w:tab/>
      </w:r>
      <w:r>
        <w:fldChar w:fldCharType="begin" w:fldLock="1"/>
      </w:r>
      <w:r>
        <w:instrText xml:space="preserve"> PAGEREF _Toc210480221 \h </w:instrText>
      </w:r>
      <w:r>
        <w:fldChar w:fldCharType="separate"/>
      </w:r>
      <w:r>
        <w:t>363</w:t>
      </w:r>
      <w:r>
        <w:fldChar w:fldCharType="end"/>
      </w:r>
    </w:p>
    <w:p w14:paraId="7FB804EC" w14:textId="61E5A343" w:rsidR="00201D94" w:rsidRDefault="00201D94">
      <w:pPr>
        <w:pStyle w:val="TOC1"/>
        <w:rPr>
          <w:rFonts w:asciiTheme="minorHAnsi" w:eastAsiaTheme="minorEastAsia" w:hAnsiTheme="minorHAnsi" w:cstheme="minorBidi"/>
          <w:kern w:val="2"/>
          <w:sz w:val="24"/>
          <w:szCs w:val="24"/>
          <w:lang w:eastAsia="zh-CN"/>
          <w14:ligatures w14:val="standardContextual"/>
        </w:rPr>
      </w:pPr>
      <w:r>
        <w:t>H.3</w:t>
      </w:r>
      <w:r>
        <w:rPr>
          <w:rFonts w:asciiTheme="minorHAnsi" w:eastAsiaTheme="minorEastAsia" w:hAnsiTheme="minorHAnsi" w:cstheme="minorBidi"/>
          <w:kern w:val="2"/>
          <w:sz w:val="24"/>
          <w:szCs w:val="24"/>
          <w:lang w:eastAsia="zh-CN"/>
          <w14:ligatures w14:val="standardContextual"/>
        </w:rPr>
        <w:tab/>
      </w:r>
      <w:r>
        <w:t>Pre-FFT minimization process</w:t>
      </w:r>
      <w:r>
        <w:tab/>
      </w:r>
      <w:r>
        <w:fldChar w:fldCharType="begin" w:fldLock="1"/>
      </w:r>
      <w:r>
        <w:instrText xml:space="preserve"> PAGEREF _Toc210480222 \h </w:instrText>
      </w:r>
      <w:r>
        <w:fldChar w:fldCharType="separate"/>
      </w:r>
      <w:r>
        <w:t>364</w:t>
      </w:r>
      <w:r>
        <w:fldChar w:fldCharType="end"/>
      </w:r>
    </w:p>
    <w:p w14:paraId="51A1C0A1" w14:textId="142B1427" w:rsidR="00201D94" w:rsidRDefault="00201D94">
      <w:pPr>
        <w:pStyle w:val="TOC1"/>
        <w:rPr>
          <w:rFonts w:asciiTheme="minorHAnsi" w:eastAsiaTheme="minorEastAsia" w:hAnsiTheme="minorHAnsi" w:cstheme="minorBidi"/>
          <w:kern w:val="2"/>
          <w:sz w:val="24"/>
          <w:szCs w:val="24"/>
          <w:lang w:eastAsia="zh-CN"/>
          <w14:ligatures w14:val="standardContextual"/>
        </w:rPr>
      </w:pPr>
      <w:r>
        <w:t>H.4</w:t>
      </w:r>
      <w:r>
        <w:rPr>
          <w:rFonts w:asciiTheme="minorHAnsi" w:eastAsiaTheme="minorEastAsia" w:hAnsiTheme="minorHAnsi" w:cstheme="minorBidi"/>
          <w:kern w:val="2"/>
          <w:sz w:val="24"/>
          <w:szCs w:val="24"/>
          <w:lang w:eastAsia="zh-CN"/>
          <w14:ligatures w14:val="standardContextual"/>
        </w:rPr>
        <w:tab/>
      </w:r>
      <w:r>
        <w:t>Timing of the FFT window</w:t>
      </w:r>
      <w:r>
        <w:tab/>
      </w:r>
      <w:r>
        <w:fldChar w:fldCharType="begin" w:fldLock="1"/>
      </w:r>
      <w:r>
        <w:instrText xml:space="preserve"> PAGEREF _Toc210480223 \h </w:instrText>
      </w:r>
      <w:r>
        <w:fldChar w:fldCharType="separate"/>
      </w:r>
      <w:r>
        <w:t>364</w:t>
      </w:r>
      <w:r>
        <w:fldChar w:fldCharType="end"/>
      </w:r>
    </w:p>
    <w:p w14:paraId="4567B3BC" w14:textId="4D336C2B" w:rsidR="00201D94" w:rsidRDefault="00201D94">
      <w:pPr>
        <w:pStyle w:val="TOC1"/>
        <w:rPr>
          <w:rFonts w:asciiTheme="minorHAnsi" w:eastAsiaTheme="minorEastAsia" w:hAnsiTheme="minorHAnsi" w:cstheme="minorBidi"/>
          <w:kern w:val="2"/>
          <w:sz w:val="24"/>
          <w:szCs w:val="24"/>
          <w:lang w:eastAsia="zh-CN"/>
          <w14:ligatures w14:val="standardContextual"/>
        </w:rPr>
      </w:pPr>
      <w:r>
        <w:t>H.5</w:t>
      </w:r>
      <w:r>
        <w:rPr>
          <w:rFonts w:asciiTheme="minorHAnsi" w:eastAsiaTheme="minorEastAsia" w:hAnsiTheme="minorHAnsi" w:cstheme="minorBidi"/>
          <w:kern w:val="2"/>
          <w:sz w:val="24"/>
          <w:szCs w:val="24"/>
          <w:lang w:eastAsia="zh-CN"/>
          <w14:ligatures w14:val="standardContextual"/>
        </w:rPr>
        <w:tab/>
      </w:r>
      <w:r>
        <w:t>Resource element TX power</w:t>
      </w:r>
      <w:r>
        <w:tab/>
      </w:r>
      <w:r>
        <w:fldChar w:fldCharType="begin" w:fldLock="1"/>
      </w:r>
      <w:r>
        <w:instrText xml:space="preserve"> PAGEREF _Toc210480224 \h </w:instrText>
      </w:r>
      <w:r>
        <w:fldChar w:fldCharType="separate"/>
      </w:r>
      <w:r>
        <w:t>365</w:t>
      </w:r>
      <w:r>
        <w:fldChar w:fldCharType="end"/>
      </w:r>
    </w:p>
    <w:p w14:paraId="36670592" w14:textId="25867629" w:rsidR="00201D94" w:rsidRDefault="00201D94">
      <w:pPr>
        <w:pStyle w:val="TOC1"/>
        <w:rPr>
          <w:rFonts w:asciiTheme="minorHAnsi" w:eastAsiaTheme="minorEastAsia" w:hAnsiTheme="minorHAnsi" w:cstheme="minorBidi"/>
          <w:kern w:val="2"/>
          <w:sz w:val="24"/>
          <w:szCs w:val="24"/>
          <w:lang w:eastAsia="zh-CN"/>
          <w14:ligatures w14:val="standardContextual"/>
        </w:rPr>
      </w:pPr>
      <w:r>
        <w:t>H.6</w:t>
      </w:r>
      <w:r>
        <w:rPr>
          <w:rFonts w:asciiTheme="minorHAnsi" w:eastAsiaTheme="minorEastAsia" w:hAnsiTheme="minorHAnsi" w:cstheme="minorBidi"/>
          <w:kern w:val="2"/>
          <w:sz w:val="24"/>
          <w:szCs w:val="24"/>
          <w:lang w:eastAsia="zh-CN"/>
          <w14:ligatures w14:val="standardContextual"/>
        </w:rPr>
        <w:tab/>
      </w:r>
      <w:r>
        <w:t>Post-FFT equalisation</w:t>
      </w:r>
      <w:r>
        <w:tab/>
      </w:r>
      <w:r>
        <w:fldChar w:fldCharType="begin" w:fldLock="1"/>
      </w:r>
      <w:r>
        <w:instrText xml:space="preserve"> PAGEREF _Toc210480225 \h </w:instrText>
      </w:r>
      <w:r>
        <w:fldChar w:fldCharType="separate"/>
      </w:r>
      <w:r>
        <w:t>366</w:t>
      </w:r>
      <w:r>
        <w:fldChar w:fldCharType="end"/>
      </w:r>
    </w:p>
    <w:p w14:paraId="294D7673" w14:textId="6C20CB71" w:rsidR="00201D94" w:rsidRDefault="00201D94">
      <w:pPr>
        <w:pStyle w:val="TOC1"/>
        <w:rPr>
          <w:rFonts w:asciiTheme="minorHAnsi" w:eastAsiaTheme="minorEastAsia" w:hAnsiTheme="minorHAnsi" w:cstheme="minorBidi"/>
          <w:kern w:val="2"/>
          <w:sz w:val="24"/>
          <w:szCs w:val="24"/>
          <w:lang w:eastAsia="zh-CN"/>
          <w14:ligatures w14:val="standardContextual"/>
        </w:rPr>
      </w:pPr>
      <w:r>
        <w:t>H.7</w:t>
      </w:r>
      <w:r>
        <w:rPr>
          <w:rFonts w:asciiTheme="minorHAnsi" w:eastAsiaTheme="minorEastAsia" w:hAnsiTheme="minorHAnsi" w:cstheme="minorBidi"/>
          <w:kern w:val="2"/>
          <w:sz w:val="24"/>
          <w:szCs w:val="24"/>
          <w:lang w:eastAsia="zh-CN"/>
          <w14:ligatures w14:val="standardContextual"/>
        </w:rPr>
        <w:tab/>
      </w:r>
      <w:r>
        <w:t>EVM</w:t>
      </w:r>
      <w:r>
        <w:tab/>
      </w:r>
      <w:r>
        <w:fldChar w:fldCharType="begin" w:fldLock="1"/>
      </w:r>
      <w:r>
        <w:instrText xml:space="preserve"> PAGEREF _Toc210480226 \h </w:instrText>
      </w:r>
      <w:r>
        <w:fldChar w:fldCharType="separate"/>
      </w:r>
      <w:r>
        <w:t>367</w:t>
      </w:r>
      <w:r>
        <w:fldChar w:fldCharType="end"/>
      </w:r>
    </w:p>
    <w:p w14:paraId="1BC5ED66" w14:textId="14F03C71" w:rsidR="00201D94" w:rsidRDefault="00201D94">
      <w:pPr>
        <w:pStyle w:val="TOC3"/>
        <w:rPr>
          <w:rFonts w:asciiTheme="minorHAnsi" w:eastAsiaTheme="minorEastAsia" w:hAnsiTheme="minorHAnsi" w:cstheme="minorBidi"/>
          <w:kern w:val="2"/>
          <w:sz w:val="24"/>
          <w:szCs w:val="24"/>
          <w:lang w:eastAsia="zh-CN"/>
          <w14:ligatures w14:val="standardContextual"/>
        </w:rPr>
      </w:pPr>
      <w:r w:rsidRPr="00600036">
        <w:rPr>
          <w:rFonts w:eastAsia="Osaka"/>
        </w:rPr>
        <w:t>H.7.0</w:t>
      </w:r>
      <w:r>
        <w:rPr>
          <w:rFonts w:asciiTheme="minorHAnsi" w:eastAsiaTheme="minorEastAsia" w:hAnsiTheme="minorHAnsi" w:cstheme="minorBidi"/>
          <w:kern w:val="2"/>
          <w:sz w:val="24"/>
          <w:szCs w:val="24"/>
          <w:lang w:eastAsia="zh-CN"/>
          <w14:ligatures w14:val="standardContextual"/>
        </w:rPr>
        <w:tab/>
      </w:r>
      <w:r w:rsidRPr="00600036">
        <w:rPr>
          <w:rFonts w:eastAsia="Osaka"/>
        </w:rPr>
        <w:t>General</w:t>
      </w:r>
      <w:r>
        <w:tab/>
      </w:r>
      <w:r>
        <w:fldChar w:fldCharType="begin" w:fldLock="1"/>
      </w:r>
      <w:r>
        <w:instrText xml:space="preserve"> PAGEREF _Toc210480227 \h </w:instrText>
      </w:r>
      <w:r>
        <w:fldChar w:fldCharType="separate"/>
      </w:r>
      <w:r>
        <w:t>367</w:t>
      </w:r>
      <w:r>
        <w:fldChar w:fldCharType="end"/>
      </w:r>
    </w:p>
    <w:p w14:paraId="133130CF" w14:textId="779937A2" w:rsidR="00201D94" w:rsidRDefault="00201D94">
      <w:pPr>
        <w:pStyle w:val="TOC2"/>
        <w:rPr>
          <w:rFonts w:asciiTheme="minorHAnsi" w:eastAsiaTheme="minorEastAsia" w:hAnsiTheme="minorHAnsi" w:cstheme="minorBidi"/>
          <w:kern w:val="2"/>
          <w:sz w:val="24"/>
          <w:szCs w:val="24"/>
          <w:lang w:eastAsia="zh-CN"/>
          <w14:ligatures w14:val="standardContextual"/>
        </w:rPr>
      </w:pPr>
      <w:r>
        <w:t>H.7.1</w:t>
      </w:r>
      <w:r>
        <w:rPr>
          <w:rFonts w:asciiTheme="minorHAnsi" w:eastAsiaTheme="minorEastAsia" w:hAnsiTheme="minorHAnsi" w:cstheme="minorBidi"/>
          <w:kern w:val="2"/>
          <w:sz w:val="24"/>
          <w:szCs w:val="24"/>
          <w:lang w:eastAsia="zh-CN"/>
          <w14:ligatures w14:val="standardContextual"/>
        </w:rPr>
        <w:tab/>
      </w:r>
      <w:r>
        <w:t>Averaged EVM (FDD)</w:t>
      </w:r>
      <w:r>
        <w:tab/>
      </w:r>
      <w:r>
        <w:fldChar w:fldCharType="begin" w:fldLock="1"/>
      </w:r>
      <w:r>
        <w:instrText xml:space="preserve"> PAGEREF _Toc210480228 \h </w:instrText>
      </w:r>
      <w:r>
        <w:fldChar w:fldCharType="separate"/>
      </w:r>
      <w:r>
        <w:t>368</w:t>
      </w:r>
      <w:r>
        <w:fldChar w:fldCharType="end"/>
      </w:r>
    </w:p>
    <w:p w14:paraId="612A2500" w14:textId="6367E351" w:rsidR="00201D94" w:rsidRDefault="00201D94">
      <w:pPr>
        <w:pStyle w:val="TOC2"/>
        <w:rPr>
          <w:rFonts w:asciiTheme="minorHAnsi" w:eastAsiaTheme="minorEastAsia" w:hAnsiTheme="minorHAnsi" w:cstheme="minorBidi"/>
          <w:kern w:val="2"/>
          <w:sz w:val="24"/>
          <w:szCs w:val="24"/>
          <w:lang w:eastAsia="zh-CN"/>
          <w14:ligatures w14:val="standardContextual"/>
        </w:rPr>
      </w:pPr>
      <w:r>
        <w:t>H.7.2</w:t>
      </w:r>
      <w:r>
        <w:rPr>
          <w:rFonts w:asciiTheme="minorHAnsi" w:eastAsiaTheme="minorEastAsia" w:hAnsiTheme="minorHAnsi" w:cstheme="minorBidi"/>
          <w:kern w:val="2"/>
          <w:sz w:val="24"/>
          <w:szCs w:val="24"/>
          <w:lang w:eastAsia="zh-CN"/>
          <w14:ligatures w14:val="standardContextual"/>
        </w:rPr>
        <w:tab/>
      </w:r>
      <w:r>
        <w:t>Averaged EVM (TDD)</w:t>
      </w:r>
      <w:r>
        <w:tab/>
      </w:r>
      <w:r>
        <w:fldChar w:fldCharType="begin" w:fldLock="1"/>
      </w:r>
      <w:r>
        <w:instrText xml:space="preserve"> PAGEREF _Toc210480229 \h </w:instrText>
      </w:r>
      <w:r>
        <w:fldChar w:fldCharType="separate"/>
      </w:r>
      <w:r>
        <w:t>368</w:t>
      </w:r>
      <w:r>
        <w:fldChar w:fldCharType="end"/>
      </w:r>
    </w:p>
    <w:p w14:paraId="28DA6CDC" w14:textId="6506E664" w:rsidR="00201D94" w:rsidRDefault="00201D94">
      <w:pPr>
        <w:pStyle w:val="TOC8"/>
        <w:rPr>
          <w:rFonts w:asciiTheme="minorHAnsi" w:eastAsiaTheme="minorEastAsia" w:hAnsiTheme="minorHAnsi" w:cstheme="minorBidi"/>
          <w:b w:val="0"/>
          <w:kern w:val="2"/>
          <w:sz w:val="24"/>
          <w:szCs w:val="24"/>
          <w:lang w:eastAsia="zh-CN"/>
          <w14:ligatures w14:val="standardContextual"/>
        </w:rPr>
      </w:pPr>
      <w:r>
        <w:t>Annex I (normative):</w:t>
      </w:r>
      <w:r>
        <w:tab/>
        <w:t>General rules for statistical testing</w:t>
      </w:r>
      <w:r>
        <w:tab/>
      </w:r>
      <w:r>
        <w:fldChar w:fldCharType="begin" w:fldLock="1"/>
      </w:r>
      <w:r>
        <w:instrText xml:space="preserve"> PAGEREF _Toc210480230 \h </w:instrText>
      </w:r>
      <w:r>
        <w:fldChar w:fldCharType="separate"/>
      </w:r>
      <w:r>
        <w:t>369</w:t>
      </w:r>
      <w:r>
        <w:fldChar w:fldCharType="end"/>
      </w:r>
    </w:p>
    <w:p w14:paraId="5E8EF110" w14:textId="2D78D958" w:rsidR="00201D94" w:rsidRDefault="00201D94">
      <w:pPr>
        <w:pStyle w:val="TOC1"/>
        <w:rPr>
          <w:rFonts w:asciiTheme="minorHAnsi" w:eastAsiaTheme="minorEastAsia" w:hAnsiTheme="minorHAnsi" w:cstheme="minorBidi"/>
          <w:kern w:val="2"/>
          <w:sz w:val="24"/>
          <w:szCs w:val="24"/>
          <w:lang w:eastAsia="zh-CN"/>
          <w14:ligatures w14:val="standardContextual"/>
        </w:rPr>
      </w:pPr>
      <w:r>
        <w:t>I.1</w:t>
      </w:r>
      <w:r>
        <w:rPr>
          <w:rFonts w:asciiTheme="minorHAnsi" w:eastAsiaTheme="minorEastAsia" w:hAnsiTheme="minorHAnsi" w:cstheme="minorBidi"/>
          <w:kern w:val="2"/>
          <w:sz w:val="24"/>
          <w:szCs w:val="24"/>
          <w:lang w:eastAsia="zh-CN"/>
          <w14:ligatures w14:val="standardContextual"/>
        </w:rPr>
        <w:tab/>
      </w:r>
      <w:r>
        <w:t>Testing methodology of PUSCH performance requirements with 0.001% BLER</w:t>
      </w:r>
      <w:r>
        <w:tab/>
      </w:r>
      <w:r>
        <w:fldChar w:fldCharType="begin" w:fldLock="1"/>
      </w:r>
      <w:r>
        <w:instrText xml:space="preserve"> PAGEREF _Toc210480231 \h </w:instrText>
      </w:r>
      <w:r>
        <w:fldChar w:fldCharType="separate"/>
      </w:r>
      <w:r>
        <w:t>369</w:t>
      </w:r>
      <w:r>
        <w:fldChar w:fldCharType="end"/>
      </w:r>
    </w:p>
    <w:p w14:paraId="2CC2D50C" w14:textId="793361F6" w:rsidR="00201D94" w:rsidRDefault="00201D94">
      <w:pPr>
        <w:pStyle w:val="TOC2"/>
        <w:rPr>
          <w:rFonts w:asciiTheme="minorHAnsi" w:eastAsiaTheme="minorEastAsia" w:hAnsiTheme="minorHAnsi" w:cstheme="minorBidi"/>
          <w:kern w:val="2"/>
          <w:sz w:val="24"/>
          <w:szCs w:val="24"/>
          <w:lang w:eastAsia="zh-CN"/>
          <w14:ligatures w14:val="standardContextual"/>
        </w:rPr>
      </w:pPr>
      <w:r>
        <w:t>I.1.1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_Toc210480232 \h </w:instrText>
      </w:r>
      <w:r>
        <w:fldChar w:fldCharType="separate"/>
      </w:r>
      <w:r>
        <w:t>369</w:t>
      </w:r>
      <w:r>
        <w:fldChar w:fldCharType="end"/>
      </w:r>
    </w:p>
    <w:p w14:paraId="4973E5DB" w14:textId="25B96E36" w:rsidR="00201D94" w:rsidRDefault="00201D94">
      <w:pPr>
        <w:pStyle w:val="TOC2"/>
        <w:rPr>
          <w:rFonts w:asciiTheme="minorHAnsi" w:eastAsiaTheme="minorEastAsia" w:hAnsiTheme="minorHAnsi" w:cstheme="minorBidi"/>
          <w:kern w:val="2"/>
          <w:sz w:val="24"/>
          <w:szCs w:val="24"/>
          <w:lang w:eastAsia="zh-CN"/>
          <w14:ligatures w14:val="standardContextual"/>
        </w:rPr>
      </w:pPr>
      <w:r>
        <w:t>I.1.2</w:t>
      </w:r>
      <w:r>
        <w:rPr>
          <w:rFonts w:asciiTheme="minorHAnsi" w:eastAsiaTheme="minorEastAsia" w:hAnsiTheme="minorHAnsi" w:cstheme="minorBidi"/>
          <w:kern w:val="2"/>
          <w:sz w:val="24"/>
          <w:szCs w:val="24"/>
          <w:lang w:eastAsia="zh-CN"/>
          <w14:ligatures w14:val="standardContextual"/>
        </w:rPr>
        <w:tab/>
      </w:r>
      <w:r>
        <w:t>Numerical definition of the pass-fail limits for testing PUSCH 0.001% BLER</w:t>
      </w:r>
      <w:r>
        <w:tab/>
      </w:r>
      <w:r>
        <w:fldChar w:fldCharType="begin" w:fldLock="1"/>
      </w:r>
      <w:r>
        <w:instrText xml:space="preserve"> PAGEREF _Toc210480233 \h </w:instrText>
      </w:r>
      <w:r>
        <w:fldChar w:fldCharType="separate"/>
      </w:r>
      <w:r>
        <w:t>370</w:t>
      </w:r>
      <w:r>
        <w:fldChar w:fldCharType="end"/>
      </w:r>
    </w:p>
    <w:p w14:paraId="7E45DABF" w14:textId="1448E9ED" w:rsidR="00201D94" w:rsidRDefault="00201D94">
      <w:pPr>
        <w:pStyle w:val="TOC2"/>
        <w:rPr>
          <w:rFonts w:asciiTheme="minorHAnsi" w:eastAsiaTheme="minorEastAsia" w:hAnsiTheme="minorHAnsi" w:cstheme="minorBidi"/>
          <w:kern w:val="2"/>
          <w:sz w:val="24"/>
          <w:szCs w:val="24"/>
          <w:lang w:eastAsia="zh-CN"/>
          <w14:ligatures w14:val="standardContextual"/>
        </w:rPr>
      </w:pPr>
      <w:r>
        <w:t>I.1.3</w:t>
      </w:r>
      <w:r>
        <w:rPr>
          <w:rFonts w:asciiTheme="minorHAnsi" w:eastAsiaTheme="minorEastAsia" w:hAnsiTheme="minorHAnsi" w:cstheme="minorBidi"/>
          <w:kern w:val="2"/>
          <w:sz w:val="24"/>
          <w:szCs w:val="24"/>
          <w:lang w:eastAsia="zh-CN"/>
          <w14:ligatures w14:val="standardContextual"/>
        </w:rPr>
        <w:tab/>
      </w:r>
      <w:r>
        <w:t>Theory to derive the early pass/fail limits in I.1.2 (informative)</w:t>
      </w:r>
      <w:r>
        <w:tab/>
      </w:r>
      <w:r>
        <w:fldChar w:fldCharType="begin" w:fldLock="1"/>
      </w:r>
      <w:r>
        <w:instrText xml:space="preserve"> PAGEREF _Toc210480234 \h </w:instrText>
      </w:r>
      <w:r>
        <w:fldChar w:fldCharType="separate"/>
      </w:r>
      <w:r>
        <w:t>371</w:t>
      </w:r>
      <w:r>
        <w:fldChar w:fldCharType="end"/>
      </w:r>
    </w:p>
    <w:p w14:paraId="58E5C992" w14:textId="6085342E" w:rsidR="00201D94" w:rsidRDefault="00201D94">
      <w:pPr>
        <w:pStyle w:val="TOC3"/>
        <w:rPr>
          <w:rFonts w:asciiTheme="minorHAnsi" w:eastAsiaTheme="minorEastAsia" w:hAnsiTheme="minorHAnsi" w:cstheme="minorBidi"/>
          <w:kern w:val="2"/>
          <w:sz w:val="24"/>
          <w:szCs w:val="24"/>
          <w:lang w:eastAsia="zh-CN"/>
          <w14:ligatures w14:val="standardContextual"/>
        </w:rPr>
      </w:pPr>
      <w:r>
        <w:t>I.1.3.1</w:t>
      </w:r>
      <w:r>
        <w:rPr>
          <w:rFonts w:asciiTheme="minorHAnsi" w:eastAsiaTheme="minorEastAsia" w:hAnsiTheme="minorHAnsi" w:cstheme="minorBidi"/>
          <w:kern w:val="2"/>
          <w:sz w:val="24"/>
          <w:szCs w:val="24"/>
          <w:lang w:eastAsia="zh-CN"/>
          <w14:ligatures w14:val="standardContextual"/>
        </w:rPr>
        <w:tab/>
      </w:r>
      <w:r>
        <w:t>Numerical definition of the pass-fail limits for testing PUSCH 0.001% BLER</w:t>
      </w:r>
      <w:r>
        <w:tab/>
      </w:r>
      <w:r>
        <w:fldChar w:fldCharType="begin" w:fldLock="1"/>
      </w:r>
      <w:r>
        <w:instrText xml:space="preserve"> PAGEREF _Toc210480235 \h </w:instrText>
      </w:r>
      <w:r>
        <w:fldChar w:fldCharType="separate"/>
      </w:r>
      <w:r>
        <w:t>371</w:t>
      </w:r>
      <w:r>
        <w:fldChar w:fldCharType="end"/>
      </w:r>
    </w:p>
    <w:p w14:paraId="0272CD5F" w14:textId="7EFDA5FC" w:rsidR="00201D94" w:rsidRDefault="00201D94">
      <w:pPr>
        <w:pStyle w:val="TOC3"/>
        <w:rPr>
          <w:rFonts w:asciiTheme="minorHAnsi" w:eastAsiaTheme="minorEastAsia" w:hAnsiTheme="minorHAnsi" w:cstheme="minorBidi"/>
          <w:kern w:val="2"/>
          <w:sz w:val="24"/>
          <w:szCs w:val="24"/>
          <w:lang w:eastAsia="zh-CN"/>
          <w14:ligatures w14:val="standardContextual"/>
        </w:rPr>
      </w:pPr>
      <w:r>
        <w:t>I.1.3.2</w:t>
      </w:r>
      <w:r>
        <w:rPr>
          <w:rFonts w:asciiTheme="minorHAnsi" w:eastAsiaTheme="minorEastAsia" w:hAnsiTheme="minorHAnsi" w:cstheme="minorBidi"/>
          <w:kern w:val="2"/>
          <w:sz w:val="24"/>
          <w:szCs w:val="24"/>
          <w:lang w:eastAsia="zh-CN"/>
          <w14:ligatures w14:val="standardContextual"/>
        </w:rPr>
        <w:tab/>
      </w:r>
      <w:r>
        <w:t>Simulation to derive the pass-fail limits for testing PUSCH 0.001% BLER</w:t>
      </w:r>
      <w:r>
        <w:tab/>
      </w:r>
      <w:r>
        <w:fldChar w:fldCharType="begin" w:fldLock="1"/>
      </w:r>
      <w:r>
        <w:instrText xml:space="preserve"> PAGEREF _Toc210480236 \h </w:instrText>
      </w:r>
      <w:r>
        <w:fldChar w:fldCharType="separate"/>
      </w:r>
      <w:r>
        <w:t>371</w:t>
      </w:r>
      <w:r>
        <w:fldChar w:fldCharType="end"/>
      </w:r>
    </w:p>
    <w:p w14:paraId="093D5523" w14:textId="1FAD17ED" w:rsidR="00201D94" w:rsidRDefault="00201D94">
      <w:pPr>
        <w:pStyle w:val="TOC8"/>
        <w:rPr>
          <w:rFonts w:asciiTheme="minorHAnsi" w:eastAsiaTheme="minorEastAsia" w:hAnsiTheme="minorHAnsi" w:cstheme="minorBidi"/>
          <w:b w:val="0"/>
          <w:kern w:val="2"/>
          <w:sz w:val="24"/>
          <w:szCs w:val="24"/>
          <w:lang w:eastAsia="zh-CN"/>
          <w14:ligatures w14:val="standardContextual"/>
        </w:rPr>
      </w:pPr>
      <w:r>
        <w:t>Annex J (informative):</w:t>
      </w:r>
      <w:r>
        <w:tab/>
        <w:t>Change history</w:t>
      </w:r>
      <w:r>
        <w:tab/>
      </w:r>
      <w:r>
        <w:fldChar w:fldCharType="begin" w:fldLock="1"/>
      </w:r>
      <w:r>
        <w:instrText xml:space="preserve"> PAGEREF _Toc210480237 \h </w:instrText>
      </w:r>
      <w:r>
        <w:fldChar w:fldCharType="separate"/>
      </w:r>
      <w:r>
        <w:t>373</w:t>
      </w:r>
      <w:r>
        <w:fldChar w:fldCharType="end"/>
      </w:r>
    </w:p>
    <w:p w14:paraId="1291781B" w14:textId="10F7C5DC" w:rsidR="006502C2" w:rsidRPr="008C3753" w:rsidRDefault="00C51112"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58862536"/>
      <w:bookmarkStart w:id="21" w:name="_Toc61182529"/>
      <w:bookmarkStart w:id="22" w:name="_Toc66727842"/>
      <w:bookmarkStart w:id="23" w:name="_Toc74961645"/>
      <w:bookmarkStart w:id="24" w:name="_Toc75242556"/>
      <w:bookmarkStart w:id="25" w:name="_Toc76544902"/>
      <w:bookmarkStart w:id="26" w:name="_Toc82595002"/>
      <w:bookmarkStart w:id="27" w:name="_Toc89955033"/>
      <w:bookmarkStart w:id="28" w:name="_Toc98773456"/>
      <w:bookmarkStart w:id="29" w:name="_Toc106201215"/>
      <w:bookmarkStart w:id="30" w:name="_Toc115191068"/>
      <w:bookmarkStart w:id="31" w:name="_Toc122012897"/>
      <w:bookmarkStart w:id="32" w:name="_Toc124155716"/>
      <w:bookmarkStart w:id="33" w:name="_Toc131537476"/>
      <w:bookmarkStart w:id="34" w:name="_Toc137397683"/>
      <w:bookmarkStart w:id="35" w:name="_Toc156575899"/>
      <w:bookmarkStart w:id="36" w:name="_Toc176944421"/>
      <w:bookmarkStart w:id="37" w:name="_Toc210479475"/>
      <w:r w:rsidRPr="008C3753">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68968B9C" w14:textId="108E1641" w:rsidR="006502C2" w:rsidRPr="008C3753" w:rsidRDefault="006502C2" w:rsidP="006502C2">
      <w:r w:rsidRPr="008C3753">
        <w:t xml:space="preserve">This Technical </w:t>
      </w:r>
      <w:bookmarkStart w:id="38" w:name="spectype3"/>
      <w:r w:rsidRPr="008C3753">
        <w:t>Specification</w:t>
      </w:r>
      <w:bookmarkEnd w:id="38"/>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9" w:name="_Toc21099796"/>
      <w:bookmarkStart w:id="40" w:name="_Toc29809594"/>
      <w:bookmarkStart w:id="41" w:name="_Toc36644969"/>
      <w:bookmarkStart w:id="42" w:name="_Toc37272023"/>
      <w:bookmarkStart w:id="43" w:name="_Toc45884269"/>
      <w:bookmarkStart w:id="44" w:name="_Toc53182292"/>
      <w:bookmarkStart w:id="45" w:name="_Toc58860033"/>
      <w:bookmarkStart w:id="46" w:name="_Toc58862537"/>
      <w:bookmarkStart w:id="47" w:name="_Toc61182530"/>
      <w:bookmarkStart w:id="48" w:name="_Toc66727843"/>
      <w:bookmarkStart w:id="49" w:name="_Toc74961646"/>
      <w:bookmarkStart w:id="50" w:name="_Toc75242557"/>
      <w:bookmarkStart w:id="51" w:name="_Toc76544903"/>
      <w:bookmarkStart w:id="52" w:name="_Toc82595003"/>
      <w:bookmarkStart w:id="53" w:name="_Toc89955034"/>
      <w:bookmarkStart w:id="54" w:name="_Toc98773457"/>
      <w:bookmarkStart w:id="55" w:name="_Toc106201216"/>
      <w:bookmarkStart w:id="56" w:name="_Toc115191069"/>
      <w:bookmarkStart w:id="57" w:name="_Toc122012898"/>
      <w:bookmarkStart w:id="58" w:name="_Toc124155717"/>
      <w:bookmarkStart w:id="59" w:name="_Toc131537477"/>
      <w:bookmarkStart w:id="60" w:name="_Toc137397684"/>
      <w:bookmarkStart w:id="61" w:name="_Toc156575900"/>
      <w:bookmarkStart w:id="62" w:name="_Toc176944422"/>
      <w:bookmarkStart w:id="63" w:name="_Toc210479476"/>
      <w:r w:rsidRPr="008C3753">
        <w:t>1</w:t>
      </w:r>
      <w:r w:rsidRPr="008C3753">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rPr>
        <w:t>Type 1-C</w:t>
      </w:r>
      <w:r w:rsidRPr="008C3753">
        <w:rPr>
          <w:rFonts w:hint="eastAsia"/>
        </w:rPr>
        <w:t xml:space="preserve"> and </w:t>
      </w:r>
      <w:r w:rsidRPr="008C3753">
        <w:rPr>
          <w:rFonts w:hint="eastAsia"/>
          <w:i/>
        </w:rPr>
        <w:t>Type 1-H</w:t>
      </w:r>
      <w:r w:rsidRPr="008C3753">
        <w:t xml:space="preserve">. These have been derived from, and are consistent with the </w:t>
      </w:r>
      <w:r w:rsidRPr="008C3753">
        <w:rPr>
          <w:rFonts w:hint="eastAsia"/>
        </w:rPr>
        <w:t xml:space="preserve">conducted </w:t>
      </w:r>
      <w:r w:rsidRPr="008C3753">
        <w:t>requirements</w:t>
      </w:r>
      <w:r w:rsidRPr="008C3753">
        <w:rPr>
          <w:rFonts w:hint="eastAsia"/>
        </w:rPr>
        <w:t xml:space="preserve"> for </w:t>
      </w:r>
      <w:r w:rsidRPr="008C3753">
        <w:rPr>
          <w:rFonts w:hint="eastAsia"/>
          <w:i/>
        </w:rPr>
        <w:t>BS Type 1-C</w:t>
      </w:r>
      <w:r w:rsidRPr="008C3753">
        <w:rPr>
          <w:rFonts w:hint="eastAsia"/>
        </w:rPr>
        <w:t xml:space="preserve"> and </w:t>
      </w:r>
      <w:r w:rsidRPr="008C3753">
        <w:rPr>
          <w:rFonts w:hint="eastAsia"/>
          <w:i/>
        </w:rPr>
        <w:t>BS Type 1-H</w:t>
      </w:r>
      <w:r w:rsidRPr="008C3753">
        <w:rPr>
          <w:rFonts w:hint="eastAsia"/>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64" w:name="_Toc21099797"/>
      <w:bookmarkStart w:id="65" w:name="_Toc29809595"/>
      <w:bookmarkStart w:id="66" w:name="_Toc36644970"/>
      <w:bookmarkStart w:id="67" w:name="_Toc37272024"/>
      <w:bookmarkStart w:id="68" w:name="_Toc45884270"/>
      <w:bookmarkStart w:id="69" w:name="_Toc53182293"/>
      <w:bookmarkStart w:id="70" w:name="_Toc58860034"/>
      <w:bookmarkStart w:id="71" w:name="_Toc58862538"/>
      <w:bookmarkStart w:id="72" w:name="_Toc61182531"/>
      <w:bookmarkStart w:id="73" w:name="_Toc66727844"/>
      <w:bookmarkStart w:id="74" w:name="_Toc74961647"/>
      <w:bookmarkStart w:id="75" w:name="_Toc75242558"/>
      <w:bookmarkStart w:id="76" w:name="_Toc76544904"/>
      <w:bookmarkStart w:id="77" w:name="_Toc82595004"/>
      <w:bookmarkStart w:id="78" w:name="_Toc89955035"/>
      <w:bookmarkStart w:id="79" w:name="_Toc98773458"/>
      <w:bookmarkStart w:id="80" w:name="_Toc106201217"/>
      <w:bookmarkStart w:id="81" w:name="_Toc115191070"/>
      <w:bookmarkStart w:id="82" w:name="_Toc122012899"/>
      <w:bookmarkStart w:id="83" w:name="_Toc124155718"/>
      <w:bookmarkStart w:id="84" w:name="_Toc131537478"/>
      <w:bookmarkStart w:id="85" w:name="_Toc137397685"/>
      <w:bookmarkStart w:id="86" w:name="_Toc156575901"/>
      <w:bookmarkStart w:id="87" w:name="_Toc176944423"/>
      <w:bookmarkStart w:id="88" w:name="_Toc210479477"/>
      <w:r w:rsidRPr="008C3753">
        <w:t>2</w:t>
      </w:r>
      <w:r w:rsidRPr="008C3753">
        <w:tab/>
        <w:t>References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89" w:name="OLE_LINK1"/>
      <w:bookmarkStart w:id="90" w:name="OLE_LINK2"/>
      <w:bookmarkStart w:id="91" w:name="OLE_LINK3"/>
      <w:bookmarkStart w:id="92"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89"/>
    <w:bookmarkEnd w:id="90"/>
    <w:bookmarkEnd w:id="91"/>
    <w:bookmarkEnd w:id="92"/>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rPr>
        <w:t>[16</w:t>
      </w:r>
      <w:r w:rsidR="0071353E" w:rsidRPr="008C3753">
        <w:rPr>
          <w:rFonts w:hint="eastAsia"/>
        </w:rPr>
        <w:t>]</w:t>
      </w:r>
      <w:r w:rsidRPr="008C3753">
        <w:tab/>
        <w:t>3GPP T</w:t>
      </w:r>
      <w:r w:rsidRPr="008C3753">
        <w:rPr>
          <w:rFonts w:hint="eastAsia"/>
        </w:rPr>
        <w:t>S</w:t>
      </w:r>
      <w:r w:rsidRPr="008C3753">
        <w:t> 38.21</w:t>
      </w:r>
      <w:r w:rsidRPr="008C3753">
        <w:rPr>
          <w:rFonts w:hint="eastAsia"/>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rPr>
        <w:t>S</w:t>
      </w:r>
      <w:r w:rsidRPr="008C3753">
        <w:t xml:space="preserve"> 38.214: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 xml:space="preserve">3GPP TR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7FAE9B0" w:rsidR="007D7230" w:rsidRDefault="007D7230" w:rsidP="009E7F97">
      <w:pPr>
        <w:pStyle w:val="EX"/>
      </w:pPr>
      <w:r w:rsidRPr="008C3753">
        <w:t>[24]</w:t>
      </w:r>
      <w:r w:rsidRPr="008C3753">
        <w:tab/>
        <w:t>3GPP T</w:t>
      </w:r>
      <w:r w:rsidRPr="008C3753">
        <w:rPr>
          <w:rFonts w:hint="eastAsia"/>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39B644D5" w14:textId="77777777" w:rsidR="00B04B89" w:rsidRDefault="00B04B89" w:rsidP="00B04B89">
      <w:pPr>
        <w:pStyle w:val="EX"/>
      </w:pPr>
      <w:r>
        <w:t>[25]</w:t>
      </w:r>
      <w:r>
        <w:tab/>
        <w:t>ECC Decision(20)02: “</w:t>
      </w:r>
      <w:r w:rsidRPr="008F08DA">
        <w:rPr>
          <w:rFonts w:eastAsia="Batang"/>
        </w:rPr>
        <w:t>Harmonised use of the paired frequency bands 874.4-880.0 MHz and 919.4-925.0 MHz and of the unpaired frequency band 1900-1910 MHz for Railway Mobile Radio (RMR)</w:t>
      </w:r>
      <w:r>
        <w:rPr>
          <w:rFonts w:eastAsia="Batang"/>
        </w:rPr>
        <w:t>”</w:t>
      </w:r>
    </w:p>
    <w:p w14:paraId="3119C40F" w14:textId="77777777" w:rsidR="007670EA" w:rsidRDefault="007670EA" w:rsidP="007670EA">
      <w:pPr>
        <w:pStyle w:val="EX"/>
      </w:pPr>
      <w:r>
        <w:t>[26]</w:t>
      </w:r>
      <w:r>
        <w:tab/>
        <w:t>3GPP TS 37.141: "E-UTRA, UTRA and GSM/EDGE; Multi-Standard Radio (MSR) Base Station (BS) conformance testing".</w:t>
      </w:r>
    </w:p>
    <w:p w14:paraId="4FE3EBF7" w14:textId="44833469" w:rsidR="00B04B89" w:rsidRPr="008C3753" w:rsidRDefault="007670EA" w:rsidP="007670EA">
      <w:pPr>
        <w:pStyle w:val="EX"/>
      </w:pPr>
      <w:r>
        <w:t>[27]</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29FB0D4E" w14:textId="0AAF2121" w:rsidR="00EA1A17" w:rsidRPr="008C3753" w:rsidRDefault="00EA1A17" w:rsidP="00A46323">
      <w:pPr>
        <w:pStyle w:val="EX"/>
      </w:pPr>
      <w:r w:rsidRPr="008C3753">
        <w:br w:type="page"/>
      </w:r>
    </w:p>
    <w:p w14:paraId="57759FA5" w14:textId="77777777" w:rsidR="00080512" w:rsidRPr="008C3753" w:rsidRDefault="00080512">
      <w:pPr>
        <w:pStyle w:val="Heading1"/>
      </w:pPr>
      <w:bookmarkStart w:id="93" w:name="_Toc21099798"/>
      <w:bookmarkStart w:id="94" w:name="_Toc29809596"/>
      <w:bookmarkStart w:id="95" w:name="_Toc36644971"/>
      <w:bookmarkStart w:id="96" w:name="_Toc37272025"/>
      <w:bookmarkStart w:id="97" w:name="_Toc45884271"/>
      <w:bookmarkStart w:id="98" w:name="_Toc53182294"/>
      <w:bookmarkStart w:id="99" w:name="_Toc58860035"/>
      <w:bookmarkStart w:id="100" w:name="_Toc58862539"/>
      <w:bookmarkStart w:id="101" w:name="_Toc61182532"/>
      <w:bookmarkStart w:id="102" w:name="_Toc66727845"/>
      <w:bookmarkStart w:id="103" w:name="_Toc74961648"/>
      <w:bookmarkStart w:id="104" w:name="_Toc75242559"/>
      <w:bookmarkStart w:id="105" w:name="_Toc76544905"/>
      <w:bookmarkStart w:id="106" w:name="_Toc82595005"/>
      <w:bookmarkStart w:id="107" w:name="_Toc89955036"/>
      <w:bookmarkStart w:id="108" w:name="_Toc98773459"/>
      <w:bookmarkStart w:id="109" w:name="_Toc106201218"/>
      <w:bookmarkStart w:id="110" w:name="_Toc115191071"/>
      <w:bookmarkStart w:id="111" w:name="_Toc122012900"/>
      <w:bookmarkStart w:id="112" w:name="_Toc124155719"/>
      <w:bookmarkStart w:id="113" w:name="_Toc131537479"/>
      <w:bookmarkStart w:id="114" w:name="_Toc137397686"/>
      <w:bookmarkStart w:id="115" w:name="_Toc156575902"/>
      <w:bookmarkStart w:id="116" w:name="_Toc176944424"/>
      <w:bookmarkStart w:id="117" w:name="_Toc210479478"/>
      <w:r w:rsidRPr="008C3753">
        <w:t>3</w:t>
      </w:r>
      <w:r w:rsidRPr="008C3753">
        <w:tab/>
        <w:t xml:space="preserve">Definitions, </w:t>
      </w:r>
      <w:r w:rsidR="008028A4" w:rsidRPr="008C3753">
        <w:t>symbols and abbreviations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567A6EAE" w14:textId="77777777" w:rsidR="00080512" w:rsidRPr="008C3753" w:rsidRDefault="00080512">
      <w:pPr>
        <w:pStyle w:val="Heading2"/>
      </w:pPr>
      <w:bookmarkStart w:id="118" w:name="_Toc21099799"/>
      <w:bookmarkStart w:id="119" w:name="_Toc29809597"/>
      <w:bookmarkStart w:id="120" w:name="_Toc36644972"/>
      <w:bookmarkStart w:id="121" w:name="_Toc37272026"/>
      <w:bookmarkStart w:id="122" w:name="_Toc45884272"/>
      <w:bookmarkStart w:id="123" w:name="_Toc53182295"/>
      <w:bookmarkStart w:id="124" w:name="_Toc58860036"/>
      <w:bookmarkStart w:id="125" w:name="_Toc58862540"/>
      <w:bookmarkStart w:id="126" w:name="_Toc61182533"/>
      <w:bookmarkStart w:id="127" w:name="_Toc66727846"/>
      <w:bookmarkStart w:id="128" w:name="_Toc74961649"/>
      <w:bookmarkStart w:id="129" w:name="_Toc75242560"/>
      <w:bookmarkStart w:id="130" w:name="_Toc76544906"/>
      <w:bookmarkStart w:id="131" w:name="_Toc82595006"/>
      <w:bookmarkStart w:id="132" w:name="_Toc89955037"/>
      <w:bookmarkStart w:id="133" w:name="_Toc98773460"/>
      <w:bookmarkStart w:id="134" w:name="_Toc106201219"/>
      <w:bookmarkStart w:id="135" w:name="_Toc115191072"/>
      <w:bookmarkStart w:id="136" w:name="_Toc122012901"/>
      <w:bookmarkStart w:id="137" w:name="_Toc124155720"/>
      <w:bookmarkStart w:id="138" w:name="_Toc131537480"/>
      <w:bookmarkStart w:id="139" w:name="_Toc137397687"/>
      <w:bookmarkStart w:id="140" w:name="_Toc156575903"/>
      <w:bookmarkStart w:id="141" w:name="_Toc176944425"/>
      <w:bookmarkStart w:id="142" w:name="_Toc210479479"/>
      <w:r w:rsidRPr="008C3753">
        <w:t>3.1</w:t>
      </w:r>
      <w:r w:rsidRPr="008C3753">
        <w:tab/>
        <w:t>Definitions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 xml:space="preserve">aggregated </w:t>
      </w:r>
      <w:r w:rsidRPr="008C3753">
        <w:rPr>
          <w:rFonts w:hint="eastAsia"/>
          <w:b/>
          <w:bCs/>
        </w:rPr>
        <w:t xml:space="preserve">BS </w:t>
      </w:r>
      <w:r w:rsidRPr="008C3753">
        <w:rPr>
          <w:b/>
          <w:bCs/>
        </w:rPr>
        <w:t>channel bandwidth:</w:t>
      </w:r>
      <w:r w:rsidRPr="008C3753">
        <w:t xml:space="preserve"> the RF bandwidth in which a Base Station transmits and receives multiple contiguously aggregated carriers. The </w:t>
      </w:r>
      <w:r w:rsidRPr="008C3753">
        <w:rPr>
          <w:i/>
          <w:iCs/>
        </w:rPr>
        <w:t xml:space="preserve">aggregated </w:t>
      </w:r>
      <w:r w:rsidRPr="008C3753">
        <w:rPr>
          <w:rFonts w:hint="eastAsia"/>
          <w:i/>
          <w:iCs/>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43"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rPr>
        <w:t xml:space="preserve"> NR</w:t>
      </w:r>
      <w:r w:rsidRPr="008C3753">
        <w:rPr>
          <w:rFonts w:cs="v5.0.0"/>
          <w:snapToGrid w:val="0"/>
        </w:rPr>
        <w:t xml:space="preserve"> carrier, separated by the </w:t>
      </w:r>
      <w:r w:rsidRPr="008C3753">
        <w:rPr>
          <w:rFonts w:cs="v5.0.0" w:hint="eastAsia"/>
          <w:i/>
          <w:iCs/>
          <w:snapToGrid w:val="0"/>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44" w:name="_Hlk490252228"/>
      <w:bookmarkStart w:id="145" w:name="_Hlk494631435"/>
      <w:bookmarkEnd w:id="143"/>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r w:rsidRPr="008C3753">
        <w:rPr>
          <w:b/>
          <w:bCs/>
        </w:rPr>
        <w:t>highest carrier:</w:t>
      </w:r>
      <w:r w:rsidRPr="008C3753">
        <w:t xml:space="preserve"> The carrier </w:t>
      </w:r>
      <w:r w:rsidRPr="008C3753">
        <w:rPr>
          <w:lang w:val="en-AU"/>
        </w:rPr>
        <w:t xml:space="preserve">with the highest carrier frequency </w:t>
      </w:r>
      <w:r w:rsidRPr="008C3753">
        <w:t>transmitted/received in a specified frequency band</w:t>
      </w:r>
    </w:p>
    <w:p w14:paraId="5EF43178" w14:textId="01000A4F" w:rsidR="00210B12" w:rsidRPr="008C3753" w:rsidRDefault="00210B12" w:rsidP="00210B12">
      <w:pPr>
        <w:rPr>
          <w:b/>
          <w:bCs/>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pPr>
      <w:r w:rsidRPr="008C3753">
        <w:t>NOTE:</w:t>
      </w:r>
      <w:r w:rsidRPr="008C3753">
        <w:tab/>
        <w:t>Carriers aggregated in each band can be contiguous or non-contiguous.</w:t>
      </w:r>
    </w:p>
    <w:p w14:paraId="78135818" w14:textId="399799B8" w:rsidR="00D73D59" w:rsidRPr="008C3753" w:rsidRDefault="00D73D59" w:rsidP="00210B12">
      <w:pPr>
        <w:rPr>
          <w:b/>
        </w:rPr>
      </w:pPr>
      <w:bookmarkStart w:id="146" w:name="OLE_LINK9"/>
      <w:r w:rsidRPr="008C3753">
        <w:rPr>
          <w:b/>
          <w:bCs/>
        </w:rPr>
        <w:t>Inter-band gap</w:t>
      </w:r>
      <w:bookmarkEnd w:id="146"/>
      <w:r w:rsidRPr="008C3753">
        <w:rPr>
          <w:rFonts w:cs="v5.0.0"/>
        </w:rPr>
        <w:t>: The frequency gap between two supported consecutive operating bands</w:t>
      </w:r>
    </w:p>
    <w:p w14:paraId="6E8B65D9" w14:textId="5DD80C89" w:rsidR="00210B12" w:rsidRPr="008C3753" w:rsidRDefault="00210B12" w:rsidP="00210B12">
      <w:r w:rsidRPr="008C3753">
        <w:rPr>
          <w:b/>
        </w:rPr>
        <w:t xml:space="preserve">intra-band contiguous carrier aggregation: </w:t>
      </w:r>
      <w:r w:rsidRPr="008C3753">
        <w:rPr>
          <w:i/>
          <w:iCs/>
        </w:rPr>
        <w:t>contiguous carriers</w:t>
      </w:r>
      <w:r w:rsidRPr="008C3753">
        <w:t xml:space="preserve"> aggregated in the same operating band</w:t>
      </w:r>
    </w:p>
    <w:p w14:paraId="74CF1823" w14:textId="1249ABC1" w:rsidR="00210B12" w:rsidRPr="008C3753" w:rsidRDefault="00210B12" w:rsidP="00210B12">
      <w:r w:rsidRPr="008C3753">
        <w:rPr>
          <w:b/>
        </w:rPr>
        <w:t xml:space="preserve">intra-band non-contiguous carrier aggregation: </w:t>
      </w:r>
      <w:r w:rsidRPr="008C3753">
        <w:t>non-contiguous carriers aggregated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r w:rsidRPr="008C3753">
        <w:rPr>
          <w:b/>
          <w:bCs/>
        </w:rPr>
        <w:t>lowest carrier:</w:t>
      </w:r>
      <w:r w:rsidRPr="008C3753">
        <w:t xml:space="preserve"> the carrier </w:t>
      </w:r>
      <w:r w:rsidRPr="008C3753">
        <w:rPr>
          <w:lang w:val="en-AU"/>
        </w:rPr>
        <w:t xml:space="preserve">with the lowest carrier frequency </w:t>
      </w:r>
      <w:r w:rsidRPr="008C3753">
        <w:t>transmitted/received in a specified frequency band</w:t>
      </w:r>
    </w:p>
    <w:p w14:paraId="75443653" w14:textId="01BC5142" w:rsidR="00210B12" w:rsidRPr="008C3753" w:rsidRDefault="00210B12" w:rsidP="00210B12">
      <w:r w:rsidRPr="008C3753">
        <w:rPr>
          <w:b/>
        </w:rPr>
        <w:t xml:space="preserve">lower sub-block edge: </w:t>
      </w:r>
      <w:r w:rsidRPr="008C3753">
        <w:t>frequency at the lower edge of one</w:t>
      </w:r>
      <w:r w:rsidRPr="008C3753">
        <w:rPr>
          <w:i/>
          <w:iCs/>
        </w:rPr>
        <w:t xml:space="preserve"> 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rPr>
        <w:t>antenna</w:t>
      </w:r>
      <w:r w:rsidR="00145875" w:rsidRPr="008C3753">
        <w:t xml:space="preserve"> connector of the </w:t>
      </w:r>
      <w:r w:rsidR="00145875" w:rsidRPr="008C3753">
        <w:rPr>
          <w:i/>
        </w:rPr>
        <w:t>BS type 1-C</w:t>
      </w:r>
      <w:r w:rsidR="00145875" w:rsidRPr="008C3753">
        <w:t xml:space="preserve"> or </w:t>
      </w:r>
      <w:r w:rsidR="00145875" w:rsidRPr="008C3753">
        <w:rPr>
          <w:i/>
          <w:iCs/>
        </w:rPr>
        <w:t>TAB connector</w:t>
      </w:r>
      <w:r w:rsidR="00145875" w:rsidRPr="008C3753">
        <w:t xml:space="preserve"> of the </w:t>
      </w:r>
      <w:r w:rsidR="00145875" w:rsidRPr="008C3753">
        <w:rPr>
          <w:i/>
        </w:rPr>
        <w:t>BS type 1-H</w:t>
      </w:r>
      <w:r w:rsidR="00145875" w:rsidRPr="008C3753">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rPr>
        <w:t>operating band</w:t>
      </w:r>
      <w:r w:rsidR="00145875" w:rsidRPr="008C3753">
        <w:t xml:space="preserve"> than the other carrier(s) and where this different </w:t>
      </w:r>
      <w:r w:rsidR="00145875" w:rsidRPr="008C3753">
        <w:rPr>
          <w:i/>
        </w:rPr>
        <w:t>operating band</w:t>
      </w:r>
      <w:r w:rsidR="00145875" w:rsidRPr="008C3753">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44"/>
    <w:bookmarkEnd w:id="145"/>
    <w:p w14:paraId="6FE4FF56" w14:textId="77777777" w:rsidR="00403682" w:rsidRPr="008C3753" w:rsidRDefault="00403682" w:rsidP="00403682">
      <w:pPr>
        <w:tabs>
          <w:tab w:val="left" w:pos="3765"/>
        </w:tabs>
        <w:rPr>
          <w:b/>
        </w:rPr>
      </w:pPr>
      <w:r w:rsidRPr="008C3753">
        <w:rPr>
          <w:b/>
          <w:bCs/>
        </w:rPr>
        <w:t>Radio Bandwidth:</w:t>
      </w:r>
      <w:r w:rsidRPr="008C3753">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147" w:name="_Hlk496012569"/>
      <w:r w:rsidRPr="008C3753">
        <w:rPr>
          <w:b/>
        </w:rPr>
        <w:t xml:space="preserve">rated carrier output power: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47"/>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rPr>
      </w:pPr>
      <w:r w:rsidRPr="008C3753">
        <w:rPr>
          <w:b/>
          <w:bCs/>
        </w:rPr>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does not meet the conditions for a </w:t>
      </w:r>
      <w:r w:rsidRPr="008C3753">
        <w:rPr>
          <w:i/>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rPr>
        <w:t>total RF bandwidth</w:t>
      </w:r>
      <w:r w:rsidRPr="008C3753">
        <w:t xml:space="preserve">: maximum sum of Base Station RF Bandwidths in all supported </w:t>
      </w:r>
      <w:r w:rsidRPr="008C3753">
        <w:rPr>
          <w:i/>
        </w:rPr>
        <w:t>operating bands</w:t>
      </w:r>
    </w:p>
    <w:p w14:paraId="6DB43B75" w14:textId="77777777" w:rsidR="00403682" w:rsidRPr="008C3753" w:rsidRDefault="00403682" w:rsidP="00403682">
      <w:r w:rsidRPr="008C3753">
        <w:rPr>
          <w:b/>
        </w:rPr>
        <w:t>transceiver array boundary:</w:t>
      </w:r>
      <w:r w:rsidRPr="008C3753">
        <w:t xml:space="preserve"> 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rPr>
        <w:t>sub-block</w:t>
      </w:r>
      <w:r w:rsidRPr="008C3753">
        <w:rPr>
          <w:b/>
        </w:rPr>
        <w:t xml:space="preserve"> edge: </w:t>
      </w:r>
      <w:r w:rsidRPr="008C3753">
        <w:t xml:space="preserve">frequency at the upper edge of </w:t>
      </w:r>
      <w:r w:rsidRPr="008C3753">
        <w:rPr>
          <w:rFonts w:hint="eastAsia"/>
        </w:rPr>
        <w:t>one</w:t>
      </w:r>
      <w:r w:rsidRPr="008C3753">
        <w:t xml:space="preserve"> </w:t>
      </w:r>
      <w:r w:rsidRPr="008C3753">
        <w:rPr>
          <w:rFonts w:hint="eastAsia"/>
          <w:i/>
          <w:iCs/>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48" w:name="_Toc21099800"/>
      <w:bookmarkStart w:id="149" w:name="_Toc29809598"/>
      <w:bookmarkStart w:id="150" w:name="_Toc36644973"/>
      <w:bookmarkStart w:id="151" w:name="_Toc37272027"/>
      <w:bookmarkStart w:id="152" w:name="_Toc45884273"/>
      <w:bookmarkStart w:id="153" w:name="_Toc53182296"/>
      <w:bookmarkStart w:id="154" w:name="_Toc58860037"/>
      <w:bookmarkStart w:id="155" w:name="_Toc58862541"/>
      <w:bookmarkStart w:id="156" w:name="_Toc61182534"/>
      <w:bookmarkStart w:id="157" w:name="_Toc66727847"/>
      <w:bookmarkStart w:id="158" w:name="_Toc74961650"/>
      <w:bookmarkStart w:id="159" w:name="_Toc75242561"/>
      <w:bookmarkStart w:id="160" w:name="_Toc76544907"/>
      <w:bookmarkStart w:id="161" w:name="_Toc82595007"/>
      <w:bookmarkStart w:id="162" w:name="_Toc89955038"/>
      <w:bookmarkStart w:id="163" w:name="_Toc98773461"/>
      <w:bookmarkStart w:id="164" w:name="_Toc106201220"/>
      <w:bookmarkStart w:id="165" w:name="_Toc115191073"/>
      <w:bookmarkStart w:id="166" w:name="_Toc122012902"/>
      <w:bookmarkStart w:id="167" w:name="_Toc124155721"/>
      <w:bookmarkStart w:id="168" w:name="_Toc131537481"/>
      <w:bookmarkStart w:id="169" w:name="_Toc137397688"/>
      <w:bookmarkStart w:id="170" w:name="_Toc156575904"/>
      <w:bookmarkStart w:id="171" w:name="_Toc176944426"/>
      <w:bookmarkStart w:id="172" w:name="_Toc210479480"/>
      <w:r w:rsidRPr="008C3753">
        <w:t>3.2</w:t>
      </w:r>
      <w:r w:rsidRPr="008C3753">
        <w:tab/>
        <w:t>Symbols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pPr>
      <w:r w:rsidRPr="008C3753">
        <w:t>BW</w:t>
      </w:r>
      <w:r w:rsidRPr="008C3753">
        <w:rPr>
          <w:vertAlign w:val="subscript"/>
        </w:rPr>
        <w:t>tot</w:t>
      </w:r>
      <w:r w:rsidR="00452234" w:rsidRPr="008C3753">
        <w:tab/>
      </w:r>
      <w:r w:rsidRPr="008C3753">
        <w:rPr>
          <w:i/>
        </w:rPr>
        <w:t>Total RF bandwidth</w:t>
      </w:r>
    </w:p>
    <w:p w14:paraId="0E4381C4" w14:textId="77777777" w:rsidR="007E2309" w:rsidRDefault="007E2309" w:rsidP="007E2309">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pPr>
      <w:r w:rsidRPr="008C3753">
        <w:t>F</w:t>
      </w:r>
      <w:r w:rsidRPr="008C3753">
        <w:rPr>
          <w:vertAlign w:val="subscript"/>
        </w:rPr>
        <w:t>C</w:t>
      </w:r>
      <w:r w:rsidRPr="008C3753">
        <w:rPr>
          <w:vertAlign w:val="subscript"/>
        </w:rPr>
        <w:tab/>
      </w:r>
      <w:r w:rsidRPr="008C3753">
        <w:rPr>
          <w:rFonts w:hint="eastAsia"/>
          <w:i/>
          <w:iCs/>
        </w:rPr>
        <w:t xml:space="preserve">RF reference frequency </w:t>
      </w:r>
      <w:r w:rsidRPr="008C3753">
        <w:rPr>
          <w:rFonts w:hint="eastAsia"/>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rPr>
        <w:t>_high</w:t>
      </w:r>
    </w:p>
    <w:p w14:paraId="687B68A3" w14:textId="3A212497" w:rsidR="00DF4ADB" w:rsidRPr="008C3753" w:rsidRDefault="00DF4ADB" w:rsidP="00DF4ADB">
      <w:pPr>
        <w:pStyle w:val="EW"/>
      </w:pPr>
      <w:r w:rsidRPr="008C3753">
        <w:t>F</w:t>
      </w:r>
      <w:r w:rsidRPr="008C3753">
        <w:rPr>
          <w:vertAlign w:val="subscript"/>
        </w:rPr>
        <w:t>offset_high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pPr>
      <w:r w:rsidRPr="008C3753">
        <w:rPr>
          <w:rFonts w:cs="Arial"/>
        </w:rPr>
        <w:t>F</w:t>
      </w:r>
      <w:r w:rsidRPr="008C3753">
        <w:rPr>
          <w:rFonts w:cs="Arial"/>
          <w:vertAlign w:val="subscript"/>
        </w:rPr>
        <w:t>UL_high</w:t>
      </w:r>
      <w:r w:rsidRPr="008C3753">
        <w:rPr>
          <w:rFonts w:cs="Arial"/>
          <w:vertAlign w:val="subscript"/>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t xml:space="preserve">Minimum guard band defined in </w:t>
      </w:r>
      <w:r w:rsidR="00062DCB" w:rsidRPr="008C3753">
        <w:t>TS 38.104 [2</w:t>
      </w:r>
      <w:r w:rsidRPr="008C3753">
        <w:t xml:space="preserve">] </w:t>
      </w:r>
      <w:r w:rsidR="00062DCB" w:rsidRPr="008C3753">
        <w:t>clause 5</w:t>
      </w:r>
      <w:r w:rsidRPr="008C3753">
        <w:t>.3.3</w:t>
      </w:r>
    </w:p>
    <w:p w14:paraId="4CBD07F7" w14:textId="77777777" w:rsidR="00080398" w:rsidRPr="008C3753" w:rsidRDefault="00080398" w:rsidP="00080398">
      <w:pPr>
        <w:pStyle w:val="EW"/>
        <w:rPr>
          <w:rFonts w:eastAsia="MS Mincho"/>
          <w:lang w:eastAsia="ja-JP"/>
        </w:rPr>
      </w:pPr>
      <w:r w:rsidRPr="008C3753">
        <w:t>Iuant</w:t>
      </w:r>
      <w:r w:rsidRPr="008C3753">
        <w:tab/>
        <w:t xml:space="preserve">gNB internal logical interface between the implementation specific O&amp;M function and the RET antennas and TMAs control unit function of the gNB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4F972FB2" w:rsidR="00FE22C0"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760D96CD" w14:textId="03CC3B35" w:rsidR="001A3FE5" w:rsidRPr="008C3753" w:rsidRDefault="001A3FE5" w:rsidP="00403682">
      <w:pPr>
        <w:pStyle w:val="EW"/>
      </w:pPr>
      <w:r>
        <w:t>P</w:t>
      </w:r>
      <w:r>
        <w:rPr>
          <w:vertAlign w:val="subscript"/>
        </w:rPr>
        <w:t>EM,n54,ind</w:t>
      </w:r>
      <w:r>
        <w:tab/>
        <w:t>Declared emission level for Band n54 in the band 1518-1559 MHz; ind = a, b, c, d, e, f</w:t>
      </w:r>
    </w:p>
    <w:p w14:paraId="257819F1" w14:textId="77777777" w:rsidR="00403682" w:rsidRPr="008C3753" w:rsidRDefault="00403682" w:rsidP="00403682">
      <w:pPr>
        <w:pStyle w:val="EW"/>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73"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73"/>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pPr>
      <w:r w:rsidRPr="008C3753">
        <w:t>P</w:t>
      </w:r>
      <w:r w:rsidRPr="008C3753">
        <w:rPr>
          <w:vertAlign w:val="subscript"/>
        </w:rPr>
        <w:t>rated,c,sys</w:t>
      </w:r>
      <w:r w:rsidRPr="008C3753">
        <w:tab/>
        <w:t>The sum of P</w:t>
      </w:r>
      <w:r w:rsidRPr="008C3753">
        <w:rPr>
          <w:vertAlign w:val="subscript"/>
        </w:rPr>
        <w:t>rated,c,TABC</w:t>
      </w:r>
      <w:r w:rsidRPr="008C3753">
        <w:t xml:space="preserve"> for all </w:t>
      </w:r>
      <w:r w:rsidRPr="008C3753">
        <w:rPr>
          <w:i/>
        </w:rPr>
        <w:t>TAB connectors</w:t>
      </w:r>
      <w:r w:rsidRPr="008C3753">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t>P</w:t>
      </w:r>
      <w:r w:rsidRPr="008C3753">
        <w:rPr>
          <w:vertAlign w:val="subscript"/>
        </w:rPr>
        <w:t>rated,t,AC</w:t>
      </w:r>
      <w:r w:rsidRPr="008C3753">
        <w:rPr>
          <w:vertAlign w:val="subscript"/>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t>P</w:t>
      </w:r>
      <w:r w:rsidRPr="008C3753">
        <w:rPr>
          <w:vertAlign w:val="subscript"/>
        </w:rPr>
        <w:t>rated,t,TABC</w:t>
      </w:r>
      <w:r w:rsidRPr="008C3753">
        <w:rPr>
          <w:vertAlign w:val="subscript"/>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74" w:name="_Toc21099801"/>
      <w:bookmarkStart w:id="175" w:name="_Toc29809599"/>
      <w:bookmarkStart w:id="176" w:name="_Toc36644974"/>
      <w:bookmarkStart w:id="177" w:name="_Toc37272028"/>
      <w:bookmarkStart w:id="178" w:name="_Toc45884274"/>
      <w:bookmarkStart w:id="179" w:name="_Toc53182297"/>
      <w:bookmarkStart w:id="180" w:name="_Toc58860038"/>
      <w:bookmarkStart w:id="181" w:name="_Toc58862542"/>
      <w:bookmarkStart w:id="182" w:name="_Toc61182535"/>
      <w:bookmarkStart w:id="183" w:name="_Toc66727848"/>
      <w:bookmarkStart w:id="184" w:name="_Toc74961651"/>
      <w:bookmarkStart w:id="185" w:name="_Toc75242562"/>
      <w:bookmarkStart w:id="186" w:name="_Toc76544908"/>
      <w:bookmarkStart w:id="187" w:name="_Toc82595008"/>
      <w:bookmarkStart w:id="188" w:name="_Toc89955039"/>
      <w:bookmarkStart w:id="189" w:name="_Toc98773462"/>
      <w:bookmarkStart w:id="190" w:name="_Toc106201221"/>
      <w:bookmarkStart w:id="191" w:name="_Toc115191074"/>
      <w:bookmarkStart w:id="192" w:name="_Toc122012903"/>
      <w:bookmarkStart w:id="193" w:name="_Toc124155722"/>
      <w:bookmarkStart w:id="194" w:name="_Toc131537482"/>
      <w:bookmarkStart w:id="195" w:name="_Toc137397689"/>
      <w:bookmarkStart w:id="196" w:name="_Toc156575905"/>
      <w:bookmarkStart w:id="197" w:name="_Toc176944427"/>
      <w:bookmarkStart w:id="198" w:name="_Toc210479481"/>
      <w:r w:rsidRPr="008C3753">
        <w:t>3.3</w:t>
      </w:r>
      <w:r w:rsidRPr="008C3753">
        <w:tab/>
        <w:t>Abbreviations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99"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508B3369" w14:textId="4080887B" w:rsidR="00D51DBA" w:rsidRPr="00DB5A40" w:rsidRDefault="00D51DBA" w:rsidP="00D51DBA">
      <w:pPr>
        <w:pStyle w:val="EW"/>
        <w:rPr>
          <w:rFonts w:eastAsiaTheme="minorEastAsia"/>
        </w:rPr>
      </w:pPr>
      <w:r>
        <w:rPr>
          <w:rFonts w:hint="eastAsia"/>
        </w:rPr>
        <w:t>ATG</w:t>
      </w:r>
      <w:r>
        <w:tab/>
      </w:r>
      <w:r>
        <w:rPr>
          <w:rFonts w:hint="eastAsia"/>
        </w:rPr>
        <w:t>Air to Ground</w:t>
      </w:r>
    </w:p>
    <w:p w14:paraId="0A349122" w14:textId="77777777" w:rsidR="00403682" w:rsidRPr="008C3753" w:rsidRDefault="00403682" w:rsidP="00403682">
      <w:pPr>
        <w:pStyle w:val="EW"/>
      </w:pPr>
      <w:r w:rsidRPr="008C3753">
        <w:t>AWGN</w:t>
      </w:r>
      <w:r w:rsidRPr="008C3753">
        <w:tab/>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rPr>
      </w:pPr>
      <w:r w:rsidRPr="008C3753">
        <w:t>CP-OFDM</w:t>
      </w:r>
      <w:r w:rsidRPr="008C3753">
        <w:tab/>
        <w:t>Cyclic Prefix-OFD</w:t>
      </w:r>
      <w:r w:rsidRPr="008C3753">
        <w:rPr>
          <w:rFonts w:eastAsia="SimSun" w:hint="eastAsia"/>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rPr>
        <w:t>DFT-s-OFDM</w:t>
      </w:r>
      <w:r w:rsidRPr="008C3753">
        <w:rPr>
          <w:rFonts w:hint="eastAsia"/>
        </w:rPr>
        <w:tab/>
        <w:t>D</w:t>
      </w:r>
      <w:r w:rsidRPr="008C3753">
        <w:t>iscrete Fourier Transform-spread-OFD</w:t>
      </w:r>
      <w:r w:rsidRPr="008C3753">
        <w:rPr>
          <w:rFonts w:hint="eastAsia"/>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Default="00403682" w:rsidP="00403682">
      <w:pPr>
        <w:pStyle w:val="EW"/>
      </w:pPr>
      <w:r w:rsidRPr="008C3753">
        <w:t>GSM</w:t>
      </w:r>
      <w:r w:rsidRPr="008C3753">
        <w:tab/>
        <w:t>Global System for Mobile communications</w:t>
      </w:r>
    </w:p>
    <w:p w14:paraId="29453496" w14:textId="5EFF363B" w:rsidR="00EE28CC" w:rsidRPr="008C3753" w:rsidRDefault="00EE28CC" w:rsidP="00403682">
      <w:pPr>
        <w:pStyle w:val="EW"/>
      </w:pPr>
      <w:r w:rsidRPr="00392629">
        <w:rPr>
          <w:rFonts w:eastAsiaTheme="minorEastAsia"/>
          <w:lang w:eastAsia="zh-CN"/>
        </w:rPr>
        <w:t>HAPS</w:t>
      </w:r>
      <w:r w:rsidRPr="00392629">
        <w:rPr>
          <w:rFonts w:eastAsiaTheme="minorEastAsia"/>
          <w:lang w:eastAsia="zh-CN"/>
        </w:rPr>
        <w:tab/>
        <w:t>High Altitude Platform Station</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t>NB-IoT</w:t>
      </w:r>
      <w:r w:rsidRPr="008C3753">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45B5190B" w:rsidR="00505197" w:rsidRPr="008C3753" w:rsidRDefault="00505197" w:rsidP="00505197">
      <w:pPr>
        <w:pStyle w:val="EW"/>
      </w:pPr>
      <w:r w:rsidRPr="008C3753">
        <w:t>O</w:t>
      </w:r>
      <w:r w:rsidRPr="008C3753">
        <w:rPr>
          <w:rFonts w:eastAsia="SimSun" w:hint="eastAsia"/>
        </w:rPr>
        <w:t>CC</w:t>
      </w:r>
      <w:r w:rsidRPr="008C3753">
        <w:tab/>
      </w:r>
      <w:r w:rsidR="00D51DBA">
        <w:rPr>
          <w:rFonts w:eastAsia="SimSun"/>
        </w:rPr>
        <w:t>O</w:t>
      </w:r>
      <w:r w:rsidR="00D51DBA" w:rsidRPr="008C3753">
        <w:rPr>
          <w:rFonts w:eastAsia="SimSun"/>
        </w:rPr>
        <w:t>rthogonal</w:t>
      </w:r>
      <w:r w:rsidRPr="008C3753">
        <w:rPr>
          <w:rFonts w:eastAsia="SimSun" w:hint="eastAsia"/>
        </w:rPr>
        <w:t xml:space="preserve"> Covering Code</w:t>
      </w:r>
    </w:p>
    <w:p w14:paraId="70EE9673" w14:textId="77777777" w:rsidR="00505197" w:rsidRPr="008C3753" w:rsidRDefault="00505197" w:rsidP="00505197">
      <w:pPr>
        <w:pStyle w:val="EW"/>
        <w:rPr>
          <w:rFonts w:eastAsia="SimSun"/>
        </w:rPr>
      </w:pPr>
      <w:r w:rsidRPr="008C3753">
        <w:t>OTA</w:t>
      </w:r>
      <w:r w:rsidRPr="008C3753">
        <w:tab/>
        <w:t>Over The Air</w:t>
      </w:r>
      <w:r w:rsidRPr="008C3753">
        <w:rPr>
          <w:rFonts w:eastAsia="SimSun" w:hint="eastAsia"/>
        </w:rPr>
        <w:t xml:space="preserve"> </w:t>
      </w:r>
    </w:p>
    <w:p w14:paraId="0C0E9AE3" w14:textId="77777777" w:rsidR="00505197" w:rsidRPr="008C3753" w:rsidRDefault="00505197" w:rsidP="00505197">
      <w:pPr>
        <w:pStyle w:val="EW"/>
        <w:rPr>
          <w:rFonts w:eastAsia="SimSun"/>
        </w:rPr>
      </w:pPr>
      <w:r w:rsidRPr="008C3753">
        <w:t>RB</w:t>
      </w:r>
      <w:r w:rsidRPr="008C3753">
        <w:tab/>
        <w:t>Resource Bloc</w:t>
      </w:r>
      <w:r w:rsidRPr="008C3753">
        <w:rPr>
          <w:rFonts w:eastAsia="SimSun" w:hint="eastAsia"/>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0B2BDB4F" w14:textId="77777777" w:rsidR="00B848B1" w:rsidRDefault="00B848B1" w:rsidP="00B848B1">
      <w:pPr>
        <w:pStyle w:val="EW"/>
      </w:pPr>
      <w:r w:rsidRPr="00B848B1">
        <w:rPr>
          <w:rFonts w:eastAsia="SimSun"/>
          <w:lang w:eastAsia="en-US"/>
        </w:rPr>
        <w:t>RMR</w:t>
      </w:r>
      <w:r w:rsidRPr="00B848B1">
        <w:rPr>
          <w:rFonts w:eastAsia="SimSun"/>
          <w:lang w:eastAsia="en-US"/>
        </w:rPr>
        <w:tab/>
        <w:t>Railway Mobile Radio</w:t>
      </w:r>
      <w:r w:rsidRPr="008C3753">
        <w:t xml:space="preserve"> </w:t>
      </w:r>
    </w:p>
    <w:p w14:paraId="4EE3BCB8" w14:textId="029AE410" w:rsidR="00403682" w:rsidRPr="008C3753" w:rsidRDefault="00403682" w:rsidP="00B848B1">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64D9054E" w:rsidR="007A7288" w:rsidRPr="008C3753" w:rsidRDefault="007A7288" w:rsidP="007A7288">
      <w:pPr>
        <w:pStyle w:val="EW"/>
      </w:pPr>
      <w:r w:rsidRPr="008C3753">
        <w:t>R</w:t>
      </w:r>
      <w:r w:rsidRPr="008C3753">
        <w:rPr>
          <w:rFonts w:hint="eastAsia"/>
        </w:rPr>
        <w:t>V</w:t>
      </w:r>
      <w:r w:rsidRPr="008C3753">
        <w:tab/>
      </w:r>
      <w:r w:rsidR="00D51DBA">
        <w:t>Redundancy</w:t>
      </w:r>
      <w:r w:rsidRPr="008C3753">
        <w:rPr>
          <w:rFonts w:hint="eastAsia"/>
        </w:rPr>
        <w:t xml:space="preserve"> Version</w:t>
      </w:r>
    </w:p>
    <w:p w14:paraId="4F4AE551" w14:textId="77777777" w:rsidR="00403682" w:rsidRPr="008C3753" w:rsidRDefault="00403682" w:rsidP="00403682">
      <w:pPr>
        <w:pStyle w:val="EW"/>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99"/>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rPr>
      </w:pPr>
      <w:r w:rsidRPr="008C3753">
        <w:t>TDL</w:t>
      </w:r>
      <w:r w:rsidRPr="008C3753">
        <w:tab/>
        <w:t>Tapped Delay Lin</w:t>
      </w:r>
      <w:r w:rsidRPr="008C3753">
        <w:rPr>
          <w:rFonts w:eastAsia="SimSun" w:hint="eastAsia"/>
        </w:rPr>
        <w:t>e</w:t>
      </w:r>
    </w:p>
    <w:p w14:paraId="2169E001" w14:textId="77777777" w:rsidR="002D3DD6" w:rsidRPr="008C3753" w:rsidRDefault="002D3DD6" w:rsidP="002D3DD6">
      <w:pPr>
        <w:pStyle w:val="EW"/>
      </w:pPr>
      <w:r w:rsidRPr="008C3753">
        <w:t>TX</w:t>
      </w:r>
      <w:r w:rsidRPr="008C3753">
        <w:tab/>
        <w:t>Transmitter</w:t>
      </w:r>
    </w:p>
    <w:p w14:paraId="75C3570F" w14:textId="3FA912DA" w:rsidR="002D3DD6" w:rsidRPr="008C3753" w:rsidRDefault="002D3DD6" w:rsidP="002D3DD6">
      <w:pPr>
        <w:pStyle w:val="EW"/>
        <w:rPr>
          <w:rFonts w:eastAsia="SimSun"/>
        </w:rPr>
      </w:pPr>
      <w:r w:rsidRPr="008C3753">
        <w:t>TT</w:t>
      </w:r>
      <w:r w:rsidRPr="008C3753">
        <w:tab/>
        <w:t xml:space="preserve">Test </w:t>
      </w:r>
      <w:r w:rsidR="00D51DBA">
        <w:t>Tolerance</w:t>
      </w:r>
    </w:p>
    <w:p w14:paraId="61EFCC57" w14:textId="77F442B9" w:rsidR="002D3DD6" w:rsidRPr="008C3753" w:rsidRDefault="002D3DD6" w:rsidP="002D3DD6">
      <w:pPr>
        <w:pStyle w:val="EW"/>
        <w:rPr>
          <w:rFonts w:eastAsia="SimSun"/>
        </w:rPr>
      </w:pPr>
      <w:r w:rsidRPr="008C3753">
        <w:t>UCI</w:t>
      </w:r>
      <w:r w:rsidRPr="008C3753">
        <w:tab/>
        <w:t xml:space="preserve">Uplink Control </w:t>
      </w:r>
      <w:r w:rsidR="00D51DBA">
        <w:t>Information</w:t>
      </w:r>
    </w:p>
    <w:p w14:paraId="477F030A" w14:textId="4937E181" w:rsidR="002D3DD6" w:rsidRPr="008C3753" w:rsidRDefault="002D3DD6" w:rsidP="002D3DD6">
      <w:pPr>
        <w:pStyle w:val="EW"/>
        <w:rPr>
          <w:rFonts w:eastAsia="SimSun"/>
        </w:rPr>
      </w:pPr>
      <w:r w:rsidRPr="008C3753">
        <w:t>ZF</w:t>
      </w:r>
      <w:r w:rsidRPr="008C3753">
        <w:tab/>
        <w:t xml:space="preserve">Zero </w:t>
      </w:r>
      <w:r w:rsidR="00D51DBA">
        <w:t>Forcing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200" w:name="_Toc21099802"/>
      <w:bookmarkStart w:id="201" w:name="_Toc29809600"/>
      <w:bookmarkStart w:id="202" w:name="_Toc36644975"/>
      <w:bookmarkStart w:id="203" w:name="_Toc37272029"/>
      <w:bookmarkStart w:id="204" w:name="_Toc45884275"/>
      <w:bookmarkStart w:id="205" w:name="_Toc53182298"/>
      <w:bookmarkStart w:id="206" w:name="_Toc58860039"/>
      <w:bookmarkStart w:id="207" w:name="_Toc58862543"/>
      <w:bookmarkStart w:id="208" w:name="_Toc61182536"/>
      <w:bookmarkStart w:id="209" w:name="_Toc66727849"/>
      <w:bookmarkStart w:id="210" w:name="_Toc74961652"/>
      <w:bookmarkStart w:id="211" w:name="_Toc75242563"/>
      <w:bookmarkStart w:id="212" w:name="_Toc76544909"/>
      <w:bookmarkStart w:id="213" w:name="_Toc82595009"/>
      <w:bookmarkStart w:id="214" w:name="_Toc89955040"/>
      <w:bookmarkStart w:id="215" w:name="_Toc98773463"/>
      <w:bookmarkStart w:id="216" w:name="_Toc106201222"/>
      <w:bookmarkStart w:id="217" w:name="_Toc115191075"/>
      <w:bookmarkStart w:id="218" w:name="_Toc122012904"/>
      <w:bookmarkStart w:id="219" w:name="_Toc124155723"/>
      <w:bookmarkStart w:id="220" w:name="_Toc131537483"/>
      <w:bookmarkStart w:id="221" w:name="_Toc137397690"/>
      <w:bookmarkStart w:id="222" w:name="_Toc156575906"/>
      <w:bookmarkStart w:id="223" w:name="_Toc176944428"/>
      <w:bookmarkStart w:id="224" w:name="_Toc210479482"/>
      <w:r w:rsidRPr="008C3753">
        <w:t>4</w:t>
      </w:r>
      <w:r w:rsidRPr="008C3753">
        <w:tab/>
        <w:t xml:space="preserve">General </w:t>
      </w:r>
      <w:r w:rsidR="00694274" w:rsidRPr="008C3753">
        <w:t xml:space="preserve">conducted </w:t>
      </w:r>
      <w:r w:rsidRPr="008C3753">
        <w:t>test conditions and declarations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5080BDF7" w14:textId="666E6BB3" w:rsidR="00D25FC8" w:rsidRPr="008C3753" w:rsidRDefault="00D25FC8" w:rsidP="00D25FC8">
      <w:pPr>
        <w:pStyle w:val="Heading2"/>
      </w:pPr>
      <w:bookmarkStart w:id="225" w:name="_Toc21099803"/>
      <w:bookmarkStart w:id="226" w:name="_Toc29809601"/>
      <w:bookmarkStart w:id="227" w:name="_Toc36644976"/>
      <w:bookmarkStart w:id="228" w:name="_Toc37272030"/>
      <w:bookmarkStart w:id="229" w:name="_Toc45884276"/>
      <w:bookmarkStart w:id="230" w:name="_Toc53182299"/>
      <w:bookmarkStart w:id="231" w:name="_Toc58860040"/>
      <w:bookmarkStart w:id="232" w:name="_Toc58862544"/>
      <w:bookmarkStart w:id="233" w:name="_Toc61182537"/>
      <w:bookmarkStart w:id="234" w:name="_Toc66727850"/>
      <w:bookmarkStart w:id="235" w:name="_Toc74961653"/>
      <w:bookmarkStart w:id="236" w:name="_Toc75242564"/>
      <w:bookmarkStart w:id="237" w:name="_Toc76544910"/>
      <w:bookmarkStart w:id="238" w:name="_Toc82595010"/>
      <w:bookmarkStart w:id="239" w:name="_Toc89955041"/>
      <w:bookmarkStart w:id="240" w:name="_Toc98773464"/>
      <w:bookmarkStart w:id="241" w:name="_Toc106201223"/>
      <w:bookmarkStart w:id="242" w:name="_Toc115191076"/>
      <w:bookmarkStart w:id="243" w:name="_Toc122012905"/>
      <w:bookmarkStart w:id="244" w:name="_Toc124155724"/>
      <w:bookmarkStart w:id="245" w:name="_Toc131537484"/>
      <w:bookmarkStart w:id="246" w:name="_Toc137397691"/>
      <w:bookmarkStart w:id="247" w:name="_Toc156575907"/>
      <w:bookmarkStart w:id="248" w:name="_Toc176944429"/>
      <w:bookmarkStart w:id="249" w:name="_Toc210479483"/>
      <w:r w:rsidRPr="008C3753">
        <w:t>4.1</w:t>
      </w:r>
      <w:r w:rsidRPr="008C3753">
        <w:tab/>
        <w:t>Measurement uncertainties and test requirements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256C4F11" w14:textId="77777777" w:rsidR="000639BC" w:rsidRPr="008C3753" w:rsidRDefault="000639BC" w:rsidP="000639BC">
      <w:pPr>
        <w:pStyle w:val="Heading3"/>
      </w:pPr>
      <w:bookmarkStart w:id="250" w:name="_Toc21099804"/>
      <w:bookmarkStart w:id="251" w:name="_Toc29809602"/>
      <w:bookmarkStart w:id="252" w:name="_Toc36644977"/>
      <w:bookmarkStart w:id="253" w:name="_Toc37272031"/>
      <w:bookmarkStart w:id="254" w:name="_Toc45884277"/>
      <w:bookmarkStart w:id="255" w:name="_Toc53182300"/>
      <w:bookmarkStart w:id="256" w:name="_Toc58860041"/>
      <w:bookmarkStart w:id="257" w:name="_Toc58862545"/>
      <w:bookmarkStart w:id="258" w:name="_Toc61182538"/>
      <w:bookmarkStart w:id="259" w:name="_Toc66727851"/>
      <w:bookmarkStart w:id="260" w:name="_Toc74961654"/>
      <w:bookmarkStart w:id="261" w:name="_Toc75242565"/>
      <w:bookmarkStart w:id="262" w:name="_Toc76544911"/>
      <w:bookmarkStart w:id="263" w:name="_Toc82595011"/>
      <w:bookmarkStart w:id="264" w:name="_Toc89955042"/>
      <w:bookmarkStart w:id="265" w:name="_Toc98773465"/>
      <w:bookmarkStart w:id="266" w:name="_Toc106201224"/>
      <w:bookmarkStart w:id="267" w:name="_Toc115191077"/>
      <w:bookmarkStart w:id="268" w:name="_Toc122012906"/>
      <w:bookmarkStart w:id="269" w:name="_Toc124155725"/>
      <w:bookmarkStart w:id="270" w:name="_Toc131537485"/>
      <w:bookmarkStart w:id="271" w:name="_Toc137397692"/>
      <w:bookmarkStart w:id="272" w:name="_Toc156575908"/>
      <w:bookmarkStart w:id="273" w:name="_Toc176944430"/>
      <w:bookmarkStart w:id="274" w:name="_Toc210479484"/>
      <w:r w:rsidRPr="008C3753">
        <w:t>4.1.1</w:t>
      </w:r>
      <w:r w:rsidRPr="008C3753">
        <w:tab/>
        <w:t>General</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75" w:name="_Toc21099805"/>
      <w:bookmarkStart w:id="276" w:name="_Toc29809603"/>
      <w:bookmarkStart w:id="277" w:name="_Toc36644978"/>
      <w:bookmarkStart w:id="278" w:name="_Toc37272032"/>
      <w:bookmarkStart w:id="279" w:name="_Toc45884278"/>
      <w:bookmarkStart w:id="280" w:name="_Toc53182301"/>
      <w:bookmarkStart w:id="281" w:name="_Toc58860042"/>
      <w:bookmarkStart w:id="282" w:name="_Toc58862546"/>
      <w:bookmarkStart w:id="283" w:name="_Toc61182539"/>
      <w:bookmarkStart w:id="284" w:name="_Toc66727852"/>
      <w:bookmarkStart w:id="285" w:name="_Toc74961655"/>
      <w:bookmarkStart w:id="286" w:name="_Toc75242566"/>
      <w:bookmarkStart w:id="287" w:name="_Toc76544912"/>
      <w:bookmarkStart w:id="288" w:name="_Toc82595012"/>
      <w:bookmarkStart w:id="289" w:name="_Toc89955043"/>
      <w:bookmarkStart w:id="290" w:name="_Toc98773466"/>
      <w:bookmarkStart w:id="291" w:name="_Toc106201225"/>
      <w:bookmarkStart w:id="292" w:name="_Toc115191078"/>
      <w:bookmarkStart w:id="293" w:name="_Toc122012907"/>
      <w:bookmarkStart w:id="294" w:name="_Toc124155726"/>
      <w:bookmarkStart w:id="295" w:name="_Toc131537486"/>
      <w:bookmarkStart w:id="296" w:name="_Toc137397693"/>
      <w:bookmarkStart w:id="297" w:name="_Toc156575909"/>
      <w:bookmarkStart w:id="298" w:name="_Toc176944431"/>
      <w:bookmarkStart w:id="299" w:name="_Toc210479485"/>
      <w:r w:rsidRPr="008C3753">
        <w:t>4.1.2</w:t>
      </w:r>
      <w:r w:rsidRPr="008C3753">
        <w:tab/>
        <w:t>Acceptable uncertainty of Test System</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5729C9F9" w14:textId="77777777" w:rsidR="000639BC" w:rsidRPr="008C3753" w:rsidRDefault="000639BC" w:rsidP="000639BC">
      <w:pPr>
        <w:pStyle w:val="Heading4"/>
      </w:pPr>
      <w:bookmarkStart w:id="300" w:name="_Toc21099806"/>
      <w:bookmarkStart w:id="301" w:name="_Toc29809604"/>
      <w:bookmarkStart w:id="302" w:name="_Toc36644979"/>
      <w:bookmarkStart w:id="303" w:name="_Toc37272033"/>
      <w:bookmarkStart w:id="304" w:name="_Toc45884279"/>
      <w:bookmarkStart w:id="305" w:name="_Toc53182302"/>
      <w:bookmarkStart w:id="306" w:name="_Toc58860043"/>
      <w:bookmarkStart w:id="307" w:name="_Toc58862547"/>
      <w:bookmarkStart w:id="308" w:name="_Toc61182540"/>
      <w:bookmarkStart w:id="309" w:name="_Toc66727853"/>
      <w:bookmarkStart w:id="310" w:name="_Toc74961656"/>
      <w:bookmarkStart w:id="311" w:name="_Toc75242567"/>
      <w:bookmarkStart w:id="312" w:name="_Toc76544913"/>
      <w:bookmarkStart w:id="313" w:name="_Toc82595013"/>
      <w:bookmarkStart w:id="314" w:name="_Toc89955044"/>
      <w:bookmarkStart w:id="315" w:name="_Toc98773467"/>
      <w:bookmarkStart w:id="316" w:name="_Toc106201226"/>
      <w:bookmarkStart w:id="317" w:name="_Toc115191079"/>
      <w:bookmarkStart w:id="318" w:name="_Toc122012908"/>
      <w:bookmarkStart w:id="319" w:name="_Toc124155727"/>
      <w:bookmarkStart w:id="320" w:name="_Toc131537487"/>
      <w:bookmarkStart w:id="321" w:name="_Toc137397694"/>
      <w:bookmarkStart w:id="322" w:name="_Toc156575910"/>
      <w:bookmarkStart w:id="323" w:name="_Toc176944432"/>
      <w:bookmarkStart w:id="324" w:name="_Toc210479486"/>
      <w:r w:rsidRPr="008C3753">
        <w:t>4.1.2.1</w:t>
      </w:r>
      <w:r w:rsidRPr="008C3753">
        <w:tab/>
        <w:t>General</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325" w:name="_Toc21099807"/>
      <w:bookmarkStart w:id="326" w:name="_Toc29809605"/>
      <w:bookmarkStart w:id="327" w:name="_Toc36644980"/>
      <w:bookmarkStart w:id="328" w:name="_Toc37272034"/>
      <w:bookmarkStart w:id="329" w:name="_Toc45884280"/>
      <w:bookmarkStart w:id="330" w:name="_Toc53182303"/>
      <w:bookmarkStart w:id="331" w:name="_Toc58860044"/>
      <w:bookmarkStart w:id="332" w:name="_Toc58862548"/>
      <w:bookmarkStart w:id="333" w:name="_Toc61182541"/>
      <w:bookmarkStart w:id="334" w:name="_Toc66727854"/>
      <w:bookmarkStart w:id="335" w:name="_Toc74961657"/>
      <w:bookmarkStart w:id="336" w:name="_Toc75242568"/>
      <w:bookmarkStart w:id="337" w:name="_Toc76544914"/>
      <w:bookmarkStart w:id="338" w:name="_Toc82595014"/>
      <w:bookmarkStart w:id="339" w:name="_Toc89955045"/>
      <w:bookmarkStart w:id="340" w:name="_Toc98773468"/>
      <w:bookmarkStart w:id="341" w:name="_Toc106201227"/>
      <w:bookmarkStart w:id="342" w:name="_Toc115191080"/>
      <w:bookmarkStart w:id="343" w:name="_Toc122012909"/>
      <w:bookmarkStart w:id="344" w:name="_Toc124155728"/>
      <w:bookmarkStart w:id="345" w:name="_Toc131537488"/>
      <w:bookmarkStart w:id="346" w:name="_Toc137397695"/>
      <w:bookmarkStart w:id="347" w:name="_Toc156575911"/>
      <w:bookmarkStart w:id="348" w:name="_Toc176944433"/>
      <w:bookmarkStart w:id="349" w:name="_Toc210479487"/>
      <w:r w:rsidRPr="008C3753">
        <w:rPr>
          <w:lang w:eastAsia="sv-SE"/>
        </w:rPr>
        <w:t>4.1.</w:t>
      </w:r>
      <w:r w:rsidRPr="008C3753">
        <w:t>2.2</w:t>
      </w:r>
      <w:r w:rsidRPr="008C3753">
        <w:rPr>
          <w:lang w:eastAsia="sv-SE"/>
        </w:rPr>
        <w:tab/>
        <w:t>Measurement of t</w:t>
      </w:r>
      <w:r w:rsidRPr="008C3753">
        <w:t>ransmitter</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476486" w:rsidRPr="008C3753" w14:paraId="6733B9BF" w14:textId="77777777" w:rsidTr="00EB1CB2">
        <w:trPr>
          <w:cantSplit/>
          <w:jc w:val="center"/>
        </w:trPr>
        <w:tc>
          <w:tcPr>
            <w:tcW w:w="2436" w:type="dxa"/>
          </w:tcPr>
          <w:p w14:paraId="4D35B62F" w14:textId="5FE72B31" w:rsidR="00476486" w:rsidRPr="008C3753" w:rsidRDefault="00476486" w:rsidP="00476486">
            <w:pPr>
              <w:pStyle w:val="TAL"/>
            </w:pPr>
            <w:r>
              <w:t>6.2 Base Station output power</w:t>
            </w:r>
          </w:p>
        </w:tc>
        <w:tc>
          <w:tcPr>
            <w:tcW w:w="4536" w:type="dxa"/>
          </w:tcPr>
          <w:p w14:paraId="7F2BBC49" w14:textId="77777777" w:rsidR="00476486" w:rsidRDefault="00476486" w:rsidP="00476486">
            <w:pPr>
              <w:pStyle w:val="TAL"/>
              <w:rPr>
                <w:rFonts w:cs="v4.2.0"/>
              </w:rPr>
            </w:pPr>
            <w:r>
              <w:t>±0.7 dB</w:t>
            </w:r>
            <w:r>
              <w:rPr>
                <w:rFonts w:cs="v4.2.0"/>
              </w:rPr>
              <w:t xml:space="preserve">, f </w:t>
            </w:r>
            <w:r>
              <w:t>≤</w:t>
            </w:r>
            <w:r>
              <w:rPr>
                <w:rFonts w:cs="v4.2.0"/>
              </w:rPr>
              <w:t xml:space="preserve"> 3 GHz</w:t>
            </w:r>
          </w:p>
          <w:p w14:paraId="4BE34689" w14:textId="4970D4CC" w:rsidR="00476486" w:rsidRDefault="00476486" w:rsidP="00476486">
            <w:pPr>
              <w:pStyle w:val="TAL"/>
              <w:rPr>
                <w:rFonts w:eastAsia="SimSun" w:cs="v4.2.0"/>
              </w:rPr>
            </w:pPr>
            <w:r>
              <w:t>±</w:t>
            </w:r>
            <w:r>
              <w:rPr>
                <w:rFonts w:cs="v4.2.0"/>
              </w:rPr>
              <w:t xml:space="preserve">1.0 dB, 3 GHz &lt; f </w:t>
            </w:r>
            <w:r>
              <w:t>≤</w:t>
            </w:r>
            <w:r>
              <w:rPr>
                <w:rFonts w:cs="v4.2.0"/>
              </w:rPr>
              <w:t xml:space="preserve"> </w:t>
            </w:r>
            <w:r w:rsidR="00C26A45">
              <w:rPr>
                <w:rFonts w:cs="v4.2.0"/>
              </w:rPr>
              <w:t>7.125</w:t>
            </w:r>
            <w:r>
              <w:rPr>
                <w:rFonts w:cs="v4.2.0"/>
              </w:rPr>
              <w:t xml:space="preserve"> GHz </w:t>
            </w:r>
            <w:r>
              <w:rPr>
                <w:rFonts w:eastAsia="SimSun" w:cs="v4.2.0"/>
              </w:rPr>
              <w:t>(Note)</w:t>
            </w:r>
          </w:p>
          <w:p w14:paraId="74E2C727" w14:textId="23925E3A" w:rsidR="00476486" w:rsidRPr="008C3753" w:rsidDel="006575B2" w:rsidRDefault="00476486" w:rsidP="00476486">
            <w:pPr>
              <w:pStyle w:val="TAL"/>
            </w:pPr>
            <w:r>
              <w:t>±1.5 dB, for bands n46, n96 and n102</w:t>
            </w:r>
          </w:p>
        </w:tc>
        <w:tc>
          <w:tcPr>
            <w:tcW w:w="2721" w:type="dxa"/>
          </w:tcPr>
          <w:p w14:paraId="3AFF1775" w14:textId="77777777" w:rsidR="00476486" w:rsidRPr="008C3753" w:rsidDel="006575B2" w:rsidRDefault="00476486" w:rsidP="00476486">
            <w:pPr>
              <w:pStyle w:val="TAL"/>
            </w:pPr>
          </w:p>
        </w:tc>
      </w:tr>
      <w:tr w:rsidR="00476486" w:rsidRPr="008C3753" w14:paraId="0B97E9D5" w14:textId="77777777" w:rsidTr="00EB1CB2">
        <w:trPr>
          <w:cantSplit/>
          <w:jc w:val="center"/>
        </w:trPr>
        <w:tc>
          <w:tcPr>
            <w:tcW w:w="2436" w:type="dxa"/>
          </w:tcPr>
          <w:p w14:paraId="4669B0D9" w14:textId="1E22D18F" w:rsidR="00476486" w:rsidRPr="008C3753" w:rsidRDefault="00476486" w:rsidP="00476486">
            <w:pPr>
              <w:pStyle w:val="TAL"/>
            </w:pPr>
            <w:r>
              <w:rPr>
                <w:rFonts w:hint="eastAsia"/>
                <w:lang w:eastAsia="ja-JP"/>
              </w:rPr>
              <w:t xml:space="preserve">6.3 </w:t>
            </w:r>
            <w:r>
              <w:t>Output power dynamics</w:t>
            </w:r>
          </w:p>
        </w:tc>
        <w:tc>
          <w:tcPr>
            <w:tcW w:w="4536" w:type="dxa"/>
          </w:tcPr>
          <w:p w14:paraId="5FB25437" w14:textId="57A6F3C1" w:rsidR="00476486" w:rsidRPr="008C3753" w:rsidRDefault="00476486" w:rsidP="00476486">
            <w:pPr>
              <w:pStyle w:val="TAL"/>
            </w:pPr>
            <w:r>
              <w:rPr>
                <w:rFonts w:cs="v4.2.0"/>
                <w:lang w:eastAsia="sv-SE"/>
              </w:rPr>
              <w:t>± 0.4 dB</w:t>
            </w:r>
          </w:p>
        </w:tc>
        <w:tc>
          <w:tcPr>
            <w:tcW w:w="2721" w:type="dxa"/>
          </w:tcPr>
          <w:p w14:paraId="5755A496" w14:textId="77777777" w:rsidR="00476486" w:rsidRPr="008C3753" w:rsidDel="006575B2" w:rsidRDefault="00476486" w:rsidP="00476486">
            <w:pPr>
              <w:pStyle w:val="TAL"/>
            </w:pPr>
          </w:p>
        </w:tc>
      </w:tr>
      <w:tr w:rsidR="00476486" w:rsidRPr="008C3753" w:rsidDel="002B4972" w14:paraId="4E5FB1E6" w14:textId="77777777" w:rsidTr="00EB1CB2">
        <w:trPr>
          <w:cantSplit/>
          <w:jc w:val="center"/>
        </w:trPr>
        <w:tc>
          <w:tcPr>
            <w:tcW w:w="2436" w:type="dxa"/>
          </w:tcPr>
          <w:p w14:paraId="5DF253F6" w14:textId="10003CD2" w:rsidR="00476486" w:rsidRPr="008C3753" w:rsidRDefault="00476486" w:rsidP="00476486">
            <w:pPr>
              <w:pStyle w:val="TAL"/>
            </w:pPr>
            <w:r>
              <w:t>6.4</w:t>
            </w:r>
            <w:r>
              <w:rPr>
                <w:rFonts w:hint="eastAsia"/>
                <w:lang w:eastAsia="ja-JP"/>
              </w:rPr>
              <w:t>.1</w:t>
            </w:r>
            <w:r>
              <w:t xml:space="preserve"> Transmit OFF power</w:t>
            </w:r>
          </w:p>
        </w:tc>
        <w:tc>
          <w:tcPr>
            <w:tcW w:w="4536" w:type="dxa"/>
          </w:tcPr>
          <w:p w14:paraId="0A0740E3" w14:textId="4673D772" w:rsidR="00476486" w:rsidRDefault="00476486" w:rsidP="00476486">
            <w:pPr>
              <w:pStyle w:val="TAL"/>
              <w:rPr>
                <w:rFonts w:cs="v4.2.0"/>
              </w:rPr>
            </w:pPr>
            <w:r>
              <w:rPr>
                <w:rFonts w:cs="v4.2.0"/>
                <w:kern w:val="2"/>
              </w:rPr>
              <w:t>±</w:t>
            </w:r>
            <w:r>
              <w:t>2.0 dB</w:t>
            </w:r>
            <w:r>
              <w:rPr>
                <w:rFonts w:cs="v4.2.0"/>
              </w:rPr>
              <w:t xml:space="preserve">, f </w:t>
            </w:r>
            <w:r>
              <w:t>≤</w:t>
            </w:r>
            <w:r>
              <w:rPr>
                <w:rFonts w:cs="v4.2.0"/>
              </w:rPr>
              <w:t xml:space="preserve"> 3 GHz</w:t>
            </w:r>
          </w:p>
          <w:p w14:paraId="5350F28B" w14:textId="607A818B" w:rsidR="00476486" w:rsidRDefault="00476486" w:rsidP="00476486">
            <w:pPr>
              <w:pStyle w:val="TAL"/>
              <w:rPr>
                <w:rFonts w:eastAsia="SimSun" w:cs="v4.2.0"/>
              </w:rPr>
            </w:pPr>
            <w:r>
              <w:t>±</w:t>
            </w:r>
            <w:r>
              <w:rPr>
                <w:rFonts w:cs="v4.2.0"/>
              </w:rPr>
              <w:t xml:space="preserve">2.5 dB, 3 GHz &lt; f </w:t>
            </w:r>
            <w:r>
              <w:t>≤</w:t>
            </w:r>
            <w:r>
              <w:rPr>
                <w:rFonts w:cs="v4.2.0"/>
              </w:rPr>
              <w:t xml:space="preserve"> </w:t>
            </w:r>
            <w:r w:rsidR="008B70F6">
              <w:rPr>
                <w:rFonts w:eastAsiaTheme="minorEastAsia" w:cs="v4.2.0" w:hint="eastAsia"/>
              </w:rPr>
              <w:t>7.125</w:t>
            </w:r>
            <w:r>
              <w:rPr>
                <w:rFonts w:cs="v4.2.0"/>
              </w:rPr>
              <w:t xml:space="preserve"> GHz </w:t>
            </w:r>
            <w:r>
              <w:rPr>
                <w:rFonts w:eastAsia="SimSun" w:cs="v4.2.0"/>
              </w:rPr>
              <w:t>(Note)</w:t>
            </w:r>
          </w:p>
          <w:p w14:paraId="79AC7150" w14:textId="4135A153" w:rsidR="00476486" w:rsidRPr="008C3753" w:rsidRDefault="00476486" w:rsidP="00476486">
            <w:pPr>
              <w:pStyle w:val="TAL"/>
            </w:pPr>
            <w:r>
              <w:t>±3 dB, for bands n46, n96 and n102</w:t>
            </w:r>
          </w:p>
        </w:tc>
        <w:tc>
          <w:tcPr>
            <w:tcW w:w="2721" w:type="dxa"/>
          </w:tcPr>
          <w:p w14:paraId="67840278" w14:textId="77777777" w:rsidR="00476486" w:rsidRPr="008C3753" w:rsidDel="002B4972" w:rsidRDefault="00476486" w:rsidP="00476486">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CF269D" w:rsidRPr="00ED2264" w:rsidDel="002B4972" w14:paraId="72A31262" w14:textId="77777777" w:rsidTr="00EB1CB2">
        <w:trPr>
          <w:cantSplit/>
          <w:jc w:val="center"/>
        </w:trPr>
        <w:tc>
          <w:tcPr>
            <w:tcW w:w="2436" w:type="dxa"/>
          </w:tcPr>
          <w:p w14:paraId="628591E3" w14:textId="65CADDB7" w:rsidR="00CF269D" w:rsidRPr="008C3753" w:rsidRDefault="00CF269D" w:rsidP="00CF269D">
            <w:pPr>
              <w:pStyle w:val="TAL"/>
            </w:pPr>
            <w:r w:rsidRPr="008C3753">
              <w:t>6.6.</w:t>
            </w:r>
            <w:r w:rsidRPr="008C3753">
              <w:rPr>
                <w:rFonts w:hint="eastAsia"/>
                <w:lang w:eastAsia="ja-JP"/>
              </w:rPr>
              <w:t>2</w:t>
            </w:r>
            <w:r w:rsidRPr="008C3753">
              <w:t xml:space="preserve"> Occupied bandwidth</w:t>
            </w:r>
          </w:p>
        </w:tc>
        <w:tc>
          <w:tcPr>
            <w:tcW w:w="4536" w:type="dxa"/>
          </w:tcPr>
          <w:p w14:paraId="7D8838EB" w14:textId="77777777" w:rsidR="00D05A60" w:rsidRPr="00D05A60" w:rsidRDefault="00D05A60" w:rsidP="00D05A60">
            <w:pPr>
              <w:keepNext/>
              <w:keepLines/>
              <w:spacing w:after="0"/>
              <w:rPr>
                <w:rFonts w:ascii="Arial" w:hAnsi="Arial"/>
                <w:sz w:val="18"/>
                <w:lang w:val="sv-FI" w:eastAsia="ja-JP"/>
              </w:rPr>
            </w:pPr>
            <w:r w:rsidRPr="00D05A60">
              <w:rPr>
                <w:rFonts w:ascii="Arial" w:hAnsi="Arial"/>
                <w:sz w:val="18"/>
                <w:lang w:val="sv-FI" w:eastAsia="ja-JP"/>
              </w:rPr>
              <w:t>3</w:t>
            </w:r>
            <w:r w:rsidRPr="00D05A60">
              <w:rPr>
                <w:rFonts w:ascii="Arial" w:hAnsi="Arial" w:hint="eastAsia"/>
                <w:sz w:val="18"/>
                <w:lang w:val="sv-FI"/>
              </w:rPr>
              <w:t xml:space="preserve"> </w:t>
            </w:r>
            <w:r w:rsidRPr="00D05A60">
              <w:rPr>
                <w:rFonts w:ascii="Arial" w:hAnsi="Arial"/>
                <w:sz w:val="18"/>
                <w:lang w:val="sv-FI" w:eastAsia="ja-JP"/>
              </w:rPr>
              <w:t xml:space="preserve">MHz </w:t>
            </w:r>
            <w:r w:rsidRPr="00D05A60">
              <w:rPr>
                <w:rFonts w:ascii="Arial" w:hAnsi="Arial" w:hint="eastAsia"/>
                <w:sz w:val="18"/>
                <w:lang w:val="sv-FI"/>
              </w:rPr>
              <w:t xml:space="preserve">BS </w:t>
            </w:r>
            <w:r w:rsidRPr="00D05A60">
              <w:rPr>
                <w:rFonts w:ascii="Arial" w:hAnsi="Arial"/>
                <w:sz w:val="18"/>
                <w:lang w:val="sv-FI" w:eastAsia="ja-JP"/>
              </w:rPr>
              <w:t xml:space="preserve">Channel BW: </w:t>
            </w:r>
            <w:r w:rsidRPr="00D05A60">
              <w:rPr>
                <w:rFonts w:ascii="Arial" w:hAnsi="Arial"/>
                <w:sz w:val="18"/>
                <w:lang w:val="sv-FI"/>
              </w:rPr>
              <w:t>±3</w:t>
            </w:r>
            <w:r w:rsidRPr="00D05A60">
              <w:rPr>
                <w:rFonts w:ascii="Arial" w:hAnsi="Arial"/>
                <w:sz w:val="18"/>
                <w:lang w:val="sv-FI" w:eastAsia="ja-JP"/>
              </w:rPr>
              <w:t>0</w:t>
            </w:r>
            <w:r w:rsidRPr="00D05A60">
              <w:rPr>
                <w:rFonts w:ascii="Arial" w:hAnsi="Arial" w:hint="eastAsia"/>
                <w:sz w:val="18"/>
                <w:lang w:val="sv-FI"/>
              </w:rPr>
              <w:t xml:space="preserve"> </w:t>
            </w:r>
            <w:r w:rsidRPr="00D05A60">
              <w:rPr>
                <w:rFonts w:ascii="Arial" w:hAnsi="Arial"/>
                <w:sz w:val="18"/>
                <w:lang w:val="sv-FI" w:eastAsia="ja-JP"/>
              </w:rPr>
              <w:t>kHz</w:t>
            </w:r>
          </w:p>
          <w:p w14:paraId="0B43A3C9" w14:textId="77777777" w:rsidR="00CF269D" w:rsidRPr="008C3753" w:rsidRDefault="00CF269D" w:rsidP="00CF269D">
            <w:pPr>
              <w:pStyle w:val="TAL"/>
              <w:rPr>
                <w:lang w:val="sv-FI" w:eastAsia="ja-JP"/>
              </w:rPr>
            </w:pPr>
            <w:r w:rsidRPr="008C3753">
              <w:rPr>
                <w:lang w:val="sv-FI" w:eastAsia="ja-JP"/>
              </w:rPr>
              <w:t>5</w:t>
            </w:r>
            <w:r w:rsidRPr="008C3753">
              <w:rPr>
                <w:rFonts w:hint="eastAsia"/>
                <w:lang w:val="sv-FI"/>
              </w:rPr>
              <w:t xml:space="preserve"> </w:t>
            </w:r>
            <w:r w:rsidRPr="008C3753">
              <w:rPr>
                <w:lang w:val="sv-FI" w:eastAsia="ja-JP"/>
              </w:rPr>
              <w:t>MHz, 10</w:t>
            </w:r>
            <w:r w:rsidRPr="008C3753">
              <w:rPr>
                <w:rFonts w:hint="eastAsia"/>
                <w:lang w:val="sv-FI"/>
              </w:rPr>
              <w:t xml:space="preserve"> </w:t>
            </w:r>
            <w:r w:rsidRPr="008C3753">
              <w:rPr>
                <w:lang w:val="sv-FI" w:eastAsia="ja-JP"/>
              </w:rPr>
              <w:t xml:space="preserve">MHz </w:t>
            </w:r>
            <w:r w:rsidRPr="008C3753">
              <w:rPr>
                <w:rFonts w:hint="eastAsia"/>
                <w:lang w:val="sv-FI"/>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rPr>
              <w:t xml:space="preserve"> </w:t>
            </w:r>
            <w:r w:rsidRPr="008C3753">
              <w:rPr>
                <w:lang w:val="sv-FI" w:eastAsia="ja-JP"/>
              </w:rPr>
              <w:t>kHz</w:t>
            </w:r>
          </w:p>
          <w:p w14:paraId="3CEF1E2D" w14:textId="77777777" w:rsidR="00CF269D" w:rsidRPr="008C3753" w:rsidRDefault="00CF269D" w:rsidP="00CF269D">
            <w:pPr>
              <w:pStyle w:val="TAL"/>
              <w:rPr>
                <w:lang w:val="sv-FI" w:eastAsia="ja-JP"/>
              </w:rPr>
            </w:pPr>
            <w:r w:rsidRPr="008C3753">
              <w:rPr>
                <w:lang w:val="sv-FI" w:eastAsia="ja-JP"/>
              </w:rPr>
              <w:t>15</w:t>
            </w:r>
            <w:r w:rsidRPr="008C3753">
              <w:rPr>
                <w:rFonts w:hint="eastAsia"/>
                <w:lang w:val="sv-FI"/>
              </w:rPr>
              <w:t xml:space="preserve"> </w:t>
            </w:r>
            <w:r w:rsidRPr="008C3753">
              <w:rPr>
                <w:lang w:val="sv-FI" w:eastAsia="ja-JP"/>
              </w:rPr>
              <w:t xml:space="preserve">MHz, </w:t>
            </w:r>
            <w:r w:rsidRPr="008C3753">
              <w:rPr>
                <w:rFonts w:hint="eastAsia"/>
                <w:lang w:val="sv-FI"/>
              </w:rPr>
              <w:t xml:space="preserve">20 MHz, 25 MHz, 30 MHz, </w:t>
            </w:r>
            <w:r>
              <w:rPr>
                <w:lang w:val="sv-FI"/>
              </w:rPr>
              <w:t xml:space="preserve">35 MHz, </w:t>
            </w:r>
            <w:r w:rsidRPr="008C3753">
              <w:rPr>
                <w:rFonts w:hint="eastAsia"/>
                <w:lang w:val="sv-FI"/>
              </w:rPr>
              <w:t xml:space="preserve">40 MHz, </w:t>
            </w:r>
            <w:r>
              <w:rPr>
                <w:lang w:val="sv-FI"/>
              </w:rPr>
              <w:t xml:space="preserve">45 MHz, </w:t>
            </w:r>
            <w:r w:rsidRPr="008C3753">
              <w:rPr>
                <w:rFonts w:hint="eastAsia"/>
                <w:lang w:val="sv-FI"/>
              </w:rPr>
              <w:t xml:space="preserve">50 </w:t>
            </w:r>
            <w:r w:rsidRPr="008C3753">
              <w:rPr>
                <w:lang w:val="sv-FI" w:eastAsia="ja-JP"/>
              </w:rPr>
              <w:t>MHz</w:t>
            </w:r>
            <w:r w:rsidRPr="008C3753">
              <w:rPr>
                <w:rFonts w:hint="eastAsia"/>
                <w:lang w:val="sv-FI"/>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rPr>
              <w:t xml:space="preserve"> </w:t>
            </w:r>
            <w:r w:rsidRPr="008C3753">
              <w:rPr>
                <w:lang w:val="sv-FI" w:eastAsia="ja-JP"/>
              </w:rPr>
              <w:t>kHz</w:t>
            </w:r>
          </w:p>
          <w:p w14:paraId="512B1DDB" w14:textId="3C657B1D" w:rsidR="00CF269D" w:rsidRPr="008C3753" w:rsidRDefault="00CF269D" w:rsidP="00CF269D">
            <w:pPr>
              <w:pStyle w:val="TAL"/>
              <w:rPr>
                <w:rFonts w:cs="v4.2.0"/>
                <w:kern w:val="2"/>
                <w:lang w:val="sv-FI"/>
              </w:rPr>
            </w:pPr>
            <w:r w:rsidRPr="008C3753">
              <w:rPr>
                <w:rFonts w:hint="eastAsia"/>
                <w:lang w:val="sv-FI"/>
              </w:rPr>
              <w:t xml:space="preserve">60 MHz, 70 MHz, 80 MHz, 90 MHz, 100 MHz BS </w:t>
            </w:r>
            <w:r w:rsidRPr="008C3753">
              <w:rPr>
                <w:lang w:val="sv-FI" w:eastAsia="ja-JP"/>
              </w:rPr>
              <w:t>Channel BW</w:t>
            </w:r>
            <w:r w:rsidRPr="008C3753">
              <w:rPr>
                <w:rFonts w:hint="eastAsia"/>
                <w:lang w:val="sv-FI"/>
              </w:rPr>
              <w:t xml:space="preserve">: </w:t>
            </w:r>
            <w:r w:rsidRPr="008C3753">
              <w:rPr>
                <w:lang w:val="sv-FI"/>
              </w:rPr>
              <w:t>±600</w:t>
            </w:r>
            <w:r w:rsidRPr="008C3753">
              <w:rPr>
                <w:rFonts w:hint="eastAsia"/>
                <w:lang w:val="sv-FI"/>
              </w:rPr>
              <w:t xml:space="preserve"> </w:t>
            </w:r>
            <w:r w:rsidRPr="008C3753">
              <w:rPr>
                <w:lang w:val="sv-FI"/>
              </w:rPr>
              <w:t>k</w:t>
            </w:r>
            <w:r w:rsidRPr="008C3753">
              <w:rPr>
                <w:rFonts w:hint="eastAsia"/>
                <w:lang w:val="sv-FI"/>
              </w:rPr>
              <w:t>Hz</w:t>
            </w:r>
          </w:p>
        </w:tc>
        <w:tc>
          <w:tcPr>
            <w:tcW w:w="2721" w:type="dxa"/>
          </w:tcPr>
          <w:p w14:paraId="7E252901" w14:textId="77777777" w:rsidR="00CF269D" w:rsidRPr="008C3753" w:rsidDel="002B4972" w:rsidRDefault="00CF269D" w:rsidP="00CF269D">
            <w:pPr>
              <w:pStyle w:val="TAL"/>
              <w:rPr>
                <w:lang w:val="sv-FI"/>
              </w:rPr>
            </w:pPr>
          </w:p>
        </w:tc>
      </w:tr>
      <w:tr w:rsidR="00476486" w:rsidRPr="008C3753" w:rsidDel="002B4972" w14:paraId="560E110B" w14:textId="77777777" w:rsidTr="00EB1CB2">
        <w:trPr>
          <w:cantSplit/>
          <w:jc w:val="center"/>
        </w:trPr>
        <w:tc>
          <w:tcPr>
            <w:tcW w:w="2436" w:type="dxa"/>
          </w:tcPr>
          <w:p w14:paraId="75051FBA" w14:textId="19F530D7" w:rsidR="00476486" w:rsidRPr="008C3753" w:rsidRDefault="00476486" w:rsidP="00476486">
            <w:pPr>
              <w:pStyle w:val="TAL"/>
            </w:pPr>
            <w:r>
              <w:t>6.6.3 Adjacent Channel Leakage power Ratio (ACLR)</w:t>
            </w:r>
          </w:p>
        </w:tc>
        <w:tc>
          <w:tcPr>
            <w:tcW w:w="4536" w:type="dxa"/>
          </w:tcPr>
          <w:p w14:paraId="5FE0DFE8" w14:textId="77777777" w:rsidR="00476486" w:rsidRDefault="00476486" w:rsidP="00476486">
            <w:pPr>
              <w:pStyle w:val="TAL"/>
              <w:rPr>
                <w:lang w:eastAsia="ja-JP"/>
              </w:rPr>
            </w:pPr>
            <w:r>
              <w:t>ACLR/ CACLR</w:t>
            </w:r>
          </w:p>
          <w:p w14:paraId="50FAA338"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A547050"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54658627" w14:textId="77777777" w:rsidR="00476486" w:rsidRDefault="00476486" w:rsidP="00476486">
            <w:pPr>
              <w:pStyle w:val="TAL"/>
              <w:rPr>
                <w:lang w:eastAsia="ja-JP"/>
              </w:rPr>
            </w:pPr>
          </w:p>
          <w:p w14:paraId="55D85EE2" w14:textId="77777777" w:rsidR="00476486" w:rsidRDefault="00476486" w:rsidP="00476486">
            <w:pPr>
              <w:pStyle w:val="TAL"/>
            </w:pPr>
            <w:r>
              <w:t>Absolute power ±2.0 dB, f ≤ 3 GHz</w:t>
            </w:r>
          </w:p>
          <w:p w14:paraId="68BCE056" w14:textId="2A8F5096" w:rsidR="00476486" w:rsidRDefault="00476486" w:rsidP="00476486">
            <w:pPr>
              <w:pStyle w:val="TAL"/>
              <w:rPr>
                <w:rFonts w:eastAsia="SimSun" w:cs="v4.2.0"/>
              </w:rPr>
            </w:pPr>
            <w:r>
              <w:t xml:space="preserve">Absolute power ±2.5 dB, 3 GHz &lt; f ≤ </w:t>
            </w:r>
            <w:r w:rsidR="000F2A64">
              <w:rPr>
                <w:rFonts w:eastAsiaTheme="minorEastAsia" w:hint="eastAsia"/>
              </w:rPr>
              <w:t>7.125</w:t>
            </w:r>
            <w:r>
              <w:t xml:space="preserve"> GHz </w:t>
            </w:r>
            <w:r>
              <w:rPr>
                <w:rFonts w:eastAsia="SimSun" w:cs="v4.2.0"/>
              </w:rPr>
              <w:t>(Note)</w:t>
            </w:r>
          </w:p>
          <w:p w14:paraId="30F73416" w14:textId="417AC737" w:rsidR="00476486" w:rsidRDefault="00476486" w:rsidP="00476486">
            <w:pPr>
              <w:keepNext/>
              <w:keepLines/>
              <w:spacing w:after="0"/>
              <w:rPr>
                <w:rFonts w:ascii="Arial" w:hAnsi="Arial"/>
                <w:sz w:val="18"/>
                <w:lang w:eastAsia="ja-JP"/>
              </w:rPr>
            </w:pPr>
            <w:r>
              <w:rPr>
                <w:rFonts w:ascii="Arial" w:hAnsi="Arial"/>
                <w:sz w:val="18"/>
              </w:rPr>
              <w:t>Absolute power ±3 dB, for bands n46, n96 and n102</w:t>
            </w:r>
          </w:p>
          <w:p w14:paraId="1695F89A" w14:textId="77777777" w:rsidR="00476486" w:rsidRDefault="00476486" w:rsidP="00476486">
            <w:pPr>
              <w:pStyle w:val="TAL"/>
              <w:rPr>
                <w:rFonts w:eastAsia="SimSun" w:cs="v4.2.0"/>
              </w:rPr>
            </w:pPr>
          </w:p>
          <w:p w14:paraId="126EDFCC" w14:textId="77777777" w:rsidR="00476486" w:rsidRDefault="00476486" w:rsidP="00476486">
            <w:pPr>
              <w:pStyle w:val="TAL"/>
              <w:rPr>
                <w:lang w:eastAsia="ja-JP"/>
              </w:rPr>
            </w:pPr>
          </w:p>
          <w:p w14:paraId="428C6342" w14:textId="77777777" w:rsidR="00476486" w:rsidRDefault="00476486" w:rsidP="00476486">
            <w:pPr>
              <w:pStyle w:val="TAL"/>
              <w:rPr>
                <w:lang w:eastAsia="ja-JP"/>
              </w:rPr>
            </w:pPr>
            <w:r>
              <w:t>CACLR</w:t>
            </w:r>
          </w:p>
          <w:p w14:paraId="1EC8C620"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176589BA"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2D615EB7" w14:textId="77777777" w:rsidR="00476486" w:rsidRDefault="00476486" w:rsidP="00476486">
            <w:pPr>
              <w:pStyle w:val="TAL"/>
              <w:rPr>
                <w:lang w:eastAsia="ja-JP"/>
              </w:rPr>
            </w:pPr>
          </w:p>
          <w:p w14:paraId="0B7B6A86" w14:textId="651D13EB" w:rsidR="00476486" w:rsidRDefault="00476486" w:rsidP="00476486">
            <w:pPr>
              <w:pStyle w:val="TAL"/>
              <w:rPr>
                <w:rFonts w:cs="v4.2.0"/>
              </w:rPr>
            </w:pPr>
            <w:r>
              <w:t>CACLR absolute power ±2.0 dB</w:t>
            </w:r>
            <w:r>
              <w:rPr>
                <w:rFonts w:cs="v4.2.0"/>
              </w:rPr>
              <w:t xml:space="preserve">, f </w:t>
            </w:r>
            <w:r>
              <w:t>≤</w:t>
            </w:r>
            <w:r>
              <w:rPr>
                <w:rFonts w:cs="v4.2.0"/>
              </w:rPr>
              <w:t xml:space="preserve"> 3 GHz</w:t>
            </w:r>
          </w:p>
          <w:p w14:paraId="18B25A91" w14:textId="48D93E3B" w:rsidR="00476486" w:rsidRDefault="00476486" w:rsidP="00476486">
            <w:pPr>
              <w:pStyle w:val="TAL"/>
              <w:rPr>
                <w:rFonts w:cs="v4.2.0"/>
              </w:rPr>
            </w:pPr>
            <w:r>
              <w:t>CACLR absolute power ±</w:t>
            </w:r>
            <w:r>
              <w:rPr>
                <w:rFonts w:cs="v4.2.0"/>
              </w:rPr>
              <w:t xml:space="preserve">2.5 dB, 3 GHz &lt; f </w:t>
            </w:r>
            <w:r>
              <w:t>≤</w:t>
            </w:r>
            <w:r>
              <w:rPr>
                <w:rFonts w:cs="v4.2.0"/>
              </w:rPr>
              <w:t xml:space="preserve"> </w:t>
            </w:r>
            <w:r w:rsidR="000F2A64">
              <w:rPr>
                <w:rFonts w:eastAsiaTheme="minorEastAsia" w:hint="eastAsia"/>
              </w:rPr>
              <w:t>7.125</w:t>
            </w:r>
            <w:r>
              <w:rPr>
                <w:rFonts w:cs="v4.2.0"/>
              </w:rPr>
              <w:t xml:space="preserve"> GHz </w:t>
            </w:r>
            <w:r w:rsidR="00870CD8">
              <w:rPr>
                <w:rFonts w:eastAsia="SimSun" w:cs="v4.2.0"/>
              </w:rPr>
              <w:t>(Note)</w:t>
            </w:r>
          </w:p>
          <w:p w14:paraId="0D4935E2" w14:textId="1E396F8F" w:rsidR="00476486" w:rsidRDefault="00476486" w:rsidP="00476486">
            <w:pPr>
              <w:keepNext/>
              <w:keepLines/>
              <w:spacing w:after="0"/>
              <w:rPr>
                <w:rFonts w:ascii="Arial" w:hAnsi="Arial"/>
                <w:sz w:val="18"/>
                <w:lang w:eastAsia="ja-JP"/>
              </w:rPr>
            </w:pPr>
            <w:r>
              <w:rPr>
                <w:rFonts w:ascii="Arial" w:hAnsi="Arial"/>
                <w:sz w:val="18"/>
              </w:rPr>
              <w:t>CACLR absolute power ±3 dB, for bands n46, n96 and n102</w:t>
            </w:r>
          </w:p>
          <w:p w14:paraId="2872108A" w14:textId="2792009B" w:rsidR="00476486" w:rsidRPr="008C3753" w:rsidRDefault="00476486" w:rsidP="00476486">
            <w:pPr>
              <w:pStyle w:val="TAL"/>
              <w:rPr>
                <w:rFonts w:cs="v4.2.0"/>
                <w:kern w:val="2"/>
              </w:rPr>
            </w:pPr>
          </w:p>
        </w:tc>
        <w:tc>
          <w:tcPr>
            <w:tcW w:w="2721" w:type="dxa"/>
          </w:tcPr>
          <w:p w14:paraId="3AF14C6F" w14:textId="77777777" w:rsidR="00476486" w:rsidRPr="008C3753" w:rsidDel="002B4972" w:rsidRDefault="00476486" w:rsidP="00476486">
            <w:pPr>
              <w:pStyle w:val="TAL"/>
            </w:pPr>
          </w:p>
        </w:tc>
      </w:tr>
      <w:tr w:rsidR="00476486" w:rsidRPr="008C3753" w:rsidDel="002B4972" w14:paraId="774D2B8E" w14:textId="77777777" w:rsidTr="00EB1CB2">
        <w:trPr>
          <w:cantSplit/>
          <w:jc w:val="center"/>
        </w:trPr>
        <w:tc>
          <w:tcPr>
            <w:tcW w:w="2436" w:type="dxa"/>
          </w:tcPr>
          <w:p w14:paraId="74B0C136" w14:textId="4A512F2A" w:rsidR="00476486" w:rsidRPr="008C3753" w:rsidRDefault="00476486" w:rsidP="00476486">
            <w:pPr>
              <w:pStyle w:val="TAL"/>
            </w:pPr>
            <w:r>
              <w:t>6.6.</w:t>
            </w:r>
            <w:r>
              <w:rPr>
                <w:rFonts w:hint="eastAsia"/>
                <w:lang w:eastAsia="ja-JP"/>
              </w:rPr>
              <w:t>4</w:t>
            </w:r>
            <w:r>
              <w:t xml:space="preserve"> Operating band unwanted emissions</w:t>
            </w:r>
          </w:p>
        </w:tc>
        <w:tc>
          <w:tcPr>
            <w:tcW w:w="4536" w:type="dxa"/>
          </w:tcPr>
          <w:p w14:paraId="230AE7B9" w14:textId="77777777" w:rsidR="00476486" w:rsidRDefault="00476486" w:rsidP="00476486">
            <w:pPr>
              <w:pStyle w:val="TAL"/>
              <w:rPr>
                <w:rFonts w:cs="v4.2.0"/>
              </w:rPr>
            </w:pPr>
            <w:r>
              <w:t>±1.5 dB</w:t>
            </w:r>
            <w:r>
              <w:rPr>
                <w:rFonts w:cs="v4.2.0"/>
              </w:rPr>
              <w:t xml:space="preserve">, f </w:t>
            </w:r>
            <w:r>
              <w:t>≤</w:t>
            </w:r>
            <w:r>
              <w:rPr>
                <w:rFonts w:cs="v4.2.0"/>
              </w:rPr>
              <w:t xml:space="preserve"> 3 GHz</w:t>
            </w:r>
          </w:p>
          <w:p w14:paraId="74685CA0" w14:textId="0E93B0A5" w:rsidR="00476486" w:rsidRDefault="00476486" w:rsidP="00476486">
            <w:pPr>
              <w:pStyle w:val="TAL"/>
              <w:rPr>
                <w:rFonts w:eastAsia="SimSun" w:cs="v4.2.0"/>
              </w:rPr>
            </w:pPr>
            <w:r>
              <w:t>±</w:t>
            </w:r>
            <w:r>
              <w:rPr>
                <w:rFonts w:cs="v4.2.0"/>
              </w:rPr>
              <w:t xml:space="preserve">1.8 dB, 3 GHz &lt; f </w:t>
            </w:r>
            <w:r>
              <w:t>≤</w:t>
            </w:r>
            <w:r>
              <w:rPr>
                <w:rFonts w:cs="v4.2.0"/>
              </w:rPr>
              <w:t xml:space="preserve"> </w:t>
            </w:r>
            <w:r w:rsidR="009C6814">
              <w:rPr>
                <w:rFonts w:eastAsiaTheme="minorEastAsia" w:hint="eastAsia"/>
              </w:rPr>
              <w:t>7.125</w:t>
            </w:r>
            <w:r>
              <w:rPr>
                <w:rFonts w:cs="v4.2.0"/>
              </w:rPr>
              <w:t xml:space="preserve"> GHz </w:t>
            </w:r>
            <w:r>
              <w:rPr>
                <w:rFonts w:eastAsia="SimSun" w:cs="v4.2.0"/>
              </w:rPr>
              <w:t>(Note)</w:t>
            </w:r>
          </w:p>
          <w:p w14:paraId="30A0C14F" w14:textId="1C798DFA" w:rsidR="00476486" w:rsidRPr="008C3753" w:rsidRDefault="00476486" w:rsidP="00476486">
            <w:pPr>
              <w:pStyle w:val="TAL"/>
              <w:rPr>
                <w:rFonts w:cs="v4.2.0"/>
                <w:kern w:val="2"/>
              </w:rPr>
            </w:pPr>
            <w:r>
              <w:rPr>
                <w:rFonts w:cs="v4.2.0"/>
                <w:kern w:val="2"/>
              </w:rPr>
              <w:t xml:space="preserve">±2.2 dB, </w:t>
            </w:r>
            <w:r>
              <w:t>for bands n46, n96 and n102</w:t>
            </w:r>
          </w:p>
        </w:tc>
        <w:tc>
          <w:tcPr>
            <w:tcW w:w="2721" w:type="dxa"/>
          </w:tcPr>
          <w:p w14:paraId="2224C2AD" w14:textId="77777777" w:rsidR="00476486" w:rsidRPr="008C3753" w:rsidDel="002B4972" w:rsidRDefault="00476486" w:rsidP="00476486">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78141B74" w:rsidR="007E2309" w:rsidRDefault="007E2309" w:rsidP="007E2309">
            <w:pPr>
              <w:pStyle w:val="TAL"/>
              <w:rPr>
                <w:lang w:eastAsia="ja-JP"/>
              </w:rPr>
            </w:pPr>
            <w:r>
              <w:t xml:space="preserve">±3.0 dB, 4.2 GHz &lt; f ≤ </w:t>
            </w:r>
            <w:r w:rsidR="009C6814">
              <w:rPr>
                <w:rFonts w:eastAsiaTheme="minorEastAsia" w:hint="eastAsia"/>
              </w:rPr>
              <w:t>7.125</w:t>
            </w:r>
            <w:r>
              <w:t xml:space="preserve"> GHz</w:t>
            </w:r>
            <w:r w:rsidR="009259F2">
              <w:t xml:space="preserve"> </w:t>
            </w:r>
            <w:r w:rsidR="009259F2">
              <w:rPr>
                <w:rFonts w:eastAsia="SimSun" w:cs="v4.2.0"/>
              </w:rPr>
              <w:t>(Note)</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5D889977" w:rsidR="007E2309" w:rsidRDefault="007E2309" w:rsidP="007E2309">
            <w:pPr>
              <w:pStyle w:val="TAL"/>
            </w:pPr>
            <w:r>
              <w:t xml:space="preserve">±4.0 dB, 4.2 GHz &lt; f ≤ </w:t>
            </w:r>
            <w:r w:rsidR="009C6814">
              <w:rPr>
                <w:rFonts w:eastAsiaTheme="minorEastAsia" w:hint="eastAsia"/>
              </w:rPr>
              <w:t>7.125</w:t>
            </w:r>
            <w:r>
              <w:t xml:space="preserve"> GHz</w:t>
            </w:r>
            <w:r w:rsidR="009259F2">
              <w:t xml:space="preserve"> </w:t>
            </w:r>
            <w:r w:rsidR="009259F2">
              <w:rPr>
                <w:rFonts w:eastAsia="SimSun" w:cs="v4.2.0"/>
              </w:rPr>
              <w:t>(Note)</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272DF2CE"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417BE61D" w:rsidR="007448DC" w:rsidRPr="008C3753" w:rsidRDefault="007448DC" w:rsidP="00EB1CB2">
            <w:pPr>
              <w:pStyle w:val="TAN"/>
              <w:rPr>
                <w:rFonts w:cs="Arial"/>
              </w:rPr>
            </w:pPr>
            <w:r w:rsidRPr="008C3753">
              <w:t>NOTE:</w:t>
            </w:r>
            <w:r w:rsidRPr="008C3753">
              <w:tab/>
            </w:r>
            <w:r w:rsidRPr="008C3753">
              <w:rPr>
                <w:rFonts w:hint="eastAsia"/>
              </w:rPr>
              <w:t>Test system uncertainty</w:t>
            </w:r>
            <w:r w:rsidRPr="008C3753">
              <w:t xml:space="preserve"> values </w:t>
            </w:r>
            <w:r w:rsidRPr="008C3753">
              <w:rPr>
                <w:rFonts w:hint="eastAsia"/>
              </w:rPr>
              <w:t xml:space="preserve">for </w:t>
            </w:r>
            <w:r w:rsidR="009259F2">
              <w:rPr>
                <w:rFonts w:cs="v4.2.0"/>
              </w:rPr>
              <w:t>3</w:t>
            </w:r>
            <w:r w:rsidRPr="008C3753">
              <w:rPr>
                <w:rFonts w:cs="v4.2.0"/>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9C6814">
              <w:rPr>
                <w:rFonts w:eastAsiaTheme="minorEastAsia" w:hint="eastAsia"/>
              </w:rPr>
              <w:t>7.125</w:t>
            </w:r>
            <w:r w:rsidRPr="008C3753">
              <w:rPr>
                <w:rFonts w:cs="v4.2.0" w:hint="eastAsia"/>
              </w:rPr>
              <w:t xml:space="preserve"> </w:t>
            </w:r>
            <w:r w:rsidRPr="008C3753">
              <w:rPr>
                <w:rFonts w:cs="v4.2.0"/>
                <w:lang w:eastAsia="ja-JP"/>
              </w:rPr>
              <w:t>GHz</w:t>
            </w:r>
            <w:r w:rsidRPr="008C3753">
              <w:t xml:space="preserve"> apply for BS operate</w:t>
            </w:r>
            <w:r w:rsidRPr="008C3753">
              <w:rPr>
                <w:rFonts w:hint="eastAsia"/>
              </w:rPr>
              <w:t>s</w:t>
            </w:r>
            <w:r w:rsidRPr="008C3753">
              <w:t xml:space="preserve"> in licensed spectrum only</w:t>
            </w:r>
            <w:r w:rsidRPr="008C3753">
              <w:rPr>
                <w:rFonts w:hint="eastAsia"/>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350" w:name="_Toc21099808"/>
      <w:bookmarkStart w:id="351" w:name="_Toc29809606"/>
      <w:bookmarkStart w:id="352" w:name="_Toc36644981"/>
      <w:bookmarkStart w:id="353" w:name="_Toc37272035"/>
      <w:bookmarkStart w:id="354" w:name="_Toc45884281"/>
      <w:bookmarkStart w:id="355" w:name="_Toc53182304"/>
      <w:bookmarkStart w:id="356" w:name="_Toc58860045"/>
      <w:bookmarkStart w:id="357" w:name="_Toc58862549"/>
      <w:bookmarkStart w:id="358" w:name="_Toc61182542"/>
      <w:bookmarkStart w:id="359" w:name="_Toc66727855"/>
      <w:bookmarkStart w:id="360" w:name="_Toc74961658"/>
      <w:bookmarkStart w:id="361" w:name="_Toc75242569"/>
      <w:bookmarkStart w:id="362" w:name="_Toc76544915"/>
      <w:bookmarkStart w:id="363" w:name="_Toc82595015"/>
      <w:bookmarkStart w:id="364" w:name="_Toc89955046"/>
      <w:bookmarkStart w:id="365" w:name="_Toc98773469"/>
      <w:bookmarkStart w:id="366" w:name="_Toc106201228"/>
      <w:bookmarkStart w:id="367" w:name="_Toc115191081"/>
      <w:bookmarkStart w:id="368" w:name="_Toc122012910"/>
      <w:bookmarkStart w:id="369" w:name="_Toc124155729"/>
      <w:bookmarkStart w:id="370" w:name="_Toc131537489"/>
      <w:bookmarkStart w:id="371" w:name="_Toc137397696"/>
      <w:bookmarkStart w:id="372" w:name="_Toc156575912"/>
      <w:bookmarkStart w:id="373" w:name="_Toc176944434"/>
      <w:bookmarkStart w:id="374" w:name="_Toc210479488"/>
      <w:r w:rsidRPr="008C3753">
        <w:rPr>
          <w:lang w:eastAsia="sv-SE"/>
        </w:rPr>
        <w:t>4.1.</w:t>
      </w:r>
      <w:r w:rsidRPr="008C3753">
        <w:t>2.3</w:t>
      </w:r>
      <w:r w:rsidRPr="008C3753">
        <w:rPr>
          <w:lang w:eastAsia="sv-SE"/>
        </w:rPr>
        <w:tab/>
        <w:t xml:space="preserve">Measurement of </w:t>
      </w:r>
      <w:r w:rsidRPr="008C3753">
        <w:t>receiver</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476486" w:rsidRPr="008C3753" w14:paraId="0E92C303" w14:textId="77777777" w:rsidTr="00EB1CB2">
        <w:trPr>
          <w:tblHeader/>
          <w:jc w:val="center"/>
        </w:trPr>
        <w:tc>
          <w:tcPr>
            <w:tcW w:w="2143" w:type="dxa"/>
          </w:tcPr>
          <w:p w14:paraId="31459110" w14:textId="729D04AB" w:rsidR="00476486" w:rsidRPr="008C3753" w:rsidRDefault="00476486" w:rsidP="00476486">
            <w:pPr>
              <w:pStyle w:val="TAL"/>
            </w:pPr>
            <w:r>
              <w:t>7.2</w:t>
            </w:r>
            <w:r>
              <w:tab/>
              <w:t>Reference sensitivity level</w:t>
            </w:r>
          </w:p>
        </w:tc>
        <w:tc>
          <w:tcPr>
            <w:tcW w:w="3402" w:type="dxa"/>
          </w:tcPr>
          <w:p w14:paraId="197F4181" w14:textId="77777777" w:rsidR="00476486" w:rsidRDefault="00476486" w:rsidP="00476486">
            <w:pPr>
              <w:pStyle w:val="TAL"/>
            </w:pPr>
            <w:r>
              <w:t>±0.7 dB, f ≤ 3 GHz</w:t>
            </w:r>
          </w:p>
          <w:p w14:paraId="4200B932" w14:textId="77777777" w:rsidR="00476486" w:rsidRDefault="00476486" w:rsidP="00476486">
            <w:pPr>
              <w:pStyle w:val="TAL"/>
            </w:pPr>
            <w:r>
              <w:t>±1.0 dB, 3 GHz &lt; f ≤ 4.2 GHz</w:t>
            </w:r>
          </w:p>
          <w:p w14:paraId="1CF2EBE3" w14:textId="5C5D55C0" w:rsidR="00D764F7" w:rsidRDefault="00476486" w:rsidP="00D764F7">
            <w:pPr>
              <w:pStyle w:val="TAL"/>
              <w:rPr>
                <w:rFonts w:eastAsiaTheme="minorEastAsia"/>
              </w:rPr>
            </w:pPr>
            <w:r>
              <w:t>±1.2 dB, 4.2 GHz &lt; f ≤ 6 GHz</w:t>
            </w:r>
            <w:r w:rsidR="009259F2">
              <w:t xml:space="preserve"> </w:t>
            </w:r>
            <w:r w:rsidR="009259F2" w:rsidRPr="00674539">
              <w:rPr>
                <w:rFonts w:eastAsia="SimSun" w:cs="v4.2.0"/>
              </w:rPr>
              <w:t>(Note 2)</w:t>
            </w:r>
          </w:p>
          <w:p w14:paraId="30CD8A02" w14:textId="2E501478" w:rsidR="00476486" w:rsidRDefault="00D764F7" w:rsidP="00D764F7">
            <w:pPr>
              <w:pStyle w:val="TAL"/>
            </w:pPr>
            <w:r>
              <w:t>±1.</w:t>
            </w:r>
            <w:r>
              <w:rPr>
                <w:rFonts w:eastAsiaTheme="minorEastAsia" w:hint="eastAsia"/>
              </w:rPr>
              <w:t>5</w:t>
            </w:r>
            <w:r>
              <w:t xml:space="preserve"> dB, </w:t>
            </w:r>
            <w:r>
              <w:rPr>
                <w:rFonts w:eastAsiaTheme="minorEastAsia" w:hint="eastAsia"/>
              </w:rPr>
              <w:t>6</w:t>
            </w:r>
            <w:r>
              <w:t xml:space="preserve"> GHz &lt; f ≤ </w:t>
            </w:r>
            <w:r>
              <w:rPr>
                <w:rFonts w:eastAsiaTheme="minorEastAsia" w:hint="eastAsia"/>
              </w:rPr>
              <w:t>7.125</w:t>
            </w:r>
            <w:r>
              <w:t xml:space="preserve"> GHz</w:t>
            </w:r>
          </w:p>
          <w:p w14:paraId="1FD0FADC" w14:textId="7E487F2A" w:rsidR="00476486" w:rsidRPr="008C3753" w:rsidRDefault="00476486" w:rsidP="00476486">
            <w:pPr>
              <w:pStyle w:val="TAL"/>
            </w:pPr>
            <w:r>
              <w:t>±</w:t>
            </w:r>
            <w:r>
              <w:rPr>
                <w:rFonts w:eastAsia="SimSun" w:hint="eastAsia"/>
              </w:rPr>
              <w:t>1</w:t>
            </w:r>
            <w:r>
              <w:t>.5 dB, for bands n46, n96 and n102</w:t>
            </w:r>
          </w:p>
        </w:tc>
        <w:tc>
          <w:tcPr>
            <w:tcW w:w="3845" w:type="dxa"/>
          </w:tcPr>
          <w:p w14:paraId="2F34905B" w14:textId="77777777" w:rsidR="00476486" w:rsidRPr="008C3753" w:rsidRDefault="00476486" w:rsidP="00476486">
            <w:pPr>
              <w:pStyle w:val="TAL"/>
            </w:pPr>
          </w:p>
        </w:tc>
      </w:tr>
      <w:tr w:rsidR="00476486" w:rsidRPr="008C3753" w14:paraId="4B6F13C3" w14:textId="77777777" w:rsidTr="00EB1CB2">
        <w:trPr>
          <w:tblHeader/>
          <w:jc w:val="center"/>
        </w:trPr>
        <w:tc>
          <w:tcPr>
            <w:tcW w:w="2143" w:type="dxa"/>
          </w:tcPr>
          <w:p w14:paraId="2F4FF64D" w14:textId="20403C83" w:rsidR="00476486" w:rsidRPr="008C3753" w:rsidRDefault="00476486" w:rsidP="00476486">
            <w:pPr>
              <w:pStyle w:val="TAL"/>
            </w:pPr>
            <w:r>
              <w:t>7.3</w:t>
            </w:r>
            <w:r>
              <w:tab/>
              <w:t>Dynamic range</w:t>
            </w:r>
          </w:p>
        </w:tc>
        <w:tc>
          <w:tcPr>
            <w:tcW w:w="3402" w:type="dxa"/>
          </w:tcPr>
          <w:p w14:paraId="29A8A1E5" w14:textId="46E7C6AC" w:rsidR="00476486" w:rsidRPr="008C3753" w:rsidRDefault="00476486" w:rsidP="00476486">
            <w:pPr>
              <w:pStyle w:val="TAL"/>
            </w:pPr>
            <w:r>
              <w:t>±0.3 dB</w:t>
            </w:r>
          </w:p>
        </w:tc>
        <w:tc>
          <w:tcPr>
            <w:tcW w:w="3845" w:type="dxa"/>
          </w:tcPr>
          <w:p w14:paraId="45579154" w14:textId="77777777" w:rsidR="00476486" w:rsidRPr="008C3753" w:rsidRDefault="00476486" w:rsidP="00476486">
            <w:pPr>
              <w:pStyle w:val="TAL"/>
            </w:pPr>
          </w:p>
        </w:tc>
      </w:tr>
      <w:tr w:rsidR="00476486" w:rsidRPr="008C3753" w14:paraId="1802C3CD" w14:textId="77777777" w:rsidTr="00EB1CB2">
        <w:trPr>
          <w:tblHeader/>
          <w:jc w:val="center"/>
        </w:trPr>
        <w:tc>
          <w:tcPr>
            <w:tcW w:w="2143" w:type="dxa"/>
          </w:tcPr>
          <w:p w14:paraId="7F560E48" w14:textId="6A10A1EC" w:rsidR="00476486" w:rsidRPr="008C3753" w:rsidDel="006575B2" w:rsidRDefault="00476486" w:rsidP="00476486">
            <w:pPr>
              <w:pStyle w:val="TAL"/>
            </w:pPr>
            <w:r>
              <w:t>7.4</w:t>
            </w:r>
            <w:r>
              <w:rPr>
                <w:rFonts w:hint="eastAsia"/>
                <w:lang w:eastAsia="ja-JP"/>
              </w:rPr>
              <w:t>.1</w:t>
            </w:r>
            <w:r>
              <w:t xml:space="preserve"> Adjacent channel selectivity </w:t>
            </w:r>
          </w:p>
        </w:tc>
        <w:tc>
          <w:tcPr>
            <w:tcW w:w="3402" w:type="dxa"/>
          </w:tcPr>
          <w:p w14:paraId="52AAA6D4" w14:textId="77777777" w:rsidR="00476486" w:rsidRDefault="00476486" w:rsidP="00476486">
            <w:pPr>
              <w:pStyle w:val="TAL"/>
              <w:rPr>
                <w:rFonts w:cs="v4.2.0"/>
              </w:rPr>
            </w:pPr>
            <w:r>
              <w:t>±1.4 dB</w:t>
            </w:r>
            <w:r>
              <w:rPr>
                <w:rFonts w:cs="v4.2.0"/>
              </w:rPr>
              <w:t xml:space="preserve">, f </w:t>
            </w:r>
            <w:r>
              <w:t>≤</w:t>
            </w:r>
            <w:r>
              <w:rPr>
                <w:rFonts w:cs="v4.2.0"/>
              </w:rPr>
              <w:t xml:space="preserve"> 3 GHz</w:t>
            </w:r>
          </w:p>
          <w:p w14:paraId="77CF007C" w14:textId="77777777" w:rsidR="00476486" w:rsidRDefault="00476486" w:rsidP="00476486">
            <w:pPr>
              <w:pStyle w:val="TAL"/>
              <w:rPr>
                <w:rFonts w:cs="v4.2.0"/>
              </w:rPr>
            </w:pPr>
            <w:r>
              <w:t>±</w:t>
            </w:r>
            <w:r>
              <w:rPr>
                <w:rFonts w:cs="v4.2.0"/>
              </w:rPr>
              <w:t xml:space="preserve">1.8 dB, 3 GHz &lt; f </w:t>
            </w:r>
            <w:r>
              <w:t>≤</w:t>
            </w:r>
            <w:r>
              <w:rPr>
                <w:rFonts w:cs="v4.2.0"/>
              </w:rPr>
              <w:t xml:space="preserve"> 4.2 GHz</w:t>
            </w:r>
          </w:p>
          <w:p w14:paraId="5E1F669F" w14:textId="77777777" w:rsidR="00734247" w:rsidRDefault="00476486" w:rsidP="00734247">
            <w:pPr>
              <w:pStyle w:val="TAL"/>
              <w:rPr>
                <w:rFonts w:eastAsia="SimSun" w:cs="v4.2.0"/>
              </w:rPr>
            </w:pPr>
            <w:r>
              <w:rPr>
                <w:lang w:eastAsia="ko-KR"/>
              </w:rPr>
              <w:t>±2.</w:t>
            </w:r>
            <w:r>
              <w:t>1</w:t>
            </w:r>
            <w:r>
              <w:rPr>
                <w:lang w:eastAsia="ko-KR"/>
              </w:rPr>
              <w:t xml:space="preserve"> dB, 4.2 GHz &lt; f ≤ 6 GHz </w:t>
            </w:r>
            <w:r>
              <w:rPr>
                <w:rFonts w:eastAsia="SimSun" w:cs="v4.2.0"/>
              </w:rPr>
              <w:t>(Note 2)</w:t>
            </w:r>
          </w:p>
          <w:p w14:paraId="5B527D59" w14:textId="75B0BF6B" w:rsidR="00476486" w:rsidRDefault="00734247" w:rsidP="00734247">
            <w:pPr>
              <w:pStyle w:val="TAL"/>
              <w:rPr>
                <w:rFonts w:eastAsia="SimSun" w:cs="v4.2.0"/>
              </w:rPr>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B5213A0" w14:textId="3E437C2C" w:rsidR="00476486" w:rsidRPr="008C3753" w:rsidDel="006575B2" w:rsidRDefault="00476486" w:rsidP="00476486">
            <w:pPr>
              <w:pStyle w:val="TAL"/>
              <w:rPr>
                <w:rFonts w:cs="v4.2.0"/>
              </w:rPr>
            </w:pPr>
            <w:r>
              <w:t>±2.5 dB, for bands n46, n96 and n102</w:t>
            </w:r>
          </w:p>
        </w:tc>
        <w:tc>
          <w:tcPr>
            <w:tcW w:w="3845" w:type="dxa"/>
          </w:tcPr>
          <w:p w14:paraId="0B0C352C" w14:textId="77777777" w:rsidR="00476486" w:rsidRDefault="00476486" w:rsidP="00476486">
            <w:pPr>
              <w:pStyle w:val="TAL"/>
            </w:pPr>
            <w:r>
              <w:t>Overall system uncertainty comprises three quantities:</w:t>
            </w:r>
          </w:p>
          <w:p w14:paraId="6E60893C" w14:textId="77777777" w:rsidR="00476486" w:rsidRDefault="00476486" w:rsidP="00476486">
            <w:pPr>
              <w:pStyle w:val="TAL"/>
            </w:pPr>
          </w:p>
          <w:p w14:paraId="087DC21B" w14:textId="77777777" w:rsidR="00476486" w:rsidRDefault="00476486" w:rsidP="00476486">
            <w:pPr>
              <w:pStyle w:val="TAL"/>
            </w:pPr>
            <w:r>
              <w:t>1. Wanted signal level error</w:t>
            </w:r>
          </w:p>
          <w:p w14:paraId="5B8C2A4C" w14:textId="77777777" w:rsidR="00476486" w:rsidRDefault="00476486" w:rsidP="00476486">
            <w:pPr>
              <w:pStyle w:val="TAL"/>
            </w:pPr>
            <w:r>
              <w:t>2. Interferer signal level error</w:t>
            </w:r>
          </w:p>
          <w:p w14:paraId="2B3F910F" w14:textId="77777777" w:rsidR="00476486" w:rsidRDefault="00476486" w:rsidP="00476486">
            <w:pPr>
              <w:pStyle w:val="TAL"/>
            </w:pPr>
            <w:r>
              <w:t>3. Additional impact of interferer leakage</w:t>
            </w:r>
            <w:r>
              <w:br/>
            </w:r>
          </w:p>
          <w:p w14:paraId="40ACB20F" w14:textId="77777777" w:rsidR="00476486" w:rsidRDefault="00476486" w:rsidP="00476486">
            <w:pPr>
              <w:pStyle w:val="TAL"/>
            </w:pPr>
            <w:r>
              <w:t>Items 1 and 2 are assumed to be uncorrelated so can be root sum squared to provide the ratio error of the two signals. The interferer leakage effect is systematic, and is added arithmetically.</w:t>
            </w:r>
            <w:r>
              <w:br/>
            </w:r>
          </w:p>
          <w:p w14:paraId="3C37B979"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leakage effect.</w:t>
            </w:r>
          </w:p>
          <w:p w14:paraId="40D3307F" w14:textId="77777777" w:rsidR="00476486" w:rsidRDefault="00476486" w:rsidP="00476486">
            <w:pPr>
              <w:pStyle w:val="TAL"/>
            </w:pPr>
          </w:p>
          <w:p w14:paraId="00F8544D" w14:textId="77777777" w:rsidR="00476486" w:rsidRDefault="00476486" w:rsidP="00476486">
            <w:pPr>
              <w:pStyle w:val="TAL"/>
              <w:rPr>
                <w:szCs w:val="18"/>
                <w:lang w:eastAsia="sv-SE"/>
              </w:rPr>
            </w:pPr>
            <w:r>
              <w:rPr>
                <w:szCs w:val="18"/>
                <w:lang w:eastAsia="sv-SE"/>
              </w:rPr>
              <w:t>f ≤ 3 GHz</w:t>
            </w:r>
          </w:p>
          <w:p w14:paraId="51C6D17B" w14:textId="77777777" w:rsidR="00476486" w:rsidRDefault="00476486" w:rsidP="00476486">
            <w:pPr>
              <w:pStyle w:val="TAL"/>
            </w:pPr>
            <w:r>
              <w:t>Wanted signal level ±0.7 dB</w:t>
            </w:r>
          </w:p>
          <w:p w14:paraId="535F4EC6" w14:textId="77777777" w:rsidR="00476486" w:rsidRDefault="00476486" w:rsidP="00476486">
            <w:pPr>
              <w:pStyle w:val="TAL"/>
            </w:pPr>
            <w:r>
              <w:t>Interferer signal level ±0.7 dB</w:t>
            </w:r>
          </w:p>
          <w:p w14:paraId="0A5DE73D" w14:textId="77777777" w:rsidR="00476486" w:rsidRDefault="00476486" w:rsidP="00476486">
            <w:pPr>
              <w:pStyle w:val="TAL"/>
              <w:rPr>
                <w:szCs w:val="18"/>
                <w:lang w:eastAsia="sv-SE"/>
              </w:rPr>
            </w:pPr>
            <w:r>
              <w:rPr>
                <w:szCs w:val="18"/>
                <w:lang w:eastAsia="sv-SE"/>
              </w:rPr>
              <w:t>3 GHz &lt; f ≤ 4.2 GHz</w:t>
            </w:r>
          </w:p>
          <w:p w14:paraId="4F7CB273" w14:textId="77777777" w:rsidR="00476486" w:rsidRDefault="00476486" w:rsidP="00476486">
            <w:pPr>
              <w:pStyle w:val="TAL"/>
              <w:rPr>
                <w:szCs w:val="18"/>
                <w:lang w:eastAsia="sv-SE"/>
              </w:rPr>
            </w:pPr>
            <w:r>
              <w:rPr>
                <w:szCs w:val="18"/>
                <w:lang w:eastAsia="sv-SE"/>
              </w:rPr>
              <w:t>Wanted signal level ±1.0 dB</w:t>
            </w:r>
          </w:p>
          <w:p w14:paraId="7DD6D4D1" w14:textId="77777777" w:rsidR="00476486" w:rsidRDefault="00476486" w:rsidP="00476486">
            <w:pPr>
              <w:pStyle w:val="TAL"/>
              <w:rPr>
                <w:szCs w:val="18"/>
                <w:lang w:eastAsia="sv-SE"/>
              </w:rPr>
            </w:pPr>
            <w:r>
              <w:rPr>
                <w:szCs w:val="18"/>
                <w:lang w:eastAsia="sv-SE"/>
              </w:rPr>
              <w:t>Interferer signal level ±1.0 dB</w:t>
            </w:r>
          </w:p>
          <w:p w14:paraId="35AF5D79" w14:textId="2EAC9853" w:rsidR="00476486" w:rsidRDefault="00476486" w:rsidP="00476486">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r w:rsidR="009259F2">
              <w:rPr>
                <w:rFonts w:eastAsia="SimSun"/>
                <w:szCs w:val="18"/>
                <w:lang w:eastAsia="sv-SE"/>
              </w:rPr>
              <w:t xml:space="preserve"> </w:t>
            </w:r>
            <w:r w:rsidR="009259F2" w:rsidRPr="00674539">
              <w:rPr>
                <w:rFonts w:eastAsia="SimSun" w:cs="v4.2.0"/>
              </w:rPr>
              <w:t>(Note 2)</w:t>
            </w:r>
          </w:p>
          <w:p w14:paraId="23A1B510" w14:textId="77777777" w:rsidR="00476486" w:rsidRDefault="00476486" w:rsidP="00476486">
            <w:pPr>
              <w:pStyle w:val="TAL"/>
              <w:rPr>
                <w:rFonts w:eastAsia="SimSun"/>
                <w:szCs w:val="18"/>
                <w:lang w:eastAsia="sv-SE"/>
              </w:rPr>
            </w:pPr>
            <w:r>
              <w:rPr>
                <w:rFonts w:eastAsia="SimSun"/>
                <w:szCs w:val="18"/>
                <w:lang w:eastAsia="sv-SE"/>
              </w:rPr>
              <w:t>Wanted signal level ±1.</w:t>
            </w:r>
            <w:r>
              <w:rPr>
                <w:rFonts w:eastAsia="SimSun"/>
                <w:szCs w:val="18"/>
              </w:rPr>
              <w:t>22</w:t>
            </w:r>
            <w:r>
              <w:rPr>
                <w:rFonts w:eastAsia="SimSun"/>
                <w:szCs w:val="18"/>
                <w:lang w:eastAsia="sv-SE"/>
              </w:rPr>
              <w:t xml:space="preserve"> dB</w:t>
            </w:r>
          </w:p>
          <w:p w14:paraId="5D5172F0" w14:textId="77777777" w:rsidR="001E0B75" w:rsidRDefault="00476486" w:rsidP="001E0B75">
            <w:pPr>
              <w:pStyle w:val="TAL"/>
              <w:rPr>
                <w:rFonts w:eastAsia="SimSun"/>
                <w:szCs w:val="18"/>
              </w:rPr>
            </w:pPr>
            <w:r>
              <w:rPr>
                <w:rFonts w:eastAsia="SimSun"/>
                <w:szCs w:val="18"/>
                <w:lang w:eastAsia="sv-SE"/>
              </w:rPr>
              <w:t>Interferer signal level ±1.</w:t>
            </w:r>
            <w:r>
              <w:rPr>
                <w:rFonts w:eastAsia="SimSun"/>
                <w:szCs w:val="18"/>
              </w:rPr>
              <w:t>22</w:t>
            </w:r>
            <w:r>
              <w:rPr>
                <w:rFonts w:eastAsia="SimSun"/>
                <w:szCs w:val="18"/>
                <w:lang w:eastAsia="sv-SE"/>
              </w:rPr>
              <w:t xml:space="preserve"> dB</w:t>
            </w:r>
          </w:p>
          <w:p w14:paraId="18B35BEC" w14:textId="77777777" w:rsidR="001E0B75" w:rsidRDefault="001E0B75" w:rsidP="001E0B75">
            <w:pPr>
              <w:pStyle w:val="TAL"/>
              <w:rPr>
                <w:rFonts w:eastAsia="SimSun"/>
                <w:szCs w:val="18"/>
                <w:lang w:eastAsia="sv-SE"/>
              </w:rPr>
            </w:pPr>
            <w:r>
              <w:rPr>
                <w:rFonts w:eastAsia="SimSun" w:hint="eastAsia"/>
                <w:szCs w:val="18"/>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rPr>
              <w:t>7.125</w:t>
            </w:r>
            <w:r>
              <w:rPr>
                <w:rFonts w:eastAsia="SimSun"/>
                <w:szCs w:val="18"/>
                <w:lang w:eastAsia="sv-SE"/>
              </w:rPr>
              <w:t xml:space="preserve"> GHz</w:t>
            </w:r>
          </w:p>
          <w:p w14:paraId="33DA3471" w14:textId="77777777" w:rsidR="001E0B75" w:rsidRPr="009259F2" w:rsidRDefault="001E0B75" w:rsidP="001E0B75">
            <w:pPr>
              <w:pStyle w:val="TAL"/>
              <w:rPr>
                <w:rFonts w:eastAsia="SimSun" w:cs="Arial"/>
                <w:szCs w:val="18"/>
                <w:lang w:eastAsia="sv-SE"/>
              </w:rPr>
            </w:pPr>
            <w:r w:rsidRPr="009259F2">
              <w:rPr>
                <w:rFonts w:eastAsia="SimSun" w:cs="Arial"/>
                <w:szCs w:val="18"/>
                <w:lang w:eastAsia="sv-SE"/>
              </w:rPr>
              <w:t>Wanted signal level ±1.</w:t>
            </w:r>
            <w:r w:rsidRPr="009259F2">
              <w:rPr>
                <w:rFonts w:eastAsia="SimSun" w:cs="Arial"/>
                <w:szCs w:val="18"/>
              </w:rPr>
              <w:t>5</w:t>
            </w:r>
            <w:r w:rsidRPr="009259F2">
              <w:rPr>
                <w:rFonts w:eastAsia="SimSun" w:cs="Arial"/>
                <w:szCs w:val="18"/>
                <w:lang w:eastAsia="sv-SE"/>
              </w:rPr>
              <w:t xml:space="preserve"> dB</w:t>
            </w:r>
          </w:p>
          <w:p w14:paraId="626095A7" w14:textId="77777777" w:rsidR="009259F2" w:rsidRPr="009259F2" w:rsidRDefault="001E0B75"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Interferer signal level ±1.</w:t>
            </w:r>
            <w:r w:rsidRPr="009259F2">
              <w:rPr>
                <w:rFonts w:ascii="Arial" w:eastAsia="SimSun" w:hAnsi="Arial" w:cs="Arial"/>
                <w:sz w:val="18"/>
                <w:szCs w:val="18"/>
              </w:rPr>
              <w:t>8</w:t>
            </w:r>
            <w:r w:rsidRPr="009259F2">
              <w:rPr>
                <w:rFonts w:ascii="Arial" w:eastAsia="SimSun" w:hAnsi="Arial" w:cs="Arial"/>
                <w:sz w:val="18"/>
                <w:szCs w:val="18"/>
                <w:lang w:eastAsia="sv-SE"/>
              </w:rPr>
              <w:t xml:space="preserve"> dB</w:t>
            </w:r>
            <w:r w:rsidRPr="009259F2" w:rsidDel="001E0B75">
              <w:rPr>
                <w:rFonts w:ascii="Arial" w:eastAsia="SimSun" w:hAnsi="Arial" w:cs="Arial"/>
                <w:sz w:val="18"/>
                <w:szCs w:val="18"/>
                <w:lang w:eastAsia="sv-SE"/>
              </w:rPr>
              <w:t xml:space="preserve"> </w:t>
            </w:r>
          </w:p>
          <w:p w14:paraId="1893D002" w14:textId="05387802" w:rsidR="00476486" w:rsidRPr="009259F2" w:rsidRDefault="00476486"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Bands n46, n96 and n102</w:t>
            </w:r>
          </w:p>
          <w:p w14:paraId="799FA900" w14:textId="77777777" w:rsidR="00476486" w:rsidRPr="009259F2" w:rsidRDefault="00476486"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Wanted signal level ± 1.5dB</w:t>
            </w:r>
          </w:p>
          <w:p w14:paraId="7D2361C1" w14:textId="77777777" w:rsidR="00476486" w:rsidRPr="009259F2" w:rsidRDefault="00476486"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Interferer signal level ± 1.8dB</w:t>
            </w:r>
          </w:p>
          <w:p w14:paraId="516A1396" w14:textId="77777777" w:rsidR="00476486" w:rsidRDefault="00476486" w:rsidP="00476486">
            <w:pPr>
              <w:pStyle w:val="TAL"/>
              <w:rPr>
                <w:rFonts w:eastAsia="SimSun"/>
                <w:szCs w:val="18"/>
                <w:lang w:eastAsia="sv-SE"/>
              </w:rPr>
            </w:pPr>
          </w:p>
          <w:p w14:paraId="6D7E3FAD" w14:textId="77777777" w:rsidR="00476486" w:rsidRDefault="00476486" w:rsidP="00476486">
            <w:pPr>
              <w:pStyle w:val="TAL"/>
            </w:pPr>
          </w:p>
          <w:p w14:paraId="1F5DB60D" w14:textId="36438ADE" w:rsidR="00476486" w:rsidRDefault="00476486" w:rsidP="00476486">
            <w:pPr>
              <w:pStyle w:val="TAL"/>
            </w:pPr>
            <w:r>
              <w:t xml:space="preserve">f ≤ </w:t>
            </w:r>
            <w:r w:rsidR="00BC5233">
              <w:rPr>
                <w:rFonts w:eastAsiaTheme="minorEastAsia" w:hint="eastAsia"/>
              </w:rPr>
              <w:t>7.125</w:t>
            </w:r>
            <w:r>
              <w:t xml:space="preserve"> GHz</w:t>
            </w:r>
          </w:p>
          <w:p w14:paraId="3BC53804" w14:textId="691DE145" w:rsidR="00476486" w:rsidRPr="008C3753" w:rsidDel="006575B2" w:rsidRDefault="00476486" w:rsidP="00476486">
            <w:pPr>
              <w:pStyle w:val="TAL"/>
            </w:pPr>
            <w:r>
              <w:t>Impact of interferer leakage 0.4 dB</w:t>
            </w:r>
          </w:p>
        </w:tc>
      </w:tr>
      <w:tr w:rsidR="00476486" w:rsidRPr="008C3753" w14:paraId="1721C320" w14:textId="77777777" w:rsidTr="00EB1CB2">
        <w:trPr>
          <w:tblHeader/>
          <w:jc w:val="center"/>
        </w:trPr>
        <w:tc>
          <w:tcPr>
            <w:tcW w:w="2143" w:type="dxa"/>
          </w:tcPr>
          <w:p w14:paraId="3D1E5ADA" w14:textId="1BCD9A41" w:rsidR="00476486" w:rsidRPr="008C3753" w:rsidRDefault="00476486" w:rsidP="00476486">
            <w:pPr>
              <w:pStyle w:val="TAL"/>
            </w:pPr>
            <w:r>
              <w:rPr>
                <w:lang w:eastAsia="ja-JP"/>
              </w:rPr>
              <w:t xml:space="preserve">7.4.2.4.2 In-band </w:t>
            </w:r>
            <w:r>
              <w:t>blocking</w:t>
            </w:r>
            <w:r>
              <w:rPr>
                <w:lang w:eastAsia="ja-JP"/>
              </w:rPr>
              <w:t xml:space="preserve"> (General blocking)</w:t>
            </w:r>
          </w:p>
        </w:tc>
        <w:tc>
          <w:tcPr>
            <w:tcW w:w="3402" w:type="dxa"/>
          </w:tcPr>
          <w:p w14:paraId="39A374C6" w14:textId="77777777" w:rsidR="00476486" w:rsidRDefault="00476486" w:rsidP="00476486">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EC39C81" w14:textId="77777777" w:rsidR="00476486" w:rsidRPr="007E2309" w:rsidRDefault="00476486" w:rsidP="00476486">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712E069F" w14:textId="77777777" w:rsidR="000A500F" w:rsidRDefault="00476486" w:rsidP="000A500F">
            <w:pPr>
              <w:pStyle w:val="TAL"/>
              <w:rPr>
                <w:rFonts w:eastAsia="SimSun" w:cs="v4.2.0"/>
              </w:rPr>
            </w:pPr>
            <w:r w:rsidRPr="007E2309">
              <w:rPr>
                <w:lang w:eastAsia="ko-KR"/>
              </w:rPr>
              <w:t>±2.</w:t>
            </w:r>
            <w:r w:rsidRPr="007E2309">
              <w:t>2</w:t>
            </w:r>
            <w:r w:rsidRPr="007E2309">
              <w:rPr>
                <w:lang w:eastAsia="ko-KR"/>
              </w:rPr>
              <w:t xml:space="preserve"> dB, 4.2 GHz &lt; f ≤ 6 GHz </w:t>
            </w:r>
            <w:r w:rsidRPr="007E2309">
              <w:rPr>
                <w:rFonts w:eastAsia="SimSun" w:cs="v4.2.0"/>
              </w:rPr>
              <w:t>(Note 2)</w:t>
            </w:r>
          </w:p>
          <w:p w14:paraId="4157F321" w14:textId="0DC0E425" w:rsidR="00476486" w:rsidRPr="007E2309" w:rsidRDefault="000A500F" w:rsidP="000A500F">
            <w:pPr>
              <w:pStyle w:val="TAL"/>
              <w:rPr>
                <w:rFonts w:eastAsia="SimSun" w:cs="v4.2.0"/>
              </w:rPr>
            </w:pPr>
            <w:r>
              <w:rPr>
                <w:lang w:eastAsia="ko-KR"/>
              </w:rPr>
              <w:t>±2.</w:t>
            </w:r>
            <w:r>
              <w:rPr>
                <w:rFonts w:eastAsiaTheme="minorEastAsia" w:hint="eastAsia"/>
              </w:rPr>
              <w:t>7</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661712E6" w14:textId="0DB8D742" w:rsidR="00476486" w:rsidRPr="007E2309" w:rsidRDefault="00476486" w:rsidP="00476486">
            <w:pPr>
              <w:keepNext/>
              <w:keepLines/>
              <w:spacing w:after="0"/>
              <w:rPr>
                <w:rFonts w:ascii="Arial" w:eastAsia="SimSun" w:hAnsi="Arial" w:cs="v4.2.0"/>
                <w:sz w:val="18"/>
              </w:rPr>
            </w:pPr>
            <w:r w:rsidRPr="007E2309">
              <w:rPr>
                <w:rFonts w:ascii="Arial" w:hAnsi="Arial"/>
                <w:sz w:val="18"/>
              </w:rPr>
              <w:t>±2.7 dB, for bands n46</w:t>
            </w:r>
            <w:r>
              <w:rPr>
                <w:rFonts w:ascii="Arial" w:hAnsi="Arial"/>
                <w:sz w:val="18"/>
              </w:rPr>
              <w:t>, n96</w:t>
            </w:r>
            <w:r w:rsidRPr="007E2309">
              <w:rPr>
                <w:rFonts w:ascii="Arial" w:hAnsi="Arial"/>
                <w:sz w:val="18"/>
              </w:rPr>
              <w:t xml:space="preserve"> and n</w:t>
            </w:r>
            <w:r>
              <w:rPr>
                <w:rFonts w:ascii="Arial" w:hAnsi="Arial"/>
                <w:sz w:val="18"/>
              </w:rPr>
              <w:t>102</w:t>
            </w:r>
          </w:p>
          <w:p w14:paraId="5A735307" w14:textId="71979308" w:rsidR="00476486" w:rsidRPr="008C3753" w:rsidRDefault="00476486" w:rsidP="00476486">
            <w:pPr>
              <w:pStyle w:val="TAL"/>
            </w:pPr>
          </w:p>
        </w:tc>
        <w:tc>
          <w:tcPr>
            <w:tcW w:w="3845" w:type="dxa"/>
          </w:tcPr>
          <w:p w14:paraId="15451ACC" w14:textId="77777777" w:rsidR="00476486" w:rsidRPr="008C3753" w:rsidRDefault="00476486" w:rsidP="00476486">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t>1</w:t>
            </w:r>
            <w:r>
              <w:rPr>
                <w:lang w:eastAsia="ko-KR"/>
              </w:rPr>
              <w:t xml:space="preserve"> dB, 4.2 GHz &lt; f ≤ 6 GHz </w:t>
            </w:r>
            <w:r>
              <w:rPr>
                <w:rFonts w:eastAsia="SimSun" w:cs="v4.2.0"/>
              </w:rPr>
              <w:t>(Note 2)</w:t>
            </w:r>
          </w:p>
        </w:tc>
        <w:tc>
          <w:tcPr>
            <w:tcW w:w="3845" w:type="dxa"/>
          </w:tcPr>
          <w:p w14:paraId="46B44D8D" w14:textId="77777777" w:rsidR="007E2309" w:rsidRPr="008C3753" w:rsidRDefault="007E2309" w:rsidP="007E2309">
            <w:pPr>
              <w:pStyle w:val="TAL"/>
            </w:pPr>
          </w:p>
        </w:tc>
      </w:tr>
      <w:tr w:rsidR="00476486" w:rsidRPr="008C3753" w14:paraId="15B56C38" w14:textId="77777777" w:rsidTr="00EB1CB2">
        <w:trPr>
          <w:tblHeader/>
          <w:jc w:val="center"/>
        </w:trPr>
        <w:tc>
          <w:tcPr>
            <w:tcW w:w="2143" w:type="dxa"/>
            <w:tcBorders>
              <w:bottom w:val="single" w:sz="4" w:space="0" w:color="auto"/>
            </w:tcBorders>
          </w:tcPr>
          <w:p w14:paraId="157A56D5" w14:textId="3581326E" w:rsidR="00476486" w:rsidRPr="007E2309" w:rsidRDefault="00476486" w:rsidP="00476486">
            <w:pPr>
              <w:pStyle w:val="TAL"/>
            </w:pPr>
            <w:r w:rsidRPr="007E2309">
              <w:t>7.5.5.1 Out-of-band blocking (General requirements)</w:t>
            </w:r>
          </w:p>
        </w:tc>
        <w:tc>
          <w:tcPr>
            <w:tcW w:w="3402" w:type="dxa"/>
          </w:tcPr>
          <w:p w14:paraId="7E1717D2" w14:textId="77777777" w:rsidR="00476486" w:rsidRPr="007E2309" w:rsidRDefault="00476486" w:rsidP="00476486">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56F9BDE9" w14:textId="77777777" w:rsidR="00476486" w:rsidRPr="007E2309" w:rsidRDefault="00476486" w:rsidP="00476486">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45F77FC4" w14:textId="77777777" w:rsidR="00476486" w:rsidRPr="007E2309" w:rsidRDefault="00476486" w:rsidP="00476486">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2ED602A" w14:textId="77777777" w:rsidR="00476486" w:rsidRPr="007E2309" w:rsidRDefault="00476486" w:rsidP="00476486">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278EFC8F" w14:textId="77777777" w:rsidR="00476486" w:rsidRPr="007E2309" w:rsidRDefault="00476486" w:rsidP="00476486">
            <w:pPr>
              <w:pStyle w:val="TAL"/>
              <w:rPr>
                <w:rFonts w:eastAsia="Malgun Gothic"/>
              </w:rPr>
            </w:pPr>
          </w:p>
          <w:p w14:paraId="337BB080" w14:textId="77777777" w:rsidR="00476486" w:rsidRPr="007E2309" w:rsidRDefault="00476486" w:rsidP="00476486">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B2EDAF8" w14:textId="77777777" w:rsidR="00476486" w:rsidRPr="007E2309" w:rsidRDefault="00476486" w:rsidP="00476486">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3F9325F9" w14:textId="77777777" w:rsidR="00476486" w:rsidRPr="007E2309" w:rsidRDefault="00476486" w:rsidP="00476486">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0B249F0C" w14:textId="77777777" w:rsidR="00476486" w:rsidRPr="007E2309" w:rsidRDefault="00476486" w:rsidP="00476486">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16F63DD1" w14:textId="77777777" w:rsidR="00476486" w:rsidRPr="007E2309" w:rsidRDefault="00476486" w:rsidP="00476486">
            <w:pPr>
              <w:pStyle w:val="TAL"/>
              <w:rPr>
                <w:rFonts w:eastAsia="Malgun Gothic"/>
                <w:lang w:val="de-DE"/>
              </w:rPr>
            </w:pPr>
          </w:p>
          <w:p w14:paraId="7FAE4613" w14:textId="25BB72E4" w:rsidR="00476486" w:rsidRPr="007E2309" w:rsidRDefault="00476486" w:rsidP="00476486">
            <w:pPr>
              <w:pStyle w:val="TAL"/>
              <w:rPr>
                <w:szCs w:val="18"/>
                <w:lang w:val="de-DE"/>
              </w:rPr>
            </w:pPr>
            <w:r w:rsidRPr="007E2309">
              <w:rPr>
                <w:szCs w:val="18"/>
                <w:lang w:val="de-DE"/>
              </w:rPr>
              <w:t>4.2GHz &lt; f</w:t>
            </w:r>
            <w:r w:rsidRPr="007E2309">
              <w:rPr>
                <w:szCs w:val="18"/>
                <w:vertAlign w:val="subscript"/>
                <w:lang w:val="de-DE"/>
              </w:rPr>
              <w:t>wanted</w:t>
            </w:r>
            <w:r w:rsidRPr="007E2309">
              <w:rPr>
                <w:szCs w:val="18"/>
                <w:lang w:val="de-DE"/>
              </w:rPr>
              <w:t xml:space="preserve"> ≤ 6.0GHz:</w:t>
            </w:r>
            <w:r w:rsidR="009259F2">
              <w:rPr>
                <w:szCs w:val="18"/>
                <w:lang w:val="de-DE"/>
              </w:rPr>
              <w:t xml:space="preserve"> </w:t>
            </w:r>
            <w:r w:rsidR="009259F2" w:rsidRPr="0069355C">
              <w:rPr>
                <w:rFonts w:eastAsia="SimSun" w:cs="v4.2.0"/>
                <w:lang w:val="de-DE"/>
              </w:rPr>
              <w:t>(Note 2)</w:t>
            </w:r>
          </w:p>
          <w:p w14:paraId="5BC34E39" w14:textId="77777777" w:rsidR="00476486" w:rsidRPr="007E2309" w:rsidRDefault="00476486" w:rsidP="00476486">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6E9CBC58" w14:textId="77777777" w:rsidR="00476486" w:rsidRPr="007E2309" w:rsidRDefault="00476486" w:rsidP="00476486">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586DE84A" w14:textId="77777777" w:rsidR="00FE342F" w:rsidRDefault="00476486" w:rsidP="00FE342F">
            <w:pPr>
              <w:pStyle w:val="TAL"/>
              <w:rPr>
                <w:rFonts w:eastAsiaTheme="minorEastAsia"/>
                <w:szCs w:val="18"/>
                <w:lang w:val="de-DE"/>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rPr>
              <w:t>3</w:t>
            </w:r>
            <w:r w:rsidRPr="007E2309">
              <w:rPr>
                <w:szCs w:val="18"/>
                <w:lang w:val="de-DE" w:eastAsia="ja-JP"/>
              </w:rPr>
              <w:t xml:space="preserve"> dB</w:t>
            </w:r>
          </w:p>
          <w:p w14:paraId="0B753A4D" w14:textId="77777777" w:rsidR="00FE342F" w:rsidRDefault="00FE342F" w:rsidP="00FE342F">
            <w:pPr>
              <w:pStyle w:val="TAL"/>
              <w:rPr>
                <w:rFonts w:eastAsiaTheme="minorEastAsia"/>
                <w:szCs w:val="18"/>
                <w:lang w:val="de-DE"/>
              </w:rPr>
            </w:pPr>
          </w:p>
          <w:p w14:paraId="2B4A402A" w14:textId="77777777" w:rsidR="00FE342F" w:rsidRDefault="00FE342F" w:rsidP="00FE342F">
            <w:pPr>
              <w:pStyle w:val="TAL"/>
              <w:rPr>
                <w:szCs w:val="18"/>
                <w:lang w:val="de-DE"/>
              </w:rPr>
            </w:pPr>
            <w:r>
              <w:rPr>
                <w:rFonts w:eastAsiaTheme="minorEastAsia" w:hint="eastAsia"/>
                <w:szCs w:val="18"/>
                <w:lang w:val="de-DE"/>
              </w:rPr>
              <w:t>6</w:t>
            </w:r>
            <w:r>
              <w:rPr>
                <w:szCs w:val="18"/>
                <w:lang w:val="de-DE"/>
              </w:rPr>
              <w:t>GHz &lt; f</w:t>
            </w:r>
            <w:r>
              <w:rPr>
                <w:szCs w:val="18"/>
                <w:vertAlign w:val="subscript"/>
                <w:lang w:val="de-DE"/>
              </w:rPr>
              <w:t>wanted</w:t>
            </w:r>
            <w:r>
              <w:rPr>
                <w:szCs w:val="18"/>
                <w:lang w:val="de-DE"/>
              </w:rPr>
              <w:t xml:space="preserve"> ≤ </w:t>
            </w:r>
            <w:r>
              <w:rPr>
                <w:rFonts w:eastAsiaTheme="minorEastAsia" w:hint="eastAsia"/>
                <w:szCs w:val="18"/>
                <w:lang w:val="de-DE"/>
              </w:rPr>
              <w:t>7</w:t>
            </w:r>
            <w:r>
              <w:rPr>
                <w:szCs w:val="18"/>
                <w:lang w:val="de-DE"/>
              </w:rPr>
              <w:t>.</w:t>
            </w:r>
            <w:r>
              <w:rPr>
                <w:rFonts w:eastAsiaTheme="minorEastAsia" w:hint="eastAsia"/>
                <w:szCs w:val="18"/>
                <w:lang w:val="de-DE"/>
              </w:rPr>
              <w:t>125</w:t>
            </w:r>
            <w:r>
              <w:rPr>
                <w:szCs w:val="18"/>
                <w:lang w:val="de-DE"/>
              </w:rPr>
              <w:t>GHz:</w:t>
            </w:r>
          </w:p>
          <w:p w14:paraId="5A8C5AD5" w14:textId="77777777" w:rsidR="00FE342F" w:rsidRDefault="00FE342F" w:rsidP="00FE342F">
            <w:pPr>
              <w:keepNext/>
              <w:keepLines/>
              <w:spacing w:after="0"/>
              <w:rPr>
                <w:rFonts w:ascii="Arial" w:hAnsi="Arial"/>
                <w:sz w:val="18"/>
                <w:lang w:val="de-DE"/>
              </w:rPr>
            </w:pPr>
            <w:r>
              <w:rPr>
                <w:rFonts w:ascii="Arial" w:hAnsi="Arial"/>
                <w:sz w:val="18"/>
                <w:lang w:val="de-DE"/>
              </w:rPr>
              <w:t>1MHz &lt; f</w:t>
            </w:r>
            <w:r>
              <w:rPr>
                <w:rFonts w:ascii="Arial" w:hAnsi="Arial"/>
                <w:sz w:val="18"/>
                <w:vertAlign w:val="subscript"/>
                <w:lang w:val="de-DE"/>
              </w:rPr>
              <w:t>interferer</w:t>
            </w:r>
            <w:r>
              <w:rPr>
                <w:rFonts w:ascii="Arial" w:hAnsi="Arial"/>
                <w:sz w:val="18"/>
                <w:lang w:val="de-DE"/>
              </w:rPr>
              <w:t xml:space="preserve"> ≤ 3 GHz: ±1.9 dB</w:t>
            </w:r>
          </w:p>
          <w:p w14:paraId="55857378" w14:textId="77777777" w:rsidR="00FE342F" w:rsidRDefault="00FE342F" w:rsidP="00FE342F">
            <w:pPr>
              <w:keepNext/>
              <w:keepLines/>
              <w:spacing w:after="0"/>
              <w:rPr>
                <w:rFonts w:ascii="Arial" w:hAnsi="Arial"/>
                <w:sz w:val="18"/>
                <w:lang w:val="de-DE"/>
              </w:rPr>
            </w:pPr>
            <w:r>
              <w:rPr>
                <w:rFonts w:ascii="Arial" w:hAnsi="Arial"/>
                <w:sz w:val="18"/>
                <w:lang w:val="de-DE"/>
              </w:rPr>
              <w:t>3.0GHz &lt; f</w:t>
            </w:r>
            <w:r>
              <w:rPr>
                <w:rFonts w:ascii="Arial" w:hAnsi="Arial"/>
                <w:sz w:val="18"/>
                <w:vertAlign w:val="subscript"/>
                <w:lang w:val="de-DE"/>
              </w:rPr>
              <w:t>interferer</w:t>
            </w:r>
            <w:r>
              <w:rPr>
                <w:rFonts w:ascii="Arial" w:hAnsi="Arial"/>
                <w:sz w:val="18"/>
                <w:lang w:val="de-DE"/>
              </w:rPr>
              <w:t xml:space="preserve"> ≤ 4.2 GHz: ±2.0 dB</w:t>
            </w:r>
          </w:p>
          <w:p w14:paraId="7BABB77B" w14:textId="77777777" w:rsidR="00FE342F" w:rsidRDefault="00FE342F" w:rsidP="00FE342F">
            <w:pPr>
              <w:pStyle w:val="TAL"/>
              <w:rPr>
                <w:rFonts w:eastAsiaTheme="minorEastAsia"/>
                <w:szCs w:val="18"/>
                <w:lang w:val="de-DE"/>
              </w:rPr>
            </w:pPr>
            <w:r>
              <w:rPr>
                <w:lang w:val="de-DE"/>
              </w:rPr>
              <w:t>4.2GHz &lt; f</w:t>
            </w:r>
            <w:r>
              <w:rPr>
                <w:vertAlign w:val="subscript"/>
                <w:lang w:val="de-DE"/>
              </w:rPr>
              <w:t>interferer</w:t>
            </w:r>
            <w:r>
              <w:rPr>
                <w:lang w:val="de-DE"/>
              </w:rPr>
              <w:t xml:space="preserve"> ≤ 12.75 GHz: ±3.5 dB</w:t>
            </w:r>
          </w:p>
          <w:p w14:paraId="484EC279" w14:textId="05AAD150" w:rsidR="00924B27" w:rsidRDefault="00924B27" w:rsidP="00924B27">
            <w:pPr>
              <w:pStyle w:val="TAL"/>
              <w:rPr>
                <w:szCs w:val="18"/>
                <w:lang w:val="de-DE" w:eastAsia="ja-JP"/>
              </w:rPr>
            </w:pPr>
          </w:p>
          <w:p w14:paraId="25AA4E53" w14:textId="0726BCCC" w:rsidR="00476486" w:rsidRPr="007E2309" w:rsidRDefault="00476486" w:rsidP="00476486">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for bands n46</w:t>
            </w:r>
            <w:r>
              <w:rPr>
                <w:rFonts w:ascii="Arial" w:hAnsi="Arial"/>
                <w:sz w:val="18"/>
                <w:lang w:val="de-DE"/>
              </w:rPr>
              <w:t>, n96</w:t>
            </w:r>
            <w:r w:rsidRPr="007E2309">
              <w:rPr>
                <w:rFonts w:ascii="Arial" w:hAnsi="Arial"/>
                <w:sz w:val="18"/>
                <w:lang w:val="de-DE"/>
              </w:rPr>
              <w:t xml:space="preserve"> and n</w:t>
            </w:r>
            <w:r>
              <w:rPr>
                <w:rFonts w:ascii="Arial" w:hAnsi="Arial"/>
                <w:sz w:val="18"/>
                <w:lang w:val="de-DE"/>
              </w:rPr>
              <w:t>102</w:t>
            </w:r>
            <w:r w:rsidRPr="007E2309">
              <w:rPr>
                <w:rFonts w:ascii="Arial" w:hAnsi="Arial"/>
                <w:sz w:val="18"/>
                <w:lang w:val="de-DE"/>
              </w:rPr>
              <w:t xml:space="preserve"> </w:t>
            </w:r>
          </w:p>
          <w:p w14:paraId="118B84F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3077F3A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04CA5EC7" w:rsidR="00476486" w:rsidRPr="007E2309" w:rsidDel="006575B2" w:rsidRDefault="00476486" w:rsidP="00476486">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16A16ADC" w14:textId="77777777" w:rsidR="00476486" w:rsidRDefault="00476486" w:rsidP="00476486">
            <w:pPr>
              <w:pStyle w:val="TAL"/>
            </w:pPr>
            <w:r>
              <w:t>Overall system uncertainty comprises three quantities:</w:t>
            </w:r>
          </w:p>
          <w:p w14:paraId="498D41ED" w14:textId="77777777" w:rsidR="00476486" w:rsidRDefault="00476486" w:rsidP="00476486">
            <w:pPr>
              <w:pStyle w:val="TAL"/>
            </w:pPr>
          </w:p>
          <w:p w14:paraId="4B27104A" w14:textId="77777777" w:rsidR="00476486" w:rsidRDefault="00476486" w:rsidP="00476486">
            <w:pPr>
              <w:pStyle w:val="TAL"/>
            </w:pPr>
            <w:r>
              <w:t>1. Wanted signal level error</w:t>
            </w:r>
          </w:p>
          <w:p w14:paraId="34A8D601" w14:textId="77777777" w:rsidR="00476486" w:rsidRDefault="00476486" w:rsidP="00476486">
            <w:pPr>
              <w:pStyle w:val="TAL"/>
            </w:pPr>
            <w:r>
              <w:t>2. Interferer signal level error</w:t>
            </w:r>
          </w:p>
          <w:p w14:paraId="4C26A626" w14:textId="77777777" w:rsidR="00476486" w:rsidRDefault="00476486" w:rsidP="00476486">
            <w:pPr>
              <w:pStyle w:val="TAL"/>
            </w:pPr>
            <w:r>
              <w:t>3. Interferer broadband noise</w:t>
            </w:r>
          </w:p>
          <w:p w14:paraId="01C0EC15" w14:textId="77777777" w:rsidR="00476486" w:rsidRDefault="00476486" w:rsidP="00476486">
            <w:pPr>
              <w:pStyle w:val="TAL"/>
            </w:pPr>
          </w:p>
          <w:p w14:paraId="612D80CC" w14:textId="77777777" w:rsidR="00476486" w:rsidRDefault="00476486" w:rsidP="00476486">
            <w:pPr>
              <w:pStyle w:val="TAL"/>
            </w:pPr>
            <w:r>
              <w:t>Items 1 and 2 are assumed to be uncorrelated so can be root sum squared to provide the ratio error of the two signals. The Interferer Broadband noise effect is systematic, and is added arithmetically.</w:t>
            </w:r>
          </w:p>
          <w:p w14:paraId="29B30188" w14:textId="77777777" w:rsidR="00476486" w:rsidRDefault="00476486" w:rsidP="00476486">
            <w:pPr>
              <w:pStyle w:val="TAL"/>
            </w:pPr>
          </w:p>
          <w:p w14:paraId="534E8CB5"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0778CE7B" w14:textId="77777777" w:rsidR="00476486" w:rsidRDefault="00476486" w:rsidP="00476486">
            <w:pPr>
              <w:pStyle w:val="TAL"/>
            </w:pPr>
          </w:p>
          <w:p w14:paraId="4095E62D" w14:textId="77777777" w:rsidR="00476486" w:rsidRDefault="00476486" w:rsidP="00476486">
            <w:pPr>
              <w:pStyle w:val="TAL"/>
            </w:pPr>
            <w:r>
              <w:t>Out of band blocking, using CW interferer:</w:t>
            </w:r>
          </w:p>
          <w:p w14:paraId="51AC2D9B" w14:textId="77777777" w:rsidR="00476486" w:rsidRDefault="00476486" w:rsidP="00476486">
            <w:pPr>
              <w:pStyle w:val="TAL"/>
            </w:pPr>
            <w:r>
              <w:t>Wanted signal level:</w:t>
            </w:r>
          </w:p>
          <w:p w14:paraId="555E644E" w14:textId="77777777" w:rsidR="00476486" w:rsidRDefault="00476486" w:rsidP="00476486">
            <w:pPr>
              <w:pStyle w:val="TAL"/>
            </w:pPr>
            <w:r>
              <w:t>±0.7 dB up to 3 GHz</w:t>
            </w:r>
          </w:p>
          <w:p w14:paraId="213AEBBD" w14:textId="77777777" w:rsidR="00476486" w:rsidRDefault="00476486" w:rsidP="00476486">
            <w:pPr>
              <w:pStyle w:val="TAL"/>
            </w:pPr>
            <w:r>
              <w:t>±1.0 dB up to 4.2 GHz</w:t>
            </w:r>
          </w:p>
          <w:p w14:paraId="5ECA418B" w14:textId="77777777" w:rsidR="00157ACB" w:rsidRDefault="00476486" w:rsidP="00157ACB">
            <w:pPr>
              <w:pStyle w:val="TAL"/>
              <w:rPr>
                <w:rFonts w:eastAsiaTheme="minorEastAsia"/>
              </w:rPr>
            </w:pPr>
            <w:r>
              <w:t>±1.22 dB up to 6 GHz</w:t>
            </w:r>
          </w:p>
          <w:p w14:paraId="7F70156A" w14:textId="310308EE" w:rsidR="00476486" w:rsidRDefault="00157ACB" w:rsidP="00476486">
            <w:pPr>
              <w:pStyle w:val="TAL"/>
            </w:pPr>
            <w:r>
              <w:t>±</w:t>
            </w:r>
            <w:r>
              <w:rPr>
                <w:rFonts w:eastAsiaTheme="minorEastAsia" w:hint="eastAsia"/>
              </w:rPr>
              <w:t>1.5</w:t>
            </w:r>
            <w:r>
              <w:t xml:space="preserve"> dB up to</w:t>
            </w:r>
            <w:r>
              <w:rPr>
                <w:rFonts w:eastAsiaTheme="minorEastAsia" w:hint="eastAsia"/>
              </w:rPr>
              <w:t xml:space="preserve"> 7.125</w:t>
            </w:r>
            <w:r>
              <w:t xml:space="preserve"> GHz</w:t>
            </w:r>
          </w:p>
          <w:p w14:paraId="09F26F55" w14:textId="77777777" w:rsidR="00476486" w:rsidRDefault="00476486" w:rsidP="00476486">
            <w:pPr>
              <w:pStyle w:val="TAL"/>
            </w:pPr>
            <w:r>
              <w:t>Interferer signal level:</w:t>
            </w:r>
          </w:p>
          <w:p w14:paraId="34A5D20B" w14:textId="77777777" w:rsidR="00476486" w:rsidRDefault="00476486" w:rsidP="00476486">
            <w:pPr>
              <w:pStyle w:val="TAL"/>
            </w:pPr>
            <w:r>
              <w:t>±1.0 dB up to 3 GHz</w:t>
            </w:r>
          </w:p>
          <w:p w14:paraId="5877B262" w14:textId="77777777" w:rsidR="00476486" w:rsidRDefault="00476486" w:rsidP="00476486">
            <w:pPr>
              <w:pStyle w:val="TAL"/>
            </w:pPr>
            <w:r>
              <w:t>±1.2 dB up to 4.2 GHz</w:t>
            </w:r>
          </w:p>
          <w:p w14:paraId="030330E6" w14:textId="77777777" w:rsidR="00476486" w:rsidRDefault="00476486" w:rsidP="00476486">
            <w:pPr>
              <w:pStyle w:val="TAL"/>
            </w:pPr>
            <w:r>
              <w:t>±3.0 dB up to 12.75 GHz</w:t>
            </w:r>
          </w:p>
          <w:p w14:paraId="10E0A8B9" w14:textId="2C778C1F" w:rsidR="00476486" w:rsidRPr="008C3753" w:rsidDel="006575B2" w:rsidRDefault="00476486" w:rsidP="00476486">
            <w:pPr>
              <w:pStyle w:val="TAL"/>
            </w:pPr>
            <w:r>
              <w:t xml:space="preserve">Impact of interferer Broadband noise 0.1 dB </w:t>
            </w:r>
          </w:p>
        </w:tc>
      </w:tr>
      <w:tr w:rsidR="00476486" w:rsidRPr="008C3753" w14:paraId="78C10EE0" w14:textId="77777777" w:rsidTr="00EB1CB2">
        <w:trPr>
          <w:tblHeader/>
          <w:jc w:val="center"/>
        </w:trPr>
        <w:tc>
          <w:tcPr>
            <w:tcW w:w="2143" w:type="dxa"/>
            <w:tcBorders>
              <w:bottom w:val="single" w:sz="4" w:space="0" w:color="auto"/>
            </w:tcBorders>
          </w:tcPr>
          <w:p w14:paraId="6C055DDC" w14:textId="080E2296" w:rsidR="00476486" w:rsidRPr="008C3753" w:rsidRDefault="00476486" w:rsidP="00476486">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4E8F75A3" w14:textId="77777777" w:rsidR="00476486" w:rsidRDefault="00476486" w:rsidP="00476486">
            <w:pPr>
              <w:pStyle w:val="TAL"/>
              <w:rPr>
                <w:u w:val="single"/>
              </w:rPr>
            </w:pPr>
            <w:r>
              <w:rPr>
                <w:u w:val="single"/>
              </w:rPr>
              <w:t>Co-location blocking, using CW interferer:</w:t>
            </w:r>
          </w:p>
          <w:p w14:paraId="70A0D52A" w14:textId="77777777" w:rsidR="00476486" w:rsidRDefault="00476486" w:rsidP="00476486">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1E9C20" w14:textId="77777777" w:rsidR="00476486" w:rsidRDefault="00476486" w:rsidP="00476486">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5C1A4636" w14:textId="584CCE37" w:rsidR="00C4725B" w:rsidRDefault="00476486" w:rsidP="00C4725B">
            <w:pPr>
              <w:pStyle w:val="TAL"/>
              <w:rPr>
                <w:rFonts w:eastAsiaTheme="minorEastAsia"/>
              </w:rPr>
            </w:pPr>
            <w:r>
              <w:t>±2.7 dB, 4.2 GHz &lt; f ≤ 6.0 GHz</w:t>
            </w:r>
            <w:r w:rsidR="009259F2">
              <w:t xml:space="preserve">  </w:t>
            </w:r>
            <w:r w:rsidR="009259F2" w:rsidRPr="00674539">
              <w:rPr>
                <w:rFonts w:eastAsia="SimSun" w:cs="v4.2.0"/>
              </w:rPr>
              <w:t>(Note 2)</w:t>
            </w:r>
          </w:p>
          <w:p w14:paraId="625858CE" w14:textId="77046081" w:rsidR="00476486" w:rsidRDefault="00C4725B" w:rsidP="00C4725B">
            <w:pPr>
              <w:pStyle w:val="TAL"/>
            </w:pPr>
            <w:r>
              <w:t>±2.</w:t>
            </w:r>
            <w:r>
              <w:rPr>
                <w:rFonts w:eastAsiaTheme="minorEastAsia" w:hint="eastAsia"/>
              </w:rPr>
              <w:t>9</w:t>
            </w:r>
            <w:r>
              <w:t xml:space="preserve"> dB, </w:t>
            </w: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00D7F6BE" w14:textId="74258BF6" w:rsidR="00476486" w:rsidRPr="008C3753" w:rsidRDefault="00476486" w:rsidP="00476486">
            <w:pPr>
              <w:pStyle w:val="TAL"/>
              <w:rPr>
                <w:lang w:eastAsia="ja-JP"/>
              </w:rPr>
            </w:pPr>
            <w:r>
              <w:t>±2.9 dB, for bands n46, n96 and n102</w:t>
            </w:r>
          </w:p>
        </w:tc>
        <w:tc>
          <w:tcPr>
            <w:tcW w:w="3845" w:type="dxa"/>
            <w:tcBorders>
              <w:bottom w:val="single" w:sz="4" w:space="0" w:color="auto"/>
            </w:tcBorders>
          </w:tcPr>
          <w:p w14:paraId="3DD77EDF" w14:textId="77777777" w:rsidR="00476486" w:rsidRDefault="00476486" w:rsidP="00476486">
            <w:pPr>
              <w:pStyle w:val="TAL"/>
            </w:pPr>
            <w:r>
              <w:t>Co-location blocking, using CW interferer:</w:t>
            </w:r>
          </w:p>
          <w:p w14:paraId="0F2B03E3" w14:textId="77777777" w:rsidR="00476486" w:rsidRDefault="00476486" w:rsidP="00476486">
            <w:pPr>
              <w:pStyle w:val="TAL"/>
            </w:pPr>
            <w:r>
              <w:t>f ≤ 3.0 GHz</w:t>
            </w:r>
          </w:p>
          <w:p w14:paraId="0040CAE6" w14:textId="77777777" w:rsidR="00476486" w:rsidRDefault="00476486" w:rsidP="00476486">
            <w:pPr>
              <w:pStyle w:val="TAL"/>
            </w:pPr>
            <w:r>
              <w:t>Wanted signal level ± 0.7 dB</w:t>
            </w:r>
          </w:p>
          <w:p w14:paraId="50B48C35" w14:textId="77777777" w:rsidR="00476486" w:rsidRDefault="00476486" w:rsidP="00476486">
            <w:pPr>
              <w:pStyle w:val="TAL"/>
            </w:pPr>
            <w:r>
              <w:t>3.0 GHz &lt; f ≤ 4.2 GHz</w:t>
            </w:r>
          </w:p>
          <w:p w14:paraId="39739F01" w14:textId="77777777" w:rsidR="00476486" w:rsidRDefault="00476486" w:rsidP="00476486">
            <w:pPr>
              <w:pStyle w:val="TAL"/>
            </w:pPr>
            <w:r>
              <w:t>Wanted signal level ± 1.0dB</w:t>
            </w:r>
          </w:p>
          <w:p w14:paraId="23A7B1BF" w14:textId="5D81E6A2" w:rsidR="00476486" w:rsidRDefault="00476486" w:rsidP="00476486">
            <w:pPr>
              <w:pStyle w:val="TAL"/>
            </w:pPr>
            <w:r>
              <w:t>4.2 GHz &lt; f ≤ 6.0 GHz</w:t>
            </w:r>
            <w:r w:rsidR="009259F2">
              <w:t xml:space="preserve">  </w:t>
            </w:r>
            <w:r w:rsidR="009259F2" w:rsidRPr="00674539">
              <w:rPr>
                <w:rFonts w:eastAsia="SimSun" w:cs="v4.2.0"/>
              </w:rPr>
              <w:t>(Note 2)</w:t>
            </w:r>
          </w:p>
          <w:p w14:paraId="6FD810E4" w14:textId="77777777" w:rsidR="003F1413" w:rsidRDefault="00476486" w:rsidP="003F1413">
            <w:pPr>
              <w:pStyle w:val="TAL"/>
              <w:rPr>
                <w:rFonts w:eastAsiaTheme="minorEastAsia"/>
              </w:rPr>
            </w:pPr>
            <w:r>
              <w:t>Wanted signal level ± 1.22 dB</w:t>
            </w:r>
          </w:p>
          <w:p w14:paraId="4F0D00F3" w14:textId="77777777" w:rsidR="003F1413" w:rsidRDefault="003F1413" w:rsidP="003F1413">
            <w:pPr>
              <w:pStyle w:val="TAL"/>
            </w:pP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735AB1B1" w14:textId="40EA4983" w:rsidR="00476486" w:rsidRDefault="003F1413" w:rsidP="003F1413">
            <w:pPr>
              <w:pStyle w:val="TAL"/>
            </w:pPr>
            <w:r>
              <w:t>Wanted signal level ± 1.</w:t>
            </w:r>
            <w:r>
              <w:rPr>
                <w:rFonts w:eastAsiaTheme="minorEastAsia" w:hint="eastAsia"/>
              </w:rPr>
              <w:t>5</w:t>
            </w:r>
            <w:r>
              <w:t xml:space="preserve"> dB</w:t>
            </w:r>
          </w:p>
          <w:p w14:paraId="795FD42D" w14:textId="5F7762DD" w:rsidR="00476486" w:rsidRDefault="00476486" w:rsidP="00476486">
            <w:pPr>
              <w:keepNext/>
              <w:keepLines/>
              <w:spacing w:after="0"/>
              <w:rPr>
                <w:rFonts w:ascii="Arial" w:hAnsi="Arial"/>
                <w:sz w:val="18"/>
              </w:rPr>
            </w:pPr>
            <w:r>
              <w:rPr>
                <w:rFonts w:ascii="Arial" w:hAnsi="Arial"/>
                <w:sz w:val="18"/>
              </w:rPr>
              <w:t>For bands n46, n96 and n102</w:t>
            </w:r>
          </w:p>
          <w:p w14:paraId="6C5BAC5E" w14:textId="77777777" w:rsidR="00476486" w:rsidRDefault="00476486" w:rsidP="00476486">
            <w:pPr>
              <w:keepNext/>
              <w:keepLines/>
              <w:spacing w:after="0"/>
              <w:rPr>
                <w:rFonts w:ascii="Arial" w:hAnsi="Arial"/>
                <w:sz w:val="18"/>
              </w:rPr>
            </w:pPr>
            <w:r>
              <w:rPr>
                <w:rFonts w:ascii="Arial" w:hAnsi="Arial"/>
                <w:sz w:val="18"/>
              </w:rPr>
              <w:t>Wanted signal level ± 1.5 dB</w:t>
            </w:r>
          </w:p>
          <w:p w14:paraId="13F09341" w14:textId="77777777" w:rsidR="00476486" w:rsidRDefault="00476486" w:rsidP="00476486">
            <w:pPr>
              <w:pStyle w:val="TAL"/>
            </w:pPr>
          </w:p>
          <w:p w14:paraId="0F4DD6E5" w14:textId="77777777" w:rsidR="00476486" w:rsidRDefault="00476486" w:rsidP="00476486">
            <w:pPr>
              <w:pStyle w:val="TAL"/>
            </w:pPr>
          </w:p>
          <w:p w14:paraId="3839BE19" w14:textId="3A1D37E8" w:rsidR="00476486" w:rsidRDefault="00476486" w:rsidP="00476486">
            <w:pPr>
              <w:pStyle w:val="TAL"/>
            </w:pPr>
            <w:r>
              <w:t xml:space="preserve">f ≤ </w:t>
            </w:r>
            <w:r w:rsidR="00546FB1">
              <w:rPr>
                <w:rFonts w:eastAsiaTheme="minorEastAsia" w:hint="eastAsia"/>
              </w:rPr>
              <w:t>7.125</w:t>
            </w:r>
            <w:r>
              <w:t xml:space="preserve"> GHz</w:t>
            </w:r>
          </w:p>
          <w:p w14:paraId="1A3E93AF" w14:textId="77777777" w:rsidR="00476486" w:rsidRDefault="00476486" w:rsidP="00476486">
            <w:pPr>
              <w:pStyle w:val="TAL"/>
            </w:pPr>
            <w:r>
              <w:t>Interferer signal level:</w:t>
            </w:r>
          </w:p>
          <w:p w14:paraId="6DB468CD" w14:textId="77777777" w:rsidR="00476486" w:rsidRDefault="00476486" w:rsidP="00476486">
            <w:pPr>
              <w:pStyle w:val="TAL"/>
            </w:pPr>
            <w:r>
              <w:t>± 2.0 dB</w:t>
            </w:r>
          </w:p>
          <w:p w14:paraId="3D258492" w14:textId="021893ED" w:rsidR="00476486" w:rsidRDefault="00476486" w:rsidP="00476486">
            <w:pPr>
              <w:keepNext/>
              <w:keepLines/>
              <w:spacing w:after="0"/>
              <w:rPr>
                <w:rFonts w:ascii="Arial" w:hAnsi="Arial"/>
                <w:sz w:val="18"/>
              </w:rPr>
            </w:pPr>
            <w:r>
              <w:rPr>
                <w:rFonts w:ascii="Arial" w:hAnsi="Arial"/>
                <w:sz w:val="18"/>
              </w:rPr>
              <w:t>Interferer signal level for band n46, n96 and n102:</w:t>
            </w:r>
          </w:p>
          <w:p w14:paraId="635BB7DE" w14:textId="77777777" w:rsidR="00476486" w:rsidRDefault="00476486" w:rsidP="00476486">
            <w:pPr>
              <w:keepNext/>
              <w:keepLines/>
              <w:spacing w:after="0"/>
              <w:rPr>
                <w:rFonts w:ascii="Arial" w:hAnsi="Arial"/>
                <w:sz w:val="18"/>
              </w:rPr>
            </w:pPr>
            <w:r>
              <w:rPr>
                <w:rFonts w:ascii="Arial" w:hAnsi="Arial"/>
                <w:sz w:val="18"/>
              </w:rPr>
              <w:t>± 2.0 dB</w:t>
            </w:r>
          </w:p>
          <w:p w14:paraId="50A9AFE4" w14:textId="77777777" w:rsidR="00476486" w:rsidRDefault="00476486" w:rsidP="00476486">
            <w:pPr>
              <w:pStyle w:val="TAL"/>
            </w:pPr>
          </w:p>
          <w:p w14:paraId="18CD9B6B" w14:textId="77777777" w:rsidR="00476486" w:rsidRDefault="00476486" w:rsidP="00476486">
            <w:pPr>
              <w:pStyle w:val="TAL"/>
            </w:pPr>
            <w:r>
              <w:t>Interferer ACLR not applicable</w:t>
            </w:r>
          </w:p>
          <w:p w14:paraId="6882B0AF" w14:textId="22D00654" w:rsidR="00476486" w:rsidRPr="008C3753" w:rsidRDefault="00476486" w:rsidP="00476486">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3845" w:type="dxa"/>
          </w:tcPr>
          <w:p w14:paraId="6B044306" w14:textId="77777777" w:rsidR="007E2309" w:rsidRPr="008C3753" w:rsidRDefault="007E2309" w:rsidP="007E2309">
            <w:pPr>
              <w:pStyle w:val="TAL"/>
            </w:pPr>
          </w:p>
        </w:tc>
      </w:tr>
      <w:tr w:rsidR="00476486" w:rsidRPr="008C3753" w14:paraId="30A27656" w14:textId="77777777" w:rsidTr="00EB1CB2">
        <w:trPr>
          <w:tblHeader/>
          <w:jc w:val="center"/>
        </w:trPr>
        <w:tc>
          <w:tcPr>
            <w:tcW w:w="2143" w:type="dxa"/>
          </w:tcPr>
          <w:p w14:paraId="2597C752" w14:textId="3286B083" w:rsidR="00476486" w:rsidRPr="008C3753" w:rsidRDefault="00476486" w:rsidP="00476486">
            <w:pPr>
              <w:pStyle w:val="TAL"/>
            </w:pPr>
            <w:r>
              <w:t xml:space="preserve">7.7 Receiver intermodulation </w:t>
            </w:r>
          </w:p>
        </w:tc>
        <w:tc>
          <w:tcPr>
            <w:tcW w:w="3402" w:type="dxa"/>
          </w:tcPr>
          <w:p w14:paraId="341B69CA" w14:textId="77777777" w:rsidR="00476486" w:rsidRDefault="00476486" w:rsidP="00476486">
            <w:pPr>
              <w:pStyle w:val="TAL"/>
              <w:rPr>
                <w:rFonts w:cs="v4.2.0"/>
              </w:rPr>
            </w:pPr>
            <w:r>
              <w:t>±1.8 dB</w:t>
            </w:r>
            <w:r>
              <w:rPr>
                <w:rFonts w:cs="v4.2.0"/>
              </w:rPr>
              <w:t xml:space="preserve">, f </w:t>
            </w:r>
            <w:r>
              <w:t>≤</w:t>
            </w:r>
            <w:r>
              <w:rPr>
                <w:rFonts w:cs="v4.2.0"/>
              </w:rPr>
              <w:t xml:space="preserve"> 3.0 GHz</w:t>
            </w:r>
          </w:p>
          <w:p w14:paraId="1AB635D7" w14:textId="77777777" w:rsidR="00476486" w:rsidRDefault="00476486" w:rsidP="00476486">
            <w:pPr>
              <w:pStyle w:val="TAL"/>
              <w:rPr>
                <w:rFonts w:cs="v4.2.0"/>
              </w:rPr>
            </w:pPr>
            <w:r>
              <w:t>±</w:t>
            </w:r>
            <w:r>
              <w:rPr>
                <w:rFonts w:cs="v4.2.0"/>
              </w:rPr>
              <w:t xml:space="preserve">2.4 dB, 3.0 GHz &lt; f </w:t>
            </w:r>
            <w:r>
              <w:t>≤</w:t>
            </w:r>
            <w:r>
              <w:rPr>
                <w:rFonts w:cs="v4.2.0"/>
              </w:rPr>
              <w:t xml:space="preserve"> 4.2 GHz</w:t>
            </w:r>
          </w:p>
          <w:p w14:paraId="1351E6B9" w14:textId="77777777" w:rsidR="003F72EB" w:rsidRDefault="00476486" w:rsidP="003F72EB">
            <w:pPr>
              <w:pStyle w:val="TAL"/>
              <w:rPr>
                <w:rFonts w:eastAsia="SimSun" w:cs="v4.2.0"/>
              </w:rPr>
            </w:pPr>
            <w:r>
              <w:rPr>
                <w:lang w:eastAsia="ko-KR"/>
              </w:rPr>
              <w:t>±</w:t>
            </w:r>
            <w:r>
              <w:t>3.0</w:t>
            </w:r>
            <w:r>
              <w:rPr>
                <w:lang w:eastAsia="ko-KR"/>
              </w:rPr>
              <w:t xml:space="preserve"> dB, 4.2 GHz &lt; f ≤ 6.0 GHz</w:t>
            </w:r>
            <w:r>
              <w:rPr>
                <w:rFonts w:eastAsia="SimSun" w:cs="v4.2.0"/>
              </w:rPr>
              <w:t xml:space="preserve"> (Note 2)</w:t>
            </w:r>
          </w:p>
          <w:p w14:paraId="5B3C2935" w14:textId="480D052C" w:rsidR="00476486" w:rsidRDefault="003F72EB" w:rsidP="003F72EB">
            <w:pPr>
              <w:pStyle w:val="TAL"/>
              <w:rPr>
                <w:rFonts w:eastAsia="SimSun" w:cs="v4.2.0"/>
              </w:rPr>
            </w:pPr>
            <w:r>
              <w:rPr>
                <w:lang w:eastAsia="ko-KR"/>
              </w:rPr>
              <w:t>±</w:t>
            </w:r>
            <w:r>
              <w:t>3.</w:t>
            </w:r>
            <w:r>
              <w:rPr>
                <w:rFonts w:eastAsiaTheme="minorEastAsia" w:hint="eastAsia"/>
              </w:rPr>
              <w:t>3</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054B740" w14:textId="03EFA432" w:rsidR="00476486" w:rsidRPr="008C3753" w:rsidRDefault="00476486" w:rsidP="00476486">
            <w:pPr>
              <w:pStyle w:val="TAL"/>
            </w:pPr>
            <w:r>
              <w:rPr>
                <w:lang w:eastAsia="ko-KR"/>
              </w:rPr>
              <w:t>±</w:t>
            </w:r>
            <w:r>
              <w:t>3.3</w:t>
            </w:r>
            <w:r>
              <w:rPr>
                <w:lang w:eastAsia="ko-KR"/>
              </w:rPr>
              <w:t xml:space="preserve"> dB, for bands n46, n96 and n102</w:t>
            </w:r>
          </w:p>
        </w:tc>
        <w:tc>
          <w:tcPr>
            <w:tcW w:w="3845" w:type="dxa"/>
          </w:tcPr>
          <w:p w14:paraId="47936963" w14:textId="77777777" w:rsidR="00476486" w:rsidRDefault="00476486" w:rsidP="00476486">
            <w:pPr>
              <w:pStyle w:val="TAL"/>
            </w:pPr>
            <w:r>
              <w:t>Overall system uncertainty comprises four quantities:</w:t>
            </w:r>
          </w:p>
          <w:p w14:paraId="7D3ECBBC" w14:textId="77777777" w:rsidR="00476486" w:rsidRDefault="00476486" w:rsidP="00476486">
            <w:pPr>
              <w:pStyle w:val="TAL"/>
            </w:pPr>
          </w:p>
          <w:p w14:paraId="6D1AE427" w14:textId="77777777" w:rsidR="00476486" w:rsidRDefault="00476486" w:rsidP="00476486">
            <w:pPr>
              <w:pStyle w:val="TAL"/>
            </w:pPr>
            <w:r>
              <w:t>1. Wanted signal level error</w:t>
            </w:r>
          </w:p>
          <w:p w14:paraId="3BAFABEC" w14:textId="77777777" w:rsidR="00476486" w:rsidRDefault="00476486" w:rsidP="00476486">
            <w:pPr>
              <w:pStyle w:val="TAL"/>
            </w:pPr>
            <w:r>
              <w:t>2. CW Interferer level error</w:t>
            </w:r>
          </w:p>
          <w:p w14:paraId="5D634B08" w14:textId="77777777" w:rsidR="00476486" w:rsidRDefault="00476486" w:rsidP="00476486">
            <w:pPr>
              <w:pStyle w:val="TAL"/>
            </w:pPr>
            <w:r>
              <w:t>3. Modulated Interferer level error</w:t>
            </w:r>
          </w:p>
          <w:p w14:paraId="45426AFE" w14:textId="77777777" w:rsidR="00476486" w:rsidRDefault="00476486" w:rsidP="00476486">
            <w:pPr>
              <w:pStyle w:val="TAL"/>
            </w:pPr>
            <w:r>
              <w:t>4. Impact of interferer ACLR</w:t>
            </w:r>
          </w:p>
          <w:p w14:paraId="200F5A22" w14:textId="77777777" w:rsidR="00476486" w:rsidRDefault="00476486" w:rsidP="00476486">
            <w:pPr>
              <w:pStyle w:val="TAL"/>
            </w:pPr>
          </w:p>
          <w:p w14:paraId="08018540" w14:textId="77777777" w:rsidR="00476486" w:rsidRDefault="00476486" w:rsidP="00476486">
            <w:pPr>
              <w:pStyle w:val="TAL"/>
            </w:pPr>
            <w:r>
              <w:t>The effect of the closer CW signal has twice the effect.</w:t>
            </w:r>
          </w:p>
          <w:p w14:paraId="3D6192E2" w14:textId="77777777" w:rsidR="00476486" w:rsidRDefault="00476486" w:rsidP="00476486">
            <w:pPr>
              <w:pStyle w:val="TAL"/>
            </w:pPr>
          </w:p>
          <w:p w14:paraId="634CCF80" w14:textId="77777777" w:rsidR="00476486" w:rsidRDefault="00476486" w:rsidP="00476486">
            <w:pPr>
              <w:pStyle w:val="TAL"/>
            </w:pPr>
            <w:r>
              <w:t>Items 1, 2 and 3 are assumed to be uncorrelated so can be root sum squared to provide the combined effect of the three signals. The interferer ACLR effect is systematic, and is added arithmetically.</w:t>
            </w:r>
          </w:p>
          <w:p w14:paraId="14C154D1" w14:textId="77777777" w:rsidR="00476486" w:rsidRDefault="00476486" w:rsidP="00476486">
            <w:pPr>
              <w:pStyle w:val="TAL"/>
            </w:pPr>
          </w:p>
          <w:p w14:paraId="57DF9E4E" w14:textId="77777777" w:rsidR="00476486" w:rsidRDefault="00476486" w:rsidP="00476486">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38C90202" w14:textId="77777777" w:rsidR="00476486" w:rsidRDefault="00476486" w:rsidP="00476486">
            <w:pPr>
              <w:pStyle w:val="TAL"/>
            </w:pPr>
          </w:p>
          <w:p w14:paraId="125EE13E" w14:textId="77777777" w:rsidR="00476486" w:rsidRDefault="00476486" w:rsidP="00476486">
            <w:pPr>
              <w:pStyle w:val="TAL"/>
            </w:pPr>
            <w:r>
              <w:t>f ≤ 3.0 GHz</w:t>
            </w:r>
          </w:p>
          <w:p w14:paraId="5CF3CB2F" w14:textId="77777777" w:rsidR="00476486" w:rsidRDefault="00476486" w:rsidP="00476486">
            <w:pPr>
              <w:pStyle w:val="TAL"/>
            </w:pPr>
            <w:r>
              <w:t>Wanted signal level ± 0.7dB</w:t>
            </w:r>
          </w:p>
          <w:p w14:paraId="0FC6A4BE" w14:textId="77777777" w:rsidR="00476486" w:rsidRDefault="00476486" w:rsidP="00476486">
            <w:pPr>
              <w:pStyle w:val="TAL"/>
            </w:pPr>
            <w:r>
              <w:t>CW interferer level ± 0.5 dB</w:t>
            </w:r>
          </w:p>
          <w:p w14:paraId="52AAB842" w14:textId="77777777" w:rsidR="00476486" w:rsidRDefault="00476486" w:rsidP="00476486">
            <w:pPr>
              <w:pStyle w:val="TAL"/>
            </w:pPr>
            <w:r>
              <w:t>Mod interferer level ± 0.7 dB</w:t>
            </w:r>
          </w:p>
          <w:p w14:paraId="7A6B8E65" w14:textId="77777777" w:rsidR="00476486" w:rsidRDefault="00476486" w:rsidP="00476486">
            <w:pPr>
              <w:pStyle w:val="TAL"/>
              <w:rPr>
                <w:szCs w:val="18"/>
                <w:lang w:eastAsia="sv-SE"/>
              </w:rPr>
            </w:pPr>
            <w:r>
              <w:rPr>
                <w:szCs w:val="18"/>
                <w:lang w:eastAsia="sv-SE"/>
              </w:rPr>
              <w:t>3.0 GHz &lt; f ≤ 4.2 GHz</w:t>
            </w:r>
          </w:p>
          <w:p w14:paraId="0B42B168" w14:textId="77777777" w:rsidR="00476486" w:rsidRDefault="00476486" w:rsidP="00476486">
            <w:pPr>
              <w:pStyle w:val="TAL"/>
              <w:rPr>
                <w:szCs w:val="18"/>
                <w:lang w:eastAsia="sv-SE"/>
              </w:rPr>
            </w:pPr>
            <w:r>
              <w:rPr>
                <w:szCs w:val="18"/>
                <w:lang w:eastAsia="sv-SE"/>
              </w:rPr>
              <w:t>Wanted signal level ± 1.0 dB</w:t>
            </w:r>
          </w:p>
          <w:p w14:paraId="189C87E0" w14:textId="77777777" w:rsidR="00476486" w:rsidRDefault="00476486" w:rsidP="00476486">
            <w:pPr>
              <w:pStyle w:val="TAL"/>
              <w:rPr>
                <w:szCs w:val="18"/>
                <w:lang w:eastAsia="sv-SE"/>
              </w:rPr>
            </w:pPr>
            <w:r>
              <w:rPr>
                <w:szCs w:val="18"/>
                <w:lang w:eastAsia="sv-SE"/>
              </w:rPr>
              <w:t>CW Interferer level ± 0.7 dB</w:t>
            </w:r>
          </w:p>
          <w:p w14:paraId="48154C7B" w14:textId="77777777" w:rsidR="00476486" w:rsidRDefault="00476486" w:rsidP="00476486">
            <w:pPr>
              <w:pStyle w:val="TAL"/>
              <w:rPr>
                <w:lang w:eastAsia="sv-SE"/>
              </w:rPr>
            </w:pPr>
            <w:r>
              <w:rPr>
                <w:lang w:eastAsia="sv-SE"/>
              </w:rPr>
              <w:t>Mod Interferer level ± 1.0 dB</w:t>
            </w:r>
          </w:p>
          <w:p w14:paraId="7423D5AF" w14:textId="5D4E8C86" w:rsidR="00476486" w:rsidRDefault="00476486" w:rsidP="00476486">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r w:rsidR="009259F2">
              <w:rPr>
                <w:rFonts w:eastAsia="SimSun"/>
                <w:szCs w:val="18"/>
                <w:lang w:eastAsia="sv-SE"/>
              </w:rPr>
              <w:t xml:space="preserve"> </w:t>
            </w:r>
            <w:r w:rsidR="009259F2">
              <w:t xml:space="preserve"> </w:t>
            </w:r>
            <w:r w:rsidR="009259F2" w:rsidRPr="00674539">
              <w:rPr>
                <w:rFonts w:eastAsia="SimSun" w:cs="v4.2.0"/>
              </w:rPr>
              <w:t>(Note 2)</w:t>
            </w:r>
          </w:p>
          <w:p w14:paraId="1DC993F6" w14:textId="06642BFE" w:rsidR="00476486" w:rsidRDefault="00476486" w:rsidP="00924B27">
            <w:pPr>
              <w:pStyle w:val="TAL"/>
              <w:rPr>
                <w:rFonts w:eastAsia="SimSun"/>
                <w:szCs w:val="18"/>
                <w:lang w:eastAsia="sv-SE"/>
              </w:rPr>
            </w:pPr>
            <w:r>
              <w:rPr>
                <w:rFonts w:eastAsia="SimSun"/>
                <w:szCs w:val="18"/>
                <w:lang w:eastAsia="sv-SE"/>
              </w:rPr>
              <w:t xml:space="preserve">Wanted signal level ± </w:t>
            </w:r>
            <w:r>
              <w:rPr>
                <w:rFonts w:eastAsia="SimSun"/>
                <w:szCs w:val="18"/>
              </w:rPr>
              <w:t>1.22</w:t>
            </w:r>
            <w:r>
              <w:rPr>
                <w:rFonts w:eastAsia="SimSun"/>
                <w:szCs w:val="18"/>
                <w:lang w:eastAsia="sv-SE"/>
              </w:rPr>
              <w:t xml:space="preserve"> dB</w:t>
            </w:r>
          </w:p>
          <w:p w14:paraId="593E01BB" w14:textId="77777777" w:rsidR="00476486" w:rsidRDefault="00476486" w:rsidP="00476486">
            <w:pPr>
              <w:pStyle w:val="TAL"/>
              <w:rPr>
                <w:rFonts w:eastAsia="SimSun"/>
                <w:szCs w:val="18"/>
                <w:lang w:eastAsia="sv-SE"/>
              </w:rPr>
            </w:pPr>
            <w:r>
              <w:rPr>
                <w:rFonts w:eastAsia="SimSun"/>
                <w:szCs w:val="18"/>
                <w:lang w:eastAsia="sv-SE"/>
              </w:rPr>
              <w:t>CW Interferer level ± 0.</w:t>
            </w:r>
            <w:r>
              <w:rPr>
                <w:rFonts w:eastAsia="SimSun"/>
                <w:szCs w:val="18"/>
              </w:rPr>
              <w:t>98</w:t>
            </w:r>
            <w:r>
              <w:rPr>
                <w:rFonts w:eastAsia="SimSun"/>
                <w:szCs w:val="18"/>
                <w:lang w:eastAsia="sv-SE"/>
              </w:rPr>
              <w:t xml:space="preserve"> dB</w:t>
            </w:r>
          </w:p>
          <w:p w14:paraId="52878FD1" w14:textId="77777777" w:rsidR="00600AF8" w:rsidRDefault="00476486" w:rsidP="00600AF8">
            <w:pPr>
              <w:pStyle w:val="TAL"/>
              <w:rPr>
                <w:rFonts w:eastAsia="SimSun"/>
              </w:rPr>
            </w:pPr>
            <w:r>
              <w:rPr>
                <w:rFonts w:eastAsia="SimSun"/>
                <w:lang w:eastAsia="sv-SE"/>
              </w:rPr>
              <w:t>Mod Interferer level ± 1.</w:t>
            </w:r>
            <w:r>
              <w:rPr>
                <w:rFonts w:eastAsia="SimSun"/>
              </w:rPr>
              <w:t>22</w:t>
            </w:r>
            <w:r>
              <w:rPr>
                <w:rFonts w:eastAsia="SimSun"/>
                <w:lang w:eastAsia="sv-SE"/>
              </w:rPr>
              <w:t xml:space="preserve"> dB</w:t>
            </w:r>
          </w:p>
          <w:p w14:paraId="35A531CC" w14:textId="77777777" w:rsidR="00600AF8" w:rsidRDefault="00600AF8" w:rsidP="00600AF8">
            <w:pPr>
              <w:pStyle w:val="TAL"/>
              <w:rPr>
                <w:rFonts w:eastAsia="SimSun"/>
                <w:szCs w:val="18"/>
                <w:lang w:eastAsia="sv-SE"/>
              </w:rPr>
            </w:pPr>
            <w:r>
              <w:rPr>
                <w:rFonts w:eastAsia="SimSun" w:hint="eastAsia"/>
                <w:szCs w:val="18"/>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rPr>
              <w:t>7.125</w:t>
            </w:r>
            <w:r>
              <w:rPr>
                <w:rFonts w:eastAsia="SimSun"/>
                <w:szCs w:val="18"/>
                <w:lang w:eastAsia="sv-SE"/>
              </w:rPr>
              <w:t xml:space="preserve"> GHz</w:t>
            </w:r>
          </w:p>
          <w:p w14:paraId="1D743607"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Wanted signal level ± 1.5dB</w:t>
            </w:r>
          </w:p>
          <w:p w14:paraId="0E4978FF"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CW Interferer level ± 1.0dB</w:t>
            </w:r>
          </w:p>
          <w:p w14:paraId="3AD55A12" w14:textId="33B388EF" w:rsidR="00476486" w:rsidRDefault="00600AF8" w:rsidP="00600AF8">
            <w:pPr>
              <w:pStyle w:val="TAL"/>
              <w:rPr>
                <w:rFonts w:eastAsia="SimSun"/>
                <w:lang w:eastAsia="sv-SE"/>
              </w:rPr>
            </w:pPr>
            <w:r>
              <w:rPr>
                <w:rFonts w:eastAsia="SimSun"/>
                <w:lang w:eastAsia="sv-SE"/>
              </w:rPr>
              <w:t>Mod Interferer level ± 1.5dB</w:t>
            </w:r>
          </w:p>
          <w:p w14:paraId="25ED3709" w14:textId="1B7AD561"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For bands n46, n96 and n102</w:t>
            </w:r>
          </w:p>
          <w:p w14:paraId="18652D96"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Wanted signal level ± 1.5dB</w:t>
            </w:r>
          </w:p>
          <w:p w14:paraId="7C929ABF"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CW Interferer level ± 1.0dB</w:t>
            </w:r>
          </w:p>
          <w:p w14:paraId="1F4787A0"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Mod Interferer level ± 1.5dB</w:t>
            </w:r>
          </w:p>
          <w:p w14:paraId="162AD0E1" w14:textId="77777777" w:rsidR="00476486" w:rsidRDefault="00476486" w:rsidP="00476486">
            <w:pPr>
              <w:pStyle w:val="TAL"/>
              <w:rPr>
                <w:rFonts w:eastAsia="SimSun"/>
                <w:lang w:eastAsia="sv-SE"/>
              </w:rPr>
            </w:pPr>
          </w:p>
          <w:p w14:paraId="039C13B8" w14:textId="77777777" w:rsidR="00476486" w:rsidRDefault="00476486" w:rsidP="00476486">
            <w:pPr>
              <w:pStyle w:val="TAL"/>
            </w:pPr>
          </w:p>
          <w:p w14:paraId="15AD345E" w14:textId="476F25A3" w:rsidR="00476486" w:rsidRDefault="00476486" w:rsidP="00476486">
            <w:pPr>
              <w:pStyle w:val="TAL"/>
            </w:pPr>
            <w:r>
              <w:rPr>
                <w:lang w:eastAsia="sv-SE"/>
              </w:rPr>
              <w:t xml:space="preserve">f ≤ </w:t>
            </w:r>
            <w:r w:rsidR="00D83EF3">
              <w:rPr>
                <w:rFonts w:eastAsiaTheme="minorEastAsia" w:hint="eastAsia"/>
              </w:rPr>
              <w:t>7.125</w:t>
            </w:r>
            <w:r>
              <w:rPr>
                <w:lang w:eastAsia="sv-SE"/>
              </w:rPr>
              <w:t xml:space="preserve"> GHz</w:t>
            </w:r>
          </w:p>
          <w:p w14:paraId="741DA727" w14:textId="30BEA84E" w:rsidR="00476486" w:rsidRPr="008C3753" w:rsidRDefault="00476486" w:rsidP="00476486">
            <w:pPr>
              <w:pStyle w:val="TAL"/>
            </w:pPr>
            <w:r>
              <w:t>Impact of interferer ACLR 0.4 dB</w:t>
            </w:r>
          </w:p>
        </w:tc>
      </w:tr>
      <w:tr w:rsidR="00476486" w:rsidRPr="008C3753" w14:paraId="795C1E71" w14:textId="77777777" w:rsidTr="00EB1CB2">
        <w:trPr>
          <w:tblHeader/>
          <w:jc w:val="center"/>
        </w:trPr>
        <w:tc>
          <w:tcPr>
            <w:tcW w:w="2143" w:type="dxa"/>
          </w:tcPr>
          <w:p w14:paraId="63A27BC2" w14:textId="2DF17A79" w:rsidR="00476486" w:rsidRPr="008C3753" w:rsidRDefault="00476486" w:rsidP="00476486">
            <w:pPr>
              <w:pStyle w:val="TAL"/>
            </w:pPr>
            <w:r>
              <w:rPr>
                <w:lang w:eastAsia="ja-JP"/>
              </w:rPr>
              <w:t xml:space="preserve">7.8 </w:t>
            </w:r>
            <w:r>
              <w:t>In-channel selectivity</w:t>
            </w:r>
          </w:p>
        </w:tc>
        <w:tc>
          <w:tcPr>
            <w:tcW w:w="3402" w:type="dxa"/>
          </w:tcPr>
          <w:p w14:paraId="6D484911" w14:textId="77777777" w:rsidR="00476486" w:rsidRDefault="00476486" w:rsidP="00476486">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927F270" w14:textId="77777777" w:rsidR="00476486" w:rsidRDefault="00476486" w:rsidP="00476486">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4AF094F7" w14:textId="77777777" w:rsidR="00256D89" w:rsidRDefault="00476486" w:rsidP="00256D89">
            <w:pPr>
              <w:pStyle w:val="TAL"/>
              <w:rPr>
                <w:rFonts w:eastAsia="SimSun" w:cs="v4.2.0"/>
              </w:rPr>
            </w:pPr>
            <w:r>
              <w:rPr>
                <w:lang w:eastAsia="ko-KR"/>
              </w:rPr>
              <w:t>±2.</w:t>
            </w:r>
            <w:r>
              <w:t>1</w:t>
            </w:r>
            <w:r>
              <w:rPr>
                <w:lang w:eastAsia="ko-KR"/>
              </w:rPr>
              <w:t xml:space="preserve"> dB, 4.2 GHz &lt; f ≤ 6 GHz </w:t>
            </w:r>
            <w:r>
              <w:rPr>
                <w:rFonts w:eastAsia="SimSun" w:cs="v4.2.0"/>
              </w:rPr>
              <w:t>(Note 2)</w:t>
            </w:r>
          </w:p>
          <w:p w14:paraId="591F06AE" w14:textId="77777777" w:rsidR="009259F2" w:rsidRDefault="00256D89" w:rsidP="00476486">
            <w:pPr>
              <w:pStyle w:val="TAL"/>
              <w:rPr>
                <w:rFonts w:eastAsia="SimSun" w:cs="v4.2.0"/>
              </w:rPr>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r w:rsidDel="00256D89">
              <w:rPr>
                <w:rFonts w:eastAsia="SimSun" w:cs="v4.2.0"/>
              </w:rPr>
              <w:t xml:space="preserve"> </w:t>
            </w:r>
          </w:p>
          <w:p w14:paraId="3D36B654" w14:textId="0A50CEED" w:rsidR="00476486" w:rsidRPr="008C3753" w:rsidRDefault="00476486" w:rsidP="00476486">
            <w:pPr>
              <w:pStyle w:val="TAL"/>
            </w:pPr>
            <w:r>
              <w:rPr>
                <w:lang w:eastAsia="ko-KR"/>
              </w:rPr>
              <w:t>±2.</w:t>
            </w:r>
            <w:r>
              <w:t>5</w:t>
            </w:r>
            <w:r>
              <w:rPr>
                <w:lang w:eastAsia="ko-KR"/>
              </w:rPr>
              <w:t xml:space="preserve"> dB, for bands n46, n96 and n102</w:t>
            </w:r>
          </w:p>
        </w:tc>
        <w:tc>
          <w:tcPr>
            <w:tcW w:w="3845" w:type="dxa"/>
          </w:tcPr>
          <w:p w14:paraId="76FD9578" w14:textId="77777777" w:rsidR="00476486" w:rsidRPr="008C3753" w:rsidRDefault="00476486" w:rsidP="00476486">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rPr>
            </w:pPr>
            <w:r>
              <w:t>NOTE 1:</w:t>
            </w:r>
            <w:r>
              <w:tab/>
              <w:t>Unless otherwise noted, only the Test System stimulus error is considered here. The effect of errors in the throughput measurements due to finite test duration is not considered.</w:t>
            </w:r>
          </w:p>
          <w:p w14:paraId="12ADBE97" w14:textId="2A080728" w:rsidR="007E2309" w:rsidRPr="008C3753" w:rsidRDefault="007E2309" w:rsidP="007E2309">
            <w:pPr>
              <w:pStyle w:val="TAN"/>
            </w:pPr>
            <w:r>
              <w:rPr>
                <w:rFonts w:eastAsia="SimSun"/>
              </w:rPr>
              <w:t>NOTE 2:</w:t>
            </w:r>
            <w:r>
              <w:rPr>
                <w:rFonts w:eastAsia="SimSun"/>
              </w:rPr>
              <w:tab/>
              <w:t xml:space="preserve">Test system uncertainty values for </w:t>
            </w:r>
            <w:r>
              <w:rPr>
                <w:rFonts w:eastAsia="SimSun" w:cs="v4.2.0"/>
              </w:rPr>
              <w:t>4</w:t>
            </w:r>
            <w:r>
              <w:rPr>
                <w:rFonts w:eastAsia="SimSun" w:cs="v4.2.0"/>
                <w:lang w:eastAsia="ja-JP"/>
              </w:rPr>
              <w:t>.</w:t>
            </w:r>
            <w:r>
              <w:rPr>
                <w:rFonts w:eastAsia="SimSun" w:cs="v4.2.0"/>
              </w:rPr>
              <w:t xml:space="preserve">2 </w:t>
            </w:r>
            <w:r>
              <w:rPr>
                <w:rFonts w:eastAsia="SimSun" w:cs="v4.2.0"/>
                <w:lang w:eastAsia="ja-JP"/>
              </w:rPr>
              <w:t xml:space="preserve">GHz &lt; f </w:t>
            </w:r>
            <w:r>
              <w:rPr>
                <w:rFonts w:eastAsia="SimSun" w:cs="Arial" w:hint="eastAsia"/>
                <w:lang w:eastAsia="ja-JP"/>
              </w:rPr>
              <w:t>≤</w:t>
            </w:r>
            <w:r w:rsidR="003600E8">
              <w:rPr>
                <w:rFonts w:eastAsia="SimSun" w:cs="v4.2.0" w:hint="eastAsia"/>
              </w:rPr>
              <w:t>7.125</w:t>
            </w:r>
            <w:r>
              <w:rPr>
                <w:rFonts w:eastAsia="SimSun" w:cs="v4.2.0"/>
              </w:rPr>
              <w:t xml:space="preserve"> </w:t>
            </w:r>
            <w:r>
              <w:rPr>
                <w:rFonts w:eastAsia="SimSun" w:cs="v4.2.0"/>
                <w:lang w:eastAsia="ja-JP"/>
              </w:rPr>
              <w:t>GHz</w:t>
            </w:r>
            <w:r>
              <w:rPr>
                <w:rFonts w:eastAsia="SimSun"/>
              </w:rPr>
              <w:t xml:space="preserve"> apply for BS operates in licensed spectrum only.</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75" w:name="_Toc21099809"/>
      <w:bookmarkStart w:id="376" w:name="_Toc29809607"/>
      <w:bookmarkStart w:id="377" w:name="_Toc36644982"/>
      <w:bookmarkStart w:id="378" w:name="_Toc37272036"/>
      <w:bookmarkStart w:id="379" w:name="_Toc45884282"/>
      <w:bookmarkStart w:id="380" w:name="_Toc53182305"/>
      <w:bookmarkStart w:id="381" w:name="_Toc58860046"/>
      <w:bookmarkStart w:id="382" w:name="_Toc58862550"/>
      <w:bookmarkStart w:id="383" w:name="_Toc61182543"/>
      <w:bookmarkStart w:id="384" w:name="_Toc66727856"/>
      <w:bookmarkStart w:id="385" w:name="_Toc74961659"/>
      <w:bookmarkStart w:id="386" w:name="_Toc75242570"/>
      <w:bookmarkStart w:id="387" w:name="_Toc76544916"/>
      <w:bookmarkStart w:id="388" w:name="_Toc82595016"/>
      <w:bookmarkStart w:id="389" w:name="_Toc89955047"/>
      <w:bookmarkStart w:id="390" w:name="_Toc98773470"/>
      <w:bookmarkStart w:id="391" w:name="_Toc106201229"/>
      <w:bookmarkStart w:id="392" w:name="_Toc115191082"/>
      <w:bookmarkStart w:id="393" w:name="_Toc122012911"/>
      <w:bookmarkStart w:id="394" w:name="_Toc124155730"/>
      <w:bookmarkStart w:id="395" w:name="_Toc131537490"/>
      <w:bookmarkStart w:id="396" w:name="_Toc137397697"/>
      <w:bookmarkStart w:id="397" w:name="_Toc156575913"/>
      <w:bookmarkStart w:id="398" w:name="_Toc176944435"/>
      <w:bookmarkStart w:id="399" w:name="_Toc210479489"/>
      <w:r w:rsidRPr="008C3753">
        <w:rPr>
          <w:lang w:eastAsia="sv-SE"/>
        </w:rPr>
        <w:t>4.1.</w:t>
      </w:r>
      <w:r w:rsidRPr="008C3753">
        <w:t>2.4</w:t>
      </w:r>
      <w:r w:rsidRPr="008C3753">
        <w:rPr>
          <w:lang w:eastAsia="sv-SE"/>
        </w:rPr>
        <w:tab/>
        <w:t>Measurement of performance requirements</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r w:rsidR="00655A49" w:rsidRPr="008C3753" w14:paraId="6E33A20D"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23461100" w14:textId="4E486866" w:rsidR="00655A49" w:rsidRPr="008C3753" w:rsidRDefault="00655A49" w:rsidP="00655A49">
            <w:pPr>
              <w:pStyle w:val="TAL"/>
              <w:rPr>
                <w:lang w:eastAsia="ja-JP"/>
              </w:rPr>
            </w:pPr>
            <w:r w:rsidRPr="008C3753">
              <w:rPr>
                <w:lang w:eastAsia="ja-JP"/>
              </w:rPr>
              <w:t xml:space="preserve">8 PUSCH with </w:t>
            </w:r>
            <w:r>
              <w:rPr>
                <w:lang w:eastAsia="ja-JP"/>
              </w:rPr>
              <w:t>four</w:t>
            </w:r>
            <w:r w:rsidRPr="008C3753">
              <w:rPr>
                <w:lang w:eastAsia="ja-JP"/>
              </w:rPr>
              <w:t xml:space="preserve">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5206FF0C" w14:textId="04750086" w:rsidR="00655A49" w:rsidRPr="008C3753" w:rsidRDefault="00115D05" w:rsidP="00655A49">
            <w:pPr>
              <w:pStyle w:val="TAL"/>
            </w:pPr>
            <w:r w:rsidRPr="008C3753">
              <w:t xml:space="preserve">± </w:t>
            </w:r>
            <w:r>
              <w:rPr>
                <w:lang w:eastAsia="ja-JP"/>
              </w:rPr>
              <w:t>1.0</w:t>
            </w:r>
            <w:r w:rsidRPr="008C3753">
              <w:rPr>
                <w:lang w:eastAsia="ja-JP"/>
              </w:rPr>
              <w:t xml:space="preserve"> dB</w:t>
            </w:r>
          </w:p>
        </w:tc>
        <w:tc>
          <w:tcPr>
            <w:tcW w:w="3845" w:type="dxa"/>
            <w:tcBorders>
              <w:top w:val="single" w:sz="4" w:space="0" w:color="auto"/>
              <w:left w:val="single" w:sz="4" w:space="0" w:color="auto"/>
              <w:bottom w:val="single" w:sz="4" w:space="0" w:color="auto"/>
              <w:right w:val="single" w:sz="4" w:space="0" w:color="auto"/>
            </w:tcBorders>
          </w:tcPr>
          <w:p w14:paraId="06D826E7" w14:textId="77777777" w:rsidR="009D6C46" w:rsidRDefault="009D6C46" w:rsidP="009D6C46">
            <w:pPr>
              <w:pStyle w:val="TAL"/>
              <w:rPr>
                <w:noProof/>
                <w:szCs w:val="18"/>
                <w:lang w:eastAsia="sv-SE"/>
              </w:rPr>
            </w:pPr>
            <w:r>
              <w:rPr>
                <w:noProof/>
                <w:szCs w:val="18"/>
                <w:lang w:eastAsia="sv-SE"/>
              </w:rPr>
              <w:t>Overall system uncertainty for fading conditions comprises two quantities:</w:t>
            </w:r>
          </w:p>
          <w:p w14:paraId="2D5911D5" w14:textId="77777777" w:rsidR="009D6C46" w:rsidRDefault="009D6C46" w:rsidP="009D6C46">
            <w:pPr>
              <w:pStyle w:val="TAL"/>
              <w:rPr>
                <w:noProof/>
                <w:szCs w:val="18"/>
                <w:lang w:eastAsia="sv-SE"/>
              </w:rPr>
            </w:pPr>
            <w:r>
              <w:rPr>
                <w:noProof/>
                <w:szCs w:val="18"/>
                <w:lang w:eastAsia="sv-SE"/>
              </w:rPr>
              <w:t xml:space="preserve">1. </w:t>
            </w:r>
            <w:r>
              <w:t>Signal-to-noise ratio uncertainty</w:t>
            </w:r>
          </w:p>
          <w:p w14:paraId="4D0DEEC5" w14:textId="77777777" w:rsidR="009D6C46" w:rsidRDefault="009D6C46" w:rsidP="009D6C46">
            <w:pPr>
              <w:pStyle w:val="TAL"/>
              <w:rPr>
                <w:noProof/>
                <w:szCs w:val="18"/>
                <w:lang w:eastAsia="sv-SE"/>
              </w:rPr>
            </w:pPr>
            <w:r>
              <w:rPr>
                <w:noProof/>
                <w:szCs w:val="18"/>
                <w:lang w:eastAsia="sv-SE"/>
              </w:rPr>
              <w:t xml:space="preserve">2. </w:t>
            </w:r>
            <w:r>
              <w:t>Fading profile power uncertainty</w:t>
            </w:r>
          </w:p>
          <w:p w14:paraId="2A8DE5F7" w14:textId="77777777" w:rsidR="009D6C46" w:rsidRDefault="009D6C46" w:rsidP="009D6C46">
            <w:pPr>
              <w:pStyle w:val="TAL"/>
              <w:rPr>
                <w:noProof/>
                <w:szCs w:val="18"/>
                <w:lang w:eastAsia="sv-SE"/>
              </w:rPr>
            </w:pPr>
          </w:p>
          <w:p w14:paraId="20BC0BE0" w14:textId="77777777" w:rsidR="009D6C46" w:rsidRDefault="009D6C46" w:rsidP="009D6C46">
            <w:pPr>
              <w:pStyle w:val="TAL"/>
              <w:rPr>
                <w:noProof/>
                <w:szCs w:val="18"/>
                <w:lang w:eastAsia="sv-SE"/>
              </w:rPr>
            </w:pPr>
            <w:r>
              <w:rPr>
                <w:noProof/>
                <w:szCs w:val="18"/>
                <w:lang w:eastAsia="sv-SE"/>
              </w:rPr>
              <w:t>Items 1 and 2 are assumed to be uncorrelated so can be root sum squared</w:t>
            </w:r>
            <w:r>
              <w:rPr>
                <w:noProof/>
                <w:szCs w:val="18"/>
              </w:rPr>
              <w:t>:</w:t>
            </w:r>
          </w:p>
          <w:p w14:paraId="69204D5D" w14:textId="77777777" w:rsidR="009D6C46" w:rsidRDefault="009D6C46" w:rsidP="009D6C46">
            <w:pPr>
              <w:pStyle w:val="TAL"/>
              <w:rPr>
                <w:noProof/>
                <w:szCs w:val="18"/>
                <w:lang w:eastAsia="sv-SE"/>
              </w:rPr>
            </w:pPr>
            <w:r>
              <w:rPr>
                <w:noProof/>
                <w:szCs w:val="18"/>
                <w:lang w:eastAsia="sv-SE"/>
              </w:rPr>
              <w:t>Test System uncertainty = [SQRT (</w:t>
            </w:r>
            <w:r>
              <w:t>Signal-to-noise ratio uncertainty</w:t>
            </w:r>
            <w:r>
              <w:rPr>
                <w:noProof/>
                <w:szCs w:val="18"/>
                <w:vertAlign w:val="superscript"/>
                <w:lang w:eastAsia="sv-SE"/>
              </w:rPr>
              <w:t xml:space="preserve"> 2</w:t>
            </w:r>
            <w:r>
              <w:rPr>
                <w:noProof/>
                <w:szCs w:val="18"/>
                <w:lang w:eastAsia="sv-SE"/>
              </w:rPr>
              <w:t xml:space="preserve"> + </w:t>
            </w:r>
            <w:r>
              <w:t>Fading profile power uncertainty</w:t>
            </w:r>
            <w:r>
              <w:rPr>
                <w:noProof/>
                <w:szCs w:val="18"/>
                <w:vertAlign w:val="superscript"/>
                <w:lang w:eastAsia="sv-SE"/>
              </w:rPr>
              <w:t xml:space="preserve"> 2</w:t>
            </w:r>
            <w:r>
              <w:rPr>
                <w:noProof/>
                <w:szCs w:val="18"/>
                <w:lang w:eastAsia="sv-SE"/>
              </w:rPr>
              <w:t>)]</w:t>
            </w:r>
          </w:p>
          <w:p w14:paraId="1744E372" w14:textId="77777777" w:rsidR="009D6C46" w:rsidRDefault="009D6C46" w:rsidP="009D6C46">
            <w:pPr>
              <w:pStyle w:val="TAL"/>
              <w:rPr>
                <w:noProof/>
                <w:szCs w:val="18"/>
              </w:rPr>
            </w:pPr>
            <w:r>
              <w:t>Signal-to-noise ratio uncertainty</w:t>
            </w:r>
            <w:r>
              <w:rPr>
                <w:noProof/>
                <w:szCs w:val="18"/>
                <w:lang w:eastAsia="sv-SE"/>
              </w:rPr>
              <w:t xml:space="preserve"> ±0.3 dB</w:t>
            </w:r>
          </w:p>
          <w:p w14:paraId="71734539" w14:textId="765A36CD" w:rsidR="00655A49" w:rsidRPr="008C3753" w:rsidRDefault="009D6C46" w:rsidP="009D6C46">
            <w:pPr>
              <w:pStyle w:val="TAL"/>
              <w:rPr>
                <w:noProof/>
                <w:szCs w:val="18"/>
                <w:lang w:eastAsia="sv-SE"/>
              </w:rPr>
            </w:pPr>
            <w:r>
              <w:rPr>
                <w:noProof/>
                <w:szCs w:val="18"/>
              </w:rPr>
              <w:t xml:space="preserve">Fading profile power uncertainty </w:t>
            </w:r>
            <w:r>
              <w:rPr>
                <w:noProof/>
                <w:szCs w:val="18"/>
                <w:lang w:eastAsia="sv-SE"/>
              </w:rPr>
              <w:t>±</w:t>
            </w:r>
            <w:r>
              <w:rPr>
                <w:noProof/>
                <w:szCs w:val="18"/>
              </w:rPr>
              <w:t>1.0</w:t>
            </w:r>
            <w:r>
              <w:rPr>
                <w:noProof/>
                <w:szCs w:val="18"/>
                <w:lang w:eastAsia="sv-SE"/>
              </w:rPr>
              <w:t xml:space="preserve"> dB</w:t>
            </w:r>
            <w:r>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400" w:name="_Toc21099810"/>
      <w:bookmarkStart w:id="401" w:name="_Toc29809608"/>
      <w:bookmarkStart w:id="402" w:name="_Toc36644983"/>
      <w:bookmarkStart w:id="403" w:name="_Toc37272037"/>
      <w:bookmarkStart w:id="404" w:name="_Toc45884283"/>
      <w:bookmarkStart w:id="405" w:name="_Toc53182306"/>
      <w:bookmarkStart w:id="406" w:name="_Toc58860047"/>
      <w:bookmarkStart w:id="407" w:name="_Toc58862551"/>
      <w:bookmarkStart w:id="408" w:name="_Toc61182544"/>
      <w:bookmarkStart w:id="409" w:name="_Toc66727857"/>
      <w:bookmarkStart w:id="410" w:name="_Toc74961660"/>
      <w:bookmarkStart w:id="411" w:name="_Toc75242571"/>
      <w:bookmarkStart w:id="412" w:name="_Toc76544917"/>
      <w:bookmarkStart w:id="413" w:name="_Toc82595017"/>
      <w:bookmarkStart w:id="414" w:name="_Toc89955048"/>
      <w:bookmarkStart w:id="415" w:name="_Toc98773471"/>
      <w:bookmarkStart w:id="416" w:name="_Toc106201230"/>
      <w:bookmarkStart w:id="417" w:name="_Toc115191083"/>
      <w:bookmarkStart w:id="418" w:name="_Toc122012912"/>
      <w:bookmarkStart w:id="419" w:name="_Toc124155731"/>
      <w:bookmarkStart w:id="420" w:name="_Toc131537491"/>
      <w:bookmarkStart w:id="421" w:name="_Toc137397698"/>
      <w:bookmarkStart w:id="422" w:name="_Toc156575914"/>
      <w:bookmarkStart w:id="423" w:name="_Toc176944436"/>
      <w:bookmarkStart w:id="424" w:name="_Toc210479490"/>
      <w:r w:rsidRPr="008C3753">
        <w:rPr>
          <w:lang w:eastAsia="sv-SE"/>
        </w:rPr>
        <w:t>4.1.</w:t>
      </w:r>
      <w:r w:rsidRPr="008C3753">
        <w:t>3</w:t>
      </w:r>
      <w:r w:rsidRPr="008C3753">
        <w:rPr>
          <w:lang w:eastAsia="sv-SE"/>
        </w:rPr>
        <w:tab/>
        <w:t>Interpretation of measurement results</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884A2E">
      <w:r w:rsidRPr="008C3753">
        <w:t xml:space="preserve">Any additional uncertainty in the Test System over and above that specified in </w:t>
      </w:r>
      <w:r w:rsidR="00062DCB" w:rsidRPr="008C3753">
        <w:t>clause 4</w:t>
      </w:r>
      <w:r w:rsidRPr="008C3753">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t>clause 4</w:t>
      </w:r>
      <w:r w:rsidRPr="008C3753">
        <w:t xml:space="preserve">.1.2 does not increase the chance of passing a device under test where that device would otherwise have failed the test if a Test System compliant with </w:t>
      </w:r>
      <w:r w:rsidR="00062DCB" w:rsidRPr="008C3753">
        <w:t>clause 4</w:t>
      </w:r>
      <w:r w:rsidRPr="008C3753">
        <w:t>.1.2 had been used.</w:t>
      </w:r>
    </w:p>
    <w:p w14:paraId="51547261" w14:textId="77777777" w:rsidR="00D25FC8" w:rsidRPr="008C3753" w:rsidRDefault="00D25FC8" w:rsidP="00D25FC8">
      <w:pPr>
        <w:pStyle w:val="Heading2"/>
      </w:pPr>
      <w:bookmarkStart w:id="425" w:name="_Toc21099811"/>
      <w:bookmarkStart w:id="426" w:name="_Toc29809609"/>
      <w:bookmarkStart w:id="427" w:name="_Toc36644984"/>
      <w:bookmarkStart w:id="428" w:name="_Toc37272038"/>
      <w:bookmarkStart w:id="429" w:name="_Toc45884284"/>
      <w:bookmarkStart w:id="430" w:name="_Toc53182307"/>
      <w:bookmarkStart w:id="431" w:name="_Toc58860048"/>
      <w:bookmarkStart w:id="432" w:name="_Toc58862552"/>
      <w:bookmarkStart w:id="433" w:name="_Toc61182545"/>
      <w:bookmarkStart w:id="434" w:name="_Toc66727858"/>
      <w:bookmarkStart w:id="435" w:name="_Toc74961661"/>
      <w:bookmarkStart w:id="436" w:name="_Toc75242572"/>
      <w:bookmarkStart w:id="437" w:name="_Toc76544918"/>
      <w:bookmarkStart w:id="438" w:name="_Toc82595018"/>
      <w:bookmarkStart w:id="439" w:name="_Toc89955049"/>
      <w:bookmarkStart w:id="440" w:name="_Toc98773472"/>
      <w:bookmarkStart w:id="441" w:name="_Toc106201231"/>
      <w:bookmarkStart w:id="442" w:name="_Toc115191084"/>
      <w:bookmarkStart w:id="443" w:name="_Toc122012913"/>
      <w:bookmarkStart w:id="444" w:name="_Toc124155732"/>
      <w:bookmarkStart w:id="445" w:name="_Toc131537492"/>
      <w:bookmarkStart w:id="446" w:name="_Toc137397699"/>
      <w:bookmarkStart w:id="447" w:name="_Toc156575915"/>
      <w:bookmarkStart w:id="448" w:name="_Toc176944437"/>
      <w:bookmarkStart w:id="449" w:name="_Toc210479491"/>
      <w:r w:rsidRPr="008C3753">
        <w:t>4.2</w:t>
      </w:r>
      <w:r w:rsidRPr="008C3753">
        <w:tab/>
        <w:t>Conducted requirement reference points</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449F9BC9" w14:textId="77777777" w:rsidR="000639BC" w:rsidRPr="008C3753" w:rsidRDefault="000639BC" w:rsidP="000639BC">
      <w:pPr>
        <w:pStyle w:val="Heading3"/>
      </w:pPr>
      <w:bookmarkStart w:id="450" w:name="_Toc21099812"/>
      <w:bookmarkStart w:id="451" w:name="_Toc29809610"/>
      <w:bookmarkStart w:id="452" w:name="_Toc36644985"/>
      <w:bookmarkStart w:id="453" w:name="_Toc37272039"/>
      <w:bookmarkStart w:id="454" w:name="_Toc45884285"/>
      <w:bookmarkStart w:id="455" w:name="_Toc53182308"/>
      <w:bookmarkStart w:id="456" w:name="_Toc58860049"/>
      <w:bookmarkStart w:id="457" w:name="_Toc58862553"/>
      <w:bookmarkStart w:id="458" w:name="_Toc61182546"/>
      <w:bookmarkStart w:id="459" w:name="_Toc66727859"/>
      <w:bookmarkStart w:id="460" w:name="_Toc74961662"/>
      <w:bookmarkStart w:id="461" w:name="_Toc75242573"/>
      <w:bookmarkStart w:id="462" w:name="_Toc76544919"/>
      <w:bookmarkStart w:id="463" w:name="_Toc82595019"/>
      <w:bookmarkStart w:id="464" w:name="_Toc89955050"/>
      <w:bookmarkStart w:id="465" w:name="_Toc98773473"/>
      <w:bookmarkStart w:id="466" w:name="_Toc106201232"/>
      <w:bookmarkStart w:id="467" w:name="_Toc115191085"/>
      <w:bookmarkStart w:id="468" w:name="_Toc122012914"/>
      <w:bookmarkStart w:id="469" w:name="_Toc124155733"/>
      <w:bookmarkStart w:id="470" w:name="_Toc131537493"/>
      <w:bookmarkStart w:id="471" w:name="_Toc137397700"/>
      <w:bookmarkStart w:id="472" w:name="_Toc156575916"/>
      <w:bookmarkStart w:id="473" w:name="_Toc176944438"/>
      <w:bookmarkStart w:id="474" w:name="_Toc210479492"/>
      <w:bookmarkStart w:id="475" w:name="_Hlk500512144"/>
      <w:r w:rsidRPr="008C3753">
        <w:t>4.2.1</w:t>
      </w:r>
      <w:r w:rsidRPr="008C3753">
        <w:tab/>
      </w:r>
      <w:r w:rsidRPr="008C3753">
        <w:rPr>
          <w:i/>
        </w:rPr>
        <w:t>BS type 1-C</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bookmarkEnd w:id="475"/>
    <w:p w14:paraId="3A2840AB" w14:textId="77777777" w:rsidR="000639BC" w:rsidRPr="008C3753" w:rsidRDefault="000639BC" w:rsidP="000639BC">
      <w:pPr>
        <w:rPr>
          <w:rFonts w:cs="v5.0.0"/>
        </w:rPr>
      </w:pPr>
      <w:r w:rsidRPr="008C3753">
        <w:rPr>
          <w:i/>
        </w:rPr>
        <w:t>BS type 1-C</w:t>
      </w:r>
      <w:r w:rsidRPr="008C3753">
        <w:t xml:space="preserve"> requirements are applied at the BS </w:t>
      </w:r>
      <w:r w:rsidRPr="008C3753">
        <w:rPr>
          <w:i/>
        </w:rPr>
        <w:t>antenna connector</w:t>
      </w:r>
      <w:r w:rsidRPr="008C3753">
        <w:t xml:space="preserve"> (port A) for a single transmitter or receiver </w:t>
      </w:r>
      <w:r w:rsidRPr="008C3753">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8C3753">
        <w:rPr>
          <w:rFonts w:cs="v5.0.0"/>
          <w:i/>
        </w:rPr>
        <w:t>antenna connector</w:t>
      </w:r>
      <w:r w:rsidRPr="008C3753">
        <w:rPr>
          <w:rFonts w:cs="v5.0.0"/>
        </w:rPr>
        <w:t xml:space="preserve"> (port B).</w:t>
      </w:r>
    </w:p>
    <w:bookmarkStart w:id="476" w:name="_MON_1587198493"/>
    <w:bookmarkEnd w:id="476"/>
    <w:p w14:paraId="16C9CC51" w14:textId="5B1CA583" w:rsidR="00EC7F62" w:rsidRPr="008C3753" w:rsidRDefault="00EC7F62" w:rsidP="004A3FC7">
      <w:pPr>
        <w:pStyle w:val="TH"/>
      </w:pPr>
      <w:r w:rsidRPr="008C3753">
        <w:object w:dxaOrig="7351" w:dyaOrig="2190" w14:anchorId="1746EB9E">
          <v:shape id="_x0000_i1026" type="#_x0000_t75" style="width:364.2pt;height:107.15pt" o:ole="">
            <v:imagedata r:id="rId12" o:title=""/>
          </v:shape>
          <o:OLEObject Type="Embed" ProgID="Word.Picture.8" ShapeID="_x0000_i1026" DrawAspect="Content" ObjectID="_1827042460" r:id="rId13"/>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477" w:name="_MON_1662828150"/>
    <w:bookmarkEnd w:id="477"/>
    <w:p w14:paraId="36343F74" w14:textId="4862FFD5" w:rsidR="00EC7F62" w:rsidRPr="008C3753" w:rsidRDefault="00EC7F62" w:rsidP="00EC7F62">
      <w:pPr>
        <w:pStyle w:val="TH"/>
      </w:pPr>
      <w:r w:rsidRPr="008C3753">
        <w:object w:dxaOrig="9346" w:dyaOrig="2880" w14:anchorId="3E17E836">
          <v:shape id="_x0000_i1027" type="#_x0000_t75" style="width:468pt;height:2in" o:ole="">
            <v:imagedata r:id="rId14" o:title=""/>
          </v:shape>
          <o:OLEObject Type="Embed" ProgID="Word.Picture.8" ShapeID="_x0000_i1027" DrawAspect="Content" ObjectID="_1827042461" r:id="rId15"/>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478" w:name="_Toc21099813"/>
      <w:bookmarkStart w:id="479" w:name="_Toc29809611"/>
      <w:bookmarkStart w:id="480" w:name="_Toc36644986"/>
      <w:bookmarkStart w:id="481" w:name="_Toc37272040"/>
      <w:bookmarkStart w:id="482" w:name="_Toc45884286"/>
      <w:bookmarkStart w:id="483" w:name="_Toc53182309"/>
      <w:bookmarkStart w:id="484" w:name="_Toc58860050"/>
      <w:bookmarkStart w:id="485" w:name="_Toc58862554"/>
      <w:bookmarkStart w:id="486" w:name="_Toc61182547"/>
      <w:bookmarkStart w:id="487" w:name="_Toc66727860"/>
      <w:bookmarkStart w:id="488" w:name="_Toc74961663"/>
      <w:bookmarkStart w:id="489" w:name="_Toc75242574"/>
      <w:bookmarkStart w:id="490" w:name="_Toc76544920"/>
      <w:bookmarkStart w:id="491" w:name="_Toc82595020"/>
      <w:bookmarkStart w:id="492" w:name="_Toc89955051"/>
      <w:bookmarkStart w:id="493" w:name="_Toc98773474"/>
      <w:bookmarkStart w:id="494" w:name="_Toc106201233"/>
      <w:bookmarkStart w:id="495" w:name="_Toc115191086"/>
      <w:bookmarkStart w:id="496" w:name="_Toc122012915"/>
      <w:bookmarkStart w:id="497" w:name="_Toc124155734"/>
      <w:bookmarkStart w:id="498" w:name="_Toc131537494"/>
      <w:bookmarkStart w:id="499" w:name="_Toc137397701"/>
      <w:bookmarkStart w:id="500" w:name="_Toc156575917"/>
      <w:bookmarkStart w:id="501" w:name="_Toc176944439"/>
      <w:bookmarkStart w:id="502" w:name="_Toc210479493"/>
      <w:r w:rsidRPr="008C3753">
        <w:t>4.2.2</w:t>
      </w:r>
      <w:r w:rsidRPr="008C3753">
        <w:tab/>
      </w:r>
      <w:r w:rsidRPr="008C3753">
        <w:rPr>
          <w:i/>
        </w:rPr>
        <w:t>BS type 1-H</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11A8BDE8" w14:textId="77777777" w:rsidR="000639BC" w:rsidRPr="008C3753" w:rsidRDefault="000639BC" w:rsidP="000639BC">
      <w:r w:rsidRPr="008C3753">
        <w:rPr>
          <w:i/>
        </w:rPr>
        <w:t>BS type 1-H</w:t>
      </w:r>
      <w:r w:rsidRPr="008C3753">
        <w:t xml:space="preserve"> requirements are defined for two points of reference, signified by radiated requirements and conducted requirements.</w:t>
      </w:r>
    </w:p>
    <w:bookmarkStart w:id="503" w:name="_MON_1662828190"/>
    <w:bookmarkEnd w:id="503"/>
    <w:p w14:paraId="07397B97" w14:textId="294174AE" w:rsidR="00EC7F62" w:rsidRPr="008C3753" w:rsidRDefault="00EC7F62" w:rsidP="00EC7F62">
      <w:pPr>
        <w:pStyle w:val="TH"/>
      </w:pPr>
      <w:r w:rsidRPr="008C3753">
        <w:object w:dxaOrig="9616" w:dyaOrig="3928" w14:anchorId="5831BD56">
          <v:shape id="_x0000_i1028" type="#_x0000_t75" style="width:479.7pt;height:194.25pt" o:ole="">
            <v:imagedata r:id="rId16" o:title=""/>
          </v:shape>
          <o:OLEObject Type="Embed" ProgID="Word.Picture.8" ShapeID="_x0000_i1028" DrawAspect="Content" ObjectID="_1827042462" r:id="rId17"/>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r w:rsidRPr="008C3753">
        <w:t xml:space="preserve">Radiated characteristics are defined over the air (OTA), where the </w:t>
      </w:r>
      <w:r w:rsidRPr="008C3753">
        <w:rPr>
          <w:i/>
          <w:lang w:eastAsia="sv-SE"/>
        </w:rPr>
        <w:t>operating band</w:t>
      </w:r>
      <w:r w:rsidRPr="008C3753">
        <w:rPr>
          <w:lang w:eastAsia="sv-SE"/>
        </w:rPr>
        <w:t xml:space="preserve"> specific</w:t>
      </w:r>
      <w:r w:rsidRPr="008C3753">
        <w:t xml:space="preserve"> radiated interface is referred to as the </w:t>
      </w:r>
      <w:r w:rsidRPr="008C3753">
        <w:rPr>
          <w:i/>
        </w:rPr>
        <w:t>Radiated Interface Boundary</w:t>
      </w:r>
      <w:r w:rsidRPr="008C3753">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pPr>
      <w:r w:rsidRPr="008C3753">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r w:rsidRPr="008C3753">
        <w:t xml:space="preserve">Conducted characteristics are defined at individual or groups of </w:t>
      </w:r>
      <w:r w:rsidRPr="008C3753">
        <w:rPr>
          <w:i/>
        </w:rPr>
        <w:t xml:space="preserve">TAB connectors </w:t>
      </w:r>
      <w:r w:rsidRPr="008C3753">
        <w:t xml:space="preserve">at the </w:t>
      </w:r>
      <w:r w:rsidRPr="008C3753">
        <w:rPr>
          <w:i/>
        </w:rPr>
        <w:t>transceiver array boundary</w:t>
      </w:r>
      <w:r w:rsidRPr="008C3753">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r w:rsidRPr="008C3753">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r w:rsidRPr="008C375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t>.</w:t>
      </w:r>
    </w:p>
    <w:p w14:paraId="3DA49222" w14:textId="77777777" w:rsidR="00D25FC8" w:rsidRPr="008C3753" w:rsidRDefault="00D25FC8" w:rsidP="00D25FC8">
      <w:pPr>
        <w:pStyle w:val="Heading2"/>
      </w:pPr>
      <w:bookmarkStart w:id="504" w:name="_Toc21099814"/>
      <w:bookmarkStart w:id="505" w:name="_Toc29809612"/>
      <w:bookmarkStart w:id="506" w:name="_Toc36644987"/>
      <w:bookmarkStart w:id="507" w:name="_Toc37272041"/>
      <w:bookmarkStart w:id="508" w:name="_Toc45884287"/>
      <w:bookmarkStart w:id="509" w:name="_Toc53182310"/>
      <w:bookmarkStart w:id="510" w:name="_Toc58860051"/>
      <w:bookmarkStart w:id="511" w:name="_Toc58862555"/>
      <w:bookmarkStart w:id="512" w:name="_Toc61182548"/>
      <w:bookmarkStart w:id="513" w:name="_Toc66727861"/>
      <w:bookmarkStart w:id="514" w:name="_Toc74961664"/>
      <w:bookmarkStart w:id="515" w:name="_Toc75242575"/>
      <w:bookmarkStart w:id="516" w:name="_Toc76544921"/>
      <w:bookmarkStart w:id="517" w:name="_Toc82595021"/>
      <w:bookmarkStart w:id="518" w:name="_Toc89955052"/>
      <w:bookmarkStart w:id="519" w:name="_Toc98773475"/>
      <w:bookmarkStart w:id="520" w:name="_Toc106201234"/>
      <w:bookmarkStart w:id="521" w:name="_Toc115191087"/>
      <w:bookmarkStart w:id="522" w:name="_Toc122012916"/>
      <w:bookmarkStart w:id="523" w:name="_Toc124155735"/>
      <w:bookmarkStart w:id="524" w:name="_Toc131537495"/>
      <w:bookmarkStart w:id="525" w:name="_Toc137397702"/>
      <w:bookmarkStart w:id="526" w:name="_Toc156575918"/>
      <w:bookmarkStart w:id="527" w:name="_Toc176944440"/>
      <w:bookmarkStart w:id="528" w:name="_Toc210479494"/>
      <w:r w:rsidRPr="008C3753">
        <w:rPr>
          <w:snapToGrid w:val="0"/>
        </w:rPr>
        <w:t>4.3</w:t>
      </w:r>
      <w:r w:rsidRPr="008C3753">
        <w:rPr>
          <w:snapToGrid w:val="0"/>
        </w:rPr>
        <w:tab/>
      </w:r>
      <w:r w:rsidRPr="008C3753">
        <w:t>Base station classes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79139DEA" w14:textId="168089DA" w:rsidR="00B81173" w:rsidRPr="008C3753" w:rsidRDefault="00B81173" w:rsidP="00926F59">
      <w:bookmarkStart w:id="529" w:name="_Hlk487019015"/>
      <w:bookmarkStart w:id="530" w:name="_Hlk497643052"/>
      <w:r w:rsidRPr="008C3753">
        <w:t>The requirements in this specification apply to Wide Area Base Stations, Medium Range Base Stations and Local Area Base Stations unless otherwise stated.</w:t>
      </w:r>
      <w:bookmarkEnd w:id="52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504F1C25" w14:textId="77777777" w:rsidR="00D51DBA" w:rsidRDefault="005F0FEB" w:rsidP="00D51DBA">
      <w:pPr>
        <w:pStyle w:val="B1"/>
      </w:pPr>
      <w:bookmarkStart w:id="531" w:name="_Toc21099815"/>
      <w:bookmarkEnd w:id="530"/>
      <w:r w:rsidRPr="008C3753">
        <w:t>-</w:t>
      </w:r>
      <w:r w:rsidRPr="008C3753">
        <w:tab/>
        <w:t xml:space="preserve">Local Area Base Stations are characterised by requirements derived from Pico Cell scenarios with a BS to </w:t>
      </w:r>
      <w:r w:rsidRPr="008C3753">
        <w:rPr>
          <w:rFonts w:hint="eastAsia"/>
        </w:rPr>
        <w:t xml:space="preserve">UE </w:t>
      </w:r>
      <w:r w:rsidRPr="008C3753">
        <w:t>minimum coupling loss equal to 45 dB.</w:t>
      </w:r>
    </w:p>
    <w:p w14:paraId="39E6D914" w14:textId="77777777" w:rsidR="00EE28CC" w:rsidRPr="00F95B02" w:rsidRDefault="00EE28CC" w:rsidP="00EE28CC">
      <w:r>
        <w:rPr>
          <w:rFonts w:hint="eastAsia"/>
          <w:lang w:eastAsia="ja-JP"/>
        </w:rPr>
        <w:t>F</w:t>
      </w:r>
      <w:r>
        <w:rPr>
          <w:lang w:eastAsia="ja-JP"/>
        </w:rPr>
        <w:t xml:space="preserve">or BS </w:t>
      </w:r>
      <w:r w:rsidRPr="003F7143">
        <w:rPr>
          <w:i/>
          <w:iCs/>
          <w:lang w:eastAsia="ja-JP"/>
        </w:rPr>
        <w:t>type 1-C</w:t>
      </w:r>
      <w:r>
        <w:rPr>
          <w:rFonts w:eastAsiaTheme="minorEastAsia" w:hint="eastAsia"/>
          <w:i/>
          <w:iCs/>
          <w:lang w:eastAsia="zh-CN"/>
        </w:rPr>
        <w:t xml:space="preserve"> </w:t>
      </w:r>
      <w:r>
        <w:rPr>
          <w:rFonts w:eastAsiaTheme="minorEastAsia" w:hint="eastAsia"/>
          <w:iCs/>
          <w:lang w:eastAsia="zh-CN"/>
        </w:rPr>
        <w:t xml:space="preserve">and </w:t>
      </w:r>
      <w:r w:rsidRPr="003F7143">
        <w:rPr>
          <w:i/>
          <w:iCs/>
          <w:lang w:eastAsia="ja-JP"/>
        </w:rPr>
        <w:t>1-H</w:t>
      </w:r>
      <w:r w:rsidRPr="008319DB">
        <w:rPr>
          <w:iCs/>
          <w:lang w:eastAsia="ja-JP"/>
        </w:rPr>
        <w:t xml:space="preserve">, </w:t>
      </w:r>
      <w:r>
        <w:rPr>
          <w:lang w:eastAsia="ja-JP"/>
        </w:rPr>
        <w:t>HAPS BS class is defined as indicated below</w:t>
      </w:r>
      <w:r w:rsidRPr="00F95B02">
        <w:t>:</w:t>
      </w:r>
    </w:p>
    <w:p w14:paraId="6822A3B0" w14:textId="77777777" w:rsidR="00EE28CC" w:rsidRPr="00F95B02" w:rsidRDefault="00EE28CC" w:rsidP="00EE28CC">
      <w:pPr>
        <w:pStyle w:val="B1"/>
        <w:rPr>
          <w:lang w:eastAsia="ja-JP"/>
        </w:rPr>
      </w:pPr>
      <w:r w:rsidRPr="00F95B02">
        <w:t>-</w:t>
      </w:r>
      <w:r w:rsidRPr="00F95B02">
        <w:tab/>
      </w:r>
      <w:r w:rsidRPr="006A6061">
        <w:rPr>
          <w:lang w:eastAsia="ja-JP"/>
        </w:rPr>
        <w:t xml:space="preserve">HAPS Base Stations are characterised by requirements derived from High Altitude Platform scenarios with a BS to ground UE minimum distance of </w:t>
      </w:r>
      <w:bookmarkStart w:id="532" w:name="_Hlk95396199"/>
      <w:r w:rsidRPr="00F50FBF">
        <w:rPr>
          <w:lang w:eastAsia="ja-JP"/>
        </w:rPr>
        <w:t>typically</w:t>
      </w:r>
      <w:bookmarkEnd w:id="532"/>
      <w:r w:rsidRPr="00F50FBF">
        <w:rPr>
          <w:lang w:eastAsia="ja-JP"/>
        </w:rPr>
        <w:t xml:space="preserve"> around 20</w:t>
      </w:r>
      <w:r w:rsidRPr="006A6061">
        <w:rPr>
          <w:lang w:eastAsia="ja-JP"/>
        </w:rPr>
        <w:t>km.</w:t>
      </w:r>
    </w:p>
    <w:p w14:paraId="6A7B6433" w14:textId="13EE8576" w:rsidR="00EE28CC" w:rsidRDefault="00EE28CC" w:rsidP="00EE28CC">
      <w:pPr>
        <w:pStyle w:val="B1"/>
      </w:pPr>
      <w:r w:rsidRPr="00F95B02">
        <w:t>-</w:t>
      </w:r>
      <w:r w:rsidRPr="00F95B02">
        <w:tab/>
      </w:r>
      <w:r w:rsidRPr="005A0942">
        <w:rPr>
          <w:lang w:eastAsia="ja-JP"/>
        </w:rPr>
        <w:t>Unless otherwise stated, HAPS BS class would refer to Wide Area BS class</w:t>
      </w:r>
      <w:r>
        <w:rPr>
          <w:lang w:eastAsia="ja-JP"/>
        </w:rPr>
        <w:t>,</w:t>
      </w:r>
      <w:r w:rsidRPr="005A0942">
        <w:rPr>
          <w:lang w:eastAsia="ja-JP"/>
        </w:rPr>
        <w:t xml:space="preserve"> which is specified in clause 4.</w:t>
      </w:r>
      <w:r>
        <w:rPr>
          <w:rFonts w:eastAsiaTheme="minorEastAsia" w:hint="eastAsia"/>
          <w:lang w:eastAsia="zh-CN"/>
        </w:rPr>
        <w:t>3</w:t>
      </w:r>
      <w:r w:rsidRPr="005A0942">
        <w:rPr>
          <w:lang w:eastAsia="ja-JP"/>
        </w:rPr>
        <w:t>.</w:t>
      </w:r>
    </w:p>
    <w:p w14:paraId="05F79AE0" w14:textId="77777777" w:rsidR="00D51DBA" w:rsidRDefault="00D51DBA" w:rsidP="00D51DBA">
      <w:r>
        <w:rPr>
          <w:rFonts w:hint="eastAsia"/>
          <w:lang w:eastAsia="ja-JP"/>
        </w:rPr>
        <w:t>F</w:t>
      </w:r>
      <w:r>
        <w:rPr>
          <w:lang w:eastAsia="ja-JP"/>
        </w:rPr>
        <w:t xml:space="preserve">or BS </w:t>
      </w:r>
      <w:r>
        <w:rPr>
          <w:i/>
          <w:iCs/>
          <w:lang w:eastAsia="ja-JP"/>
        </w:rPr>
        <w:t xml:space="preserve">type 1-C and 1-H, </w:t>
      </w:r>
      <w:r>
        <w:rPr>
          <w:rFonts w:eastAsia="SimSun" w:hint="eastAsia"/>
        </w:rPr>
        <w:t>ATG</w:t>
      </w:r>
      <w:r>
        <w:rPr>
          <w:lang w:eastAsia="ja-JP"/>
        </w:rPr>
        <w:t xml:space="preserve"> BS class is defined as indicated below</w:t>
      </w:r>
      <w:r>
        <w:t>:</w:t>
      </w:r>
    </w:p>
    <w:p w14:paraId="06FD3847" w14:textId="77777777" w:rsidR="00D51DBA" w:rsidRDefault="00D51DBA" w:rsidP="00D51DBA">
      <w:pPr>
        <w:pStyle w:val="B1"/>
        <w:rPr>
          <w:lang w:eastAsia="ja-JP"/>
        </w:rPr>
      </w:pPr>
      <w:r>
        <w:t>-</w:t>
      </w:r>
      <w:r>
        <w:tab/>
      </w:r>
      <w:r>
        <w:rPr>
          <w:lang w:eastAsia="ja-JP"/>
        </w:rPr>
        <w:t>ATG Base Stations are characterized by requirements derived from ATG scenarios with a ground BS to air UE with typical vertical altitude of around 10,000m and take-off/landing altitudes down to 3000m.</w:t>
      </w:r>
    </w:p>
    <w:p w14:paraId="4E417B3F" w14:textId="3248FA5F" w:rsidR="005F0FEB" w:rsidRPr="00D51DBA" w:rsidRDefault="00D51DBA" w:rsidP="00D51DBA">
      <w:pPr>
        <w:pStyle w:val="B1"/>
        <w:rPr>
          <w:rFonts w:eastAsiaTheme="minorEastAsia"/>
        </w:rPr>
      </w:pPr>
      <w:r>
        <w:t>-</w:t>
      </w:r>
      <w:r>
        <w:tab/>
      </w:r>
      <w:r>
        <w:rPr>
          <w:lang w:eastAsia="ja-JP"/>
        </w:rPr>
        <w:t xml:space="preserve">Unless otherwise stated, </w:t>
      </w:r>
      <w:r>
        <w:rPr>
          <w:rFonts w:eastAsia="SimSun" w:hint="eastAsia"/>
        </w:rPr>
        <w:t>ATG</w:t>
      </w:r>
      <w:r>
        <w:rPr>
          <w:lang w:eastAsia="ja-JP"/>
        </w:rPr>
        <w:t xml:space="preserve"> BS class would refer to Wide Area BS class, which is specified in clause 4.</w:t>
      </w:r>
      <w:r>
        <w:rPr>
          <w:rFonts w:eastAsiaTheme="minorEastAsia" w:hint="eastAsia"/>
        </w:rPr>
        <w:t>3.</w:t>
      </w:r>
    </w:p>
    <w:p w14:paraId="6D86EB8E" w14:textId="77777777" w:rsidR="00D25FC8" w:rsidRPr="008C3753" w:rsidRDefault="00D25FC8" w:rsidP="00D25FC8">
      <w:pPr>
        <w:pStyle w:val="Heading2"/>
      </w:pPr>
      <w:bookmarkStart w:id="533" w:name="_Toc29809613"/>
      <w:bookmarkStart w:id="534" w:name="_Toc36644988"/>
      <w:bookmarkStart w:id="535" w:name="_Toc37272042"/>
      <w:bookmarkStart w:id="536" w:name="_Toc45884288"/>
      <w:bookmarkStart w:id="537" w:name="_Toc53182311"/>
      <w:bookmarkStart w:id="538" w:name="_Toc58860052"/>
      <w:bookmarkStart w:id="539" w:name="_Toc58862556"/>
      <w:bookmarkStart w:id="540" w:name="_Toc61182549"/>
      <w:bookmarkStart w:id="541" w:name="_Toc66727862"/>
      <w:bookmarkStart w:id="542" w:name="_Toc74961665"/>
      <w:bookmarkStart w:id="543" w:name="_Toc75242576"/>
      <w:bookmarkStart w:id="544" w:name="_Toc76544922"/>
      <w:bookmarkStart w:id="545" w:name="_Toc82595022"/>
      <w:bookmarkStart w:id="546" w:name="_Toc89955053"/>
      <w:bookmarkStart w:id="547" w:name="_Toc98773476"/>
      <w:bookmarkStart w:id="548" w:name="_Toc106201235"/>
      <w:bookmarkStart w:id="549" w:name="_Toc115191088"/>
      <w:bookmarkStart w:id="550" w:name="_Toc122012917"/>
      <w:bookmarkStart w:id="551" w:name="_Toc124155736"/>
      <w:bookmarkStart w:id="552" w:name="_Toc131537496"/>
      <w:bookmarkStart w:id="553" w:name="_Toc137397703"/>
      <w:bookmarkStart w:id="554" w:name="_Toc156575919"/>
      <w:bookmarkStart w:id="555" w:name="_Toc176944441"/>
      <w:bookmarkStart w:id="556" w:name="_Toc210479495"/>
      <w:r w:rsidRPr="008C3753">
        <w:t>4.4</w:t>
      </w:r>
      <w:r w:rsidRPr="008C3753">
        <w:tab/>
        <w:t>Regional requirements</w:t>
      </w:r>
      <w:bookmarkEnd w:id="531"/>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6E47DD47" w14:textId="77777777" w:rsidR="00B81173" w:rsidRPr="008C3753" w:rsidRDefault="00B81173" w:rsidP="00B81173">
      <w:pPr>
        <w:keepNext/>
        <w:keepLines/>
        <w:rPr>
          <w:rFonts w:cs="v5.0.0"/>
        </w:rPr>
      </w:pPr>
      <w:bookmarkStart w:id="557"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557"/>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pPr>
            <w:r>
              <w:t>Operating band unwanted emissions:</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rPr>
              <w:t>41</w:t>
            </w:r>
            <w:r>
              <w:t xml:space="preserve"> and n90 operation in Japan</w:t>
            </w:r>
            <w:r>
              <w:rPr>
                <w:rFonts w:cs="v5.0.0"/>
              </w:rPr>
              <w:t>, t</w:t>
            </w:r>
            <w:r>
              <w:t>he operating band unwanted emissions limits shall be applied</w:t>
            </w:r>
            <w:r>
              <w:rPr>
                <w:rFonts w:cs="v5.0.0"/>
              </w:rPr>
              <w:t xml:space="preserve"> to the sum of the emission power over all </w:t>
            </w:r>
            <w:r>
              <w:rPr>
                <w:rFonts w:cs="v5.0.0"/>
                <w:i/>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2F0907" w:rsidRPr="008C3753" w14:paraId="57F3986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989F1C4" w14:textId="77777777" w:rsidR="002F0907" w:rsidRDefault="002F0907" w:rsidP="002F0907">
            <w:pPr>
              <w:pStyle w:val="TAC"/>
              <w:rPr>
                <w:noProof/>
                <w:lang w:eastAsia="ja-JP"/>
              </w:rPr>
            </w:pPr>
            <w:r>
              <w:rPr>
                <w:rFonts w:hint="eastAsia"/>
                <w:noProof/>
                <w:lang w:eastAsia="ja-JP"/>
              </w:rPr>
              <w:t>6</w:t>
            </w:r>
            <w:r>
              <w:rPr>
                <w:noProof/>
                <w:lang w:eastAsia="ja-JP"/>
              </w:rPr>
              <w:t>.7.5.1.2,</w:t>
            </w:r>
          </w:p>
          <w:p w14:paraId="214C2E6E" w14:textId="4C0CC5F8" w:rsidR="002F0907" w:rsidRDefault="002F0907" w:rsidP="002F0907">
            <w:pPr>
              <w:pStyle w:val="TAC"/>
              <w:rPr>
                <w:rFonts w:cs="Arial"/>
                <w:lang w:eastAsia="ja-JP"/>
              </w:rPr>
            </w:pPr>
            <w:r>
              <w:rPr>
                <w:noProof/>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029E0330" w14:textId="211385CD" w:rsidR="002F0907" w:rsidRPr="007D7225" w:rsidRDefault="002F0907" w:rsidP="002F0907">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02ECF805" w14:textId="0563AA7F" w:rsidR="002F0907" w:rsidRDefault="00AB1740" w:rsidP="002F0907">
            <w:pPr>
              <w:pStyle w:val="TAL"/>
              <w:rPr>
                <w:rFonts w:cs="Arial"/>
                <w:lang w:eastAsia="ja-JP"/>
              </w:rPr>
            </w:pPr>
            <w:r>
              <w:rPr>
                <w:rFonts w:cs="v5.0.0"/>
              </w:rPr>
              <w:t xml:space="preserve">For Band n79 operation in Japan, the </w:t>
            </w:r>
            <w:r>
              <w:rPr>
                <w:rFonts w:cs="Arial"/>
                <w:lang w:eastAsia="ja-JP"/>
              </w:rPr>
              <w:t>BS</w:t>
            </w:r>
            <w:r w:rsidRPr="00C6449B">
              <w:rPr>
                <w:rFonts w:cs="Arial"/>
                <w:lang w:eastAsia="ja-JP"/>
              </w:rPr>
              <w:t xml:space="preserve"> </w:t>
            </w:r>
            <w:r>
              <w:rPr>
                <w:rFonts w:cs="Arial"/>
                <w:lang w:eastAsia="ja-JP"/>
              </w:rPr>
              <w:t>shall</w:t>
            </w:r>
            <w:r w:rsidRPr="00C6449B">
              <w:rPr>
                <w:rFonts w:cs="Arial"/>
                <w:lang w:eastAsia="ja-JP"/>
              </w:rPr>
              <w:t xml:space="preserve"> comply with the additional requirements</w:t>
            </w:r>
            <w:r>
              <w:rPr>
                <w:rFonts w:cs="Arial"/>
                <w:lang w:eastAsia="ja-JP"/>
              </w:rPr>
              <w:t>.</w:t>
            </w:r>
          </w:p>
        </w:tc>
      </w:tr>
      <w:tr w:rsidR="00DD4F07" w14:paraId="56344EE1" w14:textId="77777777" w:rsidTr="002F0907">
        <w:trPr>
          <w:cantSplit/>
          <w:jc w:val="center"/>
        </w:trPr>
        <w:tc>
          <w:tcPr>
            <w:tcW w:w="601" w:type="pct"/>
            <w:tcBorders>
              <w:top w:val="single" w:sz="4" w:space="0" w:color="auto"/>
              <w:left w:val="single" w:sz="4" w:space="0" w:color="auto"/>
              <w:bottom w:val="single" w:sz="4" w:space="0" w:color="auto"/>
              <w:right w:val="single" w:sz="4" w:space="0" w:color="auto"/>
            </w:tcBorders>
          </w:tcPr>
          <w:p w14:paraId="44277814" w14:textId="77777777" w:rsidR="00DD4F07" w:rsidRDefault="00DD4F07" w:rsidP="00707335">
            <w:pPr>
              <w:pStyle w:val="TAC"/>
              <w:rPr>
                <w:noProof/>
                <w:lang w:eastAsia="ja-JP"/>
              </w:rPr>
            </w:pPr>
            <w:r>
              <w:rPr>
                <w:rFonts w:hint="eastAsia"/>
                <w:noProof/>
                <w:lang w:eastAsia="ja-JP"/>
              </w:rPr>
              <w:t>6</w:t>
            </w:r>
            <w:r>
              <w:rPr>
                <w:noProof/>
                <w:lang w:eastAsia="ja-JP"/>
              </w:rPr>
              <w:t>.7.5.1.2,</w:t>
            </w:r>
          </w:p>
          <w:p w14:paraId="39367334" w14:textId="77777777" w:rsidR="00DD4F07" w:rsidRDefault="00DD4F07" w:rsidP="00707335">
            <w:pPr>
              <w:pStyle w:val="TAC"/>
              <w:rPr>
                <w:rFonts w:cs="Arial"/>
                <w:lang w:eastAsia="ja-JP"/>
              </w:rPr>
            </w:pPr>
            <w:r>
              <w:rPr>
                <w:noProof/>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78EE66DB" w14:textId="77777777" w:rsidR="00DD4F07" w:rsidRPr="007D7225" w:rsidRDefault="00DD4F07" w:rsidP="00707335">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CECDF02" w14:textId="77777777" w:rsidR="00DD4F07" w:rsidRDefault="00DD4F07" w:rsidP="00707335">
            <w:pPr>
              <w:pStyle w:val="TAL"/>
              <w:rPr>
                <w:rFonts w:cs="Arial"/>
                <w:lang w:eastAsia="ja-JP"/>
              </w:rPr>
            </w:pPr>
            <w:r>
              <w:rPr>
                <w:rFonts w:cs="v5.0.0"/>
              </w:rPr>
              <w:t xml:space="preserve">For Band n26 and n28 operation in Japan, the </w:t>
            </w:r>
            <w:r>
              <w:rPr>
                <w:rFonts w:cs="Arial"/>
                <w:lang w:eastAsia="ja-JP"/>
              </w:rPr>
              <w:t>BS</w:t>
            </w:r>
            <w:r w:rsidRPr="00C6449B">
              <w:rPr>
                <w:rFonts w:cs="Arial"/>
                <w:lang w:eastAsia="ja-JP"/>
              </w:rPr>
              <w:t xml:space="preserve"> </w:t>
            </w:r>
            <w:r>
              <w:rPr>
                <w:rFonts w:cs="Arial"/>
                <w:lang w:eastAsia="ja-JP"/>
              </w:rPr>
              <w:t>shall</w:t>
            </w:r>
            <w:r w:rsidRPr="00C6449B">
              <w:rPr>
                <w:rFonts w:cs="Arial"/>
                <w:lang w:eastAsia="ja-JP"/>
              </w:rPr>
              <w:t xml:space="preserve"> comply with the additional requirements</w:t>
            </w:r>
            <w:r>
              <w:rPr>
                <w:rFonts w:cs="Arial"/>
                <w:lang w:eastAsia="ja-JP"/>
              </w:rPr>
              <w:t xml:space="preserve"> when the narrowest channel bandwidth supported by the BS is 5MHz or wider</w:t>
            </w:r>
            <w:r w:rsidRPr="00C6449B">
              <w:rPr>
                <w:rFonts w:cs="Arial"/>
                <w:lang w:eastAsia="ja-JP"/>
              </w:rPr>
              <w:t>,</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rPr>
            </w:pPr>
            <w:r>
              <w:rPr>
                <w:rFonts w:cs="Arial"/>
              </w:rPr>
              <w:t>7.6.5.2,</w:t>
            </w:r>
          </w:p>
          <w:p w14:paraId="36A878BD" w14:textId="6DD0361F" w:rsidR="00B97474" w:rsidRPr="008C3753" w:rsidRDefault="00B97474" w:rsidP="00B97474">
            <w:pPr>
              <w:pStyle w:val="TAC"/>
            </w:pPr>
            <w:r w:rsidRPr="008C3753">
              <w:rPr>
                <w:rFonts w:cs="Arial"/>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 w14:paraId="6C07922E" w14:textId="77777777" w:rsidR="00D25FC8" w:rsidRPr="008C3753" w:rsidRDefault="00D25FC8" w:rsidP="00D25FC8">
      <w:pPr>
        <w:pStyle w:val="Heading2"/>
        <w:rPr>
          <w:rFonts w:cs="v4.2.0"/>
        </w:rPr>
      </w:pPr>
      <w:bookmarkStart w:id="558" w:name="_Toc21099816"/>
      <w:bookmarkStart w:id="559" w:name="_Toc29809614"/>
      <w:bookmarkStart w:id="560" w:name="_Toc36644989"/>
      <w:bookmarkStart w:id="561" w:name="_Toc37272043"/>
      <w:bookmarkStart w:id="562" w:name="_Toc45884289"/>
      <w:bookmarkStart w:id="563" w:name="_Toc53182312"/>
      <w:bookmarkStart w:id="564" w:name="_Toc58860053"/>
      <w:bookmarkStart w:id="565" w:name="_Toc58862557"/>
      <w:bookmarkStart w:id="566" w:name="_Toc61182550"/>
      <w:bookmarkStart w:id="567" w:name="_Toc66727863"/>
      <w:bookmarkStart w:id="568" w:name="_Toc74961666"/>
      <w:bookmarkStart w:id="569" w:name="_Toc75242577"/>
      <w:bookmarkStart w:id="570" w:name="_Toc76544923"/>
      <w:bookmarkStart w:id="571" w:name="_Toc82595023"/>
      <w:bookmarkStart w:id="572" w:name="_Toc89955054"/>
      <w:bookmarkStart w:id="573" w:name="_Toc98773477"/>
      <w:bookmarkStart w:id="574" w:name="_Toc106201236"/>
      <w:bookmarkStart w:id="575" w:name="_Toc115191089"/>
      <w:bookmarkStart w:id="576" w:name="_Toc122012918"/>
      <w:bookmarkStart w:id="577" w:name="_Toc124155737"/>
      <w:bookmarkStart w:id="578" w:name="_Toc131537497"/>
      <w:bookmarkStart w:id="579" w:name="_Toc137397704"/>
      <w:bookmarkStart w:id="580" w:name="_Toc156575920"/>
      <w:bookmarkStart w:id="581" w:name="_Toc176944442"/>
      <w:bookmarkStart w:id="582" w:name="_Toc210479496"/>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18221EF8" w14:textId="77777777" w:rsidR="00CB7B14" w:rsidRPr="008C3753" w:rsidRDefault="00CB7B14" w:rsidP="00CB7B14">
      <w:pPr>
        <w:pStyle w:val="Heading3"/>
      </w:pPr>
      <w:bookmarkStart w:id="583" w:name="_Toc21099817"/>
      <w:bookmarkStart w:id="584" w:name="_Toc29809615"/>
      <w:bookmarkStart w:id="585" w:name="_Toc36644990"/>
      <w:bookmarkStart w:id="586" w:name="_Toc37272044"/>
      <w:bookmarkStart w:id="587" w:name="_Toc45884290"/>
      <w:bookmarkStart w:id="588" w:name="_Toc53182313"/>
      <w:bookmarkStart w:id="589" w:name="_Toc58860054"/>
      <w:bookmarkStart w:id="590" w:name="_Toc58862558"/>
      <w:bookmarkStart w:id="591" w:name="_Toc61182551"/>
      <w:bookmarkStart w:id="592" w:name="_Toc66727864"/>
      <w:bookmarkStart w:id="593" w:name="_Toc74961667"/>
      <w:bookmarkStart w:id="594" w:name="_Toc75242578"/>
      <w:bookmarkStart w:id="595" w:name="_Toc76544924"/>
      <w:bookmarkStart w:id="596" w:name="_Toc82595024"/>
      <w:bookmarkStart w:id="597" w:name="_Toc89955055"/>
      <w:bookmarkStart w:id="598" w:name="_Toc98773478"/>
      <w:bookmarkStart w:id="599" w:name="_Toc106201237"/>
      <w:bookmarkStart w:id="600" w:name="_Toc115191090"/>
      <w:bookmarkStart w:id="601" w:name="_Toc122012919"/>
      <w:bookmarkStart w:id="602" w:name="_Toc124155738"/>
      <w:bookmarkStart w:id="603" w:name="_Toc131537498"/>
      <w:bookmarkStart w:id="604" w:name="_Toc137397705"/>
      <w:bookmarkStart w:id="605" w:name="_Toc156575921"/>
      <w:bookmarkStart w:id="606" w:name="_Toc176944443"/>
      <w:bookmarkStart w:id="607" w:name="_Toc210479497"/>
      <w:r w:rsidRPr="008C3753">
        <w:t>4.5.1</w:t>
      </w:r>
      <w:r w:rsidRPr="008C3753">
        <w:tab/>
      </w:r>
      <w:r w:rsidRPr="008C3753">
        <w:rPr>
          <w:i/>
        </w:rPr>
        <w:t>BS type 1-C</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700ADC98" w14:textId="77777777" w:rsidR="00CB7B14" w:rsidRPr="008C3753" w:rsidRDefault="00CB7B14" w:rsidP="00CB7B14">
      <w:pPr>
        <w:pStyle w:val="Heading4"/>
      </w:pPr>
      <w:bookmarkStart w:id="608" w:name="_Toc21099818"/>
      <w:bookmarkStart w:id="609" w:name="_Toc29809616"/>
      <w:bookmarkStart w:id="610" w:name="_Toc36644991"/>
      <w:bookmarkStart w:id="611" w:name="_Toc37272045"/>
      <w:bookmarkStart w:id="612" w:name="_Toc45884291"/>
      <w:bookmarkStart w:id="613" w:name="_Toc53182314"/>
      <w:bookmarkStart w:id="614" w:name="_Toc58860055"/>
      <w:bookmarkStart w:id="615" w:name="_Toc58862559"/>
      <w:bookmarkStart w:id="616" w:name="_Toc61182552"/>
      <w:bookmarkStart w:id="617" w:name="_Toc66727865"/>
      <w:bookmarkStart w:id="618" w:name="_Toc74961668"/>
      <w:bookmarkStart w:id="619" w:name="_Toc75242579"/>
      <w:bookmarkStart w:id="620" w:name="_Toc76544925"/>
      <w:bookmarkStart w:id="621" w:name="_Toc82595025"/>
      <w:bookmarkStart w:id="622" w:name="_Toc89955056"/>
      <w:bookmarkStart w:id="623" w:name="_Toc98773479"/>
      <w:bookmarkStart w:id="624" w:name="_Toc106201238"/>
      <w:bookmarkStart w:id="625" w:name="_Toc115191091"/>
      <w:bookmarkStart w:id="626" w:name="_Toc122012920"/>
      <w:bookmarkStart w:id="627" w:name="_Toc124155739"/>
      <w:bookmarkStart w:id="628" w:name="_Toc131537499"/>
      <w:bookmarkStart w:id="629" w:name="_Toc137397706"/>
      <w:bookmarkStart w:id="630" w:name="_Toc156575922"/>
      <w:bookmarkStart w:id="631" w:name="_Toc176944444"/>
      <w:bookmarkStart w:id="632" w:name="_Toc210479498"/>
      <w:r w:rsidRPr="008C3753">
        <w:t>4.5.1.1</w:t>
      </w:r>
      <w:r w:rsidRPr="008C3753">
        <w:tab/>
        <w:t>Transmit configurations</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64770BFC" w14:textId="77777777" w:rsidR="00CB7B14" w:rsidRPr="008C3753" w:rsidRDefault="00CB7B14" w:rsidP="00CB7B14">
      <w:pPr>
        <w:pStyle w:val="Heading5"/>
      </w:pPr>
      <w:bookmarkStart w:id="633" w:name="_Toc21099819"/>
      <w:bookmarkStart w:id="634" w:name="_Toc29809617"/>
      <w:bookmarkStart w:id="635" w:name="_Toc36644992"/>
      <w:bookmarkStart w:id="636" w:name="_Toc37272046"/>
      <w:bookmarkStart w:id="637" w:name="_Toc45884292"/>
      <w:bookmarkStart w:id="638" w:name="_Toc53182315"/>
      <w:bookmarkStart w:id="639" w:name="_Toc58860056"/>
      <w:bookmarkStart w:id="640" w:name="_Toc58862560"/>
      <w:bookmarkStart w:id="641" w:name="_Toc61182553"/>
      <w:bookmarkStart w:id="642" w:name="_Toc66727866"/>
      <w:bookmarkStart w:id="643" w:name="_Toc74961669"/>
      <w:bookmarkStart w:id="644" w:name="_Toc75242580"/>
      <w:bookmarkStart w:id="645" w:name="_Toc76544926"/>
      <w:bookmarkStart w:id="646" w:name="_Toc82595026"/>
      <w:bookmarkStart w:id="647" w:name="_Toc89955057"/>
      <w:bookmarkStart w:id="648" w:name="_Toc98773480"/>
      <w:bookmarkStart w:id="649" w:name="_Toc106201239"/>
      <w:bookmarkStart w:id="650" w:name="_Toc115191092"/>
      <w:bookmarkStart w:id="651" w:name="_Toc122012921"/>
      <w:bookmarkStart w:id="652" w:name="_Toc124155740"/>
      <w:bookmarkStart w:id="653" w:name="_Toc131537500"/>
      <w:bookmarkStart w:id="654" w:name="_Toc137397707"/>
      <w:bookmarkStart w:id="655" w:name="_Toc156575923"/>
      <w:bookmarkStart w:id="656" w:name="_Toc176944445"/>
      <w:bookmarkStart w:id="657" w:name="_Toc210479499"/>
      <w:r w:rsidRPr="008C3753">
        <w:t>4.5.1.1.1</w:t>
      </w:r>
      <w:r w:rsidRPr="008C3753">
        <w:tab/>
        <w:t>General</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658" w:name="_MON_1106051040"/>
    <w:bookmarkStart w:id="659" w:name="_MON_1106136882"/>
    <w:bookmarkStart w:id="660" w:name="_MON_1105856707"/>
    <w:bookmarkEnd w:id="658"/>
    <w:bookmarkEnd w:id="659"/>
    <w:bookmarkEnd w:id="660"/>
    <w:bookmarkStart w:id="661" w:name="_MON_1106037551"/>
    <w:bookmarkEnd w:id="661"/>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9" type="#_x0000_t75" style="width:434.5pt;height:128.1pt" o:ole="" fillcolor="window">
            <v:imagedata r:id="rId18" o:title=""/>
          </v:shape>
          <o:OLEObject Type="Embed" ProgID="Word.Picture.8" ShapeID="_x0000_i1029" DrawAspect="Content" ObjectID="_1827042463" r:id="rId19"/>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662" w:name="_Toc21099820"/>
      <w:bookmarkStart w:id="663" w:name="_Toc29809618"/>
      <w:bookmarkStart w:id="664" w:name="_Toc36644993"/>
      <w:bookmarkStart w:id="665" w:name="_Toc37272047"/>
      <w:bookmarkStart w:id="666" w:name="_Toc45884293"/>
      <w:bookmarkStart w:id="667" w:name="_Toc53182316"/>
      <w:bookmarkStart w:id="668" w:name="_Toc58860057"/>
      <w:bookmarkStart w:id="669" w:name="_Toc58862561"/>
      <w:bookmarkStart w:id="670" w:name="_Toc61182554"/>
      <w:bookmarkStart w:id="671" w:name="_Toc66727867"/>
      <w:bookmarkStart w:id="672" w:name="_Toc74961670"/>
      <w:bookmarkStart w:id="673" w:name="_Toc75242581"/>
      <w:bookmarkStart w:id="674" w:name="_Toc76544927"/>
      <w:bookmarkStart w:id="675" w:name="_Toc82595027"/>
      <w:bookmarkStart w:id="676" w:name="_Toc89955058"/>
      <w:bookmarkStart w:id="677" w:name="_Toc98773481"/>
      <w:bookmarkStart w:id="678" w:name="_Toc106201240"/>
      <w:bookmarkStart w:id="679" w:name="_Toc115191093"/>
      <w:bookmarkStart w:id="680" w:name="_Toc122012922"/>
      <w:bookmarkStart w:id="681" w:name="_Toc124155741"/>
      <w:bookmarkStart w:id="682" w:name="_Toc131537501"/>
      <w:bookmarkStart w:id="683" w:name="_Toc137397708"/>
      <w:bookmarkStart w:id="684" w:name="_Toc156575924"/>
      <w:bookmarkStart w:id="685" w:name="_Toc176944446"/>
      <w:bookmarkStart w:id="686" w:name="_Toc210479500"/>
      <w:r w:rsidRPr="008C3753">
        <w:t>4.5.1.1.2</w:t>
      </w:r>
      <w:r w:rsidRPr="008C3753">
        <w:tab/>
        <w:t>Transmission with multiple transmitter antenna connectors</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687" w:name="_Toc21099821"/>
      <w:bookmarkStart w:id="688" w:name="_Toc29809619"/>
      <w:bookmarkStart w:id="689" w:name="_Toc36644994"/>
      <w:bookmarkStart w:id="690" w:name="_Toc37272048"/>
      <w:bookmarkStart w:id="691" w:name="_Toc45884294"/>
      <w:bookmarkStart w:id="692" w:name="_Toc53182317"/>
      <w:bookmarkStart w:id="693" w:name="_Toc58860058"/>
      <w:bookmarkStart w:id="694" w:name="_Toc58862562"/>
      <w:bookmarkStart w:id="695" w:name="_Toc61182555"/>
      <w:bookmarkStart w:id="696" w:name="_Toc66727868"/>
      <w:bookmarkStart w:id="697" w:name="_Toc74961671"/>
      <w:bookmarkStart w:id="698" w:name="_Toc75242582"/>
      <w:bookmarkStart w:id="699" w:name="_Toc76544928"/>
      <w:bookmarkStart w:id="700" w:name="_Toc82595028"/>
      <w:bookmarkStart w:id="701" w:name="_Toc89955059"/>
      <w:bookmarkStart w:id="702" w:name="_Toc98773482"/>
      <w:bookmarkStart w:id="703" w:name="_Toc106201241"/>
      <w:bookmarkStart w:id="704" w:name="_Toc115191094"/>
      <w:bookmarkStart w:id="705" w:name="_Toc122012923"/>
      <w:bookmarkStart w:id="706" w:name="_Toc124155742"/>
      <w:bookmarkStart w:id="707" w:name="_Toc131537502"/>
      <w:bookmarkStart w:id="708" w:name="_Toc137397709"/>
      <w:bookmarkStart w:id="709" w:name="_Toc156575925"/>
      <w:bookmarkStart w:id="710" w:name="_Toc176944447"/>
      <w:bookmarkStart w:id="711" w:name="_Toc210479501"/>
      <w:r w:rsidRPr="008C3753">
        <w:t>4.5.1.2</w:t>
      </w:r>
      <w:r w:rsidRPr="008C3753">
        <w:tab/>
        <w:t>Receive configurations</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7C129BEE" w14:textId="77777777" w:rsidR="00CB7B14" w:rsidRPr="008C3753" w:rsidRDefault="00CB7B14" w:rsidP="00CB7B14">
      <w:pPr>
        <w:pStyle w:val="Heading5"/>
      </w:pPr>
      <w:bookmarkStart w:id="712" w:name="_Toc21099822"/>
      <w:bookmarkStart w:id="713" w:name="_Toc29809620"/>
      <w:bookmarkStart w:id="714" w:name="_Toc36644995"/>
      <w:bookmarkStart w:id="715" w:name="_Toc37272049"/>
      <w:bookmarkStart w:id="716" w:name="_Toc45884295"/>
      <w:bookmarkStart w:id="717" w:name="_Toc53182318"/>
      <w:bookmarkStart w:id="718" w:name="_Toc58860059"/>
      <w:bookmarkStart w:id="719" w:name="_Toc58862563"/>
      <w:bookmarkStart w:id="720" w:name="_Toc61182556"/>
      <w:bookmarkStart w:id="721" w:name="_Toc66727869"/>
      <w:bookmarkStart w:id="722" w:name="_Toc74961672"/>
      <w:bookmarkStart w:id="723" w:name="_Toc75242583"/>
      <w:bookmarkStart w:id="724" w:name="_Toc76544929"/>
      <w:bookmarkStart w:id="725" w:name="_Toc82595029"/>
      <w:bookmarkStart w:id="726" w:name="_Toc89955060"/>
      <w:bookmarkStart w:id="727" w:name="_Toc98773483"/>
      <w:bookmarkStart w:id="728" w:name="_Toc106201242"/>
      <w:bookmarkStart w:id="729" w:name="_Toc115191095"/>
      <w:bookmarkStart w:id="730" w:name="_Toc122012924"/>
      <w:bookmarkStart w:id="731" w:name="_Toc124155743"/>
      <w:bookmarkStart w:id="732" w:name="_Toc131537503"/>
      <w:bookmarkStart w:id="733" w:name="_Toc137397710"/>
      <w:bookmarkStart w:id="734" w:name="_Toc156575926"/>
      <w:bookmarkStart w:id="735" w:name="_Toc176944448"/>
      <w:bookmarkStart w:id="736" w:name="_Toc210479502"/>
      <w:r w:rsidRPr="008C3753">
        <w:t>4.5.1.2.1</w:t>
      </w:r>
      <w:r w:rsidRPr="008C3753">
        <w:tab/>
        <w:t>General</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737" w:name="_MON_1105856815"/>
    <w:bookmarkStart w:id="738" w:name="_MON_1106037602"/>
    <w:bookmarkEnd w:id="737"/>
    <w:bookmarkEnd w:id="738"/>
    <w:bookmarkStart w:id="739" w:name="_MON_1106051095"/>
    <w:bookmarkEnd w:id="739"/>
    <w:p w14:paraId="00DB835B" w14:textId="77777777" w:rsidR="00CB7B14" w:rsidRPr="008C3753" w:rsidRDefault="00CB7B14" w:rsidP="00CB7B14">
      <w:pPr>
        <w:pStyle w:val="TH"/>
        <w:rPr>
          <w:rFonts w:cs="v5.0.0"/>
        </w:rPr>
      </w:pPr>
      <w:r w:rsidRPr="008C3753">
        <w:object w:dxaOrig="8880" w:dyaOrig="2520" w14:anchorId="09D622E5">
          <v:shape id="_x0000_i1030" type="#_x0000_t75" style="width:450.4pt;height:128.1pt" o:ole="" fillcolor="window">
            <v:imagedata r:id="rId20" o:title=""/>
          </v:shape>
          <o:OLEObject Type="Embed" ProgID="Word.Picture.8" ShapeID="_x0000_i1030" DrawAspect="Content" ObjectID="_1827042464" r:id="rId21"/>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740" w:name="_Toc21099823"/>
      <w:bookmarkStart w:id="741" w:name="_Toc29809621"/>
      <w:bookmarkStart w:id="742" w:name="_Toc36644996"/>
      <w:bookmarkStart w:id="743" w:name="_Toc37272050"/>
      <w:bookmarkStart w:id="744" w:name="_Toc45884296"/>
      <w:bookmarkStart w:id="745" w:name="_Toc53182319"/>
      <w:bookmarkStart w:id="746" w:name="_Toc58860060"/>
      <w:bookmarkStart w:id="747" w:name="_Toc58862564"/>
      <w:bookmarkStart w:id="748" w:name="_Toc61182557"/>
      <w:bookmarkStart w:id="749" w:name="_Toc66727870"/>
      <w:bookmarkStart w:id="750" w:name="_Toc74961673"/>
      <w:bookmarkStart w:id="751" w:name="_Toc75242584"/>
      <w:bookmarkStart w:id="752" w:name="_Toc76544930"/>
      <w:bookmarkStart w:id="753" w:name="_Toc82595030"/>
      <w:bookmarkStart w:id="754" w:name="_Toc89955061"/>
      <w:bookmarkStart w:id="755" w:name="_Toc98773484"/>
      <w:bookmarkStart w:id="756" w:name="_Toc106201243"/>
      <w:bookmarkStart w:id="757" w:name="_Toc115191096"/>
      <w:bookmarkStart w:id="758" w:name="_Toc122012925"/>
      <w:bookmarkStart w:id="759" w:name="_Toc124155744"/>
      <w:bookmarkStart w:id="760" w:name="_Toc131537504"/>
      <w:bookmarkStart w:id="761" w:name="_Toc137397711"/>
      <w:bookmarkStart w:id="762" w:name="_Toc156575927"/>
      <w:bookmarkStart w:id="763" w:name="_Toc176944449"/>
      <w:bookmarkStart w:id="764" w:name="_Toc210479503"/>
      <w:r w:rsidRPr="008C3753">
        <w:t>4.5.1.2.2</w:t>
      </w:r>
      <w:r w:rsidRPr="008C3753">
        <w:tab/>
        <w:t>Reception with multiple receiver antenna connectors, receiver diversity</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765" w:name="_Toc21099824"/>
      <w:bookmarkStart w:id="766" w:name="_Toc29809622"/>
      <w:bookmarkStart w:id="767" w:name="_Toc36644997"/>
      <w:bookmarkStart w:id="768" w:name="_Toc37272051"/>
      <w:bookmarkStart w:id="769" w:name="_Toc45884297"/>
      <w:bookmarkStart w:id="770" w:name="_Toc53182320"/>
      <w:bookmarkStart w:id="771" w:name="_Toc58860061"/>
      <w:bookmarkStart w:id="772" w:name="_Toc58862565"/>
      <w:bookmarkStart w:id="773" w:name="_Toc61182558"/>
      <w:bookmarkStart w:id="774" w:name="_Toc66727871"/>
      <w:bookmarkStart w:id="775" w:name="_Toc74961674"/>
      <w:bookmarkStart w:id="776" w:name="_Toc75242585"/>
      <w:bookmarkStart w:id="777" w:name="_Toc76544931"/>
      <w:bookmarkStart w:id="778" w:name="_Toc82595031"/>
      <w:bookmarkStart w:id="779" w:name="_Toc89955062"/>
      <w:bookmarkStart w:id="780" w:name="_Toc98773485"/>
      <w:bookmarkStart w:id="781" w:name="_Toc106201244"/>
      <w:bookmarkStart w:id="782" w:name="_Toc115191097"/>
      <w:bookmarkStart w:id="783" w:name="_Toc122012926"/>
      <w:bookmarkStart w:id="784" w:name="_Toc124155745"/>
      <w:bookmarkStart w:id="785" w:name="_Toc131537505"/>
      <w:bookmarkStart w:id="786" w:name="_Toc137397712"/>
      <w:bookmarkStart w:id="787" w:name="_Toc156575928"/>
      <w:bookmarkStart w:id="788" w:name="_Toc176944450"/>
      <w:bookmarkStart w:id="789" w:name="_Toc210479504"/>
      <w:r w:rsidRPr="008C3753">
        <w:t>4.5.1.3</w:t>
      </w:r>
      <w:r w:rsidRPr="008C3753">
        <w:tab/>
        <w:t>Duplexers</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790" w:name="_Toc21099825"/>
      <w:bookmarkStart w:id="791" w:name="_Toc29809623"/>
      <w:bookmarkStart w:id="792" w:name="_Toc36644998"/>
      <w:bookmarkStart w:id="793" w:name="_Toc37272052"/>
      <w:bookmarkStart w:id="794" w:name="_Toc45884298"/>
      <w:bookmarkStart w:id="795" w:name="_Toc53182321"/>
      <w:bookmarkStart w:id="796" w:name="_Toc58860062"/>
      <w:bookmarkStart w:id="797" w:name="_Toc58862566"/>
      <w:bookmarkStart w:id="798" w:name="_Toc61182559"/>
      <w:bookmarkStart w:id="799" w:name="_Toc66727872"/>
      <w:bookmarkStart w:id="800" w:name="_Toc74961675"/>
      <w:bookmarkStart w:id="801" w:name="_Toc75242586"/>
      <w:bookmarkStart w:id="802" w:name="_Toc76544932"/>
      <w:bookmarkStart w:id="803" w:name="_Toc82595032"/>
      <w:bookmarkStart w:id="804" w:name="_Toc89955063"/>
      <w:bookmarkStart w:id="805" w:name="_Toc98773486"/>
      <w:bookmarkStart w:id="806" w:name="_Toc106201245"/>
      <w:bookmarkStart w:id="807" w:name="_Toc115191098"/>
      <w:bookmarkStart w:id="808" w:name="_Toc122012927"/>
      <w:bookmarkStart w:id="809" w:name="_Toc124155746"/>
      <w:bookmarkStart w:id="810" w:name="_Toc131537506"/>
      <w:bookmarkStart w:id="811" w:name="_Toc137397713"/>
      <w:bookmarkStart w:id="812" w:name="_Toc156575929"/>
      <w:bookmarkStart w:id="813" w:name="_Toc176944451"/>
      <w:bookmarkStart w:id="814" w:name="_Toc210479505"/>
      <w:r w:rsidRPr="008C3753">
        <w:t>4.5.1.4</w:t>
      </w:r>
      <w:r w:rsidRPr="008C3753">
        <w:tab/>
        <w:t>Power supply options</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815" w:name="_Toc21099826"/>
      <w:bookmarkStart w:id="816" w:name="_Toc29809624"/>
      <w:bookmarkStart w:id="817" w:name="_Toc36644999"/>
      <w:bookmarkStart w:id="818" w:name="_Toc37272053"/>
      <w:bookmarkStart w:id="819" w:name="_Toc45884299"/>
      <w:bookmarkStart w:id="820" w:name="_Toc53182322"/>
      <w:bookmarkStart w:id="821" w:name="_Toc58860063"/>
      <w:bookmarkStart w:id="822" w:name="_Toc58862567"/>
      <w:bookmarkStart w:id="823" w:name="_Toc61182560"/>
      <w:bookmarkStart w:id="824" w:name="_Toc66727873"/>
      <w:bookmarkStart w:id="825" w:name="_Toc74961676"/>
      <w:bookmarkStart w:id="826" w:name="_Toc75242587"/>
      <w:bookmarkStart w:id="827" w:name="_Toc76544933"/>
      <w:bookmarkStart w:id="828" w:name="_Toc82595033"/>
      <w:bookmarkStart w:id="829" w:name="_Toc89955064"/>
      <w:bookmarkStart w:id="830" w:name="_Toc98773487"/>
      <w:bookmarkStart w:id="831" w:name="_Toc106201246"/>
      <w:bookmarkStart w:id="832" w:name="_Toc115191099"/>
      <w:bookmarkStart w:id="833" w:name="_Toc122012928"/>
      <w:bookmarkStart w:id="834" w:name="_Toc124155747"/>
      <w:bookmarkStart w:id="835" w:name="_Toc131537507"/>
      <w:bookmarkStart w:id="836" w:name="_Toc137397714"/>
      <w:bookmarkStart w:id="837" w:name="_Toc156575930"/>
      <w:bookmarkStart w:id="838" w:name="_Toc176944452"/>
      <w:bookmarkStart w:id="839" w:name="_Toc210479506"/>
      <w:r w:rsidRPr="008C3753">
        <w:t>4.5.1.5</w:t>
      </w:r>
      <w:r w:rsidRPr="008C3753">
        <w:tab/>
        <w:t>Ancillary RF amplifiers</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 2:</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840" w:name="_Toc21099827"/>
      <w:bookmarkStart w:id="841" w:name="_Toc29809625"/>
      <w:bookmarkStart w:id="842" w:name="_Toc36645000"/>
      <w:bookmarkStart w:id="843" w:name="_Toc37272054"/>
      <w:bookmarkStart w:id="844" w:name="_Toc45884300"/>
      <w:bookmarkStart w:id="845" w:name="_Toc53182323"/>
      <w:bookmarkStart w:id="846" w:name="_Toc58860064"/>
      <w:bookmarkStart w:id="847" w:name="_Toc58862568"/>
      <w:bookmarkStart w:id="848" w:name="_Toc61182561"/>
      <w:bookmarkStart w:id="849" w:name="_Toc66727874"/>
      <w:bookmarkStart w:id="850" w:name="_Toc74961677"/>
      <w:bookmarkStart w:id="851" w:name="_Toc75242588"/>
      <w:bookmarkStart w:id="852" w:name="_Toc76544934"/>
      <w:bookmarkStart w:id="853" w:name="_Toc82595034"/>
      <w:bookmarkStart w:id="854" w:name="_Toc89955065"/>
      <w:bookmarkStart w:id="855" w:name="_Toc98773488"/>
      <w:bookmarkStart w:id="856" w:name="_Toc106201247"/>
      <w:bookmarkStart w:id="857" w:name="_Toc115191100"/>
      <w:bookmarkStart w:id="858" w:name="_Toc122012929"/>
      <w:bookmarkStart w:id="859" w:name="_Toc124155748"/>
      <w:bookmarkStart w:id="860" w:name="_Toc131537508"/>
      <w:bookmarkStart w:id="861" w:name="_Toc137397715"/>
      <w:bookmarkStart w:id="862" w:name="_Toc156575931"/>
      <w:bookmarkStart w:id="863" w:name="_Toc176944453"/>
      <w:bookmarkStart w:id="864" w:name="_Toc210479507"/>
      <w:r w:rsidRPr="008C3753">
        <w:t>4.5.2</w:t>
      </w:r>
      <w:r w:rsidRPr="008C3753">
        <w:tab/>
      </w:r>
      <w:r w:rsidRPr="008C3753">
        <w:rPr>
          <w:i/>
        </w:rPr>
        <w:t>BS type 1-H</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26E71D0B" w14:textId="77777777" w:rsidR="00CB7B14" w:rsidRPr="008C3753" w:rsidRDefault="00CB7B14" w:rsidP="00CB7B14">
      <w:pPr>
        <w:pStyle w:val="Heading4"/>
      </w:pPr>
      <w:bookmarkStart w:id="865" w:name="_Toc21099828"/>
      <w:bookmarkStart w:id="866" w:name="_Toc29809626"/>
      <w:bookmarkStart w:id="867" w:name="_Toc36645001"/>
      <w:bookmarkStart w:id="868" w:name="_Toc37272055"/>
      <w:bookmarkStart w:id="869" w:name="_Toc45884301"/>
      <w:bookmarkStart w:id="870" w:name="_Toc53182324"/>
      <w:bookmarkStart w:id="871" w:name="_Toc58860065"/>
      <w:bookmarkStart w:id="872" w:name="_Toc58862569"/>
      <w:bookmarkStart w:id="873" w:name="_Toc61182562"/>
      <w:bookmarkStart w:id="874" w:name="_Toc66727875"/>
      <w:bookmarkStart w:id="875" w:name="_Toc74961678"/>
      <w:bookmarkStart w:id="876" w:name="_Toc75242589"/>
      <w:bookmarkStart w:id="877" w:name="_Toc76544935"/>
      <w:bookmarkStart w:id="878" w:name="_Toc82595035"/>
      <w:bookmarkStart w:id="879" w:name="_Toc89955066"/>
      <w:bookmarkStart w:id="880" w:name="_Toc98773489"/>
      <w:bookmarkStart w:id="881" w:name="_Toc106201248"/>
      <w:bookmarkStart w:id="882" w:name="_Toc115191101"/>
      <w:bookmarkStart w:id="883" w:name="_Toc122012930"/>
      <w:bookmarkStart w:id="884" w:name="_Toc124155749"/>
      <w:bookmarkStart w:id="885" w:name="_Toc131537509"/>
      <w:bookmarkStart w:id="886" w:name="_Toc137397716"/>
      <w:bookmarkStart w:id="887" w:name="_Toc156575932"/>
      <w:bookmarkStart w:id="888" w:name="_Toc176944454"/>
      <w:bookmarkStart w:id="889" w:name="_Toc210479508"/>
      <w:r w:rsidRPr="008C3753">
        <w:t>4.5.2.1</w:t>
      </w:r>
      <w:r w:rsidRPr="008C3753">
        <w:tab/>
        <w:t>Transmit configurations</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890" w:name="_MON_1537740340"/>
    <w:bookmarkEnd w:id="890"/>
    <w:p w14:paraId="60A07FA9" w14:textId="5B88C481" w:rsidR="00CB7B14" w:rsidRPr="008C3753" w:rsidRDefault="003C5CF2" w:rsidP="00CB7B14">
      <w:pPr>
        <w:pStyle w:val="TH"/>
      </w:pPr>
      <w:r w:rsidRPr="008C3753">
        <w:object w:dxaOrig="9265" w:dyaOrig="4212" w14:anchorId="7705713F">
          <v:shape id="_x0000_i1031" type="#_x0000_t75" style="width:460.45pt;height:205.95pt" o:ole="">
            <v:imagedata r:id="rId22" o:title=""/>
          </v:shape>
          <o:OLEObject Type="Embed" ProgID="Word.Picture.8" ShapeID="_x0000_i1031" DrawAspect="Content" ObjectID="_1827042465" r:id="rId23"/>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891" w:name="_Toc21099829"/>
      <w:bookmarkStart w:id="892" w:name="_Toc29809627"/>
      <w:bookmarkStart w:id="893" w:name="_Toc36645002"/>
      <w:bookmarkStart w:id="894" w:name="_Toc37272056"/>
      <w:bookmarkStart w:id="895" w:name="_Toc45884302"/>
      <w:bookmarkStart w:id="896" w:name="_Toc53182325"/>
      <w:bookmarkStart w:id="897" w:name="_Toc58860066"/>
      <w:bookmarkStart w:id="898" w:name="_Toc58862570"/>
      <w:bookmarkStart w:id="899" w:name="_Toc61182563"/>
      <w:bookmarkStart w:id="900" w:name="_Toc66727876"/>
      <w:bookmarkStart w:id="901" w:name="_Toc74961679"/>
      <w:bookmarkStart w:id="902" w:name="_Toc75242590"/>
      <w:bookmarkStart w:id="903" w:name="_Toc76544936"/>
      <w:bookmarkStart w:id="904" w:name="_Toc82595036"/>
      <w:bookmarkStart w:id="905" w:name="_Toc89955067"/>
      <w:bookmarkStart w:id="906" w:name="_Toc98773490"/>
      <w:bookmarkStart w:id="907" w:name="_Toc106201249"/>
      <w:bookmarkStart w:id="908" w:name="_Toc115191102"/>
      <w:bookmarkStart w:id="909" w:name="_Toc122012931"/>
      <w:bookmarkStart w:id="910" w:name="_Toc124155750"/>
      <w:bookmarkStart w:id="911" w:name="_Toc131537510"/>
      <w:bookmarkStart w:id="912" w:name="_Toc137397717"/>
      <w:bookmarkStart w:id="913" w:name="_Toc156575933"/>
      <w:bookmarkStart w:id="914" w:name="_Toc176944455"/>
      <w:bookmarkStart w:id="915" w:name="_Toc210479509"/>
      <w:r w:rsidRPr="008C3753">
        <w:t>4.5.2.2</w:t>
      </w:r>
      <w:r w:rsidRPr="008C3753">
        <w:tab/>
        <w:t>Receive configurations</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916" w:name="_MON_1537740308"/>
    <w:bookmarkEnd w:id="916"/>
    <w:p w14:paraId="507286E4" w14:textId="6C9E49BE" w:rsidR="00CB7B14" w:rsidRPr="008C3753" w:rsidRDefault="003C5CF2" w:rsidP="00CB7B14">
      <w:pPr>
        <w:pStyle w:val="TH"/>
      </w:pPr>
      <w:r w:rsidRPr="008C3753">
        <w:object w:dxaOrig="9265" w:dyaOrig="4212" w14:anchorId="26D677B9">
          <v:shape id="_x0000_i1032" type="#_x0000_t75" style="width:460.45pt;height:205.95pt" o:ole="">
            <v:imagedata r:id="rId24" o:title=""/>
          </v:shape>
          <o:OLEObject Type="Embed" ProgID="Word.Picture.8" ShapeID="_x0000_i1032" DrawAspect="Content" ObjectID="_1827042466" r:id="rId25"/>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917" w:name="_Toc21099830"/>
      <w:bookmarkStart w:id="918" w:name="_Toc29809628"/>
      <w:bookmarkStart w:id="919" w:name="_Toc36645003"/>
      <w:bookmarkStart w:id="920" w:name="_Toc37272057"/>
      <w:bookmarkStart w:id="921" w:name="_Toc45884303"/>
      <w:bookmarkStart w:id="922" w:name="_Toc53182326"/>
      <w:bookmarkStart w:id="923" w:name="_Toc58860067"/>
      <w:bookmarkStart w:id="924" w:name="_Toc58862571"/>
      <w:bookmarkStart w:id="925" w:name="_Toc61182564"/>
      <w:bookmarkStart w:id="926" w:name="_Toc66727877"/>
      <w:bookmarkStart w:id="927" w:name="_Toc74961680"/>
      <w:bookmarkStart w:id="928" w:name="_Toc75242591"/>
      <w:bookmarkStart w:id="929" w:name="_Toc76544937"/>
      <w:bookmarkStart w:id="930" w:name="_Toc82595037"/>
      <w:bookmarkStart w:id="931" w:name="_Toc89955068"/>
      <w:bookmarkStart w:id="932" w:name="_Toc98773491"/>
      <w:bookmarkStart w:id="933" w:name="_Toc106201250"/>
      <w:bookmarkStart w:id="934" w:name="_Toc115191103"/>
      <w:bookmarkStart w:id="935" w:name="_Toc122012932"/>
      <w:bookmarkStart w:id="936" w:name="_Toc124155751"/>
      <w:bookmarkStart w:id="937" w:name="_Toc131537511"/>
      <w:bookmarkStart w:id="938" w:name="_Toc137397718"/>
      <w:bookmarkStart w:id="939" w:name="_Toc156575934"/>
      <w:bookmarkStart w:id="940" w:name="_Toc176944456"/>
      <w:bookmarkStart w:id="941" w:name="_Toc210479510"/>
      <w:r w:rsidRPr="008C3753">
        <w:t>4.5.2.3</w:t>
      </w:r>
      <w:r w:rsidRPr="008C3753">
        <w:tab/>
        <w:t>Power supply options</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942" w:name="_Toc21099831"/>
      <w:bookmarkStart w:id="943" w:name="_Toc29809629"/>
      <w:bookmarkStart w:id="944" w:name="_Toc36645004"/>
      <w:bookmarkStart w:id="945" w:name="_Toc37272058"/>
      <w:bookmarkStart w:id="946" w:name="_Toc45884304"/>
      <w:bookmarkStart w:id="947" w:name="_Toc53182327"/>
      <w:bookmarkStart w:id="948" w:name="_Toc58860068"/>
      <w:bookmarkStart w:id="949" w:name="_Toc58862572"/>
      <w:bookmarkStart w:id="950" w:name="_Toc61182565"/>
      <w:bookmarkStart w:id="951" w:name="_Toc66727878"/>
      <w:bookmarkStart w:id="952" w:name="_Toc74961681"/>
      <w:bookmarkStart w:id="953" w:name="_Toc75242592"/>
      <w:bookmarkStart w:id="954" w:name="_Toc76544938"/>
      <w:bookmarkStart w:id="955" w:name="_Toc82595038"/>
      <w:bookmarkStart w:id="956" w:name="_Toc89955069"/>
      <w:bookmarkStart w:id="957" w:name="_Toc98773492"/>
      <w:bookmarkStart w:id="958" w:name="_Toc106201251"/>
      <w:bookmarkStart w:id="959" w:name="_Toc115191104"/>
      <w:bookmarkStart w:id="960" w:name="_Toc122012933"/>
      <w:bookmarkStart w:id="961" w:name="_Toc124155752"/>
      <w:bookmarkStart w:id="962" w:name="_Toc131537512"/>
      <w:bookmarkStart w:id="963" w:name="_Toc137397719"/>
      <w:bookmarkStart w:id="964" w:name="_Toc156575935"/>
      <w:bookmarkStart w:id="965" w:name="_Toc176944457"/>
      <w:bookmarkStart w:id="966" w:name="_Toc210479511"/>
      <w:r w:rsidRPr="008C3753">
        <w:t>4.5.3</w:t>
      </w:r>
      <w:r w:rsidRPr="008C3753">
        <w:tab/>
        <w:t>BS with integrated Iuant BS modem</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967" w:name="_Toc21099832"/>
      <w:bookmarkStart w:id="968" w:name="_Toc29809630"/>
      <w:bookmarkStart w:id="969" w:name="_Toc36645005"/>
      <w:bookmarkStart w:id="970" w:name="_Toc37272059"/>
      <w:bookmarkStart w:id="971" w:name="_Toc45884305"/>
      <w:bookmarkStart w:id="972" w:name="_Toc53182328"/>
      <w:bookmarkStart w:id="973" w:name="_Toc58860069"/>
      <w:bookmarkStart w:id="974" w:name="_Toc58862573"/>
      <w:bookmarkStart w:id="975" w:name="_Toc61182566"/>
      <w:bookmarkStart w:id="976" w:name="_Toc66727879"/>
      <w:bookmarkStart w:id="977" w:name="_Toc74961682"/>
      <w:bookmarkStart w:id="978" w:name="_Toc75242593"/>
      <w:bookmarkStart w:id="979" w:name="_Toc76544939"/>
      <w:bookmarkStart w:id="980" w:name="_Toc82595039"/>
      <w:bookmarkStart w:id="981" w:name="_Toc89955070"/>
      <w:bookmarkStart w:id="982" w:name="_Toc98773493"/>
      <w:bookmarkStart w:id="983" w:name="_Toc106201252"/>
      <w:bookmarkStart w:id="984" w:name="_Toc115191105"/>
      <w:bookmarkStart w:id="985" w:name="_Toc122012934"/>
      <w:bookmarkStart w:id="986" w:name="_Toc124155753"/>
      <w:bookmarkStart w:id="987" w:name="_Toc131537513"/>
      <w:bookmarkStart w:id="988" w:name="_Toc137397720"/>
      <w:bookmarkStart w:id="989" w:name="_Toc156575936"/>
      <w:bookmarkStart w:id="990" w:name="_Toc176944458"/>
      <w:bookmarkStart w:id="991" w:name="_Toc210479512"/>
      <w:r w:rsidRPr="008C3753">
        <w:rPr>
          <w:rFonts w:cs="v4.2.0"/>
        </w:rPr>
        <w:t>4.</w:t>
      </w:r>
      <w:r w:rsidR="005E656E" w:rsidRPr="008C3753">
        <w:rPr>
          <w:rFonts w:cs="v4.2.0"/>
        </w:rPr>
        <w:t>6</w:t>
      </w:r>
      <w:r w:rsidRPr="008C3753">
        <w:rPr>
          <w:rFonts w:cs="v4.2.0"/>
        </w:rPr>
        <w:tab/>
        <w:t>Manufacturer declarations</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2C2F159C" w14:textId="46D6CF83" w:rsidR="00FB6F7C" w:rsidRPr="008C3753" w:rsidRDefault="00FB6F7C" w:rsidP="00FB6F7C">
      <w:r w:rsidRPr="008C3753">
        <w:t>The following BS declarations listed in table 4.6-1</w:t>
      </w:r>
      <w:r w:rsidR="00D05012" w:rsidRPr="008C3753">
        <w:t>, when applicable to the BS under test,</w:t>
      </w:r>
      <w:r w:rsidRPr="008C3753">
        <w:t xml:space="preserve"> are required to be provided by the manufacturer for the conducted requirements testing of the </w:t>
      </w:r>
      <w:r w:rsidRPr="008C3753">
        <w:rPr>
          <w:i/>
        </w:rPr>
        <w:t xml:space="preserve">BS type 1-C </w:t>
      </w:r>
      <w:r w:rsidRPr="008C3753">
        <w:t xml:space="preserve">and </w:t>
      </w:r>
      <w:r w:rsidRPr="008C3753">
        <w:rPr>
          <w:i/>
        </w:rPr>
        <w:t>BS type 1-H</w:t>
      </w:r>
      <w:r w:rsidRPr="008C3753">
        <w:t>.</w:t>
      </w:r>
    </w:p>
    <w:p w14:paraId="26077204" w14:textId="1B095F84" w:rsidR="00193CB8" w:rsidRPr="008C3753" w:rsidRDefault="00FB6F7C" w:rsidP="00FB6F7C">
      <w:r w:rsidRPr="008C3753">
        <w:t xml:space="preserve">For the </w:t>
      </w:r>
      <w:r w:rsidRPr="008C3753">
        <w:rPr>
          <w:i/>
        </w:rPr>
        <w:t>BS type 1-H</w:t>
      </w:r>
      <w:r w:rsidRPr="008C3753">
        <w:t xml:space="preserve"> declarations required for the radiated requirements testing, refer to </w:t>
      </w:r>
      <w:r w:rsidR="00062DCB" w:rsidRPr="008C3753">
        <w:t>TS 38.141</w:t>
      </w:r>
      <w:r w:rsidRPr="008C3753">
        <w:t>-2 [3].</w:t>
      </w:r>
    </w:p>
    <w:p w14:paraId="72D76ADE" w14:textId="106A16D8" w:rsidR="00FB6F7C" w:rsidRPr="008C3753" w:rsidRDefault="00193CB8" w:rsidP="00BF4553">
      <w:pPr>
        <w:pStyle w:val="TH"/>
      </w:pPr>
      <w:r w:rsidRPr="008C3753">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rPr>
              <w:t>BS class</w:t>
            </w:r>
          </w:p>
        </w:tc>
        <w:tc>
          <w:tcPr>
            <w:tcW w:w="4252" w:type="dxa"/>
          </w:tcPr>
          <w:p w14:paraId="1B324520" w14:textId="680BDA79" w:rsidR="00461BD1" w:rsidRPr="008C3753" w:rsidRDefault="00461BD1" w:rsidP="00641109">
            <w:pPr>
              <w:pStyle w:val="TAL"/>
            </w:pPr>
            <w:r w:rsidRPr="008C3753">
              <w:rPr>
                <w:rFonts w:cs="Arial"/>
                <w:szCs w:val="18"/>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t>x</w:t>
            </w:r>
          </w:p>
        </w:tc>
        <w:tc>
          <w:tcPr>
            <w:tcW w:w="920" w:type="dxa"/>
          </w:tcPr>
          <w:p w14:paraId="7D1656F3" w14:textId="271C8F34" w:rsidR="00461BD1" w:rsidRPr="008C3753" w:rsidRDefault="00461BD1" w:rsidP="00641109">
            <w:pPr>
              <w:pStyle w:val="TAL"/>
            </w:pPr>
            <w:r w:rsidRPr="008C3753">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pPr>
            <w:r w:rsidRPr="008C3753">
              <w:t>x</w:t>
            </w:r>
          </w:p>
        </w:tc>
        <w:tc>
          <w:tcPr>
            <w:tcW w:w="920" w:type="dxa"/>
          </w:tcPr>
          <w:p w14:paraId="1BD0704D" w14:textId="206FC0C7" w:rsidR="00461BD1" w:rsidRPr="008C3753" w:rsidRDefault="00461BD1" w:rsidP="00641109">
            <w:pPr>
              <w:pStyle w:val="TAL"/>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 xml:space="preserve">Ability to support contiguous or non-contiguous (or both) frequency distribution of carriers when operating multi-carrier. Declared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t>Total RF bandwidth (BW</w:t>
            </w:r>
            <w:r w:rsidRPr="008C3753">
              <w:rPr>
                <w:vertAlign w:val="subscript"/>
              </w:rPr>
              <w:t>tot</w:t>
            </w:r>
            <w:r w:rsidRPr="008C3753">
              <w:t>)</w:t>
            </w:r>
          </w:p>
        </w:tc>
        <w:tc>
          <w:tcPr>
            <w:tcW w:w="4252" w:type="dxa"/>
          </w:tcPr>
          <w:p w14:paraId="730AD3FB" w14:textId="6042C7AF" w:rsidR="00461BD1" w:rsidRPr="008C3753" w:rsidRDefault="00461BD1" w:rsidP="00641109">
            <w:pPr>
              <w:pStyle w:val="TAL"/>
              <w:rPr>
                <w:rFonts w:cs="Arial"/>
                <w:szCs w:val="18"/>
              </w:rPr>
            </w:pPr>
            <w:r w:rsidRPr="008C3753">
              <w:t>Total RF bandwidth BW</w:t>
            </w:r>
            <w:r w:rsidRPr="008C3753">
              <w:rPr>
                <w:vertAlign w:val="subscript"/>
              </w:rPr>
              <w:t>tot</w:t>
            </w:r>
            <w:r w:rsidRPr="008C3753">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rPr>
            </w:pPr>
            <w:r w:rsidRPr="008C3753">
              <w:rPr>
                <w:rFonts w:cs="Arial"/>
                <w:szCs w:val="18"/>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rPr>
            </w:pPr>
            <w:r w:rsidRPr="008C3753">
              <w:rPr>
                <w:rFonts w:cs="Arial"/>
                <w:szCs w:val="18"/>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rPr>
            </w:pPr>
            <w:r w:rsidRPr="008C3753">
              <w:rPr>
                <w:rFonts w:cs="Arial"/>
                <w:szCs w:val="18"/>
              </w:rPr>
              <w:t>Other band combination multi-band restrictions</w:t>
            </w:r>
          </w:p>
        </w:tc>
        <w:tc>
          <w:tcPr>
            <w:tcW w:w="4252" w:type="dxa"/>
          </w:tcPr>
          <w:p w14:paraId="404DD286" w14:textId="77AFF7BD" w:rsidR="00461BD1" w:rsidRPr="008C3753" w:rsidRDefault="00461BD1" w:rsidP="00641109">
            <w:pPr>
              <w:pStyle w:val="TAL"/>
              <w:rPr>
                <w:rFonts w:cs="Arial"/>
                <w:szCs w:val="18"/>
              </w:rPr>
            </w:pPr>
            <w:r w:rsidRPr="008C3753">
              <w:rPr>
                <w:rFonts w:cs="Arial"/>
                <w:szCs w:val="18"/>
              </w:rPr>
              <w:t>Declare any other limitations under simultaneous operation in the declared band combinations (D.</w:t>
            </w:r>
            <w:r w:rsidR="003A2339">
              <w:rPr>
                <w:rFonts w:cs="Arial"/>
                <w:szCs w:val="18"/>
              </w:rPr>
              <w:t>27</w:t>
            </w:r>
            <w:r w:rsidRPr="008C3753">
              <w:rPr>
                <w:rFonts w:cs="Arial"/>
                <w:szCs w:val="18"/>
              </w:rPr>
              <w:t xml:space="preserve">)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2D4A4F" w:rsidRPr="008C3753" w14:paraId="3CBEC9FD" w14:textId="77777777" w:rsidTr="00B82A7B">
        <w:trPr>
          <w:cantSplit/>
          <w:jc w:val="center"/>
        </w:trPr>
        <w:tc>
          <w:tcPr>
            <w:tcW w:w="1416" w:type="dxa"/>
          </w:tcPr>
          <w:p w14:paraId="70D3474B" w14:textId="7E57C5F9" w:rsidR="002D4A4F" w:rsidRPr="008C3753" w:rsidRDefault="002D4A4F" w:rsidP="002D4A4F">
            <w:pPr>
              <w:pStyle w:val="TAL"/>
              <w:rPr>
                <w:rFonts w:cs="Arial"/>
                <w:szCs w:val="18"/>
              </w:rPr>
            </w:pPr>
            <w:r w:rsidRPr="008C3753">
              <w:rPr>
                <w:rFonts w:cs="Arial"/>
                <w:szCs w:val="18"/>
              </w:rPr>
              <w:t>D.21</w:t>
            </w:r>
          </w:p>
        </w:tc>
        <w:tc>
          <w:tcPr>
            <w:tcW w:w="2338" w:type="dxa"/>
          </w:tcPr>
          <w:p w14:paraId="746307B2" w14:textId="0852E436" w:rsidR="002D4A4F" w:rsidRPr="008C3753" w:rsidRDefault="002D4A4F" w:rsidP="002D4A4F">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057BC67B" w14:textId="77777777" w:rsidR="002D4A4F" w:rsidRPr="0024382F" w:rsidRDefault="002D4A4F" w:rsidP="002D4A4F">
            <w:pPr>
              <w:pStyle w:val="TAL"/>
              <w:rPr>
                <w:rFonts w:cs="Arial"/>
                <w:szCs w:val="18"/>
              </w:rPr>
            </w:pPr>
            <w:r w:rsidRPr="0024382F">
              <w:rPr>
                <w:rFonts w:cs="Arial"/>
                <w:szCs w:val="18"/>
              </w:rPr>
              <w:t xml:space="preserve">Conducted rated carrier output power, per </w:t>
            </w:r>
            <w:r w:rsidRPr="0024382F">
              <w:rPr>
                <w:rFonts w:cs="Arial"/>
                <w:i/>
                <w:szCs w:val="18"/>
              </w:rPr>
              <w:t xml:space="preserve">single band connector </w:t>
            </w:r>
            <w:r w:rsidRPr="0024382F">
              <w:rPr>
                <w:rFonts w:cs="Arial"/>
                <w:szCs w:val="18"/>
              </w:rPr>
              <w:t>or</w:t>
            </w:r>
            <w:r w:rsidRPr="0024382F">
              <w:rPr>
                <w:rFonts w:cs="Arial"/>
                <w:i/>
                <w:szCs w:val="18"/>
              </w:rPr>
              <w:t xml:space="preserve"> multi-band connector.</w:t>
            </w:r>
          </w:p>
          <w:p w14:paraId="162B36D2" w14:textId="787A0D4F" w:rsidR="002D4A4F" w:rsidRPr="008C3753" w:rsidRDefault="002D4A4F" w:rsidP="002D4A4F">
            <w:pPr>
              <w:pStyle w:val="TAL"/>
              <w:rPr>
                <w:rFonts w:cs="Arial"/>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r w:rsidRPr="0024382F">
              <w:rPr>
                <w:rFonts w:cs="Arial"/>
                <w:szCs w:val="18"/>
              </w:rPr>
              <w:t xml:space="preserve">. </w:t>
            </w:r>
            <w:r>
              <w:rPr>
                <w:rFonts w:cs="Arial"/>
                <w:szCs w:val="18"/>
                <w:lang w:val="fr-FR"/>
              </w:rPr>
              <w:t>(Note 1, 2, 7)</w:t>
            </w:r>
          </w:p>
        </w:tc>
        <w:tc>
          <w:tcPr>
            <w:tcW w:w="851" w:type="dxa"/>
          </w:tcPr>
          <w:p w14:paraId="12E2D335" w14:textId="08CBBCB0" w:rsidR="002D4A4F" w:rsidRPr="008C3753" w:rsidRDefault="002D4A4F" w:rsidP="002D4A4F">
            <w:pPr>
              <w:pStyle w:val="TAL"/>
            </w:pPr>
            <w:r w:rsidRPr="008C3753">
              <w:t>x</w:t>
            </w:r>
          </w:p>
        </w:tc>
        <w:tc>
          <w:tcPr>
            <w:tcW w:w="920" w:type="dxa"/>
          </w:tcPr>
          <w:p w14:paraId="22CD6595" w14:textId="0B12736C" w:rsidR="002D4A4F" w:rsidRPr="008C3753" w:rsidRDefault="002D4A4F" w:rsidP="002D4A4F">
            <w:pPr>
              <w:pStyle w:val="TAL"/>
            </w:pPr>
            <w:r w:rsidRPr="008C3753">
              <w:t>x</w:t>
            </w:r>
          </w:p>
        </w:tc>
      </w:tr>
      <w:tr w:rsidR="002D4A4F" w:rsidRPr="008C3753" w14:paraId="3534EBB1" w14:textId="77777777" w:rsidTr="00B82A7B">
        <w:trPr>
          <w:cantSplit/>
          <w:jc w:val="center"/>
        </w:trPr>
        <w:tc>
          <w:tcPr>
            <w:tcW w:w="1416" w:type="dxa"/>
          </w:tcPr>
          <w:p w14:paraId="16E0A295" w14:textId="4A42B6D3" w:rsidR="002D4A4F" w:rsidRPr="008C3753" w:rsidRDefault="002D4A4F" w:rsidP="002D4A4F">
            <w:pPr>
              <w:pStyle w:val="TAL"/>
              <w:rPr>
                <w:rFonts w:cs="Arial"/>
                <w:szCs w:val="18"/>
              </w:rPr>
            </w:pPr>
            <w:r w:rsidRPr="008C3753">
              <w:rPr>
                <w:rFonts w:cs="Arial"/>
                <w:szCs w:val="18"/>
              </w:rPr>
              <w:t>D.22</w:t>
            </w:r>
          </w:p>
        </w:tc>
        <w:tc>
          <w:tcPr>
            <w:tcW w:w="2338" w:type="dxa"/>
          </w:tcPr>
          <w:p w14:paraId="42C9E55A" w14:textId="7C6C881A" w:rsidR="002D4A4F" w:rsidRPr="008C3753" w:rsidRDefault="002D4A4F" w:rsidP="002D4A4F">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t>P</w:t>
            </w:r>
            <w:r w:rsidRPr="008C3753">
              <w:rPr>
                <w:vertAlign w:val="subscript"/>
              </w:rPr>
              <w:t>rated,t,AC</w:t>
            </w:r>
            <w:r w:rsidRPr="008C3753">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08BCCA39" w14:textId="77777777" w:rsidR="002D4A4F" w:rsidRPr="0024382F" w:rsidRDefault="002D4A4F" w:rsidP="002D4A4F">
            <w:pPr>
              <w:pStyle w:val="TAL"/>
              <w:rPr>
                <w:rFonts w:cs="Arial"/>
                <w:szCs w:val="18"/>
              </w:rPr>
            </w:pPr>
            <w:r w:rsidRPr="0024382F">
              <w:rPr>
                <w:rFonts w:cs="Arial"/>
                <w:szCs w:val="18"/>
              </w:rPr>
              <w:t>Conducted total rated output power</w:t>
            </w:r>
            <w:r w:rsidRPr="0024382F">
              <w:rPr>
                <w:rFonts w:cs="Arial"/>
                <w:i/>
                <w:szCs w:val="18"/>
              </w:rPr>
              <w:t>.</w:t>
            </w:r>
          </w:p>
          <w:p w14:paraId="4DA6ACC5" w14:textId="77777777" w:rsidR="002D4A4F" w:rsidRPr="0024382F" w:rsidRDefault="002D4A4F" w:rsidP="002D4A4F">
            <w:pPr>
              <w:pStyle w:val="TAL"/>
              <w:rPr>
                <w:rFonts w:cs="Arial"/>
                <w:i/>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p>
          <w:p w14:paraId="56708283" w14:textId="0E3EE706" w:rsidR="002D4A4F" w:rsidRPr="008C3753" w:rsidRDefault="002D4A4F" w:rsidP="002D4A4F">
            <w:pPr>
              <w:pStyle w:val="TAL"/>
              <w:rPr>
                <w:rFonts w:cs="Arial"/>
                <w:szCs w:val="18"/>
              </w:rPr>
            </w:pPr>
            <w:r w:rsidRPr="0024382F">
              <w:rPr>
                <w:rFonts w:cs="Arial"/>
                <w:szCs w:val="18"/>
              </w:rPr>
              <w:t xml:space="preserve">For </w:t>
            </w:r>
            <w:r w:rsidRPr="0024382F">
              <w:rPr>
                <w:rFonts w:cs="Arial"/>
                <w:i/>
                <w:szCs w:val="18"/>
              </w:rPr>
              <w:t xml:space="preserve">multi-band connectors </w:t>
            </w:r>
            <w:r w:rsidRPr="0024382F">
              <w:rPr>
                <w:rFonts w:cs="Arial"/>
                <w:szCs w:val="18"/>
              </w:rPr>
              <w:t xml:space="preserve">declared for each supported </w:t>
            </w:r>
            <w:r w:rsidRPr="0024382F">
              <w:rPr>
                <w:rFonts w:cs="Arial"/>
                <w:i/>
                <w:szCs w:val="18"/>
              </w:rPr>
              <w:t>operating band</w:t>
            </w:r>
            <w:r w:rsidRPr="0024382F">
              <w:rPr>
                <w:rFonts w:cs="Arial"/>
                <w:szCs w:val="18"/>
              </w:rPr>
              <w:t xml:space="preserve"> in each supported band combination. </w:t>
            </w:r>
            <w:r>
              <w:rPr>
                <w:rFonts w:cs="Arial"/>
                <w:szCs w:val="18"/>
                <w:lang w:val="fr-FR"/>
              </w:rPr>
              <w:t>(Note 1, 2, 7)</w:t>
            </w:r>
          </w:p>
        </w:tc>
        <w:tc>
          <w:tcPr>
            <w:tcW w:w="851" w:type="dxa"/>
          </w:tcPr>
          <w:p w14:paraId="354BCD1B" w14:textId="28332A80" w:rsidR="002D4A4F" w:rsidRPr="008C3753" w:rsidRDefault="002D4A4F" w:rsidP="002D4A4F">
            <w:pPr>
              <w:pStyle w:val="TAL"/>
            </w:pPr>
            <w:r w:rsidRPr="008C3753">
              <w:t>x</w:t>
            </w:r>
          </w:p>
        </w:tc>
        <w:tc>
          <w:tcPr>
            <w:tcW w:w="920" w:type="dxa"/>
          </w:tcPr>
          <w:p w14:paraId="380865C4" w14:textId="4DF24205" w:rsidR="002D4A4F" w:rsidRPr="008C3753" w:rsidRDefault="002D4A4F" w:rsidP="002D4A4F">
            <w:pPr>
              <w:pStyle w:val="TAL"/>
            </w:pPr>
            <w:r w:rsidRPr="008C3753">
              <w:t>x</w:t>
            </w:r>
          </w:p>
        </w:tc>
      </w:tr>
      <w:tr w:rsidR="002D4A4F" w:rsidRPr="008C3753" w14:paraId="7930D79D" w14:textId="77777777" w:rsidTr="00B82A7B">
        <w:trPr>
          <w:cantSplit/>
          <w:jc w:val="center"/>
        </w:trPr>
        <w:tc>
          <w:tcPr>
            <w:tcW w:w="1416" w:type="dxa"/>
          </w:tcPr>
          <w:p w14:paraId="3A16A9AC" w14:textId="61CC884F" w:rsidR="002D4A4F" w:rsidRPr="008C3753" w:rsidRDefault="002D4A4F" w:rsidP="002D4A4F">
            <w:pPr>
              <w:pStyle w:val="TAL"/>
              <w:rPr>
                <w:rFonts w:cs="Arial"/>
                <w:szCs w:val="18"/>
              </w:rPr>
            </w:pPr>
            <w:r w:rsidRPr="008C3753">
              <w:rPr>
                <w:rFonts w:cs="Arial"/>
                <w:szCs w:val="18"/>
              </w:rPr>
              <w:t>D.23</w:t>
            </w:r>
          </w:p>
        </w:tc>
        <w:tc>
          <w:tcPr>
            <w:tcW w:w="2338" w:type="dxa"/>
          </w:tcPr>
          <w:p w14:paraId="127804F4" w14:textId="7E963CA6" w:rsidR="002D4A4F" w:rsidRPr="008C3753" w:rsidRDefault="002D4A4F" w:rsidP="002D4A4F">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C64B695" w14:textId="77777777" w:rsidR="002D4A4F" w:rsidRPr="0024382F" w:rsidRDefault="002D4A4F" w:rsidP="002D4A4F">
            <w:pPr>
              <w:pStyle w:val="TAL"/>
              <w:rPr>
                <w:rFonts w:cs="Arial"/>
                <w:szCs w:val="18"/>
              </w:rPr>
            </w:pPr>
            <w:r w:rsidRPr="0024382F">
              <w:rPr>
                <w:rFonts w:cs="Arial"/>
                <w:szCs w:val="18"/>
              </w:rPr>
              <w:t>Conducted multi-band rated total output power</w:t>
            </w:r>
            <w:r w:rsidRPr="0024382F">
              <w:rPr>
                <w:rFonts w:cs="Arial"/>
                <w:i/>
                <w:szCs w:val="18"/>
              </w:rPr>
              <w:t>.</w:t>
            </w:r>
          </w:p>
          <w:p w14:paraId="2162B379" w14:textId="6EBD540F" w:rsidR="002D4A4F" w:rsidRPr="008C3753" w:rsidRDefault="002D4A4F" w:rsidP="002D4A4F">
            <w:pPr>
              <w:pStyle w:val="TAL"/>
              <w:rPr>
                <w:rFonts w:cs="Arial"/>
                <w:szCs w:val="18"/>
              </w:rPr>
            </w:pPr>
            <w:r w:rsidRPr="0024382F">
              <w:rPr>
                <w:rFonts w:cs="Arial"/>
                <w:szCs w:val="18"/>
              </w:rPr>
              <w:t xml:space="preserve">Declared per supported operating band combinations, per </w:t>
            </w:r>
            <w:r w:rsidRPr="0024382F">
              <w:rPr>
                <w:rFonts w:cs="Arial"/>
                <w:i/>
                <w:szCs w:val="18"/>
              </w:rPr>
              <w:t>multi-band connector</w:t>
            </w:r>
            <w:r w:rsidRPr="0024382F">
              <w:rPr>
                <w:rFonts w:cs="Arial"/>
                <w:szCs w:val="18"/>
              </w:rPr>
              <w:t xml:space="preserve">. </w:t>
            </w:r>
            <w:r>
              <w:rPr>
                <w:rFonts w:cs="Arial"/>
                <w:szCs w:val="18"/>
                <w:lang w:val="fr-FR"/>
              </w:rPr>
              <w:t>(Note 1, 7)</w:t>
            </w:r>
          </w:p>
        </w:tc>
        <w:tc>
          <w:tcPr>
            <w:tcW w:w="851" w:type="dxa"/>
          </w:tcPr>
          <w:p w14:paraId="628BF096" w14:textId="79B48807" w:rsidR="002D4A4F" w:rsidRPr="008C3753" w:rsidRDefault="002D4A4F" w:rsidP="002D4A4F">
            <w:pPr>
              <w:pStyle w:val="TAL"/>
            </w:pPr>
            <w:r w:rsidRPr="008C3753">
              <w:t>x</w:t>
            </w:r>
          </w:p>
        </w:tc>
        <w:tc>
          <w:tcPr>
            <w:tcW w:w="920" w:type="dxa"/>
          </w:tcPr>
          <w:p w14:paraId="2D999D35" w14:textId="1DD35D38" w:rsidR="002D4A4F" w:rsidRPr="008C3753" w:rsidRDefault="002D4A4F" w:rsidP="002D4A4F">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rPr>
              <w:t xml:space="preserve">Supported power difference between any two carriers in any two different supported </w:t>
            </w:r>
            <w:r w:rsidRPr="008C3753">
              <w:rPr>
                <w:rFonts w:cs="Arial"/>
                <w:i/>
                <w:szCs w:val="18"/>
              </w:rPr>
              <w:t xml:space="preserve">operating bands. </w:t>
            </w:r>
            <w:r w:rsidRPr="008C3753">
              <w:rPr>
                <w:rFonts w:cs="Arial"/>
                <w:szCs w:val="18"/>
              </w:rPr>
              <w:t xml:space="preserve">Declared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t>x</w:t>
            </w:r>
          </w:p>
        </w:tc>
        <w:tc>
          <w:tcPr>
            <w:tcW w:w="920" w:type="dxa"/>
          </w:tcPr>
          <w:p w14:paraId="71F57BC3" w14:textId="3BD362AC" w:rsidR="00461BD1" w:rsidRPr="008C3753" w:rsidRDefault="00461BD1" w:rsidP="00641109">
            <w:pPr>
              <w:pStyle w:val="TAL"/>
            </w:pPr>
            <w:r w:rsidRPr="008C3753">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pPr>
            <w:r w:rsidRPr="008C3753">
              <w:t>x</w:t>
            </w:r>
          </w:p>
        </w:tc>
        <w:tc>
          <w:tcPr>
            <w:tcW w:w="920" w:type="dxa"/>
          </w:tcPr>
          <w:p w14:paraId="5DF223C8" w14:textId="2F83D793" w:rsidR="00461BD1" w:rsidRPr="008C3753" w:rsidRDefault="00461BD1" w:rsidP="00641109">
            <w:pPr>
              <w:pStyle w:val="TAL"/>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rPr>
              <w:t>Equivalent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rPr>
            </w:pPr>
            <w:r w:rsidRPr="008C3753">
              <w:rPr>
                <w:rFonts w:cs="Arial"/>
                <w:i/>
                <w:szCs w:val="18"/>
              </w:rPr>
              <w:t>TAB connector RX min cell group</w:t>
            </w:r>
          </w:p>
          <w:p w14:paraId="67D770CF" w14:textId="77777777" w:rsidR="00461BD1" w:rsidRPr="008C3753" w:rsidRDefault="00461BD1" w:rsidP="00641109">
            <w:pPr>
              <w:pStyle w:val="TAL"/>
              <w:rPr>
                <w:rFonts w:cs="Arial"/>
                <w:szCs w:val="18"/>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rPr>
              <w:t>Declared as a group of </w:t>
            </w:r>
            <w:r w:rsidRPr="008C3753">
              <w:rPr>
                <w:rFonts w:cs="Arial"/>
                <w:i/>
                <w:szCs w:val="18"/>
              </w:rPr>
              <w:t>TAB connectors</w:t>
            </w:r>
            <w:r w:rsidRPr="008C3753">
              <w:rPr>
                <w:rFonts w:cs="Arial"/>
                <w:szCs w:val="18"/>
              </w:rPr>
              <w:t xml:space="preserve"> to which RX requirements are applied. This declaration corresponds to group of </w:t>
            </w:r>
            <w:r w:rsidRPr="008C3753">
              <w:rPr>
                <w:rFonts w:cs="Arial"/>
                <w:i/>
                <w:szCs w:val="18"/>
              </w:rPr>
              <w:t>TAB connectors</w:t>
            </w:r>
            <w:r w:rsidRPr="008C3753">
              <w:rPr>
                <w:rFonts w:cs="Arial"/>
                <w:szCs w:val="18"/>
              </w:rPr>
              <w:t xml:space="preserve"> which are responsible for receiving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rPr>
            </w:pPr>
            <w:r w:rsidRPr="008C3753">
              <w:rPr>
                <w:rFonts w:cs="Arial"/>
                <w:i/>
                <w:szCs w:val="18"/>
              </w:rPr>
              <w:t>TAB connector TX min cell group</w:t>
            </w:r>
          </w:p>
        </w:tc>
        <w:tc>
          <w:tcPr>
            <w:tcW w:w="4252" w:type="dxa"/>
          </w:tcPr>
          <w:p w14:paraId="7D459788" w14:textId="58334C05" w:rsidR="00461BD1" w:rsidRPr="008C3753" w:rsidRDefault="00461BD1" w:rsidP="00641109">
            <w:pPr>
              <w:pStyle w:val="TAL"/>
              <w:rPr>
                <w:rFonts w:cs="Arial"/>
                <w:szCs w:val="18"/>
              </w:rPr>
            </w:pPr>
            <w:r w:rsidRPr="008C3753">
              <w:rPr>
                <w:rFonts w:cs="Arial"/>
                <w:szCs w:val="18"/>
              </w:rPr>
              <w:t>Declared group of </w:t>
            </w:r>
            <w:r w:rsidRPr="008C3753">
              <w:rPr>
                <w:rFonts w:cs="Arial"/>
                <w:i/>
                <w:szCs w:val="18"/>
              </w:rPr>
              <w:t>TAB connectors</w:t>
            </w:r>
            <w:r w:rsidRPr="008C3753">
              <w:rPr>
                <w:rFonts w:cs="Arial"/>
                <w:szCs w:val="18"/>
              </w:rPr>
              <w:t xml:space="preserve"> to which TX requirements are applied. This declaration corresponds to group of </w:t>
            </w:r>
            <w:r w:rsidRPr="008C3753">
              <w:rPr>
                <w:rFonts w:cs="Arial"/>
                <w:i/>
                <w:szCs w:val="18"/>
              </w:rPr>
              <w:t>TAB connectors</w:t>
            </w:r>
            <w:r w:rsidRPr="008C3753">
              <w:rPr>
                <w:rFonts w:cs="Arial"/>
                <w:szCs w:val="18"/>
              </w:rPr>
              <w:t xml:space="preserve"> which are responsible for transmitting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pPr>
            <w:r w:rsidRPr="008C3753">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rPr>
              <w:t>TAB connectors</w:t>
            </w:r>
            <w:r w:rsidRPr="008C3753">
              <w:rPr>
                <w:rFonts w:cs="Arial"/>
                <w:szCs w:val="18"/>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9874C8" w:rsidRDefault="00461BD1" w:rsidP="00641109">
            <w:pPr>
              <w:pStyle w:val="TAL"/>
              <w:rPr>
                <w:rFonts w:cs="Arial"/>
                <w:szCs w:val="18"/>
                <w:lang w:val="fr-FR"/>
              </w:rPr>
            </w:pPr>
            <w:r w:rsidRPr="009874C8">
              <w:rPr>
                <w:rFonts w:cs="Arial"/>
                <w:szCs w:val="18"/>
                <w:lang w:val="fr-FR"/>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 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format: 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rPr>
              <w:t>Additional DM-RS 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 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D.105</w:t>
            </w:r>
          </w:p>
        </w:tc>
        <w:tc>
          <w:tcPr>
            <w:tcW w:w="2338" w:type="dxa"/>
          </w:tcPr>
          <w:p w14:paraId="54685540" w14:textId="4984AFA0" w:rsidR="00461BD1" w:rsidRPr="008C3753" w:rsidRDefault="00461BD1" w:rsidP="00641109">
            <w:pPr>
              <w:pStyle w:val="TAL"/>
              <w:rPr>
                <w:rFonts w:cs="Arial"/>
                <w:szCs w:val="18"/>
              </w:rPr>
            </w:pPr>
            <w:r w:rsidRPr="008C3753">
              <w:rPr>
                <w:rFonts w:cs="Arial"/>
                <w:szCs w:val="18"/>
              </w:rPr>
              <w:t>Additional DM-RS 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 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rPr>
            </w:pPr>
            <w:r w:rsidRPr="008C3753">
              <w:rPr>
                <w:rFonts w:cs="Arial"/>
                <w:szCs w:val="18"/>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rPr>
              <w:t>D.107</w:t>
            </w:r>
          </w:p>
        </w:tc>
        <w:tc>
          <w:tcPr>
            <w:tcW w:w="2338" w:type="dxa"/>
          </w:tcPr>
          <w:p w14:paraId="1E821AAC" w14:textId="08F7839E" w:rsidR="00461BD1" w:rsidRPr="008C3753" w:rsidRDefault="00461BD1" w:rsidP="00641109">
            <w:pPr>
              <w:pStyle w:val="TAL"/>
              <w:rPr>
                <w:rFonts w:cs="Arial"/>
                <w:szCs w:val="18"/>
              </w:rPr>
            </w:pPr>
            <w:r w:rsidRPr="008C3753">
              <w:rPr>
                <w:rFonts w:cs="Arial"/>
                <w:szCs w:val="18"/>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pPr>
            <w:r w:rsidRPr="008C3753">
              <w:t>D.108</w:t>
            </w:r>
          </w:p>
        </w:tc>
        <w:tc>
          <w:tcPr>
            <w:tcW w:w="2338" w:type="dxa"/>
          </w:tcPr>
          <w:p w14:paraId="778C9C58" w14:textId="3E580820" w:rsidR="00461BD1" w:rsidRPr="008C3753" w:rsidRDefault="00461BD1" w:rsidP="00641109">
            <w:pPr>
              <w:pStyle w:val="TAL"/>
              <w:rPr>
                <w:rFonts w:cs="Arial"/>
                <w:szCs w:val="18"/>
              </w:rPr>
            </w:pPr>
            <w:r w:rsidRPr="008C3753">
              <w:t>High speed train</w:t>
            </w:r>
          </w:p>
        </w:tc>
        <w:tc>
          <w:tcPr>
            <w:tcW w:w="4252" w:type="dxa"/>
          </w:tcPr>
          <w:p w14:paraId="6856E35D" w14:textId="523C9A5A" w:rsidR="00461BD1" w:rsidRPr="008C3753" w:rsidRDefault="00461BD1" w:rsidP="00641109">
            <w:pPr>
              <w:pStyle w:val="TAL"/>
              <w:rPr>
                <w:rFonts w:cs="Arial"/>
                <w:szCs w:val="18"/>
              </w:rPr>
            </w:pPr>
            <w:r w:rsidRPr="008C3753">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rPr>
              <w:t>x</w:t>
            </w:r>
          </w:p>
        </w:tc>
        <w:tc>
          <w:tcPr>
            <w:tcW w:w="920" w:type="dxa"/>
          </w:tcPr>
          <w:p w14:paraId="5DD27CCB" w14:textId="11E89F81" w:rsidR="00461BD1" w:rsidRPr="008C3753" w:rsidRDefault="00461BD1" w:rsidP="00641109">
            <w:pPr>
              <w:pStyle w:val="TAL"/>
              <w:rPr>
                <w:rFonts w:cs="Arial"/>
                <w:szCs w:val="18"/>
              </w:rPr>
            </w:pPr>
            <w:r w:rsidRPr="008C3753">
              <w:rPr>
                <w:rFonts w:cs="Arial" w:hint="eastAsia"/>
                <w:szCs w:val="18"/>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pPr>
            <w:r w:rsidRPr="008C3753">
              <w:t>D.109</w:t>
            </w:r>
          </w:p>
        </w:tc>
        <w:tc>
          <w:tcPr>
            <w:tcW w:w="2338" w:type="dxa"/>
          </w:tcPr>
          <w:p w14:paraId="08D01195" w14:textId="20BCCE5A" w:rsidR="00461BD1" w:rsidRPr="008C3753" w:rsidRDefault="00461BD1" w:rsidP="00641109">
            <w:pPr>
              <w:pStyle w:val="TAL"/>
            </w:pPr>
            <w:r w:rsidRPr="008C3753">
              <w:t>Maximum speed of high speed train for PUSCH</w:t>
            </w:r>
          </w:p>
        </w:tc>
        <w:tc>
          <w:tcPr>
            <w:tcW w:w="4252" w:type="dxa"/>
          </w:tcPr>
          <w:p w14:paraId="06450487" w14:textId="77777777" w:rsidR="00461BD1" w:rsidRPr="008C3753" w:rsidRDefault="00461BD1" w:rsidP="00641109">
            <w:pPr>
              <w:pStyle w:val="TAL"/>
            </w:pPr>
            <w:r w:rsidRPr="008C3753">
              <w:t xml:space="preserve">Declaration of supported maximum speed for high speed train scenario, i.e. 350 km/h or 500 km/h. </w:t>
            </w:r>
          </w:p>
          <w:p w14:paraId="313F2984" w14:textId="20CB5A81" w:rsidR="00461BD1" w:rsidRPr="008C3753" w:rsidRDefault="00461BD1" w:rsidP="00641109">
            <w:pPr>
              <w:pStyle w:val="TAL"/>
            </w:pPr>
            <w:r w:rsidRPr="008C3753">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pPr>
            <w:r w:rsidRPr="008C3753">
              <w:rPr>
                <w:rFonts w:hint="eastAsia"/>
              </w:rPr>
              <w:t>x</w:t>
            </w:r>
          </w:p>
        </w:tc>
        <w:tc>
          <w:tcPr>
            <w:tcW w:w="920" w:type="dxa"/>
          </w:tcPr>
          <w:p w14:paraId="303B11C2" w14:textId="52F782B3" w:rsidR="00461BD1" w:rsidRPr="008C3753" w:rsidRDefault="00461BD1" w:rsidP="00641109">
            <w:pPr>
              <w:pStyle w:val="TAL"/>
              <w:rPr>
                <w:rFonts w:cs="Arial"/>
                <w:szCs w:val="18"/>
              </w:rPr>
            </w:pPr>
            <w:r w:rsidRPr="008C3753">
              <w:rPr>
                <w:rFonts w:cs="Arial"/>
                <w:szCs w:val="18"/>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pPr>
            <w:r w:rsidRPr="008C3753">
              <w:rPr>
                <w:rFonts w:cs="Arial"/>
                <w:szCs w:val="18"/>
              </w:rPr>
              <w:t>D.1</w:t>
            </w:r>
            <w:r w:rsidRPr="008C3753">
              <w:rPr>
                <w:rFonts w:cs="Arial" w:hint="eastAsia"/>
                <w:szCs w:val="18"/>
              </w:rPr>
              <w:t>10</w:t>
            </w:r>
          </w:p>
        </w:tc>
        <w:tc>
          <w:tcPr>
            <w:tcW w:w="2338" w:type="dxa"/>
          </w:tcPr>
          <w:p w14:paraId="419F9B43" w14:textId="4BD7392A" w:rsidR="00641109" w:rsidRPr="008C3753" w:rsidRDefault="00641109" w:rsidP="00641109">
            <w:pPr>
              <w:pStyle w:val="TAL"/>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rPr>
            </w:pPr>
            <w:r w:rsidRPr="008C3753">
              <w:rPr>
                <w:rFonts w:eastAsiaTheme="minorEastAsia" w:cs="Arial"/>
                <w:szCs w:val="18"/>
              </w:rPr>
              <w:t>Declaration of supported PRACH format(s) for high speed train scenario, i.e. format 0 restricted set type A, format 0 restricted set type B, format A2, format B4</w:t>
            </w:r>
            <w:r w:rsidRPr="008C3753">
              <w:rPr>
                <w:rFonts w:eastAsiaTheme="minorEastAsia" w:cs="Arial" w:hint="eastAsia"/>
                <w:szCs w:val="18"/>
              </w:rPr>
              <w:t xml:space="preserve">, </w:t>
            </w:r>
            <w:r w:rsidRPr="008C3753">
              <w:rPr>
                <w:rFonts w:eastAsiaTheme="minorEastAsia" w:cs="Arial"/>
                <w:szCs w:val="18"/>
              </w:rPr>
              <w:t>format</w:t>
            </w:r>
            <w:r w:rsidRPr="008C3753">
              <w:rPr>
                <w:rFonts w:eastAsiaTheme="minorEastAsia" w:cs="Arial" w:hint="eastAsia"/>
                <w:szCs w:val="18"/>
              </w:rPr>
              <w:t xml:space="preserve"> </w:t>
            </w:r>
            <w:r w:rsidRPr="008C3753">
              <w:rPr>
                <w:rFonts w:eastAsiaTheme="minorEastAsia" w:cs="Arial"/>
                <w:szCs w:val="18"/>
              </w:rPr>
              <w:t>C2.</w:t>
            </w:r>
          </w:p>
          <w:p w14:paraId="56F6D4A9" w14:textId="4162B971" w:rsidR="00641109" w:rsidRPr="008C3753" w:rsidRDefault="00641109" w:rsidP="00641109">
            <w:pPr>
              <w:pStyle w:val="TAL"/>
            </w:pPr>
            <w:r w:rsidRPr="008C3753">
              <w:rPr>
                <w:rFonts w:eastAsiaTheme="minorEastAsia" w:cs="Arial"/>
                <w:szCs w:val="18"/>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pPr>
            <w:r w:rsidRPr="008C3753">
              <w:rPr>
                <w:rFonts w:cs="Arial"/>
                <w:szCs w:val="18"/>
              </w:rPr>
              <w:t>x</w:t>
            </w:r>
          </w:p>
        </w:tc>
        <w:tc>
          <w:tcPr>
            <w:tcW w:w="920" w:type="dxa"/>
          </w:tcPr>
          <w:p w14:paraId="52CFC700" w14:textId="223E94B1" w:rsidR="00641109" w:rsidRPr="008C3753" w:rsidRDefault="00641109" w:rsidP="00641109">
            <w:pPr>
              <w:pStyle w:val="TAL"/>
              <w:rPr>
                <w:rFonts w:cs="Arial"/>
                <w:szCs w:val="18"/>
              </w:rPr>
            </w:pPr>
            <w:r w:rsidRPr="008C3753">
              <w:rPr>
                <w:rFonts w:cs="Arial" w:hint="eastAsia"/>
                <w:szCs w:val="18"/>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8C3753" w:rsidRDefault="005B2506" w:rsidP="005B2506">
            <w:pPr>
              <w:pStyle w:val="TAL"/>
              <w:rPr>
                <w:rFonts w:cs="Arial"/>
                <w:szCs w:val="18"/>
              </w:rPr>
            </w:pPr>
            <w:r>
              <w:rPr>
                <w:rFonts w:cs="Arial"/>
                <w:szCs w:val="18"/>
              </w:rPr>
              <w:t>D.111</w:t>
            </w:r>
          </w:p>
        </w:tc>
        <w:tc>
          <w:tcPr>
            <w:tcW w:w="2338" w:type="dxa"/>
          </w:tcPr>
          <w:p w14:paraId="6262FABC" w14:textId="6870BB5D" w:rsidR="005B2506" w:rsidRPr="008C3753" w:rsidRDefault="005B2506" w:rsidP="005B2506">
            <w:pPr>
              <w:pStyle w:val="TAL"/>
              <w:rPr>
                <w:lang w:val="x-none" w:eastAsia="ja-JP"/>
              </w:rPr>
            </w:pPr>
            <w:r>
              <w:rPr>
                <w:lang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rPr>
            </w:pPr>
            <w:r>
              <w:rPr>
                <w:rFonts w:eastAsiaTheme="minorEastAsia"/>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rPr>
            </w:pPr>
            <w:r>
              <w:rPr>
                <w:rFonts w:cs="Arial"/>
                <w:szCs w:val="18"/>
              </w:rPr>
              <w:t>x</w:t>
            </w:r>
          </w:p>
        </w:tc>
        <w:tc>
          <w:tcPr>
            <w:tcW w:w="920" w:type="dxa"/>
          </w:tcPr>
          <w:p w14:paraId="3A01BDBF" w14:textId="3BADDDC7" w:rsidR="005B2506" w:rsidRPr="008C3753" w:rsidRDefault="005B2506" w:rsidP="005B2506">
            <w:pPr>
              <w:pStyle w:val="TAL"/>
              <w:rPr>
                <w:rFonts w:cs="Arial"/>
                <w:szCs w:val="18"/>
              </w:rPr>
            </w:pPr>
            <w:r>
              <w:rPr>
                <w:rFonts w:cs="Arial"/>
                <w:szCs w:val="18"/>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8C3753" w:rsidRDefault="005B2506" w:rsidP="005B2506">
            <w:pPr>
              <w:pStyle w:val="TAL"/>
              <w:rPr>
                <w:rFonts w:cs="Arial"/>
                <w:szCs w:val="18"/>
              </w:rPr>
            </w:pPr>
            <w:r>
              <w:rPr>
                <w:rFonts w:cs="Arial"/>
                <w:szCs w:val="18"/>
              </w:rPr>
              <w:t>D.112</w:t>
            </w:r>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pPr>
            <w:r>
              <w:t>Declaration of the supported PRACH format(s) as specified in TS 38.211 [17], i.e., format: A2, B4, C2.</w:t>
            </w:r>
          </w:p>
          <w:p w14:paraId="4A1DFB46" w14:textId="77777777" w:rsidR="005B2506" w:rsidRDefault="005B2506" w:rsidP="005B2506">
            <w:pPr>
              <w:pStyle w:val="TAL"/>
            </w:pPr>
            <w:r>
              <w:t> </w:t>
            </w:r>
          </w:p>
          <w:p w14:paraId="12D1A1C3" w14:textId="7B3D81EB" w:rsidR="005B2506" w:rsidRPr="008C3753" w:rsidRDefault="005B2506" w:rsidP="005B2506">
            <w:pPr>
              <w:pStyle w:val="TAL"/>
              <w:rPr>
                <w:rFonts w:eastAsiaTheme="minorEastAsia" w:cs="Arial"/>
                <w:szCs w:val="18"/>
              </w:rPr>
            </w:pPr>
            <w: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rPr>
            </w:pPr>
            <w:r>
              <w:rPr>
                <w:rFonts w:cs="Arial"/>
                <w:szCs w:val="18"/>
              </w:rPr>
              <w:t>x</w:t>
            </w:r>
          </w:p>
        </w:tc>
        <w:tc>
          <w:tcPr>
            <w:tcW w:w="920" w:type="dxa"/>
          </w:tcPr>
          <w:p w14:paraId="5D570882" w14:textId="0FCAEC65" w:rsidR="005B2506" w:rsidRPr="008C3753" w:rsidRDefault="005B2506" w:rsidP="005B2506">
            <w:pPr>
              <w:pStyle w:val="TAL"/>
              <w:rPr>
                <w:rFonts w:cs="Arial"/>
                <w:szCs w:val="18"/>
              </w:rPr>
            </w:pPr>
            <w:r>
              <w:rPr>
                <w:rFonts w:cs="Arial"/>
                <w:szCs w:val="18"/>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8C3753" w:rsidRDefault="005B2506" w:rsidP="005B2506">
            <w:pPr>
              <w:pStyle w:val="TAL"/>
              <w:rPr>
                <w:rFonts w:cs="Arial"/>
                <w:szCs w:val="18"/>
              </w:rPr>
            </w:pPr>
            <w:r>
              <w:rPr>
                <w:rFonts w:cs="Arial"/>
                <w:szCs w:val="18"/>
              </w:rPr>
              <w:t>D.113</w:t>
            </w:r>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rPr>
            </w:pPr>
            <w: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rPr>
            </w:pPr>
            <w:r>
              <w:rPr>
                <w:rFonts w:cs="Arial"/>
                <w:szCs w:val="18"/>
              </w:rPr>
              <w:t>x</w:t>
            </w:r>
          </w:p>
        </w:tc>
        <w:tc>
          <w:tcPr>
            <w:tcW w:w="920" w:type="dxa"/>
          </w:tcPr>
          <w:p w14:paraId="76CDC543" w14:textId="14E27CC7" w:rsidR="005B2506" w:rsidRPr="008C3753" w:rsidRDefault="005B2506" w:rsidP="005B2506">
            <w:pPr>
              <w:pStyle w:val="TAL"/>
              <w:rPr>
                <w:rFonts w:cs="Arial"/>
                <w:szCs w:val="18"/>
              </w:rPr>
            </w:pPr>
            <w:r>
              <w:rPr>
                <w:rFonts w:cs="Arial"/>
                <w:szCs w:val="18"/>
              </w:rPr>
              <w:t>x</w:t>
            </w:r>
          </w:p>
        </w:tc>
      </w:tr>
      <w:tr w:rsidR="00855A90" w:rsidRPr="008C3753"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Default="00855A90" w:rsidP="00855A90">
            <w:pPr>
              <w:pStyle w:val="TAL"/>
              <w:rPr>
                <w:rFonts w:cs="Arial"/>
                <w:szCs w:val="18"/>
              </w:rPr>
            </w:pPr>
            <w:r>
              <w:rPr>
                <w:rFonts w:cs="Arial"/>
                <w:szCs w:val="18"/>
              </w:rPr>
              <w:t>D.114</w:t>
            </w:r>
          </w:p>
        </w:tc>
        <w:tc>
          <w:tcPr>
            <w:tcW w:w="2338" w:type="dxa"/>
          </w:tcPr>
          <w:p w14:paraId="42F397AE" w14:textId="59F0EB95" w:rsidR="00855A90" w:rsidRDefault="00855A90" w:rsidP="00855A90">
            <w:pPr>
              <w:pStyle w:val="TAL"/>
            </w:pPr>
            <w:r>
              <w:t>2-step RA</w:t>
            </w:r>
          </w:p>
        </w:tc>
        <w:tc>
          <w:tcPr>
            <w:tcW w:w="4252" w:type="dxa"/>
          </w:tcPr>
          <w:p w14:paraId="160EB792" w14:textId="0A8AA2C7" w:rsidR="00855A90" w:rsidRDefault="00855A90" w:rsidP="00855A90">
            <w:pPr>
              <w:pStyle w:val="TAL"/>
            </w:pPr>
            <w:r>
              <w:t xml:space="preserve">Declaration of support of 2-step RA type. </w:t>
            </w:r>
          </w:p>
        </w:tc>
        <w:tc>
          <w:tcPr>
            <w:tcW w:w="851" w:type="dxa"/>
          </w:tcPr>
          <w:p w14:paraId="4DA508D8" w14:textId="03935223" w:rsidR="00855A90" w:rsidRDefault="00855A90" w:rsidP="00855A90">
            <w:pPr>
              <w:pStyle w:val="TAL"/>
              <w:rPr>
                <w:rFonts w:cs="Arial"/>
                <w:szCs w:val="18"/>
              </w:rPr>
            </w:pPr>
            <w:r>
              <w:rPr>
                <w:rFonts w:cs="Arial"/>
                <w:szCs w:val="18"/>
              </w:rPr>
              <w:t>x</w:t>
            </w:r>
          </w:p>
        </w:tc>
        <w:tc>
          <w:tcPr>
            <w:tcW w:w="920" w:type="dxa"/>
          </w:tcPr>
          <w:p w14:paraId="4F513822" w14:textId="45C2B1C7" w:rsidR="00855A90" w:rsidRDefault="00855A90" w:rsidP="00855A90">
            <w:pPr>
              <w:pStyle w:val="TAL"/>
              <w:rPr>
                <w:rFonts w:cs="Arial"/>
                <w:szCs w:val="18"/>
              </w:rPr>
            </w:pPr>
            <w:r>
              <w:rPr>
                <w:rFonts w:cs="Arial"/>
                <w:szCs w:val="18"/>
              </w:rPr>
              <w:t>x</w:t>
            </w:r>
          </w:p>
        </w:tc>
      </w:tr>
      <w:tr w:rsidR="00014681" w:rsidRPr="008C3753" w14:paraId="191858B8"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3EB7E56" w14:textId="01C47463" w:rsidR="00014681" w:rsidRDefault="00014681" w:rsidP="00014681">
            <w:pPr>
              <w:pStyle w:val="TAL"/>
              <w:rPr>
                <w:rFonts w:cs="Arial"/>
                <w:szCs w:val="18"/>
              </w:rPr>
            </w:pPr>
            <w:r>
              <w:rPr>
                <w:rFonts w:cs="Arial" w:hint="eastAsia"/>
                <w:szCs w:val="18"/>
              </w:rPr>
              <w:t>D.115</w:t>
            </w:r>
          </w:p>
        </w:tc>
        <w:tc>
          <w:tcPr>
            <w:tcW w:w="2338" w:type="dxa"/>
          </w:tcPr>
          <w:p w14:paraId="3C5A7FDC" w14:textId="68B1AE30" w:rsidR="00014681" w:rsidRDefault="00014681" w:rsidP="00014681">
            <w:pPr>
              <w:pStyle w:val="TAL"/>
            </w:pPr>
            <w:r>
              <w:rPr>
                <w:rFonts w:hint="eastAsia"/>
              </w:rPr>
              <w:t>PUSCH 256QAM</w:t>
            </w:r>
          </w:p>
        </w:tc>
        <w:tc>
          <w:tcPr>
            <w:tcW w:w="4252" w:type="dxa"/>
          </w:tcPr>
          <w:p w14:paraId="76E7F3DC" w14:textId="03745870" w:rsidR="00014681" w:rsidRDefault="00014681" w:rsidP="00014681">
            <w:pPr>
              <w:pStyle w:val="TAL"/>
            </w:pPr>
            <w:r>
              <w:rPr>
                <w:rFonts w:hint="eastAsia"/>
              </w:rPr>
              <w:t>Declaration of PUSCH 256QAM support</w:t>
            </w:r>
          </w:p>
        </w:tc>
        <w:tc>
          <w:tcPr>
            <w:tcW w:w="851" w:type="dxa"/>
          </w:tcPr>
          <w:p w14:paraId="3B833010" w14:textId="21716182" w:rsidR="00014681" w:rsidRDefault="00014681" w:rsidP="00014681">
            <w:pPr>
              <w:pStyle w:val="TAL"/>
              <w:rPr>
                <w:rFonts w:cs="Arial"/>
                <w:szCs w:val="18"/>
              </w:rPr>
            </w:pPr>
            <w:r>
              <w:rPr>
                <w:rFonts w:cs="Arial" w:hint="eastAsia"/>
                <w:szCs w:val="18"/>
              </w:rPr>
              <w:t>x</w:t>
            </w:r>
          </w:p>
        </w:tc>
        <w:tc>
          <w:tcPr>
            <w:tcW w:w="920" w:type="dxa"/>
          </w:tcPr>
          <w:p w14:paraId="32D7BA71" w14:textId="15B68122" w:rsidR="00014681" w:rsidRDefault="00014681" w:rsidP="00014681">
            <w:pPr>
              <w:pStyle w:val="TAL"/>
              <w:rPr>
                <w:rFonts w:cs="Arial"/>
                <w:szCs w:val="18"/>
              </w:rPr>
            </w:pPr>
            <w:r>
              <w:rPr>
                <w:rFonts w:cs="Arial" w:hint="eastAsia"/>
                <w:szCs w:val="18"/>
              </w:rPr>
              <w:t>x</w:t>
            </w:r>
          </w:p>
        </w:tc>
      </w:tr>
      <w:tr w:rsidR="00D21497" w:rsidRPr="008C3753" w14:paraId="1839F65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F4EA8FF" w14:textId="42C08B2B" w:rsidR="00D21497" w:rsidRDefault="00D21497" w:rsidP="00D21497">
            <w:pPr>
              <w:pStyle w:val="TAL"/>
              <w:rPr>
                <w:rFonts w:cs="Arial"/>
                <w:szCs w:val="18"/>
              </w:rPr>
            </w:pPr>
            <w:r>
              <w:rPr>
                <w:rFonts w:cs="Arial"/>
                <w:szCs w:val="18"/>
              </w:rPr>
              <w:t>D.116</w:t>
            </w:r>
          </w:p>
        </w:tc>
        <w:tc>
          <w:tcPr>
            <w:tcW w:w="2338" w:type="dxa"/>
          </w:tcPr>
          <w:p w14:paraId="17B61302" w14:textId="222249F5" w:rsidR="00D21497" w:rsidRDefault="00D21497" w:rsidP="00D21497">
            <w:pPr>
              <w:pStyle w:val="TAL"/>
            </w:pPr>
            <w:r>
              <w:t>PUCCH sub-slot based repetition formats</w:t>
            </w:r>
          </w:p>
        </w:tc>
        <w:tc>
          <w:tcPr>
            <w:tcW w:w="4252" w:type="dxa"/>
          </w:tcPr>
          <w:p w14:paraId="3F03FB6F" w14:textId="187BFADF" w:rsidR="00D21497" w:rsidRDefault="00D21497" w:rsidP="00D21497">
            <w:pPr>
              <w:pStyle w:val="TAL"/>
            </w:pPr>
            <w:r w:rsidRPr="0045015B">
              <w:rPr>
                <w:rFonts w:eastAsia="Malgun Gothic"/>
                <w:lang w:val="x-none"/>
              </w:rPr>
              <w:t xml:space="preserve">Declaration of PUCCH sub-slot based repetition </w:t>
            </w:r>
            <w:r w:rsidRPr="0045015B">
              <w:rPr>
                <w:rFonts w:eastAsia="Malgun Gothic"/>
              </w:rPr>
              <w:t>formats</w:t>
            </w:r>
          </w:p>
        </w:tc>
        <w:tc>
          <w:tcPr>
            <w:tcW w:w="851" w:type="dxa"/>
          </w:tcPr>
          <w:p w14:paraId="16D1A4A6" w14:textId="6753FFB2" w:rsidR="00D21497" w:rsidRDefault="00D21497" w:rsidP="00D21497">
            <w:pPr>
              <w:pStyle w:val="TAL"/>
              <w:rPr>
                <w:rFonts w:cs="Arial"/>
                <w:szCs w:val="18"/>
              </w:rPr>
            </w:pPr>
            <w:r>
              <w:rPr>
                <w:rFonts w:cs="Arial"/>
                <w:szCs w:val="18"/>
              </w:rPr>
              <w:t>x</w:t>
            </w:r>
          </w:p>
        </w:tc>
        <w:tc>
          <w:tcPr>
            <w:tcW w:w="920" w:type="dxa"/>
          </w:tcPr>
          <w:p w14:paraId="03A6272F" w14:textId="1C8542D5" w:rsidR="00D21497" w:rsidRDefault="00D21497" w:rsidP="00D21497">
            <w:pPr>
              <w:pStyle w:val="TAL"/>
              <w:rPr>
                <w:rFonts w:cs="Arial"/>
                <w:szCs w:val="18"/>
              </w:rPr>
            </w:pPr>
            <w:r>
              <w:rPr>
                <w:rFonts w:cs="Arial"/>
                <w:szCs w:val="18"/>
              </w:rPr>
              <w:t>x</w:t>
            </w:r>
          </w:p>
        </w:tc>
      </w:tr>
      <w:tr w:rsidR="009006FE" w:rsidRPr="008C3753" w14:paraId="061E858D"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DE33B58" w14:textId="100FB99C" w:rsidR="009006FE" w:rsidRDefault="009006FE" w:rsidP="009006FE">
            <w:pPr>
              <w:pStyle w:val="TAL"/>
              <w:rPr>
                <w:rFonts w:cs="Arial"/>
                <w:szCs w:val="18"/>
              </w:rPr>
            </w:pPr>
            <w:r w:rsidRPr="00315072">
              <w:t>D.</w:t>
            </w:r>
            <w:r>
              <w:t>117</w:t>
            </w:r>
          </w:p>
        </w:tc>
        <w:tc>
          <w:tcPr>
            <w:tcW w:w="2338" w:type="dxa"/>
          </w:tcPr>
          <w:p w14:paraId="216870A5" w14:textId="46504BD8" w:rsidR="009006FE" w:rsidRDefault="009006FE" w:rsidP="009006FE">
            <w:pPr>
              <w:pStyle w:val="TAL"/>
            </w:pPr>
            <w:r w:rsidRPr="00315072">
              <w:t>PUSCH TB over Multi-slots</w:t>
            </w:r>
          </w:p>
        </w:tc>
        <w:tc>
          <w:tcPr>
            <w:tcW w:w="4252" w:type="dxa"/>
          </w:tcPr>
          <w:p w14:paraId="3EB61CF8" w14:textId="117A83D3" w:rsidR="009006FE" w:rsidRPr="0045015B" w:rsidRDefault="009006FE" w:rsidP="009006FE">
            <w:pPr>
              <w:pStyle w:val="TAL"/>
              <w:rPr>
                <w:rFonts w:eastAsia="Malgun Gothic"/>
                <w:lang w:val="x-none"/>
              </w:rPr>
            </w:pPr>
            <w:r w:rsidRPr="00315072">
              <w:t>BS support TBoMS over</w:t>
            </w:r>
            <w:r>
              <w:t xml:space="preserve"> </w:t>
            </w:r>
            <w:r w:rsidRPr="00315072">
              <w:t>physical consecutive UL slots</w:t>
            </w:r>
          </w:p>
        </w:tc>
        <w:tc>
          <w:tcPr>
            <w:tcW w:w="851" w:type="dxa"/>
          </w:tcPr>
          <w:p w14:paraId="6B822451" w14:textId="241FEDC7" w:rsidR="009006FE" w:rsidRDefault="009006FE" w:rsidP="009006FE">
            <w:pPr>
              <w:pStyle w:val="TAL"/>
              <w:rPr>
                <w:rFonts w:cs="Arial"/>
                <w:szCs w:val="18"/>
              </w:rPr>
            </w:pPr>
            <w:r>
              <w:rPr>
                <w:rFonts w:cs="Arial"/>
                <w:szCs w:val="18"/>
              </w:rPr>
              <w:t>x</w:t>
            </w:r>
          </w:p>
        </w:tc>
        <w:tc>
          <w:tcPr>
            <w:tcW w:w="920" w:type="dxa"/>
          </w:tcPr>
          <w:p w14:paraId="7AB8298A" w14:textId="77F1A0A4" w:rsidR="009006FE" w:rsidRDefault="009006FE" w:rsidP="009006FE">
            <w:pPr>
              <w:pStyle w:val="TAL"/>
              <w:rPr>
                <w:rFonts w:cs="Arial"/>
                <w:szCs w:val="18"/>
              </w:rPr>
            </w:pPr>
            <w:r>
              <w:rPr>
                <w:rFonts w:cs="Arial"/>
                <w:szCs w:val="18"/>
              </w:rPr>
              <w:t>x</w:t>
            </w:r>
          </w:p>
        </w:tc>
      </w:tr>
      <w:tr w:rsidR="009006FE" w:rsidRPr="008C3753" w14:paraId="6A046766"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5B174728" w14:textId="0BAC9A02" w:rsidR="009006FE" w:rsidRDefault="009006FE" w:rsidP="009006FE">
            <w:pPr>
              <w:pStyle w:val="TAL"/>
              <w:rPr>
                <w:rFonts w:cs="Arial"/>
                <w:szCs w:val="18"/>
              </w:rPr>
            </w:pPr>
            <w:r w:rsidRPr="00315072">
              <w:t>D.</w:t>
            </w:r>
            <w:r>
              <w:t>118</w:t>
            </w:r>
          </w:p>
        </w:tc>
        <w:tc>
          <w:tcPr>
            <w:tcW w:w="2338" w:type="dxa"/>
          </w:tcPr>
          <w:p w14:paraId="2711B2A8" w14:textId="779CFDE3" w:rsidR="009006FE" w:rsidRDefault="009006FE" w:rsidP="009006FE">
            <w:pPr>
              <w:pStyle w:val="TAL"/>
            </w:pPr>
            <w:r w:rsidRPr="00315072">
              <w:t>PUSCH TB over Multi-slots</w:t>
            </w:r>
          </w:p>
        </w:tc>
        <w:tc>
          <w:tcPr>
            <w:tcW w:w="4252" w:type="dxa"/>
          </w:tcPr>
          <w:p w14:paraId="6CFFAACC" w14:textId="5CC4F263" w:rsidR="009006FE" w:rsidRPr="0045015B" w:rsidRDefault="009006FE" w:rsidP="009006FE">
            <w:pPr>
              <w:pStyle w:val="TAL"/>
              <w:rPr>
                <w:rFonts w:eastAsia="Malgun Gothic"/>
                <w:lang w:val="x-none"/>
              </w:rPr>
            </w:pPr>
            <w:r w:rsidRPr="00315072">
              <w:t>BS support TBoMS over</w:t>
            </w:r>
            <w:r>
              <w:t xml:space="preserve"> </w:t>
            </w:r>
            <w:r w:rsidRPr="00315072">
              <w:t xml:space="preserve">physical </w:t>
            </w:r>
            <w:r>
              <w:t>non-</w:t>
            </w:r>
            <w:r w:rsidRPr="00315072">
              <w:t>consecutive UL slots</w:t>
            </w:r>
          </w:p>
        </w:tc>
        <w:tc>
          <w:tcPr>
            <w:tcW w:w="851" w:type="dxa"/>
          </w:tcPr>
          <w:p w14:paraId="27485729" w14:textId="0A93A2CD" w:rsidR="009006FE" w:rsidRDefault="009006FE" w:rsidP="009006FE">
            <w:pPr>
              <w:pStyle w:val="TAL"/>
              <w:rPr>
                <w:rFonts w:cs="Arial"/>
                <w:szCs w:val="18"/>
              </w:rPr>
            </w:pPr>
            <w:r>
              <w:rPr>
                <w:rFonts w:cs="Arial"/>
                <w:szCs w:val="18"/>
              </w:rPr>
              <w:t>x</w:t>
            </w:r>
          </w:p>
        </w:tc>
        <w:tc>
          <w:tcPr>
            <w:tcW w:w="920" w:type="dxa"/>
          </w:tcPr>
          <w:p w14:paraId="1D448DE6" w14:textId="5CD935FD" w:rsidR="009006FE" w:rsidRDefault="009006FE" w:rsidP="009006FE">
            <w:pPr>
              <w:pStyle w:val="TAL"/>
              <w:rPr>
                <w:rFonts w:cs="Arial"/>
                <w:szCs w:val="18"/>
              </w:rPr>
            </w:pPr>
            <w:r>
              <w:rPr>
                <w:rFonts w:cs="Arial"/>
                <w:szCs w:val="18"/>
              </w:rPr>
              <w:t>x</w:t>
            </w:r>
          </w:p>
        </w:tc>
      </w:tr>
      <w:tr w:rsidR="009006FE" w:rsidRPr="008C3753" w14:paraId="2169D307"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4436BF8" w14:textId="13F90880" w:rsidR="009006FE" w:rsidRDefault="009006FE" w:rsidP="009006FE">
            <w:pPr>
              <w:pStyle w:val="TAL"/>
              <w:rPr>
                <w:rFonts w:cs="Arial"/>
                <w:szCs w:val="18"/>
              </w:rPr>
            </w:pPr>
            <w:r w:rsidRPr="00466EDA">
              <w:t>D.</w:t>
            </w:r>
            <w:r>
              <w:t>119</w:t>
            </w:r>
          </w:p>
        </w:tc>
        <w:tc>
          <w:tcPr>
            <w:tcW w:w="2338" w:type="dxa"/>
          </w:tcPr>
          <w:p w14:paraId="2991B959" w14:textId="53C7C4F4" w:rsidR="009006FE" w:rsidRDefault="009006FE" w:rsidP="009006FE">
            <w:pPr>
              <w:pStyle w:val="TAL"/>
            </w:pPr>
            <w:r w:rsidRPr="00466EDA">
              <w:t xml:space="preserve">Supported SCS for TDD PUSCH </w:t>
            </w:r>
            <w:r>
              <w:t xml:space="preserve">DM-RS bundling </w:t>
            </w:r>
            <w:r w:rsidRPr="00466EDA">
              <w:t xml:space="preserve">and PUCCH </w:t>
            </w:r>
            <w:r>
              <w:t>DM-RS bundling</w:t>
            </w:r>
          </w:p>
        </w:tc>
        <w:tc>
          <w:tcPr>
            <w:tcW w:w="4252" w:type="dxa"/>
          </w:tcPr>
          <w:p w14:paraId="56806445" w14:textId="31DBB628" w:rsidR="009006FE" w:rsidRPr="0045015B" w:rsidRDefault="009006FE" w:rsidP="009006FE">
            <w:pPr>
              <w:pStyle w:val="TAL"/>
              <w:rPr>
                <w:rFonts w:eastAsia="Malgun Gothic"/>
                <w:lang w:val="x-none"/>
              </w:rPr>
            </w:pPr>
            <w:r w:rsidRPr="00466EDA">
              <w:t xml:space="preserve">Declaration of supported SCS for TDD PUSCH </w:t>
            </w:r>
            <w:r>
              <w:t xml:space="preserve">DM-RS bundling </w:t>
            </w:r>
            <w:r w:rsidRPr="00466EDA">
              <w:t xml:space="preserve">and and PUCCH </w:t>
            </w:r>
            <w:r>
              <w:t xml:space="preserve">DM-RS bundling </w:t>
            </w:r>
            <w:r w:rsidRPr="00466EDA">
              <w:t>and, i.e. {15kHz, 30kHz, 60kHz 120kHz}</w:t>
            </w:r>
          </w:p>
        </w:tc>
        <w:tc>
          <w:tcPr>
            <w:tcW w:w="851" w:type="dxa"/>
          </w:tcPr>
          <w:p w14:paraId="16939C36" w14:textId="54E7FD7D" w:rsidR="009006FE" w:rsidRDefault="009006FE" w:rsidP="009006FE">
            <w:pPr>
              <w:pStyle w:val="TAL"/>
              <w:rPr>
                <w:rFonts w:cs="Arial"/>
                <w:szCs w:val="18"/>
              </w:rPr>
            </w:pPr>
            <w:r>
              <w:rPr>
                <w:rFonts w:cs="Arial"/>
                <w:szCs w:val="18"/>
              </w:rPr>
              <w:t>x</w:t>
            </w:r>
          </w:p>
        </w:tc>
        <w:tc>
          <w:tcPr>
            <w:tcW w:w="920" w:type="dxa"/>
          </w:tcPr>
          <w:p w14:paraId="37DC81BC" w14:textId="62F47FE5" w:rsidR="009006FE" w:rsidRDefault="009006FE" w:rsidP="009006FE">
            <w:pPr>
              <w:pStyle w:val="TAL"/>
              <w:rPr>
                <w:rFonts w:cs="Arial"/>
                <w:szCs w:val="18"/>
              </w:rPr>
            </w:pPr>
            <w:r>
              <w:rPr>
                <w:rFonts w:cs="Arial"/>
                <w:szCs w:val="18"/>
              </w:rPr>
              <w:t>x</w:t>
            </w:r>
          </w:p>
        </w:tc>
      </w:tr>
      <w:tr w:rsidR="009006FE" w:rsidRPr="008C3753" w14:paraId="4B82C255"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1F790676" w14:textId="58DB6C13" w:rsidR="009006FE" w:rsidRDefault="009006FE" w:rsidP="009006FE">
            <w:pPr>
              <w:pStyle w:val="TAL"/>
              <w:rPr>
                <w:rFonts w:cs="Arial"/>
                <w:szCs w:val="18"/>
              </w:rPr>
            </w:pPr>
            <w:r w:rsidRPr="00466EDA">
              <w:t>D.</w:t>
            </w:r>
            <w:r>
              <w:t>120</w:t>
            </w:r>
          </w:p>
        </w:tc>
        <w:tc>
          <w:tcPr>
            <w:tcW w:w="2338" w:type="dxa"/>
          </w:tcPr>
          <w:p w14:paraId="00F9A494" w14:textId="74CE06B7" w:rsidR="009006FE" w:rsidRDefault="009006FE" w:rsidP="009006FE">
            <w:pPr>
              <w:pStyle w:val="TAL"/>
            </w:pPr>
            <w:r w:rsidRPr="00466EDA">
              <w:t xml:space="preserve">Supported FDD PUSCH </w:t>
            </w:r>
            <w:r>
              <w:t xml:space="preserve">DM-RS bundling </w:t>
            </w:r>
            <w:r w:rsidRPr="00466EDA">
              <w:t xml:space="preserve">and and PUCCH </w:t>
            </w:r>
            <w:r>
              <w:t xml:space="preserve">DM-RS bundling </w:t>
            </w:r>
            <w:r w:rsidRPr="00466EDA">
              <w:t>and</w:t>
            </w:r>
          </w:p>
        </w:tc>
        <w:tc>
          <w:tcPr>
            <w:tcW w:w="4252" w:type="dxa"/>
          </w:tcPr>
          <w:p w14:paraId="042B6EBA" w14:textId="1EE49750" w:rsidR="009006FE" w:rsidRPr="0045015B" w:rsidRDefault="009006FE" w:rsidP="009006FE">
            <w:pPr>
              <w:pStyle w:val="TAL"/>
              <w:rPr>
                <w:rFonts w:eastAsia="Malgun Gothic"/>
                <w:lang w:val="x-none"/>
              </w:rPr>
            </w:pPr>
            <w:r w:rsidRPr="00466EDA">
              <w:t xml:space="preserve">Declaration of supporting FDD PUSCH </w:t>
            </w:r>
            <w:r>
              <w:t xml:space="preserve">DM-RS bundling </w:t>
            </w:r>
            <w:r w:rsidRPr="00466EDA">
              <w:t>and</w:t>
            </w:r>
            <w:r>
              <w:t xml:space="preserve"> </w:t>
            </w:r>
            <w:r w:rsidRPr="00466EDA">
              <w:t>PU</w:t>
            </w:r>
            <w:r>
              <w:t>C</w:t>
            </w:r>
            <w:r w:rsidRPr="00466EDA">
              <w:t xml:space="preserve">CH </w:t>
            </w:r>
            <w:r>
              <w:t>DM-RS bundling</w:t>
            </w:r>
          </w:p>
        </w:tc>
        <w:tc>
          <w:tcPr>
            <w:tcW w:w="851" w:type="dxa"/>
          </w:tcPr>
          <w:p w14:paraId="11438873" w14:textId="428DA337" w:rsidR="009006FE" w:rsidRDefault="009006FE" w:rsidP="009006FE">
            <w:pPr>
              <w:pStyle w:val="TAL"/>
              <w:rPr>
                <w:rFonts w:cs="Arial"/>
                <w:szCs w:val="18"/>
              </w:rPr>
            </w:pPr>
            <w:r>
              <w:rPr>
                <w:rFonts w:cs="Arial"/>
                <w:szCs w:val="18"/>
              </w:rPr>
              <w:t>x</w:t>
            </w:r>
          </w:p>
        </w:tc>
        <w:tc>
          <w:tcPr>
            <w:tcW w:w="920" w:type="dxa"/>
          </w:tcPr>
          <w:p w14:paraId="66D66F90" w14:textId="4EBB55F0" w:rsidR="009006FE" w:rsidRDefault="009006FE" w:rsidP="009006FE">
            <w:pPr>
              <w:pStyle w:val="TAL"/>
              <w:rPr>
                <w:rFonts w:cs="Arial"/>
                <w:szCs w:val="18"/>
              </w:rPr>
            </w:pPr>
            <w:r>
              <w:rPr>
                <w:rFonts w:cs="Arial"/>
                <w:szCs w:val="18"/>
              </w:rPr>
              <w:t>x</w:t>
            </w:r>
          </w:p>
        </w:tc>
      </w:tr>
      <w:tr w:rsidR="00065041" w14:paraId="1D3137A7"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03136681" w14:textId="77777777" w:rsidR="00065041" w:rsidRPr="00466EDA" w:rsidRDefault="00065041" w:rsidP="00AD44B9">
            <w:pPr>
              <w:pStyle w:val="TAL"/>
            </w:pPr>
            <w:r>
              <w:rPr>
                <w:rFonts w:cs="Arial"/>
                <w:szCs w:val="18"/>
                <w:lang w:val="fr-FR"/>
              </w:rPr>
              <w:t>D.121</w:t>
            </w:r>
          </w:p>
        </w:tc>
        <w:tc>
          <w:tcPr>
            <w:tcW w:w="2338" w:type="dxa"/>
          </w:tcPr>
          <w:p w14:paraId="1A5011C5" w14:textId="77777777" w:rsidR="00065041" w:rsidRPr="00466EDA" w:rsidRDefault="00065041" w:rsidP="00AD44B9">
            <w:pPr>
              <w:pStyle w:val="TAL"/>
            </w:pPr>
            <w:r>
              <w:rPr>
                <w:lang w:val="fr-FR"/>
              </w:rPr>
              <w:t>MCS index table 3</w:t>
            </w:r>
          </w:p>
        </w:tc>
        <w:tc>
          <w:tcPr>
            <w:tcW w:w="4252" w:type="dxa"/>
          </w:tcPr>
          <w:p w14:paraId="0CC6812C" w14:textId="77777777" w:rsidR="00065041" w:rsidRPr="00466EDA" w:rsidRDefault="00065041" w:rsidP="00AD44B9">
            <w:pPr>
              <w:pStyle w:val="TAL"/>
            </w:pPr>
            <w:r>
              <w:t xml:space="preserve">Declaration of support MCS index table 3 as specified in TS 38.214 [18]. </w:t>
            </w:r>
          </w:p>
        </w:tc>
        <w:tc>
          <w:tcPr>
            <w:tcW w:w="851" w:type="dxa"/>
          </w:tcPr>
          <w:p w14:paraId="36562DDB" w14:textId="77777777" w:rsidR="00065041" w:rsidRDefault="00065041" w:rsidP="00AD44B9">
            <w:pPr>
              <w:pStyle w:val="TAL"/>
              <w:rPr>
                <w:rFonts w:cs="Arial"/>
                <w:szCs w:val="18"/>
              </w:rPr>
            </w:pPr>
            <w:r>
              <w:rPr>
                <w:rFonts w:cs="Arial"/>
                <w:szCs w:val="18"/>
                <w:lang w:val="fr-FR"/>
              </w:rPr>
              <w:t>x</w:t>
            </w:r>
          </w:p>
        </w:tc>
        <w:tc>
          <w:tcPr>
            <w:tcW w:w="920" w:type="dxa"/>
          </w:tcPr>
          <w:p w14:paraId="2329FF3B" w14:textId="77777777" w:rsidR="00065041" w:rsidRDefault="00065041" w:rsidP="00AD44B9">
            <w:pPr>
              <w:pStyle w:val="TAL"/>
              <w:rPr>
                <w:rFonts w:cs="Arial"/>
                <w:szCs w:val="18"/>
              </w:rPr>
            </w:pPr>
            <w:r>
              <w:rPr>
                <w:rFonts w:cs="Arial"/>
                <w:szCs w:val="18"/>
                <w:lang w:val="fr-FR"/>
              </w:rPr>
              <w:t>x</w:t>
            </w:r>
          </w:p>
        </w:tc>
      </w:tr>
      <w:tr w:rsidR="00065041" w:rsidRPr="007C125B" w14:paraId="01846815"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0430C482" w14:textId="77777777" w:rsidR="00065041" w:rsidRPr="007C125B" w:rsidRDefault="00065041" w:rsidP="00AD44B9">
            <w:pPr>
              <w:pStyle w:val="TAL"/>
            </w:pPr>
            <w:r w:rsidRPr="007C125B">
              <w:rPr>
                <w:rFonts w:cs="Arial"/>
                <w:szCs w:val="18"/>
              </w:rPr>
              <w:t>D.122</w:t>
            </w:r>
          </w:p>
        </w:tc>
        <w:tc>
          <w:tcPr>
            <w:tcW w:w="2338" w:type="dxa"/>
          </w:tcPr>
          <w:p w14:paraId="5DEF639A" w14:textId="77777777" w:rsidR="00065041" w:rsidRPr="007C125B" w:rsidRDefault="00065041" w:rsidP="00AD44B9">
            <w:pPr>
              <w:pStyle w:val="TAL"/>
            </w:pPr>
            <w:r w:rsidRPr="007C125B">
              <w:t>PUSCH repetition type A</w:t>
            </w:r>
          </w:p>
        </w:tc>
        <w:tc>
          <w:tcPr>
            <w:tcW w:w="4252" w:type="dxa"/>
          </w:tcPr>
          <w:p w14:paraId="43CCE383" w14:textId="77777777" w:rsidR="00065041" w:rsidRPr="007C125B" w:rsidRDefault="00065041" w:rsidP="00AD44B9">
            <w:pPr>
              <w:pStyle w:val="TAL"/>
            </w:pPr>
            <w:r w:rsidRPr="007C125B">
              <w:t>Declaration of support PUSCH repetition type A</w:t>
            </w:r>
          </w:p>
        </w:tc>
        <w:tc>
          <w:tcPr>
            <w:tcW w:w="851" w:type="dxa"/>
          </w:tcPr>
          <w:p w14:paraId="2640E6E4" w14:textId="77777777" w:rsidR="00065041" w:rsidRPr="007C125B" w:rsidRDefault="00065041" w:rsidP="00AD44B9">
            <w:pPr>
              <w:pStyle w:val="TAL"/>
              <w:rPr>
                <w:rFonts w:cs="Arial"/>
                <w:szCs w:val="18"/>
              </w:rPr>
            </w:pPr>
            <w:r w:rsidRPr="007C125B">
              <w:rPr>
                <w:rFonts w:cs="Arial"/>
                <w:szCs w:val="18"/>
              </w:rPr>
              <w:t>x</w:t>
            </w:r>
          </w:p>
        </w:tc>
        <w:tc>
          <w:tcPr>
            <w:tcW w:w="920" w:type="dxa"/>
          </w:tcPr>
          <w:p w14:paraId="22E68B8D" w14:textId="77777777" w:rsidR="00065041" w:rsidRPr="007C125B" w:rsidRDefault="00065041" w:rsidP="00AD44B9">
            <w:pPr>
              <w:pStyle w:val="TAL"/>
              <w:rPr>
                <w:rFonts w:cs="Arial"/>
                <w:szCs w:val="18"/>
              </w:rPr>
            </w:pPr>
            <w:r w:rsidRPr="007C125B">
              <w:rPr>
                <w:rFonts w:cs="Arial"/>
                <w:szCs w:val="18"/>
              </w:rPr>
              <w:t>x</w:t>
            </w:r>
          </w:p>
        </w:tc>
      </w:tr>
      <w:tr w:rsidR="007C125B" w14:paraId="310B778C"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142E98BF" w14:textId="78718AFE" w:rsidR="007C125B" w:rsidRDefault="007C125B" w:rsidP="007C125B">
            <w:pPr>
              <w:pStyle w:val="TAL"/>
              <w:rPr>
                <w:rFonts w:cs="Arial"/>
                <w:szCs w:val="18"/>
                <w:lang w:val="fr-FR"/>
              </w:rPr>
            </w:pPr>
            <w:r>
              <w:rPr>
                <w:rFonts w:cs="Arial" w:hint="eastAsia"/>
                <w:bCs/>
                <w:szCs w:val="18"/>
                <w:lang w:val="fr-FR"/>
              </w:rPr>
              <w:t>D</w:t>
            </w:r>
            <w:r>
              <w:rPr>
                <w:rFonts w:cs="Arial"/>
                <w:bCs/>
                <w:szCs w:val="18"/>
                <w:lang w:val="fr-FR"/>
              </w:rPr>
              <w:t>.1</w:t>
            </w:r>
            <w:r w:rsidR="004B1FFC">
              <w:rPr>
                <w:rFonts w:cs="Arial"/>
                <w:bCs/>
                <w:szCs w:val="18"/>
                <w:lang w:val="fr-FR"/>
              </w:rPr>
              <w:t>23</w:t>
            </w:r>
          </w:p>
        </w:tc>
        <w:tc>
          <w:tcPr>
            <w:tcW w:w="2338" w:type="dxa"/>
          </w:tcPr>
          <w:p w14:paraId="5AA68817" w14:textId="20C04A78" w:rsidR="007C125B" w:rsidRDefault="007C125B" w:rsidP="007C125B">
            <w:pPr>
              <w:pStyle w:val="TAL"/>
              <w:rPr>
                <w:lang w:val="fr-FR"/>
              </w:rPr>
            </w:pPr>
            <w:r>
              <w:rPr>
                <w:bCs/>
                <w:lang w:val="fr-FR"/>
              </w:rPr>
              <w:t>Air-to-ground scenario</w:t>
            </w:r>
          </w:p>
        </w:tc>
        <w:tc>
          <w:tcPr>
            <w:tcW w:w="4252" w:type="dxa"/>
          </w:tcPr>
          <w:p w14:paraId="41BFB6BE" w14:textId="0BF5B03E" w:rsidR="007C125B" w:rsidRDefault="007C125B" w:rsidP="007C125B">
            <w:pPr>
              <w:pStyle w:val="TAL"/>
            </w:pPr>
            <w:r>
              <w:rPr>
                <w:bCs/>
              </w:rPr>
              <w:t>Declaration of air-to-ground scenario support, i.e., ATG support or no ATG support</w:t>
            </w:r>
          </w:p>
        </w:tc>
        <w:tc>
          <w:tcPr>
            <w:tcW w:w="851" w:type="dxa"/>
          </w:tcPr>
          <w:p w14:paraId="72D26F70" w14:textId="6B76FB69" w:rsidR="007C125B" w:rsidRDefault="007C125B" w:rsidP="007C125B">
            <w:pPr>
              <w:pStyle w:val="TAL"/>
              <w:rPr>
                <w:rFonts w:cs="Arial"/>
                <w:szCs w:val="18"/>
                <w:lang w:val="fr-FR"/>
              </w:rPr>
            </w:pPr>
            <w:r>
              <w:rPr>
                <w:rFonts w:cs="Arial"/>
                <w:bCs/>
                <w:szCs w:val="18"/>
              </w:rPr>
              <w:t>x</w:t>
            </w:r>
          </w:p>
        </w:tc>
        <w:tc>
          <w:tcPr>
            <w:tcW w:w="920" w:type="dxa"/>
          </w:tcPr>
          <w:p w14:paraId="0E0A026B" w14:textId="4E97D086" w:rsidR="007C125B" w:rsidRDefault="007C125B" w:rsidP="007C125B">
            <w:pPr>
              <w:pStyle w:val="TAL"/>
              <w:rPr>
                <w:rFonts w:cs="Arial"/>
                <w:szCs w:val="18"/>
                <w:lang w:val="fr-FR"/>
              </w:rPr>
            </w:pPr>
            <w:r>
              <w:rPr>
                <w:rFonts w:cs="Arial" w:hint="eastAsia"/>
                <w:bCs/>
                <w:szCs w:val="18"/>
                <w:lang w:val="fr-FR"/>
              </w:rPr>
              <w:t>x</w:t>
            </w:r>
          </w:p>
        </w:tc>
      </w:tr>
      <w:tr w:rsidR="0043549D" w14:paraId="090511F7" w14:textId="77777777" w:rsidTr="004D61E7">
        <w:trPr>
          <w:cantSplit/>
          <w:jc w:val="center"/>
        </w:trPr>
        <w:tc>
          <w:tcPr>
            <w:tcW w:w="1416" w:type="dxa"/>
            <w:tcBorders>
              <w:top w:val="single" w:sz="4" w:space="0" w:color="auto"/>
              <w:left w:val="single" w:sz="4" w:space="0" w:color="auto"/>
              <w:bottom w:val="single" w:sz="4" w:space="0" w:color="auto"/>
              <w:right w:val="single" w:sz="4" w:space="0" w:color="auto"/>
            </w:tcBorders>
          </w:tcPr>
          <w:p w14:paraId="3C62E826" w14:textId="1AB0EEBF" w:rsidR="0043549D" w:rsidRDefault="00637DEC" w:rsidP="004D61E7">
            <w:pPr>
              <w:pStyle w:val="TAL"/>
              <w:rPr>
                <w:rFonts w:cs="Arial"/>
                <w:szCs w:val="18"/>
                <w:lang w:val="fr-FR"/>
              </w:rPr>
            </w:pPr>
            <w:r>
              <w:rPr>
                <w:rFonts w:cs="Arial"/>
                <w:szCs w:val="18"/>
                <w:lang w:val="fr-FR"/>
              </w:rPr>
              <w:t>D.1</w:t>
            </w:r>
            <w:r>
              <w:rPr>
                <w:rFonts w:cs="Arial" w:hint="eastAsia"/>
                <w:szCs w:val="18"/>
                <w:lang w:val="fr-FR" w:eastAsia="zh-CN"/>
              </w:rPr>
              <w:t>2</w:t>
            </w:r>
            <w:r>
              <w:rPr>
                <w:rFonts w:cs="Arial"/>
                <w:szCs w:val="18"/>
                <w:lang w:val="fr-FR"/>
              </w:rPr>
              <w:t>4</w:t>
            </w:r>
          </w:p>
        </w:tc>
        <w:tc>
          <w:tcPr>
            <w:tcW w:w="2338" w:type="dxa"/>
          </w:tcPr>
          <w:p w14:paraId="3970D79E" w14:textId="77777777" w:rsidR="0043549D" w:rsidRPr="005870E4" w:rsidRDefault="0043549D" w:rsidP="004D61E7">
            <w:pPr>
              <w:pStyle w:val="TAL"/>
            </w:pPr>
            <w:r w:rsidRPr="005870E4">
              <w:t>PUSCH with enhanced DM-RS</w:t>
            </w:r>
          </w:p>
        </w:tc>
        <w:tc>
          <w:tcPr>
            <w:tcW w:w="4252" w:type="dxa"/>
          </w:tcPr>
          <w:p w14:paraId="390C8BC2" w14:textId="77777777" w:rsidR="0043549D" w:rsidRDefault="0043549D" w:rsidP="004D61E7">
            <w:pPr>
              <w:pStyle w:val="TAL"/>
            </w:pPr>
            <w:r>
              <w:t xml:space="preserve">Declaration of support for </w:t>
            </w:r>
            <w:r w:rsidRPr="00EA01F3">
              <w:rPr>
                <w:i/>
                <w:iCs/>
              </w:rPr>
              <w:t xml:space="preserve">enhanced-dmrs-Type r18 </w:t>
            </w:r>
            <w:r w:rsidRPr="008C3753">
              <w:rPr>
                <w:rFonts w:cs="Arial"/>
                <w:szCs w:val="18"/>
              </w:rPr>
              <w:t xml:space="preserve">as specified in </w:t>
            </w:r>
            <w:r w:rsidRPr="008C3753">
              <w:t>TS 38.211 </w:t>
            </w:r>
            <w:r w:rsidRPr="008C3753">
              <w:rPr>
                <w:rFonts w:cs="Arial"/>
                <w:szCs w:val="18"/>
              </w:rPr>
              <w:t>[17]</w:t>
            </w:r>
            <w:r>
              <w:rPr>
                <w:rFonts w:cs="Arial"/>
                <w:szCs w:val="18"/>
              </w:rPr>
              <w:t>.</w:t>
            </w:r>
          </w:p>
        </w:tc>
        <w:tc>
          <w:tcPr>
            <w:tcW w:w="851" w:type="dxa"/>
          </w:tcPr>
          <w:p w14:paraId="315A76A2" w14:textId="77777777" w:rsidR="0043549D" w:rsidRDefault="0043549D" w:rsidP="004D61E7">
            <w:pPr>
              <w:pStyle w:val="TAL"/>
              <w:rPr>
                <w:rFonts w:cs="Arial"/>
                <w:szCs w:val="18"/>
                <w:lang w:val="fr-FR"/>
              </w:rPr>
            </w:pPr>
            <w:r>
              <w:rPr>
                <w:rFonts w:cs="Arial"/>
                <w:szCs w:val="18"/>
                <w:lang w:val="fr-FR"/>
              </w:rPr>
              <w:t>x</w:t>
            </w:r>
          </w:p>
        </w:tc>
        <w:tc>
          <w:tcPr>
            <w:tcW w:w="920" w:type="dxa"/>
          </w:tcPr>
          <w:p w14:paraId="7685E091" w14:textId="77777777" w:rsidR="0043549D" w:rsidRDefault="0043549D" w:rsidP="004D61E7">
            <w:pPr>
              <w:pStyle w:val="TAL"/>
              <w:rPr>
                <w:rFonts w:cs="Arial"/>
                <w:szCs w:val="18"/>
                <w:lang w:val="fr-FR"/>
              </w:rPr>
            </w:pPr>
            <w:r>
              <w:rPr>
                <w:rFonts w:cs="Arial"/>
                <w:szCs w:val="18"/>
                <w:lang w:val="fr-FR"/>
              </w:rPr>
              <w:t>x</w:t>
            </w:r>
          </w:p>
        </w:tc>
      </w:tr>
      <w:tr w:rsidR="00AE3067" w14:paraId="4F9015D2" w14:textId="77777777" w:rsidTr="004D61E7">
        <w:trPr>
          <w:cantSplit/>
          <w:jc w:val="center"/>
        </w:trPr>
        <w:tc>
          <w:tcPr>
            <w:tcW w:w="1416" w:type="dxa"/>
            <w:tcBorders>
              <w:top w:val="single" w:sz="4" w:space="0" w:color="auto"/>
              <w:left w:val="single" w:sz="4" w:space="0" w:color="auto"/>
              <w:bottom w:val="single" w:sz="4" w:space="0" w:color="auto"/>
              <w:right w:val="single" w:sz="4" w:space="0" w:color="auto"/>
            </w:tcBorders>
          </w:tcPr>
          <w:p w14:paraId="442F04F7" w14:textId="29C0BE1F" w:rsidR="00AE3067" w:rsidRDefault="00AE3067" w:rsidP="00AE3067">
            <w:pPr>
              <w:pStyle w:val="TAL"/>
              <w:rPr>
                <w:lang w:val="fr-FR"/>
              </w:rPr>
            </w:pPr>
            <w:r>
              <w:rPr>
                <w:rFonts w:hint="eastAsia"/>
                <w:lang w:val="fr-FR" w:eastAsia="zh-CN"/>
              </w:rPr>
              <w:t>D.</w:t>
            </w:r>
            <w:r>
              <w:rPr>
                <w:lang w:val="fr-FR" w:eastAsia="zh-CN"/>
              </w:rPr>
              <w:t>125</w:t>
            </w:r>
          </w:p>
        </w:tc>
        <w:tc>
          <w:tcPr>
            <w:tcW w:w="2338" w:type="dxa"/>
          </w:tcPr>
          <w:p w14:paraId="5ADE414F" w14:textId="624A6F85" w:rsidR="00AE3067" w:rsidRPr="005870E4" w:rsidRDefault="00AE3067" w:rsidP="00AE3067">
            <w:pPr>
              <w:pStyle w:val="TAL"/>
            </w:pPr>
            <w:r>
              <w:rPr>
                <w:rFonts w:hint="eastAsia"/>
                <w:lang w:eastAsia="zh-CN"/>
              </w:rPr>
              <w:t>PRACH format for HAPS scenario</w:t>
            </w:r>
          </w:p>
        </w:tc>
        <w:tc>
          <w:tcPr>
            <w:tcW w:w="4252" w:type="dxa"/>
          </w:tcPr>
          <w:p w14:paraId="1B7C5BC7" w14:textId="5CA52D5D" w:rsidR="00AE3067" w:rsidRDefault="00AE3067" w:rsidP="00AE3067">
            <w:pPr>
              <w:pStyle w:val="TAL"/>
            </w:pPr>
            <w:r>
              <w:rPr>
                <w:lang w:eastAsia="zh-CN"/>
              </w:rPr>
              <w:t>D</w:t>
            </w:r>
            <w:r>
              <w:rPr>
                <w:rFonts w:hint="eastAsia"/>
                <w:lang w:eastAsia="zh-CN"/>
              </w:rPr>
              <w:t xml:space="preserve">eclaration of supported PRACH format(s) for HAPS scenario, i.e., </w:t>
            </w:r>
            <w:r w:rsidRPr="008C3753">
              <w:rPr>
                <w:rFonts w:eastAsiaTheme="minorEastAsia"/>
              </w:rPr>
              <w:t xml:space="preserve">format </w:t>
            </w:r>
            <w:r>
              <w:rPr>
                <w:rFonts w:hint="eastAsia"/>
                <w:lang w:eastAsia="zh-CN"/>
              </w:rPr>
              <w:t>1.</w:t>
            </w:r>
          </w:p>
        </w:tc>
        <w:tc>
          <w:tcPr>
            <w:tcW w:w="851" w:type="dxa"/>
          </w:tcPr>
          <w:p w14:paraId="0CD9A03C" w14:textId="47CA1FC7" w:rsidR="00AE3067" w:rsidRDefault="00AE3067" w:rsidP="00AE3067">
            <w:pPr>
              <w:pStyle w:val="TAL"/>
              <w:rPr>
                <w:lang w:val="fr-FR"/>
              </w:rPr>
            </w:pPr>
            <w:r>
              <w:rPr>
                <w:rFonts w:hint="eastAsia"/>
                <w:lang w:eastAsia="zh-CN"/>
              </w:rPr>
              <w:t>x</w:t>
            </w:r>
          </w:p>
        </w:tc>
        <w:tc>
          <w:tcPr>
            <w:tcW w:w="920" w:type="dxa"/>
          </w:tcPr>
          <w:p w14:paraId="13E4E774" w14:textId="3031EAB6" w:rsidR="00AE3067" w:rsidRDefault="00AE3067" w:rsidP="00AE3067">
            <w:pPr>
              <w:pStyle w:val="TAL"/>
              <w:rPr>
                <w:lang w:val="fr-FR"/>
              </w:rPr>
            </w:pPr>
            <w:r>
              <w:rPr>
                <w:rFonts w:hint="eastAsia"/>
                <w:lang w:val="fr-FR" w:eastAsia="zh-CN"/>
              </w:rPr>
              <w:t>x</w:t>
            </w:r>
          </w:p>
        </w:tc>
      </w:tr>
      <w:tr w:rsidR="00641109" w:rsidRPr="008C3753" w14:paraId="2D5E2377" w14:textId="77777777" w:rsidTr="00B82A7B">
        <w:trPr>
          <w:cantSplit/>
          <w:jc w:val="center"/>
        </w:trPr>
        <w:tc>
          <w:tcPr>
            <w:tcW w:w="9777" w:type="dxa"/>
            <w:gridSpan w:val="5"/>
          </w:tcPr>
          <w:p w14:paraId="605C10D7" w14:textId="45698D9A" w:rsidR="00FC4294" w:rsidRPr="00696E1E" w:rsidRDefault="00FC4294" w:rsidP="00FC4294">
            <w:pPr>
              <w:pStyle w:val="TAN"/>
              <w:keepNext w:val="0"/>
            </w:pPr>
            <w:r>
              <w:t>NOTE 1:</w:t>
            </w:r>
            <w:r>
              <w:tab/>
            </w:r>
            <w:r w:rsidRPr="00696E1E">
              <w:t>If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46FEF786" w14:textId="77777777" w:rsidR="00FC4294" w:rsidRDefault="00FC4294" w:rsidP="00FC4294">
            <w:pPr>
              <w:pStyle w:val="TAN"/>
              <w:keepNext w:val="0"/>
              <w:rPr>
                <w:rFonts w:cs="Arial"/>
                <w:szCs w:val="18"/>
              </w:rPr>
            </w:pPr>
            <w:r>
              <w:t>NOTE 2:</w:t>
            </w:r>
            <w:r>
              <w:tab/>
            </w:r>
            <w:r>
              <w:rPr>
                <w:rFonts w:cs="Arial"/>
                <w:szCs w:val="18"/>
              </w:rPr>
              <w:t>Parameters for contiguous or non-contiguous spectrum operation in the operating band are assumed to be the same unless they are separately declared. When separately declared, they shall still use the same declaration identifier.</w:t>
            </w:r>
          </w:p>
          <w:p w14:paraId="3E6AAD57" w14:textId="77777777" w:rsidR="00FC4294" w:rsidRDefault="00FC4294" w:rsidP="00FC4294">
            <w:pPr>
              <w:pStyle w:val="TAN"/>
              <w:keepNext w:val="0"/>
              <w:rPr>
                <w:rFonts w:cs="v4.2.0"/>
              </w:rPr>
            </w:pPr>
            <w:r>
              <w:t>NOTE 3:</w:t>
            </w:r>
            <w:r>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D88BE65" w14:textId="77777777" w:rsidR="00FC4294" w:rsidRDefault="00FC4294" w:rsidP="00FC4294">
            <w:pPr>
              <w:pStyle w:val="TAN"/>
              <w:keepNext w:val="0"/>
            </w:pPr>
            <w:r>
              <w:t>NOTE 4:</w:t>
            </w:r>
            <w:r>
              <w:tab/>
              <w:t xml:space="preserve">This manufacturer declaration is optional. </w:t>
            </w:r>
          </w:p>
          <w:p w14:paraId="21FCEFBA" w14:textId="77777777" w:rsidR="00FC4294" w:rsidRDefault="00FC4294" w:rsidP="00FC4294">
            <w:pPr>
              <w:pStyle w:val="TAN"/>
            </w:pPr>
            <w:r>
              <w:rPr>
                <w:rFonts w:cs="Arial"/>
                <w:szCs w:val="18"/>
              </w:rPr>
              <w:t>NOTE 5:</w:t>
            </w:r>
            <w:r>
              <w:tab/>
              <w:t>This manufacturer may declare two values, one with a minimum of +6dB and the other with a minimum of +3dB.</w:t>
            </w:r>
          </w:p>
          <w:p w14:paraId="37A25576" w14:textId="4504D4CF" w:rsidR="00727283" w:rsidRDefault="00FC4294" w:rsidP="00FC4294">
            <w:pPr>
              <w:pStyle w:val="TAN"/>
              <w:rPr>
                <w:rFonts w:cs="Arial"/>
                <w:szCs w:val="18"/>
              </w:rPr>
            </w:pPr>
            <w:r>
              <w:t>NOTE 6:</w:t>
            </w:r>
            <w:r>
              <w:rPr>
                <w:rFonts w:cs="Arial"/>
                <w:szCs w:val="18"/>
              </w:rPr>
              <w:tab/>
              <w:t>If BS is declared to support Band n24 (D.3), the manufacturer shall declare if the BS may operate in geographical areas where FCC regulations apply. Additionally, related declarations of the emission levels and maximum output power shall be declared.</w:t>
            </w:r>
          </w:p>
          <w:p w14:paraId="285A5AE7" w14:textId="68CF0A3F" w:rsidR="002D4A4F" w:rsidRPr="008C3753" w:rsidRDefault="002D4A4F" w:rsidP="002D4A4F">
            <w:pPr>
              <w:pStyle w:val="TAN"/>
            </w:pPr>
            <w:r w:rsidRPr="002D4A4F">
              <w:rPr>
                <w:rFonts w:cs="Arial"/>
                <w:szCs w:val="18"/>
              </w:rPr>
              <w:t>NOTE 7:</w:t>
            </w:r>
            <w:r w:rsidRPr="002D4A4F">
              <w:rPr>
                <w:rFonts w:cs="Arial"/>
                <w:szCs w:val="18"/>
              </w:rPr>
              <w:tab/>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992" w:name="_Toc21099833"/>
      <w:bookmarkStart w:id="993" w:name="_Toc29809631"/>
      <w:bookmarkStart w:id="994" w:name="_Toc36645006"/>
      <w:bookmarkStart w:id="995" w:name="_Toc37272060"/>
      <w:bookmarkStart w:id="996" w:name="_Toc45884306"/>
      <w:bookmarkStart w:id="997" w:name="_Toc53182329"/>
      <w:bookmarkStart w:id="998" w:name="_Toc58860070"/>
      <w:bookmarkStart w:id="999" w:name="_Toc58862574"/>
      <w:bookmarkStart w:id="1000" w:name="_Toc61182567"/>
      <w:bookmarkStart w:id="1001" w:name="_Toc66727880"/>
      <w:bookmarkStart w:id="1002" w:name="_Toc74961683"/>
      <w:bookmarkStart w:id="1003" w:name="_Toc75242594"/>
      <w:bookmarkStart w:id="1004" w:name="_Toc76544940"/>
      <w:bookmarkStart w:id="1005" w:name="_Toc82595040"/>
      <w:bookmarkStart w:id="1006" w:name="_Toc89955071"/>
      <w:bookmarkStart w:id="1007" w:name="_Toc98773494"/>
      <w:bookmarkStart w:id="1008" w:name="_Toc106201253"/>
      <w:bookmarkStart w:id="1009" w:name="_Toc115191106"/>
      <w:bookmarkStart w:id="1010" w:name="_Toc122012935"/>
      <w:bookmarkStart w:id="1011" w:name="_Toc124155754"/>
      <w:bookmarkStart w:id="1012" w:name="_Toc131537514"/>
      <w:bookmarkStart w:id="1013" w:name="_Toc137397721"/>
      <w:bookmarkStart w:id="1014" w:name="_Toc156575937"/>
      <w:bookmarkStart w:id="1015" w:name="_Toc176944459"/>
      <w:bookmarkStart w:id="1016" w:name="_Toc210479513"/>
      <w:r w:rsidRPr="008C3753">
        <w:t>4.</w:t>
      </w:r>
      <w:r w:rsidR="0098607D" w:rsidRPr="008C3753">
        <w:t>7</w:t>
      </w:r>
      <w:r w:rsidRPr="008C3753">
        <w:tab/>
        <w:t>Test configurations</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3D673602" w14:textId="16D4DA18" w:rsidR="000C7A40" w:rsidRPr="008C3753" w:rsidRDefault="000C7A40" w:rsidP="000C7A40">
      <w:pPr>
        <w:pStyle w:val="Heading3"/>
      </w:pPr>
      <w:bookmarkStart w:id="1017" w:name="_Toc21099834"/>
      <w:bookmarkStart w:id="1018" w:name="_Toc29809632"/>
      <w:bookmarkStart w:id="1019" w:name="_Toc36645007"/>
      <w:bookmarkStart w:id="1020" w:name="_Toc37272061"/>
      <w:bookmarkStart w:id="1021" w:name="_Toc45884307"/>
      <w:bookmarkStart w:id="1022" w:name="_Toc53182330"/>
      <w:bookmarkStart w:id="1023" w:name="_Toc58860071"/>
      <w:bookmarkStart w:id="1024" w:name="_Toc58862575"/>
      <w:bookmarkStart w:id="1025" w:name="_Toc61182568"/>
      <w:bookmarkStart w:id="1026" w:name="_Toc66727881"/>
      <w:bookmarkStart w:id="1027" w:name="_Toc74961684"/>
      <w:bookmarkStart w:id="1028" w:name="_Toc75242595"/>
      <w:bookmarkStart w:id="1029" w:name="_Toc76544941"/>
      <w:bookmarkStart w:id="1030" w:name="_Toc82595041"/>
      <w:bookmarkStart w:id="1031" w:name="_Toc89955072"/>
      <w:bookmarkStart w:id="1032" w:name="_Toc98773495"/>
      <w:bookmarkStart w:id="1033" w:name="_Toc106201254"/>
      <w:bookmarkStart w:id="1034" w:name="_Toc115191107"/>
      <w:bookmarkStart w:id="1035" w:name="_Toc122012936"/>
      <w:bookmarkStart w:id="1036" w:name="_Toc124155755"/>
      <w:bookmarkStart w:id="1037" w:name="_Toc131537515"/>
      <w:bookmarkStart w:id="1038" w:name="_Toc137397722"/>
      <w:bookmarkStart w:id="1039" w:name="_Toc156575938"/>
      <w:bookmarkStart w:id="1040" w:name="_Toc176944460"/>
      <w:bookmarkStart w:id="1041" w:name="_Toc210479514"/>
      <w:r w:rsidRPr="008C3753">
        <w:t>4.7.1</w:t>
      </w:r>
      <w:r w:rsidRPr="008C3753">
        <w:tab/>
        <w:t>General</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1042" w:name="_Toc21099835"/>
      <w:bookmarkStart w:id="1043" w:name="_Toc29809633"/>
      <w:bookmarkStart w:id="1044" w:name="_Toc36645008"/>
      <w:bookmarkStart w:id="1045" w:name="_Toc37272062"/>
      <w:bookmarkStart w:id="1046" w:name="_Toc45884308"/>
      <w:bookmarkStart w:id="1047" w:name="_Toc53182331"/>
      <w:bookmarkStart w:id="1048" w:name="_Toc58860072"/>
      <w:bookmarkStart w:id="1049" w:name="_Toc58862576"/>
      <w:bookmarkStart w:id="1050" w:name="_Toc61182569"/>
      <w:bookmarkStart w:id="1051" w:name="_Toc66727882"/>
      <w:bookmarkStart w:id="1052" w:name="_Toc74961685"/>
      <w:bookmarkStart w:id="1053" w:name="_Toc75242596"/>
      <w:bookmarkStart w:id="1054" w:name="_Toc76544942"/>
      <w:bookmarkStart w:id="1055" w:name="_Toc82595042"/>
      <w:bookmarkStart w:id="1056" w:name="_Toc89955073"/>
      <w:bookmarkStart w:id="1057" w:name="_Toc98773496"/>
      <w:bookmarkStart w:id="1058" w:name="_Toc106201255"/>
      <w:bookmarkStart w:id="1059" w:name="_Toc115191108"/>
      <w:bookmarkStart w:id="1060" w:name="_Toc122012937"/>
      <w:bookmarkStart w:id="1061" w:name="_Toc124155756"/>
      <w:bookmarkStart w:id="1062" w:name="_Toc131537516"/>
      <w:bookmarkStart w:id="1063" w:name="_Toc137397723"/>
      <w:bookmarkStart w:id="1064" w:name="_Toc156575939"/>
      <w:bookmarkStart w:id="1065" w:name="_Toc176944461"/>
      <w:bookmarkStart w:id="1066" w:name="_Toc210479515"/>
      <w:r w:rsidRPr="008C3753">
        <w:t>4.7.2</w:t>
      </w:r>
      <w:r w:rsidRPr="008C3753">
        <w:tab/>
        <w:t>Test signal used to build Test Configurations</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1067" w:name="_Ref516750404"/>
      <w:r w:rsidRPr="008C3753">
        <w:t>Table</w:t>
      </w:r>
      <w:bookmarkEnd w:id="1067"/>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pPr>
            <w:r w:rsidRPr="008C3753">
              <w:t>Operating Band characteristics</w:t>
            </w:r>
          </w:p>
        </w:tc>
        <w:tc>
          <w:tcPr>
            <w:tcW w:w="1968" w:type="dxa"/>
            <w:shd w:val="clear" w:color="auto" w:fill="auto"/>
          </w:tcPr>
          <w:p w14:paraId="3151A730" w14:textId="77777777" w:rsidR="00461BD1" w:rsidRPr="008C3753" w:rsidRDefault="00461BD1" w:rsidP="00461BD1">
            <w:pPr>
              <w:pStyle w:val="TAH"/>
            </w:pPr>
            <w:r w:rsidRPr="008C3753">
              <w:t>F</w:t>
            </w:r>
            <w:r w:rsidRPr="008C3753">
              <w:rPr>
                <w:vertAlign w:val="subscript"/>
              </w:rPr>
              <w:t>DL_high</w:t>
            </w:r>
            <w:r w:rsidRPr="008C3753">
              <w:t xml:space="preserve"> – F</w:t>
            </w:r>
            <w:r w:rsidRPr="008C3753">
              <w:rPr>
                <w:vertAlign w:val="subscript"/>
              </w:rPr>
              <w:t>DL_low</w:t>
            </w:r>
            <w:r w:rsidRPr="008C3753">
              <w:t xml:space="preserve"> &lt;100 MHz</w:t>
            </w:r>
          </w:p>
        </w:tc>
        <w:tc>
          <w:tcPr>
            <w:tcW w:w="1968" w:type="dxa"/>
            <w:shd w:val="clear" w:color="auto" w:fill="auto"/>
          </w:tcPr>
          <w:p w14:paraId="24879E9A" w14:textId="77777777" w:rsidR="00461BD1" w:rsidRPr="008C3753" w:rsidRDefault="00461BD1" w:rsidP="00461BD1">
            <w:pPr>
              <w:pStyle w:val="TAH"/>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rPr>
                <w:rFonts w:cs="Arial"/>
              </w:rPr>
              <w:t>≥</w:t>
            </w:r>
            <w:r w:rsidRPr="008C3753">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pPr>
            <w:r w:rsidRPr="008C3753">
              <w:t xml:space="preserve">TC signal </w:t>
            </w:r>
          </w:p>
        </w:tc>
        <w:tc>
          <w:tcPr>
            <w:tcW w:w="1975" w:type="dxa"/>
            <w:shd w:val="clear" w:color="auto" w:fill="auto"/>
          </w:tcPr>
          <w:p w14:paraId="362D4CA6" w14:textId="676B7971" w:rsidR="00461BD1" w:rsidRPr="008C3753" w:rsidRDefault="00461BD1" w:rsidP="00461BD1">
            <w:pPr>
              <w:pStyle w:val="TAC"/>
            </w:pPr>
            <w:r w:rsidRPr="008C3753">
              <w:t>BW</w:t>
            </w:r>
            <w:r w:rsidRPr="008C3753">
              <w:rPr>
                <w:vertAlign w:val="subscript"/>
              </w:rPr>
              <w:t>channel</w:t>
            </w:r>
          </w:p>
        </w:tc>
        <w:tc>
          <w:tcPr>
            <w:tcW w:w="1968" w:type="dxa"/>
            <w:shd w:val="clear" w:color="auto" w:fill="auto"/>
          </w:tcPr>
          <w:p w14:paraId="02E2594B" w14:textId="3EDA28E6" w:rsidR="00461BD1" w:rsidRPr="008C3753" w:rsidRDefault="00461BD1" w:rsidP="00461BD1">
            <w:pPr>
              <w:pStyle w:val="TAC"/>
            </w:pPr>
            <w:r w:rsidRPr="008C3753">
              <w:t>5 MHz (Note 1</w:t>
            </w:r>
            <w:r w:rsidR="00D05A60">
              <w:t>, 2</w:t>
            </w:r>
            <w:r w:rsidRPr="008C3753">
              <w:t>)</w:t>
            </w:r>
          </w:p>
        </w:tc>
        <w:tc>
          <w:tcPr>
            <w:tcW w:w="1968" w:type="dxa"/>
            <w:shd w:val="clear" w:color="auto" w:fill="auto"/>
          </w:tcPr>
          <w:p w14:paraId="408855AF" w14:textId="387DCAEB" w:rsidR="00461BD1" w:rsidRPr="008C3753" w:rsidRDefault="00461BD1" w:rsidP="00461BD1">
            <w:pPr>
              <w:pStyle w:val="TAC"/>
            </w:pPr>
            <w:r w:rsidRPr="008C3753">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pPr>
            <w:r w:rsidRPr="008C3753">
              <w:t>characteristics</w:t>
            </w:r>
          </w:p>
        </w:tc>
        <w:tc>
          <w:tcPr>
            <w:tcW w:w="1975" w:type="dxa"/>
            <w:shd w:val="clear" w:color="auto" w:fill="auto"/>
          </w:tcPr>
          <w:p w14:paraId="0622197F" w14:textId="50886A57" w:rsidR="00461BD1" w:rsidRPr="008C3753" w:rsidRDefault="00461BD1" w:rsidP="00461BD1">
            <w:pPr>
              <w:pStyle w:val="TAC"/>
            </w:pPr>
            <w:r w:rsidRPr="008C3753">
              <w:t>Subcarrier spacing</w:t>
            </w:r>
          </w:p>
        </w:tc>
        <w:tc>
          <w:tcPr>
            <w:tcW w:w="3936" w:type="dxa"/>
            <w:gridSpan w:val="2"/>
            <w:shd w:val="clear" w:color="auto" w:fill="auto"/>
          </w:tcPr>
          <w:p w14:paraId="4EAC6406" w14:textId="1C646D04" w:rsidR="00461BD1" w:rsidRPr="008C3753" w:rsidRDefault="00461BD1" w:rsidP="00461BD1">
            <w:pPr>
              <w:pStyle w:val="TAC"/>
            </w:pPr>
            <w:r w:rsidRPr="008C3753">
              <w:t>Smallest supported subcarrier spacing</w:t>
            </w:r>
          </w:p>
        </w:tc>
      </w:tr>
      <w:tr w:rsidR="00461BD1" w:rsidRPr="00D05A60" w14:paraId="4B14765B" w14:textId="77777777" w:rsidTr="00461BD1">
        <w:trPr>
          <w:cantSplit/>
          <w:jc w:val="center"/>
        </w:trPr>
        <w:tc>
          <w:tcPr>
            <w:tcW w:w="7886" w:type="dxa"/>
            <w:gridSpan w:val="4"/>
            <w:shd w:val="clear" w:color="auto" w:fill="auto"/>
          </w:tcPr>
          <w:p w14:paraId="27402458" w14:textId="77777777" w:rsidR="00D05A60" w:rsidRPr="00D05A60" w:rsidRDefault="00461BD1" w:rsidP="00D05A60">
            <w:pPr>
              <w:pStyle w:val="TAN"/>
              <w:rPr>
                <w:rFonts w:cs="Arial"/>
                <w:szCs w:val="18"/>
                <w:lang w:eastAsia="en-US"/>
              </w:rPr>
            </w:pPr>
            <w:r w:rsidRPr="00D05A60">
              <w:rPr>
                <w:rFonts w:cs="Arial"/>
                <w:szCs w:val="18"/>
              </w:rPr>
              <w:t>NOTE 1:</w:t>
            </w:r>
            <w:r w:rsidRPr="00D05A60">
              <w:rPr>
                <w:rFonts w:cs="Arial"/>
                <w:szCs w:val="18"/>
              </w:rPr>
              <w:tab/>
              <w:t>If this channel bandwidth is not supported, the narrowest supported channel bandwidth shall be used.</w:t>
            </w:r>
          </w:p>
          <w:p w14:paraId="2B8FEA18" w14:textId="62BF1D6E" w:rsidR="00461BD1" w:rsidRPr="00D05A60" w:rsidRDefault="00D05A60" w:rsidP="00D05A60">
            <w:pPr>
              <w:pStyle w:val="TAN"/>
              <w:rPr>
                <w:rFonts w:cs="Arial"/>
                <w:szCs w:val="18"/>
              </w:rPr>
            </w:pPr>
            <w:r w:rsidRPr="00D05A60">
              <w:rPr>
                <w:rFonts w:cs="Arial"/>
                <w:szCs w:val="18"/>
                <w:lang w:eastAsia="en-US"/>
              </w:rPr>
              <w:t xml:space="preserve">NOTE 2: </w:t>
            </w:r>
            <w:r w:rsidRPr="00D05A60">
              <w:rPr>
                <w:rFonts w:cs="Arial"/>
                <w:szCs w:val="18"/>
                <w:lang w:eastAsia="en-US"/>
              </w:rPr>
              <w:tab/>
              <w:t>For NRTC1, if NB-IoT is not supported, the signal's channel bandwidth shall be the narrowest supported one.</w:t>
            </w:r>
          </w:p>
        </w:tc>
      </w:tr>
    </w:tbl>
    <w:p w14:paraId="18FA9C90" w14:textId="77777777" w:rsidR="00461BD1" w:rsidRPr="008C3753" w:rsidRDefault="00461BD1" w:rsidP="00461BD1"/>
    <w:p w14:paraId="3987D520" w14:textId="77777777" w:rsidR="000C7A40" w:rsidRPr="008C3753" w:rsidRDefault="000C7A40" w:rsidP="000C7A40">
      <w:pPr>
        <w:pStyle w:val="Heading3"/>
      </w:pPr>
      <w:bookmarkStart w:id="1068" w:name="_Toc21099836"/>
      <w:bookmarkStart w:id="1069" w:name="_Toc29809634"/>
      <w:bookmarkStart w:id="1070" w:name="_Toc36645009"/>
      <w:bookmarkStart w:id="1071" w:name="_Toc37272063"/>
      <w:bookmarkStart w:id="1072" w:name="_Toc45884309"/>
      <w:bookmarkStart w:id="1073" w:name="_Toc53182332"/>
      <w:bookmarkStart w:id="1074" w:name="_Toc58860073"/>
      <w:bookmarkStart w:id="1075" w:name="_Toc58862577"/>
      <w:bookmarkStart w:id="1076" w:name="_Toc61182570"/>
      <w:bookmarkStart w:id="1077" w:name="_Toc66727883"/>
      <w:bookmarkStart w:id="1078" w:name="_Toc74961686"/>
      <w:bookmarkStart w:id="1079" w:name="_Toc75242597"/>
      <w:bookmarkStart w:id="1080" w:name="_Toc76544943"/>
      <w:bookmarkStart w:id="1081" w:name="_Toc82595043"/>
      <w:bookmarkStart w:id="1082" w:name="_Toc89955074"/>
      <w:bookmarkStart w:id="1083" w:name="_Toc98773497"/>
      <w:bookmarkStart w:id="1084" w:name="_Toc106201256"/>
      <w:bookmarkStart w:id="1085" w:name="_Toc115191109"/>
      <w:bookmarkStart w:id="1086" w:name="_Toc122012938"/>
      <w:bookmarkStart w:id="1087" w:name="_Toc124155757"/>
      <w:bookmarkStart w:id="1088" w:name="_Toc131537517"/>
      <w:bookmarkStart w:id="1089" w:name="_Toc137397724"/>
      <w:bookmarkStart w:id="1090" w:name="_Toc156575940"/>
      <w:bookmarkStart w:id="1091" w:name="_Toc176944462"/>
      <w:bookmarkStart w:id="1092" w:name="_Toc210479516"/>
      <w:r w:rsidRPr="008C3753">
        <w:t>4.7.3</w:t>
      </w:r>
      <w:r w:rsidRPr="008C3753">
        <w:tab/>
        <w:t>NRTC1: Contiguous spectrum operation</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2B08027F" w14:textId="77777777" w:rsidR="000C7A40" w:rsidRPr="008C3753" w:rsidRDefault="000C7A40" w:rsidP="000C7A40">
      <w:r w:rsidRPr="008C3753">
        <w:t>The purpose of test configuration NRTC1 is to test all BS requirements excluding CA occupied bandwidth.</w:t>
      </w:r>
    </w:p>
    <w:p w14:paraId="6D547BC1" w14:textId="6C23A099" w:rsidR="000C7A40" w:rsidRPr="008C3753" w:rsidRDefault="000C7A40" w:rsidP="000C7A40">
      <w:r w:rsidRPr="008C3753">
        <w:t>For NRTC1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1093" w:name="_Toc21099837"/>
      <w:bookmarkStart w:id="1094" w:name="_Toc29809635"/>
      <w:bookmarkStart w:id="1095" w:name="_Toc36645010"/>
      <w:bookmarkStart w:id="1096" w:name="_Toc37272064"/>
      <w:bookmarkStart w:id="1097" w:name="_Toc45884310"/>
      <w:bookmarkStart w:id="1098" w:name="_Toc53182333"/>
      <w:bookmarkStart w:id="1099" w:name="_Toc58860074"/>
      <w:bookmarkStart w:id="1100" w:name="_Toc58862578"/>
      <w:bookmarkStart w:id="1101" w:name="_Toc61182571"/>
      <w:bookmarkStart w:id="1102" w:name="_Toc66727884"/>
      <w:bookmarkStart w:id="1103" w:name="_Toc74961687"/>
      <w:bookmarkStart w:id="1104" w:name="_Toc75242598"/>
      <w:bookmarkStart w:id="1105" w:name="_Toc76544944"/>
      <w:bookmarkStart w:id="1106" w:name="_Toc82595044"/>
      <w:bookmarkStart w:id="1107" w:name="_Toc89955075"/>
      <w:bookmarkStart w:id="1108" w:name="_Toc98773498"/>
      <w:bookmarkStart w:id="1109" w:name="_Toc106201257"/>
      <w:bookmarkStart w:id="1110" w:name="_Toc115191110"/>
      <w:bookmarkStart w:id="1111" w:name="_Toc122012939"/>
      <w:bookmarkStart w:id="1112" w:name="_Toc124155758"/>
      <w:bookmarkStart w:id="1113" w:name="_Toc131537518"/>
      <w:bookmarkStart w:id="1114" w:name="_Toc137397725"/>
      <w:bookmarkStart w:id="1115" w:name="_Toc156575941"/>
      <w:bookmarkStart w:id="1116" w:name="_Toc176944463"/>
      <w:bookmarkStart w:id="1117" w:name="_Toc210479517"/>
      <w:r w:rsidRPr="008C3753">
        <w:t>4.7.3.1</w:t>
      </w:r>
      <w:r w:rsidRPr="008C3753">
        <w:tab/>
        <w:t>NRTC1 generation</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2BAAB92E" w14:textId="77777777" w:rsidR="000C7A40" w:rsidRPr="008C3753" w:rsidRDefault="000C7A40" w:rsidP="000C7A40">
      <w:r w:rsidRPr="008C3753">
        <w:t>NRTC1 shall be constructed on a per band basis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p>
    <w:p w14:paraId="196391AF" w14:textId="2FC79BDB" w:rsidR="000C7A40" w:rsidRPr="008C3753" w:rsidRDefault="000C7A40" w:rsidP="00C45D8E">
      <w:pPr>
        <w:pStyle w:val="B1"/>
      </w:pPr>
      <w:r w:rsidRPr="008C3753">
        <w:t>-</w:t>
      </w:r>
      <w:r w:rsidRPr="008C3753">
        <w:tab/>
        <w:t>For transmitter tests, select as many carriers (according to 4.7.2) that the BS supports within a</w:t>
      </w:r>
      <w:r w:rsidR="005445FE" w:rsidRPr="008C3753">
        <w:t xml:space="preserve">n </w:t>
      </w:r>
      <w:r w:rsidR="005445FE" w:rsidRPr="008C3753">
        <w:rPr>
          <w:i/>
        </w:rPr>
        <w:t>operating</w:t>
      </w:r>
      <w:r w:rsidRPr="008C3753">
        <w:rPr>
          <w:i/>
        </w:rPr>
        <w:t xml:space="preserve"> band</w:t>
      </w:r>
      <w:r w:rsidRPr="008C3753">
        <w:t xml:space="preserve"> 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1118" w:name="_Toc21099838"/>
      <w:bookmarkStart w:id="1119" w:name="_Toc29809636"/>
      <w:bookmarkStart w:id="1120" w:name="_Toc36645011"/>
      <w:bookmarkStart w:id="1121" w:name="_Toc37272065"/>
      <w:bookmarkStart w:id="1122" w:name="_Toc45884311"/>
      <w:bookmarkStart w:id="1123" w:name="_Toc53182334"/>
      <w:bookmarkStart w:id="1124" w:name="_Toc58860075"/>
      <w:bookmarkStart w:id="1125" w:name="_Toc58862579"/>
      <w:bookmarkStart w:id="1126" w:name="_Toc61182572"/>
      <w:bookmarkStart w:id="1127" w:name="_Toc66727885"/>
      <w:bookmarkStart w:id="1128" w:name="_Toc74961688"/>
      <w:bookmarkStart w:id="1129" w:name="_Toc75242599"/>
      <w:bookmarkStart w:id="1130" w:name="_Toc76544945"/>
      <w:bookmarkStart w:id="1131" w:name="_Toc82595045"/>
      <w:bookmarkStart w:id="1132" w:name="_Toc89955076"/>
      <w:bookmarkStart w:id="1133" w:name="_Toc98773499"/>
      <w:bookmarkStart w:id="1134" w:name="_Toc106201258"/>
      <w:bookmarkStart w:id="1135" w:name="_Toc115191111"/>
      <w:bookmarkStart w:id="1136" w:name="_Toc122012940"/>
      <w:bookmarkStart w:id="1137" w:name="_Toc124155759"/>
      <w:bookmarkStart w:id="1138" w:name="_Toc131537519"/>
      <w:bookmarkStart w:id="1139" w:name="_Toc137397726"/>
      <w:bookmarkStart w:id="1140" w:name="_Toc156575942"/>
      <w:bookmarkStart w:id="1141" w:name="_Toc176944464"/>
      <w:bookmarkStart w:id="1142" w:name="_Toc210479518"/>
      <w:r w:rsidRPr="008C3753">
        <w:t>4.7.3.2</w:t>
      </w:r>
      <w:r w:rsidRPr="008C3753">
        <w:tab/>
        <w:t>NRTC1 power allocation</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27BBCF96" w14:textId="5DDA5F00" w:rsidR="000C7A40" w:rsidRPr="008C3753" w:rsidRDefault="000C7A40" w:rsidP="000C7A40">
      <w:r w:rsidRPr="008C3753">
        <w:t>Set the power spectral density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pPr>
      <w:bookmarkStart w:id="1143" w:name="_Toc21099839"/>
      <w:bookmarkStart w:id="1144" w:name="_Toc29809637"/>
      <w:bookmarkStart w:id="1145" w:name="_Toc36645012"/>
      <w:bookmarkStart w:id="1146" w:name="_Toc37272066"/>
      <w:bookmarkStart w:id="1147" w:name="_Toc45884312"/>
      <w:bookmarkStart w:id="1148" w:name="_Toc53182335"/>
      <w:bookmarkStart w:id="1149" w:name="_Toc58860076"/>
      <w:bookmarkStart w:id="1150" w:name="_Toc58862580"/>
      <w:bookmarkStart w:id="1151" w:name="_Toc61182573"/>
      <w:bookmarkStart w:id="1152" w:name="_Toc66727886"/>
      <w:bookmarkStart w:id="1153" w:name="_Toc74961689"/>
      <w:bookmarkStart w:id="1154" w:name="_Toc75242600"/>
      <w:bookmarkStart w:id="1155" w:name="_Toc76544946"/>
      <w:bookmarkStart w:id="1156" w:name="_Toc82595046"/>
      <w:bookmarkStart w:id="1157" w:name="_Toc89955077"/>
      <w:bookmarkStart w:id="1158" w:name="_Toc98773500"/>
      <w:bookmarkStart w:id="1159" w:name="_Toc106201259"/>
      <w:bookmarkStart w:id="1160" w:name="_Toc115191112"/>
      <w:bookmarkStart w:id="1161" w:name="_Toc122012941"/>
      <w:bookmarkStart w:id="1162" w:name="_Toc124155760"/>
      <w:bookmarkStart w:id="1163" w:name="_Toc131537520"/>
      <w:bookmarkStart w:id="1164" w:name="_Toc137397727"/>
      <w:bookmarkStart w:id="1165" w:name="_Toc156575943"/>
      <w:bookmarkStart w:id="1166" w:name="_Toc176944465"/>
      <w:bookmarkStart w:id="1167" w:name="_Toc210479519"/>
      <w:r w:rsidRPr="008C3753">
        <w:t>4.7.4</w:t>
      </w:r>
      <w:r w:rsidRPr="008C3753">
        <w:tab/>
        <w:t>NRTC2: Contiguous CA occupied bandwidth</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7E9611BB" w14:textId="25B83E39" w:rsidR="000C7A40" w:rsidRPr="008C3753" w:rsidRDefault="000C7A40" w:rsidP="000C7A40">
      <w:r w:rsidRPr="008C3753">
        <w:t xml:space="preserve">NRTC2 in this </w:t>
      </w:r>
      <w:r w:rsidR="00AC59EA" w:rsidRPr="008C3753">
        <w:t>clause</w:t>
      </w:r>
      <w:r w:rsidRPr="008C3753">
        <w:t xml:space="preserve"> is used to test CA occupied bandwidth.</w:t>
      </w:r>
    </w:p>
    <w:p w14:paraId="5E333622" w14:textId="77777777" w:rsidR="000C7A40" w:rsidRPr="008C3753" w:rsidRDefault="000C7A40" w:rsidP="000C7A40">
      <w:pPr>
        <w:pStyle w:val="Heading4"/>
      </w:pPr>
      <w:bookmarkStart w:id="1168" w:name="_Toc21099840"/>
      <w:bookmarkStart w:id="1169" w:name="_Toc29809638"/>
      <w:bookmarkStart w:id="1170" w:name="_Toc36645013"/>
      <w:bookmarkStart w:id="1171" w:name="_Toc37272067"/>
      <w:bookmarkStart w:id="1172" w:name="_Toc45884313"/>
      <w:bookmarkStart w:id="1173" w:name="_Toc53182336"/>
      <w:bookmarkStart w:id="1174" w:name="_Toc58860077"/>
      <w:bookmarkStart w:id="1175" w:name="_Toc58862581"/>
      <w:bookmarkStart w:id="1176" w:name="_Toc61182574"/>
      <w:bookmarkStart w:id="1177" w:name="_Toc66727887"/>
      <w:bookmarkStart w:id="1178" w:name="_Toc74961690"/>
      <w:bookmarkStart w:id="1179" w:name="_Toc75242601"/>
      <w:bookmarkStart w:id="1180" w:name="_Toc76544947"/>
      <w:bookmarkStart w:id="1181" w:name="_Toc82595047"/>
      <w:bookmarkStart w:id="1182" w:name="_Toc89955078"/>
      <w:bookmarkStart w:id="1183" w:name="_Toc98773501"/>
      <w:bookmarkStart w:id="1184" w:name="_Toc106201260"/>
      <w:bookmarkStart w:id="1185" w:name="_Toc115191113"/>
      <w:bookmarkStart w:id="1186" w:name="_Toc122012942"/>
      <w:bookmarkStart w:id="1187" w:name="_Toc124155761"/>
      <w:bookmarkStart w:id="1188" w:name="_Toc131537521"/>
      <w:bookmarkStart w:id="1189" w:name="_Toc137397728"/>
      <w:bookmarkStart w:id="1190" w:name="_Toc156575944"/>
      <w:bookmarkStart w:id="1191" w:name="_Toc176944466"/>
      <w:bookmarkStart w:id="1192" w:name="_Toc210479520"/>
      <w:r w:rsidRPr="008C3753">
        <w:t>4.7.4.1</w:t>
      </w:r>
      <w:r w:rsidRPr="008C3753">
        <w:tab/>
        <w:t>NRTC2 generation</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54D48B89" w14:textId="77777777" w:rsidR="00273E9E" w:rsidRDefault="00273E9E" w:rsidP="00273E9E">
      <w:r>
        <w:t>The CA specific test configuration should be constructed on a per band basis using the following method:</w:t>
      </w:r>
    </w:p>
    <w:p w14:paraId="34B10BAC" w14:textId="54DE22F0" w:rsidR="00273E9E" w:rsidRPr="007A4F7D" w:rsidRDefault="00273E9E" w:rsidP="00273E9E">
      <w:pPr>
        <w:pStyle w:val="B1"/>
      </w:pPr>
      <w:r w:rsidRPr="006D53C8">
        <w:t>-</w:t>
      </w:r>
      <w:r w:rsidRPr="006D53C8">
        <w:tab/>
        <w:t xml:space="preserve">Of all </w:t>
      </w:r>
      <w:bookmarkStart w:id="1193" w:name="OLE_LINK18"/>
      <w:r w:rsidRPr="006D53C8">
        <w:t>component carrier</w:t>
      </w:r>
      <w:bookmarkEnd w:id="1193"/>
      <w:r w:rsidRPr="006D53C8">
        <w:t xml:space="preserve"> combinations supported by the BS, those which have smallest and largest sum of channel bandwidth of </w:t>
      </w:r>
      <w:r w:rsidRPr="006D53C8">
        <w:rPr>
          <w:bCs/>
        </w:rPr>
        <w:t>component carriers</w:t>
      </w:r>
      <w:r w:rsidRPr="006D53C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6D53C8">
        <w:rPr>
          <w:rFonts w:eastAsiaTheme="minorEastAsia"/>
        </w:rPr>
        <w:t>irrespective of the number of component carriers</w:t>
      </w:r>
    </w:p>
    <w:p w14:paraId="692C856F" w14:textId="6375AE6A" w:rsidR="000C7A40" w:rsidRPr="008C3753" w:rsidRDefault="000C7A40" w:rsidP="00273E9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t xml:space="preserve">with the smallest supported subcarrier spacing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t xml:space="preserve">with the smallest supported subcarrier spacing </w:t>
      </w:r>
      <w:r w:rsidRPr="008C3753">
        <w:t>at the upper Base Station RF Bandwidth edge.</w:t>
      </w:r>
    </w:p>
    <w:p w14:paraId="04421FD2" w14:textId="77777777" w:rsidR="000C7A40" w:rsidRPr="008C3753" w:rsidRDefault="000C7A40" w:rsidP="00C45D8E">
      <w:pPr>
        <w:pStyle w:val="B1"/>
      </w:pPr>
      <w:r w:rsidRPr="008C3753">
        <w:t>-</w:t>
      </w:r>
      <w:r w:rsidRPr="008C3753">
        <w:tab/>
        <w:t>If there are multiple 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If there are multiple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1194" w:name="_Toc21099841"/>
      <w:bookmarkStart w:id="1195" w:name="_Toc29809639"/>
      <w:bookmarkStart w:id="1196" w:name="_Toc36645014"/>
      <w:bookmarkStart w:id="1197" w:name="_Toc37272068"/>
      <w:bookmarkStart w:id="1198" w:name="_Toc45884314"/>
      <w:bookmarkStart w:id="1199" w:name="_Toc53182337"/>
      <w:bookmarkStart w:id="1200" w:name="_Toc58860078"/>
      <w:bookmarkStart w:id="1201" w:name="_Toc58862582"/>
      <w:bookmarkStart w:id="1202" w:name="_Toc61182575"/>
      <w:bookmarkStart w:id="1203" w:name="_Toc66727888"/>
      <w:bookmarkStart w:id="1204" w:name="_Toc74961691"/>
      <w:bookmarkStart w:id="1205" w:name="_Toc75242602"/>
      <w:bookmarkStart w:id="1206" w:name="_Toc76544948"/>
      <w:bookmarkStart w:id="1207" w:name="_Toc82595048"/>
      <w:bookmarkStart w:id="1208" w:name="_Toc89955079"/>
      <w:bookmarkStart w:id="1209" w:name="_Toc98773502"/>
      <w:bookmarkStart w:id="1210" w:name="_Toc106201261"/>
      <w:bookmarkStart w:id="1211" w:name="_Toc115191114"/>
      <w:bookmarkStart w:id="1212" w:name="_Toc122012943"/>
      <w:bookmarkStart w:id="1213" w:name="_Toc124155762"/>
      <w:bookmarkStart w:id="1214" w:name="_Toc131537522"/>
      <w:bookmarkStart w:id="1215" w:name="_Toc137397729"/>
      <w:bookmarkStart w:id="1216" w:name="_Toc156575945"/>
      <w:bookmarkStart w:id="1217" w:name="_Toc176944467"/>
      <w:bookmarkStart w:id="1218" w:name="_Toc210479521"/>
      <w:r w:rsidRPr="008C3753">
        <w:t>4.7.4.2</w:t>
      </w:r>
      <w:r w:rsidRPr="008C3753">
        <w:tab/>
        <w:t>NRTC2 power allocation</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7B574F33" w14:textId="220CC59D" w:rsidR="000C7A40" w:rsidRPr="008C3753" w:rsidRDefault="000C7A40" w:rsidP="000C7A40">
      <w:r w:rsidRPr="008C3753">
        <w:t>Set the power spectral density of each carrier to be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1219" w:name="_Toc21099842"/>
      <w:bookmarkStart w:id="1220" w:name="_Toc29809640"/>
      <w:bookmarkStart w:id="1221" w:name="_Toc36645015"/>
      <w:bookmarkStart w:id="1222" w:name="_Toc37272069"/>
      <w:bookmarkStart w:id="1223" w:name="_Toc45884315"/>
      <w:bookmarkStart w:id="1224" w:name="_Toc53182338"/>
      <w:bookmarkStart w:id="1225" w:name="_Toc58860079"/>
      <w:bookmarkStart w:id="1226" w:name="_Toc58862583"/>
      <w:bookmarkStart w:id="1227" w:name="_Toc61182576"/>
      <w:bookmarkStart w:id="1228" w:name="_Toc66727889"/>
      <w:bookmarkStart w:id="1229" w:name="_Toc74961692"/>
      <w:bookmarkStart w:id="1230" w:name="_Toc75242603"/>
      <w:bookmarkStart w:id="1231" w:name="_Toc76544949"/>
      <w:bookmarkStart w:id="1232" w:name="_Toc82595049"/>
      <w:bookmarkStart w:id="1233" w:name="_Toc89955080"/>
      <w:bookmarkStart w:id="1234" w:name="_Toc98773503"/>
      <w:bookmarkStart w:id="1235" w:name="_Toc106201262"/>
      <w:bookmarkStart w:id="1236" w:name="_Toc115191115"/>
      <w:bookmarkStart w:id="1237" w:name="_Toc122012944"/>
      <w:bookmarkStart w:id="1238" w:name="_Toc124155763"/>
      <w:bookmarkStart w:id="1239" w:name="_Toc131537523"/>
      <w:bookmarkStart w:id="1240" w:name="_Toc137397730"/>
      <w:bookmarkStart w:id="1241" w:name="_Toc156575946"/>
      <w:bookmarkStart w:id="1242" w:name="_Toc176944468"/>
      <w:bookmarkStart w:id="1243" w:name="_Toc210479522"/>
      <w:r w:rsidRPr="008C3753">
        <w:t>4.7.5</w:t>
      </w:r>
      <w:r w:rsidRPr="008C3753">
        <w:tab/>
        <w:t>NRTC3: Non-contiguous spectrum operation</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3F7057A6" w14:textId="77777777" w:rsidR="000C7A40" w:rsidRPr="008C3753" w:rsidRDefault="000C7A40" w:rsidP="000C7A40">
      <w:r w:rsidRPr="008C3753">
        <w:t>The purpose of NRTC3 is to test all BS requirements excluding CA occupied bandwidth.</w:t>
      </w:r>
    </w:p>
    <w:p w14:paraId="53DF5BF6" w14:textId="77777777" w:rsidR="000C7A40" w:rsidRPr="008C3753" w:rsidRDefault="000C7A40" w:rsidP="000C7A40">
      <w:r w:rsidRPr="008C3753">
        <w:t>For NRTC3 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1244" w:name="_Toc21099843"/>
      <w:bookmarkStart w:id="1245" w:name="_Toc29809641"/>
      <w:bookmarkStart w:id="1246" w:name="_Toc36645016"/>
      <w:bookmarkStart w:id="1247" w:name="_Toc37272070"/>
      <w:bookmarkStart w:id="1248" w:name="_Toc45884316"/>
      <w:bookmarkStart w:id="1249" w:name="_Toc53182339"/>
      <w:bookmarkStart w:id="1250" w:name="_Toc58860080"/>
      <w:bookmarkStart w:id="1251" w:name="_Toc58862584"/>
      <w:bookmarkStart w:id="1252" w:name="_Toc61182577"/>
      <w:bookmarkStart w:id="1253" w:name="_Toc66727890"/>
      <w:bookmarkStart w:id="1254" w:name="_Toc74961693"/>
      <w:bookmarkStart w:id="1255" w:name="_Toc75242604"/>
      <w:bookmarkStart w:id="1256" w:name="_Toc76544950"/>
      <w:bookmarkStart w:id="1257" w:name="_Toc82595050"/>
      <w:bookmarkStart w:id="1258" w:name="_Toc89955081"/>
      <w:bookmarkStart w:id="1259" w:name="_Toc98773504"/>
      <w:bookmarkStart w:id="1260" w:name="_Toc106201263"/>
      <w:bookmarkStart w:id="1261" w:name="_Toc115191116"/>
      <w:bookmarkStart w:id="1262" w:name="_Toc122012945"/>
      <w:bookmarkStart w:id="1263" w:name="_Toc124155764"/>
      <w:bookmarkStart w:id="1264" w:name="_Toc131537524"/>
      <w:bookmarkStart w:id="1265" w:name="_Toc137397731"/>
      <w:bookmarkStart w:id="1266" w:name="_Toc156575947"/>
      <w:bookmarkStart w:id="1267" w:name="_Toc176944469"/>
      <w:bookmarkStart w:id="1268" w:name="_Toc210479523"/>
      <w:r w:rsidRPr="008C3753">
        <w:t>4.7.5.1</w:t>
      </w:r>
      <w:r w:rsidRPr="008C3753">
        <w:tab/>
        <w:t>NRTC3 generation</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04AD5BFB" w14:textId="77777777" w:rsidR="000C7A40" w:rsidRPr="008C3753" w:rsidRDefault="000C7A40" w:rsidP="000C7A40">
      <w:r w:rsidRPr="008C3753">
        <w:t>NRTC3 is constructed on a per band basis using the following method:</w:t>
      </w:r>
    </w:p>
    <w:p w14:paraId="09AE4FC7" w14:textId="0B4D7AB2" w:rsidR="000C7A40" w:rsidRPr="008C3753" w:rsidRDefault="000C7A40" w:rsidP="00C45D8E">
      <w:pPr>
        <w:pStyle w:val="B1"/>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t>Select the carrier to be tested according to 4.7.2. Place it adjacent to the upper Base Station RF Bandwidth edge and another carrier (as described in 4.7.2) adjacent to the lower Base Station 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single-band operation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pPr>
      <w:bookmarkStart w:id="1269" w:name="_Toc21099844"/>
      <w:bookmarkStart w:id="1270" w:name="_Toc29809642"/>
      <w:bookmarkStart w:id="1271" w:name="_Toc36645017"/>
      <w:bookmarkStart w:id="1272" w:name="_Toc37272071"/>
      <w:bookmarkStart w:id="1273" w:name="_Toc45884317"/>
      <w:bookmarkStart w:id="1274" w:name="_Toc53182340"/>
      <w:bookmarkStart w:id="1275" w:name="_Toc58860081"/>
      <w:bookmarkStart w:id="1276" w:name="_Toc58862585"/>
      <w:bookmarkStart w:id="1277" w:name="_Toc61182578"/>
      <w:bookmarkStart w:id="1278" w:name="_Toc66727891"/>
      <w:bookmarkStart w:id="1279" w:name="_Toc74961694"/>
      <w:bookmarkStart w:id="1280" w:name="_Toc75242605"/>
      <w:bookmarkStart w:id="1281" w:name="_Toc76544951"/>
      <w:bookmarkStart w:id="1282" w:name="_Toc82595051"/>
      <w:bookmarkStart w:id="1283" w:name="_Toc89955082"/>
      <w:bookmarkStart w:id="1284" w:name="_Toc98773505"/>
      <w:bookmarkStart w:id="1285" w:name="_Toc106201264"/>
      <w:bookmarkStart w:id="1286" w:name="_Toc115191117"/>
      <w:bookmarkStart w:id="1287" w:name="_Toc122012946"/>
      <w:bookmarkStart w:id="1288" w:name="_Toc124155765"/>
      <w:bookmarkStart w:id="1289" w:name="_Toc131537525"/>
      <w:bookmarkStart w:id="1290" w:name="_Toc137397732"/>
      <w:bookmarkStart w:id="1291" w:name="_Toc156575948"/>
      <w:bookmarkStart w:id="1292" w:name="_Toc176944470"/>
      <w:bookmarkStart w:id="1293" w:name="_Toc210479524"/>
      <w:r w:rsidRPr="008C3753">
        <w:t>4.7.5.2</w:t>
      </w:r>
      <w:r w:rsidRPr="008C3753">
        <w:tab/>
        <w:t>NRTC3 power allocation</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497FA230" w14:textId="7F962D24" w:rsidR="000C7A40" w:rsidRPr="008C3753" w:rsidRDefault="000C7A40" w:rsidP="000C7A40">
      <w:r w:rsidRPr="008C3753">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407DDF35" w14:textId="77777777" w:rsidR="000C7A40" w:rsidRPr="008C3753" w:rsidRDefault="000C7A40" w:rsidP="000C7A40">
      <w:pPr>
        <w:pStyle w:val="Heading3"/>
      </w:pPr>
      <w:bookmarkStart w:id="1294" w:name="_Toc21099845"/>
      <w:bookmarkStart w:id="1295" w:name="_Toc29809643"/>
      <w:bookmarkStart w:id="1296" w:name="_Toc36645018"/>
      <w:bookmarkStart w:id="1297" w:name="_Toc37272072"/>
      <w:bookmarkStart w:id="1298" w:name="_Toc45884318"/>
      <w:bookmarkStart w:id="1299" w:name="_Toc53182341"/>
      <w:bookmarkStart w:id="1300" w:name="_Toc58860082"/>
      <w:bookmarkStart w:id="1301" w:name="_Toc58862586"/>
      <w:bookmarkStart w:id="1302" w:name="_Toc61182579"/>
      <w:bookmarkStart w:id="1303" w:name="_Toc66727892"/>
      <w:bookmarkStart w:id="1304" w:name="_Toc74961695"/>
      <w:bookmarkStart w:id="1305" w:name="_Toc75242606"/>
      <w:bookmarkStart w:id="1306" w:name="_Toc76544952"/>
      <w:bookmarkStart w:id="1307" w:name="_Toc82595052"/>
      <w:bookmarkStart w:id="1308" w:name="_Toc89955083"/>
      <w:bookmarkStart w:id="1309" w:name="_Toc98773506"/>
      <w:bookmarkStart w:id="1310" w:name="_Toc106201265"/>
      <w:bookmarkStart w:id="1311" w:name="_Toc115191118"/>
      <w:bookmarkStart w:id="1312" w:name="_Toc122012947"/>
      <w:bookmarkStart w:id="1313" w:name="_Toc124155766"/>
      <w:bookmarkStart w:id="1314" w:name="_Toc131537526"/>
      <w:bookmarkStart w:id="1315" w:name="_Toc137397733"/>
      <w:bookmarkStart w:id="1316" w:name="_Toc156575949"/>
      <w:bookmarkStart w:id="1317" w:name="_Toc176944471"/>
      <w:bookmarkStart w:id="1318" w:name="_Toc210479525"/>
      <w:r w:rsidRPr="008C3753">
        <w:t>4.7.6</w:t>
      </w:r>
      <w:r w:rsidRPr="008C3753">
        <w:tab/>
        <w:t>NRTC4: Multi-band test configuration for full carrier allocation</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1319" w:name="_Toc21099846"/>
      <w:bookmarkStart w:id="1320" w:name="_Toc29809644"/>
      <w:bookmarkStart w:id="1321" w:name="_Toc36645019"/>
      <w:bookmarkStart w:id="1322" w:name="_Toc37272073"/>
      <w:bookmarkStart w:id="1323" w:name="_Toc45884319"/>
      <w:bookmarkStart w:id="1324" w:name="_Toc53182342"/>
      <w:bookmarkStart w:id="1325" w:name="_Toc58860083"/>
      <w:bookmarkStart w:id="1326" w:name="_Toc58862587"/>
      <w:bookmarkStart w:id="1327" w:name="_Toc61182580"/>
      <w:bookmarkStart w:id="1328" w:name="_Toc66727893"/>
      <w:bookmarkStart w:id="1329" w:name="_Toc74961696"/>
      <w:bookmarkStart w:id="1330" w:name="_Toc75242607"/>
      <w:bookmarkStart w:id="1331" w:name="_Toc76544953"/>
      <w:bookmarkStart w:id="1332" w:name="_Toc82595053"/>
      <w:bookmarkStart w:id="1333" w:name="_Toc89955084"/>
      <w:bookmarkStart w:id="1334" w:name="_Toc98773507"/>
      <w:bookmarkStart w:id="1335" w:name="_Toc106201266"/>
      <w:bookmarkStart w:id="1336" w:name="_Toc115191119"/>
      <w:bookmarkStart w:id="1337" w:name="_Toc122012948"/>
      <w:bookmarkStart w:id="1338" w:name="_Toc124155767"/>
      <w:bookmarkStart w:id="1339" w:name="_Toc131537527"/>
      <w:bookmarkStart w:id="1340" w:name="_Toc137397734"/>
      <w:bookmarkStart w:id="1341" w:name="_Toc156575950"/>
      <w:bookmarkStart w:id="1342" w:name="_Toc176944472"/>
      <w:bookmarkStart w:id="1343" w:name="_Toc210479526"/>
      <w:r w:rsidRPr="008C3753">
        <w:t>4.7.6.1</w:t>
      </w:r>
      <w:r w:rsidRPr="008C3753">
        <w:tab/>
        <w:t>NRTC4 generation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3621CD90" w14:textId="2D350390" w:rsidR="000C7A40" w:rsidRPr="008C3753" w:rsidRDefault="005D060A" w:rsidP="000C7A40">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pPr>
      <w:r w:rsidRPr="008C3753">
        <w:t>-</w:t>
      </w:r>
      <w:r w:rsidRPr="008C3753">
        <w:tab/>
        <w:t xml:space="preserve">The number of carriers of each supported </w:t>
      </w:r>
      <w:r w:rsidRPr="008C3753">
        <w:rPr>
          <w:i/>
        </w:rPr>
        <w:t>operating band</w:t>
      </w:r>
      <w:r w:rsidRPr="008C3753">
        <w:t xml:space="preserve"> shall be the declared maximum number of supported carriers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Carriers shall be selected according to 4.7.2 and shall first be placed at the outermost edges of the declared maximum Radio Bandwidth. Additional carriers shall next be placed at the Base Station RF Bandwidths edges, if possible.</w:t>
      </w:r>
    </w:p>
    <w:p w14:paraId="7100B98E"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43DB7EBD" w14:textId="77777777" w:rsidR="000C7A40" w:rsidRPr="008C3753" w:rsidRDefault="000C7A40" w:rsidP="00C45D8E">
      <w:pPr>
        <w:pStyle w:val="B1"/>
      </w:pPr>
      <w:r w:rsidRPr="008C3753">
        <w:t>-</w:t>
      </w:r>
      <w:r w:rsidRPr="008C3753">
        <w:tab/>
        <w:t>Each concerned band shall be considered as an independent band and the carrier placement in each band shall be according to NRTC1, where the declared parameters for multi-band operation shall apply. 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tab/>
      </w:r>
      <w:r w:rsidRPr="008C3753">
        <w:t xml:space="preserve">If only three carriers are supported, two carriers shall be placed in one band according to the relevant test configuration while the remaining carrier shall be placed at the edge of the maximum </w:t>
      </w:r>
      <w:r w:rsidRPr="008C3753">
        <w:rPr>
          <w:i/>
        </w:rPr>
        <w:t>Radio Bandwidth</w:t>
      </w:r>
      <w:r w:rsidRPr="008C3753">
        <w:t xml:space="preserve"> in the other band.</w:t>
      </w:r>
    </w:p>
    <w:p w14:paraId="682A4A80" w14:textId="355D43DB" w:rsidR="000C7A40" w:rsidRPr="008C3753" w:rsidRDefault="000C7A40" w:rsidP="00C45D8E">
      <w:pPr>
        <w:pStyle w:val="B1"/>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rPr>
        <w:t>Total RF Bandwidth</w:t>
      </w:r>
      <w:r w:rsidRPr="008C3753">
        <w:t xml:space="preserve"> </w:t>
      </w:r>
      <w:r w:rsidR="00C1745C" w:rsidRPr="008C3753">
        <w:t>BW</w:t>
      </w:r>
      <w:r w:rsidR="00C1745C" w:rsidRPr="008C3753">
        <w:rPr>
          <w:vertAlign w:val="subscript"/>
        </w:rPr>
        <w:t>tot</w:t>
      </w:r>
      <w:r w:rsidR="00C1745C" w:rsidRPr="008C3753">
        <w:t xml:space="preserve"> (</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of transmitter and receiver is not exceeded and vice versa.</w:t>
      </w:r>
    </w:p>
    <w:p w14:paraId="39790AB5" w14:textId="2DF44E80" w:rsidR="000C7A40" w:rsidRPr="008C3753" w:rsidRDefault="000C7A40" w:rsidP="00C45D8E">
      <w:pPr>
        <w:pStyle w:val="B1"/>
      </w:pPr>
      <w:r w:rsidRPr="008C3753">
        <w:t>-</w:t>
      </w:r>
      <w:r w:rsidRPr="008C3753">
        <w:tab/>
        <w:t>If the sum of the maximum number of supported carrier</w:t>
      </w:r>
      <w:r w:rsidR="001B5805" w:rsidRPr="008C3753">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total </w:t>
      </w:r>
      <w:r w:rsidR="00714ECB" w:rsidRPr="008C3753">
        <w:t xml:space="preserve">maximum </w:t>
      </w:r>
      <w:r w:rsidRPr="008C3753">
        <w:t xml:space="preserve">number of supported carriers </w:t>
      </w:r>
      <w:r w:rsidR="00543EFE" w:rsidRPr="008C3753">
        <w:t>in multi-band operation</w:t>
      </w:r>
      <w:r w:rsidR="00C1745C" w:rsidRPr="008C3753">
        <w:t xml:space="preserve"> (</w:t>
      </w:r>
      <w:r w:rsidR="001573E8" w:rsidRPr="008C3753">
        <w:t>D.</w:t>
      </w:r>
      <w:r w:rsidR="00702E10" w:rsidRPr="008C3753" w:rsidDel="000D0627">
        <w:t xml:space="preserve"> </w:t>
      </w:r>
      <w:r w:rsidR="00702E10" w:rsidRPr="008C3753">
        <w:t>19</w:t>
      </w:r>
      <w:r w:rsidR="00C1745C" w:rsidRPr="008C3753">
        <w:t>)</w:t>
      </w:r>
      <w:r w:rsidRPr="008C3753">
        <w:t>, repeat the steps above for test configurations where in each test configuration the number of carriers of one of the operating band shall be reduced so that the total number of supported carriers is not exceeded and vice versa.</w:t>
      </w:r>
    </w:p>
    <w:p w14:paraId="739CA568" w14:textId="77777777" w:rsidR="000C7A40" w:rsidRPr="008C3753" w:rsidRDefault="000C7A40" w:rsidP="000C7A40">
      <w:pPr>
        <w:pStyle w:val="Heading4"/>
        <w:rPr>
          <w:sz w:val="22"/>
        </w:rPr>
      </w:pPr>
      <w:bookmarkStart w:id="1344" w:name="_Toc21099847"/>
      <w:bookmarkStart w:id="1345" w:name="_Toc29809645"/>
      <w:bookmarkStart w:id="1346" w:name="_Toc36645020"/>
      <w:bookmarkStart w:id="1347" w:name="_Toc37272074"/>
      <w:bookmarkStart w:id="1348" w:name="_Toc45884320"/>
      <w:bookmarkStart w:id="1349" w:name="_Toc53182343"/>
      <w:bookmarkStart w:id="1350" w:name="_Toc58860084"/>
      <w:bookmarkStart w:id="1351" w:name="_Toc58862588"/>
      <w:bookmarkStart w:id="1352" w:name="_Toc61182581"/>
      <w:bookmarkStart w:id="1353" w:name="_Toc66727894"/>
      <w:bookmarkStart w:id="1354" w:name="_Toc74961697"/>
      <w:bookmarkStart w:id="1355" w:name="_Toc75242608"/>
      <w:bookmarkStart w:id="1356" w:name="_Toc76544954"/>
      <w:bookmarkStart w:id="1357" w:name="_Toc82595054"/>
      <w:bookmarkStart w:id="1358" w:name="_Toc89955085"/>
      <w:bookmarkStart w:id="1359" w:name="_Toc98773508"/>
      <w:bookmarkStart w:id="1360" w:name="_Toc106201267"/>
      <w:bookmarkStart w:id="1361" w:name="_Toc115191120"/>
      <w:bookmarkStart w:id="1362" w:name="_Toc122012949"/>
      <w:bookmarkStart w:id="1363" w:name="_Toc124155768"/>
      <w:bookmarkStart w:id="1364" w:name="_Toc131537528"/>
      <w:bookmarkStart w:id="1365" w:name="_Toc137397735"/>
      <w:bookmarkStart w:id="1366" w:name="_Toc156575951"/>
      <w:bookmarkStart w:id="1367" w:name="_Toc176944473"/>
      <w:bookmarkStart w:id="1368" w:name="_Toc210479527"/>
      <w:r w:rsidRPr="008C3753">
        <w:t>4.7.6.2</w:t>
      </w:r>
      <w:r w:rsidRPr="008C3753">
        <w:tab/>
        <w:t>NRTC4 power allocation</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5B8276F3" w14:textId="4BCF775A"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w:t>
      </w:r>
      <w:r w:rsidR="00C1745C" w:rsidRPr="008C3753">
        <w:t xml:space="preserve">rated </w:t>
      </w:r>
      <w:r w:rsidRPr="008C3753">
        <w:t xml:space="preserve">total 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pPr>
      <w:bookmarkStart w:id="1369" w:name="_Toc21099848"/>
      <w:bookmarkStart w:id="1370" w:name="_Toc29809646"/>
      <w:bookmarkStart w:id="1371" w:name="_Toc36645021"/>
      <w:bookmarkStart w:id="1372" w:name="_Toc37272075"/>
      <w:bookmarkStart w:id="1373" w:name="_Toc45884321"/>
      <w:bookmarkStart w:id="1374" w:name="_Toc53182344"/>
      <w:bookmarkStart w:id="1375" w:name="_Toc58860085"/>
      <w:bookmarkStart w:id="1376" w:name="_Toc58862589"/>
      <w:bookmarkStart w:id="1377" w:name="_Toc61182582"/>
      <w:bookmarkStart w:id="1378" w:name="_Toc66727895"/>
      <w:bookmarkStart w:id="1379" w:name="_Toc74961698"/>
      <w:bookmarkStart w:id="1380" w:name="_Toc75242609"/>
      <w:bookmarkStart w:id="1381" w:name="_Toc76544955"/>
      <w:bookmarkStart w:id="1382" w:name="_Toc82595055"/>
      <w:bookmarkStart w:id="1383" w:name="_Toc89955086"/>
      <w:bookmarkStart w:id="1384" w:name="_Toc98773509"/>
      <w:bookmarkStart w:id="1385" w:name="_Toc106201268"/>
      <w:bookmarkStart w:id="1386" w:name="_Toc115191121"/>
      <w:bookmarkStart w:id="1387" w:name="_Toc122012950"/>
      <w:bookmarkStart w:id="1388" w:name="_Toc124155769"/>
      <w:bookmarkStart w:id="1389" w:name="_Toc131537529"/>
      <w:bookmarkStart w:id="1390" w:name="_Toc137397736"/>
      <w:bookmarkStart w:id="1391" w:name="_Toc156575952"/>
      <w:bookmarkStart w:id="1392" w:name="_Toc176944474"/>
      <w:bookmarkStart w:id="1393" w:name="_Toc210479528"/>
      <w:r w:rsidRPr="008C3753">
        <w:t>4.7.7</w:t>
      </w:r>
      <w:r w:rsidRPr="008C3753">
        <w:tab/>
        <w:t>NRTC5: Multi-band test configuration with high PSD per carrier</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1394" w:name="_Toc21099849"/>
      <w:bookmarkStart w:id="1395" w:name="_Toc29809647"/>
      <w:bookmarkStart w:id="1396" w:name="_Toc36645022"/>
      <w:bookmarkStart w:id="1397" w:name="_Toc37272076"/>
      <w:bookmarkStart w:id="1398" w:name="_Toc45884322"/>
      <w:bookmarkStart w:id="1399" w:name="_Toc53182345"/>
      <w:bookmarkStart w:id="1400" w:name="_Toc58860086"/>
      <w:bookmarkStart w:id="1401" w:name="_Toc58862590"/>
      <w:bookmarkStart w:id="1402" w:name="_Toc61182583"/>
      <w:bookmarkStart w:id="1403" w:name="_Toc66727896"/>
      <w:bookmarkStart w:id="1404" w:name="_Toc74961699"/>
      <w:bookmarkStart w:id="1405" w:name="_Toc75242610"/>
      <w:bookmarkStart w:id="1406" w:name="_Toc76544956"/>
      <w:bookmarkStart w:id="1407" w:name="_Toc82595056"/>
      <w:bookmarkStart w:id="1408" w:name="_Toc89955087"/>
      <w:bookmarkStart w:id="1409" w:name="_Toc98773510"/>
      <w:bookmarkStart w:id="1410" w:name="_Toc106201269"/>
      <w:bookmarkStart w:id="1411" w:name="_Toc115191122"/>
      <w:bookmarkStart w:id="1412" w:name="_Toc122012951"/>
      <w:bookmarkStart w:id="1413" w:name="_Toc124155770"/>
      <w:bookmarkStart w:id="1414" w:name="_Toc131537530"/>
      <w:bookmarkStart w:id="1415" w:name="_Toc137397737"/>
      <w:bookmarkStart w:id="1416" w:name="_Toc156575953"/>
      <w:bookmarkStart w:id="1417" w:name="_Toc176944475"/>
      <w:bookmarkStart w:id="1418" w:name="_Toc210479529"/>
      <w:r w:rsidRPr="008C3753">
        <w:t>4.7.7.1</w:t>
      </w:r>
      <w:r w:rsidRPr="008C3753">
        <w:tab/>
        <w:t>NRTC5 generation</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2CC0F414" w14:textId="77777777" w:rsidR="000C7A40" w:rsidRPr="008C3753" w:rsidRDefault="000C7A40" w:rsidP="000C7A40">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75460407" w14:textId="3D80AD44" w:rsidR="000C7A40" w:rsidRPr="008C3753" w:rsidRDefault="000C7A40" w:rsidP="00C45D8E">
      <w:pPr>
        <w:pStyle w:val="B1"/>
      </w:pPr>
      <w:r w:rsidRPr="008C3753">
        <w:t>-</w:t>
      </w:r>
      <w:r w:rsidRPr="008C3753">
        <w:tab/>
        <w:t>The maximum number of carriers is limited to two per band. Carriers shall be selected according to 4.7.2 and shall first be placed at the outermost edges of the declared Maximum Radio Bandwidth for outermost bands and at the Base Station RF Bandwidths edges for middle band(s) if any. Additional carriers shall next be placed at the Base Station RF Bandwidths edges, if possible.</w:t>
      </w:r>
    </w:p>
    <w:p w14:paraId="6CC75C71" w14:textId="35D6732A" w:rsidR="007D78D1" w:rsidRPr="008C3753" w:rsidRDefault="007D78D1" w:rsidP="007D78D1">
      <w:pPr>
        <w:pStyle w:val="B1"/>
      </w:pPr>
      <w:r w:rsidRPr="008C3753">
        <w:t>-</w:t>
      </w:r>
      <w:r w:rsidRPr="008C3753">
        <w:tab/>
        <w:t>Each concerned band shall be considered as an independent band and the carrier placement in each band shall be according to NRTC3, where the declared parameters for multi-band operation shall apply. Narrowest supported NR channel bandwidth and smallest subcarrier spacing shall be used in the test configuration.</w:t>
      </w:r>
    </w:p>
    <w:p w14:paraId="424A1B8D" w14:textId="77777777" w:rsidR="000C7A40" w:rsidRPr="008C3753" w:rsidRDefault="000C7A40" w:rsidP="00C45D8E">
      <w:pPr>
        <w:pStyle w:val="B1"/>
      </w:pPr>
      <w:r w:rsidRPr="008C3753">
        <w:t>-</w:t>
      </w:r>
      <w:r w:rsidRPr="008C3753">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300FD993" w14:textId="08966598" w:rsidR="000C7A40" w:rsidRPr="008C3753" w:rsidRDefault="000C7A40" w:rsidP="00C45D8E">
      <w:pPr>
        <w:pStyle w:val="B1"/>
      </w:pPr>
      <w:r w:rsidRPr="008C3753">
        <w:t>-</w:t>
      </w:r>
      <w:r w:rsidRPr="008C3753">
        <w:tab/>
        <w:t xml:space="preserve">If the sum of the maximum Base Station RF Bandwidth of each supported operating bands is larger than the declared </w:t>
      </w:r>
      <w:r w:rsidRPr="008C3753">
        <w:rPr>
          <w:i/>
        </w:rPr>
        <w:t>Total RF Bandwidth</w:t>
      </w:r>
      <w:r w:rsidRPr="008C3753">
        <w:t xml:space="preserve"> BW</w:t>
      </w:r>
      <w:r w:rsidRPr="008C3753">
        <w:rPr>
          <w:vertAlign w:val="subscript"/>
        </w:rPr>
        <w:t>tot</w:t>
      </w:r>
      <w:r w:rsidRPr="008C3753">
        <w:t xml:space="preserve"> </w:t>
      </w:r>
      <w:r w:rsidR="00C1745C" w:rsidRPr="008C3753">
        <w:t>(</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BW</w:t>
      </w:r>
      <w:r w:rsidRPr="008C3753">
        <w:rPr>
          <w:vertAlign w:val="subscript"/>
        </w:rPr>
        <w:t>tot</w:t>
      </w:r>
      <w:r w:rsidRPr="008C3753">
        <w:t xml:space="preserve"> of transmitter and receiver is not exceeded and vice versa.</w:t>
      </w:r>
    </w:p>
    <w:p w14:paraId="6B1A9EB6" w14:textId="77777777" w:rsidR="000C7A40" w:rsidRPr="008C3753" w:rsidRDefault="000C7A40" w:rsidP="000C7A40">
      <w:pPr>
        <w:pStyle w:val="Heading4"/>
      </w:pPr>
      <w:bookmarkStart w:id="1419" w:name="_Toc21099850"/>
      <w:bookmarkStart w:id="1420" w:name="_Toc29809648"/>
      <w:bookmarkStart w:id="1421" w:name="_Toc36645023"/>
      <w:bookmarkStart w:id="1422" w:name="_Toc37272077"/>
      <w:bookmarkStart w:id="1423" w:name="_Toc45884323"/>
      <w:bookmarkStart w:id="1424" w:name="_Toc53182346"/>
      <w:bookmarkStart w:id="1425" w:name="_Toc58860087"/>
      <w:bookmarkStart w:id="1426" w:name="_Toc58862591"/>
      <w:bookmarkStart w:id="1427" w:name="_Toc61182584"/>
      <w:bookmarkStart w:id="1428" w:name="_Toc66727897"/>
      <w:bookmarkStart w:id="1429" w:name="_Toc74961700"/>
      <w:bookmarkStart w:id="1430" w:name="_Toc75242611"/>
      <w:bookmarkStart w:id="1431" w:name="_Toc76544957"/>
      <w:bookmarkStart w:id="1432" w:name="_Toc82595057"/>
      <w:bookmarkStart w:id="1433" w:name="_Toc89955088"/>
      <w:bookmarkStart w:id="1434" w:name="_Toc98773511"/>
      <w:bookmarkStart w:id="1435" w:name="_Toc106201270"/>
      <w:bookmarkStart w:id="1436" w:name="_Toc115191123"/>
      <w:bookmarkStart w:id="1437" w:name="_Toc122012952"/>
      <w:bookmarkStart w:id="1438" w:name="_Toc124155771"/>
      <w:bookmarkStart w:id="1439" w:name="_Toc131537531"/>
      <w:bookmarkStart w:id="1440" w:name="_Toc137397738"/>
      <w:bookmarkStart w:id="1441" w:name="_Toc156575954"/>
      <w:bookmarkStart w:id="1442" w:name="_Toc176944476"/>
      <w:bookmarkStart w:id="1443" w:name="_Toc210479530"/>
      <w:r w:rsidRPr="008C3753">
        <w:t>4.7.7.2</w:t>
      </w:r>
      <w:r w:rsidRPr="008C3753">
        <w:tab/>
        <w:t>NRTC5 power allocation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7747A2CD" w14:textId="57DC936E"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2962AB1" w14:textId="3CAEECC9" w:rsidR="00013C26" w:rsidRPr="00E345E3" w:rsidRDefault="00013C26" w:rsidP="00013C26">
      <w:pPr>
        <w:pStyle w:val="Heading3"/>
      </w:pPr>
      <w:bookmarkStart w:id="1444" w:name="_Toc82595058"/>
      <w:bookmarkStart w:id="1445" w:name="_Toc89955089"/>
      <w:bookmarkStart w:id="1446" w:name="_Toc98773512"/>
      <w:bookmarkStart w:id="1447" w:name="_Toc106201271"/>
      <w:bookmarkStart w:id="1448" w:name="_Toc115191124"/>
      <w:bookmarkStart w:id="1449" w:name="_Toc122012953"/>
      <w:bookmarkStart w:id="1450" w:name="_Toc124155772"/>
      <w:bookmarkStart w:id="1451" w:name="_Toc131537532"/>
      <w:bookmarkStart w:id="1452" w:name="_Toc137397739"/>
      <w:bookmarkStart w:id="1453" w:name="_Toc156575955"/>
      <w:bookmarkStart w:id="1454" w:name="_Toc176944477"/>
      <w:bookmarkStart w:id="1455" w:name="_Toc210479531"/>
      <w:bookmarkStart w:id="1456" w:name="_Toc82595059"/>
      <w:bookmarkStart w:id="1457" w:name="_Toc89955090"/>
      <w:r w:rsidRPr="00E345E3">
        <w:t>4.7.</w:t>
      </w:r>
      <w:r>
        <w:t>8</w:t>
      </w:r>
      <w:r w:rsidRPr="00E345E3">
        <w:tab/>
        <w:t>NRTC6: Non-contiguous spectrum operation in band n46</w:t>
      </w:r>
      <w:r>
        <w:t>, n96</w:t>
      </w:r>
      <w:r w:rsidRPr="00E345E3">
        <w:t xml:space="preserve"> and n</w:t>
      </w:r>
      <w:r>
        <w:t>102</w:t>
      </w:r>
      <w:bookmarkEnd w:id="1444"/>
      <w:bookmarkEnd w:id="1445"/>
      <w:bookmarkEnd w:id="1446"/>
      <w:bookmarkEnd w:id="1447"/>
      <w:bookmarkEnd w:id="1448"/>
      <w:bookmarkEnd w:id="1449"/>
      <w:bookmarkEnd w:id="1450"/>
      <w:bookmarkEnd w:id="1451"/>
      <w:bookmarkEnd w:id="1452"/>
      <w:bookmarkEnd w:id="1453"/>
      <w:bookmarkEnd w:id="1454"/>
      <w:bookmarkEnd w:id="1455"/>
    </w:p>
    <w:p w14:paraId="75F099BF" w14:textId="1DBEA4FA" w:rsidR="00013C26" w:rsidRPr="00E345E3" w:rsidRDefault="00013C26" w:rsidP="00013C26">
      <w:r w:rsidRPr="00E345E3">
        <w:t>The purpose of test configuration NRTC6 is to test operating band unwanted emission (OBUE) for one or two non-transmitted</w:t>
      </w:r>
      <w:r>
        <w:t xml:space="preserve"> 20 MHz</w:t>
      </w:r>
      <w:r w:rsidRPr="00E345E3">
        <w:t xml:space="preserve"> channels for band n46</w:t>
      </w:r>
      <w:r>
        <w:t>, n96</w:t>
      </w:r>
      <w:r w:rsidRPr="00E345E3">
        <w:t xml:space="preserve"> and n</w:t>
      </w:r>
      <w:r>
        <w:t>102</w:t>
      </w:r>
      <w:r w:rsidRPr="00E345E3">
        <w:t xml:space="preserve"> operation with 60 MHz and or 80 MHz channel bandwidth.</w:t>
      </w:r>
    </w:p>
    <w:p w14:paraId="735873B5" w14:textId="77777777" w:rsidR="005D060A" w:rsidRPr="00E345E3" w:rsidRDefault="005D060A" w:rsidP="005D060A">
      <w:pPr>
        <w:pStyle w:val="Heading4"/>
      </w:pPr>
      <w:bookmarkStart w:id="1458" w:name="_Toc98773513"/>
      <w:bookmarkStart w:id="1459" w:name="_Toc106201272"/>
      <w:bookmarkStart w:id="1460" w:name="_Toc115191125"/>
      <w:bookmarkStart w:id="1461" w:name="_Toc122012954"/>
      <w:bookmarkStart w:id="1462" w:name="_Toc124155773"/>
      <w:bookmarkStart w:id="1463" w:name="_Toc131537533"/>
      <w:bookmarkStart w:id="1464" w:name="_Toc137397740"/>
      <w:bookmarkStart w:id="1465" w:name="_Toc156575956"/>
      <w:bookmarkStart w:id="1466" w:name="_Toc176944478"/>
      <w:bookmarkStart w:id="1467" w:name="_Toc210479532"/>
      <w:r w:rsidRPr="00E345E3">
        <w:t>4.7.</w:t>
      </w:r>
      <w:r>
        <w:t>8</w:t>
      </w:r>
      <w:r w:rsidRPr="00E345E3">
        <w:t>.1</w:t>
      </w:r>
      <w:r w:rsidRPr="00E345E3">
        <w:tab/>
        <w:t>NRTC6 generation</w:t>
      </w:r>
      <w:bookmarkEnd w:id="1456"/>
      <w:bookmarkEnd w:id="1457"/>
      <w:bookmarkEnd w:id="1458"/>
      <w:bookmarkEnd w:id="1459"/>
      <w:bookmarkEnd w:id="1460"/>
      <w:bookmarkEnd w:id="1461"/>
      <w:bookmarkEnd w:id="1462"/>
      <w:bookmarkEnd w:id="1463"/>
      <w:bookmarkEnd w:id="1464"/>
      <w:bookmarkEnd w:id="1465"/>
      <w:bookmarkEnd w:id="1466"/>
      <w:bookmarkEnd w:id="1467"/>
    </w:p>
    <w:p w14:paraId="235BCCBC" w14:textId="77777777" w:rsidR="005D060A" w:rsidRPr="00E345E3" w:rsidRDefault="005D060A" w:rsidP="005D060A">
      <w:r w:rsidRPr="00E345E3">
        <w:t>NRTC6 shall be constructed on a per band basis using the following method:</w:t>
      </w:r>
    </w:p>
    <w:p w14:paraId="13CA0405" w14:textId="77777777" w:rsidR="005D060A" w:rsidRPr="00E345E3" w:rsidRDefault="005D060A" w:rsidP="005D060A">
      <w:pPr>
        <w:pStyle w:val="B1"/>
      </w:pPr>
      <w:r w:rsidRPr="00E345E3">
        <w:t>-</w:t>
      </w:r>
      <w:r w:rsidRPr="00E345E3">
        <w:tab/>
        <w:t>Declared maximum Base Station RF Bandwidth supported for contiguous spectrum operation (D.11) shall be used.</w:t>
      </w:r>
    </w:p>
    <w:p w14:paraId="17DAABE7" w14:textId="6DA04104" w:rsidR="00B05BD5" w:rsidRDefault="00B05BD5" w:rsidP="00B05BD5">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3B017FE8" w14:textId="77777777" w:rsidR="00B05BD5" w:rsidRPr="00E345E3" w:rsidRDefault="00B05BD5" w:rsidP="00B05BD5">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4394C099" w14:textId="43B54155" w:rsidR="00B05BD5" w:rsidRPr="00E345E3" w:rsidRDefault="00B05BD5" w:rsidP="00B05BD5">
      <w:pPr>
        <w:pStyle w:val="B1"/>
      </w:pPr>
      <w:r w:rsidRPr="00E345E3">
        <w:t>-</w:t>
      </w:r>
      <w:r w:rsidRPr="00E345E3">
        <w:tab/>
        <w:t xml:space="preserve">For transmitter tests, select as many 60 MHz channel bandwidth (with </w:t>
      </w:r>
      <w:r w:rsidRPr="00F92E52">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that the BS supports within an </w:t>
      </w:r>
      <w:r w:rsidRPr="00E345E3">
        <w:rPr>
          <w:i/>
        </w:rPr>
        <w:t>operating band</w:t>
      </w:r>
      <w:r w:rsidRPr="00E345E3">
        <w:t xml:space="preserve"> 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3CCE4CC6" w14:textId="77777777" w:rsidR="005D060A" w:rsidRPr="00E345E3" w:rsidRDefault="005D060A" w:rsidP="005D060A">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51640FEF" w14:textId="77777777" w:rsidR="005D060A" w:rsidRPr="00E345E3" w:rsidRDefault="005D060A" w:rsidP="005D060A">
      <w:pPr>
        <w:pStyle w:val="Heading4"/>
      </w:pPr>
      <w:bookmarkStart w:id="1468" w:name="_Toc82595060"/>
      <w:bookmarkStart w:id="1469" w:name="_Toc89955091"/>
      <w:bookmarkStart w:id="1470" w:name="_Toc98773514"/>
      <w:bookmarkStart w:id="1471" w:name="_Toc106201273"/>
      <w:bookmarkStart w:id="1472" w:name="_Toc115191126"/>
      <w:bookmarkStart w:id="1473" w:name="_Toc122012955"/>
      <w:bookmarkStart w:id="1474" w:name="_Toc124155774"/>
      <w:bookmarkStart w:id="1475" w:name="_Toc131537534"/>
      <w:bookmarkStart w:id="1476" w:name="_Toc137397741"/>
      <w:bookmarkStart w:id="1477" w:name="_Toc156575957"/>
      <w:bookmarkStart w:id="1478" w:name="_Toc176944479"/>
      <w:bookmarkStart w:id="1479" w:name="_Toc210479533"/>
      <w:r w:rsidRPr="00E345E3">
        <w:t>4.7.</w:t>
      </w:r>
      <w:r>
        <w:t>8</w:t>
      </w:r>
      <w:r w:rsidRPr="00E345E3">
        <w:t>.2</w:t>
      </w:r>
      <w:r w:rsidRPr="00E345E3">
        <w:tab/>
        <w:t>NRTC6 power allocation</w:t>
      </w:r>
      <w:bookmarkEnd w:id="1468"/>
      <w:bookmarkEnd w:id="1469"/>
      <w:bookmarkEnd w:id="1470"/>
      <w:bookmarkEnd w:id="1471"/>
      <w:bookmarkEnd w:id="1472"/>
      <w:bookmarkEnd w:id="1473"/>
      <w:bookmarkEnd w:id="1474"/>
      <w:bookmarkEnd w:id="1475"/>
      <w:bookmarkEnd w:id="1476"/>
      <w:bookmarkEnd w:id="1477"/>
      <w:bookmarkEnd w:id="1478"/>
      <w:bookmarkEnd w:id="1479"/>
    </w:p>
    <w:p w14:paraId="06C43306" w14:textId="77777777" w:rsidR="005D060A" w:rsidRPr="00E34A15" w:rsidRDefault="005D060A" w:rsidP="005D060A">
      <w:r w:rsidRPr="00E345E3">
        <w:t>Set the power spectral density of each carrier to the same level so that the sum of the carrier powers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1480" w:name="_Toc21099851"/>
      <w:bookmarkStart w:id="1481" w:name="_Toc29809649"/>
      <w:bookmarkStart w:id="1482" w:name="_Toc36645024"/>
      <w:bookmarkStart w:id="1483" w:name="_Toc37272078"/>
      <w:bookmarkStart w:id="1484" w:name="_Toc45884324"/>
      <w:bookmarkStart w:id="1485" w:name="_Toc53182347"/>
      <w:bookmarkStart w:id="1486" w:name="_Toc58860088"/>
      <w:bookmarkStart w:id="1487" w:name="_Toc58862592"/>
      <w:bookmarkStart w:id="1488" w:name="_Toc61182585"/>
      <w:bookmarkStart w:id="1489" w:name="_Toc66727898"/>
      <w:bookmarkStart w:id="1490" w:name="_Toc74961701"/>
      <w:bookmarkStart w:id="1491" w:name="_Toc75242612"/>
      <w:bookmarkStart w:id="1492" w:name="_Toc76544958"/>
      <w:bookmarkStart w:id="1493" w:name="_Toc82595061"/>
      <w:bookmarkStart w:id="1494" w:name="_Toc89955092"/>
      <w:bookmarkStart w:id="1495" w:name="_Toc98773515"/>
      <w:bookmarkStart w:id="1496" w:name="_Toc106201274"/>
      <w:bookmarkStart w:id="1497" w:name="_Toc115191127"/>
      <w:bookmarkStart w:id="1498" w:name="_Toc122012956"/>
      <w:bookmarkStart w:id="1499" w:name="_Toc124155775"/>
      <w:bookmarkStart w:id="1500" w:name="_Toc131537535"/>
      <w:bookmarkStart w:id="1501" w:name="_Toc137397742"/>
      <w:bookmarkStart w:id="1502" w:name="_Toc156575958"/>
      <w:bookmarkStart w:id="1503" w:name="_Toc176944480"/>
      <w:bookmarkStart w:id="1504" w:name="_Toc210479534"/>
      <w:r w:rsidRPr="008C3753">
        <w:t>4.8</w:t>
      </w:r>
      <w:r w:rsidR="0071353E" w:rsidRPr="008C3753">
        <w:tab/>
      </w:r>
      <w:r w:rsidRPr="008C3753">
        <w:t>Applicability of requirements</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7F398A65" w14:textId="77777777" w:rsidR="0098607D" w:rsidRPr="008C3753" w:rsidRDefault="0098607D" w:rsidP="0098607D">
      <w:pPr>
        <w:pStyle w:val="Heading3"/>
        <w:rPr>
          <w:rFonts w:eastAsia="SimSun"/>
        </w:rPr>
      </w:pPr>
      <w:bookmarkStart w:id="1505" w:name="_Toc21099852"/>
      <w:bookmarkStart w:id="1506" w:name="_Toc29809650"/>
      <w:bookmarkStart w:id="1507" w:name="_Toc36645025"/>
      <w:bookmarkStart w:id="1508" w:name="_Toc37272079"/>
      <w:bookmarkStart w:id="1509" w:name="_Toc45884325"/>
      <w:bookmarkStart w:id="1510" w:name="_Toc53182348"/>
      <w:bookmarkStart w:id="1511" w:name="_Toc58860089"/>
      <w:bookmarkStart w:id="1512" w:name="_Toc58862593"/>
      <w:bookmarkStart w:id="1513" w:name="_Toc61182586"/>
      <w:bookmarkStart w:id="1514" w:name="_Toc66727899"/>
      <w:bookmarkStart w:id="1515" w:name="_Toc74961702"/>
      <w:bookmarkStart w:id="1516" w:name="_Toc75242613"/>
      <w:bookmarkStart w:id="1517" w:name="_Toc76544959"/>
      <w:bookmarkStart w:id="1518" w:name="_Toc82595062"/>
      <w:bookmarkStart w:id="1519" w:name="_Toc89955093"/>
      <w:bookmarkStart w:id="1520" w:name="_Toc98773516"/>
      <w:bookmarkStart w:id="1521" w:name="_Toc106201275"/>
      <w:bookmarkStart w:id="1522" w:name="_Toc115191128"/>
      <w:bookmarkStart w:id="1523" w:name="_Toc122012957"/>
      <w:bookmarkStart w:id="1524" w:name="_Toc124155776"/>
      <w:bookmarkStart w:id="1525" w:name="_Toc131537536"/>
      <w:bookmarkStart w:id="1526" w:name="_Toc137397743"/>
      <w:bookmarkStart w:id="1527" w:name="_Toc156575959"/>
      <w:bookmarkStart w:id="1528" w:name="_Toc176944481"/>
      <w:bookmarkStart w:id="1529" w:name="_Toc210479535"/>
      <w:r w:rsidRPr="008C3753">
        <w:t>4.8.1</w:t>
      </w:r>
      <w:r w:rsidRPr="008C3753">
        <w:tab/>
      </w:r>
      <w:r w:rsidRPr="008C3753">
        <w:rPr>
          <w:rFonts w:eastAsia="SimSun"/>
        </w:rPr>
        <w:t>General</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5D7F421F" w14:textId="77777777" w:rsidR="0098607D" w:rsidRPr="008C3753" w:rsidRDefault="0098607D" w:rsidP="0098607D">
      <w:pPr>
        <w:pStyle w:val="Heading3"/>
        <w:rPr>
          <w:rFonts w:eastAsia="SimSun"/>
        </w:rPr>
      </w:pPr>
      <w:bookmarkStart w:id="1530" w:name="_Toc21099853"/>
      <w:bookmarkStart w:id="1531" w:name="_Toc29809651"/>
      <w:bookmarkStart w:id="1532" w:name="_Toc36645026"/>
      <w:bookmarkStart w:id="1533" w:name="_Toc37272080"/>
      <w:bookmarkStart w:id="1534" w:name="_Toc45884326"/>
      <w:bookmarkStart w:id="1535" w:name="_Toc53182349"/>
      <w:bookmarkStart w:id="1536" w:name="_Toc58860090"/>
      <w:bookmarkStart w:id="1537" w:name="_Toc58862594"/>
      <w:bookmarkStart w:id="1538" w:name="_Toc61182587"/>
      <w:bookmarkStart w:id="1539" w:name="_Toc66727900"/>
      <w:bookmarkStart w:id="1540" w:name="_Toc74961703"/>
      <w:bookmarkStart w:id="1541" w:name="_Toc75242614"/>
      <w:bookmarkStart w:id="1542" w:name="_Toc76544960"/>
      <w:bookmarkStart w:id="1543" w:name="_Toc82595063"/>
      <w:bookmarkStart w:id="1544" w:name="_Toc89955094"/>
      <w:bookmarkStart w:id="1545" w:name="_Toc98773517"/>
      <w:bookmarkStart w:id="1546" w:name="_Toc106201276"/>
      <w:bookmarkStart w:id="1547" w:name="_Toc115191129"/>
      <w:bookmarkStart w:id="1548" w:name="_Toc122012958"/>
      <w:bookmarkStart w:id="1549" w:name="_Toc124155777"/>
      <w:bookmarkStart w:id="1550" w:name="_Toc131537537"/>
      <w:bookmarkStart w:id="1551" w:name="_Toc137397744"/>
      <w:bookmarkStart w:id="1552" w:name="_Toc156575960"/>
      <w:bookmarkStart w:id="1553" w:name="_Toc176944482"/>
      <w:bookmarkStart w:id="1554" w:name="_Toc210479536"/>
      <w:r w:rsidRPr="008C3753">
        <w:t>4.8.2</w:t>
      </w:r>
      <w:r w:rsidRPr="008C3753">
        <w:tab/>
      </w:r>
      <w:r w:rsidRPr="008C3753">
        <w:rPr>
          <w:rFonts w:eastAsia="SimSun"/>
        </w:rPr>
        <w:t>Requirement set applicability</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555" w:name="_Toc21099854"/>
      <w:bookmarkStart w:id="1556" w:name="_Toc29809652"/>
      <w:bookmarkStart w:id="1557" w:name="_Toc36645027"/>
      <w:bookmarkStart w:id="1558" w:name="_Toc37272081"/>
      <w:bookmarkStart w:id="1559" w:name="_Toc45884327"/>
      <w:bookmarkStart w:id="1560" w:name="_Toc53182350"/>
      <w:bookmarkStart w:id="1561" w:name="_Toc58860091"/>
      <w:bookmarkStart w:id="1562" w:name="_Toc58862595"/>
      <w:bookmarkStart w:id="1563" w:name="_Toc61182588"/>
      <w:bookmarkStart w:id="1564" w:name="_Toc66727901"/>
      <w:bookmarkStart w:id="1565" w:name="_Toc74961704"/>
      <w:bookmarkStart w:id="1566" w:name="_Toc75242615"/>
      <w:bookmarkStart w:id="1567" w:name="_Toc76544961"/>
      <w:bookmarkStart w:id="1568" w:name="_Toc82595064"/>
      <w:bookmarkStart w:id="1569" w:name="_Toc89955095"/>
      <w:bookmarkStart w:id="1570" w:name="_Toc98773518"/>
      <w:bookmarkStart w:id="1571" w:name="_Toc106201277"/>
      <w:bookmarkStart w:id="1572" w:name="_Toc115191130"/>
      <w:bookmarkStart w:id="1573" w:name="_Toc122012959"/>
      <w:bookmarkStart w:id="1574" w:name="_Toc124155778"/>
      <w:bookmarkStart w:id="1575" w:name="_Toc131537538"/>
      <w:bookmarkStart w:id="1576" w:name="_Toc137397745"/>
      <w:bookmarkStart w:id="1577" w:name="_Toc156575961"/>
      <w:bookmarkStart w:id="1578" w:name="_Toc176944483"/>
      <w:bookmarkStart w:id="1579" w:name="_Toc210479537"/>
      <w:r w:rsidRPr="008C3753">
        <w:t>4.8.3</w:t>
      </w:r>
      <w:r w:rsidRPr="008C3753">
        <w:tab/>
      </w:r>
      <w:r w:rsidR="00F40ED6" w:rsidRPr="008C3753">
        <w:t xml:space="preserve">Applicability of </w:t>
      </w:r>
      <w:r w:rsidR="00F40ED6" w:rsidRPr="008C3753">
        <w:rPr>
          <w:rFonts w:eastAsia="SimSun"/>
        </w:rPr>
        <w:t>t</w:t>
      </w:r>
      <w:r w:rsidRPr="008C3753">
        <w:rPr>
          <w:rFonts w:eastAsia="SimSun"/>
        </w:rPr>
        <w:t xml:space="preserve">est configurations for </w:t>
      </w:r>
      <w:bookmarkStart w:id="1580" w:name="OLE_LINK348"/>
      <w:bookmarkStart w:id="1581" w:name="OLE_LINK349"/>
      <w:r w:rsidR="00F40ED6" w:rsidRPr="008C3753">
        <w:rPr>
          <w:snapToGrid w:val="0"/>
        </w:rPr>
        <w:t>single-band</w:t>
      </w:r>
      <w:r w:rsidR="00F40ED6" w:rsidRPr="008C3753">
        <w:rPr>
          <w:i/>
          <w:snapToGrid w:val="0"/>
        </w:rPr>
        <w:t xml:space="preserve"> </w:t>
      </w:r>
      <w:r w:rsidR="004626BE" w:rsidRPr="008C3753">
        <w:rPr>
          <w:rFonts w:eastAsia="SimSun"/>
        </w:rPr>
        <w:t>operation</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2301F426" w14:textId="20107A6C" w:rsidR="00F40ED6" w:rsidRPr="008C3753" w:rsidRDefault="00F40ED6" w:rsidP="00F40ED6">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 xml:space="preserve">.7. 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multi-carrier and/or CA operation in both contiguous and non-contiguous spectrum in single band</w:t>
      </w:r>
      <w:r w:rsidRPr="008C3753">
        <w:t>.</w:t>
      </w:r>
    </w:p>
    <w:p w14:paraId="1D0024EE" w14:textId="11DECC40" w:rsidR="00F40ED6" w:rsidRPr="008C3753" w:rsidRDefault="00F40ED6" w:rsidP="00F40ED6">
      <w:pPr>
        <w:rPr>
          <w:snapToGrid w:val="0"/>
        </w:rPr>
      </w:pPr>
      <w:r w:rsidRPr="008C3753">
        <w:t xml:space="preserve">For a BS </w:t>
      </w:r>
      <w:r w:rsidRPr="008C3753">
        <w:rPr>
          <w:snapToGrid w:val="0"/>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declared to support multi-carrier and/or CA operation in contiguous spectrum</w:t>
      </w:r>
      <w:r w:rsidR="00491FDC" w:rsidRPr="008C3753">
        <w:rPr>
          <w:snapToGrid w:val="0"/>
        </w:rPr>
        <w:t xml:space="preserve">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w:t>
      </w:r>
      <w:r w:rsidRPr="008C3753">
        <w:rPr>
          <w:snapToGrid w:val="0"/>
        </w:rPr>
        <w:t>, the test configurations in the second column of table 4.8.3-1 shall be used for testing.</w:t>
      </w:r>
    </w:p>
    <w:p w14:paraId="69ECA00F" w14:textId="524D08F4"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 xml:space="preserve">declared to support multi-carrier and/or CA operation in contiguous and non-contiguous spectrum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.6 are identical for contiguous (C) and non-contiguous (NC) spectrum operation</w:t>
      </w:r>
      <w:r w:rsidR="00491FDC" w:rsidRPr="008C3753">
        <w:rPr>
          <w:snapToGrid w:val="0"/>
        </w:rPr>
        <w:t xml:space="preserve"> (D.9)</w:t>
      </w:r>
      <w:r w:rsidRPr="008C3753">
        <w:rPr>
          <w:snapToGrid w:val="0"/>
        </w:rPr>
        <w:t>, the test configurations in the third column of table 4.8.3-1 shall be used for testing.</w:t>
      </w:r>
    </w:p>
    <w:p w14:paraId="32519DC8" w14:textId="77777777" w:rsidR="005D060A" w:rsidRDefault="005D060A" w:rsidP="005D060A">
      <w:pPr>
        <w:rPr>
          <w:snapToGrid w:val="0"/>
        </w:rPr>
      </w:pPr>
      <w:r w:rsidRPr="00F308BA">
        <w:rPr>
          <w:snapToGrid w:val="0"/>
        </w:rPr>
        <w:t>For a BS</w:t>
      </w:r>
      <w:r w:rsidRPr="00F308BA" w:rsidDel="004626BE">
        <w:rPr>
          <w:i/>
          <w:snapToGrid w:val="0"/>
        </w:rPr>
        <w:t xml:space="preserve"> </w:t>
      </w:r>
      <w:r w:rsidRPr="00F308BA">
        <w:rPr>
          <w:snapToGrid w:val="0"/>
        </w:rPr>
        <w:t>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65FA03BB" w14:textId="5F8250FC" w:rsidR="000350E4" w:rsidRDefault="000350E4" w:rsidP="000350E4">
      <w:pPr>
        <w:rPr>
          <w:snapToGrid w:val="0"/>
        </w:rPr>
      </w:pPr>
      <w:r>
        <w:rPr>
          <w:snapToGrid w:val="0"/>
        </w:rPr>
        <w:t xml:space="preserve">For a BS declared to support band n46, n96 and/or band n102 operation with 60 MHz and or 80 MHz channel bandwidth </w:t>
      </w:r>
      <w:r w:rsidRPr="00D36932">
        <w:rPr>
          <w:snapToGrid w:val="0"/>
        </w:rPr>
        <w:t>with non-contig</w:t>
      </w:r>
      <w:r>
        <w:rPr>
          <w:snapToGrid w:val="0"/>
        </w:rPr>
        <w:t>u</w:t>
      </w:r>
      <w:r w:rsidRPr="00D36932">
        <w:rPr>
          <w:snapToGrid w:val="0"/>
        </w:rPr>
        <w:t>ous transmission, the test configuration NRTC6 shall be used</w:t>
      </w:r>
      <w:r>
        <w:rPr>
          <w:snapToGrid w:val="0"/>
        </w:rPr>
        <w:t xml:space="preserve"> </w:t>
      </w:r>
      <w:r w:rsidRPr="00DD3205">
        <w:rPr>
          <w:snapToGrid w:val="0"/>
        </w:rPr>
        <w:t>for operation band unwanted emission</w:t>
      </w:r>
      <w:r>
        <w:rPr>
          <w:snapToGrid w:val="0"/>
        </w:rPr>
        <w:t>.</w:t>
      </w:r>
    </w:p>
    <w:p w14:paraId="05656B80" w14:textId="3AA96AE1" w:rsidR="00685EEB" w:rsidRPr="008C3753" w:rsidRDefault="005D060A" w:rsidP="005D060A">
      <w:r w:rsidRPr="00F308BA">
        <w:t>Unless otherwise stated, single carrier configuration (SC) tests shall be performed using signal with narrowest supported channel bandwidth and the smallest supported sub-carrier spacing</w:t>
      </w:r>
      <w:r w:rsidR="00685EEB" w:rsidRPr="008C3753">
        <w:t>.</w:t>
      </w:r>
    </w:p>
    <w:p w14:paraId="379AE795" w14:textId="3B032327" w:rsidR="00F40ED6" w:rsidRPr="008C3753" w:rsidRDefault="00F40ED6" w:rsidP="00F40ED6">
      <w:pPr>
        <w:pStyle w:val="TH"/>
        <w:rPr>
          <w:snapToGrid w:val="0"/>
        </w:rPr>
      </w:pPr>
      <w:r w:rsidRPr="008C3753">
        <w:rPr>
          <w:snapToGrid w:val="0"/>
        </w:rPr>
        <w:t xml:space="preserve">Table 4.8.3-1: Test configurations for a </w:t>
      </w:r>
      <w:r w:rsidR="004626BE" w:rsidRPr="008C3753">
        <w:rPr>
          <w:snapToGrid w:val="0"/>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rPr>
            </w:pPr>
            <w:r w:rsidRPr="008C3753">
              <w:rPr>
                <w:rFonts w:cs="Arial"/>
                <w:snapToGrid w:val="0"/>
                <w:kern w:val="2"/>
              </w:rPr>
              <w:t>SC</w:t>
            </w:r>
          </w:p>
        </w:tc>
        <w:tc>
          <w:tcPr>
            <w:tcW w:w="1859" w:type="dxa"/>
          </w:tcPr>
          <w:p w14:paraId="37E1E306"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c>
          <w:tcPr>
            <w:tcW w:w="1859" w:type="dxa"/>
          </w:tcPr>
          <w:p w14:paraId="6FCF3E82"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5B8F0521"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18C496E9"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3CC421EE" w14:textId="77777777" w:rsidTr="00F40ED6">
        <w:trPr>
          <w:jc w:val="center"/>
        </w:trPr>
        <w:tc>
          <w:tcPr>
            <w:tcW w:w="4085" w:type="dxa"/>
          </w:tcPr>
          <w:p w14:paraId="42A019DF" w14:textId="77777777" w:rsidR="00F40ED6" w:rsidRPr="00A17909" w:rsidRDefault="00F40ED6" w:rsidP="00081372">
            <w:pPr>
              <w:pStyle w:val="TAL"/>
              <w:rPr>
                <w:rFonts w:cs="Arial"/>
                <w:lang w:val="fr-FR" w:eastAsia="ja-JP"/>
              </w:rPr>
            </w:pPr>
            <w:r w:rsidRPr="00A17909">
              <w:rPr>
                <w:rFonts w:cs="Arial"/>
                <w:kern w:val="2"/>
                <w:lang w:val="fr-FR"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rPr>
            </w:pPr>
            <w:r w:rsidRPr="008C3753">
              <w:rPr>
                <w:rFonts w:eastAsia="SimSun" w:cs="Arial"/>
                <w:snapToGrid w:val="0"/>
              </w:rPr>
              <w:t>-</w:t>
            </w:r>
          </w:p>
        </w:tc>
        <w:tc>
          <w:tcPr>
            <w:tcW w:w="1859" w:type="dxa"/>
          </w:tcPr>
          <w:p w14:paraId="0284AEA3" w14:textId="77777777" w:rsidR="00F40ED6" w:rsidRPr="008C3753" w:rsidRDefault="00F40ED6" w:rsidP="00081372">
            <w:pPr>
              <w:pStyle w:val="TAC"/>
              <w:rPr>
                <w:rFonts w:cs="Arial"/>
                <w:snapToGrid w:val="0"/>
              </w:rPr>
            </w:pPr>
            <w:r w:rsidRPr="008C3753">
              <w:rPr>
                <w:rFonts w:cs="Arial"/>
                <w:snapToGrid w:val="0"/>
              </w:rPr>
              <w:t>NRTC3</w:t>
            </w:r>
          </w:p>
        </w:tc>
        <w:tc>
          <w:tcPr>
            <w:tcW w:w="1859" w:type="dxa"/>
          </w:tcPr>
          <w:p w14:paraId="372C624E" w14:textId="77777777" w:rsidR="00F40ED6" w:rsidRPr="008C3753" w:rsidRDefault="00F40ED6" w:rsidP="00081372">
            <w:pPr>
              <w:pStyle w:val="TAC"/>
              <w:rPr>
                <w:rFonts w:cs="Arial"/>
                <w:snapToGrid w:val="0"/>
              </w:rPr>
            </w:pPr>
            <w:r w:rsidRPr="008C3753">
              <w:rPr>
                <w:rFonts w:cs="Arial"/>
                <w:snapToGrid w:val="0"/>
              </w:rPr>
              <w:t>NRTC3</w:t>
            </w:r>
          </w:p>
        </w:tc>
      </w:tr>
      <w:tr w:rsidR="005D060A" w:rsidRPr="00EB0570"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rFonts w:eastAsia="SimSun"/>
                <w:snapToGrid w:val="0"/>
              </w:rPr>
            </w:pPr>
            <w:r w:rsidRPr="00F308BA">
              <w:rPr>
                <w:snapToGrid w:val="0"/>
              </w:rPr>
              <w:t>NRTC1</w:t>
            </w:r>
            <w:bookmarkStart w:id="1582" w:name="OLE_LINK397"/>
            <w:bookmarkStart w:id="1583" w:name="OLE_LINK398"/>
            <w:r w:rsidRPr="00F308BA">
              <w:rPr>
                <w:rFonts w:eastAsia="SimSun"/>
                <w:snapToGrid w:val="0"/>
              </w:rPr>
              <w:t>, SC (Note 2)</w:t>
            </w:r>
            <w:bookmarkEnd w:id="1582"/>
            <w:bookmarkEnd w:id="1583"/>
          </w:p>
          <w:p w14:paraId="504F3CC8" w14:textId="04FDC529" w:rsidR="005D060A" w:rsidRPr="008C3753" w:rsidRDefault="005D060A" w:rsidP="005D060A">
            <w:pPr>
              <w:pStyle w:val="TAC"/>
              <w:rPr>
                <w:rFonts w:eastAsia="SimSun" w:cs="Arial"/>
              </w:rPr>
            </w:pPr>
            <w:r w:rsidRPr="000F7316">
              <w:rPr>
                <w:rFonts w:eastAsia="SimSun"/>
                <w:snapToGrid w:val="0"/>
              </w:rPr>
              <w:t>NRTC6 (Note 4)</w:t>
            </w:r>
            <w:r w:rsidRPr="00E345E3">
              <w:rPr>
                <w:rFonts w:eastAsia="SimSun"/>
                <w:snapToGrid w:val="0"/>
              </w:rPr>
              <w:t xml:space="preserve"> </w:t>
            </w:r>
          </w:p>
        </w:tc>
        <w:tc>
          <w:tcPr>
            <w:tcW w:w="1859" w:type="dxa"/>
          </w:tcPr>
          <w:p w14:paraId="7E358D5C"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0ADBAED5" w14:textId="677D088B" w:rsidR="005D060A" w:rsidRPr="00BE2DD3" w:rsidRDefault="005D060A" w:rsidP="005D060A">
            <w:pPr>
              <w:pStyle w:val="TAC"/>
              <w:rPr>
                <w:rFonts w:cs="Arial"/>
                <w:snapToGrid w:val="0"/>
                <w:lang w:val="fr-FR"/>
              </w:rPr>
            </w:pPr>
            <w:r w:rsidRPr="00BE2DD3">
              <w:rPr>
                <w:rFonts w:eastAsia="SimSun"/>
                <w:snapToGrid w:val="0"/>
                <w:lang w:val="fr-FR"/>
              </w:rPr>
              <w:t>NRTC6 (Note 4)</w:t>
            </w:r>
          </w:p>
        </w:tc>
        <w:tc>
          <w:tcPr>
            <w:tcW w:w="1859" w:type="dxa"/>
          </w:tcPr>
          <w:p w14:paraId="7F0C2999"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28CEE39E" w14:textId="10A4DC87" w:rsidR="005D060A" w:rsidRPr="00BE2DD3" w:rsidRDefault="005D060A" w:rsidP="005D060A">
            <w:pPr>
              <w:pStyle w:val="TAC"/>
              <w:rPr>
                <w:rFonts w:cs="Arial"/>
                <w:snapToGrid w:val="0"/>
                <w:lang w:val="fr-FR"/>
              </w:rPr>
            </w:pPr>
            <w:r w:rsidRPr="00BE2DD3">
              <w:rPr>
                <w:rFonts w:eastAsia="SimSun"/>
                <w:snapToGrid w:val="0"/>
                <w:lang w:val="fr-FR"/>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rPr>
              <w:t>NRTC1</w:t>
            </w:r>
          </w:p>
        </w:tc>
        <w:tc>
          <w:tcPr>
            <w:tcW w:w="1859" w:type="dxa"/>
          </w:tcPr>
          <w:p w14:paraId="5379EE2F" w14:textId="77777777" w:rsidR="00F40ED6" w:rsidRPr="008C3753" w:rsidRDefault="00F40ED6" w:rsidP="00081372">
            <w:pPr>
              <w:pStyle w:val="TAC"/>
              <w:rPr>
                <w:rFonts w:cs="Arial"/>
                <w:snapToGrid w:val="0"/>
              </w:rPr>
            </w:pPr>
            <w:r w:rsidRPr="008C3753">
              <w:rPr>
                <w:rFonts w:cs="Arial"/>
                <w:snapToGrid w:val="0"/>
              </w:rPr>
              <w:t xml:space="preserve"> NRTC3</w:t>
            </w:r>
          </w:p>
        </w:tc>
        <w:tc>
          <w:tcPr>
            <w:tcW w:w="1859" w:type="dxa"/>
          </w:tcPr>
          <w:p w14:paraId="07B35453"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rPr>
              <w:t>NRTC1</w:t>
            </w:r>
          </w:p>
        </w:tc>
        <w:tc>
          <w:tcPr>
            <w:tcW w:w="1859" w:type="dxa"/>
          </w:tcPr>
          <w:p w14:paraId="0E4BA545" w14:textId="77777777" w:rsidR="00F40ED6" w:rsidRPr="008C3753" w:rsidRDefault="00F40ED6" w:rsidP="00081372">
            <w:pPr>
              <w:pStyle w:val="TAC"/>
              <w:rPr>
                <w:rFonts w:cs="Arial"/>
                <w:snapToGrid w:val="0"/>
              </w:rPr>
            </w:pPr>
            <w:r w:rsidRPr="008C3753">
              <w:rPr>
                <w:rFonts w:cs="Arial"/>
                <w:snapToGrid w:val="0"/>
              </w:rPr>
              <w:t>NRTC1, NRTC3</w:t>
            </w:r>
          </w:p>
        </w:tc>
        <w:tc>
          <w:tcPr>
            <w:tcW w:w="1859" w:type="dxa"/>
          </w:tcPr>
          <w:p w14:paraId="070FF7E0"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rPr>
              <w:t>SC</w:t>
            </w:r>
          </w:p>
        </w:tc>
        <w:tc>
          <w:tcPr>
            <w:tcW w:w="1859" w:type="dxa"/>
          </w:tcPr>
          <w:p w14:paraId="2B0C7E9E" w14:textId="77777777" w:rsidR="00F40ED6" w:rsidRPr="008C3753" w:rsidRDefault="00F40ED6" w:rsidP="00081372">
            <w:pPr>
              <w:pStyle w:val="TAC"/>
              <w:rPr>
                <w:rFonts w:cs="Arial"/>
                <w:snapToGrid w:val="0"/>
              </w:rPr>
            </w:pPr>
            <w:r w:rsidRPr="008C3753">
              <w:rPr>
                <w:rFonts w:cs="Arial"/>
                <w:snapToGrid w:val="0"/>
              </w:rPr>
              <w:t>SC</w:t>
            </w:r>
          </w:p>
        </w:tc>
        <w:tc>
          <w:tcPr>
            <w:tcW w:w="1859" w:type="dxa"/>
          </w:tcPr>
          <w:p w14:paraId="1962482F" w14:textId="77777777" w:rsidR="00F40ED6" w:rsidRPr="008C3753" w:rsidRDefault="00F40ED6" w:rsidP="00081372">
            <w:pPr>
              <w:pStyle w:val="TAC"/>
              <w:rPr>
                <w:rFonts w:cs="Arial"/>
                <w:snapToGrid w:val="0"/>
              </w:rPr>
            </w:pPr>
            <w:r w:rsidRPr="008C3753">
              <w:rPr>
                <w:rFonts w:cs="Arial"/>
                <w:snapToGrid w:val="0"/>
              </w:rPr>
              <w:t>SC</w:t>
            </w:r>
          </w:p>
        </w:tc>
      </w:tr>
      <w:tr w:rsidR="00F40ED6" w:rsidRPr="008C3753" w14:paraId="255EAF28" w14:textId="77777777" w:rsidTr="00F40ED6">
        <w:trPr>
          <w:jc w:val="center"/>
        </w:trPr>
        <w:tc>
          <w:tcPr>
            <w:tcW w:w="9857" w:type="dxa"/>
            <w:gridSpan w:val="4"/>
          </w:tcPr>
          <w:p w14:paraId="137D60F9" w14:textId="77777777" w:rsidR="000350E4" w:rsidRPr="008C3753" w:rsidRDefault="000350E4" w:rsidP="000350E4">
            <w:pPr>
              <w:pStyle w:val="TAN"/>
              <w:rPr>
                <w:rFonts w:eastAsia="SimSun" w:cs="Arial"/>
                <w:iCs/>
              </w:rPr>
            </w:pPr>
            <w:r w:rsidRPr="008C3753">
              <w:rPr>
                <w:rFonts w:cs="Arial"/>
              </w:rPr>
              <w:t>Note</w:t>
            </w:r>
            <w:r w:rsidRPr="008C3753">
              <w:rPr>
                <w:rFonts w:eastAsia="SimSun" w:cs="Arial"/>
              </w:rPr>
              <w:t xml:space="preserve"> 1</w:t>
            </w:r>
            <w:r w:rsidRPr="008C3753">
              <w:rPr>
                <w:rFonts w:cs="Arial"/>
              </w:rPr>
              <w:t>:</w:t>
            </w:r>
            <w:r w:rsidRPr="008C3753">
              <w:rPr>
                <w:rFonts w:cs="Arial"/>
              </w:rPr>
              <w:tab/>
            </w:r>
            <w:r w:rsidRPr="008C3753">
              <w:rPr>
                <w:rFonts w:eastAsia="SimSun" w:cs="Arial"/>
              </w:rPr>
              <w:t>NR</w:t>
            </w:r>
            <w:r w:rsidRPr="008C3753">
              <w:rPr>
                <w:rFonts w:cs="Arial"/>
              </w:rPr>
              <w:t>TC2 is only applicable when contiguous</w:t>
            </w:r>
            <w:r w:rsidRPr="008C3753">
              <w:rPr>
                <w:rFonts w:cs="Arial"/>
                <w:iCs/>
              </w:rPr>
              <w:t xml:space="preserve"> CA is supported.</w:t>
            </w:r>
          </w:p>
          <w:p w14:paraId="4BFDF46B" w14:textId="77777777" w:rsidR="000350E4" w:rsidRPr="008C3753" w:rsidRDefault="000350E4" w:rsidP="000350E4">
            <w:pPr>
              <w:pStyle w:val="TAN"/>
              <w:rPr>
                <w:rFonts w:cs="Arial"/>
              </w:rPr>
            </w:pPr>
            <w:bookmarkStart w:id="1584" w:name="OLE_LINK395"/>
            <w:bookmarkStart w:id="1585" w:name="OLE_LINK396"/>
            <w:r w:rsidRPr="008C3753">
              <w:rPr>
                <w:rFonts w:cs="Arial"/>
              </w:rPr>
              <w:t>Note 2:</w:t>
            </w:r>
            <w:r w:rsidRPr="008C3753">
              <w:tab/>
            </w:r>
            <w:r w:rsidRPr="008C3753">
              <w:rPr>
                <w:rFonts w:cs="Arial"/>
              </w:rPr>
              <w:t xml:space="preserve">OBUE SC shall be tested using the widest supported </w:t>
            </w:r>
            <w:r w:rsidRPr="008C3753">
              <w:t xml:space="preserve">channel bandwidth </w:t>
            </w:r>
            <w:r w:rsidRPr="008C3753">
              <w:rPr>
                <w:rFonts w:cs="Arial"/>
              </w:rPr>
              <w:t>and the highest supported sub-carrier spacing.</w:t>
            </w:r>
            <w:bookmarkEnd w:id="1584"/>
            <w:bookmarkEnd w:id="1585"/>
          </w:p>
          <w:p w14:paraId="68967D0B" w14:textId="77777777" w:rsidR="000350E4" w:rsidRDefault="000350E4" w:rsidP="000350E4">
            <w:pPr>
              <w:pStyle w:val="TAN"/>
              <w:rPr>
                <w:rFonts w:cs="Arial"/>
                <w:lang w:eastAsia="ja-JP"/>
              </w:rPr>
            </w:pPr>
            <w:r w:rsidRPr="008C3753">
              <w:rPr>
                <w:rFonts w:eastAsia="SimSun" w:cs="Arial"/>
              </w:rPr>
              <w:t>Note 3:</w:t>
            </w:r>
            <w:r w:rsidRPr="008C3753">
              <w:rPr>
                <w:rFonts w:cs="Arial"/>
              </w:rPr>
              <w:tab/>
            </w:r>
            <w:r w:rsidRPr="008C3753">
              <w:rPr>
                <w:rFonts w:cs="Arial"/>
                <w:lang w:eastAsia="ja-JP"/>
              </w:rPr>
              <w:t>There is no specific test for NB-IoT operation in NR in-band for these requirements, tests could be performed using NR signal only, without NB-IoT.</w:t>
            </w:r>
          </w:p>
          <w:p w14:paraId="08184012" w14:textId="2569B3C2" w:rsidR="005D060A" w:rsidRPr="008C3753" w:rsidRDefault="000350E4" w:rsidP="000350E4">
            <w:pPr>
              <w:pStyle w:val="TAN"/>
              <w:rPr>
                <w:rFonts w:eastAsia="SimSun" w:cs="Arial"/>
              </w:rPr>
            </w:pPr>
            <w:r w:rsidRPr="00E345E3">
              <w:t>Note 4:</w:t>
            </w:r>
            <w:r w:rsidRPr="00E345E3">
              <w:tab/>
              <w:t>NRTC6 is only applicable for band n46</w:t>
            </w:r>
            <w:r>
              <w:t>, n96</w:t>
            </w:r>
            <w:r w:rsidRPr="00E345E3">
              <w:t xml:space="preserve"> and n</w:t>
            </w:r>
            <w:r>
              <w:t>102</w:t>
            </w:r>
            <w:r w:rsidRPr="00E345E3">
              <w:t xml:space="preserve"> when 60 MHz or 80 MHz channel bandwidth with non-contig</w:t>
            </w:r>
            <w:r>
              <w:t>u</w:t>
            </w:r>
            <w:r w:rsidRPr="00E345E3">
              <w:t>ous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586" w:name="_Toc21099855"/>
      <w:bookmarkStart w:id="1587" w:name="_Toc29809653"/>
      <w:bookmarkStart w:id="1588" w:name="_Toc36645028"/>
      <w:bookmarkStart w:id="1589" w:name="_Toc37272082"/>
      <w:bookmarkStart w:id="1590" w:name="_Toc45884328"/>
      <w:bookmarkStart w:id="1591" w:name="_Toc53182351"/>
      <w:bookmarkStart w:id="1592" w:name="_Toc58860092"/>
      <w:bookmarkStart w:id="1593" w:name="_Toc58862596"/>
      <w:bookmarkStart w:id="1594" w:name="_Toc61182589"/>
      <w:bookmarkStart w:id="1595" w:name="_Toc66727902"/>
      <w:bookmarkStart w:id="1596" w:name="_Toc74961705"/>
      <w:bookmarkStart w:id="1597" w:name="_Toc75242616"/>
      <w:bookmarkStart w:id="1598" w:name="_Toc76544962"/>
      <w:bookmarkStart w:id="1599" w:name="_Toc82595065"/>
      <w:bookmarkStart w:id="1600" w:name="_Toc89955096"/>
      <w:bookmarkStart w:id="1601" w:name="_Toc98773519"/>
      <w:bookmarkStart w:id="1602" w:name="_Toc106201278"/>
      <w:bookmarkStart w:id="1603" w:name="_Toc115191131"/>
      <w:bookmarkStart w:id="1604" w:name="_Toc122012960"/>
      <w:bookmarkStart w:id="1605" w:name="_Toc124155779"/>
      <w:bookmarkStart w:id="1606" w:name="_Toc131537539"/>
      <w:bookmarkStart w:id="1607" w:name="_Toc137397746"/>
      <w:bookmarkStart w:id="1608" w:name="_Toc156575962"/>
      <w:bookmarkStart w:id="1609" w:name="_Toc176944484"/>
      <w:bookmarkStart w:id="1610" w:name="_Toc210479538"/>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611" w:name="OLE_LINK357"/>
      <w:bookmarkStart w:id="1612" w:name="OLE_LINK358"/>
      <w:bookmarkStart w:id="1613" w:name="OLE_LINK359"/>
      <w:r w:rsidR="00F40ED6" w:rsidRPr="008C3753">
        <w:rPr>
          <w:iCs/>
          <w:lang w:val="en-US"/>
        </w:rPr>
        <w:t>multi-band</w:t>
      </w:r>
      <w:r w:rsidR="00F40ED6" w:rsidRPr="008C3753">
        <w:rPr>
          <w:i/>
          <w:iCs/>
          <w:lang w:val="en-US"/>
        </w:rPr>
        <w:t xml:space="preserve"> </w:t>
      </w:r>
      <w:r w:rsidR="004626BE" w:rsidRPr="008C3753">
        <w:rPr>
          <w:rFonts w:eastAsia="SimSun"/>
        </w:rPr>
        <w:t>operation</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7C6A7CAC" w14:textId="0268548E" w:rsidR="00F40ED6" w:rsidRPr="008C3753" w:rsidRDefault="00F40ED6" w:rsidP="00F40ED6">
      <w:pPr>
        <w:rPr>
          <w:snapToGrid w:val="0"/>
        </w:rPr>
      </w:pPr>
      <w:r w:rsidRPr="008C3753">
        <w:rPr>
          <w:snapToGrid w:val="0"/>
        </w:rPr>
        <w:t xml:space="preserve">For a </w:t>
      </w:r>
      <w:r w:rsidR="004626BE" w:rsidRPr="008C3753">
        <w:rPr>
          <w:snapToGrid w:val="0"/>
        </w:rPr>
        <w:t>BS declared to be capable of multi-band operation</w:t>
      </w:r>
      <w:r w:rsidRPr="008C3753">
        <w:rPr>
          <w:snapToGrid w:val="0"/>
        </w:rPr>
        <w:t xml:space="preserve">, the test configuration in </w:t>
      </w:r>
      <w:r w:rsidR="00BA28F7" w:rsidRPr="008C3753">
        <w:rPr>
          <w:snapToGrid w:val="0"/>
        </w:rPr>
        <w:t>t</w:t>
      </w:r>
      <w:r w:rsidRPr="008C3753">
        <w:rPr>
          <w:snapToGrid w:val="0"/>
        </w:rPr>
        <w:t xml:space="preserve">able 4.8.4-1 </w:t>
      </w:r>
      <w:r w:rsidR="004626BE" w:rsidRPr="008C3753">
        <w:rPr>
          <w:snapToGrid w:val="0"/>
        </w:rPr>
        <w:t xml:space="preserve">and/or table 4.8.3-1 </w:t>
      </w:r>
      <w:r w:rsidRPr="008C3753">
        <w:rPr>
          <w:snapToGrid w:val="0"/>
        </w:rPr>
        <w:t>shall be used for testing.</w:t>
      </w:r>
      <w:r w:rsidR="004626BE" w:rsidRPr="008C3753">
        <w:rPr>
          <w:snapToGrid w:val="0"/>
        </w:rPr>
        <w:t xml:space="preserve"> </w:t>
      </w:r>
      <w:r w:rsidR="004626BE" w:rsidRPr="008C3753">
        <w:t xml:space="preserve">In the case where multiple bands are mapped on </w:t>
      </w:r>
      <w:r w:rsidR="004626BE" w:rsidRPr="008C3753">
        <w:rPr>
          <w:rFonts w:cs="Arial"/>
        </w:rPr>
        <w:t xml:space="preserve">common </w:t>
      </w:r>
      <w:r w:rsidR="004626BE" w:rsidRPr="008C3753">
        <w:rPr>
          <w:rFonts w:cs="Arial"/>
          <w:i/>
        </w:rPr>
        <w:t xml:space="preserve">multi-band </w:t>
      </w:r>
      <w:r w:rsidR="004626BE" w:rsidRPr="008C3753">
        <w:rPr>
          <w:i/>
        </w:rPr>
        <w:t>connector</w:t>
      </w:r>
      <w:r w:rsidR="004626BE" w:rsidRPr="008C3753">
        <w:t xml:space="preserve">, the test configuration in the second column of </w:t>
      </w:r>
      <w:r w:rsidR="004626BE" w:rsidRPr="008C3753">
        <w:rPr>
          <w:snapToGrid w:val="0"/>
        </w:rPr>
        <w:t>table 4.8.4-1</w:t>
      </w:r>
      <w:r w:rsidR="004626BE" w:rsidRPr="008C3753">
        <w:t xml:space="preserve"> </w:t>
      </w:r>
      <w:r w:rsidR="004626BE" w:rsidRPr="008C3753">
        <w:rPr>
          <w:snapToGrid w:val="0"/>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rPr>
        <w:t>table 4.8.4-1 shall be used</w:t>
      </w:r>
      <w:r w:rsidR="004626BE" w:rsidRPr="008C3753">
        <w:t>.</w:t>
      </w:r>
    </w:p>
    <w:p w14:paraId="121E59A9" w14:textId="23D637EB" w:rsidR="00361F57" w:rsidRPr="008C3753" w:rsidRDefault="00361F57" w:rsidP="00F40ED6">
      <w:pPr>
        <w:rPr>
          <w:snapToGrid w:val="0"/>
        </w:rPr>
      </w:pPr>
      <w:r w:rsidRPr="008C3753">
        <w:rPr>
          <w:snapToGrid w:val="0"/>
        </w:rPr>
        <w:t xml:space="preserve">Unless otherwise stated, single carrier configuration (SC) tests shall be performed using signal with narrowest supported </w:t>
      </w:r>
      <w:r w:rsidR="005132E2" w:rsidRPr="008C3753">
        <w:t xml:space="preserve">channel bandwidth </w:t>
      </w:r>
      <w:r w:rsidRPr="008C3753">
        <w:rPr>
          <w:snapToGrid w:val="0"/>
        </w:rPr>
        <w:t>and the smallest supported sub-carrier spacing.</w:t>
      </w:r>
    </w:p>
    <w:p w14:paraId="1C3DCAE6" w14:textId="32EA2720" w:rsidR="00F40ED6" w:rsidRPr="008C3753" w:rsidRDefault="00F40ED6" w:rsidP="00F40ED6">
      <w:pPr>
        <w:pStyle w:val="TH"/>
      </w:pPr>
      <w:r w:rsidRPr="008C3753">
        <w:rPr>
          <w:snapToGrid w:val="0"/>
        </w:rPr>
        <w:t xml:space="preserve">Table 4.8.4-1: Test configuration for </w:t>
      </w:r>
      <w:r w:rsidRPr="008C3753">
        <w:t xml:space="preserve">a </w:t>
      </w:r>
      <w:r w:rsidR="004626BE" w:rsidRPr="008C3753">
        <w:t xml:space="preserve">BS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pPr>
            <w:r w:rsidRPr="008C3753">
              <w:rPr>
                <w:rFonts w:cs="Arial"/>
                <w:kern w:val="2"/>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rPr>
            </w:pPr>
            <w:r w:rsidRPr="008C3753">
              <w:rPr>
                <w:rFonts w:cs="Arial"/>
                <w:snapToGrid w:val="0"/>
                <w:kern w:val="2"/>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rPr>
            </w:pPr>
            <w:r w:rsidRPr="008C3753">
              <w:rPr>
                <w:rFonts w:cs="Arial"/>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rPr>
            </w:pPr>
            <w:r w:rsidRPr="008C3753">
              <w:rPr>
                <w:rFonts w:cs="Arial"/>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rPr>
            </w:pPr>
            <w:r w:rsidRPr="008C3753">
              <w:rPr>
                <w:rFonts w:cs="Arial"/>
                <w:kern w:val="2"/>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rPr>
            </w:pPr>
            <w:r w:rsidRPr="008C3753">
              <w:rPr>
                <w:rFonts w:cs="Arial"/>
                <w:snapToGrid w:val="0"/>
                <w:kern w:val="2"/>
                <w:szCs w:val="18"/>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rPr>
            </w:pPr>
            <w:r w:rsidRPr="008C3753">
              <w:rPr>
                <w:rFonts w:cs="Arial"/>
                <w:snapToGrid w:val="0"/>
                <w:kern w:val="2"/>
                <w:szCs w:val="18"/>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rPr>
            </w:pPr>
            <w:r w:rsidRPr="008C3753">
              <w:rPr>
                <w:rFonts w:cs="Arial"/>
                <w:snapToGrid w:val="0"/>
                <w:kern w:val="2"/>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rPr>
            </w:pPr>
            <w:r w:rsidRPr="008C3753">
              <w:rPr>
                <w:rFonts w:cs="Arial"/>
                <w:snapToGrid w:val="0"/>
                <w:kern w:val="2"/>
                <w:szCs w:val="18"/>
              </w:rPr>
              <w:t xml:space="preserve">NRTC4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rPr>
            </w:pPr>
            <w:r w:rsidRPr="008C3753">
              <w:rPr>
                <w:rFonts w:cs="Arial"/>
                <w:snapToGrid w:val="0"/>
                <w:kern w:val="2"/>
                <w:szCs w:val="18"/>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rPr>
            </w:pPr>
            <w:r w:rsidRPr="008C3753">
              <w:rPr>
                <w:rFonts w:cs="Arial"/>
                <w:snapToGrid w:val="0"/>
                <w:kern w:val="2"/>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rPr>
            </w:pPr>
            <w:r w:rsidRPr="008C3753">
              <w:rPr>
                <w:rFonts w:cs="Arial"/>
                <w:snapToGrid w:val="0"/>
                <w:kern w:val="2"/>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rPr>
            </w:pPr>
            <w:r w:rsidRPr="008C3753">
              <w:rPr>
                <w:rFonts w:cs="Arial"/>
                <w:snapToGrid w:val="0"/>
                <w:kern w:val="2"/>
                <w:szCs w:val="18"/>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rPr>
            </w:pPr>
            <w:r w:rsidRPr="008C3753">
              <w:rPr>
                <w:rFonts w:cs="Arial"/>
                <w:snapToGrid w:val="0"/>
                <w:kern w:val="2"/>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317895" w:rsidRDefault="00461BD1" w:rsidP="00461BD1">
            <w:pPr>
              <w:pStyle w:val="TAL"/>
              <w:rPr>
                <w:rFonts w:cs="Arial"/>
                <w:kern w:val="2"/>
                <w:lang w:val="fr-FR" w:eastAsia="ja-JP"/>
              </w:rPr>
            </w:pPr>
            <w:r w:rsidRPr="00317895">
              <w:rPr>
                <w:rFonts w:cs="Arial"/>
                <w:kern w:val="2"/>
                <w:lang w:val="fr-FR"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rPr>
            </w:pPr>
            <w:r w:rsidRPr="008C3753">
              <w:rPr>
                <w:rFonts w:cs="Arial"/>
                <w:snapToGrid w:val="0"/>
                <w:kern w:val="2"/>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rPr>
            </w:pPr>
            <w:r w:rsidRPr="008C3753">
              <w:rPr>
                <w:rFonts w:cs="Arial"/>
                <w:snapToGrid w:val="0"/>
                <w:kern w:val="2"/>
                <w:szCs w:val="18"/>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snapToGrid w:val="0"/>
              </w:rPr>
            </w:pPr>
            <w:r w:rsidRPr="00F308BA">
              <w:rPr>
                <w:snapToGrid w:val="0"/>
              </w:rPr>
              <w:t>NRTC1/3 (Note 1), NRTC5, SC (Note 7)</w:t>
            </w:r>
            <w:r w:rsidRPr="00E345E3">
              <w:rPr>
                <w:snapToGrid w:val="0"/>
              </w:rPr>
              <w:t xml:space="preserve"> </w:t>
            </w:r>
          </w:p>
          <w:p w14:paraId="3BAE678A" w14:textId="5997DF99" w:rsidR="005D060A" w:rsidRPr="008C3753" w:rsidRDefault="005D060A" w:rsidP="005D060A">
            <w:pPr>
              <w:pStyle w:val="TAC"/>
              <w:rPr>
                <w:rFonts w:cs="Arial"/>
                <w:snapToGrid w:val="0"/>
                <w:kern w:val="2"/>
              </w:rPr>
            </w:pPr>
            <w:r w:rsidRPr="00E345E3">
              <w:rPr>
                <w:snapToGrid w:val="0"/>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rPr>
            </w:pPr>
            <w:r w:rsidRPr="00F308BA">
              <w:rPr>
                <w:snapToGrid w:val="0"/>
                <w:szCs w:val="18"/>
              </w:rPr>
              <w:t>NRTC1/3 (Note 1, 5), NRTC5 (Note 5),</w:t>
            </w:r>
          </w:p>
          <w:p w14:paraId="1BC630A6" w14:textId="77777777" w:rsidR="005D060A" w:rsidRDefault="005D060A" w:rsidP="005D060A">
            <w:pPr>
              <w:pStyle w:val="TAC"/>
              <w:rPr>
                <w:snapToGrid w:val="0"/>
                <w:szCs w:val="18"/>
              </w:rPr>
            </w:pPr>
            <w:r w:rsidRPr="00F308BA">
              <w:rPr>
                <w:snapToGrid w:val="0"/>
                <w:szCs w:val="18"/>
              </w:rPr>
              <w:t>SC(Note 7)</w:t>
            </w:r>
          </w:p>
          <w:p w14:paraId="2CC6FA04" w14:textId="1D4512FE" w:rsidR="005D060A" w:rsidRPr="008C3753" w:rsidRDefault="005D060A" w:rsidP="005D060A">
            <w:pPr>
              <w:pStyle w:val="TAC"/>
              <w:rPr>
                <w:rFonts w:cs="Arial"/>
                <w:snapToGrid w:val="0"/>
                <w:kern w:val="2"/>
                <w:szCs w:val="18"/>
              </w:rPr>
            </w:pPr>
            <w:r w:rsidRPr="00E345E3">
              <w:rPr>
                <w:snapToGrid w:val="0"/>
                <w:szCs w:val="18"/>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rPr>
            </w:pPr>
            <w:r w:rsidRPr="008C3753">
              <w:rPr>
                <w:rFonts w:cs="Arial"/>
                <w:snapToGrid w:val="0"/>
                <w:kern w:val="2"/>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rPr>
            </w:pPr>
            <w:r w:rsidRPr="008C3753">
              <w:rPr>
                <w:rFonts w:cs="Arial"/>
                <w:snapToGrid w:val="0"/>
                <w:kern w:val="2"/>
                <w:szCs w:val="18"/>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rPr>
            </w:pPr>
            <w:r w:rsidRPr="008C3753">
              <w:rPr>
                <w:rFonts w:cs="Arial"/>
                <w:snapToGrid w:val="0"/>
                <w:kern w:val="2"/>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rPr>
            </w:pPr>
            <w:r w:rsidRPr="008C3753">
              <w:rPr>
                <w:rFonts w:cs="Arial"/>
                <w:snapToGrid w:val="0"/>
                <w:kern w:val="2"/>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rPr>
            </w:pPr>
            <w:r w:rsidRPr="008C3753">
              <w:rPr>
                <w:rFonts w:cs="Arial"/>
                <w:snapToGrid w:val="0"/>
                <w:kern w:val="2"/>
                <w:szCs w:val="18"/>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5)</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rPr>
            </w:pPr>
            <w:r w:rsidRPr="008C3753">
              <w:rPr>
                <w:rFonts w:cs="Arial"/>
                <w:snapToGrid w:val="0"/>
                <w:kern w:val="2"/>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0BC04E4" w14:textId="77777777" w:rsidR="000350E4" w:rsidRPr="008C3753" w:rsidRDefault="000350E4" w:rsidP="000350E4">
            <w:pPr>
              <w:pStyle w:val="TAN"/>
            </w:pPr>
            <w:r w:rsidRPr="008C3753">
              <w:t>Note 1:</w:t>
            </w:r>
            <w:r w:rsidRPr="008C3753">
              <w:tab/>
              <w:t xml:space="preserve">NRTC1 and/or NRTC3 shall be applied </w:t>
            </w:r>
            <w:r w:rsidRPr="008C3753">
              <w:rPr>
                <w:rFonts w:cs="v4.2.0"/>
              </w:rPr>
              <w:t>in each supported operating band</w:t>
            </w:r>
            <w:r w:rsidRPr="008C3753">
              <w:t>.</w:t>
            </w:r>
          </w:p>
          <w:p w14:paraId="58147C43" w14:textId="77777777" w:rsidR="000350E4" w:rsidRPr="008C3753" w:rsidRDefault="000350E4" w:rsidP="000350E4">
            <w:pPr>
              <w:pStyle w:val="TAN"/>
              <w:rPr>
                <w:lang w:eastAsia="ja-JP"/>
              </w:rPr>
            </w:pPr>
            <w:r w:rsidRPr="008C3753">
              <w:t>Note 2:</w:t>
            </w:r>
            <w:r w:rsidRPr="008C3753">
              <w:tab/>
              <w:t>NRTC5 is only applicable when inter-band CA is supported</w:t>
            </w:r>
            <w:r w:rsidRPr="008C3753">
              <w:rPr>
                <w:lang w:eastAsia="ja-JP"/>
              </w:rPr>
              <w:t>.</w:t>
            </w:r>
          </w:p>
          <w:p w14:paraId="24F00396" w14:textId="77777777" w:rsidR="000350E4" w:rsidRPr="008C3753" w:rsidRDefault="000350E4" w:rsidP="000350E4">
            <w:pPr>
              <w:pStyle w:val="TAN"/>
              <w:rPr>
                <w:lang w:eastAsia="ja-JP"/>
              </w:rPr>
            </w:pPr>
            <w:r w:rsidRPr="008C3753">
              <w:t>Note 3:</w:t>
            </w:r>
            <w:r w:rsidRPr="008C3753">
              <w:tab/>
              <w:t>NRTC2 is only applicable when contiguous</w:t>
            </w:r>
            <w:r w:rsidRPr="008C3753">
              <w:rPr>
                <w:iCs/>
              </w:rPr>
              <w:t xml:space="preserve"> CA is supported.</w:t>
            </w:r>
          </w:p>
          <w:p w14:paraId="26C664E4" w14:textId="77777777" w:rsidR="000350E4" w:rsidRPr="008C3753" w:rsidRDefault="000350E4" w:rsidP="000350E4">
            <w:pPr>
              <w:pStyle w:val="TAN"/>
            </w:pPr>
            <w:r w:rsidRPr="008C3753">
              <w:t>Note 4:</w:t>
            </w:r>
            <w:r w:rsidRPr="008C3753">
              <w:tab/>
              <w:t>NRTC5 may be applied for Inter RF Bandwidth gap only.</w:t>
            </w:r>
          </w:p>
          <w:p w14:paraId="241938AD" w14:textId="77777777" w:rsidR="000350E4" w:rsidRPr="008C3753" w:rsidRDefault="000350E4" w:rsidP="000350E4">
            <w:pPr>
              <w:pStyle w:val="TAN"/>
              <w:rPr>
                <w:szCs w:val="18"/>
              </w:rPr>
            </w:pPr>
            <w:r w:rsidRPr="008C3753">
              <w:rPr>
                <w:szCs w:val="18"/>
              </w:rPr>
              <w:t>Note 5:</w:t>
            </w:r>
            <w:r w:rsidRPr="008C3753">
              <w:rPr>
                <w:szCs w:val="18"/>
              </w:rPr>
              <w:tab/>
              <w:t>For single-band operation test, other antenna connector(s) is (are) terminated.</w:t>
            </w:r>
          </w:p>
          <w:p w14:paraId="76A00103" w14:textId="77777777" w:rsidR="000350E4" w:rsidRPr="008C3753" w:rsidRDefault="000350E4" w:rsidP="000350E4">
            <w:pPr>
              <w:pStyle w:val="TAN"/>
            </w:pPr>
            <w:r w:rsidRPr="008C3753">
              <w:rPr>
                <w:szCs w:val="18"/>
              </w:rPr>
              <w:t>Note 6:</w:t>
            </w:r>
            <w:r w:rsidRPr="008C3753">
              <w:rPr>
                <w:szCs w:val="18"/>
              </w:rPr>
              <w:tab/>
              <w:t>NRTC5 is only applicable for multi-band receiver.</w:t>
            </w:r>
          </w:p>
          <w:p w14:paraId="7353CAD2" w14:textId="77777777" w:rsidR="000350E4" w:rsidRPr="008C3753" w:rsidRDefault="000350E4" w:rsidP="000350E4">
            <w:pPr>
              <w:pStyle w:val="TAN"/>
              <w:rPr>
                <w:szCs w:val="18"/>
              </w:rPr>
            </w:pPr>
            <w:r w:rsidRPr="008C3753">
              <w:rPr>
                <w:szCs w:val="18"/>
              </w:rPr>
              <w:t>Note 7:</w:t>
            </w:r>
            <w:r w:rsidRPr="008C3753">
              <w:tab/>
            </w:r>
            <w:r w:rsidRPr="008C3753">
              <w:rPr>
                <w:szCs w:val="18"/>
              </w:rPr>
              <w:t xml:space="preserve">OBUE SC shall be tested using the widest supported </w:t>
            </w:r>
            <w:r w:rsidRPr="008C3753">
              <w:t xml:space="preserve">channel bandwidth </w:t>
            </w:r>
            <w:r w:rsidRPr="008C3753">
              <w:rPr>
                <w:szCs w:val="18"/>
              </w:rPr>
              <w:t>and the highest supported sub-carrier spacing.</w:t>
            </w:r>
          </w:p>
          <w:p w14:paraId="7098C882" w14:textId="77777777" w:rsidR="000350E4" w:rsidRDefault="000350E4" w:rsidP="000350E4">
            <w:pPr>
              <w:pStyle w:val="TAN"/>
              <w:rPr>
                <w:lang w:eastAsia="ja-JP"/>
              </w:rPr>
            </w:pPr>
            <w:r w:rsidRPr="008C3753">
              <w:rPr>
                <w:rFonts w:eastAsia="SimSun"/>
              </w:rPr>
              <w:t>Note 8:</w:t>
            </w:r>
            <w:r w:rsidRPr="008C3753">
              <w:tab/>
            </w:r>
            <w:r w:rsidRPr="008C3753">
              <w:rPr>
                <w:lang w:eastAsia="ja-JP"/>
              </w:rPr>
              <w:t>There is no specific test for NB-IoT operation in NR in-band for these requirements, tests could be performed using NR signal only, without NB-IoT.</w:t>
            </w:r>
          </w:p>
          <w:p w14:paraId="25C587A9" w14:textId="6321D5A4" w:rsidR="005D060A" w:rsidRPr="008C3753" w:rsidRDefault="000350E4" w:rsidP="000350E4">
            <w:pPr>
              <w:pStyle w:val="TAN"/>
              <w:rPr>
                <w:snapToGrid w:val="0"/>
                <w:kern w:val="2"/>
              </w:rPr>
            </w:pPr>
            <w:r w:rsidRPr="00DD3205">
              <w:rPr>
                <w:snapToGrid w:val="0"/>
                <w:kern w:val="2"/>
              </w:rPr>
              <w:t>Note 9:</w:t>
            </w:r>
            <w:r w:rsidRPr="00DD3205">
              <w:rPr>
                <w:snapToGrid w:val="0"/>
                <w:kern w:val="2"/>
              </w:rPr>
              <w:tab/>
              <w:t>NRTC6 is only applicable for band n46</w:t>
            </w:r>
            <w:r>
              <w:rPr>
                <w:snapToGrid w:val="0"/>
                <w:kern w:val="2"/>
              </w:rPr>
              <w:t>, n96</w:t>
            </w:r>
            <w:r w:rsidRPr="00DD3205">
              <w:rPr>
                <w:snapToGrid w:val="0"/>
                <w:kern w:val="2"/>
              </w:rPr>
              <w:t xml:space="preserve"> and n</w:t>
            </w:r>
            <w:r>
              <w:rPr>
                <w:snapToGrid w:val="0"/>
                <w:kern w:val="2"/>
              </w:rPr>
              <w:t>102</w:t>
            </w:r>
            <w:r w:rsidRPr="00DD3205">
              <w:rPr>
                <w:snapToGrid w:val="0"/>
                <w:kern w:val="2"/>
              </w:rPr>
              <w:t xml:space="preserve"> when 60 MHz or 80 MHz channel bandwidth with non-contig</w:t>
            </w:r>
            <w:r>
              <w:rPr>
                <w:snapToGrid w:val="0"/>
                <w:kern w:val="2"/>
              </w:rPr>
              <w:t>u</w:t>
            </w:r>
            <w:r w:rsidRPr="00DD3205">
              <w:rPr>
                <w:snapToGrid w:val="0"/>
                <w:kern w:val="2"/>
              </w:rPr>
              <w:t>ous transmission is supported.</w:t>
            </w:r>
          </w:p>
        </w:tc>
      </w:tr>
    </w:tbl>
    <w:p w14:paraId="5BEBC992" w14:textId="66469445" w:rsidR="00461BD1" w:rsidRDefault="00461BD1" w:rsidP="00461BD1"/>
    <w:p w14:paraId="63520AE2" w14:textId="77777777" w:rsidR="007670EA" w:rsidRPr="00E33F60" w:rsidRDefault="007670EA" w:rsidP="007670EA">
      <w:pPr>
        <w:pStyle w:val="Heading3"/>
      </w:pPr>
      <w:bookmarkStart w:id="1614" w:name="_Toc122012961"/>
      <w:bookmarkStart w:id="1615" w:name="_Toc124155780"/>
      <w:bookmarkStart w:id="1616" w:name="_Toc131537540"/>
      <w:bookmarkStart w:id="1617" w:name="_Toc137397747"/>
      <w:bookmarkStart w:id="1618" w:name="_Toc156575963"/>
      <w:bookmarkStart w:id="1619" w:name="_Toc176944485"/>
      <w:bookmarkStart w:id="1620" w:name="_Toc210479539"/>
      <w:r w:rsidRPr="00E33F60">
        <w:t>4.8.</w:t>
      </w:r>
      <w:r>
        <w:t>5</w:t>
      </w:r>
      <w:r w:rsidRPr="00E33F60">
        <w:tab/>
        <w:t>A</w:t>
      </w:r>
      <w:r>
        <w:t>dditional conformance</w:t>
      </w:r>
      <w:bookmarkEnd w:id="1614"/>
      <w:bookmarkEnd w:id="1615"/>
      <w:bookmarkEnd w:id="1616"/>
      <w:bookmarkEnd w:id="1617"/>
      <w:bookmarkEnd w:id="1618"/>
      <w:bookmarkEnd w:id="1619"/>
      <w:bookmarkEnd w:id="1620"/>
    </w:p>
    <w:p w14:paraId="5D787A3C" w14:textId="77777777" w:rsidR="007670EA" w:rsidRDefault="007670EA" w:rsidP="007670EA">
      <w:pPr>
        <w:rPr>
          <w:rFonts w:eastAsiaTheme="minorEastAsia"/>
        </w:rPr>
      </w:pPr>
      <w:r>
        <w:t xml:space="preserve">For a </w:t>
      </w:r>
      <w:r w:rsidRPr="00026A16">
        <w:rPr>
          <w:i/>
        </w:rPr>
        <w:t>BS</w:t>
      </w:r>
      <w:r w:rsidRPr="00F64524">
        <w:rPr>
          <w:i/>
        </w:rPr>
        <w:t xml:space="preserve"> type 1-C</w:t>
      </w:r>
      <w:r>
        <w:t xml:space="preserve"> additionally conforming to TS 37.141 [26], conformance to some of the RF requirements in the present document can be demonstrated through the corresponding requirements in TS 37.141 [26] as listed in Table 4.8.5-1.</w:t>
      </w:r>
    </w:p>
    <w:p w14:paraId="71F62C7B" w14:textId="77777777" w:rsidR="007670EA" w:rsidRPr="001D3E97" w:rsidRDefault="007670EA" w:rsidP="007670EA">
      <w:pPr>
        <w:pStyle w:val="TH"/>
      </w:pPr>
      <w:r w:rsidRPr="001D3E97">
        <w:t xml:space="preserve">Table </w:t>
      </w:r>
      <w:r>
        <w:t>4.8.5-1</w:t>
      </w:r>
      <w:r w:rsidRPr="001D3E97">
        <w:t>: Alternative RF test requirements for a BS additionally conforming to TS 37.141 [</w:t>
      </w:r>
      <w:r>
        <w:t>26</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1D3E97" w14:paraId="7ECCD9CA" w14:textId="77777777" w:rsidTr="002540ED">
        <w:tc>
          <w:tcPr>
            <w:tcW w:w="3143" w:type="dxa"/>
            <w:shd w:val="clear" w:color="auto" w:fill="auto"/>
          </w:tcPr>
          <w:p w14:paraId="0C155EFA" w14:textId="77777777" w:rsidR="007670EA" w:rsidRPr="001D3E97" w:rsidRDefault="007670EA" w:rsidP="007670EA">
            <w:pPr>
              <w:pStyle w:val="TAH"/>
              <w:rPr>
                <w:rFonts w:eastAsia="DengXian"/>
              </w:rPr>
            </w:pPr>
            <w:r w:rsidRPr="001D3E97">
              <w:rPr>
                <w:rFonts w:eastAsia="DengXian"/>
              </w:rPr>
              <w:t>RF requirement</w:t>
            </w:r>
          </w:p>
        </w:tc>
        <w:tc>
          <w:tcPr>
            <w:tcW w:w="2120" w:type="dxa"/>
            <w:shd w:val="clear" w:color="auto" w:fill="auto"/>
          </w:tcPr>
          <w:p w14:paraId="2AE94CB3" w14:textId="77777777" w:rsidR="007670EA" w:rsidRPr="001D3E97" w:rsidRDefault="007670EA" w:rsidP="007670EA">
            <w:pPr>
              <w:pStyle w:val="TAH"/>
              <w:rPr>
                <w:rFonts w:eastAsia="DengXian"/>
              </w:rPr>
            </w:pPr>
            <w:r w:rsidRPr="001D3E97">
              <w:rPr>
                <w:rFonts w:eastAsia="DengXian"/>
              </w:rPr>
              <w:t>Clause in the present document</w:t>
            </w:r>
          </w:p>
        </w:tc>
        <w:tc>
          <w:tcPr>
            <w:tcW w:w="2253" w:type="dxa"/>
            <w:shd w:val="clear" w:color="auto" w:fill="auto"/>
          </w:tcPr>
          <w:p w14:paraId="53304B7D" w14:textId="77777777" w:rsidR="007670EA" w:rsidRPr="001D3E97" w:rsidRDefault="007670EA" w:rsidP="007670EA">
            <w:pPr>
              <w:pStyle w:val="TAH"/>
              <w:rPr>
                <w:rFonts w:eastAsia="DengXian"/>
              </w:rPr>
            </w:pPr>
            <w:r w:rsidRPr="001D3E97">
              <w:rPr>
                <w:rFonts w:eastAsia="DengXian"/>
              </w:rPr>
              <w:t>Alternative clause in TS 37.141 [</w:t>
            </w:r>
            <w:r>
              <w:rPr>
                <w:rFonts w:eastAsia="DengXian"/>
              </w:rPr>
              <w:t>26</w:t>
            </w:r>
            <w:r w:rsidRPr="001D3E97">
              <w:rPr>
                <w:rFonts w:eastAsia="DengXian"/>
              </w:rPr>
              <w:t>]</w:t>
            </w:r>
          </w:p>
        </w:tc>
      </w:tr>
      <w:tr w:rsidR="007670EA" w:rsidRPr="001D3E97" w14:paraId="21719841" w14:textId="77777777" w:rsidTr="002540ED">
        <w:tc>
          <w:tcPr>
            <w:tcW w:w="3143" w:type="dxa"/>
            <w:shd w:val="clear" w:color="auto" w:fill="auto"/>
          </w:tcPr>
          <w:p w14:paraId="13CC235B" w14:textId="77777777" w:rsidR="007670EA" w:rsidRPr="008B793B" w:rsidDel="00014DAC" w:rsidRDefault="007670EA" w:rsidP="007670EA">
            <w:pPr>
              <w:pStyle w:val="TAL"/>
              <w:rPr>
                <w:rFonts w:eastAsia="DengXian"/>
              </w:rPr>
            </w:pPr>
            <w:r w:rsidRPr="008B793B">
              <w:rPr>
                <w:rFonts w:eastAsia="DengXian"/>
              </w:rPr>
              <w:t>Base station output power</w:t>
            </w:r>
          </w:p>
        </w:tc>
        <w:tc>
          <w:tcPr>
            <w:tcW w:w="2120" w:type="dxa"/>
            <w:shd w:val="clear" w:color="auto" w:fill="auto"/>
          </w:tcPr>
          <w:p w14:paraId="19750F09" w14:textId="77777777" w:rsidR="007670EA" w:rsidRPr="00175586" w:rsidRDefault="007670EA" w:rsidP="007670EA">
            <w:pPr>
              <w:pStyle w:val="TAC"/>
              <w:rPr>
                <w:rFonts w:eastAsia="DengXian"/>
              </w:rPr>
            </w:pPr>
            <w:r w:rsidRPr="00175586">
              <w:rPr>
                <w:rFonts w:eastAsia="DengXian"/>
              </w:rPr>
              <w:t>6.2.5</w:t>
            </w:r>
          </w:p>
        </w:tc>
        <w:tc>
          <w:tcPr>
            <w:tcW w:w="2253" w:type="dxa"/>
            <w:shd w:val="clear" w:color="auto" w:fill="auto"/>
          </w:tcPr>
          <w:p w14:paraId="3ACE8FDB" w14:textId="77777777" w:rsidR="007670EA" w:rsidRPr="00175586" w:rsidRDefault="007670EA" w:rsidP="007670EA">
            <w:pPr>
              <w:pStyle w:val="TAC"/>
              <w:rPr>
                <w:rFonts w:eastAsia="DengXian"/>
              </w:rPr>
            </w:pPr>
            <w:r w:rsidRPr="00175586">
              <w:rPr>
                <w:rFonts w:eastAsia="DengXian"/>
              </w:rPr>
              <w:t>6.2.1.5</w:t>
            </w:r>
          </w:p>
        </w:tc>
      </w:tr>
      <w:tr w:rsidR="007670EA" w:rsidRPr="001D3E97" w14:paraId="150CADB7" w14:textId="77777777" w:rsidTr="002540ED">
        <w:tc>
          <w:tcPr>
            <w:tcW w:w="3143" w:type="dxa"/>
            <w:shd w:val="clear" w:color="auto" w:fill="auto"/>
          </w:tcPr>
          <w:p w14:paraId="1DEACB55" w14:textId="77777777" w:rsidR="007670EA" w:rsidRPr="008B793B" w:rsidRDefault="007670EA" w:rsidP="007670EA">
            <w:pPr>
              <w:pStyle w:val="TAL"/>
              <w:rPr>
                <w:rFonts w:eastAsia="DengXian"/>
              </w:rPr>
            </w:pPr>
            <w:r w:rsidRPr="008B793B">
              <w:rPr>
                <w:rFonts w:eastAsia="DengXian"/>
              </w:rPr>
              <w:t>Transmit ON/OFF power</w:t>
            </w:r>
          </w:p>
        </w:tc>
        <w:tc>
          <w:tcPr>
            <w:tcW w:w="2120" w:type="dxa"/>
            <w:shd w:val="clear" w:color="auto" w:fill="auto"/>
          </w:tcPr>
          <w:p w14:paraId="53874DED" w14:textId="77777777" w:rsidR="007670EA" w:rsidRPr="008B793B" w:rsidRDefault="007670EA" w:rsidP="007670EA">
            <w:pPr>
              <w:pStyle w:val="TAC"/>
              <w:rPr>
                <w:rFonts w:eastAsia="DengXian"/>
              </w:rPr>
            </w:pPr>
            <w:r w:rsidRPr="008B793B">
              <w:rPr>
                <w:rFonts w:eastAsia="DengXian"/>
              </w:rPr>
              <w:t>6.4</w:t>
            </w:r>
          </w:p>
        </w:tc>
        <w:tc>
          <w:tcPr>
            <w:tcW w:w="2253" w:type="dxa"/>
            <w:shd w:val="clear" w:color="auto" w:fill="auto"/>
          </w:tcPr>
          <w:p w14:paraId="08C552F8" w14:textId="77777777" w:rsidR="007670EA" w:rsidRPr="008B793B" w:rsidRDefault="007670EA" w:rsidP="007670EA">
            <w:pPr>
              <w:pStyle w:val="TAC"/>
              <w:rPr>
                <w:rFonts w:eastAsia="DengXian"/>
              </w:rPr>
            </w:pPr>
            <w:r w:rsidRPr="008B793B">
              <w:rPr>
                <w:rFonts w:eastAsia="DengXian"/>
              </w:rPr>
              <w:t>6.4</w:t>
            </w:r>
          </w:p>
        </w:tc>
      </w:tr>
      <w:tr w:rsidR="007670EA" w:rsidRPr="001D3E97" w14:paraId="261E4215" w14:textId="77777777" w:rsidTr="002540ED">
        <w:tc>
          <w:tcPr>
            <w:tcW w:w="3143" w:type="dxa"/>
            <w:shd w:val="clear" w:color="auto" w:fill="auto"/>
          </w:tcPr>
          <w:p w14:paraId="2271131C" w14:textId="77777777" w:rsidR="007670EA" w:rsidRPr="008B793B" w:rsidDel="00014DAC" w:rsidRDefault="007670EA" w:rsidP="007670EA">
            <w:pPr>
              <w:pStyle w:val="TAL"/>
              <w:rPr>
                <w:rFonts w:eastAsia="DengXian"/>
              </w:rPr>
            </w:pPr>
            <w:r w:rsidRPr="008B793B">
              <w:rPr>
                <w:rFonts w:eastAsia="DengXian"/>
              </w:rPr>
              <w:t>Unwanted emissions</w:t>
            </w:r>
          </w:p>
        </w:tc>
        <w:tc>
          <w:tcPr>
            <w:tcW w:w="4373" w:type="dxa"/>
            <w:gridSpan w:val="2"/>
            <w:shd w:val="clear" w:color="auto" w:fill="auto"/>
          </w:tcPr>
          <w:p w14:paraId="66F6D38A" w14:textId="77777777" w:rsidR="007670EA" w:rsidRPr="00175586" w:rsidRDefault="007670EA" w:rsidP="007670EA">
            <w:pPr>
              <w:pStyle w:val="TAC"/>
              <w:rPr>
                <w:rFonts w:eastAsia="DengXian"/>
              </w:rPr>
            </w:pPr>
          </w:p>
        </w:tc>
      </w:tr>
      <w:tr w:rsidR="007670EA" w:rsidRPr="001D3E97" w14:paraId="31B55E14" w14:textId="77777777" w:rsidTr="002540ED">
        <w:tc>
          <w:tcPr>
            <w:tcW w:w="3143" w:type="dxa"/>
            <w:shd w:val="clear" w:color="auto" w:fill="auto"/>
          </w:tcPr>
          <w:p w14:paraId="71D9D726" w14:textId="77777777" w:rsidR="007670EA" w:rsidRPr="008B793B" w:rsidDel="00014DAC" w:rsidRDefault="007670EA" w:rsidP="007670EA">
            <w:pPr>
              <w:pStyle w:val="TAL"/>
              <w:rPr>
                <w:rFonts w:eastAsia="DengXian"/>
              </w:rPr>
            </w:pPr>
            <w:r w:rsidRPr="008B793B">
              <w:rPr>
                <w:rFonts w:eastAsia="DengXian"/>
              </w:rPr>
              <w:t>Transmitter spurious emissions</w:t>
            </w:r>
          </w:p>
        </w:tc>
        <w:tc>
          <w:tcPr>
            <w:tcW w:w="2120" w:type="dxa"/>
            <w:shd w:val="clear" w:color="auto" w:fill="auto"/>
          </w:tcPr>
          <w:p w14:paraId="4D1FBD7F" w14:textId="77777777" w:rsidR="007670EA" w:rsidRPr="00175586" w:rsidRDefault="007670EA" w:rsidP="007670EA">
            <w:pPr>
              <w:pStyle w:val="TAC"/>
              <w:rPr>
                <w:rFonts w:eastAsia="DengXian"/>
              </w:rPr>
            </w:pPr>
            <w:r w:rsidRPr="00175586">
              <w:rPr>
                <w:rFonts w:eastAsia="DengXian"/>
              </w:rPr>
              <w:t>6.6.5.5(except for 6.6.5.5.4)</w:t>
            </w:r>
          </w:p>
        </w:tc>
        <w:tc>
          <w:tcPr>
            <w:tcW w:w="2253" w:type="dxa"/>
            <w:shd w:val="clear" w:color="auto" w:fill="auto"/>
          </w:tcPr>
          <w:p w14:paraId="55B5922B" w14:textId="77777777" w:rsidR="007670EA" w:rsidRPr="00175586" w:rsidRDefault="007670EA" w:rsidP="007670EA">
            <w:pPr>
              <w:pStyle w:val="TAC"/>
              <w:rPr>
                <w:rFonts w:eastAsia="DengXian"/>
              </w:rPr>
            </w:pPr>
            <w:r w:rsidRPr="00175586">
              <w:rPr>
                <w:rFonts w:eastAsia="DengXian"/>
              </w:rPr>
              <w:t>6.6.1.5 (except for 6.6.1.5.3)</w:t>
            </w:r>
          </w:p>
        </w:tc>
      </w:tr>
      <w:tr w:rsidR="007670EA" w:rsidRPr="001D3E97" w14:paraId="1EC24D78" w14:textId="77777777" w:rsidTr="002540ED">
        <w:tblPrEx>
          <w:tblBorders>
            <w:bottom w:val="single" w:sz="4" w:space="0" w:color="auto"/>
          </w:tblBorders>
        </w:tblPrEx>
        <w:tc>
          <w:tcPr>
            <w:tcW w:w="3143" w:type="dxa"/>
            <w:tcBorders>
              <w:bottom w:val="single" w:sz="4" w:space="0" w:color="auto"/>
            </w:tcBorders>
            <w:shd w:val="clear" w:color="auto" w:fill="auto"/>
          </w:tcPr>
          <w:p w14:paraId="15E6F2AB" w14:textId="77777777" w:rsidR="007670EA" w:rsidRPr="00175586" w:rsidDel="00014DAC" w:rsidRDefault="007670EA" w:rsidP="007670EA">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57F855F3" w14:textId="77777777" w:rsidR="007670EA" w:rsidRPr="00175586" w:rsidRDefault="007670EA" w:rsidP="007670EA">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6D061E38" w14:textId="77777777" w:rsidR="007670EA" w:rsidRPr="00F31092" w:rsidRDefault="007670EA" w:rsidP="007670EA">
            <w:pPr>
              <w:pStyle w:val="TAC"/>
              <w:rPr>
                <w:rFonts w:eastAsia="DengXian"/>
              </w:rPr>
            </w:pPr>
            <w:r w:rsidRPr="00F31092">
              <w:rPr>
                <w:rFonts w:eastAsia="DengXian"/>
              </w:rPr>
              <w:t>6.6.2.5 (except for 6.6.2.5.3 and 6.6.2.5.4)</w:t>
            </w:r>
          </w:p>
        </w:tc>
      </w:tr>
      <w:tr w:rsidR="007670EA" w:rsidRPr="001D3E97" w14:paraId="298AEECB" w14:textId="77777777" w:rsidTr="002540ED">
        <w:tblPrEx>
          <w:tblBorders>
            <w:top w:val="none" w:sz="0" w:space="0" w:color="auto"/>
          </w:tblBorders>
        </w:tblPrEx>
        <w:tc>
          <w:tcPr>
            <w:tcW w:w="3143" w:type="dxa"/>
            <w:shd w:val="clear" w:color="auto" w:fill="auto"/>
          </w:tcPr>
          <w:p w14:paraId="1F22C9A4" w14:textId="77777777" w:rsidR="007670EA" w:rsidRPr="008B793B" w:rsidDel="00014DAC" w:rsidRDefault="007670EA" w:rsidP="007670EA">
            <w:pPr>
              <w:pStyle w:val="TAL"/>
              <w:rPr>
                <w:rFonts w:eastAsia="DengXian"/>
              </w:rPr>
            </w:pPr>
            <w:r w:rsidRPr="008B793B">
              <w:rPr>
                <w:rFonts w:eastAsia="DengXian"/>
              </w:rPr>
              <w:t>Transmitter intermodulation</w:t>
            </w:r>
          </w:p>
        </w:tc>
        <w:tc>
          <w:tcPr>
            <w:tcW w:w="2120" w:type="dxa"/>
            <w:shd w:val="clear" w:color="auto" w:fill="auto"/>
          </w:tcPr>
          <w:p w14:paraId="149E5247" w14:textId="77777777" w:rsidR="007670EA" w:rsidRPr="00175586" w:rsidRDefault="007670EA" w:rsidP="007670EA">
            <w:pPr>
              <w:pStyle w:val="TAC"/>
              <w:rPr>
                <w:rFonts w:eastAsia="DengXian"/>
              </w:rPr>
            </w:pPr>
            <w:r w:rsidRPr="00175586">
              <w:rPr>
                <w:rFonts w:eastAsia="DengXian"/>
              </w:rPr>
              <w:t>6.7.5.1</w:t>
            </w:r>
          </w:p>
        </w:tc>
        <w:tc>
          <w:tcPr>
            <w:tcW w:w="2253" w:type="dxa"/>
            <w:shd w:val="clear" w:color="auto" w:fill="auto"/>
          </w:tcPr>
          <w:p w14:paraId="18C71C07" w14:textId="77777777" w:rsidR="007670EA" w:rsidRPr="00175586" w:rsidRDefault="007670EA" w:rsidP="007670EA">
            <w:pPr>
              <w:pStyle w:val="TAC"/>
              <w:rPr>
                <w:rFonts w:eastAsia="DengXian"/>
              </w:rPr>
            </w:pPr>
            <w:r w:rsidRPr="00175586">
              <w:rPr>
                <w:rFonts w:eastAsia="DengXian"/>
              </w:rPr>
              <w:t>6.7.5.1</w:t>
            </w:r>
          </w:p>
        </w:tc>
      </w:tr>
      <w:tr w:rsidR="007670EA" w:rsidRPr="001D3E97" w14:paraId="6014226E" w14:textId="77777777" w:rsidTr="002540ED">
        <w:tblPrEx>
          <w:tblBorders>
            <w:bottom w:val="single" w:sz="4" w:space="0" w:color="auto"/>
          </w:tblBorders>
        </w:tblPrEx>
        <w:tc>
          <w:tcPr>
            <w:tcW w:w="3143" w:type="dxa"/>
            <w:tcBorders>
              <w:top w:val="single" w:sz="4" w:space="0" w:color="auto"/>
            </w:tcBorders>
            <w:shd w:val="clear" w:color="auto" w:fill="auto"/>
          </w:tcPr>
          <w:p w14:paraId="51F7A8B4" w14:textId="77777777" w:rsidR="007670EA" w:rsidRPr="008B793B" w:rsidRDefault="007670EA" w:rsidP="007670EA">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250FDBC2" w14:textId="77777777" w:rsidR="007670EA" w:rsidRPr="00175586" w:rsidRDefault="007670EA" w:rsidP="007670EA">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6C6E5733" w14:textId="77777777" w:rsidR="007670EA" w:rsidRPr="00175586" w:rsidRDefault="007670EA" w:rsidP="007670EA">
            <w:pPr>
              <w:pStyle w:val="TAC"/>
              <w:rPr>
                <w:rFonts w:eastAsia="DengXian"/>
              </w:rPr>
            </w:pPr>
            <w:r w:rsidRPr="00175586">
              <w:rPr>
                <w:rFonts w:eastAsia="DengXian"/>
              </w:rPr>
              <w:t>7.4.5.2</w:t>
            </w:r>
          </w:p>
        </w:tc>
      </w:tr>
      <w:tr w:rsidR="007670EA" w:rsidRPr="001D3E97" w14:paraId="73BD61E7" w14:textId="77777777" w:rsidTr="002540ED">
        <w:tblPrEx>
          <w:tblBorders>
            <w:bottom w:val="single" w:sz="4" w:space="0" w:color="auto"/>
          </w:tblBorders>
        </w:tblPrEx>
        <w:tc>
          <w:tcPr>
            <w:tcW w:w="3143" w:type="dxa"/>
            <w:shd w:val="clear" w:color="auto" w:fill="auto"/>
          </w:tcPr>
          <w:p w14:paraId="7F79CD2B" w14:textId="77777777" w:rsidR="007670EA" w:rsidRPr="008B793B" w:rsidRDefault="007670EA" w:rsidP="007670EA">
            <w:pPr>
              <w:pStyle w:val="TAL"/>
              <w:rPr>
                <w:rFonts w:eastAsia="DengXian"/>
              </w:rPr>
            </w:pPr>
            <w:r w:rsidRPr="008B793B">
              <w:rPr>
                <w:rFonts w:eastAsia="DengXian"/>
              </w:rPr>
              <w:t>Blocking</w:t>
            </w:r>
          </w:p>
        </w:tc>
        <w:tc>
          <w:tcPr>
            <w:tcW w:w="2120" w:type="dxa"/>
            <w:shd w:val="clear" w:color="auto" w:fill="auto"/>
          </w:tcPr>
          <w:p w14:paraId="7EC0EA72" w14:textId="77777777" w:rsidR="007670EA" w:rsidRPr="00175586" w:rsidRDefault="007670EA" w:rsidP="007670EA">
            <w:pPr>
              <w:pStyle w:val="TAC"/>
              <w:rPr>
                <w:rFonts w:eastAsia="DengXian"/>
              </w:rPr>
            </w:pPr>
            <w:r w:rsidRPr="00175586">
              <w:rPr>
                <w:rFonts w:eastAsia="DengXian"/>
              </w:rPr>
              <w:t>7.4.2.5</w:t>
            </w:r>
          </w:p>
        </w:tc>
        <w:tc>
          <w:tcPr>
            <w:tcW w:w="2253" w:type="dxa"/>
            <w:shd w:val="clear" w:color="auto" w:fill="auto"/>
          </w:tcPr>
          <w:p w14:paraId="49EF131F" w14:textId="77777777" w:rsidR="007670EA" w:rsidRPr="00175586" w:rsidRDefault="007670EA" w:rsidP="007670EA">
            <w:pPr>
              <w:pStyle w:val="TAC"/>
              <w:rPr>
                <w:rFonts w:eastAsia="DengXian"/>
              </w:rPr>
            </w:pPr>
            <w:r w:rsidRPr="00175586">
              <w:rPr>
                <w:rFonts w:eastAsia="DengXian"/>
              </w:rPr>
              <w:t>7.4.5.1</w:t>
            </w:r>
          </w:p>
        </w:tc>
      </w:tr>
      <w:tr w:rsidR="007670EA" w:rsidRPr="001D3E97" w14:paraId="7BA6D70A" w14:textId="77777777" w:rsidTr="002540ED">
        <w:tblPrEx>
          <w:tblBorders>
            <w:bottom w:val="single" w:sz="4" w:space="0" w:color="auto"/>
          </w:tblBorders>
        </w:tblPrEx>
        <w:tc>
          <w:tcPr>
            <w:tcW w:w="3143" w:type="dxa"/>
            <w:shd w:val="clear" w:color="auto" w:fill="auto"/>
          </w:tcPr>
          <w:p w14:paraId="4361CC5C" w14:textId="77777777" w:rsidR="007670EA" w:rsidRPr="008B793B" w:rsidRDefault="007670EA" w:rsidP="007670EA">
            <w:pPr>
              <w:pStyle w:val="TAL"/>
              <w:rPr>
                <w:rFonts w:eastAsia="DengXian"/>
              </w:rPr>
            </w:pPr>
            <w:r w:rsidRPr="008B793B">
              <w:rPr>
                <w:rFonts w:eastAsia="DengXian"/>
              </w:rPr>
              <w:t>Out-of-band blocking</w:t>
            </w:r>
          </w:p>
        </w:tc>
        <w:tc>
          <w:tcPr>
            <w:tcW w:w="2120" w:type="dxa"/>
            <w:shd w:val="clear" w:color="auto" w:fill="auto"/>
          </w:tcPr>
          <w:p w14:paraId="19E9BF90" w14:textId="77777777" w:rsidR="007670EA" w:rsidRPr="00175586" w:rsidRDefault="007670EA" w:rsidP="007670EA">
            <w:pPr>
              <w:pStyle w:val="TAC"/>
              <w:rPr>
                <w:rFonts w:eastAsia="DengXian"/>
              </w:rPr>
            </w:pPr>
            <w:r w:rsidRPr="00175586">
              <w:rPr>
                <w:rFonts w:eastAsia="DengXian"/>
              </w:rPr>
              <w:t>7.5.5.1</w:t>
            </w:r>
          </w:p>
        </w:tc>
        <w:tc>
          <w:tcPr>
            <w:tcW w:w="2253" w:type="dxa"/>
            <w:shd w:val="clear" w:color="auto" w:fill="auto"/>
          </w:tcPr>
          <w:p w14:paraId="3766BE7F" w14:textId="77777777" w:rsidR="007670EA" w:rsidRPr="00175586" w:rsidRDefault="007670EA" w:rsidP="007670EA">
            <w:pPr>
              <w:pStyle w:val="TAC"/>
              <w:rPr>
                <w:rFonts w:eastAsia="DengXian"/>
              </w:rPr>
            </w:pPr>
            <w:r w:rsidRPr="00175586">
              <w:rPr>
                <w:rFonts w:eastAsia="DengXian"/>
              </w:rPr>
              <w:t>7.5.5.1</w:t>
            </w:r>
          </w:p>
        </w:tc>
      </w:tr>
      <w:tr w:rsidR="007670EA" w:rsidRPr="001D3E97" w14:paraId="4D2F2668" w14:textId="77777777" w:rsidTr="002540ED">
        <w:tblPrEx>
          <w:tblBorders>
            <w:bottom w:val="single" w:sz="4" w:space="0" w:color="auto"/>
          </w:tblBorders>
        </w:tblPrEx>
        <w:tc>
          <w:tcPr>
            <w:tcW w:w="3143" w:type="dxa"/>
            <w:shd w:val="clear" w:color="auto" w:fill="auto"/>
          </w:tcPr>
          <w:p w14:paraId="4A9490B8" w14:textId="77777777" w:rsidR="007670EA" w:rsidRPr="008B793B" w:rsidRDefault="007670EA" w:rsidP="007670EA">
            <w:pPr>
              <w:pStyle w:val="TAL"/>
              <w:rPr>
                <w:rFonts w:eastAsia="DengXian"/>
              </w:rPr>
            </w:pPr>
            <w:r w:rsidRPr="008B793B">
              <w:rPr>
                <w:rFonts w:eastAsia="DengXian"/>
              </w:rPr>
              <w:t>Co-location with other base stations</w:t>
            </w:r>
          </w:p>
        </w:tc>
        <w:tc>
          <w:tcPr>
            <w:tcW w:w="2120" w:type="dxa"/>
            <w:shd w:val="clear" w:color="auto" w:fill="auto"/>
          </w:tcPr>
          <w:p w14:paraId="4080C6E0" w14:textId="77777777" w:rsidR="007670EA" w:rsidRPr="00175586" w:rsidRDefault="007670EA" w:rsidP="007670EA">
            <w:pPr>
              <w:pStyle w:val="TAC"/>
              <w:rPr>
                <w:rFonts w:eastAsia="DengXian"/>
              </w:rPr>
            </w:pPr>
            <w:r w:rsidRPr="00175586">
              <w:rPr>
                <w:rFonts w:eastAsia="DengXian"/>
              </w:rPr>
              <w:t>7.5.5.2</w:t>
            </w:r>
          </w:p>
        </w:tc>
        <w:tc>
          <w:tcPr>
            <w:tcW w:w="2253" w:type="dxa"/>
            <w:shd w:val="clear" w:color="auto" w:fill="auto"/>
          </w:tcPr>
          <w:p w14:paraId="275A45A9" w14:textId="77777777" w:rsidR="007670EA" w:rsidRPr="00175586" w:rsidRDefault="007670EA" w:rsidP="007670EA">
            <w:pPr>
              <w:pStyle w:val="TAC"/>
              <w:rPr>
                <w:rFonts w:eastAsia="DengXian"/>
              </w:rPr>
            </w:pPr>
            <w:r w:rsidRPr="00175586">
              <w:rPr>
                <w:rFonts w:eastAsia="DengXian"/>
              </w:rPr>
              <w:t>7.5.5.2</w:t>
            </w:r>
          </w:p>
        </w:tc>
      </w:tr>
      <w:tr w:rsidR="007670EA" w:rsidRPr="001D3E97" w14:paraId="6FA4BA7D" w14:textId="77777777" w:rsidTr="002540ED">
        <w:tblPrEx>
          <w:tblBorders>
            <w:bottom w:val="single" w:sz="4" w:space="0" w:color="auto"/>
          </w:tblBorders>
        </w:tblPrEx>
        <w:tc>
          <w:tcPr>
            <w:tcW w:w="3143" w:type="dxa"/>
            <w:shd w:val="clear" w:color="auto" w:fill="auto"/>
          </w:tcPr>
          <w:p w14:paraId="24E13E99" w14:textId="77777777" w:rsidR="007670EA" w:rsidRPr="008B793B" w:rsidRDefault="007670EA" w:rsidP="007670EA">
            <w:pPr>
              <w:pStyle w:val="TAL"/>
              <w:rPr>
                <w:rFonts w:eastAsia="DengXian"/>
              </w:rPr>
            </w:pPr>
            <w:r w:rsidRPr="008B793B">
              <w:rPr>
                <w:rFonts w:eastAsia="DengXian"/>
              </w:rPr>
              <w:t>Receiver spurious emissions</w:t>
            </w:r>
          </w:p>
        </w:tc>
        <w:tc>
          <w:tcPr>
            <w:tcW w:w="2120" w:type="dxa"/>
            <w:shd w:val="clear" w:color="auto" w:fill="auto"/>
          </w:tcPr>
          <w:p w14:paraId="702B2CC0" w14:textId="77777777" w:rsidR="007670EA" w:rsidRPr="00175586" w:rsidRDefault="007670EA" w:rsidP="007670EA">
            <w:pPr>
              <w:pStyle w:val="TAC"/>
              <w:rPr>
                <w:rFonts w:eastAsia="DengXian"/>
              </w:rPr>
            </w:pPr>
            <w:r w:rsidRPr="00175586">
              <w:rPr>
                <w:rFonts w:eastAsia="DengXian"/>
              </w:rPr>
              <w:t>7.6.5(except for 7.6.5.3)</w:t>
            </w:r>
          </w:p>
        </w:tc>
        <w:tc>
          <w:tcPr>
            <w:tcW w:w="2253" w:type="dxa"/>
            <w:shd w:val="clear" w:color="auto" w:fill="auto"/>
          </w:tcPr>
          <w:p w14:paraId="4360B24B" w14:textId="77777777" w:rsidR="007670EA" w:rsidRPr="00175586" w:rsidRDefault="007670EA" w:rsidP="007670EA">
            <w:pPr>
              <w:pStyle w:val="TAC"/>
              <w:rPr>
                <w:rFonts w:eastAsia="DengXian"/>
              </w:rPr>
            </w:pPr>
            <w:r w:rsidRPr="00175586">
              <w:rPr>
                <w:rFonts w:eastAsia="DengXian"/>
              </w:rPr>
              <w:t>7.6.5.1</w:t>
            </w:r>
          </w:p>
        </w:tc>
      </w:tr>
      <w:tr w:rsidR="007670EA" w:rsidRPr="001D3E97" w14:paraId="628896F7" w14:textId="77777777" w:rsidTr="002540ED">
        <w:tblPrEx>
          <w:tblBorders>
            <w:bottom w:val="single" w:sz="4" w:space="0" w:color="auto"/>
          </w:tblBorders>
        </w:tblPrEx>
        <w:tc>
          <w:tcPr>
            <w:tcW w:w="3143" w:type="dxa"/>
            <w:shd w:val="clear" w:color="auto" w:fill="auto"/>
          </w:tcPr>
          <w:p w14:paraId="1D93460C" w14:textId="77777777" w:rsidR="007670EA" w:rsidRPr="008B793B" w:rsidRDefault="007670EA" w:rsidP="007670EA">
            <w:pPr>
              <w:pStyle w:val="TAL"/>
              <w:rPr>
                <w:rFonts w:eastAsia="DengXian"/>
              </w:rPr>
            </w:pPr>
            <w:r w:rsidRPr="008B793B">
              <w:rPr>
                <w:rFonts w:eastAsia="DengXian"/>
              </w:rPr>
              <w:t>Intermodulation</w:t>
            </w:r>
          </w:p>
        </w:tc>
        <w:tc>
          <w:tcPr>
            <w:tcW w:w="2120" w:type="dxa"/>
            <w:shd w:val="clear" w:color="auto" w:fill="auto"/>
          </w:tcPr>
          <w:p w14:paraId="35F2FEE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462A5EED" w14:textId="77777777" w:rsidR="007670EA" w:rsidRPr="00175586" w:rsidRDefault="007670EA" w:rsidP="007670EA">
            <w:pPr>
              <w:pStyle w:val="TAC"/>
              <w:rPr>
                <w:rFonts w:eastAsia="DengXian"/>
              </w:rPr>
            </w:pPr>
            <w:r w:rsidRPr="00175586">
              <w:rPr>
                <w:rFonts w:eastAsia="DengXian"/>
              </w:rPr>
              <w:t>7.7.5.1</w:t>
            </w:r>
          </w:p>
        </w:tc>
      </w:tr>
      <w:tr w:rsidR="007670EA" w:rsidRPr="001D3E97" w14:paraId="0873455D" w14:textId="77777777" w:rsidTr="002540ED">
        <w:tblPrEx>
          <w:tblBorders>
            <w:bottom w:val="single" w:sz="4" w:space="0" w:color="auto"/>
          </w:tblBorders>
        </w:tblPrEx>
        <w:tc>
          <w:tcPr>
            <w:tcW w:w="3143" w:type="dxa"/>
            <w:shd w:val="clear" w:color="auto" w:fill="auto"/>
          </w:tcPr>
          <w:p w14:paraId="2D147F03" w14:textId="77777777" w:rsidR="007670EA" w:rsidRPr="008B793B" w:rsidRDefault="007670EA" w:rsidP="007670EA">
            <w:pPr>
              <w:pStyle w:val="TAL"/>
              <w:rPr>
                <w:rFonts w:eastAsia="DengXian"/>
              </w:rPr>
            </w:pPr>
            <w:r w:rsidRPr="008B793B">
              <w:rPr>
                <w:rFonts w:eastAsia="DengXian"/>
              </w:rPr>
              <w:t>Narrowband intermodulation</w:t>
            </w:r>
          </w:p>
        </w:tc>
        <w:tc>
          <w:tcPr>
            <w:tcW w:w="2120" w:type="dxa"/>
            <w:shd w:val="clear" w:color="auto" w:fill="auto"/>
          </w:tcPr>
          <w:p w14:paraId="0659648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2E72E2CB" w14:textId="77777777" w:rsidR="007670EA" w:rsidRPr="00175586" w:rsidRDefault="007670EA" w:rsidP="007670EA">
            <w:pPr>
              <w:pStyle w:val="TAC"/>
              <w:rPr>
                <w:rFonts w:eastAsia="DengXian"/>
              </w:rPr>
            </w:pPr>
            <w:r w:rsidRPr="00175586">
              <w:rPr>
                <w:rFonts w:eastAsia="DengXian"/>
              </w:rPr>
              <w:t>7.7.5.2</w:t>
            </w:r>
          </w:p>
        </w:tc>
      </w:tr>
    </w:tbl>
    <w:p w14:paraId="4938BC6E" w14:textId="77777777" w:rsidR="007670EA" w:rsidRDefault="007670EA" w:rsidP="007670EA"/>
    <w:p w14:paraId="20A191EB" w14:textId="77777777" w:rsidR="007670EA" w:rsidRDefault="007670EA" w:rsidP="007670EA">
      <w:r w:rsidRPr="001D3E97">
        <w:t xml:space="preserve">For a </w:t>
      </w:r>
      <w:r w:rsidRPr="00A5754B">
        <w:rPr>
          <w:i/>
        </w:rPr>
        <w:t>BS</w:t>
      </w:r>
      <w:r w:rsidRPr="001D3E97">
        <w:t xml:space="preserve"> </w:t>
      </w:r>
      <w:r w:rsidRPr="00F64524">
        <w:rPr>
          <w:i/>
        </w:rPr>
        <w:t>type 1-</w:t>
      </w:r>
      <w:r>
        <w:rPr>
          <w:i/>
        </w:rPr>
        <w:t>H</w:t>
      </w:r>
      <w:r w:rsidRPr="001D3E97">
        <w:t xml:space="preserve"> additionally conforming to TS 37.14</w:t>
      </w:r>
      <w:r>
        <w:t>5-1</w:t>
      </w:r>
      <w:r w:rsidRPr="001D3E97">
        <w:t xml:space="preserve"> [</w:t>
      </w:r>
      <w:r>
        <w:t>27</w:t>
      </w:r>
      <w:r w:rsidRPr="001D3E97">
        <w:t>], conformance to some of the RF requirements in the present document can be demonstrated through the corresponding requirements in TS 37.14</w:t>
      </w:r>
      <w:r>
        <w:t>5-1</w:t>
      </w:r>
      <w:r w:rsidRPr="001D3E97">
        <w:t xml:space="preserve"> [</w:t>
      </w:r>
      <w:r>
        <w:t>27</w:t>
      </w:r>
      <w:r w:rsidRPr="001D3E97">
        <w:t xml:space="preserve">] as listed in Table </w:t>
      </w:r>
      <w:r>
        <w:t>4.8.5-2.</w:t>
      </w:r>
    </w:p>
    <w:p w14:paraId="7167A28F" w14:textId="77777777" w:rsidR="007670EA" w:rsidRPr="00E310C2" w:rsidRDefault="007670EA" w:rsidP="007670EA">
      <w:pPr>
        <w:pStyle w:val="TH"/>
      </w:pPr>
      <w:r w:rsidRPr="00E310C2">
        <w:t>Table 4.8.5-2: Alternative RF test requirements for a BS additionally conforming to TS 37.145-1 [</w:t>
      </w:r>
      <w:r>
        <w:t>27</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E310C2" w14:paraId="45BE4D84" w14:textId="77777777" w:rsidTr="002540ED">
        <w:tc>
          <w:tcPr>
            <w:tcW w:w="3143" w:type="dxa"/>
            <w:shd w:val="clear" w:color="auto" w:fill="auto"/>
          </w:tcPr>
          <w:p w14:paraId="2FD43F03" w14:textId="77777777" w:rsidR="007670EA" w:rsidRPr="00E310C2" w:rsidRDefault="007670EA" w:rsidP="007670EA">
            <w:pPr>
              <w:pStyle w:val="TAH"/>
              <w:rPr>
                <w:rFonts w:eastAsia="DengXian"/>
              </w:rPr>
            </w:pPr>
            <w:r w:rsidRPr="00E310C2">
              <w:rPr>
                <w:rFonts w:eastAsia="DengXian"/>
              </w:rPr>
              <w:t>RF requirement</w:t>
            </w:r>
          </w:p>
        </w:tc>
        <w:tc>
          <w:tcPr>
            <w:tcW w:w="2120" w:type="dxa"/>
            <w:shd w:val="clear" w:color="auto" w:fill="auto"/>
          </w:tcPr>
          <w:p w14:paraId="7C8221B0" w14:textId="77777777" w:rsidR="007670EA" w:rsidRPr="00E310C2" w:rsidRDefault="007670EA" w:rsidP="007670EA">
            <w:pPr>
              <w:pStyle w:val="TAH"/>
              <w:rPr>
                <w:rFonts w:eastAsia="DengXian"/>
              </w:rPr>
            </w:pPr>
            <w:r w:rsidRPr="00E310C2">
              <w:rPr>
                <w:rFonts w:eastAsia="DengXian"/>
              </w:rPr>
              <w:t>Clause in the present document</w:t>
            </w:r>
          </w:p>
        </w:tc>
        <w:tc>
          <w:tcPr>
            <w:tcW w:w="2253" w:type="dxa"/>
            <w:shd w:val="clear" w:color="auto" w:fill="auto"/>
          </w:tcPr>
          <w:p w14:paraId="275367B5" w14:textId="77777777" w:rsidR="007670EA" w:rsidRPr="00E310C2" w:rsidRDefault="007670EA" w:rsidP="007670EA">
            <w:pPr>
              <w:pStyle w:val="TAH"/>
              <w:rPr>
                <w:rFonts w:eastAsia="DengXian"/>
              </w:rPr>
            </w:pPr>
            <w:r w:rsidRPr="00E310C2">
              <w:rPr>
                <w:rFonts w:eastAsia="DengXian"/>
              </w:rPr>
              <w:t>Alternative clause in TS 37.145-1 [</w:t>
            </w:r>
            <w:r>
              <w:rPr>
                <w:rFonts w:eastAsia="DengXian"/>
              </w:rPr>
              <w:t>27</w:t>
            </w:r>
            <w:r w:rsidRPr="00E310C2">
              <w:rPr>
                <w:rFonts w:eastAsia="DengXian"/>
              </w:rPr>
              <w:t>]</w:t>
            </w:r>
          </w:p>
        </w:tc>
      </w:tr>
      <w:tr w:rsidR="007670EA" w:rsidRPr="00E310C2" w14:paraId="50BA7924" w14:textId="77777777" w:rsidTr="002540ED">
        <w:tc>
          <w:tcPr>
            <w:tcW w:w="3143" w:type="dxa"/>
            <w:shd w:val="clear" w:color="auto" w:fill="auto"/>
          </w:tcPr>
          <w:p w14:paraId="30B094B9" w14:textId="77777777" w:rsidR="007670EA" w:rsidRPr="00E310C2" w:rsidDel="00014DAC" w:rsidRDefault="007670EA" w:rsidP="007670EA">
            <w:pPr>
              <w:pStyle w:val="TAL"/>
              <w:rPr>
                <w:rFonts w:eastAsia="DengXian"/>
              </w:rPr>
            </w:pPr>
            <w:r w:rsidRPr="00E310C2">
              <w:rPr>
                <w:rFonts w:eastAsia="DengXian"/>
              </w:rPr>
              <w:t>Base station output power</w:t>
            </w:r>
          </w:p>
        </w:tc>
        <w:tc>
          <w:tcPr>
            <w:tcW w:w="2120" w:type="dxa"/>
            <w:shd w:val="clear" w:color="auto" w:fill="auto"/>
          </w:tcPr>
          <w:p w14:paraId="014659E6" w14:textId="77777777" w:rsidR="007670EA" w:rsidRPr="00E310C2" w:rsidRDefault="007670EA" w:rsidP="007670EA">
            <w:pPr>
              <w:pStyle w:val="TAC"/>
              <w:rPr>
                <w:rFonts w:eastAsia="DengXian"/>
              </w:rPr>
            </w:pPr>
            <w:r w:rsidRPr="00E310C2">
              <w:rPr>
                <w:rFonts w:eastAsia="DengXian"/>
              </w:rPr>
              <w:t>6.2.5</w:t>
            </w:r>
          </w:p>
        </w:tc>
        <w:tc>
          <w:tcPr>
            <w:tcW w:w="2253" w:type="dxa"/>
            <w:shd w:val="clear" w:color="auto" w:fill="auto"/>
          </w:tcPr>
          <w:p w14:paraId="02F3741F" w14:textId="77777777" w:rsidR="007670EA" w:rsidRPr="00E310C2" w:rsidRDefault="007670EA" w:rsidP="007670EA">
            <w:pPr>
              <w:pStyle w:val="TAC"/>
              <w:rPr>
                <w:rFonts w:eastAsia="DengXian"/>
              </w:rPr>
            </w:pPr>
            <w:r w:rsidRPr="00E310C2">
              <w:rPr>
                <w:rFonts w:eastAsia="DengXian"/>
              </w:rPr>
              <w:t>6.2.2.5</w:t>
            </w:r>
          </w:p>
        </w:tc>
      </w:tr>
      <w:tr w:rsidR="007670EA" w:rsidRPr="00E310C2" w14:paraId="33B01E00" w14:textId="77777777" w:rsidTr="002540ED">
        <w:tc>
          <w:tcPr>
            <w:tcW w:w="3143" w:type="dxa"/>
            <w:shd w:val="clear" w:color="auto" w:fill="auto"/>
          </w:tcPr>
          <w:p w14:paraId="1CC6420B" w14:textId="77777777" w:rsidR="007670EA" w:rsidRPr="00E310C2" w:rsidRDefault="007670EA" w:rsidP="007670EA">
            <w:pPr>
              <w:pStyle w:val="TAL"/>
              <w:rPr>
                <w:rFonts w:eastAsia="DengXian"/>
              </w:rPr>
            </w:pPr>
            <w:r w:rsidRPr="007F4978">
              <w:rPr>
                <w:rFonts w:eastAsia="DengXian"/>
              </w:rPr>
              <w:t>Transmit ON/OFF power</w:t>
            </w:r>
          </w:p>
        </w:tc>
        <w:tc>
          <w:tcPr>
            <w:tcW w:w="2120" w:type="dxa"/>
            <w:shd w:val="clear" w:color="auto" w:fill="auto"/>
          </w:tcPr>
          <w:p w14:paraId="7CE050B2" w14:textId="77777777" w:rsidR="007670EA" w:rsidRPr="00E310C2" w:rsidRDefault="007670EA" w:rsidP="007670EA">
            <w:pPr>
              <w:pStyle w:val="TAC"/>
              <w:rPr>
                <w:rFonts w:eastAsia="DengXian"/>
              </w:rPr>
            </w:pPr>
            <w:r w:rsidRPr="00E310C2">
              <w:rPr>
                <w:rFonts w:eastAsia="DengXian"/>
              </w:rPr>
              <w:t>6.4</w:t>
            </w:r>
          </w:p>
        </w:tc>
        <w:tc>
          <w:tcPr>
            <w:tcW w:w="2253" w:type="dxa"/>
            <w:shd w:val="clear" w:color="auto" w:fill="auto"/>
          </w:tcPr>
          <w:p w14:paraId="4484BF6A" w14:textId="77777777" w:rsidR="007670EA" w:rsidRPr="00E310C2" w:rsidRDefault="007670EA" w:rsidP="007670EA">
            <w:pPr>
              <w:pStyle w:val="TAC"/>
              <w:rPr>
                <w:rFonts w:eastAsia="DengXian"/>
              </w:rPr>
            </w:pPr>
            <w:r w:rsidRPr="00E310C2">
              <w:rPr>
                <w:rFonts w:eastAsia="DengXian"/>
              </w:rPr>
              <w:t>6.4</w:t>
            </w:r>
          </w:p>
        </w:tc>
      </w:tr>
      <w:tr w:rsidR="007670EA" w:rsidRPr="00E310C2" w14:paraId="3818BCB0" w14:textId="77777777" w:rsidTr="002540ED">
        <w:tc>
          <w:tcPr>
            <w:tcW w:w="3143" w:type="dxa"/>
            <w:shd w:val="clear" w:color="auto" w:fill="auto"/>
          </w:tcPr>
          <w:p w14:paraId="067BAD56" w14:textId="77777777" w:rsidR="007670EA" w:rsidRPr="00E310C2" w:rsidDel="00014DAC" w:rsidRDefault="007670EA" w:rsidP="007670EA">
            <w:pPr>
              <w:pStyle w:val="TAL"/>
              <w:rPr>
                <w:rFonts w:eastAsia="DengXian"/>
              </w:rPr>
            </w:pPr>
            <w:r w:rsidRPr="00E310C2">
              <w:rPr>
                <w:rFonts w:eastAsia="DengXian"/>
              </w:rPr>
              <w:t>Unwanted emissions</w:t>
            </w:r>
          </w:p>
        </w:tc>
        <w:tc>
          <w:tcPr>
            <w:tcW w:w="4373" w:type="dxa"/>
            <w:gridSpan w:val="2"/>
            <w:shd w:val="clear" w:color="auto" w:fill="auto"/>
          </w:tcPr>
          <w:p w14:paraId="51B56CB8" w14:textId="77777777" w:rsidR="007670EA" w:rsidRPr="00E310C2" w:rsidRDefault="007670EA" w:rsidP="007670EA">
            <w:pPr>
              <w:pStyle w:val="TAC"/>
              <w:rPr>
                <w:rFonts w:eastAsia="DengXian"/>
              </w:rPr>
            </w:pPr>
          </w:p>
        </w:tc>
      </w:tr>
      <w:tr w:rsidR="007670EA" w:rsidRPr="00E310C2" w14:paraId="17750E18" w14:textId="77777777" w:rsidTr="002540ED">
        <w:tc>
          <w:tcPr>
            <w:tcW w:w="3143" w:type="dxa"/>
            <w:shd w:val="clear" w:color="auto" w:fill="auto"/>
          </w:tcPr>
          <w:p w14:paraId="280B90B8" w14:textId="77777777" w:rsidR="007670EA" w:rsidRPr="00E310C2" w:rsidDel="00014DAC" w:rsidRDefault="007670EA" w:rsidP="007670EA">
            <w:pPr>
              <w:pStyle w:val="TAL"/>
              <w:rPr>
                <w:rFonts w:eastAsia="DengXian"/>
              </w:rPr>
            </w:pPr>
            <w:r w:rsidRPr="00E310C2">
              <w:rPr>
                <w:rFonts w:eastAsia="DengXian"/>
              </w:rPr>
              <w:t>Transmitter spurious emissions</w:t>
            </w:r>
          </w:p>
        </w:tc>
        <w:tc>
          <w:tcPr>
            <w:tcW w:w="2120" w:type="dxa"/>
            <w:shd w:val="clear" w:color="auto" w:fill="auto"/>
          </w:tcPr>
          <w:p w14:paraId="5EBBA215" w14:textId="77777777" w:rsidR="007670EA" w:rsidRPr="00E310C2" w:rsidRDefault="007670EA" w:rsidP="007670EA">
            <w:pPr>
              <w:pStyle w:val="TAC"/>
              <w:rPr>
                <w:rFonts w:eastAsia="DengXian"/>
              </w:rPr>
            </w:pPr>
            <w:r w:rsidRPr="00E310C2">
              <w:rPr>
                <w:rFonts w:eastAsia="DengXian"/>
              </w:rPr>
              <w:t>6.6.5.5(except for 6.6.5.5.3)</w:t>
            </w:r>
          </w:p>
        </w:tc>
        <w:tc>
          <w:tcPr>
            <w:tcW w:w="2253" w:type="dxa"/>
            <w:shd w:val="clear" w:color="auto" w:fill="auto"/>
          </w:tcPr>
          <w:p w14:paraId="5F45E528" w14:textId="77777777" w:rsidR="007670EA" w:rsidRPr="00E310C2" w:rsidRDefault="007670EA" w:rsidP="007670EA">
            <w:pPr>
              <w:pStyle w:val="TAC"/>
              <w:rPr>
                <w:rFonts w:eastAsia="DengXian"/>
              </w:rPr>
            </w:pPr>
            <w:r w:rsidRPr="00E310C2">
              <w:rPr>
                <w:rFonts w:eastAsia="DengXian"/>
              </w:rPr>
              <w:t>6.6.6.5</w:t>
            </w:r>
          </w:p>
        </w:tc>
      </w:tr>
      <w:tr w:rsidR="007670EA" w:rsidRPr="00E310C2" w14:paraId="429B3A01" w14:textId="77777777" w:rsidTr="002540ED">
        <w:tblPrEx>
          <w:tblBorders>
            <w:bottom w:val="single" w:sz="4" w:space="0" w:color="auto"/>
          </w:tblBorders>
        </w:tblPrEx>
        <w:tc>
          <w:tcPr>
            <w:tcW w:w="3143" w:type="dxa"/>
            <w:tcBorders>
              <w:bottom w:val="single" w:sz="4" w:space="0" w:color="auto"/>
            </w:tcBorders>
            <w:shd w:val="clear" w:color="auto" w:fill="auto"/>
          </w:tcPr>
          <w:p w14:paraId="00AA6B0A" w14:textId="77777777" w:rsidR="007670EA" w:rsidRPr="00E310C2" w:rsidDel="00014DAC" w:rsidRDefault="007670EA" w:rsidP="007670EA">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24D91A94" w14:textId="77777777" w:rsidR="007670EA" w:rsidRPr="00E310C2" w:rsidRDefault="007670EA" w:rsidP="007670EA">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37DD5F3B" w14:textId="77777777" w:rsidR="007670EA" w:rsidRPr="00E310C2" w:rsidRDefault="007670EA" w:rsidP="007670EA">
            <w:pPr>
              <w:pStyle w:val="TAC"/>
              <w:rPr>
                <w:rFonts w:eastAsia="DengXian"/>
              </w:rPr>
            </w:pPr>
            <w:r w:rsidRPr="00E310C2">
              <w:rPr>
                <w:rFonts w:eastAsia="DengXian"/>
              </w:rPr>
              <w:t>6.6.5.5 (except for 6.6.5.5.5)</w:t>
            </w:r>
          </w:p>
        </w:tc>
      </w:tr>
      <w:tr w:rsidR="007670EA" w:rsidRPr="00E310C2" w14:paraId="683C5979" w14:textId="77777777" w:rsidTr="002540ED">
        <w:tblPrEx>
          <w:tblBorders>
            <w:top w:val="none" w:sz="0" w:space="0" w:color="auto"/>
          </w:tblBorders>
        </w:tblPrEx>
        <w:tc>
          <w:tcPr>
            <w:tcW w:w="3143" w:type="dxa"/>
            <w:shd w:val="clear" w:color="auto" w:fill="auto"/>
          </w:tcPr>
          <w:p w14:paraId="580D192B" w14:textId="77777777" w:rsidR="007670EA" w:rsidRPr="00E310C2" w:rsidDel="00014DAC" w:rsidRDefault="007670EA" w:rsidP="007670EA">
            <w:pPr>
              <w:pStyle w:val="TAL"/>
              <w:rPr>
                <w:rFonts w:eastAsia="DengXian"/>
              </w:rPr>
            </w:pPr>
            <w:r w:rsidRPr="00E310C2">
              <w:rPr>
                <w:rFonts w:eastAsia="DengXian"/>
              </w:rPr>
              <w:t>Transmitter intermodulation</w:t>
            </w:r>
          </w:p>
        </w:tc>
        <w:tc>
          <w:tcPr>
            <w:tcW w:w="2120" w:type="dxa"/>
            <w:shd w:val="clear" w:color="auto" w:fill="auto"/>
          </w:tcPr>
          <w:p w14:paraId="098B7A8A" w14:textId="77777777" w:rsidR="007670EA" w:rsidRPr="00E310C2" w:rsidRDefault="007670EA" w:rsidP="007670EA">
            <w:pPr>
              <w:pStyle w:val="TAC"/>
              <w:rPr>
                <w:rFonts w:eastAsia="DengXian"/>
              </w:rPr>
            </w:pPr>
            <w:r w:rsidRPr="00E310C2">
              <w:rPr>
                <w:rFonts w:eastAsia="DengXian"/>
              </w:rPr>
              <w:t>6.7.5.2</w:t>
            </w:r>
          </w:p>
        </w:tc>
        <w:tc>
          <w:tcPr>
            <w:tcW w:w="2253" w:type="dxa"/>
            <w:shd w:val="clear" w:color="auto" w:fill="auto"/>
          </w:tcPr>
          <w:p w14:paraId="46E8B389" w14:textId="77777777" w:rsidR="007670EA" w:rsidRPr="00E310C2" w:rsidRDefault="007670EA" w:rsidP="007670EA">
            <w:pPr>
              <w:pStyle w:val="TAC"/>
              <w:rPr>
                <w:rFonts w:eastAsia="DengXian"/>
              </w:rPr>
            </w:pPr>
            <w:r w:rsidRPr="00E310C2">
              <w:rPr>
                <w:rFonts w:eastAsia="DengXian"/>
              </w:rPr>
              <w:t>6.7.5.1</w:t>
            </w:r>
          </w:p>
        </w:tc>
      </w:tr>
      <w:tr w:rsidR="007670EA" w:rsidRPr="00E310C2" w14:paraId="4E556964" w14:textId="77777777" w:rsidTr="002540ED">
        <w:tblPrEx>
          <w:tblBorders>
            <w:bottom w:val="single" w:sz="4" w:space="0" w:color="auto"/>
          </w:tblBorders>
        </w:tblPrEx>
        <w:tc>
          <w:tcPr>
            <w:tcW w:w="3143" w:type="dxa"/>
            <w:tcBorders>
              <w:top w:val="single" w:sz="4" w:space="0" w:color="auto"/>
            </w:tcBorders>
            <w:shd w:val="clear" w:color="auto" w:fill="auto"/>
          </w:tcPr>
          <w:p w14:paraId="6E415477" w14:textId="77777777" w:rsidR="007670EA" w:rsidRPr="00E310C2" w:rsidRDefault="007670EA" w:rsidP="007670EA">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5B524D71" w14:textId="77777777" w:rsidR="007670EA" w:rsidRPr="00E310C2" w:rsidRDefault="007670EA" w:rsidP="007670EA">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7F71DDC2" w14:textId="77777777" w:rsidR="007670EA" w:rsidRPr="00E310C2" w:rsidRDefault="007670EA" w:rsidP="007670EA">
            <w:pPr>
              <w:pStyle w:val="TAC"/>
              <w:rPr>
                <w:rFonts w:eastAsia="DengXian"/>
              </w:rPr>
            </w:pPr>
            <w:r w:rsidRPr="00E310C2">
              <w:rPr>
                <w:rFonts w:eastAsia="DengXian"/>
              </w:rPr>
              <w:t>7.4.5.1.2</w:t>
            </w:r>
          </w:p>
        </w:tc>
      </w:tr>
      <w:tr w:rsidR="007670EA" w:rsidRPr="00E310C2" w14:paraId="4C39BEC2" w14:textId="77777777" w:rsidTr="002540ED">
        <w:tblPrEx>
          <w:tblBorders>
            <w:bottom w:val="single" w:sz="4" w:space="0" w:color="auto"/>
          </w:tblBorders>
        </w:tblPrEx>
        <w:tc>
          <w:tcPr>
            <w:tcW w:w="3143" w:type="dxa"/>
            <w:shd w:val="clear" w:color="auto" w:fill="auto"/>
          </w:tcPr>
          <w:p w14:paraId="3DB8FC5E" w14:textId="77777777" w:rsidR="007670EA" w:rsidRPr="00E310C2" w:rsidRDefault="007670EA" w:rsidP="007670EA">
            <w:pPr>
              <w:pStyle w:val="TAL"/>
              <w:rPr>
                <w:rFonts w:eastAsia="DengXian"/>
              </w:rPr>
            </w:pPr>
            <w:r w:rsidRPr="00E310C2">
              <w:rPr>
                <w:rFonts w:eastAsia="DengXian"/>
              </w:rPr>
              <w:t>Blocking</w:t>
            </w:r>
          </w:p>
        </w:tc>
        <w:tc>
          <w:tcPr>
            <w:tcW w:w="2120" w:type="dxa"/>
            <w:shd w:val="clear" w:color="auto" w:fill="auto"/>
          </w:tcPr>
          <w:p w14:paraId="7CB67038" w14:textId="77777777" w:rsidR="007670EA" w:rsidRPr="00E310C2" w:rsidRDefault="007670EA" w:rsidP="007670EA">
            <w:pPr>
              <w:pStyle w:val="TAC"/>
              <w:rPr>
                <w:rFonts w:eastAsia="DengXian"/>
              </w:rPr>
            </w:pPr>
            <w:r w:rsidRPr="00E310C2">
              <w:rPr>
                <w:rFonts w:eastAsia="DengXian"/>
              </w:rPr>
              <w:t>7.4.2.5</w:t>
            </w:r>
          </w:p>
        </w:tc>
        <w:tc>
          <w:tcPr>
            <w:tcW w:w="2253" w:type="dxa"/>
            <w:shd w:val="clear" w:color="auto" w:fill="auto"/>
          </w:tcPr>
          <w:p w14:paraId="7DFC1EE2" w14:textId="77777777" w:rsidR="007670EA" w:rsidRPr="00E310C2" w:rsidRDefault="007670EA" w:rsidP="007670EA">
            <w:pPr>
              <w:pStyle w:val="TAC"/>
              <w:rPr>
                <w:rFonts w:eastAsia="DengXian"/>
              </w:rPr>
            </w:pPr>
            <w:r w:rsidRPr="00E310C2">
              <w:rPr>
                <w:rFonts w:eastAsia="DengXian"/>
              </w:rPr>
              <w:t>7.4.5.1.1</w:t>
            </w:r>
          </w:p>
        </w:tc>
      </w:tr>
      <w:tr w:rsidR="007670EA" w:rsidRPr="00E310C2" w14:paraId="3307035A" w14:textId="77777777" w:rsidTr="002540ED">
        <w:tblPrEx>
          <w:tblBorders>
            <w:bottom w:val="single" w:sz="4" w:space="0" w:color="auto"/>
          </w:tblBorders>
        </w:tblPrEx>
        <w:tc>
          <w:tcPr>
            <w:tcW w:w="3143" w:type="dxa"/>
            <w:shd w:val="clear" w:color="auto" w:fill="auto"/>
          </w:tcPr>
          <w:p w14:paraId="5E57FFA7" w14:textId="77777777" w:rsidR="007670EA" w:rsidRPr="00E310C2" w:rsidRDefault="007670EA" w:rsidP="007670EA">
            <w:pPr>
              <w:pStyle w:val="TAL"/>
              <w:rPr>
                <w:rFonts w:eastAsia="DengXian"/>
              </w:rPr>
            </w:pPr>
            <w:r w:rsidRPr="00E310C2">
              <w:rPr>
                <w:rFonts w:eastAsia="DengXian"/>
              </w:rPr>
              <w:t>Out-of-band blocking</w:t>
            </w:r>
          </w:p>
        </w:tc>
        <w:tc>
          <w:tcPr>
            <w:tcW w:w="2120" w:type="dxa"/>
            <w:shd w:val="clear" w:color="auto" w:fill="auto"/>
          </w:tcPr>
          <w:p w14:paraId="70F78813" w14:textId="77777777" w:rsidR="007670EA" w:rsidRPr="00E310C2" w:rsidRDefault="007670EA" w:rsidP="007670EA">
            <w:pPr>
              <w:pStyle w:val="TAC"/>
              <w:rPr>
                <w:rFonts w:eastAsia="DengXian"/>
              </w:rPr>
            </w:pPr>
            <w:r w:rsidRPr="00E310C2">
              <w:rPr>
                <w:rFonts w:eastAsia="DengXian"/>
              </w:rPr>
              <w:t>7.5.5.1</w:t>
            </w:r>
          </w:p>
        </w:tc>
        <w:tc>
          <w:tcPr>
            <w:tcW w:w="2253" w:type="dxa"/>
            <w:shd w:val="clear" w:color="auto" w:fill="auto"/>
          </w:tcPr>
          <w:p w14:paraId="632C3C02" w14:textId="77777777" w:rsidR="007670EA" w:rsidRPr="00E310C2" w:rsidRDefault="007670EA" w:rsidP="007670EA">
            <w:pPr>
              <w:pStyle w:val="TAC"/>
              <w:rPr>
                <w:rFonts w:eastAsia="DengXian"/>
              </w:rPr>
            </w:pPr>
            <w:r w:rsidRPr="00E310C2">
              <w:rPr>
                <w:rFonts w:eastAsia="DengXian"/>
              </w:rPr>
              <w:t>7.5.5.1.1</w:t>
            </w:r>
          </w:p>
        </w:tc>
      </w:tr>
      <w:tr w:rsidR="007670EA" w:rsidRPr="00E310C2" w14:paraId="13F520BC" w14:textId="77777777" w:rsidTr="002540ED">
        <w:tblPrEx>
          <w:tblBorders>
            <w:bottom w:val="single" w:sz="4" w:space="0" w:color="auto"/>
          </w:tblBorders>
        </w:tblPrEx>
        <w:tc>
          <w:tcPr>
            <w:tcW w:w="3143" w:type="dxa"/>
            <w:shd w:val="clear" w:color="auto" w:fill="auto"/>
          </w:tcPr>
          <w:p w14:paraId="2F185961" w14:textId="77777777" w:rsidR="007670EA" w:rsidRPr="00E310C2" w:rsidRDefault="007670EA" w:rsidP="007670EA">
            <w:pPr>
              <w:pStyle w:val="TAL"/>
              <w:rPr>
                <w:rFonts w:eastAsia="DengXian"/>
              </w:rPr>
            </w:pPr>
            <w:r w:rsidRPr="00E310C2">
              <w:rPr>
                <w:rFonts w:eastAsia="DengXian"/>
              </w:rPr>
              <w:t>Co-location with other base stations</w:t>
            </w:r>
          </w:p>
        </w:tc>
        <w:tc>
          <w:tcPr>
            <w:tcW w:w="2120" w:type="dxa"/>
            <w:shd w:val="clear" w:color="auto" w:fill="auto"/>
          </w:tcPr>
          <w:p w14:paraId="5429B53B" w14:textId="77777777" w:rsidR="007670EA" w:rsidRPr="00E310C2" w:rsidRDefault="007670EA" w:rsidP="007670EA">
            <w:pPr>
              <w:pStyle w:val="TAC"/>
              <w:rPr>
                <w:rFonts w:eastAsia="DengXian"/>
              </w:rPr>
            </w:pPr>
            <w:r w:rsidRPr="00E310C2">
              <w:rPr>
                <w:rFonts w:eastAsia="DengXian"/>
              </w:rPr>
              <w:t>7.5.5.2</w:t>
            </w:r>
          </w:p>
        </w:tc>
        <w:tc>
          <w:tcPr>
            <w:tcW w:w="2253" w:type="dxa"/>
            <w:shd w:val="clear" w:color="auto" w:fill="auto"/>
          </w:tcPr>
          <w:p w14:paraId="5F1A6DDA" w14:textId="77777777" w:rsidR="007670EA" w:rsidRPr="00E310C2" w:rsidRDefault="007670EA" w:rsidP="007670EA">
            <w:pPr>
              <w:pStyle w:val="TAC"/>
              <w:rPr>
                <w:rFonts w:eastAsia="DengXian"/>
              </w:rPr>
            </w:pPr>
            <w:r w:rsidRPr="00E310C2">
              <w:rPr>
                <w:rFonts w:eastAsia="DengXian"/>
              </w:rPr>
              <w:t>7.5.5.1.2</w:t>
            </w:r>
          </w:p>
        </w:tc>
      </w:tr>
      <w:tr w:rsidR="007670EA" w:rsidRPr="00E310C2" w14:paraId="16C5BC55" w14:textId="77777777" w:rsidTr="002540ED">
        <w:tblPrEx>
          <w:tblBorders>
            <w:bottom w:val="single" w:sz="4" w:space="0" w:color="auto"/>
          </w:tblBorders>
        </w:tblPrEx>
        <w:tc>
          <w:tcPr>
            <w:tcW w:w="3143" w:type="dxa"/>
            <w:shd w:val="clear" w:color="auto" w:fill="auto"/>
          </w:tcPr>
          <w:p w14:paraId="3DF58C49" w14:textId="77777777" w:rsidR="007670EA" w:rsidRPr="00E310C2" w:rsidRDefault="007670EA" w:rsidP="007670EA">
            <w:pPr>
              <w:pStyle w:val="TAL"/>
              <w:rPr>
                <w:rFonts w:eastAsia="DengXian"/>
              </w:rPr>
            </w:pPr>
            <w:r w:rsidRPr="00E310C2">
              <w:rPr>
                <w:rFonts w:eastAsia="DengXian"/>
              </w:rPr>
              <w:t>Receiver spurious emissions</w:t>
            </w:r>
          </w:p>
        </w:tc>
        <w:tc>
          <w:tcPr>
            <w:tcW w:w="2120" w:type="dxa"/>
            <w:shd w:val="clear" w:color="auto" w:fill="auto"/>
          </w:tcPr>
          <w:p w14:paraId="1013AB02" w14:textId="77777777" w:rsidR="007670EA" w:rsidRPr="00E310C2" w:rsidRDefault="007670EA" w:rsidP="007670EA">
            <w:pPr>
              <w:pStyle w:val="TAC"/>
              <w:rPr>
                <w:rFonts w:eastAsia="DengXian"/>
              </w:rPr>
            </w:pPr>
            <w:r w:rsidRPr="00E310C2">
              <w:rPr>
                <w:rFonts w:eastAsia="DengXian"/>
              </w:rPr>
              <w:t>7.6.5(except for 7.6.5.2)</w:t>
            </w:r>
          </w:p>
        </w:tc>
        <w:tc>
          <w:tcPr>
            <w:tcW w:w="2253" w:type="dxa"/>
            <w:shd w:val="clear" w:color="auto" w:fill="auto"/>
          </w:tcPr>
          <w:p w14:paraId="5D942113" w14:textId="77777777" w:rsidR="007670EA" w:rsidRPr="00E310C2" w:rsidRDefault="007670EA" w:rsidP="007670EA">
            <w:pPr>
              <w:pStyle w:val="TAC"/>
              <w:rPr>
                <w:rFonts w:eastAsia="DengXian"/>
              </w:rPr>
            </w:pPr>
            <w:r w:rsidRPr="00E310C2">
              <w:rPr>
                <w:rFonts w:eastAsia="DengXian"/>
              </w:rPr>
              <w:t>7.6.5.2.1</w:t>
            </w:r>
          </w:p>
        </w:tc>
      </w:tr>
      <w:tr w:rsidR="007670EA" w:rsidRPr="00E310C2" w14:paraId="41BB90CE" w14:textId="77777777" w:rsidTr="002540ED">
        <w:tblPrEx>
          <w:tblBorders>
            <w:bottom w:val="single" w:sz="4" w:space="0" w:color="auto"/>
          </w:tblBorders>
        </w:tblPrEx>
        <w:tc>
          <w:tcPr>
            <w:tcW w:w="3143" w:type="dxa"/>
            <w:shd w:val="clear" w:color="auto" w:fill="auto"/>
          </w:tcPr>
          <w:p w14:paraId="3AD6C7F8" w14:textId="77777777" w:rsidR="007670EA" w:rsidRPr="00E310C2" w:rsidRDefault="007670EA" w:rsidP="007670EA">
            <w:pPr>
              <w:pStyle w:val="TAL"/>
              <w:rPr>
                <w:rFonts w:eastAsia="DengXian"/>
              </w:rPr>
            </w:pPr>
            <w:r w:rsidRPr="00E310C2">
              <w:rPr>
                <w:rFonts w:eastAsia="DengXian"/>
              </w:rPr>
              <w:t>Intermodulation</w:t>
            </w:r>
          </w:p>
        </w:tc>
        <w:tc>
          <w:tcPr>
            <w:tcW w:w="2120" w:type="dxa"/>
            <w:shd w:val="clear" w:color="auto" w:fill="auto"/>
          </w:tcPr>
          <w:p w14:paraId="5CC24CA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2504BC61" w14:textId="77777777" w:rsidR="007670EA" w:rsidRPr="00E310C2" w:rsidRDefault="007670EA" w:rsidP="007670EA">
            <w:pPr>
              <w:pStyle w:val="TAC"/>
              <w:rPr>
                <w:rFonts w:eastAsia="DengXian"/>
              </w:rPr>
            </w:pPr>
            <w:r w:rsidRPr="00E310C2">
              <w:rPr>
                <w:rFonts w:eastAsia="DengXian"/>
              </w:rPr>
              <w:t>7.7.5.1.1</w:t>
            </w:r>
          </w:p>
        </w:tc>
      </w:tr>
      <w:tr w:rsidR="007670EA" w:rsidRPr="00E310C2" w14:paraId="24AB68F4" w14:textId="77777777" w:rsidTr="002540ED">
        <w:tblPrEx>
          <w:tblBorders>
            <w:bottom w:val="single" w:sz="4" w:space="0" w:color="auto"/>
          </w:tblBorders>
        </w:tblPrEx>
        <w:tc>
          <w:tcPr>
            <w:tcW w:w="3143" w:type="dxa"/>
            <w:shd w:val="clear" w:color="auto" w:fill="auto"/>
          </w:tcPr>
          <w:p w14:paraId="53AF182F" w14:textId="77777777" w:rsidR="007670EA" w:rsidRPr="00E310C2" w:rsidRDefault="007670EA" w:rsidP="007670EA">
            <w:pPr>
              <w:pStyle w:val="TAL"/>
              <w:rPr>
                <w:rFonts w:eastAsia="DengXian"/>
              </w:rPr>
            </w:pPr>
            <w:r w:rsidRPr="00E310C2">
              <w:rPr>
                <w:rFonts w:eastAsia="DengXian"/>
              </w:rPr>
              <w:t>Narrowband intermodulation</w:t>
            </w:r>
          </w:p>
        </w:tc>
        <w:tc>
          <w:tcPr>
            <w:tcW w:w="2120" w:type="dxa"/>
            <w:shd w:val="clear" w:color="auto" w:fill="auto"/>
          </w:tcPr>
          <w:p w14:paraId="7F3FABB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48ACB513" w14:textId="77777777" w:rsidR="007670EA" w:rsidRPr="00E310C2" w:rsidRDefault="007670EA" w:rsidP="007670EA">
            <w:pPr>
              <w:pStyle w:val="TAC"/>
              <w:rPr>
                <w:rFonts w:eastAsia="DengXian"/>
              </w:rPr>
            </w:pPr>
            <w:r w:rsidRPr="00E310C2">
              <w:rPr>
                <w:rFonts w:eastAsia="DengXian"/>
              </w:rPr>
              <w:t>7.7.5.1.2</w:t>
            </w:r>
          </w:p>
        </w:tc>
      </w:tr>
    </w:tbl>
    <w:p w14:paraId="3CB30816" w14:textId="77777777" w:rsidR="007670EA" w:rsidRPr="008C3753" w:rsidRDefault="007670EA" w:rsidP="00461BD1"/>
    <w:p w14:paraId="6D80AC40" w14:textId="69129E97" w:rsidR="00D25FC8" w:rsidRPr="008C3753" w:rsidRDefault="00D25FC8" w:rsidP="00D25FC8">
      <w:pPr>
        <w:pStyle w:val="Heading2"/>
      </w:pPr>
      <w:bookmarkStart w:id="1621" w:name="_Toc21099856"/>
      <w:bookmarkStart w:id="1622" w:name="_Toc29809654"/>
      <w:bookmarkStart w:id="1623" w:name="_Toc36645029"/>
      <w:bookmarkStart w:id="1624" w:name="_Toc37272083"/>
      <w:bookmarkStart w:id="1625" w:name="_Toc45884329"/>
      <w:bookmarkStart w:id="1626" w:name="_Toc53182352"/>
      <w:bookmarkStart w:id="1627" w:name="_Toc58860093"/>
      <w:bookmarkStart w:id="1628" w:name="_Toc58862597"/>
      <w:bookmarkStart w:id="1629" w:name="_Toc61182590"/>
      <w:bookmarkStart w:id="1630" w:name="_Toc66727903"/>
      <w:bookmarkStart w:id="1631" w:name="_Toc74961706"/>
      <w:bookmarkStart w:id="1632" w:name="_Toc75242617"/>
      <w:bookmarkStart w:id="1633" w:name="_Toc76544963"/>
      <w:bookmarkStart w:id="1634" w:name="_Toc82595066"/>
      <w:bookmarkStart w:id="1635" w:name="_Toc89955097"/>
      <w:bookmarkStart w:id="1636" w:name="_Toc98773520"/>
      <w:bookmarkStart w:id="1637" w:name="_Toc106201279"/>
      <w:bookmarkStart w:id="1638" w:name="_Toc115191132"/>
      <w:bookmarkStart w:id="1639" w:name="_Toc122012962"/>
      <w:bookmarkStart w:id="1640" w:name="_Toc124155781"/>
      <w:bookmarkStart w:id="1641" w:name="_Toc131537541"/>
      <w:bookmarkStart w:id="1642" w:name="_Toc137397748"/>
      <w:bookmarkStart w:id="1643" w:name="_Toc156575964"/>
      <w:bookmarkStart w:id="1644" w:name="_Toc176944486"/>
      <w:bookmarkStart w:id="1645" w:name="_Toc210479540"/>
      <w:r w:rsidRPr="008C3753">
        <w:t>4.</w:t>
      </w:r>
      <w:r w:rsidR="00E45FAF" w:rsidRPr="008C3753">
        <w:t>9</w:t>
      </w:r>
      <w:r w:rsidR="0071353E" w:rsidRPr="008C3753">
        <w:tab/>
      </w:r>
      <w:r w:rsidRPr="008C3753">
        <w:t>RF channels and test models</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3BC87D67" w14:textId="77777777" w:rsidR="00CC0086" w:rsidRPr="008C3753" w:rsidRDefault="00CC0086" w:rsidP="00CC0086">
      <w:pPr>
        <w:pStyle w:val="Heading3"/>
      </w:pPr>
      <w:bookmarkStart w:id="1646" w:name="_Toc21099857"/>
      <w:bookmarkStart w:id="1647" w:name="_Toc29809655"/>
      <w:bookmarkStart w:id="1648" w:name="_Toc36645030"/>
      <w:bookmarkStart w:id="1649" w:name="_Toc37272084"/>
      <w:bookmarkStart w:id="1650" w:name="_Toc45884330"/>
      <w:bookmarkStart w:id="1651" w:name="_Toc53182353"/>
      <w:bookmarkStart w:id="1652" w:name="_Toc58860094"/>
      <w:bookmarkStart w:id="1653" w:name="_Toc58862598"/>
      <w:bookmarkStart w:id="1654" w:name="_Toc61182591"/>
      <w:bookmarkStart w:id="1655" w:name="_Toc66727904"/>
      <w:bookmarkStart w:id="1656" w:name="_Toc74961707"/>
      <w:bookmarkStart w:id="1657" w:name="_Toc75242618"/>
      <w:bookmarkStart w:id="1658" w:name="_Toc76544964"/>
      <w:bookmarkStart w:id="1659" w:name="_Toc82595067"/>
      <w:bookmarkStart w:id="1660" w:name="_Toc89955098"/>
      <w:bookmarkStart w:id="1661" w:name="_Toc98773521"/>
      <w:bookmarkStart w:id="1662" w:name="_Toc106201280"/>
      <w:bookmarkStart w:id="1663" w:name="_Toc115191133"/>
      <w:bookmarkStart w:id="1664" w:name="_Toc122012963"/>
      <w:bookmarkStart w:id="1665" w:name="_Toc124155782"/>
      <w:bookmarkStart w:id="1666" w:name="_Toc131537542"/>
      <w:bookmarkStart w:id="1667" w:name="_Toc137397749"/>
      <w:bookmarkStart w:id="1668" w:name="_Toc156575965"/>
      <w:bookmarkStart w:id="1669" w:name="_Toc176944487"/>
      <w:bookmarkStart w:id="1670" w:name="_Toc210479541"/>
      <w:r w:rsidRPr="008C3753">
        <w:t>4.9.1</w:t>
      </w:r>
      <w:r w:rsidRPr="008C3753">
        <w:tab/>
        <w:t>RF channels</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157FB269" w14:textId="77777777" w:rsidR="00CC0086" w:rsidRPr="008C3753" w:rsidRDefault="00CC0086" w:rsidP="00CC0086">
      <w:pPr>
        <w:rPr>
          <w:rFonts w:cs="v4.2.0"/>
        </w:rPr>
      </w:pPr>
      <w:r w:rsidRPr="008C3753">
        <w:rPr>
          <w:rFonts w:cs="v4.2.0"/>
        </w:rPr>
        <w:t>For the single carrier testing 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and sub-block bandwidths 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 for contiguous spectrum operation.</w:t>
      </w:r>
    </w:p>
    <w:p w14:paraId="3C6A14FC" w14:textId="77777777" w:rsidR="00CC0086" w:rsidRPr="008C3753" w:rsidRDefault="00CC0086" w:rsidP="00CC0086">
      <w:r w:rsidRPr="008C3753">
        <w:t>Unless otherwise stated, the test for contiguous spectrum operation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each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each 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each operating band.</w:t>
      </w:r>
    </w:p>
    <w:p w14:paraId="4312AA55" w14:textId="43EA73C9" w:rsidR="00CC0086" w:rsidRPr="008C3753" w:rsidRDefault="00CC0086" w:rsidP="00CC0086">
      <w:r w:rsidRPr="008C3753">
        <w:t>For BS capable of multi-band operation, unless otherwise stated, the test shall be performed at 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the </w:t>
      </w:r>
      <w:r w:rsidRPr="008C3753">
        <w:rPr>
          <w:i/>
          <w:iCs/>
        </w:rPr>
        <w:t xml:space="preserve">Base Station RF Bandwidths </w:t>
      </w:r>
      <w:r w:rsidRPr="008C3753">
        <w:t>located at the bottom of the supported frequency range in the lowest operating band and at the highest possible simultaneous frequency position, within the Maximum Radio Bandwidth, in the highest operating band.</w:t>
      </w:r>
    </w:p>
    <w:p w14:paraId="054C0EC1" w14:textId="130DC431" w:rsidR="00CC0086" w:rsidRPr="008C3753" w:rsidRDefault="00CC0086" w:rsidP="00CC0086">
      <w:pPr>
        <w:pStyle w:val="B1"/>
      </w:pPr>
      <w:r w:rsidRPr="008C3753">
        <w:t>-</w:t>
      </w:r>
      <w:r w:rsidRPr="008C3753">
        <w:tab/>
        <w:t>B</w:t>
      </w:r>
      <w:r w:rsidR="00EC7F62" w:rsidRPr="008C3753">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highest operating band and at the lowest possible simultaneous frequency position, within the Maximum Radio Bandwidth, in the lowest operating band.</w:t>
      </w:r>
    </w:p>
    <w:p w14:paraId="51DEBAC2" w14:textId="2CE12711" w:rsidR="00CC0086" w:rsidRPr="008C3753" w:rsidRDefault="00CC0086" w:rsidP="00CC0086">
      <w:pPr>
        <w:pStyle w:val="NO"/>
      </w:pPr>
      <w:r w:rsidRPr="008C3753">
        <w:t>NOTE:</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 B</w:t>
      </w:r>
      <w:r w:rsidR="00EC7F62" w:rsidRPr="008C3753">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declared Maximum Radio Bandwidth spans all operating bands. B</w:t>
      </w:r>
      <w:r w:rsidRPr="008C3753">
        <w:rPr>
          <w:vertAlign w:val="subscript"/>
        </w:rPr>
        <w:t>RFBW</w:t>
      </w:r>
      <w:r w:rsidRPr="008C3753">
        <w:t>_T</w:t>
      </w:r>
      <w:r w:rsidRPr="008C3753">
        <w:rPr>
          <w:vertAlign w:val="subscript"/>
        </w:rPr>
        <w:t>RFBW</w:t>
      </w:r>
      <w:r w:rsidRPr="008C3753">
        <w:t xml:space="preserve"> means the </w:t>
      </w:r>
      <w:r w:rsidRPr="008C3753">
        <w:rPr>
          <w:i/>
          <w:iCs/>
        </w:rPr>
        <w:t>Base Station RF Bandwidths</w:t>
      </w:r>
      <w:r w:rsidRPr="008C3753">
        <w:t xml:space="preserve"> are located at the bottom of the supported frequency range in the lower operating band and at the top of the supported frequency range in the upper operating band.</w:t>
      </w:r>
    </w:p>
    <w:p w14:paraId="68AF8A9A" w14:textId="1AE68E9E" w:rsidR="00CC0086" w:rsidRPr="008C3753" w:rsidRDefault="00CC0086" w:rsidP="00CC0086">
      <w:r w:rsidRPr="008C3753">
        <w:t xml:space="preserve">When a test is performed by a test laboratory, the position of </w:t>
      </w:r>
      <w:r w:rsidRPr="008C3753">
        <w:rPr>
          <w:rFonts w:eastAsia="SimSu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rPr>
        <w:t xml:space="preserve"> </w:t>
      </w:r>
      <w:r w:rsidRPr="008C3753">
        <w:rPr>
          <w:rFonts w:eastAsia="SimSu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rPr>
        <w:t>for</w:t>
      </w:r>
      <w:r w:rsidRPr="008C3753">
        <w:rPr>
          <w:vertAlign w:val="subscript"/>
        </w:rPr>
        <w:t xml:space="preserve"> </w:t>
      </w:r>
      <w:r w:rsidRPr="008C3753">
        <w:rPr>
          <w:rFonts w:cs="v4.2.0"/>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t>supported operating band combinations shall be specified by the laboratory. The laboratory may consult with operators, the manufacturer or other bodies.</w:t>
      </w:r>
    </w:p>
    <w:p w14:paraId="27B324A2" w14:textId="1BFE1BFF" w:rsidR="00454E55" w:rsidRPr="008C3753" w:rsidRDefault="00454E55" w:rsidP="00454E55">
      <w:pPr>
        <w:pStyle w:val="Heading3"/>
      </w:pPr>
      <w:bookmarkStart w:id="1671" w:name="_Toc21099858"/>
      <w:bookmarkStart w:id="1672" w:name="_Toc29809656"/>
      <w:bookmarkStart w:id="1673" w:name="_Toc36645031"/>
      <w:bookmarkStart w:id="1674" w:name="_Toc37272085"/>
      <w:bookmarkStart w:id="1675" w:name="_Toc45884331"/>
      <w:bookmarkStart w:id="1676" w:name="_Toc53182354"/>
      <w:bookmarkStart w:id="1677" w:name="_Toc58860095"/>
      <w:bookmarkStart w:id="1678" w:name="_Toc58862599"/>
      <w:bookmarkStart w:id="1679" w:name="_Toc61182592"/>
      <w:bookmarkStart w:id="1680" w:name="_Toc66727905"/>
      <w:bookmarkStart w:id="1681" w:name="_Toc74961708"/>
      <w:bookmarkStart w:id="1682" w:name="_Toc75242619"/>
      <w:bookmarkStart w:id="1683" w:name="_Toc76544965"/>
      <w:bookmarkStart w:id="1684" w:name="_Toc82595068"/>
      <w:bookmarkStart w:id="1685" w:name="_Toc89955099"/>
      <w:bookmarkStart w:id="1686" w:name="_Toc98773522"/>
      <w:bookmarkStart w:id="1687" w:name="_Toc106201281"/>
      <w:bookmarkStart w:id="1688" w:name="_Toc115191134"/>
      <w:bookmarkStart w:id="1689" w:name="_Toc122012964"/>
      <w:bookmarkStart w:id="1690" w:name="_Toc124155783"/>
      <w:bookmarkStart w:id="1691" w:name="_Toc131537543"/>
      <w:bookmarkStart w:id="1692" w:name="_Toc137397750"/>
      <w:bookmarkStart w:id="1693" w:name="_Toc156575966"/>
      <w:bookmarkStart w:id="1694" w:name="_Toc176944488"/>
      <w:bookmarkStart w:id="1695" w:name="_Toc210479542"/>
      <w:r w:rsidRPr="008C3753">
        <w:t>4.9.2</w:t>
      </w:r>
      <w:r w:rsidRPr="008C3753">
        <w:tab/>
        <w:t xml:space="preserve">Test </w:t>
      </w:r>
      <w:r w:rsidR="00AD4510" w:rsidRPr="008C3753">
        <w:t>m</w:t>
      </w:r>
      <w:r w:rsidRPr="008C3753">
        <w:t>odels</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1E9127A8" w14:textId="2F4F33CD" w:rsidR="00454E55" w:rsidRPr="008C3753" w:rsidRDefault="00454E55" w:rsidP="00454E55">
      <w:pPr>
        <w:pStyle w:val="Heading4"/>
      </w:pPr>
      <w:bookmarkStart w:id="1696" w:name="_Toc21099859"/>
      <w:bookmarkStart w:id="1697" w:name="_Toc29809657"/>
      <w:bookmarkStart w:id="1698" w:name="_Toc36645032"/>
      <w:bookmarkStart w:id="1699" w:name="_Toc37272086"/>
      <w:bookmarkStart w:id="1700" w:name="_Toc45884332"/>
      <w:bookmarkStart w:id="1701" w:name="_Toc53182355"/>
      <w:bookmarkStart w:id="1702" w:name="_Toc58860096"/>
      <w:bookmarkStart w:id="1703" w:name="_Toc58862600"/>
      <w:bookmarkStart w:id="1704" w:name="_Toc61182593"/>
      <w:bookmarkStart w:id="1705" w:name="_Toc66727906"/>
      <w:bookmarkStart w:id="1706" w:name="_Toc74961709"/>
      <w:bookmarkStart w:id="1707" w:name="_Toc75242620"/>
      <w:bookmarkStart w:id="1708" w:name="_Toc76544966"/>
      <w:bookmarkStart w:id="1709" w:name="_Toc82595069"/>
      <w:bookmarkStart w:id="1710" w:name="_Toc89955100"/>
      <w:bookmarkStart w:id="1711" w:name="_Toc98773523"/>
      <w:bookmarkStart w:id="1712" w:name="_Toc106201282"/>
      <w:bookmarkStart w:id="1713" w:name="_Toc115191135"/>
      <w:bookmarkStart w:id="1714" w:name="_Toc122012965"/>
      <w:bookmarkStart w:id="1715" w:name="_Toc124155784"/>
      <w:bookmarkStart w:id="1716" w:name="_Toc131537544"/>
      <w:bookmarkStart w:id="1717" w:name="_Toc137397751"/>
      <w:bookmarkStart w:id="1718" w:name="_Toc156575967"/>
      <w:bookmarkStart w:id="1719" w:name="_Toc176944489"/>
      <w:bookmarkStart w:id="1720" w:name="_Toc210479543"/>
      <w:r w:rsidRPr="008C3753">
        <w:t>4.9.2.1</w:t>
      </w:r>
      <w:r w:rsidR="00AD4510" w:rsidRPr="008C3753">
        <w:tab/>
      </w:r>
      <w:r w:rsidRPr="008C3753">
        <w:t>General</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721" w:name="_Toc21099860"/>
      <w:bookmarkStart w:id="1722" w:name="_Toc29809658"/>
      <w:bookmarkStart w:id="1723" w:name="_Toc36645033"/>
      <w:bookmarkStart w:id="1724" w:name="_Toc37272087"/>
      <w:bookmarkStart w:id="1725" w:name="_Toc45884333"/>
      <w:bookmarkStart w:id="1726" w:name="_Toc53182356"/>
      <w:bookmarkStart w:id="1727" w:name="_Toc58860097"/>
      <w:bookmarkStart w:id="1728" w:name="_Toc58862601"/>
      <w:bookmarkStart w:id="1729" w:name="_Toc61182594"/>
      <w:bookmarkStart w:id="1730" w:name="_Toc66727907"/>
      <w:bookmarkStart w:id="1731" w:name="_Toc74961710"/>
      <w:bookmarkStart w:id="1732" w:name="_Toc75242621"/>
      <w:bookmarkStart w:id="1733" w:name="_Toc76544967"/>
      <w:bookmarkStart w:id="1734" w:name="_Toc82595070"/>
      <w:bookmarkStart w:id="1735" w:name="_Toc89955101"/>
      <w:bookmarkStart w:id="1736" w:name="_Toc98773524"/>
      <w:bookmarkStart w:id="1737" w:name="_Toc106201283"/>
      <w:bookmarkStart w:id="1738" w:name="_Toc115191136"/>
      <w:bookmarkStart w:id="1739" w:name="_Toc122012966"/>
      <w:bookmarkStart w:id="1740" w:name="_Toc124155785"/>
      <w:bookmarkStart w:id="1741" w:name="_Toc131537545"/>
      <w:bookmarkStart w:id="1742" w:name="_Toc137397752"/>
      <w:bookmarkStart w:id="1743" w:name="_Toc156575968"/>
      <w:bookmarkStart w:id="1744" w:name="_Toc176944490"/>
      <w:bookmarkStart w:id="1745" w:name="_Toc210479544"/>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5C3207C6" w14:textId="75A058D6" w:rsidR="00454E55" w:rsidRPr="008C3753" w:rsidRDefault="00454E55" w:rsidP="00454E55">
      <w:pPr>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r w:rsidRPr="008C3753">
        <w:t>For FR1-TDD</w:t>
      </w:r>
      <w:r w:rsidRPr="008C3753">
        <w:rPr>
          <w:rFonts w:eastAsia="SimSun" w:hint="eastAsia"/>
        </w:rPr>
        <w:t xml:space="preserve"> without NB-IoT operation in NR in-band</w:t>
      </w:r>
      <w:r w:rsidRPr="008C3753">
        <w:t xml:space="preserve">, test models are derived based on the uplink/downlink configuration as shown in the table 4.9.2.2-1 using information element </w:t>
      </w:r>
      <w:r w:rsidRPr="008C3753">
        <w:rPr>
          <w:i/>
        </w:rPr>
        <w:t xml:space="preserve">TDD-UL-DL-ConfigCommon </w:t>
      </w:r>
      <w:r w:rsidRPr="008C3753">
        <w:t>as defined in TS </w:t>
      </w:r>
      <w:r w:rsidR="00062DCB" w:rsidRPr="008C3753">
        <w:t>38.331 [1</w:t>
      </w:r>
      <w:r w:rsidRPr="008C3753">
        <w:t>9].</w:t>
      </w:r>
    </w:p>
    <w:p w14:paraId="288EBEBB" w14:textId="0BD7A60E" w:rsidR="00454E55" w:rsidRPr="008C3753" w:rsidRDefault="00454E55" w:rsidP="00BF4553">
      <w:pPr>
        <w:pStyle w:val="TH"/>
      </w:pPr>
      <w:r w:rsidRPr="008C3753">
        <w:t xml:space="preserve">Table 4.9.2.2-1: Configurations of TDD </w:t>
      </w:r>
      <w:r w:rsidR="00E86835" w:rsidRPr="008C3753">
        <w:t xml:space="preserve">for </w:t>
      </w:r>
      <w:r w:rsidR="00E86835" w:rsidRPr="008C3753">
        <w:rPr>
          <w:i/>
        </w:rPr>
        <w:t>BS type 1-C</w:t>
      </w:r>
      <w:r w:rsidR="00E86835" w:rsidRPr="008C3753">
        <w:t xml:space="preserve"> and </w:t>
      </w:r>
      <w:r w:rsidR="00E86835" w:rsidRPr="008C3753">
        <w:rPr>
          <w:i/>
        </w:rPr>
        <w:t>BS type 1-H</w:t>
      </w:r>
      <w:r w:rsidR="009568DB" w:rsidRPr="008C3753">
        <w:rPr>
          <w:i/>
        </w:rPr>
        <w:t xml:space="preserve"> </w:t>
      </w:r>
      <w:r w:rsidRPr="008C3753">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r w:rsidRPr="008C3753">
        <w:t xml:space="preserve">For FR1-TDD with NB-IoT operation in NR in-band, test models are derived based on the uplink/downlink configuration as shown in the table 4.9.2.2-1a using information elements </w:t>
      </w:r>
      <w:r w:rsidRPr="008C3753">
        <w:rPr>
          <w:i/>
        </w:rPr>
        <w:t>TDD-UL-DL-ConfigCommon</w:t>
      </w:r>
      <w:r w:rsidRPr="008C3753">
        <w:rPr>
          <w:rStyle w:val="Emphasis"/>
        </w:rPr>
        <w:t xml:space="preserve"> and </w:t>
      </w:r>
      <w:r w:rsidRPr="008C3753">
        <w:rPr>
          <w:rStyle w:val="Emphasis"/>
          <w:rFonts w:eastAsia="SimSun"/>
        </w:rPr>
        <w:t>TDD-UL-DL-ConfigDedicated</w:t>
      </w:r>
      <w:r w:rsidRPr="008C3753">
        <w:t xml:space="preserve"> as defined in TS </w:t>
      </w:r>
      <w:r w:rsidR="00062DCB" w:rsidRPr="008C3753">
        <w:t>38.331 [1</w:t>
      </w:r>
      <w:r w:rsidRPr="008C3753">
        <w:t>9].</w:t>
      </w:r>
    </w:p>
    <w:p w14:paraId="4F9F7D8A" w14:textId="77777777" w:rsidR="009E7F97" w:rsidRPr="008C3753" w:rsidRDefault="009E7F97" w:rsidP="009E7F97">
      <w:pPr>
        <w:pStyle w:val="TH"/>
      </w:pPr>
      <w:r w:rsidRPr="008C3753">
        <w:t>Table 4.9.2.2-1a: Configurations of TDD for NR with NB-IoT operation in NR in-band</w:t>
      </w:r>
      <w:r w:rsidRPr="008C3753">
        <w:rPr>
          <w:i/>
        </w:rPr>
        <w:t xml:space="preserve"> </w:t>
      </w:r>
      <w:r w:rsidRPr="008C3753">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rPr>
            </w:pPr>
            <w:r w:rsidRPr="008C3753">
              <w:rPr>
                <w:rFonts w:eastAsia="SimSun" w:hint="eastAsia"/>
                <w:i/>
                <w:iCs/>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rPr>
            </w:pPr>
            <w:r w:rsidRPr="008C3753">
              <w:rPr>
                <w:rFonts w:eastAsia="SimSun" w:hint="eastAsia"/>
                <w:sz w:val="20"/>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rPr>
            </w:pPr>
            <w:r w:rsidRPr="008C3753">
              <w:rPr>
                <w:rFonts w:eastAsia="SimSun" w:hint="eastAsia"/>
                <w:i/>
                <w:iCs/>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rPr>
            </w:pPr>
            <w:r w:rsidRPr="008C3753">
              <w:rPr>
                <w:rFonts w:eastAsia="SimSun"/>
                <w:sz w:val="20"/>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rPr>
            </w:pPr>
            <w:r w:rsidRPr="008C3753">
              <w:rPr>
                <w:rFonts w:eastAsia="SimSun"/>
                <w:sz w:val="20"/>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rPr>
            </w:pPr>
            <w:r w:rsidRPr="008C3753">
              <w:rPr>
                <w:rFonts w:hint="eastAsia"/>
                <w:i/>
              </w:rPr>
              <w:t>slotIndex</w:t>
            </w:r>
          </w:p>
        </w:tc>
        <w:tc>
          <w:tcPr>
            <w:tcW w:w="0" w:type="auto"/>
            <w:shd w:val="clear" w:color="auto" w:fill="auto"/>
          </w:tcPr>
          <w:p w14:paraId="1FA6CA17" w14:textId="77777777" w:rsidR="009E7F97" w:rsidRPr="008C3753" w:rsidRDefault="009E7F97" w:rsidP="009E7F97">
            <w:pPr>
              <w:pStyle w:val="TAC"/>
              <w:rPr>
                <w:rFonts w:eastAsia="SimSun"/>
                <w:sz w:val="20"/>
              </w:rPr>
            </w:pPr>
            <w:r w:rsidRPr="008C3753">
              <w:rPr>
                <w:rFonts w:eastAsia="SimSun" w:hint="eastAsia"/>
                <w:sz w:val="20"/>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rPr>
            </w:pPr>
            <w:r w:rsidRPr="008C3753">
              <w:rPr>
                <w:rFonts w:eastAsia="SimSun" w:hint="eastAsia"/>
                <w:sz w:val="20"/>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rPr>
            </w:pPr>
            <w:r w:rsidRPr="008C3753">
              <w:rPr>
                <w:rFonts w:eastAsia="SimSun" w:hint="eastAsia"/>
                <w:sz w:val="20"/>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rPr>
              <w:t>slotIndex</w:t>
            </w:r>
          </w:p>
        </w:tc>
        <w:tc>
          <w:tcPr>
            <w:tcW w:w="0" w:type="auto"/>
            <w:shd w:val="clear" w:color="auto" w:fill="auto"/>
          </w:tcPr>
          <w:p w14:paraId="3251142F" w14:textId="77777777" w:rsidR="009E7F97" w:rsidRPr="008C3753" w:rsidRDefault="009E7F97" w:rsidP="009E7F97">
            <w:pPr>
              <w:pStyle w:val="TAC"/>
              <w:rPr>
                <w:rFonts w:eastAsia="SimSun"/>
                <w:sz w:val="20"/>
              </w:rPr>
            </w:pPr>
            <w:r w:rsidRPr="008C3753">
              <w:rPr>
                <w:rFonts w:eastAsia="SimSun" w:hint="eastAsia"/>
                <w:sz w:val="20"/>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rPr>
              <w:t>symbols</w:t>
            </w:r>
          </w:p>
        </w:tc>
        <w:tc>
          <w:tcPr>
            <w:tcW w:w="0" w:type="auto"/>
            <w:shd w:val="clear" w:color="auto" w:fill="auto"/>
          </w:tcPr>
          <w:p w14:paraId="5D0F6696" w14:textId="77777777" w:rsidR="009E7F97" w:rsidRPr="008C3753" w:rsidRDefault="009E7F97" w:rsidP="009E7F97">
            <w:pPr>
              <w:pStyle w:val="TAC"/>
              <w:rPr>
                <w:rFonts w:eastAsia="SimSun"/>
                <w:sz w:val="20"/>
              </w:rPr>
            </w:pPr>
            <w:r w:rsidRPr="008C3753">
              <w:rPr>
                <w:rFonts w:eastAsia="SimSun" w:hint="eastAsia"/>
                <w:sz w:val="20"/>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rPr>
            </w:pPr>
            <w:r w:rsidRPr="008C3753">
              <w:rPr>
                <w:rFonts w:eastAsia="SimSun" w:hint="eastAsia"/>
                <w:sz w:val="20"/>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rPr>
              <w:t>symbols</w:t>
            </w:r>
          </w:p>
        </w:tc>
        <w:tc>
          <w:tcPr>
            <w:tcW w:w="0" w:type="auto"/>
            <w:shd w:val="clear" w:color="auto" w:fill="auto"/>
          </w:tcPr>
          <w:p w14:paraId="2897F1A9" w14:textId="77777777" w:rsidR="009E7F97" w:rsidRPr="008C3753" w:rsidRDefault="009E7F97" w:rsidP="009E7F97">
            <w:pPr>
              <w:pStyle w:val="TAC"/>
              <w:rPr>
                <w:rFonts w:eastAsia="SimSun"/>
                <w:sz w:val="20"/>
              </w:rPr>
            </w:pPr>
            <w:r w:rsidRPr="008C3753">
              <w:rPr>
                <w:rFonts w:eastAsia="SimSun" w:hint="eastAsia"/>
                <w:sz w:val="20"/>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t>Table 4.9.2.2-2: Common physical channel parameters for PDCCH</w:t>
      </w:r>
      <w:r w:rsidR="009568DB" w:rsidRPr="008C3753">
        <w:t xml:space="preserve"> for </w:t>
      </w:r>
      <w:r w:rsidR="009568DB" w:rsidRPr="008C3753">
        <w:rPr>
          <w:i/>
        </w:rPr>
        <w:t>BS type 1-C</w:t>
      </w:r>
      <w:r w:rsidR="009568DB" w:rsidRPr="008C3753">
        <w:t xml:space="preserve"> and </w:t>
      </w:r>
      <w:r w:rsidR="009568DB" w:rsidRPr="008C3753">
        <w:rPr>
          <w:i/>
        </w:rPr>
        <w:t>BS type 1-H</w:t>
      </w:r>
      <w:r w:rsidR="009568DB"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Table 4.9.2.2-3: Common physical channel parameters for PDSCH</w:t>
      </w:r>
      <w:r w:rsidR="008642B6" w:rsidRPr="008C3753">
        <w:t xml:space="preserve"> for </w:t>
      </w:r>
      <w:r w:rsidR="008642B6" w:rsidRPr="008C3753">
        <w:rPr>
          <w:i/>
        </w:rPr>
        <w:t>BS type 1-C</w:t>
      </w:r>
      <w:r w:rsidR="008642B6" w:rsidRPr="008C3753">
        <w:t xml:space="preserve"> and </w:t>
      </w:r>
      <w:r w:rsidR="008642B6" w:rsidRPr="008C3753">
        <w:rPr>
          <w:i/>
        </w:rPr>
        <w:t>BS type 1-H</w:t>
      </w:r>
      <w:r w:rsidR="008642B6"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4.9.2.2-4: Common physical channel parameters for PDSCH by RNTI for </w:t>
      </w:r>
      <w:r w:rsidRPr="008C3753">
        <w:rPr>
          <w:i/>
        </w:rPr>
        <w:t>BS type 1-C</w:t>
      </w:r>
      <w:r w:rsidRPr="008C3753">
        <w:t xml:space="preserve"> and </w:t>
      </w:r>
      <w:r w:rsidRPr="008C3753">
        <w:rPr>
          <w:i/>
        </w:rPr>
        <w:t>BS type 1-H</w:t>
      </w:r>
      <w:r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746" w:name="_Toc21099861"/>
      <w:bookmarkStart w:id="1747" w:name="_Toc29809659"/>
      <w:bookmarkStart w:id="1748" w:name="_Toc36645034"/>
      <w:bookmarkStart w:id="1749" w:name="_Toc37272088"/>
      <w:bookmarkStart w:id="1750" w:name="_Toc45884334"/>
      <w:bookmarkStart w:id="1751" w:name="_Toc53182357"/>
      <w:bookmarkStart w:id="1752" w:name="_Toc58860098"/>
      <w:bookmarkStart w:id="1753" w:name="_Toc58862602"/>
      <w:bookmarkStart w:id="1754" w:name="_Toc61182595"/>
      <w:bookmarkStart w:id="1755" w:name="_Toc66727908"/>
      <w:bookmarkStart w:id="1756" w:name="_Toc74961711"/>
      <w:bookmarkStart w:id="1757" w:name="_Toc75242622"/>
      <w:bookmarkStart w:id="1758" w:name="_Toc76544968"/>
      <w:bookmarkStart w:id="1759" w:name="_Toc82595071"/>
      <w:bookmarkStart w:id="1760" w:name="_Toc89955102"/>
      <w:bookmarkStart w:id="1761" w:name="_Toc98773525"/>
      <w:bookmarkStart w:id="1762" w:name="_Toc106201284"/>
      <w:bookmarkStart w:id="1763" w:name="_Toc115191137"/>
      <w:bookmarkStart w:id="1764" w:name="_Toc122012967"/>
      <w:bookmarkStart w:id="1765" w:name="_Toc124155786"/>
      <w:bookmarkStart w:id="1766" w:name="_Toc131537546"/>
      <w:bookmarkStart w:id="1767" w:name="_Toc137397753"/>
      <w:bookmarkStart w:id="1768" w:name="_Toc156575969"/>
      <w:bookmarkStart w:id="1769" w:name="_Toc176944491"/>
      <w:bookmarkStart w:id="1770" w:name="_Toc210479545"/>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5665AFFF" w14:textId="77777777" w:rsidR="00454E55" w:rsidRPr="008C3753" w:rsidRDefault="00454E55" w:rsidP="00454E55">
      <w:pPr>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ind w:left="568" w:hanging="284"/>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ind w:left="568" w:hanging="284"/>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ind w:left="568" w:hanging="284"/>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ind w:left="568" w:hanging="284"/>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ind w:left="851" w:hanging="284"/>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ind w:left="851" w:hanging="284"/>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ind w:left="851" w:hanging="284"/>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ind w:left="851" w:hanging="284"/>
        <w:rPr>
          <w:lang w:eastAsia="x-none"/>
        </w:rPr>
      </w:pPr>
      <w:r w:rsidRPr="008C3753">
        <w:rPr>
          <w:lang w:eastAsia="x-none"/>
        </w:rPr>
        <w:t>-</w:t>
      </w:r>
      <w:r w:rsidRPr="008C3753">
        <w:rPr>
          <w:lang w:eastAsia="x-none"/>
        </w:rPr>
        <w:tab/>
        <w:t>Transmitter spurious emissions</w:t>
      </w:r>
    </w:p>
    <w:p w14:paraId="2B4ED644" w14:textId="6B0A0B80" w:rsidR="00454E55" w:rsidRPr="008C3753" w:rsidRDefault="00454E55" w:rsidP="00454E55">
      <w:pPr>
        <w:ind w:left="568" w:hanging="284"/>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ind w:left="568" w:hanging="284"/>
        <w:rPr>
          <w:lang w:eastAsia="x-none"/>
        </w:rPr>
      </w:pPr>
      <w:r w:rsidRPr="008C3753">
        <w:t>-</w:t>
      </w:r>
      <w:r w:rsidRPr="008C3753">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771"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772" w:name="_Toc21099862"/>
      <w:bookmarkStart w:id="1773" w:name="_Toc29809660"/>
      <w:bookmarkStart w:id="1774" w:name="_Toc36645035"/>
      <w:bookmarkStart w:id="1775" w:name="_Toc37272089"/>
      <w:bookmarkStart w:id="1776" w:name="_Toc45884335"/>
      <w:bookmarkStart w:id="1777" w:name="_Toc53182358"/>
      <w:bookmarkStart w:id="1778" w:name="_Toc58860099"/>
      <w:bookmarkStart w:id="1779" w:name="_Toc58862603"/>
      <w:bookmarkStart w:id="1780" w:name="_Toc61182596"/>
      <w:bookmarkStart w:id="1781" w:name="_Toc66727909"/>
      <w:bookmarkStart w:id="1782" w:name="_Toc74961712"/>
      <w:bookmarkStart w:id="1783" w:name="_Toc75242623"/>
      <w:bookmarkStart w:id="1784" w:name="_Toc76544969"/>
      <w:bookmarkStart w:id="1785" w:name="_Toc82595072"/>
      <w:bookmarkStart w:id="1786" w:name="_Toc89955103"/>
      <w:bookmarkStart w:id="1787" w:name="_Toc98773526"/>
      <w:bookmarkStart w:id="1788" w:name="_Toc106201285"/>
      <w:bookmarkStart w:id="1789" w:name="_Toc115191138"/>
      <w:bookmarkStart w:id="1790" w:name="_Toc122012968"/>
      <w:bookmarkStart w:id="1791" w:name="_Toc124155787"/>
      <w:bookmarkStart w:id="1792" w:name="_Toc131537547"/>
      <w:bookmarkStart w:id="1793" w:name="_Toc137397754"/>
      <w:bookmarkStart w:id="1794" w:name="_Toc156575970"/>
      <w:bookmarkStart w:id="1795" w:name="_Toc176944492"/>
      <w:bookmarkStart w:id="1796" w:name="_Toc210479546"/>
      <w:bookmarkEnd w:id="1771"/>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rPr>
          <w:rFonts w:cs="v4.2.0"/>
          <w:lang w:eastAsia="ko-KR"/>
        </w:rPr>
      </w:pPr>
    </w:p>
    <w:p w14:paraId="3864FCFC" w14:textId="375CA531" w:rsidR="00454E55" w:rsidRPr="008C3753" w:rsidRDefault="00454E55" w:rsidP="003403AF">
      <w:pPr>
        <w:pStyle w:val="Heading5"/>
      </w:pPr>
      <w:bookmarkStart w:id="1797" w:name="_Toc21099863"/>
      <w:bookmarkStart w:id="1798" w:name="_Toc29809661"/>
      <w:bookmarkStart w:id="1799" w:name="_Toc36645036"/>
      <w:bookmarkStart w:id="1800" w:name="_Toc37272090"/>
      <w:bookmarkStart w:id="1801" w:name="_Toc45884336"/>
      <w:bookmarkStart w:id="1802" w:name="_Toc53182359"/>
      <w:bookmarkStart w:id="1803" w:name="_Toc58860100"/>
      <w:bookmarkStart w:id="1804" w:name="_Toc58862604"/>
      <w:bookmarkStart w:id="1805" w:name="_Toc61182597"/>
      <w:bookmarkStart w:id="1806" w:name="_Toc66727910"/>
      <w:bookmarkStart w:id="1807" w:name="_Toc74961713"/>
      <w:bookmarkStart w:id="1808" w:name="_Toc75242624"/>
      <w:bookmarkStart w:id="1809" w:name="_Toc76544970"/>
      <w:bookmarkStart w:id="1810" w:name="_Toc82595073"/>
      <w:bookmarkStart w:id="1811" w:name="_Toc89955104"/>
      <w:bookmarkStart w:id="1812" w:name="_Toc98773527"/>
      <w:bookmarkStart w:id="1813" w:name="_Toc106201286"/>
      <w:bookmarkStart w:id="1814" w:name="_Toc115191139"/>
      <w:bookmarkStart w:id="1815" w:name="_Toc122012969"/>
      <w:bookmarkStart w:id="1816" w:name="_Toc124155788"/>
      <w:bookmarkStart w:id="1817" w:name="_Toc131537548"/>
      <w:bookmarkStart w:id="1818" w:name="_Toc137397755"/>
      <w:bookmarkStart w:id="1819" w:name="_Toc156575971"/>
      <w:bookmarkStart w:id="1820" w:name="_Toc176944493"/>
      <w:bookmarkStart w:id="1821" w:name="_Toc210479547"/>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154A31A2" w14:textId="77777777" w:rsidR="00454E55" w:rsidRPr="008C3753" w:rsidRDefault="00454E55" w:rsidP="00454E55">
      <w:pPr>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64QAM PRB allocation (at min power)</w:t>
      </w:r>
    </w:p>
    <w:p w14:paraId="5C58D8D6"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822" w:name="_Toc21099864"/>
      <w:bookmarkStart w:id="1823" w:name="_Toc29809662"/>
      <w:bookmarkStart w:id="1824" w:name="_Toc36645037"/>
      <w:bookmarkStart w:id="1825" w:name="_Toc37272091"/>
      <w:bookmarkStart w:id="1826" w:name="_Toc45884337"/>
      <w:bookmarkStart w:id="1827" w:name="_Toc53182360"/>
      <w:bookmarkStart w:id="1828" w:name="_Toc58860101"/>
      <w:bookmarkStart w:id="1829" w:name="_Toc58862605"/>
      <w:bookmarkStart w:id="1830" w:name="_Toc61182598"/>
      <w:bookmarkStart w:id="1831" w:name="_Toc66727911"/>
      <w:bookmarkStart w:id="1832" w:name="_Toc74961714"/>
      <w:bookmarkStart w:id="1833" w:name="_Toc75242625"/>
      <w:bookmarkStart w:id="1834" w:name="_Toc76544971"/>
      <w:bookmarkStart w:id="1835" w:name="_Toc82595074"/>
      <w:bookmarkStart w:id="1836" w:name="_Toc89955105"/>
      <w:bookmarkStart w:id="1837" w:name="_Toc98773528"/>
      <w:bookmarkStart w:id="1838" w:name="_Toc106201287"/>
      <w:bookmarkStart w:id="1839" w:name="_Toc115191140"/>
      <w:bookmarkStart w:id="1840" w:name="_Toc122012970"/>
      <w:bookmarkStart w:id="1841" w:name="_Toc124155789"/>
      <w:bookmarkStart w:id="1842" w:name="_Toc131537549"/>
      <w:bookmarkStart w:id="1843" w:name="_Toc137397756"/>
      <w:bookmarkStart w:id="1844" w:name="_Toc156575972"/>
      <w:bookmarkStart w:id="1845" w:name="_Toc176944494"/>
      <w:bookmarkStart w:id="1846" w:name="_Toc210479548"/>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4FA00D79" w14:textId="77777777" w:rsidR="00454E55" w:rsidRPr="008C3753" w:rsidRDefault="00454E55" w:rsidP="00454E55">
      <w:pPr>
        <w:rPr>
          <w:lang w:eastAsia="ko-KR"/>
        </w:rPr>
      </w:pPr>
      <w:r w:rsidRPr="008C3753">
        <w:rPr>
          <w:lang w:eastAsia="ko-KR"/>
        </w:rPr>
        <w:t>This model shall be used for tests on:</w:t>
      </w:r>
    </w:p>
    <w:p w14:paraId="1F8D7599"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7C7251D6" w14:textId="02D215ED" w:rsidR="00F74C2C" w:rsidRDefault="00F74C2C" w:rsidP="00F74C2C">
      <w:pPr>
        <w:rPr>
          <w:lang w:eastAsia="ko-KR"/>
        </w:rPr>
      </w:pPr>
      <w:bookmarkStart w:id="1847" w:name="_Toc21099865"/>
      <w:bookmarkStart w:id="1848"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762918C2" w14:textId="77777777" w:rsidR="00D369FA" w:rsidRDefault="00D369FA" w:rsidP="00D369FA">
      <w:pPr>
        <w:pStyle w:val="Heading5"/>
      </w:pPr>
      <w:bookmarkStart w:id="1849" w:name="_Toc98773529"/>
      <w:bookmarkStart w:id="1850" w:name="_Toc106201288"/>
      <w:bookmarkStart w:id="1851" w:name="_Toc115191141"/>
      <w:bookmarkStart w:id="1852" w:name="_Toc122012971"/>
      <w:bookmarkStart w:id="1853" w:name="_Toc124155790"/>
      <w:bookmarkStart w:id="1854" w:name="_Toc131537550"/>
      <w:bookmarkStart w:id="1855" w:name="_Toc137397757"/>
      <w:bookmarkStart w:id="1856" w:name="_Toc156575973"/>
      <w:bookmarkStart w:id="1857" w:name="_Toc176944495"/>
      <w:bookmarkStart w:id="1858" w:name="_Toc210479549"/>
      <w:r>
        <w:t>4.9.2.2.4A</w:t>
      </w:r>
      <w:r>
        <w:tab/>
        <w:t>FR1 test model 2b (NR-FR1-TM2b)</w:t>
      </w:r>
      <w:bookmarkEnd w:id="1849"/>
      <w:bookmarkEnd w:id="1850"/>
      <w:bookmarkEnd w:id="1851"/>
      <w:bookmarkEnd w:id="1852"/>
      <w:bookmarkEnd w:id="1853"/>
      <w:bookmarkEnd w:id="1854"/>
      <w:bookmarkEnd w:id="1855"/>
      <w:bookmarkEnd w:id="1856"/>
      <w:bookmarkEnd w:id="1857"/>
      <w:bookmarkEnd w:id="1858"/>
    </w:p>
    <w:p w14:paraId="21A7CFDA" w14:textId="77777777" w:rsidR="00D369FA" w:rsidRDefault="00D369FA" w:rsidP="00D369FA">
      <w:pPr>
        <w:jc w:val="both"/>
        <w:rPr>
          <w:lang w:eastAsia="ko-KR"/>
        </w:rPr>
      </w:pPr>
      <w:r>
        <w:rPr>
          <w:lang w:eastAsia="ko-KR"/>
        </w:rPr>
        <w:t>This model shall be used for tests on:</w:t>
      </w:r>
    </w:p>
    <w:p w14:paraId="3DDD9DF6" w14:textId="77777777" w:rsidR="00D369FA" w:rsidRDefault="00D369FA" w:rsidP="00D369FA">
      <w:pPr>
        <w:ind w:left="568" w:hanging="284"/>
        <w:jc w:val="both"/>
      </w:pPr>
      <w:r>
        <w:t>-</w:t>
      </w:r>
      <w:r>
        <w:tab/>
        <w:t>Total power dynamic range (lower OFDM symbol TX power limit (OSTP) at min power)</w:t>
      </w:r>
    </w:p>
    <w:p w14:paraId="7A01AFF2" w14:textId="77777777" w:rsidR="00D369FA" w:rsidRDefault="00D369FA" w:rsidP="00D369FA">
      <w:pPr>
        <w:ind w:left="851" w:hanging="284"/>
        <w:jc w:val="both"/>
      </w:pPr>
      <w:r>
        <w:t>-</w:t>
      </w:r>
      <w:r>
        <w:tab/>
        <w:t xml:space="preserve">EVM of single </w:t>
      </w:r>
      <w:r>
        <w:rPr>
          <w:rFonts w:eastAsiaTheme="minorEastAsia" w:hint="eastAsia"/>
        </w:rPr>
        <w:t>1024</w:t>
      </w:r>
      <w:r>
        <w:t>QAM PRB allocation (at min power)</w:t>
      </w:r>
    </w:p>
    <w:p w14:paraId="2DC7BEFE" w14:textId="77777777" w:rsidR="00D369FA" w:rsidRDefault="00D369FA" w:rsidP="00D369FA">
      <w:pPr>
        <w:ind w:left="851" w:hanging="284"/>
        <w:jc w:val="both"/>
      </w:pPr>
      <w:r>
        <w:t>-</w:t>
      </w:r>
      <w:r>
        <w:tab/>
        <w:t>Frequency error (at min power)</w:t>
      </w:r>
    </w:p>
    <w:p w14:paraId="62F6D549" w14:textId="77777777" w:rsidR="00D369FA" w:rsidRDefault="00D369FA" w:rsidP="00D369FA">
      <w:pPr>
        <w:rPr>
          <w:lang w:eastAsia="ko-KR"/>
        </w:rPr>
      </w:pPr>
      <w:r>
        <w:t xml:space="preserve">Common physical channel parameters are defined in clause 4.9.2.2. </w:t>
      </w:r>
      <w:r>
        <w:rPr>
          <w:lang w:eastAsia="ko-KR"/>
        </w:rPr>
        <w:t xml:space="preserve">Physical channel parameters and numbers of the allocated PRB are defined in table 4.9.2.2.3-1 with all 64QAM PDSCH PRBs replaced by </w:t>
      </w:r>
      <w:r>
        <w:rPr>
          <w:rFonts w:eastAsiaTheme="minorEastAsia" w:hint="eastAsia"/>
        </w:rPr>
        <w:t>1024</w:t>
      </w:r>
      <w:r>
        <w:rPr>
          <w:lang w:eastAsia="ko-KR"/>
        </w:rPr>
        <w:t>QAM PDSCH PRBs.</w:t>
      </w:r>
    </w:p>
    <w:p w14:paraId="509FDAE5" w14:textId="77777777" w:rsidR="00D369FA" w:rsidRPr="008C3753" w:rsidRDefault="00D369FA" w:rsidP="00F74C2C">
      <w:pPr>
        <w:rPr>
          <w:lang w:eastAsia="ko-KR"/>
        </w:rPr>
      </w:pPr>
    </w:p>
    <w:p w14:paraId="27CC4989" w14:textId="2E65C347" w:rsidR="00454E55" w:rsidRPr="008C3753" w:rsidRDefault="00454E55" w:rsidP="003403AF">
      <w:pPr>
        <w:pStyle w:val="Heading5"/>
      </w:pPr>
      <w:bookmarkStart w:id="1859" w:name="_Toc36645038"/>
      <w:bookmarkStart w:id="1860" w:name="_Toc37272092"/>
      <w:bookmarkStart w:id="1861" w:name="_Toc45884338"/>
      <w:bookmarkStart w:id="1862" w:name="_Toc53182361"/>
      <w:bookmarkStart w:id="1863" w:name="_Toc58860102"/>
      <w:bookmarkStart w:id="1864" w:name="_Toc58862606"/>
      <w:bookmarkStart w:id="1865" w:name="_Toc61182599"/>
      <w:bookmarkStart w:id="1866" w:name="_Toc66727912"/>
      <w:bookmarkStart w:id="1867" w:name="_Toc74961715"/>
      <w:bookmarkStart w:id="1868" w:name="_Toc75242626"/>
      <w:bookmarkStart w:id="1869" w:name="_Toc76544972"/>
      <w:bookmarkStart w:id="1870" w:name="_Toc82595075"/>
      <w:bookmarkStart w:id="1871" w:name="_Toc89955106"/>
      <w:bookmarkStart w:id="1872" w:name="_Toc98773530"/>
      <w:bookmarkStart w:id="1873" w:name="_Toc106201289"/>
      <w:bookmarkStart w:id="1874" w:name="_Toc115191142"/>
      <w:bookmarkStart w:id="1875" w:name="_Toc122012972"/>
      <w:bookmarkStart w:id="1876" w:name="_Toc124155791"/>
      <w:bookmarkStart w:id="1877" w:name="_Toc131537551"/>
      <w:bookmarkStart w:id="1878" w:name="_Toc137397758"/>
      <w:bookmarkStart w:id="1879" w:name="_Toc156575974"/>
      <w:bookmarkStart w:id="1880" w:name="_Toc176944496"/>
      <w:bookmarkStart w:id="1881" w:name="_Toc210479550"/>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847"/>
      <w:bookmarkEnd w:id="184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632DD7D9" w14:textId="77777777" w:rsidR="00454E55" w:rsidRPr="008C3753" w:rsidRDefault="00454E55" w:rsidP="00454E55">
      <w:pPr>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rPr>
          <w:lang w:eastAsia="ko-KR"/>
        </w:rPr>
      </w:pPr>
      <w:bookmarkStart w:id="1882" w:name="_Toc21099866"/>
      <w:bookmarkStart w:id="1883"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884" w:name="_Toc36645039"/>
      <w:bookmarkStart w:id="1885" w:name="_Toc37272093"/>
      <w:bookmarkStart w:id="1886" w:name="_Toc45884339"/>
      <w:bookmarkStart w:id="1887" w:name="_Toc53182362"/>
      <w:bookmarkStart w:id="1888" w:name="_Toc58860103"/>
      <w:bookmarkStart w:id="1889" w:name="_Toc58862607"/>
      <w:bookmarkStart w:id="1890" w:name="_Toc61182600"/>
      <w:bookmarkStart w:id="1891" w:name="_Toc66727913"/>
      <w:bookmarkStart w:id="1892" w:name="_Toc74961716"/>
      <w:bookmarkStart w:id="1893" w:name="_Toc75242627"/>
      <w:bookmarkStart w:id="1894" w:name="_Toc76544973"/>
      <w:bookmarkStart w:id="1895" w:name="_Toc82595076"/>
      <w:bookmarkStart w:id="1896" w:name="_Toc89955107"/>
      <w:bookmarkStart w:id="1897" w:name="_Toc98773531"/>
      <w:bookmarkStart w:id="1898" w:name="_Toc106201290"/>
      <w:bookmarkStart w:id="1899" w:name="_Toc115191143"/>
      <w:bookmarkStart w:id="1900" w:name="_Toc122012973"/>
      <w:bookmarkStart w:id="1901" w:name="_Toc124155792"/>
      <w:bookmarkStart w:id="1902" w:name="_Toc131537552"/>
      <w:bookmarkStart w:id="1903" w:name="_Toc137397759"/>
      <w:bookmarkStart w:id="1904" w:name="_Toc156575975"/>
      <w:bookmarkStart w:id="1905" w:name="_Toc176944497"/>
      <w:bookmarkStart w:id="1906" w:name="_Toc210479551"/>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6B45E3ED" w14:textId="77777777" w:rsidR="00454E55" w:rsidRPr="008C3753" w:rsidRDefault="00454E55" w:rsidP="00454E55">
      <w:pPr>
        <w:rPr>
          <w:lang w:eastAsia="ko-KR"/>
        </w:rPr>
      </w:pPr>
      <w:r w:rsidRPr="008C3753">
        <w:rPr>
          <w:lang w:eastAsia="ko-KR"/>
        </w:rPr>
        <w:t>This model shall be used for tests on:</w:t>
      </w:r>
    </w:p>
    <w:p w14:paraId="7345FC6C"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56106CE" w14:textId="04780FBC" w:rsidR="00F74C2C" w:rsidRDefault="00F74C2C" w:rsidP="00F74C2C">
      <w:pPr>
        <w:rPr>
          <w:lang w:eastAsia="ko-KR"/>
        </w:rPr>
      </w:pPr>
      <w:bookmarkStart w:id="1907" w:name="_Toc21099867"/>
      <w:bookmarkStart w:id="1908"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3FF08263" w14:textId="77777777" w:rsidR="00D369FA" w:rsidRDefault="00D369FA" w:rsidP="00D369FA">
      <w:pPr>
        <w:pStyle w:val="Heading5"/>
      </w:pPr>
      <w:bookmarkStart w:id="1909" w:name="_Toc98773532"/>
      <w:bookmarkStart w:id="1910" w:name="_Toc106201291"/>
      <w:bookmarkStart w:id="1911" w:name="_Toc115191144"/>
      <w:bookmarkStart w:id="1912" w:name="_Toc122012974"/>
      <w:bookmarkStart w:id="1913" w:name="_Toc124155793"/>
      <w:bookmarkStart w:id="1914" w:name="_Toc131537553"/>
      <w:bookmarkStart w:id="1915" w:name="_Toc137397760"/>
      <w:bookmarkStart w:id="1916" w:name="_Toc156575976"/>
      <w:bookmarkStart w:id="1917" w:name="_Toc176944498"/>
      <w:bookmarkStart w:id="1918" w:name="_Toc210479552"/>
      <w:r>
        <w:t>4.9.2.2.6A</w:t>
      </w:r>
      <w:r>
        <w:tab/>
        <w:t>FR1 test model 3.1b (NR-FR1-TM3.1b)</w:t>
      </w:r>
      <w:bookmarkEnd w:id="1909"/>
      <w:bookmarkEnd w:id="1910"/>
      <w:bookmarkEnd w:id="1911"/>
      <w:bookmarkEnd w:id="1912"/>
      <w:bookmarkEnd w:id="1913"/>
      <w:bookmarkEnd w:id="1914"/>
      <w:bookmarkEnd w:id="1915"/>
      <w:bookmarkEnd w:id="1916"/>
      <w:bookmarkEnd w:id="1917"/>
      <w:bookmarkEnd w:id="1918"/>
    </w:p>
    <w:p w14:paraId="08C6ED67" w14:textId="77777777" w:rsidR="00D369FA" w:rsidRDefault="00D369FA" w:rsidP="00D369FA">
      <w:pPr>
        <w:jc w:val="both"/>
        <w:rPr>
          <w:lang w:eastAsia="ko-KR"/>
        </w:rPr>
      </w:pPr>
      <w:r>
        <w:rPr>
          <w:lang w:eastAsia="ko-KR"/>
        </w:rPr>
        <w:t>This model shall be used for tests on:</w:t>
      </w:r>
    </w:p>
    <w:p w14:paraId="528E4F4D" w14:textId="77777777" w:rsidR="00D369FA" w:rsidRDefault="00D369FA" w:rsidP="00D369FA">
      <w:pPr>
        <w:ind w:left="568" w:hanging="284"/>
        <w:jc w:val="both"/>
      </w:pPr>
      <w:r>
        <w:t>-</w:t>
      </w:r>
      <w:r>
        <w:tab/>
        <w:t>Output power dynamics</w:t>
      </w:r>
    </w:p>
    <w:p w14:paraId="3885105E" w14:textId="77777777" w:rsidR="00D369FA" w:rsidRDefault="00D369FA" w:rsidP="00D369FA">
      <w:pPr>
        <w:ind w:left="851" w:hanging="284"/>
        <w:jc w:val="both"/>
      </w:pPr>
      <w:r>
        <w:t>-</w:t>
      </w:r>
      <w:r>
        <w:tab/>
        <w:t xml:space="preserve">Total power dynamic range (upper OFDM symbol TX power limit (OSTP) at max power with all </w:t>
      </w:r>
      <w:r>
        <w:rPr>
          <w:rFonts w:eastAsiaTheme="minorEastAsia" w:hint="eastAsia"/>
        </w:rPr>
        <w:t>1024</w:t>
      </w:r>
      <w:r>
        <w:t>QAM PRBs allocated)</w:t>
      </w:r>
    </w:p>
    <w:p w14:paraId="63D1C65B" w14:textId="77777777" w:rsidR="00D369FA" w:rsidRDefault="00D369FA" w:rsidP="00D369FA">
      <w:pPr>
        <w:ind w:left="568" w:hanging="284"/>
        <w:jc w:val="both"/>
      </w:pPr>
      <w:r>
        <w:t>-</w:t>
      </w:r>
      <w:r>
        <w:tab/>
        <w:t>Transmitted signal quality</w:t>
      </w:r>
    </w:p>
    <w:p w14:paraId="01B37398" w14:textId="77777777" w:rsidR="00D369FA" w:rsidRDefault="00D369FA" w:rsidP="00D369FA">
      <w:pPr>
        <w:ind w:left="851" w:hanging="284"/>
        <w:jc w:val="both"/>
      </w:pPr>
      <w:r>
        <w:t>-</w:t>
      </w:r>
      <w:r>
        <w:tab/>
        <w:t>Frequency error</w:t>
      </w:r>
    </w:p>
    <w:p w14:paraId="5C663C39" w14:textId="77777777" w:rsidR="00D369FA" w:rsidRDefault="00D369FA" w:rsidP="00D369FA">
      <w:pPr>
        <w:ind w:left="851" w:hanging="284"/>
        <w:jc w:val="both"/>
      </w:pPr>
      <w:r>
        <w:t>-</w:t>
      </w:r>
      <w:r>
        <w:tab/>
        <w:t xml:space="preserve">EVM for </w:t>
      </w:r>
      <w:r>
        <w:rPr>
          <w:rFonts w:eastAsiaTheme="minorEastAsia" w:hint="eastAsia"/>
        </w:rPr>
        <w:t>1024</w:t>
      </w:r>
      <w:r>
        <w:t>QAM modulation (at max power)</w:t>
      </w:r>
    </w:p>
    <w:p w14:paraId="592144C7" w14:textId="77777777" w:rsidR="00D369FA" w:rsidRDefault="00D369FA" w:rsidP="00D369FA">
      <w:pPr>
        <w:keepLines/>
        <w:ind w:left="1135" w:hanging="851"/>
        <w:jc w:val="both"/>
        <w:rPr>
          <w:lang w:eastAsia="ko-KR"/>
        </w:rPr>
      </w:pPr>
      <w:r>
        <w:t>NOTE:</w:t>
      </w:r>
      <w: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D004E35" w14:textId="3D9F1B73" w:rsidR="00D369FA" w:rsidRPr="008C3753" w:rsidRDefault="00D369FA" w:rsidP="00D369FA">
      <w:pPr>
        <w:jc w:val="both"/>
        <w:rPr>
          <w:lang w:eastAsia="ko-KR"/>
        </w:rPr>
      </w:pPr>
      <w:r>
        <w:t xml:space="preserve">Common physical channel parameters are defined in clause 4.9.2.2. </w:t>
      </w:r>
      <w:r>
        <w:rPr>
          <w:lang w:eastAsia="ko-KR"/>
        </w:rPr>
        <w:t xml:space="preserve">Physical channel parameters are defined in table 4.9.2.2.1-1 with all QPSK PDSCH PRBs replaced by </w:t>
      </w:r>
      <w:r>
        <w:rPr>
          <w:rFonts w:eastAsiaTheme="minorEastAsia" w:hint="eastAsia"/>
        </w:rPr>
        <w:t>1024</w:t>
      </w:r>
      <w:r>
        <w:rPr>
          <w:lang w:eastAsia="ko-KR"/>
        </w:rPr>
        <w:t>QAM PDSCH PRBs.</w:t>
      </w:r>
    </w:p>
    <w:p w14:paraId="0DCE1331" w14:textId="1BADBFE9" w:rsidR="00454E55" w:rsidRPr="008C3753" w:rsidRDefault="00454E55" w:rsidP="003403AF">
      <w:pPr>
        <w:pStyle w:val="Heading5"/>
      </w:pPr>
      <w:bookmarkStart w:id="1919" w:name="_Toc36645040"/>
      <w:bookmarkStart w:id="1920" w:name="_Toc37272094"/>
      <w:bookmarkStart w:id="1921" w:name="_Toc45884340"/>
      <w:bookmarkStart w:id="1922" w:name="_Toc53182363"/>
      <w:bookmarkStart w:id="1923" w:name="_Toc58860104"/>
      <w:bookmarkStart w:id="1924" w:name="_Toc58862608"/>
      <w:bookmarkStart w:id="1925" w:name="_Toc61182601"/>
      <w:bookmarkStart w:id="1926" w:name="_Toc66727914"/>
      <w:bookmarkStart w:id="1927" w:name="_Toc74961717"/>
      <w:bookmarkStart w:id="1928" w:name="_Toc75242628"/>
      <w:bookmarkStart w:id="1929" w:name="_Toc76544974"/>
      <w:bookmarkStart w:id="1930" w:name="_Toc82595077"/>
      <w:bookmarkStart w:id="1931" w:name="_Toc89955108"/>
      <w:bookmarkStart w:id="1932" w:name="_Toc98773533"/>
      <w:bookmarkStart w:id="1933" w:name="_Toc106201292"/>
      <w:bookmarkStart w:id="1934" w:name="_Toc115191145"/>
      <w:bookmarkStart w:id="1935" w:name="_Toc122012975"/>
      <w:bookmarkStart w:id="1936" w:name="_Toc124155794"/>
      <w:bookmarkStart w:id="1937" w:name="_Toc131537554"/>
      <w:bookmarkStart w:id="1938" w:name="_Toc137397761"/>
      <w:bookmarkStart w:id="1939" w:name="_Toc156575977"/>
      <w:bookmarkStart w:id="1940" w:name="_Toc176944499"/>
      <w:bookmarkStart w:id="1941" w:name="_Toc210479553"/>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907"/>
      <w:bookmarkEnd w:id="190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942" w:name="_Toc21099868"/>
      <w:bookmarkStart w:id="1943" w:name="_Toc29809666"/>
      <w:bookmarkStart w:id="1944" w:name="_Toc36645041"/>
      <w:bookmarkStart w:id="1945" w:name="_Toc37272095"/>
      <w:bookmarkStart w:id="1946" w:name="_Toc45884341"/>
      <w:bookmarkStart w:id="1947" w:name="_Toc53182364"/>
      <w:bookmarkStart w:id="1948" w:name="_Toc58860105"/>
      <w:bookmarkStart w:id="1949" w:name="_Toc58862609"/>
      <w:bookmarkStart w:id="1950" w:name="_Toc61182602"/>
      <w:bookmarkStart w:id="1951" w:name="_Toc66727915"/>
      <w:bookmarkStart w:id="1952" w:name="_Toc74961718"/>
      <w:bookmarkStart w:id="1953" w:name="_Toc75242629"/>
      <w:bookmarkStart w:id="1954" w:name="_Toc76544975"/>
      <w:bookmarkStart w:id="1955" w:name="_Toc82595078"/>
      <w:bookmarkStart w:id="1956" w:name="_Toc89955109"/>
      <w:bookmarkStart w:id="1957" w:name="_Toc98773534"/>
      <w:bookmarkStart w:id="1958" w:name="_Toc106201293"/>
      <w:bookmarkStart w:id="1959" w:name="_Toc115191146"/>
      <w:bookmarkStart w:id="1960" w:name="_Toc122012976"/>
      <w:bookmarkStart w:id="1961" w:name="_Toc124155795"/>
      <w:bookmarkStart w:id="1962" w:name="_Toc131537555"/>
      <w:bookmarkStart w:id="1963" w:name="_Toc137397762"/>
      <w:bookmarkStart w:id="1964" w:name="_Toc156575978"/>
      <w:bookmarkStart w:id="1965" w:name="_Toc176944500"/>
      <w:bookmarkStart w:id="1966" w:name="_Toc210479554"/>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967" w:name="_Toc36645042"/>
      <w:bookmarkStart w:id="1968" w:name="_Toc37272096"/>
      <w:bookmarkStart w:id="1969" w:name="_Toc45884342"/>
      <w:bookmarkStart w:id="1970" w:name="_Toc53182365"/>
      <w:bookmarkStart w:id="1971" w:name="_Toc58860106"/>
      <w:bookmarkStart w:id="1972" w:name="_Toc58862610"/>
      <w:bookmarkStart w:id="1973" w:name="_Toc61182603"/>
      <w:bookmarkStart w:id="1974" w:name="_Toc66727916"/>
      <w:bookmarkStart w:id="1975" w:name="_Toc74961719"/>
      <w:bookmarkStart w:id="1976" w:name="_Toc75242630"/>
      <w:bookmarkStart w:id="1977" w:name="_Toc76544976"/>
      <w:bookmarkStart w:id="1978" w:name="_Toc82595079"/>
      <w:bookmarkStart w:id="1979" w:name="_Toc89955110"/>
      <w:bookmarkStart w:id="1980" w:name="_Toc98773535"/>
      <w:bookmarkStart w:id="1981" w:name="_Toc106201294"/>
      <w:bookmarkStart w:id="1982" w:name="_Toc115191147"/>
      <w:bookmarkStart w:id="1983" w:name="_Toc122012977"/>
      <w:bookmarkStart w:id="1984" w:name="_Toc124155796"/>
      <w:bookmarkStart w:id="1985" w:name="_Toc131537556"/>
      <w:bookmarkStart w:id="1986" w:name="_Toc137397763"/>
      <w:bookmarkStart w:id="1987" w:name="_Toc156575979"/>
      <w:bookmarkStart w:id="1988" w:name="_Toc176944501"/>
      <w:bookmarkStart w:id="1989" w:name="_Toc210479555"/>
      <w:r w:rsidRPr="008C3753">
        <w:t>4.9.2.2.9</w:t>
      </w:r>
      <w:r w:rsidRPr="008C3753">
        <w:tab/>
        <w:t>NB-IoT operation in NR in-band test model (NR-N-TM)</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1ABD9F1A" w14:textId="41B0ABA7" w:rsidR="009E7F97" w:rsidRPr="008C3753" w:rsidRDefault="009E7F97" w:rsidP="009E7F97">
      <w:pPr>
        <w:rPr>
          <w:rFonts w:cs="v4.2.0"/>
        </w:rPr>
      </w:pPr>
      <w:r w:rsidRPr="008C3753">
        <w:rPr>
          <w:rFonts w:cs="v4.2.0"/>
        </w:rPr>
        <w:t xml:space="preserve">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rPr>
          <w:rFonts w:cs="v4.2.0"/>
        </w:rPr>
      </w:pPr>
      <w:r w:rsidRPr="008C3753">
        <w:rPr>
          <w:rFonts w:cs="v4.2.0"/>
        </w:rPr>
        <w:t xml:space="preserve">The set-up of physical channels for transmitter tests shall be according to the </w:t>
      </w:r>
      <w:r w:rsidRPr="008C3753">
        <w:t xml:space="preserve">FR1 test model 1.1 (NR-FR1-TM1.1) on all NR carriers and </w:t>
      </w:r>
      <w:r w:rsidRPr="008C3753">
        <w:rPr>
          <w:rFonts w:cs="v4.2.0"/>
        </w:rPr>
        <w:t>the NB-IoT Test Model (</w:t>
      </w:r>
      <w:r w:rsidRPr="008C3753">
        <w:rPr>
          <w:rFonts w:cs="v4.2.0" w:hint="eastAsia"/>
        </w:rPr>
        <w:t>N</w:t>
      </w:r>
      <w:r w:rsidRPr="008C3753">
        <w:rPr>
          <w:rFonts w:cs="v4.2.0"/>
        </w:rPr>
        <w:t xml:space="preserve">-TM) </w:t>
      </w:r>
      <w:r w:rsidRPr="008C3753">
        <w:t xml:space="preserve">defined in </w:t>
      </w:r>
      <w:r w:rsidR="00062DCB" w:rsidRPr="008C3753">
        <w:t>TS 36.141 [2</w:t>
      </w:r>
      <w:r w:rsidR="007D7230" w:rsidRPr="008C3753">
        <w:t>4]</w:t>
      </w:r>
      <w:r w:rsidRPr="008C3753">
        <w:t xml:space="preserve"> on all NB-IoT carriers</w:t>
      </w:r>
      <w:r w:rsidRPr="008C3753">
        <w:rPr>
          <w:rFonts w:cs="v4.2.0"/>
        </w:rPr>
        <w:t>.</w:t>
      </w:r>
    </w:p>
    <w:p w14:paraId="069EAC4E" w14:textId="77777777" w:rsidR="009E7F97" w:rsidRPr="008C3753" w:rsidRDefault="009E7F97" w:rsidP="009E7F97">
      <w:r w:rsidRPr="008C3753">
        <w:rPr>
          <w:rFonts w:hint="eastAsia"/>
        </w:rPr>
        <w:t xml:space="preserve">The power for </w:t>
      </w:r>
      <w:r w:rsidRPr="008C3753">
        <w:t>NR RE and NB-IoT RE</w:t>
      </w:r>
      <w:r w:rsidRPr="008C3753">
        <w:rPr>
          <w:rFonts w:hint="eastAsia"/>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over all RBs (both NR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(P</w:t>
      </w:r>
      <w:r w:rsidR="009E7F97" w:rsidRPr="008C3753">
        <w:rPr>
          <w:rFonts w:hint="eastAsia"/>
          <w:vertAlign w:val="subscript"/>
        </w:rPr>
        <w:t>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rPr>
        <w:t xml:space="preserve"> (X dB &gt;= 6 dB</w:t>
      </w:r>
      <w:r w:rsidR="009E7F97" w:rsidRPr="008C3753">
        <w:t xml:space="preserve"> or 3 dB</w:t>
      </w:r>
      <w:r w:rsidR="009E7F97" w:rsidRPr="008C3753">
        <w:rPr>
          <w:rFonts w:hint="eastAsia"/>
        </w:rPr>
        <w:t>)</w:t>
      </w:r>
      <w:r w:rsidR="009E7F97" w:rsidRPr="008C3753">
        <w:t>, with the power boosting only applies on the N</w:t>
      </w:r>
      <w:r w:rsidR="009E7F97" w:rsidRPr="008C3753">
        <w:rPr>
          <w:vertAlign w:val="subscript"/>
        </w:rPr>
        <w:t>NB_IoT</w:t>
      </w:r>
      <w:r w:rsidR="009E7F97" w:rsidRPr="008C3753">
        <w:t xml:space="preserve"> REs containing NB-IoT signal.</w:t>
      </w:r>
    </w:p>
    <w:p w14:paraId="5FA895CB" w14:textId="77777777" w:rsidR="009E7F97" w:rsidRPr="008C3753" w:rsidRDefault="009E7F97" w:rsidP="009E7F97">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NR REs.</w:t>
      </w:r>
    </w:p>
    <w:p w14:paraId="2745A2D0" w14:textId="77777777" w:rsidR="009E7F97" w:rsidRPr="008C3753" w:rsidRDefault="009E7F97" w:rsidP="009E7F97">
      <w:pPr>
        <w:ind w:left="420"/>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990" w:name="_Toc21099869"/>
      <w:bookmarkStart w:id="1991" w:name="_Toc29809667"/>
      <w:bookmarkStart w:id="1992" w:name="_Toc36645043"/>
      <w:bookmarkStart w:id="1993" w:name="_Toc37272097"/>
      <w:bookmarkStart w:id="1994" w:name="_Toc45884343"/>
      <w:bookmarkStart w:id="1995" w:name="_Toc53182366"/>
      <w:bookmarkStart w:id="1996" w:name="_Toc58860107"/>
      <w:bookmarkStart w:id="1997" w:name="_Toc58862611"/>
      <w:bookmarkStart w:id="1998" w:name="_Toc61182604"/>
      <w:bookmarkStart w:id="1999" w:name="_Toc66727917"/>
      <w:bookmarkStart w:id="2000" w:name="_Toc74961720"/>
      <w:bookmarkStart w:id="2001" w:name="_Toc75242631"/>
      <w:bookmarkStart w:id="2002" w:name="_Toc76544977"/>
      <w:bookmarkStart w:id="2003" w:name="_Toc82595080"/>
      <w:bookmarkStart w:id="2004" w:name="_Toc89955111"/>
      <w:bookmarkStart w:id="2005" w:name="_Toc98773536"/>
      <w:bookmarkStart w:id="2006" w:name="_Toc106201295"/>
      <w:bookmarkStart w:id="2007" w:name="_Toc115191148"/>
      <w:bookmarkStart w:id="2008" w:name="_Toc122012978"/>
      <w:bookmarkStart w:id="2009" w:name="_Toc124155797"/>
      <w:bookmarkStart w:id="2010" w:name="_Toc131537557"/>
      <w:bookmarkStart w:id="2011" w:name="_Toc137397764"/>
      <w:bookmarkStart w:id="2012" w:name="_Toc156575980"/>
      <w:bookmarkStart w:id="2013" w:name="_Toc176944502"/>
      <w:bookmarkStart w:id="2014" w:name="_Toc210479556"/>
      <w:r w:rsidRPr="008C3753">
        <w:t>4.9.2.3</w:t>
      </w:r>
      <w:r w:rsidRPr="008C3753">
        <w:tab/>
        <w:t>Data content of Physical channels and Signals</w:t>
      </w:r>
      <w:r w:rsidRPr="008C3753">
        <w:rPr>
          <w:szCs w:val="28"/>
        </w:rPr>
        <w:t xml:space="preserve"> for NR-FR1-TM</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=1</m:t>
        </m:r>
      </m:oMath>
      <w:r w:rsidRPr="008C3753">
        <w:rPr>
          <w:rFonts w:eastAsia="SimSun" w:hint="eastAsia"/>
        </w:rPr>
        <w:t xml:space="preserve"> </w:t>
      </w:r>
      <w:r w:rsidRPr="008C3753">
        <w:t xml:space="preserve">for the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rPr>
      </w:pPr>
      <w:r w:rsidRPr="008C3753">
        <w:rPr>
          <w:rFonts w:eastAsiaTheme="minorEastAsia" w:hint="eastAsia"/>
        </w:rPr>
        <w:t>For NR-FR1-TM1.1 when used for TAE requirement of two layers MIMO transmission</w:t>
      </w:r>
    </w:p>
    <w:p w14:paraId="14FA3C5F" w14:textId="33B4FB6C" w:rsidR="00BC40F7" w:rsidRPr="008C3753" w:rsidRDefault="00BC40F7" w:rsidP="00BC40F7">
      <w:pPr>
        <w:pStyle w:val="B1"/>
        <w:rPr>
          <w:rFonts w:eastAsiaTheme="minorEastAsia"/>
        </w:rPr>
      </w:pPr>
      <w:r w:rsidRPr="008C3753">
        <w:t>-</w:t>
      </w:r>
      <w:r w:rsidRPr="008C3753">
        <w:tab/>
      </w:r>
      <w:r w:rsidRPr="008C3753">
        <w:rPr>
          <w:rFonts w:eastAsiaTheme="minorEastAsia" w:hint="eastAsia"/>
        </w:rPr>
        <w:t>Rank 2, two layers, no precoding</w:t>
      </w:r>
    </w:p>
    <w:p w14:paraId="5EEAC640" w14:textId="7A3A6677" w:rsidR="00BC40F7" w:rsidRPr="008C3753" w:rsidRDefault="00BC40F7" w:rsidP="00BC40F7">
      <w:pPr>
        <w:pStyle w:val="B1"/>
        <w:rPr>
          <w:rFonts w:eastAsiaTheme="minorEastAsia"/>
        </w:rPr>
      </w:pPr>
      <w:r w:rsidRPr="008C3753">
        <w:t>-</w:t>
      </w:r>
      <w:r w:rsidRPr="008C3753">
        <w:tab/>
      </w:r>
      <w:r w:rsidRPr="008C3753">
        <w:rPr>
          <w:rFonts w:eastAsiaTheme="minorEastAsia" w:hint="eastAsia"/>
        </w:rPr>
        <w:t>Antenna ports starting with 1000 and 1001 for PDSCH</w:t>
      </w:r>
    </w:p>
    <w:p w14:paraId="6FC478DD" w14:textId="77777777" w:rsidR="00BC40F7" w:rsidRPr="008C3753" w:rsidRDefault="00BC40F7" w:rsidP="00BC40F7">
      <w:pPr>
        <w:pStyle w:val="B1"/>
        <w:rPr>
          <w:rFonts w:eastAsiaTheme="minorEastAsia"/>
        </w:rPr>
      </w:pPr>
      <w:r w:rsidRPr="008C3753">
        <w:rPr>
          <w:rFonts w:eastAsiaTheme="minorEastAsia" w:hint="eastAsia"/>
        </w:rPr>
        <w:t>Otherwise</w:t>
      </w:r>
    </w:p>
    <w:p w14:paraId="5F5D9A8A" w14:textId="52B5E0AB" w:rsidR="00BC40F7" w:rsidRPr="008C3753" w:rsidRDefault="00BC40F7" w:rsidP="00BC40F7">
      <w:pPr>
        <w:pStyle w:val="B1"/>
        <w:rPr>
          <w:rFonts w:eastAsiaTheme="minorEastAsia"/>
        </w:rPr>
      </w:pPr>
      <w:r w:rsidRPr="008C3753">
        <w:t>-</w:t>
      </w:r>
      <w:r w:rsidRPr="008C3753">
        <w:rPr>
          <w:rFonts w:eastAsiaTheme="minorEastAsia"/>
        </w:rPr>
        <w:tab/>
      </w:r>
      <w:r w:rsidRPr="008C3753">
        <w:rPr>
          <w:rFonts w:eastAsiaTheme="minorEastAsia" w:hint="eastAsia"/>
        </w:rPr>
        <w:t>Rank 1, single layer</w:t>
      </w:r>
    </w:p>
    <w:p w14:paraId="24FE7B79" w14:textId="10031FFF" w:rsidR="00BC40F7" w:rsidRPr="008C3753" w:rsidRDefault="00BC40F7" w:rsidP="00BC40F7">
      <w:pPr>
        <w:pStyle w:val="B1"/>
      </w:pPr>
      <w:r w:rsidRPr="008C3753">
        <w:t>-</w:t>
      </w:r>
      <w:r w:rsidRPr="008C3753">
        <w:rPr>
          <w:rFonts w:eastAsiaTheme="minorEastAsia"/>
        </w:rPr>
        <w:tab/>
      </w:r>
      <w:r w:rsidRPr="008C3753">
        <w:rPr>
          <w:rFonts w:eastAsiaTheme="minorEastAsia" w:hint="eastAsia"/>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2015" w:name="_Toc21099870"/>
      <w:bookmarkStart w:id="2016" w:name="_Toc29809668"/>
      <w:bookmarkStart w:id="2017" w:name="_Toc36645044"/>
      <w:bookmarkStart w:id="2018" w:name="_Toc37272098"/>
      <w:bookmarkStart w:id="2019" w:name="_Toc45884344"/>
      <w:bookmarkStart w:id="2020" w:name="_Toc53182367"/>
      <w:bookmarkStart w:id="2021" w:name="_Toc58860108"/>
      <w:bookmarkStart w:id="2022" w:name="_Toc58862612"/>
      <w:bookmarkStart w:id="2023" w:name="_Toc61182605"/>
      <w:bookmarkStart w:id="2024" w:name="_Toc66727918"/>
      <w:bookmarkStart w:id="2025" w:name="_Toc74961721"/>
      <w:bookmarkStart w:id="2026" w:name="_Toc75242632"/>
      <w:bookmarkStart w:id="2027" w:name="_Toc76544978"/>
      <w:bookmarkStart w:id="2028" w:name="_Toc82595081"/>
      <w:bookmarkStart w:id="2029" w:name="_Toc89955112"/>
      <w:bookmarkStart w:id="2030" w:name="_Toc98773537"/>
      <w:bookmarkStart w:id="2031" w:name="_Toc106201296"/>
      <w:bookmarkStart w:id="2032" w:name="_Toc115191149"/>
      <w:bookmarkStart w:id="2033" w:name="_Toc122012979"/>
      <w:bookmarkStart w:id="2034" w:name="_Toc124155798"/>
      <w:bookmarkStart w:id="2035" w:name="_Toc131537558"/>
      <w:bookmarkStart w:id="2036" w:name="_Toc137397765"/>
      <w:bookmarkStart w:id="2037" w:name="_Toc156575981"/>
      <w:bookmarkStart w:id="2038" w:name="_Toc176944503"/>
      <w:bookmarkStart w:id="2039" w:name="_Toc210479557"/>
      <w:r w:rsidRPr="008C3753">
        <w:t>4.9.2.3.1</w:t>
      </w:r>
      <w:r w:rsidRPr="008C3753">
        <w:tab/>
        <w:t>PDCCH</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2040"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2040"/>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rPr>
            </m:ctrlPr>
          </m:sSubPr>
          <m:e>
            <m:r>
              <w:rPr>
                <w:rFonts w:ascii="Cambria Math" w:hAnsi="Cambria Math"/>
                <w:sz w:val="22"/>
                <w:szCs w:val="22"/>
              </w:rPr>
              <m:t>N</m:t>
            </m:r>
          </m:e>
          <m:sub>
            <m:r>
              <m:rPr>
                <m:nor/>
              </m:rPr>
              <w:rPr>
                <w:sz w:val="22"/>
                <w:szCs w:val="22"/>
              </w:rPr>
              <m:t>ID</m:t>
            </m:r>
          </m:sub>
        </m:sSub>
        <m:r>
          <m:rPr>
            <m:sty m:val="p"/>
          </m:rPr>
          <w:rPr>
            <w:rFonts w:ascii="Cambria Math" w:hAnsi="Cambria Math"/>
            <w:sz w:val="22"/>
            <w:szCs w:val="22"/>
          </w:rPr>
          <m:t>=</m:t>
        </m:r>
        <m:sSubSup>
          <m:sSubSupPr>
            <m:ctrlPr>
              <w:rPr>
                <w:rFonts w:ascii="Cambria Math" w:hAnsi="Cambria Math"/>
                <w:sz w:val="22"/>
                <w:szCs w:val="22"/>
              </w:rPr>
            </m:ctrlPr>
          </m:sSubSupPr>
          <m:e>
            <m:r>
              <w:rPr>
                <w:rFonts w:ascii="Cambria Math" w:hAnsi="Cambria Math"/>
                <w:sz w:val="22"/>
                <w:szCs w:val="22"/>
              </w:rPr>
              <m:t>N</m:t>
            </m:r>
          </m:e>
          <m:sub>
            <m:r>
              <m:rPr>
                <m:nor/>
              </m:rPr>
              <w:rPr>
                <w:sz w:val="22"/>
                <w:szCs w:val="22"/>
              </w:rPr>
              <m:t>ID</m:t>
            </m:r>
          </m:sub>
          <m:sup>
            <m:r>
              <m:rPr>
                <m:nor/>
              </m:rPr>
              <w:rPr>
                <w:sz w:val="22"/>
                <w:szCs w:val="22"/>
              </w:rPr>
              <m:t>cell</m:t>
            </m:r>
          </m:sup>
        </m:sSubSup>
      </m:oMath>
      <w:r w:rsidRPr="008C3753">
        <w:rPr>
          <w:sz w:val="22"/>
          <w:szCs w:val="22"/>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2041" w:name="_Toc21099871"/>
      <w:bookmarkStart w:id="2042" w:name="_Toc29809669"/>
      <w:bookmarkStart w:id="2043" w:name="_Toc36645045"/>
      <w:bookmarkStart w:id="2044" w:name="_Toc37272099"/>
      <w:bookmarkStart w:id="2045" w:name="_Toc45884345"/>
      <w:bookmarkStart w:id="2046" w:name="_Toc53182368"/>
      <w:bookmarkStart w:id="2047" w:name="_Toc58860109"/>
      <w:bookmarkStart w:id="2048" w:name="_Toc58862613"/>
      <w:bookmarkStart w:id="2049" w:name="_Toc61182606"/>
      <w:bookmarkStart w:id="2050" w:name="_Toc66727919"/>
      <w:bookmarkStart w:id="2051" w:name="_Toc74961722"/>
      <w:bookmarkStart w:id="2052" w:name="_Toc75242633"/>
      <w:bookmarkStart w:id="2053" w:name="_Toc76544979"/>
      <w:bookmarkStart w:id="2054" w:name="_Toc82595082"/>
      <w:bookmarkStart w:id="2055" w:name="_Toc89955113"/>
      <w:bookmarkStart w:id="2056" w:name="_Toc98773538"/>
      <w:bookmarkStart w:id="2057" w:name="_Toc106201297"/>
      <w:bookmarkStart w:id="2058" w:name="_Toc115191150"/>
      <w:bookmarkStart w:id="2059" w:name="_Toc122012980"/>
      <w:bookmarkStart w:id="2060" w:name="_Toc124155799"/>
      <w:bookmarkStart w:id="2061" w:name="_Toc131537559"/>
      <w:bookmarkStart w:id="2062" w:name="_Toc137397766"/>
      <w:bookmarkStart w:id="2063" w:name="_Toc156575982"/>
      <w:bookmarkStart w:id="2064" w:name="_Toc176944504"/>
      <w:bookmarkStart w:id="2065" w:name="_Toc210479558"/>
      <w:r w:rsidRPr="008C3753">
        <w:t>4.9.2.3.2</w:t>
      </w:r>
      <w:r w:rsidRPr="008C3753">
        <w:tab/>
        <w:t>PDSCH</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3CBC4565" w14:textId="507834DB" w:rsidR="008E290D" w:rsidRDefault="008E290D" w:rsidP="008E290D">
      <w:pPr>
        <w:pStyle w:val="B1"/>
        <w:rPr>
          <w:lang w:eastAsia="x-none"/>
        </w:rPr>
      </w:pPr>
      <w:r w:rsidRPr="00E33F60">
        <w:t>-</w:t>
      </w:r>
      <w:r w:rsidRPr="00E33F60">
        <w:tab/>
      </w:r>
      <w:bookmarkStart w:id="2066"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2066"/>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rPr>
            </w:pPr>
            <w:r w:rsidRPr="008C3753">
              <w:rPr>
                <w:noProof/>
                <w:position w:val="-12"/>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760899" w:rsidRPr="008C3753" w14:paraId="3E1A9191" w14:textId="77777777" w:rsidTr="00EB1CB2">
        <w:trPr>
          <w:jc w:val="center"/>
        </w:trPr>
        <w:tc>
          <w:tcPr>
            <w:tcW w:w="0" w:type="auto"/>
            <w:shd w:val="clear" w:color="auto" w:fill="auto"/>
          </w:tcPr>
          <w:p w14:paraId="36F2B8E5" w14:textId="62793368" w:rsidR="00760899" w:rsidRDefault="00760899" w:rsidP="00760899">
            <w:pPr>
              <w:pStyle w:val="TAC"/>
            </w:pPr>
            <w:r w:rsidRPr="008C3753">
              <w:t>NR-FR1-TM1.2</w:t>
            </w:r>
          </w:p>
        </w:tc>
        <w:tc>
          <w:tcPr>
            <w:tcW w:w="0" w:type="auto"/>
            <w:shd w:val="clear" w:color="auto" w:fill="auto"/>
          </w:tcPr>
          <w:p w14:paraId="5EB60634" w14:textId="77777777" w:rsidR="00760899" w:rsidRPr="008C3753" w:rsidRDefault="00760899" w:rsidP="00760899">
            <w:pPr>
              <w:pStyle w:val="TAC"/>
            </w:pPr>
            <w:r w:rsidRPr="008C3753">
              <w:t>0 for boosted PRBs</w:t>
            </w:r>
          </w:p>
          <w:p w14:paraId="0818E88A" w14:textId="77777777" w:rsidR="00760899" w:rsidRPr="008C3753" w:rsidRDefault="00760899" w:rsidP="00760899">
            <w:pPr>
              <w:pStyle w:val="TAC"/>
            </w:pPr>
            <w:r w:rsidRPr="008C3753">
              <w:t>1 for de-boosted PRBs</w:t>
            </w:r>
          </w:p>
          <w:p w14:paraId="18ABEEE1" w14:textId="3E9D9BF9" w:rsidR="00760899" w:rsidRDefault="00760899" w:rsidP="00760899">
            <w:pPr>
              <w:pStyle w:val="TAC"/>
            </w:pPr>
            <w:r w:rsidRPr="008C3753">
              <w:t>2 for PRBs located in PRB#0-2</w:t>
            </w:r>
          </w:p>
        </w:tc>
        <w:tc>
          <w:tcPr>
            <w:tcW w:w="0" w:type="auto"/>
          </w:tcPr>
          <w:p w14:paraId="16F7DE5F" w14:textId="3F756EE2" w:rsidR="00760899" w:rsidRDefault="00760899" w:rsidP="00760899">
            <w:pPr>
              <w:pStyle w:val="TAC"/>
            </w:pPr>
            <w:r w:rsidRPr="008C3753">
              <w:t>3</w:t>
            </w:r>
          </w:p>
        </w:tc>
      </w:tr>
      <w:tr w:rsidR="008D4730" w:rsidRPr="008C3753" w14:paraId="39E5CA4F" w14:textId="77777777" w:rsidTr="00EB1CB2">
        <w:trPr>
          <w:jc w:val="center"/>
        </w:trPr>
        <w:tc>
          <w:tcPr>
            <w:tcW w:w="0" w:type="auto"/>
            <w:shd w:val="clear" w:color="auto" w:fill="auto"/>
          </w:tcPr>
          <w:p w14:paraId="47667CBD" w14:textId="71AB938C" w:rsidR="008D4730" w:rsidRPr="008C3753" w:rsidRDefault="008D4730" w:rsidP="008D4730">
            <w:pPr>
              <w:pStyle w:val="TAC"/>
            </w:pPr>
            <w:r>
              <w:t>NR-FR1-TM2</w:t>
            </w:r>
          </w:p>
        </w:tc>
        <w:tc>
          <w:tcPr>
            <w:tcW w:w="0" w:type="auto"/>
            <w:shd w:val="clear" w:color="auto" w:fill="auto"/>
          </w:tcPr>
          <w:p w14:paraId="081BE83C" w14:textId="199C14ED" w:rsidR="008D4730" w:rsidRPr="008C3753" w:rsidRDefault="008D4730" w:rsidP="008D4730">
            <w:pPr>
              <w:pStyle w:val="TAC"/>
            </w:pPr>
            <w:r>
              <w:t>2 for all PRBs</w:t>
            </w:r>
          </w:p>
        </w:tc>
        <w:tc>
          <w:tcPr>
            <w:tcW w:w="0" w:type="auto"/>
          </w:tcPr>
          <w:p w14:paraId="31A8F5AD" w14:textId="65E9EA88" w:rsidR="008D4730" w:rsidRPr="008C3753" w:rsidRDefault="008D4730" w:rsidP="008D4730">
            <w:pPr>
              <w:pStyle w:val="TAC"/>
            </w:pPr>
            <w:r>
              <w:t>1</w:t>
            </w:r>
          </w:p>
        </w:tc>
      </w:tr>
      <w:tr w:rsidR="008D4730" w:rsidRPr="008C3753" w14:paraId="0E419761" w14:textId="77777777" w:rsidTr="00EB1CB2">
        <w:trPr>
          <w:jc w:val="center"/>
        </w:trPr>
        <w:tc>
          <w:tcPr>
            <w:tcW w:w="0" w:type="auto"/>
            <w:shd w:val="clear" w:color="auto" w:fill="auto"/>
          </w:tcPr>
          <w:p w14:paraId="3F8F1815" w14:textId="3180899F" w:rsidR="008D4730" w:rsidRPr="008C3753" w:rsidRDefault="008D4730" w:rsidP="008D4730">
            <w:pPr>
              <w:pStyle w:val="TAC"/>
            </w:pPr>
            <w:r>
              <w:t>NR-FR1-TM2a</w:t>
            </w:r>
          </w:p>
        </w:tc>
        <w:tc>
          <w:tcPr>
            <w:tcW w:w="0" w:type="auto"/>
            <w:shd w:val="clear" w:color="auto" w:fill="auto"/>
          </w:tcPr>
          <w:p w14:paraId="6F9BC03B" w14:textId="5FA058DF" w:rsidR="008D4730" w:rsidRPr="008C3753" w:rsidRDefault="008D4730" w:rsidP="008D4730">
            <w:pPr>
              <w:pStyle w:val="TAC"/>
            </w:pPr>
            <w:r>
              <w:t>2 for all PRBs</w:t>
            </w:r>
          </w:p>
        </w:tc>
        <w:tc>
          <w:tcPr>
            <w:tcW w:w="0" w:type="auto"/>
          </w:tcPr>
          <w:p w14:paraId="452A9922" w14:textId="7869D7EC" w:rsidR="008D4730" w:rsidRPr="008C3753" w:rsidRDefault="008D4730" w:rsidP="008D4730">
            <w:pPr>
              <w:pStyle w:val="TAC"/>
            </w:pPr>
            <w:r>
              <w:t>1</w:t>
            </w:r>
          </w:p>
        </w:tc>
      </w:tr>
      <w:tr w:rsidR="008D4730" w:rsidRPr="008C3753" w14:paraId="4F8E1C67" w14:textId="77777777" w:rsidTr="00EB1CB2">
        <w:trPr>
          <w:jc w:val="center"/>
        </w:trPr>
        <w:tc>
          <w:tcPr>
            <w:tcW w:w="0" w:type="auto"/>
            <w:shd w:val="clear" w:color="auto" w:fill="auto"/>
          </w:tcPr>
          <w:p w14:paraId="0559188B" w14:textId="40E9C66C" w:rsidR="008D4730" w:rsidRPr="008C3753" w:rsidRDefault="008D4730" w:rsidP="008D4730">
            <w:pPr>
              <w:pStyle w:val="TAC"/>
            </w:pPr>
            <w:r>
              <w:t>NR-FR1-TM2</w:t>
            </w:r>
            <w:r>
              <w:rPr>
                <w:rFonts w:eastAsia="SimSun" w:hint="eastAsia"/>
              </w:rPr>
              <w:t>b</w:t>
            </w:r>
          </w:p>
        </w:tc>
        <w:tc>
          <w:tcPr>
            <w:tcW w:w="0" w:type="auto"/>
            <w:shd w:val="clear" w:color="auto" w:fill="auto"/>
          </w:tcPr>
          <w:p w14:paraId="460F37BB" w14:textId="0A6A9F93" w:rsidR="008D4730" w:rsidRPr="008C3753" w:rsidRDefault="008D4730" w:rsidP="008D4730">
            <w:pPr>
              <w:pStyle w:val="TAC"/>
            </w:pPr>
            <w:r>
              <w:t>2 for all PRBs</w:t>
            </w:r>
          </w:p>
        </w:tc>
        <w:tc>
          <w:tcPr>
            <w:tcW w:w="0" w:type="auto"/>
          </w:tcPr>
          <w:p w14:paraId="50D9D35B" w14:textId="2217EE38" w:rsidR="008D4730" w:rsidRPr="008C3753" w:rsidRDefault="008D4730" w:rsidP="008D4730">
            <w:pPr>
              <w:pStyle w:val="TAC"/>
            </w:pPr>
            <w:r>
              <w:t>1</w:t>
            </w:r>
          </w:p>
        </w:tc>
      </w:tr>
      <w:tr w:rsidR="008D4730" w:rsidRPr="008C3753" w14:paraId="0AD956A4" w14:textId="77777777" w:rsidTr="00EB1CB2">
        <w:trPr>
          <w:jc w:val="center"/>
        </w:trPr>
        <w:tc>
          <w:tcPr>
            <w:tcW w:w="0" w:type="auto"/>
            <w:shd w:val="clear" w:color="auto" w:fill="auto"/>
          </w:tcPr>
          <w:p w14:paraId="7AB60714" w14:textId="0B1A910C" w:rsidR="008D4730" w:rsidRPr="008C3753" w:rsidRDefault="008D4730" w:rsidP="008D4730">
            <w:pPr>
              <w:pStyle w:val="TAC"/>
            </w:pPr>
            <w:r>
              <w:t>NR-FR1-TM3.1</w:t>
            </w:r>
          </w:p>
        </w:tc>
        <w:tc>
          <w:tcPr>
            <w:tcW w:w="0" w:type="auto"/>
            <w:shd w:val="clear" w:color="auto" w:fill="auto"/>
          </w:tcPr>
          <w:p w14:paraId="153B1D67" w14:textId="77777777" w:rsidR="008D4730" w:rsidRDefault="008D4730" w:rsidP="008D4730">
            <w:pPr>
              <w:pStyle w:val="TAC"/>
            </w:pPr>
            <w:r>
              <w:t>2 for PRBs located in PRB#0-2</w:t>
            </w:r>
          </w:p>
          <w:p w14:paraId="343A7364" w14:textId="17E3BA0F" w:rsidR="008D4730" w:rsidRPr="008C3753" w:rsidRDefault="008D4730" w:rsidP="008D4730">
            <w:pPr>
              <w:pStyle w:val="TAC"/>
            </w:pPr>
            <w:r>
              <w:t>0 for remaining PRBs</w:t>
            </w:r>
          </w:p>
        </w:tc>
        <w:tc>
          <w:tcPr>
            <w:tcW w:w="0" w:type="auto"/>
          </w:tcPr>
          <w:p w14:paraId="4169972C" w14:textId="1665896C" w:rsidR="008D4730" w:rsidRPr="008C3753" w:rsidRDefault="008D4730" w:rsidP="008D4730">
            <w:pPr>
              <w:pStyle w:val="TAC"/>
            </w:pPr>
            <w:r>
              <w:t>2</w:t>
            </w:r>
          </w:p>
        </w:tc>
      </w:tr>
      <w:tr w:rsidR="008D4730" w:rsidRPr="008C3753" w14:paraId="6AB1F64A" w14:textId="77777777" w:rsidTr="00EB1CB2">
        <w:trPr>
          <w:jc w:val="center"/>
        </w:trPr>
        <w:tc>
          <w:tcPr>
            <w:tcW w:w="0" w:type="auto"/>
            <w:shd w:val="clear" w:color="auto" w:fill="auto"/>
          </w:tcPr>
          <w:p w14:paraId="19E48D29" w14:textId="0500B566" w:rsidR="008D4730" w:rsidRPr="008C3753" w:rsidRDefault="008D4730" w:rsidP="008D4730">
            <w:pPr>
              <w:pStyle w:val="TAC"/>
            </w:pPr>
            <w:r>
              <w:t>NR-FR1-TM3.1a</w:t>
            </w:r>
          </w:p>
        </w:tc>
        <w:tc>
          <w:tcPr>
            <w:tcW w:w="0" w:type="auto"/>
            <w:shd w:val="clear" w:color="auto" w:fill="auto"/>
          </w:tcPr>
          <w:p w14:paraId="1B83A954" w14:textId="77777777" w:rsidR="008D4730" w:rsidRDefault="008D4730" w:rsidP="008D4730">
            <w:pPr>
              <w:pStyle w:val="TAC"/>
            </w:pPr>
            <w:r>
              <w:t>2 for PRBs located in PRB#0-2</w:t>
            </w:r>
          </w:p>
          <w:p w14:paraId="04C24AD2" w14:textId="2503BECE" w:rsidR="008D4730" w:rsidRPr="008C3753" w:rsidRDefault="008D4730" w:rsidP="008D4730">
            <w:pPr>
              <w:pStyle w:val="TAC"/>
            </w:pPr>
            <w:r>
              <w:t>0 for remaining PRBs</w:t>
            </w:r>
          </w:p>
        </w:tc>
        <w:tc>
          <w:tcPr>
            <w:tcW w:w="0" w:type="auto"/>
          </w:tcPr>
          <w:p w14:paraId="2CBD0693" w14:textId="0775BF3D" w:rsidR="008D4730" w:rsidRPr="008C3753" w:rsidRDefault="008D4730" w:rsidP="008D4730">
            <w:pPr>
              <w:pStyle w:val="TAC"/>
            </w:pPr>
            <w:r>
              <w:t>2</w:t>
            </w:r>
          </w:p>
        </w:tc>
      </w:tr>
      <w:tr w:rsidR="008D4730" w:rsidRPr="008C3753" w14:paraId="5484918F" w14:textId="77777777" w:rsidTr="00EB1CB2">
        <w:trPr>
          <w:jc w:val="center"/>
        </w:trPr>
        <w:tc>
          <w:tcPr>
            <w:tcW w:w="0" w:type="auto"/>
            <w:shd w:val="clear" w:color="auto" w:fill="auto"/>
          </w:tcPr>
          <w:p w14:paraId="48425A43" w14:textId="790FE0EC" w:rsidR="008D4730" w:rsidRPr="008C3753" w:rsidRDefault="008D4730" w:rsidP="008D4730">
            <w:pPr>
              <w:pStyle w:val="TAC"/>
            </w:pPr>
            <w:r>
              <w:t>NR-FR1-TM3.1</w:t>
            </w:r>
            <w:r>
              <w:rPr>
                <w:rFonts w:eastAsia="SimSun" w:hint="eastAsia"/>
              </w:rPr>
              <w:t>b</w:t>
            </w:r>
          </w:p>
        </w:tc>
        <w:tc>
          <w:tcPr>
            <w:tcW w:w="0" w:type="auto"/>
            <w:shd w:val="clear" w:color="auto" w:fill="auto"/>
          </w:tcPr>
          <w:p w14:paraId="0B6DDFB8" w14:textId="77777777" w:rsidR="008D4730" w:rsidRDefault="008D4730" w:rsidP="008D4730">
            <w:pPr>
              <w:pStyle w:val="TAC"/>
            </w:pPr>
            <w:r>
              <w:t>2 for PRBs located in PRB#0-2</w:t>
            </w:r>
          </w:p>
          <w:p w14:paraId="3565A44A" w14:textId="112C50F7" w:rsidR="008D4730" w:rsidRPr="008C3753" w:rsidRDefault="008D4730" w:rsidP="008D4730">
            <w:pPr>
              <w:pStyle w:val="TAC"/>
            </w:pPr>
            <w:r>
              <w:t>0 for remaining PRBs</w:t>
            </w:r>
          </w:p>
        </w:tc>
        <w:tc>
          <w:tcPr>
            <w:tcW w:w="0" w:type="auto"/>
          </w:tcPr>
          <w:p w14:paraId="175C8C71" w14:textId="41F7D91B" w:rsidR="008D4730" w:rsidRPr="008C3753" w:rsidRDefault="008D4730" w:rsidP="008D4730">
            <w:pPr>
              <w:pStyle w:val="TAC"/>
            </w:pPr>
            <w:r>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3" type="#_x0000_t75" style="width:67.8pt;height:15.05pt" o:ole="">
            <v:imagedata r:id="rId27" o:title=""/>
          </v:shape>
          <o:OLEObject Type="Embed" ProgID="Equation.3" ShapeID="_x0000_i1033" DrawAspect="Content" ObjectID="_1827042467" r:id="rId28"/>
        </w:object>
      </w:r>
      <w:r w:rsidRPr="008C3753">
        <w:t xml:space="preserve"> </w:t>
      </w:r>
      <w:r w:rsidRPr="008C3753">
        <w:rPr>
          <w:position w:val="-14"/>
        </w:rPr>
        <w:object w:dxaOrig="1290" w:dyaOrig="375" w14:anchorId="18DE39E3">
          <v:shape id="_x0000_i1034" type="#_x0000_t75" style="width:67.8pt;height:21.75pt" o:ole="">
            <v:imagedata r:id="rId29" o:title=""/>
          </v:shape>
          <o:OLEObject Type="Embed" ProgID="Equation.3" ShapeID="_x0000_i1034" DrawAspect="Content" ObjectID="_1827042468" r:id="rId30"/>
        </w:object>
      </w:r>
      <w:r w:rsidRPr="008C3753">
        <w:t xml:space="preserve"> Complex-valued modulation symbols </w:t>
      </w:r>
      <w:r w:rsidRPr="008C3753">
        <w:rPr>
          <w:position w:val="-14"/>
        </w:rPr>
        <w:object w:dxaOrig="2175" w:dyaOrig="375" w14:anchorId="205F697F">
          <v:shape id="_x0000_i1035" type="#_x0000_t75" style="width:107.15pt;height:21.75pt" o:ole="">
            <v:imagedata r:id="rId31" o:title=""/>
          </v:shape>
          <o:OLEObject Type="Embed" ProgID="Equation.3" ShapeID="_x0000_i1035" DrawAspect="Content" ObjectID="_1827042469" r:id="rId32"/>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6" type="#_x0000_t75" style="width:123.9pt;height:19.25pt" o:ole="">
            <v:imagedata r:id="rId33" o:title=""/>
          </v:shape>
          <o:OLEObject Type="Embed" ProgID="Equation.3" ShapeID="_x0000_i1036" DrawAspect="Content" ObjectID="_1827042470" r:id="rId34"/>
        </w:object>
      </w:r>
      <w:r w:rsidRPr="008C3753">
        <w:t xml:space="preserve">, </w:t>
      </w:r>
      <w:r w:rsidRPr="008C3753">
        <w:rPr>
          <w:position w:val="-14"/>
        </w:rPr>
        <w:object w:dxaOrig="1560" w:dyaOrig="375" w14:anchorId="6056FC20">
          <v:shape id="_x0000_i1037" type="#_x0000_t75" style="width:76.2pt;height:21.75pt" o:ole="">
            <v:imagedata r:id="rId35" o:title=""/>
          </v:shape>
          <o:OLEObject Type="Embed" ProgID="Equation.3" ShapeID="_x0000_i1037" DrawAspect="Content" ObjectID="_1827042471" r:id="rId36"/>
        </w:object>
      </w:r>
      <w:r w:rsidRPr="008C3753">
        <w:t xml:space="preserve"> where </w:t>
      </w:r>
      <m:oMath>
        <m:r>
          <w:rPr>
            <w:rFonts w:ascii="Cambria Math" w:hAnsi="Cambria Math"/>
          </w:rPr>
          <m:t>υ</m:t>
        </m:r>
      </m:oMath>
      <w:r w:rsidRPr="008C3753">
        <w:t xml:space="preserve"> is equal to number of layers.</w:t>
      </w:r>
    </w:p>
    <w:p w14:paraId="0092A298" w14:textId="77777777" w:rsidR="008D4730" w:rsidRDefault="008D4730" w:rsidP="008D4730">
      <w:pPr>
        <w:pStyle w:val="B1"/>
        <w:rPr>
          <w:lang w:eastAsia="ko-KR"/>
        </w:rPr>
      </w:pPr>
      <w:bookmarkStart w:id="2067" w:name="_Hlk525485814"/>
      <w:bookmarkStart w:id="2068" w:name="_Toc36645046"/>
      <w:bookmarkStart w:id="2069" w:name="_Toc37272100"/>
      <w:bookmarkStart w:id="2070" w:name="_Toc45884346"/>
      <w:bookmarkStart w:id="2071" w:name="_Toc53182369"/>
      <w:bookmarkStart w:id="2072" w:name="_Toc58860110"/>
      <w:bookmarkStart w:id="2073" w:name="_Toc58862614"/>
      <w:bookmarkStart w:id="2074" w:name="_Toc61182607"/>
      <w:bookmarkStart w:id="2075" w:name="_Toc66727920"/>
      <w:bookmarkStart w:id="2076" w:name="_Toc74961723"/>
      <w:bookmarkStart w:id="2077" w:name="_Toc75242634"/>
      <w:bookmarkStart w:id="2078" w:name="_Toc76544980"/>
      <w:bookmarkStart w:id="2079" w:name="_Toc82595083"/>
      <w:bookmarkStart w:id="2080" w:name="_Toc89955114"/>
      <w:bookmarkStart w:id="2081" w:name="_Toc21099872"/>
      <w:bookmarkStart w:id="2082" w:name="_Toc29809670"/>
      <w:r>
        <w:t>-</w:t>
      </w:r>
      <w:r>
        <w:tab/>
        <w:t>Perform PDSCH mapping according to TS </w:t>
      </w:r>
      <w:bookmarkEnd w:id="2067"/>
      <w:r>
        <w:t>38.211 </w:t>
      </w:r>
      <w:r>
        <w:rPr>
          <w:lang w:eastAsia="ko-KR"/>
        </w:rPr>
        <w:t xml:space="preserve">[17] </w:t>
      </w:r>
      <w:r>
        <w:t>using parameters listed in table 4.9.2.2-3</w:t>
      </w:r>
      <w:r>
        <w:rPr>
          <w:lang w:eastAsia="ko-KR"/>
        </w:rPr>
        <w:t>.</w:t>
      </w:r>
    </w:p>
    <w:p w14:paraId="1474415E" w14:textId="77777777" w:rsidR="008D4730" w:rsidRDefault="008D4730" w:rsidP="008D4730">
      <w:pPr>
        <w:pStyle w:val="B1"/>
      </w:pPr>
      <w:r>
        <w:t>-</w:t>
      </w:r>
      <w:r>
        <w:tab/>
        <w:t>PDSCH resource allocation according to TS 38.214 [18] as following;</w:t>
      </w:r>
    </w:p>
    <w:p w14:paraId="4AFC63B4" w14:textId="77777777" w:rsidR="008D4730" w:rsidRDefault="008D4730" w:rsidP="008D4730">
      <w:pPr>
        <w:pStyle w:val="B2"/>
        <w:rPr>
          <w:rFonts w:cs="v4.2.0"/>
          <w:lang w:eastAsia="ko-KR"/>
        </w:rPr>
      </w:pPr>
      <w:r>
        <w:t>-</w:t>
      </w:r>
      <w:r>
        <w:tab/>
        <w:t>NR-FR1-TM1.1, NR-FR1-TM3.1, NR-FR1-TM3.1a, NR-FR1-TM3.1</w:t>
      </w:r>
      <w:r>
        <w:rPr>
          <w:rFonts w:eastAsia="SimSun" w:hint="eastAsia"/>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F89CA57" w14:textId="77777777" w:rsidR="008D4730" w:rsidRDefault="008D4730" w:rsidP="008D4730">
      <w:pPr>
        <w:pStyle w:val="B2"/>
        <w:rPr>
          <w:rFonts w:cs="v4.2.0"/>
          <w:lang w:eastAsia="ko-KR"/>
        </w:rPr>
      </w:pPr>
      <w:r>
        <w:t>-</w:t>
      </w:r>
      <w:r>
        <w:tab/>
        <w:t xml:space="preserve">NR-FR1-TM1.2, NR-FR1-TM3.2, NR-FR1-TM3.3: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74245AF2" w14:textId="77777777" w:rsidR="008D4730" w:rsidRDefault="008D4730" w:rsidP="008D4730">
      <w:pPr>
        <w:pStyle w:val="B2"/>
      </w:pPr>
      <w:r>
        <w:t>-</w:t>
      </w:r>
      <w:r>
        <w:tab/>
        <w:t>NR-FR1-TM2, NR-FR1-TM2a, NR-FR1-TM2</w:t>
      </w:r>
      <w:r>
        <w:rPr>
          <w:rFonts w:eastAsia="SimSun" w:hint="eastAsia"/>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2.</w:t>
      </w:r>
    </w:p>
    <w:p w14:paraId="31C1F2F8" w14:textId="77777777" w:rsidR="008D4730" w:rsidRDefault="008D4730" w:rsidP="008D4730">
      <w:pPr>
        <w:pStyle w:val="B1"/>
      </w:pPr>
      <w:r>
        <w:t>-</w:t>
      </w:r>
      <w:r>
        <w:tab/>
        <w:t>DM-RS sequence generation according to TS 38.211 </w:t>
      </w:r>
      <w:r>
        <w:rPr>
          <w:lang w:eastAsia="ko-KR"/>
        </w:rPr>
        <w:t>[17]</w:t>
      </w:r>
      <w:r>
        <w:t xml:space="preserve">, clause 7.4.1.1.1 where </w:t>
      </w:r>
      <w:r>
        <w:rPr>
          <w:i/>
        </w:rPr>
        <w:t>l</w:t>
      </w:r>
      <w:r>
        <w:t xml:space="preserve"> is the OFDM symbol number within the slot with the symbols indicated by table 4.9.2.2-3.</w:t>
      </w:r>
    </w:p>
    <w:p w14:paraId="7892F413" w14:textId="77777777" w:rsidR="008D4730" w:rsidRDefault="008D4730" w:rsidP="008D473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8AA70E4" w14:textId="77777777" w:rsidR="008D4730" w:rsidRDefault="008D4730" w:rsidP="008D473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7DB9BB8F" w14:textId="77777777" w:rsidR="008D4730" w:rsidRDefault="008D4730" w:rsidP="008D4730">
      <w:pPr>
        <w:pStyle w:val="B1"/>
      </w:pPr>
      <w:r>
        <w:t>-</w:t>
      </w:r>
      <w:r>
        <w:tab/>
        <w:t>DM-RS mapping according to TS 38.211 </w:t>
      </w:r>
      <w:r>
        <w:rPr>
          <w:lang w:eastAsia="ko-KR"/>
        </w:rPr>
        <w:t>[17]</w:t>
      </w:r>
      <w:r>
        <w:t>, clause 7.4.1.1.2 using parameters listed in table 4.9.2.2-3.</w:t>
      </w:r>
    </w:p>
    <w:p w14:paraId="1A56A3F8" w14:textId="77777777" w:rsidR="009E7F97" w:rsidRPr="008C3753" w:rsidRDefault="009E7F97" w:rsidP="009E7F97">
      <w:pPr>
        <w:pStyle w:val="Heading4"/>
      </w:pPr>
      <w:bookmarkStart w:id="2083" w:name="_Toc98773539"/>
      <w:bookmarkStart w:id="2084" w:name="_Toc106201298"/>
      <w:bookmarkStart w:id="2085" w:name="_Toc115191151"/>
      <w:bookmarkStart w:id="2086" w:name="_Toc122012981"/>
      <w:bookmarkStart w:id="2087" w:name="_Toc124155800"/>
      <w:bookmarkStart w:id="2088" w:name="_Toc131537560"/>
      <w:bookmarkStart w:id="2089" w:name="_Toc137397767"/>
      <w:bookmarkStart w:id="2090" w:name="_Toc156575983"/>
      <w:bookmarkStart w:id="2091" w:name="_Toc176944505"/>
      <w:bookmarkStart w:id="2092" w:name="_Toc210479559"/>
      <w:r w:rsidRPr="008C3753">
        <w:t>4.9.2.4</w:t>
      </w:r>
      <w:r w:rsidRPr="008C3753">
        <w:tab/>
        <w:t>Data content of Physical channels and Signals</w:t>
      </w:r>
      <w:r w:rsidRPr="008C3753">
        <w:rPr>
          <w:szCs w:val="28"/>
        </w:rPr>
        <w:t xml:space="preserve"> for NR-N-TM</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3"/>
      <w:bookmarkEnd w:id="2084"/>
      <w:bookmarkEnd w:id="2085"/>
      <w:bookmarkEnd w:id="2086"/>
      <w:bookmarkEnd w:id="2087"/>
      <w:bookmarkEnd w:id="2088"/>
      <w:bookmarkEnd w:id="2089"/>
      <w:bookmarkEnd w:id="2090"/>
      <w:bookmarkEnd w:id="2091"/>
      <w:bookmarkEnd w:id="2092"/>
    </w:p>
    <w:p w14:paraId="08DD262E" w14:textId="13D18ABE" w:rsidR="009E7F97" w:rsidRPr="008C3753" w:rsidRDefault="009E7F97" w:rsidP="009E7F97">
      <w:pPr>
        <w:rPr>
          <w:b/>
          <w:color w:val="000000"/>
        </w:rPr>
      </w:pPr>
      <w:r w:rsidRPr="008C3753">
        <w:rPr>
          <w:rFonts w:hint="eastAsia"/>
        </w:rPr>
        <w:t>Detail</w:t>
      </w:r>
      <w:r w:rsidRPr="008C3753">
        <w:t>ed</w:t>
      </w:r>
      <w:r w:rsidRPr="008C3753">
        <w:rPr>
          <w:rFonts w:hint="eastAsia"/>
        </w:rPr>
        <w:t xml:space="preserve"> configuration for the tran</w:t>
      </w:r>
      <w:r w:rsidRPr="008C3753">
        <w:t>s</w:t>
      </w:r>
      <w:r w:rsidRPr="008C3753">
        <w:rPr>
          <w:rFonts w:hint="eastAsia"/>
        </w:rPr>
        <w:t xml:space="preserve">mitter characteristic tests are </w:t>
      </w:r>
      <w:r w:rsidRPr="008C3753">
        <w:t xml:space="preserve">defined in </w:t>
      </w:r>
      <w:r w:rsidR="00062DCB" w:rsidRPr="008C3753">
        <w:t>TS 36.141 [2</w:t>
      </w:r>
      <w:r w:rsidR="007D7230" w:rsidRPr="008C3753">
        <w:t>4]</w:t>
      </w:r>
      <w:r w:rsidRPr="008C3753">
        <w:rPr>
          <w:rFonts w:hint="eastAsia"/>
        </w:rPr>
        <w:t>,</w:t>
      </w:r>
    </w:p>
    <w:p w14:paraId="270E7852" w14:textId="77777777" w:rsidR="009E7F97" w:rsidRPr="008C3753" w:rsidRDefault="009E7F97" w:rsidP="009E7F97">
      <w:pPr>
        <w:pStyle w:val="Heading3"/>
        <w:ind w:left="0" w:firstLine="0"/>
      </w:pPr>
      <w:bookmarkStart w:id="2093" w:name="_Toc36645047"/>
      <w:bookmarkStart w:id="2094" w:name="_Toc37272101"/>
      <w:bookmarkStart w:id="2095" w:name="_Toc45884347"/>
      <w:bookmarkStart w:id="2096" w:name="_Toc53182370"/>
      <w:bookmarkStart w:id="2097" w:name="_Toc58860111"/>
      <w:bookmarkStart w:id="2098" w:name="_Toc58862615"/>
      <w:bookmarkStart w:id="2099" w:name="_Toc61182608"/>
      <w:bookmarkStart w:id="2100" w:name="_Toc66727921"/>
      <w:bookmarkStart w:id="2101" w:name="_Toc74961724"/>
      <w:bookmarkStart w:id="2102" w:name="_Toc75242635"/>
      <w:bookmarkStart w:id="2103" w:name="_Toc76544981"/>
      <w:bookmarkStart w:id="2104" w:name="_Toc82595084"/>
      <w:bookmarkStart w:id="2105" w:name="_Toc89955115"/>
      <w:bookmarkStart w:id="2106" w:name="_Toc98773540"/>
      <w:bookmarkStart w:id="2107" w:name="_Toc106201299"/>
      <w:bookmarkStart w:id="2108" w:name="_Toc115191152"/>
      <w:bookmarkStart w:id="2109" w:name="_Toc122012982"/>
      <w:bookmarkStart w:id="2110" w:name="_Toc124155801"/>
      <w:bookmarkStart w:id="2111" w:name="_Toc131537561"/>
      <w:bookmarkStart w:id="2112" w:name="_Toc137397768"/>
      <w:bookmarkStart w:id="2113" w:name="_Toc156575984"/>
      <w:bookmarkStart w:id="2114" w:name="_Toc176944506"/>
      <w:bookmarkStart w:id="2115" w:name="_Toc210479560"/>
      <w:r w:rsidRPr="008C3753">
        <w:t>4.9.3</w:t>
      </w:r>
      <w:r w:rsidRPr="008C3753">
        <w:tab/>
        <w:t>NB-IoT testing</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712AB1CF" w14:textId="7DC5B5BA" w:rsidR="009E7F97" w:rsidRPr="008C3753" w:rsidRDefault="009E7F97" w:rsidP="009E7F97">
      <w:pPr>
        <w:rPr>
          <w:rFonts w:cs="v4.2.0"/>
        </w:rPr>
      </w:pPr>
      <w:bookmarkStart w:id="2116" w:name="OLE_LINK7"/>
      <w:bookmarkStart w:id="2117"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r w:rsidRPr="008C3753">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t xml:space="preserve">Unless otherwise stated, a BS declared to be capable of </w:t>
      </w:r>
      <w:r w:rsidRPr="008C3753">
        <w:rPr>
          <w:rFonts w:eastAsia="MS P??" w:cs="v4.2.0"/>
        </w:rPr>
        <w:t xml:space="preserve">NB-IoT operation in NR in-band is only required to pass the receiver tests for </w:t>
      </w:r>
      <w:r w:rsidRPr="008C3753">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2118" w:name="_Toc36645048"/>
      <w:bookmarkStart w:id="2119" w:name="_Toc37272102"/>
      <w:bookmarkStart w:id="2120" w:name="_Toc45884348"/>
      <w:bookmarkStart w:id="2121" w:name="_Toc53182371"/>
      <w:bookmarkStart w:id="2122" w:name="_Toc58860112"/>
      <w:bookmarkStart w:id="2123" w:name="_Toc58862616"/>
      <w:bookmarkStart w:id="2124" w:name="_Toc61182609"/>
      <w:bookmarkStart w:id="2125" w:name="_Toc66727922"/>
      <w:bookmarkStart w:id="2126" w:name="_Toc74961725"/>
      <w:bookmarkStart w:id="2127" w:name="_Toc75242636"/>
      <w:bookmarkStart w:id="2128" w:name="_Toc76544982"/>
      <w:bookmarkStart w:id="2129" w:name="_Toc82595085"/>
      <w:bookmarkStart w:id="2130" w:name="_Toc89955116"/>
      <w:bookmarkStart w:id="2131" w:name="_Toc98773541"/>
      <w:bookmarkStart w:id="2132" w:name="_Toc106201300"/>
      <w:bookmarkStart w:id="2133" w:name="_Toc115191153"/>
      <w:bookmarkStart w:id="2134" w:name="_Toc122012983"/>
      <w:bookmarkStart w:id="2135" w:name="_Toc124155802"/>
      <w:bookmarkStart w:id="2136" w:name="_Toc131537562"/>
      <w:bookmarkStart w:id="2137" w:name="_Toc137397769"/>
      <w:bookmarkStart w:id="2138" w:name="_Toc156575985"/>
      <w:bookmarkStart w:id="2139" w:name="_Toc176944507"/>
      <w:bookmarkStart w:id="2140" w:name="_Toc210479561"/>
      <w:bookmarkEnd w:id="2116"/>
      <w:bookmarkEnd w:id="2117"/>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2081"/>
      <w:bookmarkEnd w:id="2082"/>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14:paraId="02EF4338" w14:textId="40A1F3AA" w:rsidR="002440E7" w:rsidRPr="008C3753" w:rsidRDefault="002440E7" w:rsidP="002440E7">
      <w:r w:rsidRPr="008C3753">
        <w:t>A spectrum allocation where a BS operates can either be contiguous or non-contiguous. Unless otherwise stated, the requirements in the present specification apply for BS configured for both contiguous spectrum operation and non-contiguous spectrum operation.</w:t>
      </w:r>
    </w:p>
    <w:p w14:paraId="74C247D5" w14:textId="77777777" w:rsidR="00B125BB" w:rsidRDefault="002440E7" w:rsidP="00B125BB">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FF25C8A" w14:textId="04B6F745" w:rsidR="002440E7" w:rsidRPr="008C3753" w:rsidRDefault="00B125BB" w:rsidP="00B125BB">
      <w:pPr>
        <w:keepNext/>
        <w:keepLines/>
        <w:ind w:left="1134" w:hanging="1134"/>
      </w:pPr>
      <w:bookmarkStart w:id="2141" w:name="OLE_LINK5"/>
      <w:r>
        <w:rPr>
          <w:rFonts w:hint="eastAsia"/>
        </w:rPr>
        <w:t>There are no CA requirements for ATG BS in the present specification.</w:t>
      </w:r>
      <w:bookmarkEnd w:id="2141"/>
    </w:p>
    <w:p w14:paraId="29805DD6" w14:textId="77777777" w:rsidR="00145875" w:rsidRPr="008C3753" w:rsidRDefault="00145875" w:rsidP="00145875">
      <w:pPr>
        <w:pStyle w:val="Heading2"/>
        <w:ind w:left="576" w:hanging="576"/>
      </w:pPr>
      <w:bookmarkStart w:id="2142" w:name="_Toc21099873"/>
      <w:bookmarkStart w:id="2143" w:name="_Toc29809671"/>
      <w:bookmarkStart w:id="2144" w:name="_Toc36645049"/>
      <w:bookmarkStart w:id="2145" w:name="_Toc37272103"/>
      <w:bookmarkStart w:id="2146" w:name="_Toc45884349"/>
      <w:bookmarkStart w:id="2147" w:name="_Toc53182372"/>
      <w:bookmarkStart w:id="2148" w:name="_Toc58860113"/>
      <w:bookmarkStart w:id="2149" w:name="_Toc58862617"/>
      <w:bookmarkStart w:id="2150" w:name="_Toc61182610"/>
      <w:bookmarkStart w:id="2151" w:name="_Toc66727923"/>
      <w:bookmarkStart w:id="2152" w:name="_Toc74961726"/>
      <w:bookmarkStart w:id="2153" w:name="_Toc75242637"/>
      <w:bookmarkStart w:id="2154" w:name="_Toc76544983"/>
      <w:bookmarkStart w:id="2155" w:name="_Toc82595086"/>
      <w:bookmarkStart w:id="2156" w:name="_Toc89955117"/>
      <w:bookmarkStart w:id="2157" w:name="_Toc98773542"/>
      <w:bookmarkStart w:id="2158" w:name="_Toc106201301"/>
      <w:bookmarkStart w:id="2159" w:name="_Toc115191154"/>
      <w:bookmarkStart w:id="2160" w:name="_Toc122012984"/>
      <w:bookmarkStart w:id="2161" w:name="_Toc124155803"/>
      <w:bookmarkStart w:id="2162" w:name="_Toc131537563"/>
      <w:bookmarkStart w:id="2163" w:name="_Toc137397770"/>
      <w:bookmarkStart w:id="2164" w:name="_Toc156575986"/>
      <w:bookmarkStart w:id="2165" w:name="_Toc176944508"/>
      <w:bookmarkStart w:id="2166" w:name="_Toc210479562"/>
      <w:r w:rsidRPr="008C3753">
        <w:t>4.11</w:t>
      </w:r>
      <w:r w:rsidRPr="008C3753">
        <w:tab/>
        <w:t>Requirements for BS capable of multi-band operation</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4C00C4A" w:rsidR="00145875" w:rsidRPr="008C3753" w:rsidRDefault="00F01C25" w:rsidP="00F01C25">
      <w:pPr>
        <w:pStyle w:val="B1"/>
      </w:pPr>
      <w:r>
        <w:t>-</w:t>
      </w:r>
      <w:r>
        <w:tab/>
      </w:r>
      <w:r w:rsidR="00145875" w:rsidRPr="008C3753">
        <w:t xml:space="preserve">Single-band transmitter spurious emissions, </w:t>
      </w:r>
      <w:r w:rsidR="00145875" w:rsidRPr="008C3753">
        <w:rPr>
          <w:i/>
        </w:rPr>
        <w:t>operating band</w:t>
      </w:r>
      <w:r w:rsidR="00145875" w:rsidRPr="008C3753">
        <w:t xml:space="preserve"> unwanted emissions, ACLR, transmitter intermodulation and receiver spurious emissions requirements apply to this connector that is mapped to single-band.</w:t>
      </w:r>
      <w:r>
        <w:t xml:space="preserve"> </w:t>
      </w:r>
      <w:bookmarkStart w:id="2167" w:name="OLE_LINK135"/>
      <w:r w:rsidRPr="00423535">
        <w:t xml:space="preserve">In case there are carrier(s) transmitted </w:t>
      </w:r>
      <w:r w:rsidRPr="007D1254">
        <w:t>simultaneously</w:t>
      </w:r>
      <w:r w:rsidRPr="00423535">
        <w:t xml:space="preserve"> in another supported </w:t>
      </w:r>
      <w:r w:rsidRPr="007D1254">
        <w:t>operating band</w:t>
      </w:r>
      <w:r w:rsidRPr="00423535">
        <w:t xml:space="preserve"> in common active RF components, </w:t>
      </w:r>
      <w:r>
        <w:t xml:space="preserve">when the RF signals of these antenna connectors cover the same </w:t>
      </w:r>
      <w:r w:rsidRPr="0045548B">
        <w:t>geographical area</w:t>
      </w:r>
      <w:r>
        <w:t xml:space="preserve">, </w:t>
      </w:r>
      <w:r w:rsidRPr="002A500D">
        <w:t>the frequency range of the Base Station RF bandwidth in the other supported band</w:t>
      </w:r>
      <w:r w:rsidRPr="00423535">
        <w:rPr>
          <w:rFonts w:hint="eastAsia"/>
        </w:rPr>
        <w:t xml:space="preserve"> to this antenna connector should be excluded from the unwanted emission requirements.</w:t>
      </w:r>
      <w:bookmarkEnd w:id="2167"/>
    </w:p>
    <w:p w14:paraId="1D2FF248" w14:textId="595CA3EF" w:rsidR="00145875" w:rsidRPr="008C3753" w:rsidRDefault="00145875" w:rsidP="00145875">
      <w:r w:rsidRPr="008C3753">
        <w:t>-</w:t>
      </w:r>
      <w:r w:rsidRPr="008C3753">
        <w:tab/>
        <w:t xml:space="preserve">If the BS is configured for single-band operation, </w:t>
      </w:r>
      <w:r w:rsidRPr="008C3753">
        <w:rPr>
          <w:i/>
        </w:rPr>
        <w:t>single-band requirements</w:t>
      </w:r>
      <w:r w:rsidRPr="008C3753">
        <w:t xml:space="preserve"> shall apply to this connector configured for single-band operation and no exclusions or provisions for multi-band capable BS are applicable. </w:t>
      </w:r>
      <w:r w:rsidRPr="008C3753">
        <w:rPr>
          <w:i/>
        </w:rPr>
        <w:t xml:space="preserve">Single-band requirements </w:t>
      </w:r>
      <w:r w:rsidRPr="008C3753">
        <w:t>are tested separately at the connector configured for single-band operation,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operation in multiple </w:t>
      </w:r>
      <w:r w:rsidRPr="008C3753">
        <w:rPr>
          <w:i/>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543A80C8" w:rsidR="00145875" w:rsidRPr="008C3753" w:rsidRDefault="00F01C25" w:rsidP="00F01C25">
      <w:pPr>
        <w:pStyle w:val="B1"/>
      </w:pPr>
      <w:r>
        <w:t>-</w:t>
      </w:r>
      <w:r>
        <w:tab/>
      </w:r>
      <w:r w:rsidR="00145875" w:rsidRPr="008C3753">
        <w:t>All TAB connectors are single-band connectors.</w:t>
      </w:r>
    </w:p>
    <w:p w14:paraId="327158DA" w14:textId="636B484E" w:rsidR="00145875" w:rsidRPr="008C3753" w:rsidRDefault="00F01C25" w:rsidP="00F01C25">
      <w:pPr>
        <w:pStyle w:val="B2"/>
      </w:pPr>
      <w:r>
        <w:t>-</w:t>
      </w:r>
      <w:r>
        <w:tab/>
      </w:r>
      <w:r w:rsidR="00145875" w:rsidRPr="008C3753">
        <w:t>Different sets of single-band connectors support different operating bands, but each TAB connector supports only operation in one single operating band.</w:t>
      </w:r>
    </w:p>
    <w:p w14:paraId="416A722C" w14:textId="25C1B566" w:rsidR="00145875" w:rsidRPr="008C3753" w:rsidRDefault="00F01C25" w:rsidP="00F01C25">
      <w:pPr>
        <w:pStyle w:val="B2"/>
      </w:pPr>
      <w:r>
        <w:t>-</w:t>
      </w:r>
      <w:r>
        <w:tab/>
      </w:r>
      <w:r w:rsidR="00145875" w:rsidRPr="008C3753">
        <w:t>Sets of single-band connectors support operation in multiple operating bands with some single-band connectors supporting more than one operating band.</w:t>
      </w:r>
    </w:p>
    <w:p w14:paraId="2BAAC6B2" w14:textId="1358D476" w:rsidR="00145875" w:rsidRPr="008C3753" w:rsidRDefault="00F01C25" w:rsidP="00F01C25">
      <w:pPr>
        <w:pStyle w:val="B1"/>
      </w:pPr>
      <w:r>
        <w:t>-</w:t>
      </w:r>
      <w:r>
        <w:tab/>
      </w:r>
      <w:r w:rsidR="00145875" w:rsidRPr="008C3753">
        <w:t>All TAB connectors are multi-band connectors.</w:t>
      </w:r>
    </w:p>
    <w:p w14:paraId="519563CB" w14:textId="51DB7481" w:rsidR="00145875" w:rsidRPr="008C3753" w:rsidRDefault="00F01C25" w:rsidP="00F01C25">
      <w:pPr>
        <w:pStyle w:val="B1"/>
      </w:pPr>
      <w:r>
        <w:t>-</w:t>
      </w:r>
      <w:r>
        <w:tab/>
      </w:r>
      <w:r w:rsidR="00145875" w:rsidRPr="008C3753">
        <w:t>A combination of single-band sets and multi-band sets of TAB connectors provides support of the type BS type 1-H capability of operation in multiple operating bands.</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52C4BDB4" w14:textId="77777777" w:rsidR="00D51DBA" w:rsidRDefault="00145875" w:rsidP="00D51DBA">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60AE921B" w:rsidR="00145875" w:rsidRPr="008C3753" w:rsidRDefault="00D51DBA" w:rsidP="00D51DBA">
      <w:r>
        <w:rPr>
          <w:rFonts w:hint="eastAsia"/>
        </w:rPr>
        <w:t xml:space="preserve">There is </w:t>
      </w:r>
      <w:r>
        <w:t>no multi-band operation requirement for ATG BS</w:t>
      </w:r>
      <w:r>
        <w:rPr>
          <w:rFonts w:hint="eastAsia"/>
        </w:rPr>
        <w:t>.</w:t>
      </w:r>
    </w:p>
    <w:p w14:paraId="6EDE55FE" w14:textId="77777777" w:rsidR="004C264A" w:rsidRPr="008C3753" w:rsidRDefault="004C264A" w:rsidP="004C264A">
      <w:bookmarkStart w:id="2168"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2169" w:name="_Toc29809672"/>
      <w:bookmarkStart w:id="2170" w:name="_Toc36645050"/>
      <w:bookmarkStart w:id="2171" w:name="_Toc37272104"/>
      <w:bookmarkStart w:id="2172" w:name="_Toc45884350"/>
      <w:bookmarkStart w:id="2173" w:name="_Toc53182373"/>
      <w:bookmarkStart w:id="2174" w:name="_Toc58860114"/>
      <w:bookmarkStart w:id="2175" w:name="_Toc58862618"/>
      <w:bookmarkStart w:id="2176" w:name="_Toc61182611"/>
      <w:bookmarkStart w:id="2177" w:name="_Toc66727924"/>
      <w:bookmarkStart w:id="2178" w:name="_Toc74961727"/>
      <w:bookmarkStart w:id="2179" w:name="_Toc75242638"/>
      <w:bookmarkStart w:id="2180" w:name="_Toc76544984"/>
      <w:bookmarkStart w:id="2181" w:name="_Toc82595087"/>
      <w:bookmarkStart w:id="2182" w:name="_Toc89955118"/>
      <w:bookmarkStart w:id="2183" w:name="_Toc98773543"/>
      <w:bookmarkStart w:id="2184" w:name="_Toc106201302"/>
      <w:bookmarkStart w:id="2185" w:name="_Toc115191155"/>
      <w:bookmarkStart w:id="2186" w:name="_Toc122012985"/>
      <w:bookmarkStart w:id="2187" w:name="_Toc124155804"/>
      <w:bookmarkStart w:id="2188" w:name="_Toc131537564"/>
      <w:bookmarkStart w:id="2189" w:name="_Toc137397771"/>
      <w:bookmarkStart w:id="2190" w:name="_Toc156575987"/>
      <w:bookmarkStart w:id="2191" w:name="_Toc176944509"/>
      <w:bookmarkStart w:id="2192" w:name="_Toc210479563"/>
      <w:r w:rsidRPr="008C3753">
        <w:t>4.12</w:t>
      </w:r>
      <w:r w:rsidRPr="008C3753">
        <w:tab/>
        <w:t>Format and interpretation of tests</w:t>
      </w:r>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rPr>
      </w:pPr>
      <w:r w:rsidRPr="008C3753">
        <w:br w:type="page"/>
      </w:r>
    </w:p>
    <w:p w14:paraId="1A0A4C4C" w14:textId="75505B3B" w:rsidR="00D25FC8" w:rsidRPr="008C3753" w:rsidRDefault="00D25FC8" w:rsidP="00D25FC8">
      <w:pPr>
        <w:pStyle w:val="Heading1"/>
      </w:pPr>
      <w:bookmarkStart w:id="2193" w:name="_Toc21099875"/>
      <w:bookmarkStart w:id="2194" w:name="_Toc29809673"/>
      <w:bookmarkStart w:id="2195" w:name="_Toc36645051"/>
      <w:bookmarkStart w:id="2196" w:name="_Toc37272105"/>
      <w:bookmarkStart w:id="2197" w:name="_Toc45884351"/>
      <w:bookmarkStart w:id="2198" w:name="_Toc53182374"/>
      <w:bookmarkStart w:id="2199" w:name="_Toc58860115"/>
      <w:bookmarkStart w:id="2200" w:name="_Toc58862619"/>
      <w:bookmarkStart w:id="2201" w:name="_Toc61182612"/>
      <w:bookmarkStart w:id="2202" w:name="_Toc66727925"/>
      <w:bookmarkStart w:id="2203" w:name="_Toc74961728"/>
      <w:bookmarkStart w:id="2204" w:name="_Toc75242639"/>
      <w:bookmarkStart w:id="2205" w:name="_Toc76544985"/>
      <w:bookmarkStart w:id="2206" w:name="_Toc82595088"/>
      <w:bookmarkStart w:id="2207" w:name="_Toc89955119"/>
      <w:bookmarkStart w:id="2208" w:name="_Toc98773544"/>
      <w:bookmarkStart w:id="2209" w:name="_Toc106201303"/>
      <w:bookmarkStart w:id="2210" w:name="_Toc115191156"/>
      <w:bookmarkStart w:id="2211" w:name="_Toc122012986"/>
      <w:bookmarkStart w:id="2212" w:name="_Toc124155805"/>
      <w:bookmarkStart w:id="2213" w:name="_Toc131537565"/>
      <w:bookmarkStart w:id="2214" w:name="_Toc137397772"/>
      <w:bookmarkStart w:id="2215" w:name="_Toc156575988"/>
      <w:bookmarkStart w:id="2216" w:name="_Toc176944510"/>
      <w:bookmarkStart w:id="2217" w:name="_Toc210479564"/>
      <w:r w:rsidRPr="008C3753">
        <w:rPr>
          <w:rFonts w:hint="eastAsia"/>
        </w:rPr>
        <w:t>5</w:t>
      </w:r>
      <w:r w:rsidR="006A3D5A" w:rsidRPr="008C3753">
        <w:tab/>
      </w:r>
      <w:r w:rsidR="006873E3" w:rsidRPr="008C3753">
        <w:t>Operating bands and channel arrangement</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73E8575A" w14:textId="77777777" w:rsidR="00D51DBA" w:rsidRDefault="00B46158" w:rsidP="00D51DBA">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F772F05" w14:textId="336C11E8" w:rsidR="00B46158" w:rsidRPr="008C3753" w:rsidRDefault="00D51DBA" w:rsidP="00D51DBA">
      <w:r>
        <w:t>For ATG BS</w:t>
      </w:r>
      <w:r>
        <w:rPr>
          <w:rFonts w:hint="eastAsia"/>
        </w:rPr>
        <w:t>,</w:t>
      </w:r>
      <w:r>
        <w:t xml:space="preserve"> their operating bands refer to TS 38.104 </w:t>
      </w:r>
      <w:r>
        <w:rPr>
          <w:rFonts w:eastAsiaTheme="minorEastAsia" w:hint="eastAsia"/>
        </w:rPr>
        <w:t>[2]</w:t>
      </w:r>
      <w:r>
        <w:t>.</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2218" w:name="_Toc21099876"/>
      <w:bookmarkStart w:id="2219" w:name="_Toc29809674"/>
      <w:bookmarkStart w:id="2220" w:name="_Toc36645052"/>
      <w:bookmarkStart w:id="2221" w:name="_Toc37272106"/>
      <w:bookmarkStart w:id="2222" w:name="_Toc45884352"/>
      <w:bookmarkStart w:id="2223" w:name="_Toc53182375"/>
      <w:bookmarkStart w:id="2224" w:name="_Toc58860116"/>
      <w:bookmarkStart w:id="2225" w:name="_Toc58862620"/>
      <w:bookmarkStart w:id="2226" w:name="_Toc61182613"/>
      <w:bookmarkStart w:id="2227" w:name="_Toc66727926"/>
      <w:bookmarkStart w:id="2228" w:name="_Toc74961729"/>
      <w:bookmarkStart w:id="2229" w:name="_Toc75242640"/>
      <w:bookmarkStart w:id="2230" w:name="_Toc76544986"/>
      <w:bookmarkStart w:id="2231" w:name="_Toc82595089"/>
      <w:bookmarkStart w:id="2232" w:name="_Toc89955120"/>
      <w:bookmarkStart w:id="2233" w:name="_Toc98773545"/>
      <w:bookmarkStart w:id="2234" w:name="_Toc106201304"/>
      <w:bookmarkStart w:id="2235" w:name="_Toc115191157"/>
      <w:bookmarkStart w:id="2236" w:name="_Toc122012987"/>
      <w:bookmarkStart w:id="2237" w:name="_Toc124155806"/>
      <w:bookmarkStart w:id="2238" w:name="_Toc131537566"/>
      <w:bookmarkStart w:id="2239" w:name="_Toc137397773"/>
      <w:bookmarkStart w:id="2240" w:name="_Toc156575989"/>
      <w:bookmarkStart w:id="2241" w:name="_Toc176944511"/>
      <w:bookmarkStart w:id="2242" w:name="_Toc210479565"/>
      <w:r w:rsidRPr="008C3753">
        <w:t>6</w:t>
      </w:r>
      <w:r w:rsidRPr="008C3753">
        <w:tab/>
        <w:t>Conducted transmitter characteristics</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739A72D6" w14:textId="77777777" w:rsidR="00D25FC8" w:rsidRPr="008C3753" w:rsidRDefault="00D25FC8" w:rsidP="00D25FC8">
      <w:pPr>
        <w:pStyle w:val="Heading2"/>
      </w:pPr>
      <w:bookmarkStart w:id="2243" w:name="_Toc21099877"/>
      <w:bookmarkStart w:id="2244" w:name="_Toc29809675"/>
      <w:bookmarkStart w:id="2245" w:name="_Toc36645053"/>
      <w:bookmarkStart w:id="2246" w:name="_Toc37272107"/>
      <w:bookmarkStart w:id="2247" w:name="_Toc45884353"/>
      <w:bookmarkStart w:id="2248" w:name="_Toc53182376"/>
      <w:bookmarkStart w:id="2249" w:name="_Toc58860117"/>
      <w:bookmarkStart w:id="2250" w:name="_Toc58862621"/>
      <w:bookmarkStart w:id="2251" w:name="_Toc61182614"/>
      <w:bookmarkStart w:id="2252" w:name="_Toc66727927"/>
      <w:bookmarkStart w:id="2253" w:name="_Toc74961730"/>
      <w:bookmarkStart w:id="2254" w:name="_Toc75242641"/>
      <w:bookmarkStart w:id="2255" w:name="_Toc76544987"/>
      <w:bookmarkStart w:id="2256" w:name="_Toc82595090"/>
      <w:bookmarkStart w:id="2257" w:name="_Toc89955121"/>
      <w:bookmarkStart w:id="2258" w:name="_Toc98773546"/>
      <w:bookmarkStart w:id="2259" w:name="_Toc106201305"/>
      <w:bookmarkStart w:id="2260" w:name="_Toc115191158"/>
      <w:bookmarkStart w:id="2261" w:name="_Toc122012988"/>
      <w:bookmarkStart w:id="2262" w:name="_Toc124155807"/>
      <w:bookmarkStart w:id="2263" w:name="_Toc131537567"/>
      <w:bookmarkStart w:id="2264" w:name="_Toc137397774"/>
      <w:bookmarkStart w:id="2265" w:name="_Toc156575990"/>
      <w:bookmarkStart w:id="2266" w:name="_Toc176944512"/>
      <w:bookmarkStart w:id="2267" w:name="_Toc210479566"/>
      <w:r w:rsidRPr="008C3753">
        <w:t>6.1</w:t>
      </w:r>
      <w:r w:rsidRPr="008C3753">
        <w:tab/>
        <w:t>General</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3612ECA7" w14:textId="77777777" w:rsidR="002A2C4E" w:rsidRPr="008C3753" w:rsidRDefault="002A2C4E" w:rsidP="002A2C4E">
      <w:pPr>
        <w:pStyle w:val="Heading3"/>
      </w:pPr>
      <w:bookmarkStart w:id="2268" w:name="_Toc21099878"/>
      <w:bookmarkStart w:id="2269" w:name="_Toc29809676"/>
      <w:bookmarkStart w:id="2270" w:name="_Toc36645054"/>
      <w:bookmarkStart w:id="2271" w:name="_Toc37272108"/>
      <w:bookmarkStart w:id="2272" w:name="_Toc45884354"/>
      <w:bookmarkStart w:id="2273" w:name="_Toc53182377"/>
      <w:bookmarkStart w:id="2274" w:name="_Toc58860118"/>
      <w:bookmarkStart w:id="2275" w:name="_Toc58862622"/>
      <w:bookmarkStart w:id="2276" w:name="_Toc61182615"/>
      <w:bookmarkStart w:id="2277" w:name="_Toc66727928"/>
      <w:bookmarkStart w:id="2278" w:name="_Toc74961731"/>
      <w:bookmarkStart w:id="2279" w:name="_Toc75242642"/>
      <w:bookmarkStart w:id="2280" w:name="_Toc76544988"/>
      <w:bookmarkStart w:id="2281" w:name="_Toc82595091"/>
      <w:bookmarkStart w:id="2282" w:name="_Toc89955122"/>
      <w:bookmarkStart w:id="2283" w:name="_Toc98773547"/>
      <w:bookmarkStart w:id="2284" w:name="_Toc106201306"/>
      <w:bookmarkStart w:id="2285" w:name="_Toc115191159"/>
      <w:bookmarkStart w:id="2286" w:name="_Toc122012989"/>
      <w:bookmarkStart w:id="2287" w:name="_Toc124155808"/>
      <w:bookmarkStart w:id="2288" w:name="_Toc131537568"/>
      <w:bookmarkStart w:id="2289" w:name="_Toc137397775"/>
      <w:bookmarkStart w:id="2290" w:name="_Toc156575991"/>
      <w:bookmarkStart w:id="2291" w:name="_Toc176944513"/>
      <w:bookmarkStart w:id="2292" w:name="_Toc210479567"/>
      <w:r w:rsidRPr="008C3753">
        <w:t>6.1.1</w:t>
      </w:r>
      <w:r w:rsidRPr="008C3753">
        <w:tab/>
        <w:t>BS type 1-C</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2293" w:name="_Toc21099879"/>
      <w:bookmarkStart w:id="2294" w:name="_Toc29809677"/>
      <w:bookmarkStart w:id="2295" w:name="_Toc36645055"/>
      <w:bookmarkStart w:id="2296" w:name="_Toc37272109"/>
      <w:bookmarkStart w:id="2297" w:name="_Toc45884355"/>
      <w:bookmarkStart w:id="2298" w:name="_Toc53182378"/>
      <w:bookmarkStart w:id="2299" w:name="_Toc58860119"/>
      <w:bookmarkStart w:id="2300" w:name="_Toc58862623"/>
      <w:bookmarkStart w:id="2301" w:name="_Toc61182616"/>
      <w:bookmarkStart w:id="2302" w:name="_Toc66727929"/>
      <w:bookmarkStart w:id="2303" w:name="_Toc74961732"/>
      <w:bookmarkStart w:id="2304" w:name="_Toc75242643"/>
      <w:bookmarkStart w:id="2305" w:name="_Toc76544989"/>
      <w:bookmarkStart w:id="2306" w:name="_Toc82595092"/>
      <w:bookmarkStart w:id="2307" w:name="_Toc89955123"/>
      <w:bookmarkStart w:id="2308" w:name="_Toc98773548"/>
      <w:bookmarkStart w:id="2309" w:name="_Toc106201307"/>
      <w:bookmarkStart w:id="2310" w:name="_Toc115191160"/>
      <w:bookmarkStart w:id="2311" w:name="_Toc122012990"/>
      <w:bookmarkStart w:id="2312" w:name="_Toc124155809"/>
      <w:bookmarkStart w:id="2313" w:name="_Toc131537569"/>
      <w:bookmarkStart w:id="2314" w:name="_Toc137397776"/>
      <w:bookmarkStart w:id="2315" w:name="_Toc156575992"/>
      <w:bookmarkStart w:id="2316" w:name="_Toc176944514"/>
      <w:bookmarkStart w:id="2317" w:name="_Toc210479568"/>
      <w:r w:rsidRPr="008C3753">
        <w:t>6.1.2</w:t>
      </w:r>
      <w:r w:rsidRPr="008C3753">
        <w:tab/>
        <w:t>BS type 1-H</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6AFCD656" w14:textId="77777777" w:rsidR="00B027C6" w:rsidRDefault="00B027C6" w:rsidP="00B027C6">
      <w:pPr>
        <w:pStyle w:val="NO"/>
        <w:rPr>
          <w:rFonts w:eastAsiaTheme="minorEastAsia"/>
        </w:rPr>
      </w:pPr>
      <w:bookmarkStart w:id="2318" w:name="_Toc21099880"/>
      <w:bookmarkStart w:id="2319" w:name="_Toc29809678"/>
      <w:bookmarkStart w:id="2320" w:name="_Toc36645056"/>
      <w:bookmarkStart w:id="2321" w:name="_Toc37272110"/>
      <w:bookmarkStart w:id="2322" w:name="_Toc45884356"/>
      <w:bookmarkStart w:id="2323" w:name="_Toc53182379"/>
      <w:bookmarkStart w:id="2324" w:name="_Toc58860120"/>
      <w:bookmarkStart w:id="2325" w:name="_Toc58862624"/>
      <w:bookmarkStart w:id="2326" w:name="_Toc61182617"/>
      <w:bookmarkStart w:id="2327" w:name="_Toc66727930"/>
      <w:bookmarkStart w:id="2328" w:name="_Toc74961733"/>
      <w:bookmarkStart w:id="2329" w:name="_Toc75242644"/>
      <w:bookmarkStart w:id="2330" w:name="_Toc76544990"/>
      <w:bookmarkStart w:id="2331" w:name="_Toc82595093"/>
      <w:bookmarkStart w:id="2332" w:name="_Toc89955124"/>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7AEE15DD" w14:textId="283D8B03" w:rsidR="00CB708E" w:rsidRDefault="00016B78" w:rsidP="00CB708E">
      <w:pPr>
        <w:rPr>
          <w:rFonts w:eastAsia="SimSun"/>
        </w:rPr>
      </w:pPr>
      <w:bookmarkStart w:id="2333" w:name="_Toc98773549"/>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03F0FFC0" w14:textId="77777777" w:rsidR="00D25FC8" w:rsidRPr="008C3753" w:rsidRDefault="00D25FC8" w:rsidP="00D25FC8">
      <w:pPr>
        <w:pStyle w:val="Heading2"/>
      </w:pPr>
      <w:bookmarkStart w:id="2334" w:name="_Toc106201308"/>
      <w:bookmarkStart w:id="2335" w:name="_Toc115191161"/>
      <w:bookmarkStart w:id="2336" w:name="_Toc122012991"/>
      <w:bookmarkStart w:id="2337" w:name="_Toc124155810"/>
      <w:bookmarkStart w:id="2338" w:name="_Toc131537570"/>
      <w:bookmarkStart w:id="2339" w:name="_Toc137397777"/>
      <w:bookmarkStart w:id="2340" w:name="_Toc156575993"/>
      <w:bookmarkStart w:id="2341" w:name="_Toc176944515"/>
      <w:bookmarkStart w:id="2342" w:name="_Toc210479569"/>
      <w:r w:rsidRPr="008C3753">
        <w:t>6.2</w:t>
      </w:r>
      <w:r w:rsidRPr="008C3753">
        <w:tab/>
        <w:t>Base station output power</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34B6AA04" w14:textId="0B51D19A" w:rsidR="00804D8D" w:rsidRPr="008C3753" w:rsidRDefault="00804D8D" w:rsidP="00804D8D">
      <w:pPr>
        <w:pStyle w:val="Heading3"/>
      </w:pPr>
      <w:bookmarkStart w:id="2343" w:name="_Toc21099881"/>
      <w:bookmarkStart w:id="2344" w:name="_Toc29809679"/>
      <w:bookmarkStart w:id="2345" w:name="_Toc36645057"/>
      <w:bookmarkStart w:id="2346" w:name="_Toc37272111"/>
      <w:bookmarkStart w:id="2347" w:name="_Toc45884357"/>
      <w:bookmarkStart w:id="2348" w:name="_Toc53182380"/>
      <w:bookmarkStart w:id="2349" w:name="_Toc58860121"/>
      <w:bookmarkStart w:id="2350" w:name="_Toc58862625"/>
      <w:bookmarkStart w:id="2351" w:name="_Toc61182618"/>
      <w:bookmarkStart w:id="2352" w:name="_Toc66727931"/>
      <w:bookmarkStart w:id="2353" w:name="_Toc74961734"/>
      <w:bookmarkStart w:id="2354" w:name="_Toc75242645"/>
      <w:bookmarkStart w:id="2355" w:name="_Toc76544991"/>
      <w:bookmarkStart w:id="2356" w:name="_Toc82595094"/>
      <w:bookmarkStart w:id="2357" w:name="_Toc89955125"/>
      <w:bookmarkStart w:id="2358" w:name="_Toc98773550"/>
      <w:bookmarkStart w:id="2359" w:name="_Toc106201309"/>
      <w:bookmarkStart w:id="2360" w:name="_Toc115191162"/>
      <w:bookmarkStart w:id="2361" w:name="_Toc122012992"/>
      <w:bookmarkStart w:id="2362" w:name="_Toc124155811"/>
      <w:bookmarkStart w:id="2363" w:name="_Toc131537571"/>
      <w:bookmarkStart w:id="2364" w:name="_Toc137397778"/>
      <w:bookmarkStart w:id="2365" w:name="_Toc156575994"/>
      <w:bookmarkStart w:id="2366" w:name="_Toc176944516"/>
      <w:bookmarkStart w:id="2367" w:name="_Toc210479570"/>
      <w:r w:rsidRPr="008C3753">
        <w:t>6.2.1</w:t>
      </w:r>
      <w:r w:rsidR="0071353E" w:rsidRPr="008C3753">
        <w:tab/>
      </w:r>
      <w:r w:rsidRPr="008C3753">
        <w:t>Definition and applicability</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04FBEF8C" w14:textId="77777777" w:rsidR="002A2C4E" w:rsidRPr="008C3753" w:rsidRDefault="002A2C4E" w:rsidP="002A2C4E">
      <w:r w:rsidRPr="008C3753">
        <w:t xml:space="preserve">The conducted BS output power requirements are specified at </w:t>
      </w:r>
      <w:r w:rsidRPr="008C3753">
        <w:rPr>
          <w:i/>
        </w:rPr>
        <w:t>single-band connector</w:t>
      </w:r>
      <w:r w:rsidRPr="008C3753">
        <w:t xml:space="preserve">, or at </w:t>
      </w:r>
      <w:r w:rsidRPr="008C3753">
        <w:rPr>
          <w:i/>
        </w:rPr>
        <w:t>multi-band connector</w:t>
      </w:r>
      <w:r w:rsidRPr="008C3753">
        <w:t>.</w:t>
      </w:r>
    </w:p>
    <w:p w14:paraId="502179D7"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Default="002A2C4E" w:rsidP="002A2C4E"/>
    <w:p w14:paraId="7F5A9042" w14:textId="704672F6" w:rsidR="009874C8" w:rsidRPr="006C7D28" w:rsidRDefault="009874C8" w:rsidP="009874C8">
      <w:pPr>
        <w:rPr>
          <w:rFonts w:eastAsia="SimSun"/>
        </w:rPr>
      </w:pPr>
      <w:r w:rsidRPr="006C7D28">
        <w:rPr>
          <w:rFonts w:eastAsia="SimSun"/>
        </w:rPr>
        <w:t>For operation in bands n100 and n101 in CEPT countries subject to the ECC Decision (20)02 [2</w:t>
      </w:r>
      <w:r>
        <w:rPr>
          <w:rFonts w:eastAsia="SimSun"/>
        </w:rPr>
        <w:t>5</w:t>
      </w:r>
      <w:r w:rsidRPr="006C7D28">
        <w:rPr>
          <w:rFonts w:eastAsia="SimSun"/>
        </w:rPr>
        <w:t>], the WA BS requirement in table 6.2.1-1 apply in case of coordinated RMR BS deployments, while the requirements in clause 6.2.4 apply in case of uncoordinated RMR BS deployments.</w:t>
      </w:r>
    </w:p>
    <w:p w14:paraId="5F07CDCF"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pPr>
            <w:r w:rsidRPr="008C3753">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pPr>
            <w:r w:rsidRPr="008C3753">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pPr>
            <w:r w:rsidRPr="008C3753">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pPr>
            <w:r w:rsidRPr="008C3753">
              <w:t>NOTE:</w:t>
            </w:r>
            <w:r w:rsidRPr="008C3753">
              <w:tab/>
              <w:t xml:space="preserve">There is no upper limit for the </w:t>
            </w:r>
            <w:r w:rsidRPr="008C3753">
              <w:rPr>
                <w:lang w:eastAsia="ja-JP"/>
              </w:rPr>
              <w:t>P</w:t>
            </w:r>
            <w:r w:rsidRPr="008C3753">
              <w:rPr>
                <w:vertAlign w:val="subscript"/>
                <w:lang w:eastAsia="ja-JP"/>
              </w:rPr>
              <w:t>rated</w:t>
            </w:r>
            <w:r w:rsidRPr="008C3753">
              <w:rPr>
                <w:vertAlign w:val="subscript"/>
              </w:rPr>
              <w:t>,c,sys</w:t>
            </w:r>
            <w:r w:rsidRPr="008C3753" w:rsidDel="00DF64B5">
              <w:t xml:space="preserve"> </w:t>
            </w:r>
            <w:r w:rsidRPr="008C3753">
              <w:t xml:space="preserve">or </w:t>
            </w:r>
            <w:r w:rsidRPr="008C3753">
              <w:rPr>
                <w:lang w:eastAsia="ko-KR"/>
              </w:rPr>
              <w:t>P</w:t>
            </w:r>
            <w:r w:rsidRPr="008C3753">
              <w:rPr>
                <w:vertAlign w:val="subscript"/>
                <w:lang w:eastAsia="ko-KR"/>
              </w:rPr>
              <w:t>rated,c,TABC</w:t>
            </w:r>
            <w:r w:rsidRPr="008C3753">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0E42117F" w14:textId="77777777" w:rsidR="00B04B89" w:rsidRDefault="00B04B89" w:rsidP="00B04B89">
      <w:bookmarkStart w:id="2368" w:name="_Toc21099882"/>
      <w:bookmarkStart w:id="2369" w:name="_Toc29809680"/>
      <w:bookmarkStart w:id="2370" w:name="_Toc36645058"/>
      <w:bookmarkStart w:id="2371" w:name="_Toc37272112"/>
      <w:bookmarkStart w:id="2372" w:name="_Toc45884358"/>
      <w:bookmarkStart w:id="2373" w:name="_Toc53182381"/>
      <w:bookmarkStart w:id="2374" w:name="_Toc58860122"/>
      <w:bookmarkStart w:id="2375" w:name="_Toc58862626"/>
      <w:bookmarkStart w:id="2376" w:name="_Toc61182619"/>
      <w:bookmarkStart w:id="2377" w:name="_Toc66727932"/>
      <w:bookmarkStart w:id="2378" w:name="_Toc74961735"/>
      <w:bookmarkStart w:id="2379" w:name="_Toc75242646"/>
      <w:bookmarkStart w:id="2380" w:name="_Toc76544992"/>
      <w:bookmarkStart w:id="2381" w:name="_Toc82595095"/>
      <w:bookmarkStart w:id="2382" w:name="_Toc89955126"/>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rPr>
        <w:t xml:space="preserve"> </w:t>
      </w:r>
      <w:r>
        <w:rPr>
          <w:rFonts w:cs="v5.0.0"/>
        </w:rPr>
        <w:t xml:space="preserve">over all </w:t>
      </w:r>
      <w:r w:rsidRPr="00715C01">
        <w:rPr>
          <w:rFonts w:cs="v5.0.0"/>
          <w:i/>
        </w:rPr>
        <w:t>antenna connectors</w:t>
      </w:r>
      <w:r>
        <w:rPr>
          <w:rFonts w:cs="v5.0.0"/>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6F76C1AD" w14:textId="77777777" w:rsidR="003752E5" w:rsidRPr="006C7D28" w:rsidRDefault="003752E5" w:rsidP="003752E5">
      <w:bookmarkStart w:id="2383" w:name="_Toc98773551"/>
      <w:bookmarkStart w:id="2384" w:name="_Toc106201310"/>
      <w:bookmarkStart w:id="2385" w:name="_Toc115191163"/>
      <w:bookmarkStart w:id="2386" w:name="_Toc122012993"/>
      <w:bookmarkStart w:id="2387" w:name="_Toc124155812"/>
      <w:bookmarkStart w:id="2388" w:name="_Toc131537572"/>
      <w:r w:rsidRPr="006C7D28">
        <w:t>For Band n</w:t>
      </w:r>
      <w:r w:rsidRPr="006C7D28">
        <w:rPr>
          <w:rFonts w:hint="eastAsia"/>
        </w:rPr>
        <w:t>41</w:t>
      </w:r>
      <w:r w:rsidRPr="006C7D28">
        <w:t xml:space="preserve"> and n90 operation in Japan, the </w:t>
      </w:r>
      <w:r w:rsidRPr="006C7D28">
        <w:rPr>
          <w:rFonts w:cs="v5.0.0"/>
        </w:rPr>
        <w:t xml:space="preserve">rated output power, </w:t>
      </w:r>
      <w:r w:rsidRPr="006C7D28">
        <w:rPr>
          <w:rFonts w:eastAsia="?c?e?o“A‘??S?V?b?N‘I" w:cs="v4.2.0"/>
        </w:rPr>
        <w:t>P</w:t>
      </w:r>
      <w:r w:rsidRPr="006C7D28">
        <w:rPr>
          <w:rFonts w:eastAsia="?c?e?o“A‘??S?V?b?N‘I" w:cs="v4.2.0"/>
          <w:vertAlign w:val="subscript"/>
        </w:rPr>
        <w:t>rated,c.sys</w:t>
      </w:r>
      <w:r w:rsidRPr="006C7D28">
        <w:rPr>
          <w:rFonts w:cs="v5.0.0"/>
        </w:rPr>
        <w:t xml:space="preserve"> for BS type 1-H or the sum of </w:t>
      </w:r>
      <w:r w:rsidRPr="006C7D28">
        <w:t>P</w:t>
      </w:r>
      <w:r w:rsidRPr="006C7D28">
        <w:rPr>
          <w:vertAlign w:val="subscript"/>
        </w:rPr>
        <w:t>rated,c,AC</w:t>
      </w:r>
      <w:r w:rsidRPr="006C7D28">
        <w:rPr>
          <w:rFonts w:cs="v5.0.0" w:hint="eastAsia"/>
        </w:rPr>
        <w:t xml:space="preserve"> </w:t>
      </w:r>
      <w:r w:rsidRPr="006C7D28">
        <w:rPr>
          <w:rFonts w:cs="v5.0.0"/>
        </w:rPr>
        <w:t xml:space="preserve">over all </w:t>
      </w:r>
      <w:r w:rsidRPr="006C7D28">
        <w:rPr>
          <w:rFonts w:cs="v5.0.0"/>
          <w:i/>
        </w:rPr>
        <w:t>antenna connectors</w:t>
      </w:r>
      <w:r w:rsidRPr="006C7D28">
        <w:rPr>
          <w:rFonts w:cs="v5.0.0"/>
        </w:rPr>
        <w:t xml:space="preserve"> for BS type 1-C declared by the manufacturer </w:t>
      </w:r>
      <w:r w:rsidRPr="006C7D28">
        <w:t>shall be equal to or less than 20 W per 10 MHz bandwidth.</w:t>
      </w:r>
    </w:p>
    <w:p w14:paraId="39F0ED81" w14:textId="77777777" w:rsidR="003752E5" w:rsidRDefault="003752E5" w:rsidP="003752E5">
      <w:r>
        <w:t>For band n100 in CEPT countries</w:t>
      </w:r>
      <w:r w:rsidRPr="00591ED0">
        <w:t xml:space="preserve"> </w:t>
      </w:r>
      <w:r w:rsidRPr="00591ED0">
        <w:rPr>
          <w:lang w:val="en-US"/>
        </w:rPr>
        <w:t xml:space="preserve">subject to the </w:t>
      </w:r>
      <w:r w:rsidRPr="00591ED0">
        <w:t>ECC Decision (20)02 [2</w:t>
      </w:r>
      <w:r>
        <w:t>5</w:t>
      </w:r>
      <w:r w:rsidRPr="00591ED0">
        <w:t>]</w:t>
      </w:r>
      <w:r>
        <w:t xml:space="preserve">, </w:t>
      </w:r>
      <w:r w:rsidRPr="00C6449B">
        <w:t>P</w:t>
      </w:r>
      <w:r w:rsidRPr="00C6449B">
        <w:rPr>
          <w:vertAlign w:val="subscript"/>
        </w:rPr>
        <w:t>rated,c,AC</w:t>
      </w:r>
      <w:r w:rsidRPr="006A5FEF">
        <w:t xml:space="preserve"> </w:t>
      </w:r>
      <w:r>
        <w:t xml:space="preserve">of the WA BS </w:t>
      </w:r>
      <w:r w:rsidRPr="006A5FEF">
        <w:t>shall</w:t>
      </w:r>
      <w:r>
        <w:t xml:space="preserve"> </w:t>
      </w:r>
      <w:r w:rsidRPr="00B52F6F">
        <w:t>be as specified in table 6.2.</w:t>
      </w:r>
      <w:r>
        <w:t>1</w:t>
      </w:r>
      <w:r w:rsidRPr="00B52F6F">
        <w:t>-</w:t>
      </w:r>
      <w:r>
        <w:t>3.</w:t>
      </w:r>
    </w:p>
    <w:p w14:paraId="6AD437D1" w14:textId="77777777" w:rsidR="003752E5" w:rsidRPr="00F95B02" w:rsidRDefault="003752E5" w:rsidP="003752E5">
      <w:pPr>
        <w:pStyle w:val="TH"/>
      </w:pPr>
      <w:r w:rsidRPr="00F95B02">
        <w:t>Table 6.2.</w:t>
      </w:r>
      <w:r>
        <w:t>1</w:t>
      </w:r>
      <w:r w:rsidRPr="00F95B02">
        <w:t>-</w:t>
      </w:r>
      <w:r>
        <w:t>3</w:t>
      </w:r>
      <w:r w:rsidRPr="00F95B02">
        <w:t xml:space="preserve">: </w:t>
      </w:r>
      <w:r>
        <w:t xml:space="preserve">WA BS </w:t>
      </w:r>
      <w:r w:rsidRPr="00713728">
        <w:t>P</w:t>
      </w:r>
      <w:r w:rsidRPr="00713728">
        <w:rPr>
          <w:vertAlign w:val="subscript"/>
        </w:rPr>
        <w:t>rated,c,AC</w:t>
      </w:r>
      <w:r w:rsidRPr="00713728">
        <w:rPr>
          <w:iCs/>
          <w:vertAlign w:val="subscript"/>
        </w:rPr>
        <w:t xml:space="preserve"> </w:t>
      </w:r>
      <w:r w:rsidRPr="00713728">
        <w:rPr>
          <w:iCs/>
        </w:rPr>
        <w:t>in band n100</w:t>
      </w:r>
    </w:p>
    <w:tbl>
      <w:tblPr>
        <w:tblW w:w="7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60"/>
        <w:gridCol w:w="5387"/>
      </w:tblGrid>
      <w:tr w:rsidR="003752E5" w:rsidRPr="00F95B02" w14:paraId="128696E0" w14:textId="77777777" w:rsidTr="00136A51">
        <w:trPr>
          <w:cantSplit/>
          <w:tblHeader/>
          <w:jc w:val="center"/>
        </w:trPr>
        <w:tc>
          <w:tcPr>
            <w:tcW w:w="2260" w:type="dxa"/>
            <w:hideMark/>
          </w:tcPr>
          <w:p w14:paraId="6A6E317A" w14:textId="77777777" w:rsidR="003752E5" w:rsidRPr="007A1CDC" w:rsidRDefault="003752E5" w:rsidP="00136A51">
            <w:pPr>
              <w:pStyle w:val="TAH"/>
            </w:pPr>
            <w:r w:rsidRPr="007A1CDC">
              <w:t>Channel bandwidth</w:t>
            </w:r>
          </w:p>
        </w:tc>
        <w:tc>
          <w:tcPr>
            <w:tcW w:w="5387" w:type="dxa"/>
          </w:tcPr>
          <w:p w14:paraId="206D0C89" w14:textId="77777777" w:rsidR="003752E5" w:rsidRPr="007A1CDC" w:rsidRDefault="003752E5" w:rsidP="00136A51">
            <w:pPr>
              <w:pStyle w:val="TAH"/>
              <w:rPr>
                <w:vertAlign w:val="subscript"/>
              </w:rPr>
            </w:pPr>
            <w:r w:rsidRPr="007A1CDC">
              <w:t>P</w:t>
            </w:r>
            <w:r w:rsidRPr="007A1CDC">
              <w:rPr>
                <w:vertAlign w:val="subscript"/>
              </w:rPr>
              <w:t xml:space="preserve">rated,c,AC  </w:t>
            </w:r>
            <w:r w:rsidRPr="007A1CDC">
              <w:t>(NOTE 1)</w:t>
            </w:r>
          </w:p>
        </w:tc>
      </w:tr>
      <w:tr w:rsidR="003752E5" w:rsidRPr="00F95B02" w14:paraId="6566D6D1" w14:textId="77777777" w:rsidTr="00136A51">
        <w:trPr>
          <w:cantSplit/>
          <w:jc w:val="center"/>
        </w:trPr>
        <w:tc>
          <w:tcPr>
            <w:tcW w:w="2260" w:type="dxa"/>
          </w:tcPr>
          <w:p w14:paraId="5056BE34" w14:textId="77777777" w:rsidR="003752E5" w:rsidRPr="007A1CDC" w:rsidRDefault="003752E5" w:rsidP="00136A51">
            <w:pPr>
              <w:pStyle w:val="TAC"/>
              <w:rPr>
                <w:lang w:eastAsia="ja-JP"/>
              </w:rPr>
            </w:pPr>
            <w:r w:rsidRPr="007A1CDC">
              <w:rPr>
                <w:lang w:eastAsia="ja-JP"/>
              </w:rPr>
              <w:t>3MHz (NOTE 2)</w:t>
            </w:r>
          </w:p>
        </w:tc>
        <w:tc>
          <w:tcPr>
            <w:tcW w:w="5387" w:type="dxa"/>
          </w:tcPr>
          <w:p w14:paraId="2ACBBEE3" w14:textId="77777777" w:rsidR="003752E5" w:rsidRPr="007A1CDC" w:rsidRDefault="003752E5" w:rsidP="00136A51">
            <w:pPr>
              <w:pStyle w:val="TAC"/>
              <w:rPr>
                <w:lang w:eastAsia="ja-JP"/>
              </w:rPr>
            </w:pPr>
            <w:r w:rsidRPr="007A1CDC">
              <w:rPr>
                <w:rFonts w:hint="eastAsia"/>
                <w:lang w:eastAsia="ja-JP"/>
              </w:rPr>
              <w:t>≤</w:t>
            </w:r>
            <w:r w:rsidRPr="007A1CDC">
              <w:rPr>
                <w:lang w:eastAsia="ja-JP"/>
              </w:rPr>
              <w:t xml:space="preserve"> 48 dBm/3MHz + (f</w:t>
            </w:r>
            <w:r w:rsidRPr="007A1CDC">
              <w:rPr>
                <w:vertAlign w:val="subscript"/>
                <w:lang w:eastAsia="ja-JP"/>
              </w:rPr>
              <w:t>DL</w:t>
            </w:r>
            <w:r w:rsidRPr="007A1CDC">
              <w:rPr>
                <w:lang w:eastAsia="ja-JP"/>
              </w:rPr>
              <w:t>-921.4) x 40/3 dB</w:t>
            </w:r>
          </w:p>
        </w:tc>
      </w:tr>
      <w:tr w:rsidR="003752E5" w:rsidRPr="00F95B02" w14:paraId="362E3CA0" w14:textId="77777777" w:rsidTr="00136A51">
        <w:trPr>
          <w:cantSplit/>
          <w:jc w:val="center"/>
        </w:trPr>
        <w:tc>
          <w:tcPr>
            <w:tcW w:w="2260" w:type="dxa"/>
            <w:hideMark/>
          </w:tcPr>
          <w:p w14:paraId="354BED4A" w14:textId="77777777" w:rsidR="003752E5" w:rsidRPr="007A1CDC" w:rsidRDefault="003752E5" w:rsidP="00136A51">
            <w:pPr>
              <w:pStyle w:val="TAC"/>
              <w:rPr>
                <w:lang w:eastAsia="ja-JP"/>
              </w:rPr>
            </w:pPr>
            <w:r w:rsidRPr="007A1CDC">
              <w:rPr>
                <w:lang w:eastAsia="ja-JP"/>
              </w:rPr>
              <w:t>5MHz</w:t>
            </w:r>
          </w:p>
        </w:tc>
        <w:tc>
          <w:tcPr>
            <w:tcW w:w="5387" w:type="dxa"/>
          </w:tcPr>
          <w:p w14:paraId="3CDAEFCC" w14:textId="77777777" w:rsidR="003752E5" w:rsidRPr="007A1CDC" w:rsidRDefault="003752E5" w:rsidP="00136A51">
            <w:pPr>
              <w:pStyle w:val="TAC"/>
              <w:rPr>
                <w:lang w:eastAsia="ja-JP"/>
              </w:rPr>
            </w:pPr>
            <w:r w:rsidRPr="007A1CDC">
              <w:rPr>
                <w:rFonts w:hint="eastAsia"/>
                <w:lang w:eastAsia="ja-JP"/>
              </w:rPr>
              <w:t>≤</w:t>
            </w:r>
            <w:r w:rsidRPr="007A1CDC">
              <w:rPr>
                <w:lang w:eastAsia="ja-JP"/>
              </w:rPr>
              <w:t xml:space="preserve"> 51.5 dBm/5MHz + (f</w:t>
            </w:r>
            <w:r w:rsidRPr="007A1CDC">
              <w:rPr>
                <w:vertAlign w:val="subscript"/>
                <w:lang w:eastAsia="ja-JP"/>
              </w:rPr>
              <w:t>DL</w:t>
            </w:r>
            <w:r w:rsidRPr="007A1CDC">
              <w:rPr>
                <w:lang w:eastAsia="ja-JP"/>
              </w:rPr>
              <w:t>-922.1) x 40/3 dB</w:t>
            </w:r>
          </w:p>
        </w:tc>
      </w:tr>
      <w:tr w:rsidR="003752E5" w:rsidRPr="00F95B02" w14:paraId="49CF63A5" w14:textId="77777777" w:rsidTr="00136A51">
        <w:trPr>
          <w:cantSplit/>
          <w:jc w:val="center"/>
        </w:trPr>
        <w:tc>
          <w:tcPr>
            <w:tcW w:w="7647" w:type="dxa"/>
            <w:gridSpan w:val="2"/>
            <w:hideMark/>
          </w:tcPr>
          <w:p w14:paraId="26D8A5F6" w14:textId="77777777" w:rsidR="003752E5" w:rsidRDefault="003752E5" w:rsidP="00136A51">
            <w:pPr>
              <w:pStyle w:val="TAC"/>
              <w:jc w:val="left"/>
              <w:rPr>
                <w:lang w:eastAsia="ja-JP"/>
              </w:rPr>
            </w:pPr>
            <w:r>
              <w:rPr>
                <w:lang w:eastAsia="ja-JP"/>
              </w:rPr>
              <w:t xml:space="preserve">NOTE 1:   </w:t>
            </w:r>
            <w:r w:rsidRPr="00B52F6F">
              <w:rPr>
                <w:lang w:eastAsia="ja-JP"/>
              </w:rPr>
              <w:t>f</w:t>
            </w:r>
            <w:r w:rsidRPr="00B52F6F">
              <w:rPr>
                <w:vertAlign w:val="subscript"/>
                <w:lang w:eastAsia="ja-JP"/>
              </w:rPr>
              <w:t>DL</w:t>
            </w:r>
            <w:r w:rsidRPr="00B52F6F">
              <w:rPr>
                <w:lang w:eastAsia="ja-JP"/>
              </w:rPr>
              <w:t xml:space="preserve"> </w:t>
            </w:r>
            <w:r>
              <w:rPr>
                <w:lang w:eastAsia="ja-JP"/>
              </w:rPr>
              <w:t>=</w:t>
            </w:r>
            <w:r w:rsidRPr="00B52F6F">
              <w:rPr>
                <w:lang w:eastAsia="ja-JP"/>
              </w:rPr>
              <w:t xml:space="preserve"> centre frequency in MHz</w:t>
            </w:r>
          </w:p>
          <w:p w14:paraId="60638E0E" w14:textId="77777777" w:rsidR="003752E5" w:rsidRPr="00F95B02" w:rsidRDefault="003752E5" w:rsidP="00136A51">
            <w:pPr>
              <w:pStyle w:val="TAC"/>
              <w:jc w:val="left"/>
              <w:rPr>
                <w:lang w:eastAsia="ja-JP"/>
              </w:rPr>
            </w:pPr>
            <w:r>
              <w:rPr>
                <w:lang w:eastAsia="ja-JP"/>
              </w:rPr>
              <w:t xml:space="preserve">NOTE 2 :  </w:t>
            </w:r>
            <w:r w:rsidRPr="000E690C">
              <w:rPr>
                <w:lang w:eastAsia="ja-JP"/>
              </w:rPr>
              <w:t>f</w:t>
            </w:r>
            <w:r w:rsidRPr="000E690C">
              <w:rPr>
                <w:vertAlign w:val="subscript"/>
                <w:lang w:eastAsia="ja-JP"/>
              </w:rPr>
              <w:t>DL</w:t>
            </w:r>
            <w:r w:rsidRPr="000E690C">
              <w:rPr>
                <w:lang w:eastAsia="ja-JP"/>
              </w:rPr>
              <w:t xml:space="preserve"> ≤ 922.5 MHz. No additional output power restriction for f</w:t>
            </w:r>
            <w:r w:rsidRPr="000E690C">
              <w:rPr>
                <w:vertAlign w:val="subscript"/>
                <w:lang w:eastAsia="ja-JP"/>
              </w:rPr>
              <w:t>DL</w:t>
            </w:r>
            <w:r w:rsidRPr="000E690C">
              <w:rPr>
                <w:lang w:eastAsia="ja-JP"/>
              </w:rPr>
              <w:t xml:space="preserve"> </w:t>
            </w:r>
            <w:r>
              <w:rPr>
                <w:lang w:eastAsia="ja-JP"/>
              </w:rPr>
              <w:t>&gt;</w:t>
            </w:r>
            <w:r w:rsidRPr="000E690C">
              <w:rPr>
                <w:lang w:eastAsia="ja-JP"/>
              </w:rPr>
              <w:t xml:space="preserve"> 922.5MHz</w:t>
            </w:r>
          </w:p>
          <w:p w14:paraId="664D980F" w14:textId="77777777" w:rsidR="003752E5" w:rsidRPr="00B52F6F" w:rsidRDefault="003752E5" w:rsidP="00136A51">
            <w:pPr>
              <w:pStyle w:val="TAC"/>
              <w:jc w:val="left"/>
              <w:rPr>
                <w:lang w:eastAsia="ja-JP"/>
              </w:rPr>
            </w:pPr>
          </w:p>
        </w:tc>
      </w:tr>
    </w:tbl>
    <w:p w14:paraId="342E95DF" w14:textId="77777777" w:rsidR="003752E5" w:rsidRDefault="003752E5" w:rsidP="003752E5"/>
    <w:p w14:paraId="7A38592F" w14:textId="77777777" w:rsidR="003752E5" w:rsidRDefault="003752E5" w:rsidP="003752E5">
      <w:r>
        <w:t xml:space="preserve">This limit is derived from ECC Decision (20)02 [25] assuming a </w:t>
      </w:r>
      <w:r w:rsidRPr="006A5FEF">
        <w:t>1</w:t>
      </w:r>
      <w:r>
        <w:t>7</w:t>
      </w:r>
      <w:r w:rsidRPr="006A5FEF">
        <w:t xml:space="preserve"> dBi </w:t>
      </w:r>
      <w:r>
        <w:t xml:space="preserve">maximum antenna </w:t>
      </w:r>
      <w:r w:rsidRPr="006A5FEF">
        <w:t>gain</w:t>
      </w:r>
      <w:r>
        <w:t xml:space="preserve"> and 4 dB losses, and assuming one antenna connector.</w:t>
      </w:r>
      <w:r w:rsidRPr="00B40111">
        <w:t xml:space="preserve"> The above rated output power limit for band n100 applies to uncoordinated deployments</w:t>
      </w:r>
      <w:r>
        <w:t xml:space="preserve"> and i</w:t>
      </w:r>
      <w:r w:rsidRPr="00B40111">
        <w:t>n case of coordinated deployments, higher output power values may be allowed.</w:t>
      </w:r>
    </w:p>
    <w:p w14:paraId="62788F97" w14:textId="4AFE5FE9" w:rsidR="003752E5" w:rsidRPr="006C7D28" w:rsidRDefault="003752E5" w:rsidP="003752E5">
      <w:pPr>
        <w:keepLines/>
        <w:ind w:left="1135" w:hanging="851"/>
      </w:pPr>
      <w:r w:rsidRPr="006C7D28">
        <w:t>NOTE 1:</w:t>
      </w:r>
      <w:r w:rsidRPr="006C7D28">
        <w:tab/>
      </w:r>
      <w:r>
        <w:t>Void</w:t>
      </w:r>
      <w:r w:rsidRPr="006C7D28">
        <w:t xml:space="preserve">. </w:t>
      </w:r>
    </w:p>
    <w:p w14:paraId="0E69B271" w14:textId="77777777" w:rsidR="00356917" w:rsidRDefault="00356917" w:rsidP="00356917">
      <w:pPr>
        <w:pStyle w:val="NO"/>
      </w:pPr>
      <w:r>
        <w:t>NOTE 2:</w:t>
      </w:r>
      <w:r>
        <w:tab/>
        <w:t xml:space="preserve">Standalone NB-IoT operation is </w:t>
      </w:r>
      <w:r w:rsidRPr="000433D0">
        <w:t>specified in TS 36.104 [</w:t>
      </w:r>
      <w:r>
        <w:t>22].</w:t>
      </w:r>
    </w:p>
    <w:p w14:paraId="3340E09B" w14:textId="1BB242C4" w:rsidR="00F2539E" w:rsidRPr="00380EF8" w:rsidRDefault="00016B78" w:rsidP="00356917">
      <w:r>
        <w:t>For band n101 in CEPT countries</w:t>
      </w:r>
      <w:r w:rsidR="00B848B1" w:rsidRPr="00B83BC9">
        <w:t xml:space="preserve"> subject to the </w:t>
      </w:r>
      <w:r w:rsidR="004D313B" w:rsidRPr="006C7D28">
        <w:t>ECC Decision (20)02 [2</w:t>
      </w:r>
      <w:r w:rsidR="004D313B">
        <w:t>5</w:t>
      </w:r>
      <w:r w:rsidR="004D313B" w:rsidRPr="006C7D28">
        <w:t xml:space="preserve">], </w:t>
      </w:r>
      <w:r w:rsidRPr="00C6449B">
        <w:t>P</w:t>
      </w:r>
      <w:r w:rsidRPr="00C6449B">
        <w:rPr>
          <w:vertAlign w:val="subscript"/>
        </w:rPr>
        <w:t>rated,c,AC</w:t>
      </w:r>
      <w:r w:rsidRPr="006A5FEF">
        <w:t xml:space="preserve"> shall not ex</w:t>
      </w:r>
      <w:r>
        <w:t xml:space="preserve">ceed 51 dBm/10MHz or 48 dBm/5MHz. This limit is 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r w:rsidR="00F2539E" w:rsidRPr="00380EF8">
        <w:t xml:space="preserve"> </w:t>
      </w:r>
      <w:r w:rsidR="00F2539E" w:rsidRPr="00B40111">
        <w:t>The above rated output power limit for band n10</w:t>
      </w:r>
      <w:r w:rsidR="00F2539E">
        <w:t>1</w:t>
      </w:r>
      <w:r w:rsidR="00F2539E" w:rsidRPr="00B40111">
        <w:t xml:space="preserve"> applies to uncoordinated deployments</w:t>
      </w:r>
      <w:r w:rsidR="00F2539E">
        <w:t xml:space="preserve"> and i</w:t>
      </w:r>
      <w:r w:rsidR="00F2539E" w:rsidRPr="00B40111">
        <w:t>n case of coordinated deployments, higher output power values may be allowed.</w:t>
      </w:r>
      <w:r w:rsidR="00F2539E">
        <w:rPr>
          <w:rFonts w:cs="v5.0.0"/>
        </w:rPr>
        <w:t xml:space="preserve"> </w:t>
      </w:r>
    </w:p>
    <w:p w14:paraId="726B7A5F" w14:textId="20B819DE" w:rsidR="000C5D09" w:rsidRPr="006C7D28" w:rsidRDefault="000C5D09" w:rsidP="000C5D09">
      <w:pPr>
        <w:rPr>
          <w:lang w:val="en-US" w:eastAsia="zh-CN"/>
        </w:rPr>
      </w:pPr>
      <w:r w:rsidRPr="006C7D28">
        <w:rPr>
          <w:lang w:val="en-US" w:eastAsia="zh-CN"/>
        </w:rPr>
        <w:t>For CEPT countries subject to the ECC Decision (20)02 [2</w:t>
      </w:r>
      <w:r>
        <w:rPr>
          <w:lang w:val="en-US" w:eastAsia="zh-CN"/>
        </w:rPr>
        <w:t>5</w:t>
      </w:r>
      <w:r w:rsidRPr="006C7D28">
        <w:rPr>
          <w:lang w:val="en-US" w:eastAsia="zh-CN"/>
        </w:rPr>
        <w:t>], administrations wishing to allow multiple carriers, i.e., more than one wideband carrier (LTE, NR</w:t>
      </w:r>
      <w:r w:rsidRPr="006C7D28">
        <w:t>, NB-IoT standalone,</w:t>
      </w:r>
      <w:r w:rsidRPr="006C7D28">
        <w:rPr>
          <w:lang w:val="en-US" w:eastAsia="zh-CN"/>
        </w:rPr>
        <w:t xml:space="preserve"> or </w:t>
      </w:r>
      <w:r w:rsidRPr="006C7D28">
        <w:t xml:space="preserve">NR/LTE with </w:t>
      </w:r>
      <w:r w:rsidRPr="006C7D28">
        <w:rPr>
          <w:lang w:val="en-US" w:eastAsia="zh-CN"/>
        </w:rPr>
        <w:t>NB-IoT</w:t>
      </w:r>
      <w:r w:rsidRPr="006C7D28">
        <w:t xml:space="preserve"> in-band</w:t>
      </w:r>
      <w:r w:rsidRPr="006C7D28">
        <w:rPr>
          <w:lang w:val="en-US" w:eastAsia="zh-CN"/>
        </w:rPr>
        <w:t>) in band n101, should consider the implementation of a coordination procedure or other mitigation measures.</w:t>
      </w:r>
    </w:p>
    <w:p w14:paraId="4FE8AE78" w14:textId="037F81B0" w:rsidR="00016B78" w:rsidRPr="00C54509" w:rsidRDefault="00356917" w:rsidP="00356917">
      <w:pPr>
        <w:pStyle w:val="NO"/>
      </w:pPr>
      <w:r>
        <w:t>NOTE 3:</w:t>
      </w:r>
      <w:r>
        <w:tab/>
        <w:t xml:space="preserve">Standalone NB-IoT operation is </w:t>
      </w:r>
      <w:r w:rsidRPr="000433D0">
        <w:t>specified in TS 36.104 [</w:t>
      </w:r>
      <w:r>
        <w:t>22].</w:t>
      </w:r>
    </w:p>
    <w:p w14:paraId="2C7A1F97" w14:textId="77777777" w:rsidR="00016B78" w:rsidRPr="008C3753" w:rsidRDefault="00016B78" w:rsidP="00016B78">
      <w:r w:rsidRPr="008C3753">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2389" w:name="_Toc137397779"/>
      <w:bookmarkStart w:id="2390" w:name="_Toc156575995"/>
      <w:bookmarkStart w:id="2391" w:name="_Toc176944517"/>
      <w:bookmarkStart w:id="2392" w:name="_Toc210479571"/>
      <w:r w:rsidRPr="008C3753">
        <w:t>6.2.2</w:t>
      </w:r>
      <w:r w:rsidR="0071353E" w:rsidRPr="008C3753">
        <w:tab/>
      </w:r>
      <w:r w:rsidRPr="008C3753">
        <w:t>Minimum requirement</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7492DE85" w14:textId="77777777" w:rsidR="00804D8D" w:rsidRPr="008C3753" w:rsidRDefault="00804D8D" w:rsidP="00804D8D">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2393" w:name="_Toc21099883"/>
      <w:bookmarkStart w:id="2394" w:name="_Toc29809681"/>
      <w:bookmarkStart w:id="2395" w:name="_Toc36645059"/>
      <w:bookmarkStart w:id="2396" w:name="_Toc37272113"/>
      <w:bookmarkStart w:id="2397" w:name="_Toc45884359"/>
      <w:bookmarkStart w:id="2398" w:name="_Toc53182382"/>
      <w:bookmarkStart w:id="2399" w:name="_Toc58860123"/>
      <w:bookmarkStart w:id="2400" w:name="_Toc58862627"/>
      <w:bookmarkStart w:id="2401" w:name="_Toc61182620"/>
      <w:bookmarkStart w:id="2402" w:name="_Toc66727933"/>
      <w:bookmarkStart w:id="2403" w:name="_Toc74961736"/>
      <w:bookmarkStart w:id="2404" w:name="_Toc75242647"/>
      <w:bookmarkStart w:id="2405" w:name="_Toc76544993"/>
      <w:bookmarkStart w:id="2406" w:name="_Toc82595096"/>
      <w:bookmarkStart w:id="2407" w:name="_Toc89955127"/>
      <w:bookmarkStart w:id="2408" w:name="_Toc98773552"/>
      <w:bookmarkStart w:id="2409" w:name="_Toc106201311"/>
      <w:bookmarkStart w:id="2410" w:name="_Toc115191164"/>
      <w:bookmarkStart w:id="2411" w:name="_Toc122012994"/>
      <w:bookmarkStart w:id="2412" w:name="_Toc124155813"/>
      <w:bookmarkStart w:id="2413" w:name="_Toc131537573"/>
      <w:bookmarkStart w:id="2414" w:name="_Toc137397780"/>
      <w:bookmarkStart w:id="2415" w:name="_Toc156575996"/>
      <w:bookmarkStart w:id="2416" w:name="_Toc176944518"/>
      <w:bookmarkStart w:id="2417" w:name="_Toc210479572"/>
      <w:r w:rsidRPr="008C3753">
        <w:t>6.2.3</w:t>
      </w:r>
      <w:r w:rsidR="0071353E" w:rsidRPr="008C3753">
        <w:tab/>
      </w:r>
      <w:r w:rsidRPr="008C3753">
        <w:t>Test purpose</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2418" w:name="_Toc21099884"/>
      <w:bookmarkStart w:id="2419" w:name="_Toc29809682"/>
      <w:bookmarkStart w:id="2420" w:name="_Toc36645060"/>
      <w:bookmarkStart w:id="2421" w:name="_Toc37272114"/>
      <w:bookmarkStart w:id="2422" w:name="_Toc45884360"/>
      <w:bookmarkStart w:id="2423" w:name="_Toc53182383"/>
      <w:bookmarkStart w:id="2424" w:name="_Toc58860124"/>
      <w:bookmarkStart w:id="2425" w:name="_Toc58862628"/>
      <w:bookmarkStart w:id="2426" w:name="_Toc61182621"/>
      <w:bookmarkStart w:id="2427" w:name="_Toc66727934"/>
      <w:bookmarkStart w:id="2428" w:name="_Toc74961737"/>
      <w:bookmarkStart w:id="2429" w:name="_Toc75242648"/>
      <w:bookmarkStart w:id="2430" w:name="_Toc76544994"/>
      <w:bookmarkStart w:id="2431" w:name="_Toc82595097"/>
      <w:bookmarkStart w:id="2432" w:name="_Toc89955128"/>
      <w:bookmarkStart w:id="2433" w:name="_Toc98773553"/>
      <w:bookmarkStart w:id="2434" w:name="_Toc106201312"/>
      <w:bookmarkStart w:id="2435" w:name="_Toc115191165"/>
      <w:bookmarkStart w:id="2436" w:name="_Toc122012995"/>
      <w:bookmarkStart w:id="2437" w:name="_Toc124155814"/>
      <w:bookmarkStart w:id="2438" w:name="_Toc131537574"/>
      <w:bookmarkStart w:id="2439" w:name="_Toc137397781"/>
      <w:bookmarkStart w:id="2440" w:name="_Toc156575997"/>
      <w:bookmarkStart w:id="2441" w:name="_Toc176944519"/>
      <w:bookmarkStart w:id="2442" w:name="_Toc210479573"/>
      <w:r w:rsidRPr="008C3753">
        <w:t>6.2.4</w:t>
      </w:r>
      <w:r w:rsidR="0071353E" w:rsidRPr="008C3753">
        <w:tab/>
      </w:r>
      <w:r w:rsidRPr="008C3753">
        <w:t>Method of test</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7B9E8EB6" w14:textId="77777777" w:rsidR="00804D8D" w:rsidRPr="008C3753" w:rsidRDefault="00804D8D" w:rsidP="000C0610">
      <w:pPr>
        <w:pStyle w:val="Heading4"/>
      </w:pPr>
      <w:bookmarkStart w:id="2443" w:name="_Toc21099885"/>
      <w:bookmarkStart w:id="2444" w:name="_Toc29809683"/>
      <w:bookmarkStart w:id="2445" w:name="_Toc36645061"/>
      <w:bookmarkStart w:id="2446" w:name="_Toc37272115"/>
      <w:bookmarkStart w:id="2447" w:name="_Toc45884361"/>
      <w:bookmarkStart w:id="2448" w:name="_Toc53182384"/>
      <w:bookmarkStart w:id="2449" w:name="_Toc58860125"/>
      <w:bookmarkStart w:id="2450" w:name="_Toc58862629"/>
      <w:bookmarkStart w:id="2451" w:name="_Toc61182622"/>
      <w:bookmarkStart w:id="2452" w:name="_Toc66727935"/>
      <w:bookmarkStart w:id="2453" w:name="_Toc74961738"/>
      <w:bookmarkStart w:id="2454" w:name="_Toc75242649"/>
      <w:bookmarkStart w:id="2455" w:name="_Toc76544995"/>
      <w:bookmarkStart w:id="2456" w:name="_Toc82595098"/>
      <w:bookmarkStart w:id="2457" w:name="_Toc89955129"/>
      <w:bookmarkStart w:id="2458" w:name="_Toc98773554"/>
      <w:bookmarkStart w:id="2459" w:name="_Toc106201313"/>
      <w:bookmarkStart w:id="2460" w:name="_Toc115191166"/>
      <w:bookmarkStart w:id="2461" w:name="_Toc122012996"/>
      <w:bookmarkStart w:id="2462" w:name="_Toc124155815"/>
      <w:bookmarkStart w:id="2463" w:name="_Toc131537575"/>
      <w:bookmarkStart w:id="2464" w:name="_Toc137397782"/>
      <w:bookmarkStart w:id="2465" w:name="_Toc156575998"/>
      <w:bookmarkStart w:id="2466" w:name="_Toc176944520"/>
      <w:bookmarkStart w:id="2467" w:name="_Toc210479574"/>
      <w:r w:rsidRPr="008C3753">
        <w:t>6.2.4.1</w:t>
      </w:r>
      <w:r w:rsidRPr="008C3753">
        <w:tab/>
        <w:t>Initial conditions</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t>-</w:t>
      </w:r>
      <w:r w:rsidRPr="008C3753">
        <w:tab/>
      </w:r>
      <w:r w:rsidR="00804D8D" w:rsidRPr="008C3753">
        <w:t>Normal, see annex B.2,</w:t>
      </w:r>
    </w:p>
    <w:p w14:paraId="4C43BE47" w14:textId="4DA76880" w:rsidR="00804D8D" w:rsidRPr="008C3753" w:rsidRDefault="007030C1" w:rsidP="007030C1">
      <w:pPr>
        <w:pStyle w:val="B1"/>
      </w:pPr>
      <w:r w:rsidRPr="008C3753">
        <w:t>-</w:t>
      </w:r>
      <w:r w:rsidRPr="008C3753">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t>-</w:t>
      </w:r>
      <w:r w:rsidRPr="008C3753">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t>-</w:t>
      </w:r>
      <w:r w:rsidRPr="008C3753">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2468" w:name="_Toc21099886"/>
      <w:bookmarkStart w:id="2469" w:name="_Toc29809684"/>
      <w:bookmarkStart w:id="2470" w:name="_Toc36645062"/>
      <w:bookmarkStart w:id="2471" w:name="_Toc37272116"/>
      <w:bookmarkStart w:id="2472" w:name="_Toc45884362"/>
      <w:bookmarkStart w:id="2473" w:name="_Toc53182385"/>
      <w:bookmarkStart w:id="2474" w:name="_Toc58860126"/>
      <w:bookmarkStart w:id="2475" w:name="_Toc58862630"/>
      <w:bookmarkStart w:id="2476" w:name="_Toc61182623"/>
      <w:bookmarkStart w:id="2477" w:name="_Toc66727936"/>
      <w:bookmarkStart w:id="2478" w:name="_Toc74961739"/>
      <w:bookmarkStart w:id="2479" w:name="_Toc75242650"/>
      <w:bookmarkStart w:id="2480" w:name="_Toc76544996"/>
      <w:bookmarkStart w:id="2481" w:name="_Toc82595099"/>
      <w:bookmarkStart w:id="2482" w:name="_Toc89955130"/>
      <w:bookmarkStart w:id="2483" w:name="_Toc98773555"/>
      <w:bookmarkStart w:id="2484" w:name="_Toc106201314"/>
      <w:bookmarkStart w:id="2485" w:name="_Toc115191167"/>
      <w:bookmarkStart w:id="2486" w:name="_Toc122012997"/>
      <w:bookmarkStart w:id="2487" w:name="_Toc124155816"/>
      <w:bookmarkStart w:id="2488" w:name="_Toc131537576"/>
      <w:bookmarkStart w:id="2489" w:name="_Toc137397783"/>
      <w:bookmarkStart w:id="2490" w:name="_Toc156575999"/>
      <w:bookmarkStart w:id="2491" w:name="_Toc176944521"/>
      <w:bookmarkStart w:id="2492" w:name="_Toc210479575"/>
      <w:r w:rsidRPr="008C3753">
        <w:t>6.2.4.2</w:t>
      </w:r>
      <w:r w:rsidRPr="008C3753">
        <w:tab/>
        <w:t>Procedure</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rPr>
        <w:t>single-band connector(s)</w:t>
      </w:r>
      <w:r w:rsidRPr="008C3753">
        <w:t xml:space="preserve"> or to </w:t>
      </w:r>
      <w:r w:rsidRPr="008C3753">
        <w:rPr>
          <w:i/>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rPr>
        <w:t>declared to be capable of multi-carrier</w:t>
      </w:r>
      <w:r w:rsidRPr="008C3753">
        <w:t xml:space="preserve"> and/or CA</w:t>
      </w:r>
      <w:r w:rsidRPr="008C3753">
        <w:rPr>
          <w:rFonts w:hint="eastAsia"/>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rPr>
        <w:t xml:space="preserve">on all carriers configured </w:t>
      </w:r>
      <w:r w:rsidRPr="008C3753">
        <w:t>using the applicable test configuration and corresponding power setting</w:t>
      </w:r>
      <w:r w:rsidRPr="008C3753">
        <w:rPr>
          <w:rFonts w:hint="eastAsia"/>
        </w:rPr>
        <w:t xml:space="preserve"> </w:t>
      </w:r>
      <w:r w:rsidRPr="008C3753">
        <w:t>specified</w:t>
      </w:r>
      <w:r w:rsidRPr="008C3753">
        <w:rPr>
          <w:rFonts w:hint="eastAsia"/>
        </w:rPr>
        <w:t xml:space="preserve"> in </w:t>
      </w:r>
      <w:r w:rsidR="00AC59EA" w:rsidRPr="008C3753">
        <w:t>clause</w:t>
      </w:r>
      <w:r w:rsidRPr="008C3753">
        <w:t>s</w:t>
      </w:r>
      <w:r w:rsidRPr="008C3753">
        <w:rPr>
          <w:rFonts w:hint="eastAsia"/>
        </w:rPr>
        <w:t xml:space="preserve"> </w:t>
      </w:r>
      <w:r w:rsidRPr="008C3753">
        <w:t>4.7</w:t>
      </w:r>
      <w:r w:rsidRPr="008C3753">
        <w:rPr>
          <w:rFonts w:hint="eastAsia"/>
        </w:rPr>
        <w:t xml:space="preserve"> and 4.8</w:t>
      </w:r>
      <w:r w:rsidRPr="008C3753">
        <w:t xml:space="preserve"> using the corresponding test models or set of physical channels in </w:t>
      </w:r>
      <w:r w:rsidR="00062DCB" w:rsidRPr="008C3753">
        <w:t>clause 4</w:t>
      </w:r>
      <w:r w:rsidRPr="008C3753">
        <w:t>.9.</w:t>
      </w:r>
      <w:r w:rsidRPr="008C3753">
        <w:rPr>
          <w:rFonts w:hint="eastAsia"/>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2493" w:name="_Toc21099887"/>
      <w:bookmarkStart w:id="2494" w:name="_Toc29809685"/>
      <w:bookmarkStart w:id="2495" w:name="_Toc36645063"/>
      <w:bookmarkStart w:id="2496" w:name="_Toc37272117"/>
      <w:bookmarkStart w:id="2497" w:name="_Toc45884363"/>
      <w:bookmarkStart w:id="2498" w:name="_Toc53182386"/>
      <w:bookmarkStart w:id="2499" w:name="_Toc58860127"/>
      <w:bookmarkStart w:id="2500" w:name="_Toc58862631"/>
      <w:bookmarkStart w:id="2501" w:name="_Toc61182624"/>
      <w:bookmarkStart w:id="2502" w:name="_Toc66727937"/>
      <w:bookmarkStart w:id="2503" w:name="_Toc74961740"/>
      <w:bookmarkStart w:id="2504" w:name="_Toc75242651"/>
      <w:bookmarkStart w:id="2505" w:name="_Toc76544997"/>
      <w:bookmarkStart w:id="2506" w:name="_Toc82595100"/>
      <w:bookmarkStart w:id="2507" w:name="_Toc89955131"/>
      <w:bookmarkStart w:id="2508" w:name="_Toc98773556"/>
      <w:bookmarkStart w:id="2509" w:name="_Toc106201315"/>
      <w:bookmarkStart w:id="2510" w:name="_Toc115191168"/>
      <w:bookmarkStart w:id="2511" w:name="_Toc122012998"/>
      <w:bookmarkStart w:id="2512" w:name="_Toc124155817"/>
      <w:bookmarkStart w:id="2513" w:name="_Toc131537577"/>
      <w:bookmarkStart w:id="2514" w:name="_Toc137397784"/>
      <w:bookmarkStart w:id="2515" w:name="_Toc156576000"/>
      <w:bookmarkStart w:id="2516" w:name="_Toc176944522"/>
      <w:bookmarkStart w:id="2517" w:name="_Toc210479576"/>
      <w:r w:rsidRPr="008C3753">
        <w:t>6.2.5</w:t>
      </w:r>
      <w:r w:rsidRPr="008C3753">
        <w:tab/>
      </w:r>
      <w:r w:rsidR="00804D8D" w:rsidRPr="008C3753">
        <w:t>Test requirement</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269F4845" w14:textId="019156DD" w:rsidR="00804D8D" w:rsidRPr="008C3753" w:rsidRDefault="00804D8D" w:rsidP="00804D8D">
      <w:r w:rsidRPr="008C3753">
        <w:t xml:space="preserve">For each </w:t>
      </w:r>
      <w:r w:rsidRPr="008C3753">
        <w:rPr>
          <w:i/>
        </w:rPr>
        <w:t>single-band connector</w:t>
      </w:r>
      <w:r w:rsidRPr="008C3753">
        <w:t xml:space="preserve"> or </w:t>
      </w:r>
      <w:r w:rsidRPr="008C3753">
        <w:rPr>
          <w:i/>
        </w:rPr>
        <w:t>multi-band connector</w:t>
      </w:r>
      <w:r w:rsidRPr="008C3753">
        <w:t xml:space="preserve"> under test, 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s 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D44AE4" w:rsidRPr="00D44AE4" w14:paraId="2DB0D5B1" w14:textId="77777777" w:rsidTr="00392A2D">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3F187917" w14:textId="77777777" w:rsidR="00D44AE4" w:rsidRPr="00D44AE4" w:rsidRDefault="00D44AE4" w:rsidP="00D44AE4">
            <w:pPr>
              <w:keepNext/>
              <w:keepLines/>
              <w:spacing w:after="0"/>
              <w:jc w:val="center"/>
              <w:rPr>
                <w:rFonts w:ascii="Arial" w:hAnsi="Arial"/>
                <w:b/>
                <w:sz w:val="18"/>
              </w:rPr>
            </w:pPr>
          </w:p>
        </w:tc>
        <w:tc>
          <w:tcPr>
            <w:tcW w:w="2760" w:type="dxa"/>
            <w:tcBorders>
              <w:top w:val="single" w:sz="4" w:space="0" w:color="auto"/>
              <w:left w:val="single" w:sz="4" w:space="0" w:color="auto"/>
              <w:bottom w:val="single" w:sz="4" w:space="0" w:color="auto"/>
              <w:right w:val="single" w:sz="4" w:space="0" w:color="auto"/>
            </w:tcBorders>
            <w:hideMark/>
          </w:tcPr>
          <w:p w14:paraId="28EA3CB3" w14:textId="77777777" w:rsidR="00D44AE4" w:rsidRPr="00D44AE4" w:rsidRDefault="00D44AE4" w:rsidP="00D44AE4">
            <w:pPr>
              <w:keepNext/>
              <w:keepLines/>
              <w:spacing w:after="0"/>
              <w:jc w:val="center"/>
              <w:rPr>
                <w:rFonts w:ascii="Arial" w:hAnsi="Arial"/>
                <w:b/>
                <w:sz w:val="18"/>
                <w:lang w:eastAsia="ja-JP"/>
              </w:rPr>
            </w:pPr>
            <w:r w:rsidRPr="00D44AE4">
              <w:rPr>
                <w:rFonts w:ascii="Arial" w:hAnsi="Arial"/>
                <w:b/>
                <w:sz w:val="18"/>
                <w:lang w:eastAsia="ja-JP"/>
              </w:rPr>
              <w:t xml:space="preserve">Normal </w:t>
            </w:r>
            <w:r w:rsidRPr="00D44AE4">
              <w:rPr>
                <w:rFonts w:ascii="Arial" w:hAnsi="Arial"/>
                <w:b/>
                <w:sz w:val="18"/>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3D277499" w14:textId="77777777" w:rsidR="00D44AE4" w:rsidRPr="00D44AE4" w:rsidRDefault="00D44AE4" w:rsidP="00D44AE4">
            <w:pPr>
              <w:keepNext/>
              <w:keepLines/>
              <w:spacing w:after="0"/>
              <w:jc w:val="center"/>
              <w:rPr>
                <w:rFonts w:ascii="Arial" w:hAnsi="Arial"/>
                <w:b/>
                <w:sz w:val="18"/>
              </w:rPr>
            </w:pPr>
            <w:r w:rsidRPr="00D44AE4">
              <w:rPr>
                <w:rFonts w:ascii="Arial" w:hAnsi="Arial"/>
                <w:b/>
                <w:sz w:val="18"/>
              </w:rPr>
              <w:t xml:space="preserve">Extreme </w:t>
            </w:r>
            <w:r w:rsidRPr="00D44AE4">
              <w:rPr>
                <w:rFonts w:ascii="Arial" w:hAnsi="Arial"/>
                <w:b/>
                <w:sz w:val="18"/>
                <w:lang w:eastAsia="sv-SE"/>
              </w:rPr>
              <w:t>test environment</w:t>
            </w:r>
          </w:p>
        </w:tc>
      </w:tr>
      <w:tr w:rsidR="00D44AE4" w:rsidRPr="00D44AE4" w14:paraId="70DFD702" w14:textId="77777777" w:rsidTr="00392A2D">
        <w:trPr>
          <w:cantSplit/>
          <w:jc w:val="center"/>
        </w:trPr>
        <w:tc>
          <w:tcPr>
            <w:tcW w:w="1237" w:type="dxa"/>
            <w:vMerge w:val="restart"/>
            <w:tcBorders>
              <w:top w:val="single" w:sz="4" w:space="0" w:color="auto"/>
              <w:left w:val="single" w:sz="4" w:space="0" w:color="auto"/>
              <w:right w:val="single" w:sz="4" w:space="0" w:color="auto"/>
            </w:tcBorders>
          </w:tcPr>
          <w:p w14:paraId="7402C568" w14:textId="77777777" w:rsidR="00D44AE4" w:rsidRPr="00D44AE4" w:rsidRDefault="00D44AE4" w:rsidP="00D44AE4">
            <w:pPr>
              <w:keepNext/>
              <w:keepLines/>
              <w:spacing w:after="0"/>
              <w:jc w:val="center"/>
              <w:rPr>
                <w:rFonts w:ascii="Arial" w:hAnsi="Arial"/>
                <w:i/>
                <w:iCs/>
                <w:sz w:val="18"/>
              </w:rPr>
            </w:pPr>
            <w:r w:rsidRPr="00D44AE4">
              <w:rPr>
                <w:rFonts w:ascii="Arial" w:hAnsi="Arial"/>
                <w:i/>
                <w:iCs/>
                <w:sz w:val="18"/>
              </w:rPr>
              <w:t>BS type 1-C,</w:t>
            </w:r>
          </w:p>
          <w:p w14:paraId="295C2C61" w14:textId="77777777" w:rsidR="00D44AE4" w:rsidRPr="00D44AE4" w:rsidRDefault="00D44AE4" w:rsidP="00D44AE4">
            <w:pPr>
              <w:keepNext/>
              <w:keepLines/>
              <w:spacing w:after="0"/>
              <w:jc w:val="center"/>
              <w:rPr>
                <w:rFonts w:ascii="Arial" w:hAnsi="Arial"/>
                <w:i/>
                <w:iCs/>
                <w:sz w:val="18"/>
              </w:rPr>
            </w:pPr>
            <w:r w:rsidRPr="00D44AE4">
              <w:rPr>
                <w:rFonts w:ascii="Arial" w:hAnsi="Arial"/>
                <w:i/>
                <w:iCs/>
                <w:sz w:val="18"/>
              </w:rPr>
              <w:t>BS type 1-H</w:t>
            </w:r>
          </w:p>
        </w:tc>
        <w:tc>
          <w:tcPr>
            <w:tcW w:w="2760" w:type="dxa"/>
            <w:tcBorders>
              <w:top w:val="single" w:sz="4" w:space="0" w:color="auto"/>
              <w:left w:val="single" w:sz="4" w:space="0" w:color="auto"/>
              <w:bottom w:val="single" w:sz="4" w:space="0" w:color="auto"/>
              <w:right w:val="single" w:sz="4" w:space="0" w:color="auto"/>
            </w:tcBorders>
          </w:tcPr>
          <w:p w14:paraId="501F59FB" w14:textId="77777777" w:rsidR="00D44AE4" w:rsidRPr="00D44AE4" w:rsidRDefault="00D44AE4" w:rsidP="00D44AE4">
            <w:pPr>
              <w:keepNext/>
              <w:keepLines/>
              <w:spacing w:after="0"/>
              <w:jc w:val="center"/>
              <w:rPr>
                <w:rFonts w:ascii="Arial" w:hAnsi="Arial"/>
                <w:sz w:val="18"/>
                <w:lang w:eastAsia="ja-JP"/>
              </w:rPr>
            </w:pPr>
            <w:r w:rsidRPr="00D44AE4">
              <w:rPr>
                <w:rFonts w:ascii="Arial" w:hAnsi="Arial" w:cs="v4.2.0"/>
                <w:sz w:val="18"/>
              </w:rPr>
              <w:t>f </w:t>
            </w:r>
            <w:r w:rsidRPr="00D44AE4">
              <w:rPr>
                <w:rFonts w:ascii="Arial" w:hAnsi="Arial" w:cs="Arial"/>
                <w:sz w:val="18"/>
              </w:rPr>
              <w:t>≤</w:t>
            </w:r>
            <w:r w:rsidRPr="00D44AE4">
              <w:rPr>
                <w:rFonts w:ascii="Arial" w:hAnsi="Arial" w:cs="v4.2.0"/>
                <w:sz w:val="18"/>
              </w:rPr>
              <w:t xml:space="preserve"> 3.0 GHz: </w:t>
            </w:r>
            <w:r w:rsidRPr="00D44AE4">
              <w:rPr>
                <w:rFonts w:ascii="Arial" w:hAnsi="Arial" w:cs="Arial"/>
                <w:sz w:val="18"/>
              </w:rPr>
              <w:t xml:space="preserve">± </w:t>
            </w:r>
            <w:r w:rsidRPr="00D44AE4">
              <w:rPr>
                <w:rFonts w:ascii="Arial" w:hAnsi="Arial" w:cs="v4.2.0"/>
                <w:sz w:val="18"/>
              </w:rPr>
              <w:t>2.7 dB</w:t>
            </w:r>
          </w:p>
        </w:tc>
        <w:tc>
          <w:tcPr>
            <w:tcW w:w="2760" w:type="dxa"/>
            <w:tcBorders>
              <w:top w:val="single" w:sz="4" w:space="0" w:color="auto"/>
              <w:left w:val="single" w:sz="4" w:space="0" w:color="auto"/>
              <w:bottom w:val="single" w:sz="4" w:space="0" w:color="auto"/>
              <w:right w:val="single" w:sz="4" w:space="0" w:color="auto"/>
            </w:tcBorders>
          </w:tcPr>
          <w:p w14:paraId="5DCBDCBB" w14:textId="77777777" w:rsidR="00D44AE4" w:rsidRPr="00D44AE4" w:rsidRDefault="00D44AE4" w:rsidP="00D44AE4">
            <w:pPr>
              <w:keepNext/>
              <w:keepLines/>
              <w:spacing w:after="0"/>
              <w:jc w:val="center"/>
              <w:rPr>
                <w:rFonts w:ascii="Arial" w:hAnsi="Arial"/>
                <w:sz w:val="18"/>
              </w:rPr>
            </w:pPr>
            <w:r w:rsidRPr="00D44AE4">
              <w:rPr>
                <w:rFonts w:ascii="Arial" w:hAnsi="Arial" w:cs="v4.2.0"/>
                <w:sz w:val="18"/>
              </w:rPr>
              <w:t>f </w:t>
            </w:r>
            <w:r w:rsidRPr="00D44AE4">
              <w:rPr>
                <w:rFonts w:ascii="Arial" w:hAnsi="Arial" w:cs="Arial"/>
                <w:sz w:val="18"/>
              </w:rPr>
              <w:t>≤</w:t>
            </w:r>
            <w:r w:rsidRPr="00D44AE4">
              <w:rPr>
                <w:rFonts w:ascii="Arial" w:hAnsi="Arial" w:cs="v4.2.0"/>
                <w:sz w:val="18"/>
              </w:rPr>
              <w:t xml:space="preserve"> 3.0 GHz: </w:t>
            </w:r>
            <w:r w:rsidRPr="00D44AE4">
              <w:rPr>
                <w:rFonts w:ascii="Arial" w:hAnsi="Arial" w:cs="Arial"/>
                <w:sz w:val="18"/>
              </w:rPr>
              <w:t>± 3.2</w:t>
            </w:r>
            <w:r w:rsidRPr="00D44AE4">
              <w:rPr>
                <w:rFonts w:ascii="Arial" w:hAnsi="Arial" w:cs="v4.2.0"/>
                <w:sz w:val="18"/>
              </w:rPr>
              <w:t xml:space="preserve"> dB</w:t>
            </w:r>
          </w:p>
        </w:tc>
      </w:tr>
      <w:tr w:rsidR="00D44AE4" w:rsidRPr="00D44AE4" w14:paraId="200486B3" w14:textId="77777777" w:rsidTr="00392A2D">
        <w:trPr>
          <w:cantSplit/>
          <w:jc w:val="center"/>
        </w:trPr>
        <w:tc>
          <w:tcPr>
            <w:tcW w:w="1237" w:type="dxa"/>
            <w:vMerge/>
            <w:tcBorders>
              <w:left w:val="single" w:sz="4" w:space="0" w:color="auto"/>
              <w:right w:val="single" w:sz="4" w:space="0" w:color="auto"/>
            </w:tcBorders>
          </w:tcPr>
          <w:p w14:paraId="56486934" w14:textId="77777777" w:rsidR="00D44AE4" w:rsidRPr="00D44AE4" w:rsidRDefault="00D44AE4" w:rsidP="00D44AE4">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32F8C4EF"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3.0 GHz &lt; f </w:t>
            </w:r>
            <w:r w:rsidRPr="00D44AE4">
              <w:rPr>
                <w:rFonts w:ascii="Arial" w:hAnsi="Arial" w:cs="Arial"/>
                <w:sz w:val="18"/>
              </w:rPr>
              <w:t>≤</w:t>
            </w:r>
            <w:r w:rsidRPr="00D44AE4">
              <w:rPr>
                <w:rFonts w:ascii="Arial" w:hAnsi="Arial" w:cs="v4.2.0"/>
                <w:sz w:val="18"/>
              </w:rPr>
              <w:t xml:space="preserve"> 7.125 GHz: </w:t>
            </w:r>
            <w:r w:rsidRPr="00D44AE4">
              <w:rPr>
                <w:rFonts w:ascii="Arial" w:hAnsi="Arial" w:cs="Arial"/>
                <w:sz w:val="18"/>
              </w:rPr>
              <w:t xml:space="preserve">± </w:t>
            </w:r>
            <w:r w:rsidRPr="00D44AE4">
              <w:rPr>
                <w:rFonts w:ascii="Arial" w:hAnsi="Arial" w:cs="v4.2.0"/>
                <w:sz w:val="18"/>
              </w:rPr>
              <w:t>3.0 dB (Note 1)</w:t>
            </w:r>
          </w:p>
        </w:tc>
        <w:tc>
          <w:tcPr>
            <w:tcW w:w="2760" w:type="dxa"/>
            <w:tcBorders>
              <w:top w:val="single" w:sz="4" w:space="0" w:color="auto"/>
              <w:left w:val="single" w:sz="4" w:space="0" w:color="auto"/>
              <w:bottom w:val="single" w:sz="4" w:space="0" w:color="auto"/>
              <w:right w:val="single" w:sz="4" w:space="0" w:color="auto"/>
            </w:tcBorders>
          </w:tcPr>
          <w:p w14:paraId="0CA7E4E3"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3.0 GHz &lt; f </w:t>
            </w:r>
            <w:r w:rsidRPr="00D44AE4">
              <w:rPr>
                <w:rFonts w:ascii="Arial" w:hAnsi="Arial" w:cs="Arial"/>
                <w:sz w:val="18"/>
              </w:rPr>
              <w:t>≤</w:t>
            </w:r>
            <w:r w:rsidRPr="00D44AE4">
              <w:rPr>
                <w:rFonts w:ascii="Arial" w:hAnsi="Arial" w:cs="v4.2.0"/>
                <w:sz w:val="18"/>
              </w:rPr>
              <w:t xml:space="preserve"> 7.125 GHz: </w:t>
            </w:r>
            <w:r w:rsidRPr="00D44AE4">
              <w:rPr>
                <w:rFonts w:ascii="Arial" w:hAnsi="Arial" w:cs="Arial"/>
                <w:sz w:val="18"/>
              </w:rPr>
              <w:t xml:space="preserve">± 3.5 </w:t>
            </w:r>
            <w:r w:rsidRPr="00D44AE4">
              <w:rPr>
                <w:rFonts w:ascii="Arial" w:hAnsi="Arial" w:cs="v4.2.0"/>
                <w:sz w:val="18"/>
              </w:rPr>
              <w:t>dB (Note 1)</w:t>
            </w:r>
          </w:p>
        </w:tc>
      </w:tr>
      <w:tr w:rsidR="00D44AE4" w:rsidRPr="00D44AE4" w14:paraId="56FDA19F" w14:textId="77777777" w:rsidTr="00392A2D">
        <w:trPr>
          <w:cantSplit/>
          <w:jc w:val="center"/>
        </w:trPr>
        <w:tc>
          <w:tcPr>
            <w:tcW w:w="1237" w:type="dxa"/>
            <w:vMerge/>
            <w:tcBorders>
              <w:left w:val="single" w:sz="4" w:space="0" w:color="auto"/>
              <w:bottom w:val="single" w:sz="4" w:space="0" w:color="auto"/>
              <w:right w:val="single" w:sz="4" w:space="0" w:color="auto"/>
            </w:tcBorders>
          </w:tcPr>
          <w:p w14:paraId="68B03746" w14:textId="77777777" w:rsidR="00D44AE4" w:rsidRPr="00D44AE4" w:rsidRDefault="00D44AE4" w:rsidP="00D44AE4">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4B4565C0"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For bands n46, n96 and n102: </w:t>
            </w:r>
            <w:r w:rsidRPr="00D44AE4">
              <w:rPr>
                <w:rFonts w:ascii="Arial" w:hAnsi="Arial" w:cs="Arial"/>
                <w:sz w:val="18"/>
              </w:rPr>
              <w:t xml:space="preserve">± </w:t>
            </w:r>
            <w:r w:rsidRPr="00D44AE4">
              <w:rPr>
                <w:rFonts w:ascii="Arial" w:hAnsi="Arial" w:cs="v4.2.0"/>
                <w:sz w:val="18"/>
              </w:rPr>
              <w:t>3.5 dB</w:t>
            </w:r>
          </w:p>
        </w:tc>
        <w:tc>
          <w:tcPr>
            <w:tcW w:w="2760" w:type="dxa"/>
            <w:tcBorders>
              <w:top w:val="single" w:sz="4" w:space="0" w:color="auto"/>
              <w:left w:val="single" w:sz="4" w:space="0" w:color="auto"/>
              <w:bottom w:val="single" w:sz="4" w:space="0" w:color="auto"/>
              <w:right w:val="single" w:sz="4" w:space="0" w:color="auto"/>
            </w:tcBorders>
          </w:tcPr>
          <w:p w14:paraId="405D511D"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For bands n46, n96 and n102: </w:t>
            </w:r>
            <w:r w:rsidRPr="00D44AE4">
              <w:rPr>
                <w:rFonts w:ascii="Arial" w:hAnsi="Arial" w:cs="Arial"/>
                <w:sz w:val="18"/>
              </w:rPr>
              <w:t xml:space="preserve">± </w:t>
            </w:r>
            <w:r w:rsidRPr="00D44AE4">
              <w:rPr>
                <w:rFonts w:ascii="Arial" w:hAnsi="Arial" w:cs="v4.2.0"/>
                <w:sz w:val="18"/>
              </w:rPr>
              <w:t>4.0 dB</w:t>
            </w:r>
          </w:p>
        </w:tc>
      </w:tr>
      <w:tr w:rsidR="00D44AE4" w:rsidRPr="00D44AE4" w14:paraId="1680F7F9" w14:textId="77777777" w:rsidTr="00392A2D">
        <w:trPr>
          <w:cantSplit/>
          <w:jc w:val="center"/>
        </w:trPr>
        <w:tc>
          <w:tcPr>
            <w:tcW w:w="6757" w:type="dxa"/>
            <w:gridSpan w:val="3"/>
            <w:tcBorders>
              <w:top w:val="nil"/>
              <w:left w:val="single" w:sz="4" w:space="0" w:color="auto"/>
              <w:bottom w:val="single" w:sz="4" w:space="0" w:color="auto"/>
              <w:right w:val="single" w:sz="4" w:space="0" w:color="auto"/>
            </w:tcBorders>
          </w:tcPr>
          <w:p w14:paraId="5B2E33AA" w14:textId="77777777" w:rsidR="00D44AE4" w:rsidRPr="00D44AE4" w:rsidRDefault="00D44AE4" w:rsidP="00D44AE4">
            <w:pPr>
              <w:keepNext/>
              <w:keepLines/>
              <w:spacing w:after="0"/>
              <w:ind w:left="873" w:hanging="873"/>
              <w:rPr>
                <w:rFonts w:ascii="Arial" w:hAnsi="Arial" w:cs="Arial"/>
                <w:sz w:val="18"/>
                <w:szCs w:val="18"/>
              </w:rPr>
            </w:pPr>
            <w:r w:rsidRPr="00D44AE4">
              <w:rPr>
                <w:rFonts w:ascii="Arial" w:hAnsi="Arial" w:cs="Arial"/>
                <w:sz w:val="18"/>
                <w:szCs w:val="18"/>
                <w:lang w:eastAsia="en-US"/>
              </w:rPr>
              <w:t>NOTE 1:</w:t>
            </w:r>
            <w:r w:rsidRPr="00D44AE4">
              <w:rPr>
                <w:rFonts w:ascii="Arial" w:hAnsi="Arial" w:cs="Arial"/>
                <w:sz w:val="18"/>
                <w:szCs w:val="18"/>
                <w:lang w:eastAsia="en-US"/>
              </w:rPr>
              <w:tab/>
              <w:t>Apply for BS operates in licensed spectrum only.</w:t>
            </w:r>
          </w:p>
        </w:tc>
      </w:tr>
    </w:tbl>
    <w:p w14:paraId="7830B2BA" w14:textId="77777777" w:rsidR="00D44AE4" w:rsidRPr="008C3753" w:rsidRDefault="00D44AE4" w:rsidP="00461BD1">
      <w:pPr>
        <w:rPr>
          <w:rFonts w:eastAsia="Yu Mincho"/>
        </w:rPr>
      </w:pPr>
    </w:p>
    <w:p w14:paraId="67C4ABF1" w14:textId="77777777" w:rsidR="00B46158" w:rsidRPr="008C3753" w:rsidRDefault="00B46158" w:rsidP="00B46158">
      <w:pPr>
        <w:pStyle w:val="NO"/>
        <w:rPr>
          <w:snapToGrid w:val="0"/>
        </w:rPr>
      </w:pPr>
      <w:bookmarkStart w:id="2518" w:name="_Toc21099888"/>
      <w:bookmarkStart w:id="2519"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2520" w:name="_Toc36645064"/>
      <w:bookmarkStart w:id="2521" w:name="_Toc37272118"/>
      <w:bookmarkStart w:id="2522" w:name="_Toc45884364"/>
      <w:bookmarkStart w:id="2523" w:name="_Toc53182387"/>
      <w:bookmarkStart w:id="2524" w:name="_Toc58860128"/>
      <w:bookmarkStart w:id="2525" w:name="_Toc58862632"/>
      <w:bookmarkStart w:id="2526" w:name="_Toc61182625"/>
      <w:bookmarkStart w:id="2527" w:name="_Toc66727938"/>
      <w:bookmarkStart w:id="2528" w:name="_Toc74961741"/>
      <w:bookmarkStart w:id="2529" w:name="_Toc75242652"/>
      <w:bookmarkStart w:id="2530" w:name="_Toc76544998"/>
      <w:bookmarkStart w:id="2531" w:name="_Toc82595101"/>
      <w:bookmarkStart w:id="2532" w:name="_Toc89955132"/>
      <w:bookmarkStart w:id="2533" w:name="_Toc98773557"/>
      <w:bookmarkStart w:id="2534" w:name="_Toc106201316"/>
      <w:bookmarkStart w:id="2535" w:name="_Toc115191169"/>
      <w:bookmarkStart w:id="2536" w:name="_Toc122012999"/>
      <w:bookmarkStart w:id="2537" w:name="_Toc124155818"/>
      <w:bookmarkStart w:id="2538" w:name="_Toc131537578"/>
      <w:bookmarkStart w:id="2539" w:name="_Toc137397785"/>
      <w:bookmarkStart w:id="2540" w:name="_Toc156576001"/>
      <w:bookmarkStart w:id="2541" w:name="_Toc176944523"/>
      <w:bookmarkStart w:id="2542" w:name="_Toc210479577"/>
      <w:r w:rsidRPr="008C3753">
        <w:t>6.3</w:t>
      </w:r>
      <w:r w:rsidRPr="008C3753">
        <w:tab/>
        <w:t>Output power dynamics</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07F83522" w14:textId="4FE53772" w:rsidR="005B02EA" w:rsidRPr="008C3753" w:rsidRDefault="005B02EA" w:rsidP="005B02EA">
      <w:pPr>
        <w:pStyle w:val="Heading3"/>
      </w:pPr>
      <w:bookmarkStart w:id="2543" w:name="_Toc21099889"/>
      <w:bookmarkStart w:id="2544" w:name="_Toc29809687"/>
      <w:bookmarkStart w:id="2545" w:name="_Toc36645065"/>
      <w:bookmarkStart w:id="2546" w:name="_Toc37272119"/>
      <w:bookmarkStart w:id="2547" w:name="_Toc45884365"/>
      <w:bookmarkStart w:id="2548" w:name="_Toc53182388"/>
      <w:bookmarkStart w:id="2549" w:name="_Toc58860129"/>
      <w:bookmarkStart w:id="2550" w:name="_Toc58862633"/>
      <w:bookmarkStart w:id="2551" w:name="_Toc61182626"/>
      <w:bookmarkStart w:id="2552" w:name="_Toc66727939"/>
      <w:bookmarkStart w:id="2553" w:name="_Toc74961742"/>
      <w:bookmarkStart w:id="2554" w:name="_Toc75242653"/>
      <w:bookmarkStart w:id="2555" w:name="_Toc76544999"/>
      <w:bookmarkStart w:id="2556" w:name="_Toc82595102"/>
      <w:bookmarkStart w:id="2557" w:name="_Toc89955133"/>
      <w:bookmarkStart w:id="2558" w:name="_Toc98773558"/>
      <w:bookmarkStart w:id="2559" w:name="_Toc106201317"/>
      <w:bookmarkStart w:id="2560" w:name="_Toc115191170"/>
      <w:bookmarkStart w:id="2561" w:name="_Toc122013000"/>
      <w:bookmarkStart w:id="2562" w:name="_Toc124155819"/>
      <w:bookmarkStart w:id="2563" w:name="_Toc131537579"/>
      <w:bookmarkStart w:id="2564" w:name="_Toc137397786"/>
      <w:bookmarkStart w:id="2565" w:name="_Toc156576002"/>
      <w:bookmarkStart w:id="2566" w:name="_Toc176944524"/>
      <w:bookmarkStart w:id="2567" w:name="_Toc210479578"/>
      <w:r w:rsidRPr="008C3753">
        <w:t>6.3.1</w:t>
      </w:r>
      <w:r w:rsidR="0071353E" w:rsidRPr="008C3753">
        <w:tab/>
      </w:r>
      <w:r w:rsidRPr="008C3753">
        <w:t>General</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2568" w:name="_Toc21099890"/>
      <w:bookmarkStart w:id="2569" w:name="_Toc29809688"/>
      <w:bookmarkStart w:id="2570" w:name="_Toc36645066"/>
      <w:bookmarkStart w:id="2571" w:name="_Toc37272120"/>
      <w:bookmarkStart w:id="2572" w:name="_Toc45884366"/>
      <w:bookmarkStart w:id="2573" w:name="_Toc53182389"/>
      <w:bookmarkStart w:id="2574" w:name="_Toc58860130"/>
      <w:bookmarkStart w:id="2575" w:name="_Toc58862634"/>
      <w:bookmarkStart w:id="2576" w:name="_Toc61182627"/>
      <w:bookmarkStart w:id="2577" w:name="_Toc66727940"/>
      <w:bookmarkStart w:id="2578" w:name="_Toc74961743"/>
      <w:bookmarkStart w:id="2579" w:name="_Toc75242654"/>
      <w:bookmarkStart w:id="2580" w:name="_Toc76545000"/>
      <w:bookmarkStart w:id="2581" w:name="_Toc82595103"/>
      <w:bookmarkStart w:id="2582" w:name="_Toc89955134"/>
      <w:bookmarkStart w:id="2583" w:name="_Toc98773559"/>
      <w:bookmarkStart w:id="2584" w:name="_Toc106201318"/>
      <w:bookmarkStart w:id="2585" w:name="_Toc115191171"/>
      <w:bookmarkStart w:id="2586" w:name="_Toc122013001"/>
      <w:bookmarkStart w:id="2587" w:name="_Toc124155820"/>
      <w:bookmarkStart w:id="2588" w:name="_Toc131537580"/>
      <w:bookmarkStart w:id="2589" w:name="_Toc137397787"/>
      <w:bookmarkStart w:id="2590" w:name="_Toc156576003"/>
      <w:bookmarkStart w:id="2591" w:name="_Toc176944525"/>
      <w:bookmarkStart w:id="2592" w:name="_Toc210479579"/>
      <w:r w:rsidRPr="008C3753">
        <w:t>6.3.2</w:t>
      </w:r>
      <w:r w:rsidR="0071353E" w:rsidRPr="008C3753">
        <w:tab/>
      </w:r>
      <w:r w:rsidRPr="008C3753">
        <w:rPr>
          <w:rFonts w:hint="eastAsia"/>
        </w:rPr>
        <w:t>RE power control dynamic range</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3F065FC6" w14:textId="77777777" w:rsidR="005B02EA" w:rsidRPr="008C3753" w:rsidRDefault="005B02EA" w:rsidP="005B02EA">
      <w:pPr>
        <w:pStyle w:val="Heading4"/>
      </w:pPr>
      <w:bookmarkStart w:id="2593" w:name="_Toc21099891"/>
      <w:bookmarkStart w:id="2594" w:name="_Toc29809689"/>
      <w:bookmarkStart w:id="2595" w:name="_Toc36645067"/>
      <w:bookmarkStart w:id="2596" w:name="_Toc37272121"/>
      <w:bookmarkStart w:id="2597" w:name="_Toc45884367"/>
      <w:bookmarkStart w:id="2598" w:name="_Toc53182390"/>
      <w:bookmarkStart w:id="2599" w:name="_Toc58860131"/>
      <w:bookmarkStart w:id="2600" w:name="_Toc58862635"/>
      <w:bookmarkStart w:id="2601" w:name="_Toc61182628"/>
      <w:bookmarkStart w:id="2602" w:name="_Toc66727941"/>
      <w:bookmarkStart w:id="2603" w:name="_Toc74961744"/>
      <w:bookmarkStart w:id="2604" w:name="_Toc75242655"/>
      <w:bookmarkStart w:id="2605" w:name="_Toc76545001"/>
      <w:bookmarkStart w:id="2606" w:name="_Toc82595104"/>
      <w:bookmarkStart w:id="2607" w:name="_Toc89955135"/>
      <w:bookmarkStart w:id="2608" w:name="_Toc98773560"/>
      <w:bookmarkStart w:id="2609" w:name="_Toc106201319"/>
      <w:bookmarkStart w:id="2610" w:name="_Toc115191172"/>
      <w:bookmarkStart w:id="2611" w:name="_Toc122013002"/>
      <w:bookmarkStart w:id="2612" w:name="_Toc124155821"/>
      <w:bookmarkStart w:id="2613" w:name="_Toc131537581"/>
      <w:bookmarkStart w:id="2614" w:name="_Toc137397788"/>
      <w:bookmarkStart w:id="2615" w:name="_Toc156576004"/>
      <w:bookmarkStart w:id="2616" w:name="_Toc176944526"/>
      <w:bookmarkStart w:id="2617" w:name="_Toc210479580"/>
      <w:r w:rsidRPr="008C3753">
        <w:t>6.3.2.1</w:t>
      </w:r>
      <w:r w:rsidRPr="008C3753">
        <w:tab/>
        <w:t>Definition and applicability</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14:paraId="72950ED6" w14:textId="725D273E" w:rsidR="005B02EA" w:rsidRPr="008C3753" w:rsidRDefault="005B02EA" w:rsidP="005B02EA">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rPr>
        <w:t xml:space="preserve">, </w:t>
      </w:r>
      <w:r w:rsidR="00E2580E" w:rsidRPr="008C3753">
        <w:t>or 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2618" w:name="_Toc21099892"/>
      <w:bookmarkStart w:id="2619" w:name="_Toc29809690"/>
      <w:bookmarkStart w:id="2620" w:name="_Toc36645068"/>
      <w:bookmarkStart w:id="2621" w:name="_Toc37272122"/>
      <w:bookmarkStart w:id="2622" w:name="_Toc45884368"/>
      <w:bookmarkStart w:id="2623" w:name="_Toc53182391"/>
      <w:bookmarkStart w:id="2624" w:name="_Toc58860132"/>
      <w:bookmarkStart w:id="2625" w:name="_Toc58862636"/>
      <w:bookmarkStart w:id="2626" w:name="_Toc61182629"/>
      <w:bookmarkStart w:id="2627" w:name="_Toc66727942"/>
      <w:bookmarkStart w:id="2628" w:name="_Toc74961745"/>
      <w:bookmarkStart w:id="2629" w:name="_Toc75242656"/>
      <w:bookmarkStart w:id="2630" w:name="_Toc76545002"/>
      <w:bookmarkStart w:id="2631" w:name="_Toc82595105"/>
      <w:bookmarkStart w:id="2632" w:name="_Toc89955136"/>
      <w:bookmarkStart w:id="2633" w:name="_Toc98773561"/>
      <w:bookmarkStart w:id="2634" w:name="_Toc106201320"/>
      <w:bookmarkStart w:id="2635" w:name="_Toc115191173"/>
      <w:bookmarkStart w:id="2636" w:name="_Toc122013003"/>
      <w:bookmarkStart w:id="2637" w:name="_Toc124155822"/>
      <w:bookmarkStart w:id="2638" w:name="_Toc131537582"/>
      <w:bookmarkStart w:id="2639" w:name="_Toc137397789"/>
      <w:bookmarkStart w:id="2640" w:name="_Toc156576005"/>
      <w:bookmarkStart w:id="2641" w:name="_Toc176944527"/>
      <w:bookmarkStart w:id="2642" w:name="_Toc210479581"/>
      <w:r w:rsidRPr="008C3753">
        <w:t>6.3.2.2</w:t>
      </w:r>
      <w:r w:rsidRPr="008C3753">
        <w:tab/>
        <w:t>Minimum requirement</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1C9461C5"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2643" w:name="_Toc21099893"/>
      <w:bookmarkStart w:id="2644" w:name="_Toc29809691"/>
      <w:bookmarkStart w:id="2645" w:name="_Toc36645069"/>
      <w:bookmarkStart w:id="2646" w:name="_Toc37272123"/>
      <w:bookmarkStart w:id="2647" w:name="_Toc45884369"/>
      <w:bookmarkStart w:id="2648" w:name="_Toc53182392"/>
      <w:bookmarkStart w:id="2649" w:name="_Toc58860133"/>
      <w:bookmarkStart w:id="2650" w:name="_Toc58862637"/>
      <w:bookmarkStart w:id="2651" w:name="_Toc61182630"/>
      <w:bookmarkStart w:id="2652" w:name="_Toc66727943"/>
      <w:bookmarkStart w:id="2653" w:name="_Toc74961746"/>
      <w:bookmarkStart w:id="2654" w:name="_Toc75242657"/>
      <w:bookmarkStart w:id="2655" w:name="_Toc76545003"/>
      <w:bookmarkStart w:id="2656" w:name="_Toc82595106"/>
      <w:bookmarkStart w:id="2657" w:name="_Toc89955137"/>
      <w:bookmarkStart w:id="2658" w:name="_Toc98773562"/>
      <w:bookmarkStart w:id="2659" w:name="_Toc106201321"/>
      <w:bookmarkStart w:id="2660" w:name="_Toc115191174"/>
      <w:bookmarkStart w:id="2661" w:name="_Toc122013004"/>
      <w:bookmarkStart w:id="2662" w:name="_Toc124155823"/>
      <w:bookmarkStart w:id="2663" w:name="_Toc131537583"/>
      <w:bookmarkStart w:id="2664" w:name="_Toc137397790"/>
      <w:bookmarkStart w:id="2665" w:name="_Toc156576006"/>
      <w:bookmarkStart w:id="2666" w:name="_Toc176944528"/>
      <w:bookmarkStart w:id="2667" w:name="_Toc210479582"/>
      <w:r w:rsidRPr="008C3753">
        <w:t>6.3.2.3</w:t>
      </w:r>
      <w:r w:rsidRPr="008C3753">
        <w:tab/>
        <w:t>Test purpose</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4A533B02" w14:textId="349CA02B"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w:t>
      </w:r>
      <w:r w:rsidR="003A2339">
        <w:t xml:space="preserve"> </w:t>
      </w:r>
      <w:r w:rsidR="00062DCB" w:rsidRPr="008C3753">
        <w:t>6</w:t>
      </w:r>
      <w:r w:rsidRPr="008C3753">
        <w:t>.</w:t>
      </w:r>
      <w:r w:rsidRPr="008C3753">
        <w:rPr>
          <w:lang w:eastAsia="ja-JP"/>
        </w:rPr>
        <w:t>5.</w:t>
      </w:r>
      <w:r w:rsidR="003A2339">
        <w:rPr>
          <w:lang w:eastAsia="ja-JP"/>
        </w:rPr>
        <w:t>3</w:t>
      </w:r>
      <w:r w:rsidRPr="008C3753">
        <w:t xml:space="preserve"> provides sufficient test coverage for this requirement.</w:t>
      </w:r>
    </w:p>
    <w:p w14:paraId="760B975C" w14:textId="699658B9" w:rsidR="005B02EA" w:rsidRPr="008C3753" w:rsidRDefault="005B02EA" w:rsidP="005B02EA">
      <w:pPr>
        <w:pStyle w:val="Heading3"/>
      </w:pPr>
      <w:bookmarkStart w:id="2668" w:name="_Toc21099894"/>
      <w:bookmarkStart w:id="2669" w:name="_Toc29809692"/>
      <w:bookmarkStart w:id="2670" w:name="_Toc36645070"/>
      <w:bookmarkStart w:id="2671" w:name="_Toc37272124"/>
      <w:bookmarkStart w:id="2672" w:name="_Toc45884370"/>
      <w:bookmarkStart w:id="2673" w:name="_Toc53182393"/>
      <w:bookmarkStart w:id="2674" w:name="_Toc58860134"/>
      <w:bookmarkStart w:id="2675" w:name="_Toc58862638"/>
      <w:bookmarkStart w:id="2676" w:name="_Toc61182631"/>
      <w:bookmarkStart w:id="2677" w:name="_Toc66727944"/>
      <w:bookmarkStart w:id="2678" w:name="_Toc74961747"/>
      <w:bookmarkStart w:id="2679" w:name="_Toc75242658"/>
      <w:bookmarkStart w:id="2680" w:name="_Toc76545004"/>
      <w:bookmarkStart w:id="2681" w:name="_Toc82595107"/>
      <w:bookmarkStart w:id="2682" w:name="_Toc89955138"/>
      <w:bookmarkStart w:id="2683" w:name="_Toc98773563"/>
      <w:bookmarkStart w:id="2684" w:name="_Toc106201322"/>
      <w:bookmarkStart w:id="2685" w:name="_Toc115191175"/>
      <w:bookmarkStart w:id="2686" w:name="_Toc122013005"/>
      <w:bookmarkStart w:id="2687" w:name="_Toc124155824"/>
      <w:bookmarkStart w:id="2688" w:name="_Toc131537584"/>
      <w:bookmarkStart w:id="2689" w:name="_Toc137397791"/>
      <w:bookmarkStart w:id="2690" w:name="_Toc156576007"/>
      <w:bookmarkStart w:id="2691" w:name="_Toc176944529"/>
      <w:bookmarkStart w:id="2692" w:name="_Toc210479583"/>
      <w:r w:rsidRPr="008C3753">
        <w:t>6.3.3</w:t>
      </w:r>
      <w:r w:rsidR="0071353E" w:rsidRPr="008C3753">
        <w:tab/>
      </w:r>
      <w:r w:rsidRPr="008C3753">
        <w:rPr>
          <w:rFonts w:hint="eastAsia"/>
        </w:rPr>
        <w:t>Total power dynamic range</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35BAAA3F" w14:textId="77777777" w:rsidR="005B02EA" w:rsidRPr="008C3753" w:rsidRDefault="005B02EA" w:rsidP="005B02EA">
      <w:pPr>
        <w:pStyle w:val="Heading4"/>
      </w:pPr>
      <w:bookmarkStart w:id="2693" w:name="_Toc21099895"/>
      <w:bookmarkStart w:id="2694" w:name="_Toc29809693"/>
      <w:bookmarkStart w:id="2695" w:name="_Toc36645071"/>
      <w:bookmarkStart w:id="2696" w:name="_Toc37272125"/>
      <w:bookmarkStart w:id="2697" w:name="_Toc45884371"/>
      <w:bookmarkStart w:id="2698" w:name="_Toc53182394"/>
      <w:bookmarkStart w:id="2699" w:name="_Toc58860135"/>
      <w:bookmarkStart w:id="2700" w:name="_Toc58862639"/>
      <w:bookmarkStart w:id="2701" w:name="_Toc61182632"/>
      <w:bookmarkStart w:id="2702" w:name="_Toc66727945"/>
      <w:bookmarkStart w:id="2703" w:name="_Toc74961748"/>
      <w:bookmarkStart w:id="2704" w:name="_Toc75242659"/>
      <w:bookmarkStart w:id="2705" w:name="_Toc76545005"/>
      <w:bookmarkStart w:id="2706" w:name="_Toc82595108"/>
      <w:bookmarkStart w:id="2707" w:name="_Toc89955139"/>
      <w:bookmarkStart w:id="2708" w:name="_Toc98773564"/>
      <w:bookmarkStart w:id="2709" w:name="_Toc106201323"/>
      <w:bookmarkStart w:id="2710" w:name="_Toc115191176"/>
      <w:bookmarkStart w:id="2711" w:name="_Toc122013006"/>
      <w:bookmarkStart w:id="2712" w:name="_Toc124155825"/>
      <w:bookmarkStart w:id="2713" w:name="_Toc131537585"/>
      <w:bookmarkStart w:id="2714" w:name="_Toc137397792"/>
      <w:bookmarkStart w:id="2715" w:name="_Toc156576008"/>
      <w:bookmarkStart w:id="2716" w:name="_Toc176944530"/>
      <w:bookmarkStart w:id="2717" w:name="_Toc210479584"/>
      <w:r w:rsidRPr="008C3753">
        <w:t>6.3.3.1</w:t>
      </w:r>
      <w:r w:rsidRPr="008C3753">
        <w:tab/>
        <w:t>Definition and applicability</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2718" w:name="_Toc21099896"/>
      <w:bookmarkStart w:id="2719" w:name="_Toc29809694"/>
      <w:bookmarkStart w:id="2720" w:name="_Toc36645072"/>
      <w:bookmarkStart w:id="2721" w:name="_Toc37272126"/>
      <w:bookmarkStart w:id="2722" w:name="_Toc45884372"/>
      <w:bookmarkStart w:id="2723" w:name="_Toc53182395"/>
      <w:bookmarkStart w:id="2724" w:name="_Toc58860136"/>
      <w:bookmarkStart w:id="2725" w:name="_Toc58862640"/>
      <w:bookmarkStart w:id="2726" w:name="_Toc61182633"/>
      <w:bookmarkStart w:id="2727" w:name="_Toc66727946"/>
      <w:r>
        <w:t>NOTE</w:t>
      </w:r>
      <w:r>
        <w:rPr>
          <w:rFonts w:eastAsia="SimSun" w:hint="eastAsia"/>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rPr>
        <w:t xml:space="preserve"> </w:t>
      </w:r>
      <w:r>
        <w:t>The OFDM symbols shall carry PDSCH and not contain PDCCH, RS, or SSB.</w:t>
      </w:r>
    </w:p>
    <w:p w14:paraId="69C41DEF" w14:textId="77777777" w:rsidR="007E2309" w:rsidRDefault="007E2309" w:rsidP="007E2309">
      <w:pPr>
        <w:pStyle w:val="NO"/>
      </w:pPr>
      <w:r>
        <w:t>NOTE 2:</w:t>
      </w:r>
      <w:r>
        <w:tab/>
        <w:t>The requirement does not apply to operation with shared spectrum channel access.</w:t>
      </w:r>
    </w:p>
    <w:p w14:paraId="3737C5B7" w14:textId="365E9458" w:rsidR="005B02EA" w:rsidRPr="008C3753" w:rsidRDefault="005B02EA" w:rsidP="005B02EA">
      <w:pPr>
        <w:pStyle w:val="Heading4"/>
      </w:pPr>
      <w:bookmarkStart w:id="2728" w:name="_Toc74961749"/>
      <w:bookmarkStart w:id="2729" w:name="_Toc75242660"/>
      <w:bookmarkStart w:id="2730" w:name="_Toc76545006"/>
      <w:bookmarkStart w:id="2731" w:name="_Toc82595109"/>
      <w:bookmarkStart w:id="2732" w:name="_Toc89955140"/>
      <w:bookmarkStart w:id="2733" w:name="_Toc98773565"/>
      <w:bookmarkStart w:id="2734" w:name="_Toc106201324"/>
      <w:bookmarkStart w:id="2735" w:name="_Toc115191177"/>
      <w:bookmarkStart w:id="2736" w:name="_Toc122013007"/>
      <w:bookmarkStart w:id="2737" w:name="_Toc124155826"/>
      <w:bookmarkStart w:id="2738" w:name="_Toc131537586"/>
      <w:bookmarkStart w:id="2739" w:name="_Toc137397793"/>
      <w:bookmarkStart w:id="2740" w:name="_Toc156576009"/>
      <w:bookmarkStart w:id="2741" w:name="_Toc176944531"/>
      <w:bookmarkStart w:id="2742" w:name="_Toc210479585"/>
      <w:r w:rsidRPr="008C3753">
        <w:t>6.3.</w:t>
      </w:r>
      <w:r w:rsidR="0004334C" w:rsidRPr="008C3753">
        <w:t>3</w:t>
      </w:r>
      <w:r w:rsidRPr="008C3753">
        <w:t>.2</w:t>
      </w:r>
      <w:r w:rsidRPr="008C3753">
        <w:tab/>
        <w:t>Minimum requirement</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71A8CE66"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2743" w:name="_Toc21099897"/>
      <w:bookmarkStart w:id="2744" w:name="_Toc29809695"/>
      <w:bookmarkStart w:id="2745" w:name="_Toc36645073"/>
      <w:bookmarkStart w:id="2746" w:name="_Toc37272127"/>
      <w:bookmarkStart w:id="2747" w:name="_Toc45884373"/>
      <w:bookmarkStart w:id="2748" w:name="_Toc53182396"/>
      <w:bookmarkStart w:id="2749" w:name="_Toc58860137"/>
      <w:bookmarkStart w:id="2750" w:name="_Toc58862641"/>
      <w:bookmarkStart w:id="2751" w:name="_Toc61182634"/>
      <w:bookmarkStart w:id="2752" w:name="_Toc66727947"/>
      <w:bookmarkStart w:id="2753" w:name="_Toc74961750"/>
      <w:bookmarkStart w:id="2754" w:name="_Toc75242661"/>
      <w:bookmarkStart w:id="2755" w:name="_Toc76545007"/>
      <w:bookmarkStart w:id="2756" w:name="_Toc82595110"/>
      <w:bookmarkStart w:id="2757" w:name="_Toc89955141"/>
      <w:bookmarkStart w:id="2758" w:name="_Toc98773566"/>
      <w:bookmarkStart w:id="2759" w:name="_Toc106201325"/>
      <w:bookmarkStart w:id="2760" w:name="_Toc115191178"/>
      <w:bookmarkStart w:id="2761" w:name="_Toc122013008"/>
      <w:bookmarkStart w:id="2762" w:name="_Toc124155827"/>
      <w:bookmarkStart w:id="2763" w:name="_Toc131537587"/>
      <w:bookmarkStart w:id="2764" w:name="_Toc137397794"/>
      <w:bookmarkStart w:id="2765" w:name="_Toc156576010"/>
      <w:bookmarkStart w:id="2766" w:name="_Toc176944532"/>
      <w:bookmarkStart w:id="2767" w:name="_Toc210479586"/>
      <w:r w:rsidRPr="008C3753">
        <w:t>6.3.</w:t>
      </w:r>
      <w:r w:rsidR="0004334C" w:rsidRPr="008C3753">
        <w:t>3</w:t>
      </w:r>
      <w:r w:rsidRPr="008C3753">
        <w:t>.3</w:t>
      </w:r>
      <w:r w:rsidRPr="008C3753">
        <w:tab/>
        <w:t>Test purpose</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2768" w:name="_Toc21099898"/>
      <w:bookmarkStart w:id="2769" w:name="_Toc29809696"/>
      <w:bookmarkStart w:id="2770" w:name="_Toc36645074"/>
      <w:bookmarkStart w:id="2771" w:name="_Toc37272128"/>
      <w:bookmarkStart w:id="2772" w:name="_Toc45884374"/>
      <w:bookmarkStart w:id="2773" w:name="_Toc53182397"/>
      <w:bookmarkStart w:id="2774" w:name="_Toc58860138"/>
      <w:bookmarkStart w:id="2775" w:name="_Toc58862642"/>
      <w:bookmarkStart w:id="2776" w:name="_Toc61182635"/>
      <w:bookmarkStart w:id="2777" w:name="_Toc66727948"/>
      <w:bookmarkStart w:id="2778" w:name="_Toc74961751"/>
      <w:bookmarkStart w:id="2779" w:name="_Toc75242662"/>
      <w:bookmarkStart w:id="2780" w:name="_Toc76545008"/>
      <w:bookmarkStart w:id="2781" w:name="_Toc82595111"/>
      <w:bookmarkStart w:id="2782" w:name="_Toc89955142"/>
      <w:bookmarkStart w:id="2783" w:name="_Toc98773567"/>
      <w:bookmarkStart w:id="2784" w:name="_Toc106201326"/>
      <w:bookmarkStart w:id="2785" w:name="_Toc115191179"/>
      <w:bookmarkStart w:id="2786" w:name="_Toc122013009"/>
      <w:bookmarkStart w:id="2787" w:name="_Toc124155828"/>
      <w:bookmarkStart w:id="2788" w:name="_Toc131537588"/>
      <w:bookmarkStart w:id="2789" w:name="_Toc137397795"/>
      <w:bookmarkStart w:id="2790" w:name="_Toc156576011"/>
      <w:bookmarkStart w:id="2791" w:name="_Toc176944533"/>
      <w:bookmarkStart w:id="2792" w:name="_Toc210479587"/>
      <w:r w:rsidRPr="008C3753">
        <w:t>6.3.</w:t>
      </w:r>
      <w:r w:rsidR="0004334C" w:rsidRPr="008C3753">
        <w:t>3</w:t>
      </w:r>
      <w:r w:rsidRPr="008C3753">
        <w:t>.4</w:t>
      </w:r>
      <w:r w:rsidRPr="008C3753">
        <w:tab/>
        <w:t>Method of test</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0A912426" w14:textId="2CAB1A5D" w:rsidR="005B02EA" w:rsidRPr="008C3753" w:rsidRDefault="005B02EA" w:rsidP="005B02EA">
      <w:pPr>
        <w:pStyle w:val="Heading5"/>
      </w:pPr>
      <w:bookmarkStart w:id="2793" w:name="_Toc21099899"/>
      <w:bookmarkStart w:id="2794" w:name="_Toc29809697"/>
      <w:bookmarkStart w:id="2795" w:name="_Toc36645075"/>
      <w:bookmarkStart w:id="2796" w:name="_Toc37272129"/>
      <w:bookmarkStart w:id="2797" w:name="_Toc45884375"/>
      <w:bookmarkStart w:id="2798" w:name="_Toc53182398"/>
      <w:bookmarkStart w:id="2799" w:name="_Toc58860139"/>
      <w:bookmarkStart w:id="2800" w:name="_Toc58862643"/>
      <w:bookmarkStart w:id="2801" w:name="_Toc61182636"/>
      <w:bookmarkStart w:id="2802" w:name="_Toc66727949"/>
      <w:bookmarkStart w:id="2803" w:name="_Toc74961752"/>
      <w:bookmarkStart w:id="2804" w:name="_Toc75242663"/>
      <w:bookmarkStart w:id="2805" w:name="_Toc76545009"/>
      <w:bookmarkStart w:id="2806" w:name="_Toc82595112"/>
      <w:bookmarkStart w:id="2807" w:name="_Toc89955143"/>
      <w:bookmarkStart w:id="2808" w:name="_Toc98773568"/>
      <w:bookmarkStart w:id="2809" w:name="_Toc106201327"/>
      <w:bookmarkStart w:id="2810" w:name="_Toc115191180"/>
      <w:bookmarkStart w:id="2811" w:name="_Toc122013010"/>
      <w:bookmarkStart w:id="2812" w:name="_Toc124155829"/>
      <w:bookmarkStart w:id="2813" w:name="_Toc131537589"/>
      <w:bookmarkStart w:id="2814" w:name="_Toc137397796"/>
      <w:bookmarkStart w:id="2815" w:name="_Toc156576012"/>
      <w:bookmarkStart w:id="2816" w:name="_Toc176944534"/>
      <w:bookmarkStart w:id="2817" w:name="_Toc210479588"/>
      <w:r w:rsidRPr="008C3753">
        <w:t>6.3.</w:t>
      </w:r>
      <w:r w:rsidR="0004334C" w:rsidRPr="008C3753">
        <w:t>3</w:t>
      </w:r>
      <w:r w:rsidRPr="008C3753">
        <w:t>.4.1</w:t>
      </w:r>
      <w:r w:rsidRPr="008C3753">
        <w:tab/>
        <w:t>Initial conditions</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2818" w:name="_Toc21099900"/>
      <w:bookmarkStart w:id="2819" w:name="_Toc29809698"/>
      <w:bookmarkStart w:id="2820" w:name="_Toc36645076"/>
      <w:bookmarkStart w:id="2821" w:name="_Toc37272130"/>
      <w:bookmarkStart w:id="2822" w:name="_Toc45884376"/>
      <w:bookmarkStart w:id="2823" w:name="_Toc53182399"/>
      <w:bookmarkStart w:id="2824" w:name="_Toc58860140"/>
      <w:bookmarkStart w:id="2825" w:name="_Toc58862644"/>
      <w:bookmarkStart w:id="2826" w:name="_Toc61182637"/>
      <w:bookmarkStart w:id="2827" w:name="_Toc66727950"/>
      <w:bookmarkStart w:id="2828" w:name="_Toc74961753"/>
      <w:bookmarkStart w:id="2829" w:name="_Toc75242664"/>
      <w:bookmarkStart w:id="2830" w:name="_Toc76545010"/>
      <w:bookmarkStart w:id="2831" w:name="_Toc82595113"/>
      <w:bookmarkStart w:id="2832" w:name="_Toc89955144"/>
      <w:bookmarkStart w:id="2833" w:name="_Toc98773569"/>
      <w:bookmarkStart w:id="2834" w:name="_Toc106201328"/>
      <w:bookmarkStart w:id="2835" w:name="_Toc115191181"/>
      <w:bookmarkStart w:id="2836" w:name="_Toc122013011"/>
      <w:bookmarkStart w:id="2837" w:name="_Toc124155830"/>
      <w:bookmarkStart w:id="2838" w:name="_Toc131537590"/>
      <w:bookmarkStart w:id="2839" w:name="_Toc137397797"/>
      <w:bookmarkStart w:id="2840" w:name="_Toc156576013"/>
      <w:bookmarkStart w:id="2841" w:name="_Toc176944535"/>
      <w:bookmarkStart w:id="2842" w:name="_Toc210479589"/>
      <w:r w:rsidRPr="008C3753">
        <w:t>6.3.3.4.2</w:t>
      </w:r>
      <w:r w:rsidRPr="008C3753">
        <w:tab/>
        <w:t>Procedure</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rPr>
        <w:t>single-band connector(s)</w:t>
      </w:r>
      <w:r w:rsidRPr="008C3753">
        <w:t xml:space="preserve"> 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rPr>
        <w:t>8</w:t>
      </w:r>
      <w:r w:rsidRPr="008C3753">
        <w:t xml:space="preserve"> using the corresponding test models in </w:t>
      </w:r>
      <w:r w:rsidR="00062DCB" w:rsidRPr="008C3753">
        <w:t>clause 4</w:t>
      </w:r>
      <w:r w:rsidRPr="008C3753">
        <w:t>.9.2</w:t>
      </w:r>
      <w:r w:rsidRPr="008C3753">
        <w:rPr>
          <w:rFonts w:hint="eastAsia"/>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12F6012C" w14:textId="77777777" w:rsidR="00134F4C" w:rsidRPr="00134F4C" w:rsidRDefault="00134F4C" w:rsidP="005931FE">
      <w:pPr>
        <w:pStyle w:val="B1"/>
        <w:rPr>
          <w:rFonts w:eastAsia="SimSun"/>
        </w:rPr>
      </w:pPr>
      <w:bookmarkStart w:id="2843" w:name="_Toc21099901"/>
      <w:bookmarkStart w:id="2844" w:name="_Toc29809699"/>
      <w:bookmarkStart w:id="2845" w:name="_Toc36645077"/>
      <w:bookmarkStart w:id="2846" w:name="_Toc37272131"/>
      <w:bookmarkStart w:id="2847" w:name="_Toc45884377"/>
      <w:bookmarkStart w:id="2848" w:name="_Toc53182400"/>
      <w:bookmarkStart w:id="2849" w:name="_Toc58860141"/>
      <w:bookmarkStart w:id="2850" w:name="_Toc58862645"/>
      <w:bookmarkStart w:id="2851" w:name="_Toc61182638"/>
      <w:bookmarkStart w:id="2852" w:name="_Toc66727951"/>
      <w:bookmarkStart w:id="2853" w:name="_Toc74961754"/>
      <w:bookmarkStart w:id="2854" w:name="_Toc75242665"/>
      <w:bookmarkStart w:id="2855" w:name="_Toc76545011"/>
      <w:bookmarkStart w:id="2856" w:name="_Toc82595114"/>
      <w:bookmarkStart w:id="2857" w:name="_Toc89955145"/>
      <w:r w:rsidRPr="00134F4C">
        <w:rPr>
          <w:rFonts w:eastAsia="SimSun"/>
        </w:rPr>
        <w:t>3)</w:t>
      </w:r>
      <w:r w:rsidRPr="00134F4C">
        <w:rPr>
          <w:rFonts w:eastAsia="SimSun"/>
        </w:rPr>
        <w:tab/>
        <w:t xml:space="preserve">For </w:t>
      </w:r>
      <w:r w:rsidRPr="00134F4C">
        <w:rPr>
          <w:rFonts w:eastAsia="SimSun"/>
          <w:i/>
          <w:iCs/>
        </w:rPr>
        <w:t xml:space="preserve">BS type 1-C </w:t>
      </w:r>
      <w:r w:rsidRPr="00134F4C">
        <w:rPr>
          <w:rFonts w:eastAsia="SimSun"/>
        </w:rPr>
        <w:t>and</w:t>
      </w:r>
      <w:r w:rsidRPr="00134F4C">
        <w:rPr>
          <w:rFonts w:eastAsia="SimSun"/>
          <w:i/>
          <w:iCs/>
        </w:rPr>
        <w:t xml:space="preserve"> BS type 1-H</w:t>
      </w:r>
      <w:r w:rsidRPr="00134F4C">
        <w:rPr>
          <w:rFonts w:eastAsia="SimSun"/>
        </w:rPr>
        <w:t>, set the BS to transmit a signal according to:</w:t>
      </w:r>
    </w:p>
    <w:p w14:paraId="0297B128" w14:textId="4BC50396" w:rsidR="00134F4C" w:rsidRPr="00134F4C" w:rsidRDefault="00134F4C" w:rsidP="005931FE">
      <w:pPr>
        <w:pStyle w:val="B2"/>
        <w:rPr>
          <w:rFonts w:eastAsia="SimSun"/>
        </w:rPr>
      </w:pPr>
      <w:r w:rsidRPr="00134F4C">
        <w:rPr>
          <w:rFonts w:eastAsia="SimSun"/>
        </w:rPr>
        <w:t>-</w:t>
      </w:r>
      <w:r w:rsidRPr="00134F4C">
        <w:rPr>
          <w:rFonts w:eastAsia="SimSun"/>
        </w:rPr>
        <w:tab/>
        <w:t>NR-FR1-TM3.1b if 1024QAM is supported by BS without power back off, or</w:t>
      </w:r>
    </w:p>
    <w:p w14:paraId="1073F98A" w14:textId="609B1B90" w:rsidR="00134F4C" w:rsidRPr="00134F4C" w:rsidRDefault="00134F4C" w:rsidP="005931FE">
      <w:pPr>
        <w:pStyle w:val="B2"/>
        <w:rPr>
          <w:rFonts w:eastAsia="SimSun"/>
        </w:rPr>
      </w:pPr>
      <w:r w:rsidRPr="00134F4C">
        <w:rPr>
          <w:rFonts w:eastAsia="SimSun"/>
        </w:rPr>
        <w:t>-</w:t>
      </w:r>
      <w:r w:rsidRPr="00134F4C">
        <w:rPr>
          <w:rFonts w:eastAsia="SimSun"/>
        </w:rPr>
        <w:tab/>
        <w:t>NR-FR1-TM3.1a if 1024QAM is not supported by BS without power back off but 256QAM is supported by BS without power back off, or</w:t>
      </w:r>
    </w:p>
    <w:p w14:paraId="4C38EAD7" w14:textId="77777777" w:rsidR="00134F4C" w:rsidRPr="00134F4C" w:rsidRDefault="00134F4C" w:rsidP="005931FE">
      <w:pPr>
        <w:pStyle w:val="B2"/>
        <w:rPr>
          <w:rFonts w:eastAsia="SimSun"/>
        </w:rPr>
      </w:pPr>
      <w:r w:rsidRPr="00134F4C">
        <w:rPr>
          <w:rFonts w:eastAsia="SimSun"/>
        </w:rPr>
        <w:t>-</w:t>
      </w:r>
      <w:r w:rsidRPr="00134F4C">
        <w:rPr>
          <w:rFonts w:eastAsia="SimSun"/>
        </w:rPr>
        <w:tab/>
        <w:t>NR-FR1-TM3.1 if 1024QAM and 256QAM are both not supported by BS without power back off.</w:t>
      </w:r>
    </w:p>
    <w:p w14:paraId="3DE24111" w14:textId="77777777" w:rsidR="00C00C66" w:rsidRDefault="00C00C66" w:rsidP="00C00C66">
      <w:pPr>
        <w:pStyle w:val="B1"/>
        <w:rPr>
          <w:rFonts w:eastAsia="MS P??"/>
        </w:rPr>
      </w:pPr>
      <w:r>
        <w:t>4)</w:t>
      </w:r>
      <w:r>
        <w:tab/>
      </w:r>
      <w:r>
        <w:rPr>
          <w:rFonts w:eastAsia="MS P??"/>
        </w:rPr>
        <w:t>Measure the OFDM symbol TX power (OSTP)</w:t>
      </w:r>
      <w:r>
        <w:rPr>
          <w:rFonts w:eastAsia="SimSun"/>
        </w:rPr>
        <w:t xml:space="preserve"> </w:t>
      </w:r>
      <w:r>
        <w:rPr>
          <w:rFonts w:eastAsia="SimSun" w:hint="eastAsia"/>
        </w:rPr>
        <w:t xml:space="preserve">as defined in the annex </w:t>
      </w:r>
      <w:r>
        <w:rPr>
          <w:rFonts w:eastAsia="SimSun"/>
        </w:rPr>
        <w:t>H</w:t>
      </w:r>
      <w:r>
        <w:rPr>
          <w:rFonts w:eastAsia="SimSun" w:hint="eastAsia"/>
        </w:rPr>
        <w:t>.</w:t>
      </w:r>
    </w:p>
    <w:p w14:paraId="2BE70783" w14:textId="77777777" w:rsidR="00C00C66" w:rsidRDefault="00C00C66" w:rsidP="00C00C66">
      <w:pPr>
        <w:pStyle w:val="B1"/>
        <w:rPr>
          <w:rFonts w:cs="v4.2.0"/>
        </w:rPr>
      </w:pPr>
      <w:r>
        <w:t>5)</w:t>
      </w:r>
      <w:r>
        <w:tab/>
      </w:r>
      <w:r>
        <w:rPr>
          <w:rFonts w:cs="v4.2.0"/>
        </w:rPr>
        <w:t xml:space="preserve">For </w:t>
      </w:r>
      <w:r>
        <w:rPr>
          <w:rFonts w:cs="v4.2.0"/>
          <w:i/>
          <w:iCs/>
        </w:rPr>
        <w:t>BS type 1-</w:t>
      </w:r>
      <w:r>
        <w:rPr>
          <w:rFonts w:cs="v4.2.0" w:hint="eastAsia"/>
          <w:i/>
          <w:iCs/>
        </w:rPr>
        <w:t xml:space="preserve">C </w:t>
      </w:r>
      <w:r>
        <w:rPr>
          <w:rFonts w:cs="v4.2.0"/>
        </w:rPr>
        <w:t>and</w:t>
      </w:r>
      <w:r>
        <w:rPr>
          <w:rFonts w:cs="v4.2.0" w:hint="eastAsia"/>
          <w:i/>
          <w:iCs/>
        </w:rPr>
        <w:t xml:space="preserve"> </w:t>
      </w:r>
      <w:r>
        <w:rPr>
          <w:rFonts w:cs="v4.2.0"/>
          <w:i/>
          <w:iCs/>
        </w:rPr>
        <w:t xml:space="preserve">BS type </w:t>
      </w:r>
      <w:r>
        <w:rPr>
          <w:rFonts w:cs="v4.2.0" w:hint="eastAsia"/>
          <w:i/>
          <w:iCs/>
        </w:rPr>
        <w:t>1-H</w:t>
      </w:r>
      <w:r>
        <w:rPr>
          <w:rFonts w:cs="v4.2.0"/>
          <w:sz w:val="21"/>
          <w:szCs w:val="21"/>
        </w:rPr>
        <w:t>,</w:t>
      </w:r>
      <w:r>
        <w:rPr>
          <w:rFonts w:eastAsia="MS P??"/>
          <w:sz w:val="21"/>
          <w:szCs w:val="22"/>
        </w:rPr>
        <w:t xml:space="preserve"> set the BS to transmit a signal according to:</w:t>
      </w:r>
    </w:p>
    <w:p w14:paraId="5917FA5D" w14:textId="596878AA" w:rsidR="00C00C66" w:rsidRDefault="00C00C66" w:rsidP="00C00C66">
      <w:pPr>
        <w:pStyle w:val="B2"/>
      </w:pPr>
      <w:r>
        <w:t>-</w:t>
      </w:r>
      <w:r>
        <w:tab/>
        <w:t>NR-FR1-TM</w:t>
      </w:r>
      <w:r>
        <w:rPr>
          <w:rFonts w:hint="eastAsia"/>
        </w:rPr>
        <w:t>2b</w:t>
      </w:r>
      <w:r>
        <w:t xml:space="preserve"> if </w:t>
      </w:r>
      <w:r>
        <w:rPr>
          <w:rFonts w:hint="eastAsia"/>
        </w:rPr>
        <w:t>1024QAM</w:t>
      </w:r>
      <w:r>
        <w:t xml:space="preserve"> is supported </w:t>
      </w:r>
      <w:r>
        <w:rPr>
          <w:rFonts w:hint="eastAsia"/>
        </w:rPr>
        <w:t>by BS</w:t>
      </w:r>
      <w:r>
        <w:t>, or</w:t>
      </w:r>
    </w:p>
    <w:p w14:paraId="07ECB075" w14:textId="17E9FDE2" w:rsidR="00C00C66" w:rsidRDefault="00C00C66" w:rsidP="00C00C66">
      <w:pPr>
        <w:pStyle w:val="B2"/>
      </w:pPr>
      <w:r>
        <w:t>-</w:t>
      </w:r>
      <w:r>
        <w:tab/>
        <w:t>NR-FR1-TM2</w:t>
      </w:r>
      <w:r>
        <w:rPr>
          <w:rFonts w:hint="eastAsia"/>
        </w:rPr>
        <w:t>a</w:t>
      </w:r>
      <w:r>
        <w:t xml:space="preserve"> if </w:t>
      </w:r>
      <w:r>
        <w:rPr>
          <w:rFonts w:hint="eastAsia"/>
        </w:rPr>
        <w:t>1024QAM</w:t>
      </w:r>
      <w:r>
        <w:t xml:space="preserve"> is not supported by BS</w:t>
      </w:r>
      <w:r>
        <w:rPr>
          <w:rFonts w:hint="eastAsia"/>
        </w:rPr>
        <w:t xml:space="preserve"> and 256QAM is supported</w:t>
      </w:r>
      <w:r>
        <w:t>;</w:t>
      </w:r>
    </w:p>
    <w:p w14:paraId="1E3A36D9" w14:textId="77777777" w:rsidR="00C00C66" w:rsidRDefault="00C00C66" w:rsidP="00C00C66">
      <w:pPr>
        <w:pStyle w:val="B2"/>
      </w:pPr>
      <w:r>
        <w:t>-</w:t>
      </w:r>
      <w:r>
        <w:tab/>
        <w:t xml:space="preserve">NR-FR1-TM2 if 1024QAM and </w:t>
      </w:r>
      <w:r>
        <w:rPr>
          <w:rFonts w:hint="eastAsia"/>
        </w:rPr>
        <w:t>256QAM are both not supported</w:t>
      </w:r>
      <w:r>
        <w:t>;</w:t>
      </w:r>
    </w:p>
    <w:p w14:paraId="3A56DB1B" w14:textId="77777777" w:rsidR="00C00C66" w:rsidRDefault="00C00C66" w:rsidP="00C00C66">
      <w:pPr>
        <w:pStyle w:val="B1"/>
        <w:rPr>
          <w:rFonts w:eastAsia="MS P??" w:cs="v4.2.0"/>
        </w:rPr>
      </w:pPr>
      <w:r>
        <w:rPr>
          <w:rFonts w:hint="eastAsia"/>
        </w:rPr>
        <w:t>6</w:t>
      </w:r>
      <w:r>
        <w:t>)</w:t>
      </w:r>
      <w:r>
        <w:tab/>
      </w:r>
      <w:r>
        <w:rPr>
          <w:rFonts w:eastAsia="MS P??"/>
        </w:rPr>
        <w:t>Measure the OFDM symbol TX power (OSTP)</w:t>
      </w:r>
      <w:r>
        <w:rPr>
          <w:rFonts w:eastAsia="SimSun"/>
        </w:rPr>
        <w:t xml:space="preserve"> </w:t>
      </w:r>
      <w:r>
        <w:rPr>
          <w:rFonts w:eastAsia="SimSun" w:hint="eastAsia"/>
        </w:rPr>
        <w:t xml:space="preserve">as defined in the annex </w:t>
      </w:r>
      <w:r>
        <w:rPr>
          <w:rFonts w:eastAsia="SimSun"/>
        </w:rPr>
        <w:t>H</w:t>
      </w:r>
      <w:r>
        <w:rPr>
          <w:rFonts w:eastAsia="SimSun" w:hint="eastAsia"/>
        </w:rPr>
        <w:t>.</w:t>
      </w:r>
      <w:r>
        <w:rPr>
          <w:rFonts w:eastAsia="MS P??" w:cs="v4.2.0"/>
        </w:rPr>
        <w:t xml:space="preserve"> </w:t>
      </w:r>
    </w:p>
    <w:p w14:paraId="31205E18" w14:textId="77777777" w:rsidR="00C00C66" w:rsidRDefault="00C00C66" w:rsidP="00C00C66">
      <w:r>
        <w:t xml:space="preserve">In addition, for </w:t>
      </w:r>
      <w:r>
        <w:rPr>
          <w:i/>
        </w:rPr>
        <w:t>multi-band connectors</w:t>
      </w:r>
      <w:r>
        <w:t>, the following steps shall apply:</w:t>
      </w:r>
    </w:p>
    <w:p w14:paraId="41C69CE7" w14:textId="77777777" w:rsidR="00C00C66" w:rsidRDefault="00C00C66" w:rsidP="00C00C66">
      <w:pPr>
        <w:pStyle w:val="B1"/>
      </w:pPr>
      <w:r>
        <w:t>7)</w:t>
      </w:r>
      <w:r>
        <w:tab/>
        <w:t xml:space="preserve">For a </w:t>
      </w:r>
      <w:r>
        <w:rPr>
          <w:i/>
        </w:rPr>
        <w:t>multi-band connectors</w:t>
      </w:r>
      <w:r>
        <w:t xml:space="preserve"> and single band tests, repeat the steps above per involved </w:t>
      </w:r>
      <w:r>
        <w:rPr>
          <w:i/>
        </w:rPr>
        <w:t>operating band</w:t>
      </w:r>
      <w:r>
        <w:t xml:space="preserve"> where single band test configurations and test models shall apply with no carrier activated in the other </w:t>
      </w:r>
      <w:r>
        <w:rPr>
          <w:i/>
        </w:rPr>
        <w:t>operating band</w:t>
      </w:r>
      <w:r>
        <w:t>.</w:t>
      </w:r>
    </w:p>
    <w:p w14:paraId="21A57F85" w14:textId="46FA1758" w:rsidR="005B02EA" w:rsidRPr="008C3753" w:rsidRDefault="005B02EA" w:rsidP="005B02EA">
      <w:pPr>
        <w:pStyle w:val="Heading4"/>
      </w:pPr>
      <w:bookmarkStart w:id="2858" w:name="_Toc98773570"/>
      <w:bookmarkStart w:id="2859" w:name="_Toc106201329"/>
      <w:bookmarkStart w:id="2860" w:name="_Toc115191182"/>
      <w:bookmarkStart w:id="2861" w:name="_Toc122013012"/>
      <w:bookmarkStart w:id="2862" w:name="_Toc124155831"/>
      <w:bookmarkStart w:id="2863" w:name="_Toc131537591"/>
      <w:bookmarkStart w:id="2864" w:name="_Toc137397798"/>
      <w:bookmarkStart w:id="2865" w:name="_Toc156576014"/>
      <w:bookmarkStart w:id="2866" w:name="_Toc176944536"/>
      <w:bookmarkStart w:id="2867" w:name="_Toc210479590"/>
      <w:r w:rsidRPr="008C3753">
        <w:t>6.3.</w:t>
      </w:r>
      <w:r w:rsidR="0004334C" w:rsidRPr="008C3753">
        <w:t>3</w:t>
      </w:r>
      <w:r w:rsidRPr="008C3753">
        <w:t>.5</w:t>
      </w:r>
      <w:r w:rsidRPr="008C3753">
        <w:tab/>
        <w:t>Test requirements</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t>3</w:t>
      </w:r>
      <w:r w:rsidRPr="008C3753">
        <w:t xml:space="preserve">.5-1: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rPr>
              <w:t>NR channel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 kHz SCS</w:t>
            </w:r>
          </w:p>
        </w:tc>
        <w:tc>
          <w:tcPr>
            <w:tcW w:w="1264" w:type="dxa"/>
          </w:tcPr>
          <w:p w14:paraId="450017F9" w14:textId="7AFD329F" w:rsidR="00461BD1" w:rsidRPr="008C3753" w:rsidRDefault="00461BD1" w:rsidP="00461BD1">
            <w:pPr>
              <w:pStyle w:val="TAH"/>
            </w:pPr>
            <w:r w:rsidRPr="008C3753">
              <w:rPr>
                <w:rFonts w:cs="v5.0.0" w:hint="eastAsia"/>
              </w:rPr>
              <w:t>30 kHz SCS</w:t>
            </w:r>
          </w:p>
        </w:tc>
        <w:tc>
          <w:tcPr>
            <w:tcW w:w="1264" w:type="dxa"/>
          </w:tcPr>
          <w:p w14:paraId="2FA47BA2" w14:textId="5E8BEBAE" w:rsidR="00461BD1" w:rsidRPr="008C3753" w:rsidRDefault="00461BD1" w:rsidP="00461BD1">
            <w:pPr>
              <w:pStyle w:val="TAH"/>
            </w:pPr>
            <w:r w:rsidRPr="008C3753">
              <w:rPr>
                <w:rFonts w:cs="v5.0.0" w:hint="eastAsia"/>
              </w:rPr>
              <w:t>60 kHz SCS</w:t>
            </w:r>
          </w:p>
        </w:tc>
      </w:tr>
      <w:tr w:rsidR="00D05A60" w:rsidRPr="008C3753" w14:paraId="7CCF9A13" w14:textId="77777777" w:rsidTr="00461BD1">
        <w:trPr>
          <w:cantSplit/>
          <w:jc w:val="center"/>
        </w:trPr>
        <w:tc>
          <w:tcPr>
            <w:tcW w:w="1701" w:type="dxa"/>
          </w:tcPr>
          <w:p w14:paraId="0EE70452" w14:textId="1CD38A33" w:rsidR="00D05A60" w:rsidRPr="008C3753" w:rsidRDefault="00D05A60" w:rsidP="00D05A60">
            <w:pPr>
              <w:pStyle w:val="TAL"/>
              <w:jc w:val="center"/>
            </w:pPr>
            <w:r>
              <w:t>3</w:t>
            </w:r>
          </w:p>
        </w:tc>
        <w:tc>
          <w:tcPr>
            <w:tcW w:w="1263" w:type="dxa"/>
          </w:tcPr>
          <w:p w14:paraId="4F9D801A" w14:textId="7A698B88" w:rsidR="00D05A60" w:rsidRPr="008C3753" w:rsidRDefault="00D05A60" w:rsidP="00D05A60">
            <w:pPr>
              <w:pStyle w:val="TAL"/>
              <w:jc w:val="center"/>
            </w:pPr>
            <w:r w:rsidRPr="009F31D3">
              <w:t>1</w:t>
            </w:r>
            <w:r>
              <w:t>1.</w:t>
            </w:r>
            <w:r w:rsidRPr="009F31D3">
              <w:t>3</w:t>
            </w:r>
          </w:p>
        </w:tc>
        <w:tc>
          <w:tcPr>
            <w:tcW w:w="1264" w:type="dxa"/>
          </w:tcPr>
          <w:p w14:paraId="684835C4" w14:textId="3E1AEBC6" w:rsidR="00D05A60" w:rsidRPr="008C3753" w:rsidRDefault="00D05A60" w:rsidP="00D05A60">
            <w:pPr>
              <w:pStyle w:val="TAL"/>
              <w:jc w:val="center"/>
            </w:pPr>
            <w:r>
              <w:t>N/A</w:t>
            </w:r>
          </w:p>
        </w:tc>
        <w:tc>
          <w:tcPr>
            <w:tcW w:w="1264" w:type="dxa"/>
          </w:tcPr>
          <w:p w14:paraId="3543959E" w14:textId="29D3DF13" w:rsidR="00D05A60" w:rsidRPr="008C3753" w:rsidRDefault="00D05A60" w:rsidP="00D05A60">
            <w:pPr>
              <w:pStyle w:val="TAL"/>
              <w:jc w:val="center"/>
            </w:pPr>
            <w:r w:rsidRPr="009F31D3">
              <w:t>N/A</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1A3E67"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1A3E67" w:rsidRPr="008C3753" w:rsidRDefault="001A3E67" w:rsidP="001A3E67">
            <w:pPr>
              <w:pStyle w:val="TAL"/>
              <w:jc w:val="center"/>
            </w:pPr>
            <w:r>
              <w:t>35</w:t>
            </w:r>
          </w:p>
        </w:tc>
        <w:tc>
          <w:tcPr>
            <w:tcW w:w="1263" w:type="dxa"/>
            <w:tcBorders>
              <w:top w:val="single" w:sz="4" w:space="0" w:color="auto"/>
              <w:left w:val="single" w:sz="4" w:space="0" w:color="auto"/>
              <w:bottom w:val="single" w:sz="4" w:space="0" w:color="auto"/>
              <w:right w:val="single" w:sz="4" w:space="0" w:color="auto"/>
            </w:tcBorders>
          </w:tcPr>
          <w:p w14:paraId="40A6146B" w14:textId="54457AA0" w:rsidR="001A3E67" w:rsidRPr="008C3753" w:rsidRDefault="001A3E67" w:rsidP="001A3E67">
            <w:pPr>
              <w:pStyle w:val="TAL"/>
              <w:jc w:val="center"/>
            </w:pPr>
            <w:r w:rsidRPr="00427155">
              <w:t>22</w:t>
            </w:r>
            <w:r>
              <w:t>.</w:t>
            </w:r>
            <w:r w:rsidRPr="00427155">
              <w:t>3</w:t>
            </w:r>
          </w:p>
        </w:tc>
        <w:tc>
          <w:tcPr>
            <w:tcW w:w="1264" w:type="dxa"/>
            <w:tcBorders>
              <w:top w:val="single" w:sz="4" w:space="0" w:color="auto"/>
              <w:left w:val="single" w:sz="4" w:space="0" w:color="auto"/>
              <w:bottom w:val="single" w:sz="4" w:space="0" w:color="auto"/>
              <w:right w:val="single" w:sz="4" w:space="0" w:color="auto"/>
            </w:tcBorders>
          </w:tcPr>
          <w:p w14:paraId="3E6A2044" w14:textId="087E4117" w:rsidR="001A3E67" w:rsidRPr="008C3753" w:rsidRDefault="001A3E67" w:rsidP="001A3E67">
            <w:pPr>
              <w:pStyle w:val="TAL"/>
              <w:jc w:val="center"/>
            </w:pPr>
            <w:r w:rsidRPr="00427155">
              <w:t>19</w:t>
            </w:r>
            <w:r>
              <w:t>.</w:t>
            </w:r>
            <w:r w:rsidRPr="00427155">
              <w:t>2</w:t>
            </w:r>
          </w:p>
        </w:tc>
        <w:tc>
          <w:tcPr>
            <w:tcW w:w="1264" w:type="dxa"/>
            <w:tcBorders>
              <w:top w:val="single" w:sz="4" w:space="0" w:color="auto"/>
              <w:left w:val="single" w:sz="4" w:space="0" w:color="auto"/>
              <w:bottom w:val="single" w:sz="4" w:space="0" w:color="auto"/>
              <w:right w:val="single" w:sz="4" w:space="0" w:color="auto"/>
            </w:tcBorders>
          </w:tcPr>
          <w:p w14:paraId="0864B0EA" w14:textId="6E93D795" w:rsidR="001A3E67" w:rsidRPr="008C3753" w:rsidRDefault="001A3E67" w:rsidP="001A3E67">
            <w:pPr>
              <w:pStyle w:val="TAL"/>
              <w:jc w:val="center"/>
            </w:pPr>
            <w:r w:rsidRPr="00427155">
              <w:t>16</w:t>
            </w:r>
            <w:r>
              <w:t>.</w:t>
            </w:r>
            <w:r w:rsidRPr="00427155">
              <w:t>0</w:t>
            </w:r>
          </w:p>
        </w:tc>
      </w:tr>
      <w:tr w:rsidR="001A3E67"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1A3E67" w:rsidRPr="008C3753" w:rsidRDefault="001A3E67" w:rsidP="001A3E67">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5DEAE465" w:rsidR="001A3E67" w:rsidRPr="008C3753" w:rsidRDefault="001A3E67" w:rsidP="001A3E67">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6012DBF7" w:rsidR="001A3E67" w:rsidRPr="008C3753" w:rsidRDefault="001A3E67" w:rsidP="001A3E67">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2300C969" w:rsidR="001A3E67" w:rsidRPr="008C3753" w:rsidRDefault="001A3E67" w:rsidP="001A3E67">
            <w:pPr>
              <w:pStyle w:val="TAL"/>
              <w:jc w:val="center"/>
            </w:pPr>
            <w:r>
              <w:t>16.6</w:t>
            </w:r>
          </w:p>
        </w:tc>
      </w:tr>
      <w:tr w:rsidR="001A3E67"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1A3E67" w:rsidRPr="008C3753" w:rsidRDefault="001A3E67" w:rsidP="001A3E67">
            <w:pPr>
              <w:pStyle w:val="TAL"/>
              <w:jc w:val="center"/>
            </w:pPr>
            <w:r>
              <w:t>45</w:t>
            </w:r>
          </w:p>
        </w:tc>
        <w:tc>
          <w:tcPr>
            <w:tcW w:w="1263" w:type="dxa"/>
            <w:tcBorders>
              <w:top w:val="single" w:sz="4" w:space="0" w:color="auto"/>
              <w:left w:val="single" w:sz="4" w:space="0" w:color="auto"/>
              <w:bottom w:val="single" w:sz="4" w:space="0" w:color="auto"/>
              <w:right w:val="single" w:sz="4" w:space="0" w:color="auto"/>
            </w:tcBorders>
          </w:tcPr>
          <w:p w14:paraId="22EF9085" w14:textId="38C2733A" w:rsidR="001A3E67" w:rsidRPr="008C3753" w:rsidRDefault="001A3E67" w:rsidP="001A3E67">
            <w:pPr>
              <w:pStyle w:val="TAL"/>
              <w:jc w:val="center"/>
            </w:pPr>
            <w:r w:rsidRPr="00694E53">
              <w:t>23</w:t>
            </w:r>
            <w:r>
              <w:t>.</w:t>
            </w:r>
            <w:r w:rsidRPr="00694E53">
              <w:t>4</w:t>
            </w:r>
          </w:p>
        </w:tc>
        <w:tc>
          <w:tcPr>
            <w:tcW w:w="1264" w:type="dxa"/>
            <w:tcBorders>
              <w:top w:val="single" w:sz="4" w:space="0" w:color="auto"/>
              <w:left w:val="single" w:sz="4" w:space="0" w:color="auto"/>
              <w:bottom w:val="single" w:sz="4" w:space="0" w:color="auto"/>
              <w:right w:val="single" w:sz="4" w:space="0" w:color="auto"/>
            </w:tcBorders>
          </w:tcPr>
          <w:p w14:paraId="5B880C51" w14:textId="16CB5AE7" w:rsidR="001A3E67" w:rsidRPr="008C3753" w:rsidRDefault="001A3E67" w:rsidP="001A3E67">
            <w:pPr>
              <w:pStyle w:val="TAL"/>
              <w:jc w:val="center"/>
            </w:pPr>
            <w:r w:rsidRPr="00694E53">
              <w:t>20</w:t>
            </w:r>
            <w:r>
              <w:t>.</w:t>
            </w:r>
            <w:r w:rsidRPr="00694E53">
              <w:t>3</w:t>
            </w:r>
          </w:p>
        </w:tc>
        <w:tc>
          <w:tcPr>
            <w:tcW w:w="1264" w:type="dxa"/>
            <w:tcBorders>
              <w:top w:val="single" w:sz="4" w:space="0" w:color="auto"/>
              <w:left w:val="single" w:sz="4" w:space="0" w:color="auto"/>
              <w:bottom w:val="single" w:sz="4" w:space="0" w:color="auto"/>
              <w:right w:val="single" w:sz="4" w:space="0" w:color="auto"/>
            </w:tcBorders>
          </w:tcPr>
          <w:p w14:paraId="0D4D6824" w14:textId="126B19CD" w:rsidR="001A3E67" w:rsidRPr="008C3753" w:rsidRDefault="001A3E67" w:rsidP="001A3E67">
            <w:pPr>
              <w:pStyle w:val="TAL"/>
              <w:jc w:val="center"/>
            </w:pPr>
            <w:r w:rsidRPr="00694E53">
              <w:t>17</w:t>
            </w:r>
            <w:r>
              <w:t>.</w:t>
            </w:r>
            <w:r w:rsidRPr="00694E53">
              <w:t>2</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2868" w:name="_Toc36645078"/>
      <w:bookmarkStart w:id="2869" w:name="_Toc37272132"/>
      <w:bookmarkStart w:id="2870" w:name="_Toc45884378"/>
      <w:bookmarkStart w:id="2871" w:name="_Toc53182401"/>
      <w:bookmarkStart w:id="2872" w:name="_Toc58860142"/>
      <w:bookmarkStart w:id="2873" w:name="_Toc58862646"/>
      <w:bookmarkStart w:id="2874" w:name="_Toc61182639"/>
      <w:bookmarkStart w:id="2875" w:name="_Toc66727952"/>
      <w:bookmarkStart w:id="2876" w:name="_Toc74961755"/>
      <w:bookmarkStart w:id="2877" w:name="_Toc75242666"/>
      <w:bookmarkStart w:id="2878" w:name="_Toc76545012"/>
      <w:bookmarkStart w:id="2879" w:name="_Toc82595115"/>
      <w:bookmarkStart w:id="2880" w:name="_Toc89955146"/>
      <w:bookmarkStart w:id="2881" w:name="_Toc98773571"/>
      <w:bookmarkStart w:id="2882" w:name="_Toc106201330"/>
      <w:bookmarkStart w:id="2883" w:name="_Toc115191183"/>
      <w:bookmarkStart w:id="2884" w:name="_Toc122013013"/>
      <w:bookmarkStart w:id="2885" w:name="_Toc124155832"/>
      <w:bookmarkStart w:id="2886" w:name="_Toc131537592"/>
      <w:bookmarkStart w:id="2887" w:name="_Toc137397799"/>
      <w:bookmarkStart w:id="2888" w:name="_Toc156576015"/>
      <w:bookmarkStart w:id="2889" w:name="_Toc176944537"/>
      <w:bookmarkStart w:id="2890" w:name="_Toc210479591"/>
      <w:bookmarkStart w:id="2891" w:name="_Toc21099902"/>
      <w:bookmarkStart w:id="2892" w:name="_Toc29809700"/>
      <w:r w:rsidRPr="008C3753">
        <w:t>6.3.4</w:t>
      </w:r>
      <w:r w:rsidRPr="008C3753">
        <w:tab/>
        <w:t>NB-IoT RB power dynamic range</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3161E71C" w14:textId="77777777" w:rsidR="00B46158" w:rsidRPr="008C3753" w:rsidRDefault="00B46158" w:rsidP="00B46158">
      <w:pPr>
        <w:pStyle w:val="Heading4"/>
      </w:pPr>
      <w:bookmarkStart w:id="2893" w:name="_Toc36645079"/>
      <w:bookmarkStart w:id="2894" w:name="_Toc37272133"/>
      <w:bookmarkStart w:id="2895" w:name="_Toc45884379"/>
      <w:bookmarkStart w:id="2896" w:name="_Toc53182402"/>
      <w:bookmarkStart w:id="2897" w:name="_Toc58860143"/>
      <w:bookmarkStart w:id="2898" w:name="_Toc58862647"/>
      <w:bookmarkStart w:id="2899" w:name="_Toc61182640"/>
      <w:bookmarkStart w:id="2900" w:name="_Toc66727953"/>
      <w:bookmarkStart w:id="2901" w:name="_Toc74961756"/>
      <w:bookmarkStart w:id="2902" w:name="_Toc75242667"/>
      <w:bookmarkStart w:id="2903" w:name="_Toc76545013"/>
      <w:bookmarkStart w:id="2904" w:name="_Toc82595116"/>
      <w:bookmarkStart w:id="2905" w:name="_Toc89955147"/>
      <w:bookmarkStart w:id="2906" w:name="_Toc98773572"/>
      <w:bookmarkStart w:id="2907" w:name="_Toc106201331"/>
      <w:bookmarkStart w:id="2908" w:name="_Toc115191184"/>
      <w:bookmarkStart w:id="2909" w:name="_Toc122013014"/>
      <w:bookmarkStart w:id="2910" w:name="_Toc124155833"/>
      <w:bookmarkStart w:id="2911" w:name="_Toc131537593"/>
      <w:bookmarkStart w:id="2912" w:name="_Toc137397800"/>
      <w:bookmarkStart w:id="2913" w:name="_Toc156576016"/>
      <w:bookmarkStart w:id="2914" w:name="_Toc176944538"/>
      <w:bookmarkStart w:id="2915" w:name="_Toc210479592"/>
      <w:r w:rsidRPr="008C3753">
        <w:t>6.3.4.1</w:t>
      </w:r>
      <w:r w:rsidRPr="008C3753">
        <w:tab/>
        <w:t>Definition and applicability</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he difference between the average power of NB-IoT</w:t>
      </w:r>
      <w:r w:rsidRPr="008C3753">
        <w:t xml:space="preserve"> REs (which occupy certain REs within a NR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B314523" w14:textId="77777777" w:rsidR="00B46158" w:rsidRPr="008C3753" w:rsidRDefault="00B46158" w:rsidP="00B46158">
      <w:pPr>
        <w:pStyle w:val="Heading4"/>
      </w:pPr>
      <w:bookmarkStart w:id="2916" w:name="_Toc36645080"/>
      <w:bookmarkStart w:id="2917" w:name="_Toc37272134"/>
      <w:bookmarkStart w:id="2918" w:name="_Toc45884380"/>
      <w:bookmarkStart w:id="2919" w:name="_Toc53182403"/>
      <w:bookmarkStart w:id="2920" w:name="_Toc58860144"/>
      <w:bookmarkStart w:id="2921" w:name="_Toc58862648"/>
      <w:bookmarkStart w:id="2922" w:name="_Toc61182641"/>
      <w:bookmarkStart w:id="2923" w:name="_Toc66727954"/>
      <w:bookmarkStart w:id="2924" w:name="_Toc74961757"/>
      <w:bookmarkStart w:id="2925" w:name="_Toc75242668"/>
      <w:bookmarkStart w:id="2926" w:name="_Toc76545014"/>
      <w:bookmarkStart w:id="2927" w:name="_Toc82595117"/>
      <w:bookmarkStart w:id="2928" w:name="_Toc89955148"/>
      <w:bookmarkStart w:id="2929" w:name="_Toc98773573"/>
      <w:bookmarkStart w:id="2930" w:name="_Toc106201332"/>
      <w:bookmarkStart w:id="2931" w:name="_Toc115191185"/>
      <w:bookmarkStart w:id="2932" w:name="_Toc122013015"/>
      <w:bookmarkStart w:id="2933" w:name="_Toc124155834"/>
      <w:bookmarkStart w:id="2934" w:name="_Toc131537594"/>
      <w:bookmarkStart w:id="2935" w:name="_Toc137397801"/>
      <w:bookmarkStart w:id="2936" w:name="_Toc156576017"/>
      <w:bookmarkStart w:id="2937" w:name="_Toc176944539"/>
      <w:bookmarkStart w:id="2938" w:name="_Toc210479593"/>
      <w:r w:rsidRPr="008C3753">
        <w:t>6.3.4.2</w:t>
      </w:r>
      <w:r w:rsidRPr="008C3753">
        <w:tab/>
        <w:t>Minimum requirement</w:t>
      </w:r>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0C362AD5" w14:textId="77777777" w:rsidR="00B46158" w:rsidRPr="008C3753" w:rsidRDefault="00B46158" w:rsidP="00B46158">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2939" w:name="_Toc36645081"/>
      <w:bookmarkStart w:id="2940" w:name="_Toc37272135"/>
      <w:bookmarkStart w:id="2941" w:name="_Toc45884381"/>
      <w:bookmarkStart w:id="2942" w:name="_Toc53182404"/>
      <w:bookmarkStart w:id="2943" w:name="_Toc58860145"/>
      <w:bookmarkStart w:id="2944" w:name="_Toc58862649"/>
      <w:bookmarkStart w:id="2945" w:name="_Toc61182642"/>
      <w:bookmarkStart w:id="2946" w:name="_Toc66727955"/>
      <w:bookmarkStart w:id="2947" w:name="_Toc74961758"/>
      <w:bookmarkStart w:id="2948" w:name="_Toc75242669"/>
      <w:bookmarkStart w:id="2949" w:name="_Toc76545015"/>
      <w:bookmarkStart w:id="2950" w:name="_Toc82595118"/>
      <w:bookmarkStart w:id="2951" w:name="_Toc89955149"/>
      <w:bookmarkStart w:id="2952" w:name="_Toc98773574"/>
      <w:bookmarkStart w:id="2953" w:name="_Toc106201333"/>
      <w:bookmarkStart w:id="2954" w:name="_Toc115191186"/>
      <w:bookmarkStart w:id="2955" w:name="_Toc122013016"/>
      <w:bookmarkStart w:id="2956" w:name="_Toc124155835"/>
      <w:bookmarkStart w:id="2957" w:name="_Toc131537595"/>
      <w:bookmarkStart w:id="2958" w:name="_Toc137397802"/>
      <w:bookmarkStart w:id="2959" w:name="_Toc156576018"/>
      <w:bookmarkStart w:id="2960" w:name="_Toc176944540"/>
      <w:bookmarkStart w:id="2961" w:name="_Toc210479594"/>
      <w:r w:rsidRPr="008C3753">
        <w:t>6.3.4.3</w:t>
      </w:r>
      <w:r w:rsidRPr="008C3753">
        <w:tab/>
        <w:t>Test purpose</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2962" w:name="_Toc36645082"/>
      <w:bookmarkStart w:id="2963" w:name="_Toc37272136"/>
      <w:bookmarkStart w:id="2964" w:name="_Toc45884382"/>
      <w:bookmarkStart w:id="2965" w:name="_Toc53182405"/>
      <w:bookmarkStart w:id="2966" w:name="_Toc58860146"/>
      <w:bookmarkStart w:id="2967" w:name="_Toc58862650"/>
      <w:bookmarkStart w:id="2968" w:name="_Toc61182643"/>
      <w:bookmarkStart w:id="2969" w:name="_Toc66727956"/>
      <w:bookmarkStart w:id="2970" w:name="_Toc74961759"/>
      <w:bookmarkStart w:id="2971" w:name="_Toc75242670"/>
      <w:bookmarkStart w:id="2972" w:name="_Toc76545016"/>
      <w:bookmarkStart w:id="2973" w:name="_Toc82595119"/>
      <w:bookmarkStart w:id="2974" w:name="_Toc89955150"/>
      <w:bookmarkStart w:id="2975" w:name="_Toc98773575"/>
      <w:bookmarkStart w:id="2976" w:name="_Toc106201334"/>
      <w:bookmarkStart w:id="2977" w:name="_Toc115191187"/>
      <w:bookmarkStart w:id="2978" w:name="_Toc122013017"/>
      <w:bookmarkStart w:id="2979" w:name="_Toc124155836"/>
      <w:bookmarkStart w:id="2980" w:name="_Toc131537596"/>
      <w:bookmarkStart w:id="2981" w:name="_Toc137397803"/>
      <w:bookmarkStart w:id="2982" w:name="_Toc156576019"/>
      <w:bookmarkStart w:id="2983" w:name="_Toc176944541"/>
      <w:bookmarkStart w:id="2984" w:name="_Toc210479595"/>
      <w:r w:rsidRPr="008C3753">
        <w:t>6.3.4.4</w:t>
      </w:r>
      <w:r w:rsidRPr="008C3753">
        <w:tab/>
        <w:t>Method of test</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0D533DDF" w14:textId="6DBF4247" w:rsidR="00B46158" w:rsidRPr="008C3753" w:rsidRDefault="00B46158" w:rsidP="00B46158">
      <w:pPr>
        <w:rPr>
          <w:rFonts w:cs="v4.2.0"/>
        </w:rPr>
      </w:pPr>
      <w:r w:rsidRPr="008C3753">
        <w:t xml:space="preserve">Requirement is tested together with operating band unwanted emissions test, as described in </w:t>
      </w:r>
      <w:r w:rsidR="00062DCB" w:rsidRPr="008C3753">
        <w:t>clause 6</w:t>
      </w:r>
      <w:r w:rsidRPr="008C3753">
        <w:t>.6.4.</w:t>
      </w:r>
    </w:p>
    <w:p w14:paraId="4D79560F" w14:textId="77777777" w:rsidR="00B46158" w:rsidRPr="008C3753" w:rsidRDefault="00B46158" w:rsidP="00B46158">
      <w:pPr>
        <w:pStyle w:val="Heading4"/>
      </w:pPr>
      <w:bookmarkStart w:id="2985" w:name="_Toc36645083"/>
      <w:bookmarkStart w:id="2986" w:name="_Toc37272137"/>
      <w:bookmarkStart w:id="2987" w:name="_Toc45884383"/>
      <w:bookmarkStart w:id="2988" w:name="_Toc53182406"/>
      <w:bookmarkStart w:id="2989" w:name="_Toc58860147"/>
      <w:bookmarkStart w:id="2990" w:name="_Toc58862651"/>
      <w:bookmarkStart w:id="2991" w:name="_Toc61182644"/>
      <w:bookmarkStart w:id="2992" w:name="_Toc66727957"/>
      <w:bookmarkStart w:id="2993" w:name="_Toc74961760"/>
      <w:bookmarkStart w:id="2994" w:name="_Toc75242671"/>
      <w:bookmarkStart w:id="2995" w:name="_Toc76545017"/>
      <w:bookmarkStart w:id="2996" w:name="_Toc82595120"/>
      <w:bookmarkStart w:id="2997" w:name="_Toc89955151"/>
      <w:bookmarkStart w:id="2998" w:name="_Toc98773576"/>
      <w:bookmarkStart w:id="2999" w:name="_Toc106201335"/>
      <w:bookmarkStart w:id="3000" w:name="_Toc115191188"/>
      <w:bookmarkStart w:id="3001" w:name="_Toc122013018"/>
      <w:bookmarkStart w:id="3002" w:name="_Toc124155837"/>
      <w:bookmarkStart w:id="3003" w:name="_Toc131537597"/>
      <w:bookmarkStart w:id="3004" w:name="_Toc137397804"/>
      <w:bookmarkStart w:id="3005" w:name="_Toc156576020"/>
      <w:bookmarkStart w:id="3006" w:name="_Toc176944542"/>
      <w:bookmarkStart w:id="3007" w:name="_Toc210479596"/>
      <w:r w:rsidRPr="008C3753">
        <w:t>6.3.4.5</w:t>
      </w:r>
      <w:r w:rsidRPr="008C3753">
        <w:tab/>
        <w:t>Test requirements</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42E76EEE" w14:textId="77777777" w:rsidR="00B46158" w:rsidRPr="008C3753" w:rsidRDefault="00B46158" w:rsidP="00B46158">
      <w:pPr>
        <w:spacing w:line="240" w:lineRule="exact"/>
        <w:rPr>
          <w:rFonts w:eastAsia="SimSun"/>
        </w:rPr>
      </w:pPr>
      <w:r w:rsidRPr="008C3753">
        <w:rPr>
          <w:rFonts w:eastAsia="SimSun"/>
        </w:rPr>
        <w:t xml:space="preserve">NB-IoT RB power dynamic range </w:t>
      </w:r>
      <w:r w:rsidRPr="008C3753">
        <w:t>for NB-IoT operation in NR in-band</w:t>
      </w:r>
      <w:r w:rsidRPr="008C3753">
        <w:rPr>
          <w:rFonts w:eastAsia="SimSun"/>
        </w:rPr>
        <w:t xml:space="preserve"> shall be larger than or equal to the level specified in Table 6.3.4.5-1 or the </w:t>
      </w:r>
      <w:r w:rsidRPr="008C3753">
        <w:t>NB-IoT power dynamic range declared by the BS manufacturer (D.43)</w:t>
      </w:r>
      <w:r w:rsidRPr="008C3753">
        <w:rPr>
          <w:rFonts w:eastAsia="SimSun"/>
        </w:rPr>
        <w:t>. This power dynamic range level is only required for one NB-IoT RB.</w:t>
      </w:r>
    </w:p>
    <w:p w14:paraId="43976ACA" w14:textId="63404CA4" w:rsidR="00B46158" w:rsidRPr="008C3753" w:rsidRDefault="00B46158" w:rsidP="00B46158">
      <w:pPr>
        <w:pStyle w:val="TH"/>
      </w:pPr>
      <w:r w:rsidRPr="008C3753">
        <w:t>Table 6.3.4.5-1: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rPr>
              <w:t>BS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BE2DD3"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BE2DD3" w:rsidRDefault="00461BD1" w:rsidP="00461BD1">
            <w:pPr>
              <w:pStyle w:val="TAH"/>
            </w:pPr>
            <w:r w:rsidRPr="008C3753">
              <w:t>NB-IoT RB power dynamic range (dB)</w:t>
            </w:r>
          </w:p>
        </w:tc>
      </w:tr>
      <w:tr w:rsidR="00356917"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102F4B52" w:rsidR="00356917" w:rsidRPr="008C3753" w:rsidRDefault="00356917" w:rsidP="00356917">
            <w:pPr>
              <w:pStyle w:val="TAL"/>
              <w:jc w:val="center"/>
              <w:rPr>
                <w:lang w:val="fr-FR"/>
              </w:rPr>
            </w:pPr>
            <w:r>
              <w:rPr>
                <w:rFonts w:eastAsia="SimSun" w:hint="eastAsia"/>
                <w:lang w:val="en-US" w:eastAsia="zh-CN"/>
              </w:rPr>
              <w:t xml:space="preserve">3, </w:t>
            </w:r>
            <w:r>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356917" w:rsidRPr="008C3753" w:rsidRDefault="00356917" w:rsidP="00356917">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356917" w:rsidRPr="008C3753" w:rsidRDefault="00356917" w:rsidP="00356917">
            <w:pPr>
              <w:pStyle w:val="TAL"/>
              <w:jc w:val="center"/>
              <w:rPr>
                <w:lang w:val="fr-FR"/>
              </w:rPr>
            </w:pPr>
            <w:r w:rsidRPr="008C3753">
              <w:rPr>
                <w:lang w:val="fr-FR"/>
              </w:rPr>
              <w:t>+5.6</w:t>
            </w:r>
          </w:p>
        </w:tc>
      </w:tr>
      <w:tr w:rsidR="00356917"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356917" w:rsidRPr="008C3753" w:rsidRDefault="00356917" w:rsidP="00356917">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356917" w:rsidRPr="00BE2DD3" w:rsidRDefault="00356917" w:rsidP="00356917">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356917" w:rsidRPr="008C3753" w:rsidRDefault="00356917" w:rsidP="00356917">
            <w:pPr>
              <w:pStyle w:val="TAL"/>
              <w:jc w:val="center"/>
              <w:rPr>
                <w:lang w:val="fr-FR"/>
              </w:rPr>
            </w:pPr>
            <w:r w:rsidRPr="008C3753">
              <w:rPr>
                <w:lang w:val="fr-FR"/>
              </w:rPr>
              <w:t>+5.6</w:t>
            </w:r>
          </w:p>
        </w:tc>
      </w:tr>
      <w:tr w:rsidR="00356917"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356917" w:rsidRPr="008C3753" w:rsidRDefault="00356917" w:rsidP="00356917">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356917" w:rsidRPr="008C3753" w:rsidRDefault="00356917" w:rsidP="00356917">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356917" w:rsidRPr="008C3753" w:rsidRDefault="00356917" w:rsidP="00356917">
            <w:pPr>
              <w:pStyle w:val="TAL"/>
              <w:jc w:val="center"/>
              <w:rPr>
                <w:lang w:val="fr-FR"/>
              </w:rPr>
            </w:pPr>
            <w:r w:rsidRPr="008C3753">
              <w:rPr>
                <w:lang w:val="fr-FR"/>
              </w:rPr>
              <w:t>+2.6</w:t>
            </w:r>
          </w:p>
        </w:tc>
      </w:tr>
      <w:tr w:rsidR="00356917"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356917" w:rsidRPr="008C3753" w:rsidRDefault="00356917" w:rsidP="00356917">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356917" w:rsidRPr="00BE2DD3" w:rsidRDefault="00356917" w:rsidP="00356917">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356917" w:rsidRPr="008C3753" w:rsidRDefault="00356917" w:rsidP="00356917">
            <w:pPr>
              <w:pStyle w:val="TAL"/>
              <w:jc w:val="center"/>
              <w:rPr>
                <w:lang w:val="fr-FR"/>
              </w:rPr>
            </w:pPr>
            <w:r w:rsidRPr="008C3753">
              <w:rPr>
                <w:lang w:val="fr-FR"/>
              </w:rPr>
              <w:t>+5.6</w:t>
            </w:r>
          </w:p>
        </w:tc>
      </w:tr>
      <w:tr w:rsidR="00356917"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356917" w:rsidRPr="008C3753" w:rsidRDefault="00356917" w:rsidP="00356917">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356917" w:rsidRPr="008C3753" w:rsidRDefault="00356917" w:rsidP="00356917">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356917" w:rsidRPr="008C3753" w:rsidRDefault="00356917" w:rsidP="00356917">
            <w:pPr>
              <w:pStyle w:val="TAL"/>
              <w:jc w:val="center"/>
              <w:rPr>
                <w:lang w:val="fr-FR"/>
              </w:rPr>
            </w:pPr>
            <w:r w:rsidRPr="008C3753">
              <w:rPr>
                <w:lang w:val="fr-FR"/>
              </w:rPr>
              <w:t>+2.6</w:t>
            </w:r>
          </w:p>
        </w:tc>
      </w:tr>
      <w:tr w:rsidR="00356917"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356917" w:rsidRPr="008C3753" w:rsidRDefault="00356917" w:rsidP="00356917">
            <w:pPr>
              <w:pStyle w:val="TAL"/>
              <w:jc w:val="center"/>
              <w:rPr>
                <w:lang w:val="fr-FR"/>
              </w:rPr>
            </w:pPr>
            <w:r w:rsidRPr="008C3753">
              <w:rPr>
                <w:lang w:val="fr-FR"/>
              </w:rPr>
              <w:t xml:space="preserve">25, 30, </w:t>
            </w:r>
            <w:r>
              <w:rPr>
                <w:lang w:val="fr-FR"/>
              </w:rPr>
              <w:t>35, 40, 45,</w:t>
            </w:r>
            <w:r w:rsidRPr="008C3753">
              <w:rPr>
                <w:lang w:val="fr-FR"/>
              </w:rPr>
              <w:t xml:space="preserve"> 50, 60, 70, 80, 90, 100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356917" w:rsidRPr="00BE2DD3" w:rsidRDefault="00356917" w:rsidP="00356917">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356917" w:rsidRPr="008C3753" w:rsidRDefault="00356917" w:rsidP="00356917">
            <w:pPr>
              <w:pStyle w:val="TAL"/>
              <w:jc w:val="center"/>
              <w:rPr>
                <w:lang w:val="fr-FR"/>
              </w:rPr>
            </w:pPr>
            <w:r w:rsidRPr="008C3753">
              <w:rPr>
                <w:lang w:val="fr-FR"/>
              </w:rPr>
              <w:t>+5.6</w:t>
            </w:r>
          </w:p>
        </w:tc>
      </w:tr>
      <w:tr w:rsidR="00356917"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356917" w:rsidRPr="008C3753" w:rsidRDefault="00356917" w:rsidP="00356917">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356917" w:rsidRPr="008C3753" w:rsidRDefault="00356917" w:rsidP="00356917">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356917" w:rsidRPr="008C3753" w:rsidRDefault="00356917" w:rsidP="00356917">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3008" w:name="_Toc36645084"/>
      <w:bookmarkStart w:id="3009" w:name="_Toc37272138"/>
      <w:bookmarkStart w:id="3010" w:name="_Toc45884384"/>
      <w:bookmarkStart w:id="3011" w:name="_Toc53182407"/>
      <w:bookmarkStart w:id="3012" w:name="_Toc58860148"/>
      <w:bookmarkStart w:id="3013" w:name="_Toc58862652"/>
      <w:bookmarkStart w:id="3014" w:name="_Toc61182645"/>
      <w:bookmarkStart w:id="3015" w:name="_Toc66727958"/>
      <w:bookmarkStart w:id="3016" w:name="_Toc74961761"/>
      <w:bookmarkStart w:id="3017" w:name="_Toc75242672"/>
      <w:bookmarkStart w:id="3018" w:name="_Toc76545018"/>
      <w:bookmarkStart w:id="3019" w:name="_Toc82595121"/>
      <w:bookmarkStart w:id="3020" w:name="_Toc89955152"/>
      <w:bookmarkStart w:id="3021" w:name="_Toc98773577"/>
      <w:bookmarkStart w:id="3022" w:name="_Toc106201336"/>
      <w:bookmarkStart w:id="3023" w:name="_Toc115191189"/>
      <w:bookmarkStart w:id="3024" w:name="_Toc122013019"/>
      <w:bookmarkStart w:id="3025" w:name="_Toc124155838"/>
      <w:bookmarkStart w:id="3026" w:name="_Toc131537598"/>
      <w:bookmarkStart w:id="3027" w:name="_Toc137397805"/>
      <w:bookmarkStart w:id="3028" w:name="_Toc156576021"/>
      <w:bookmarkStart w:id="3029" w:name="_Toc176944543"/>
      <w:bookmarkStart w:id="3030" w:name="_Toc210479597"/>
      <w:r w:rsidRPr="008C3753">
        <w:t>6.4</w:t>
      </w:r>
      <w:r w:rsidRPr="008C3753">
        <w:tab/>
        <w:t>Transmit ON/OFF power</w:t>
      </w:r>
      <w:bookmarkEnd w:id="2891"/>
      <w:bookmarkEnd w:id="2892"/>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01B922B7" w14:textId="77777777" w:rsidR="00ED720D" w:rsidRPr="008C3753" w:rsidRDefault="00ED720D" w:rsidP="00ED720D">
      <w:pPr>
        <w:pStyle w:val="Heading3"/>
        <w:rPr>
          <w:lang w:val="en-US"/>
        </w:rPr>
      </w:pPr>
      <w:bookmarkStart w:id="3031" w:name="_Toc21099903"/>
      <w:bookmarkStart w:id="3032" w:name="_Toc29809701"/>
      <w:bookmarkStart w:id="3033" w:name="_Toc36645085"/>
      <w:bookmarkStart w:id="3034" w:name="_Toc37272139"/>
      <w:bookmarkStart w:id="3035" w:name="_Toc45884385"/>
      <w:bookmarkStart w:id="3036" w:name="_Toc53182408"/>
      <w:bookmarkStart w:id="3037" w:name="_Toc58860149"/>
      <w:bookmarkStart w:id="3038" w:name="_Toc58862653"/>
      <w:bookmarkStart w:id="3039" w:name="_Toc61182646"/>
      <w:bookmarkStart w:id="3040" w:name="_Toc66727959"/>
      <w:bookmarkStart w:id="3041" w:name="_Toc74961762"/>
      <w:bookmarkStart w:id="3042" w:name="_Toc75242673"/>
      <w:bookmarkStart w:id="3043" w:name="_Toc76545019"/>
      <w:bookmarkStart w:id="3044" w:name="_Toc82595122"/>
      <w:bookmarkStart w:id="3045" w:name="_Toc89955153"/>
      <w:bookmarkStart w:id="3046" w:name="_Toc98773578"/>
      <w:bookmarkStart w:id="3047" w:name="_Toc106201337"/>
      <w:bookmarkStart w:id="3048" w:name="_Toc115191190"/>
      <w:bookmarkStart w:id="3049" w:name="_Toc122013020"/>
      <w:bookmarkStart w:id="3050" w:name="_Toc124155839"/>
      <w:bookmarkStart w:id="3051" w:name="_Toc131537599"/>
      <w:bookmarkStart w:id="3052" w:name="_Toc137397806"/>
      <w:bookmarkStart w:id="3053" w:name="_Toc156576022"/>
      <w:bookmarkStart w:id="3054" w:name="_Toc176944544"/>
      <w:bookmarkStart w:id="3055" w:name="_Toc210479598"/>
      <w:r w:rsidRPr="008C3753">
        <w:rPr>
          <w:lang w:val="en-US"/>
        </w:rPr>
        <w:t>6.4.1</w:t>
      </w:r>
      <w:r w:rsidRPr="008C3753">
        <w:rPr>
          <w:lang w:val="en-US"/>
        </w:rPr>
        <w:tab/>
        <w:t>Transmitter OFF power</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367575C3" w14:textId="77777777" w:rsidR="00ED720D" w:rsidRPr="008C3753" w:rsidRDefault="00ED720D" w:rsidP="00ED720D">
      <w:pPr>
        <w:pStyle w:val="Heading4"/>
        <w:rPr>
          <w:lang w:val="en-US"/>
        </w:rPr>
      </w:pPr>
      <w:bookmarkStart w:id="3056" w:name="_Toc21099904"/>
      <w:bookmarkStart w:id="3057" w:name="_Toc29809702"/>
      <w:bookmarkStart w:id="3058" w:name="_Toc36645086"/>
      <w:bookmarkStart w:id="3059" w:name="_Toc37272140"/>
      <w:bookmarkStart w:id="3060" w:name="_Toc45884386"/>
      <w:bookmarkStart w:id="3061" w:name="_Toc53182409"/>
      <w:bookmarkStart w:id="3062" w:name="_Toc58860150"/>
      <w:bookmarkStart w:id="3063" w:name="_Toc58862654"/>
      <w:bookmarkStart w:id="3064" w:name="_Toc61182647"/>
      <w:bookmarkStart w:id="3065" w:name="_Toc66727960"/>
      <w:bookmarkStart w:id="3066" w:name="_Toc74961763"/>
      <w:bookmarkStart w:id="3067" w:name="_Toc75242674"/>
      <w:bookmarkStart w:id="3068" w:name="_Toc76545020"/>
      <w:bookmarkStart w:id="3069" w:name="_Toc82595123"/>
      <w:bookmarkStart w:id="3070" w:name="_Toc89955154"/>
      <w:bookmarkStart w:id="3071" w:name="_Toc98773579"/>
      <w:bookmarkStart w:id="3072" w:name="_Toc106201338"/>
      <w:bookmarkStart w:id="3073" w:name="_Toc115191191"/>
      <w:bookmarkStart w:id="3074" w:name="_Toc122013021"/>
      <w:bookmarkStart w:id="3075" w:name="_Toc124155840"/>
      <w:bookmarkStart w:id="3076" w:name="_Toc131537600"/>
      <w:bookmarkStart w:id="3077" w:name="_Toc137397807"/>
      <w:bookmarkStart w:id="3078" w:name="_Toc156576023"/>
      <w:bookmarkStart w:id="3079" w:name="_Toc176944545"/>
      <w:bookmarkStart w:id="3080" w:name="_Toc210479599"/>
      <w:r w:rsidRPr="008C3753">
        <w:rPr>
          <w:lang w:val="en-US"/>
        </w:rPr>
        <w:t>6.4.1.1</w:t>
      </w:r>
      <w:r w:rsidRPr="008C3753">
        <w:rPr>
          <w:lang w:val="en-US"/>
        </w:rPr>
        <w:tab/>
        <w:t>Definition and applicability</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 xml:space="preserve">. </w:t>
      </w:r>
      <w:r w:rsidRPr="008C3753">
        <w:t xml:space="preserve">N = SCS/15, where SCS is </w:t>
      </w:r>
      <w:r w:rsidR="003C3CE4" w:rsidRPr="008C3753">
        <w:t xml:space="preserve">the smallest supported </w:t>
      </w:r>
      <w:r w:rsidRPr="008C3753">
        <w:t>Sub Carrier Spacing in kHz</w:t>
      </w:r>
      <w:r w:rsidR="003C3CE4" w:rsidRPr="008C3753">
        <w:t xml:space="preserve"> 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rPr>
      </w:pPr>
      <w:bookmarkStart w:id="3081" w:name="_Toc21099905"/>
      <w:bookmarkStart w:id="3082" w:name="_Toc29809703"/>
      <w:bookmarkStart w:id="3083" w:name="_Toc36645087"/>
      <w:bookmarkStart w:id="3084" w:name="_Toc37272141"/>
      <w:bookmarkStart w:id="3085" w:name="_Toc45884387"/>
      <w:bookmarkStart w:id="3086" w:name="_Toc53182410"/>
      <w:bookmarkStart w:id="3087" w:name="_Toc58860151"/>
      <w:bookmarkStart w:id="3088" w:name="_Toc58862655"/>
      <w:bookmarkStart w:id="3089" w:name="_Toc61182648"/>
      <w:bookmarkStart w:id="3090" w:name="_Toc66727961"/>
      <w:bookmarkStart w:id="3091" w:name="_Toc74961764"/>
      <w:bookmarkStart w:id="3092" w:name="_Toc75242675"/>
      <w:bookmarkStart w:id="3093" w:name="_Toc76545021"/>
      <w:bookmarkStart w:id="3094" w:name="_Toc82595124"/>
      <w:bookmarkStart w:id="3095" w:name="_Toc89955155"/>
      <w:bookmarkStart w:id="3096" w:name="_Toc98773580"/>
      <w:bookmarkStart w:id="3097" w:name="_Toc106201339"/>
      <w:bookmarkStart w:id="3098" w:name="_Toc115191192"/>
      <w:bookmarkStart w:id="3099" w:name="_Toc122013022"/>
      <w:bookmarkStart w:id="3100" w:name="_Toc124155841"/>
      <w:bookmarkStart w:id="3101" w:name="_Toc131537601"/>
      <w:bookmarkStart w:id="3102" w:name="_Toc137397808"/>
      <w:bookmarkStart w:id="3103" w:name="_Toc156576024"/>
      <w:bookmarkStart w:id="3104" w:name="_Toc176944546"/>
      <w:bookmarkStart w:id="3105" w:name="_Toc210479600"/>
      <w:r w:rsidRPr="008C3753">
        <w:rPr>
          <w:lang w:val="en-US"/>
        </w:rPr>
        <w:t>6.4.1.2</w:t>
      </w:r>
      <w:r w:rsidRPr="008C3753">
        <w:rPr>
          <w:lang w:val="en-US"/>
        </w:rPr>
        <w:tab/>
        <w:t>Minimum requirement</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rPr>
      </w:pPr>
      <w:bookmarkStart w:id="3106" w:name="_Toc21099906"/>
      <w:bookmarkStart w:id="3107" w:name="_Toc29809704"/>
      <w:bookmarkStart w:id="3108" w:name="_Toc36645088"/>
      <w:bookmarkStart w:id="3109" w:name="_Toc37272142"/>
      <w:bookmarkStart w:id="3110" w:name="_Toc45884388"/>
      <w:bookmarkStart w:id="3111" w:name="_Toc53182411"/>
      <w:bookmarkStart w:id="3112" w:name="_Toc58860152"/>
      <w:bookmarkStart w:id="3113" w:name="_Toc58862656"/>
      <w:bookmarkStart w:id="3114" w:name="_Toc61182649"/>
      <w:bookmarkStart w:id="3115" w:name="_Toc66727962"/>
      <w:bookmarkStart w:id="3116" w:name="_Toc74961765"/>
      <w:bookmarkStart w:id="3117" w:name="_Toc75242676"/>
      <w:bookmarkStart w:id="3118" w:name="_Toc76545022"/>
      <w:bookmarkStart w:id="3119" w:name="_Toc82595125"/>
      <w:bookmarkStart w:id="3120" w:name="_Toc89955156"/>
      <w:bookmarkStart w:id="3121" w:name="_Toc98773581"/>
      <w:bookmarkStart w:id="3122" w:name="_Toc106201340"/>
      <w:bookmarkStart w:id="3123" w:name="_Toc115191193"/>
      <w:bookmarkStart w:id="3124" w:name="_Toc122013023"/>
      <w:bookmarkStart w:id="3125" w:name="_Toc124155842"/>
      <w:bookmarkStart w:id="3126" w:name="_Toc131537602"/>
      <w:bookmarkStart w:id="3127" w:name="_Toc137397809"/>
      <w:bookmarkStart w:id="3128" w:name="_Toc156576025"/>
      <w:bookmarkStart w:id="3129" w:name="_Toc176944547"/>
      <w:bookmarkStart w:id="3130" w:name="_Toc210479601"/>
      <w:r w:rsidRPr="008C3753">
        <w:rPr>
          <w:lang w:val="en-US"/>
        </w:rPr>
        <w:t>6.4.1.3</w:t>
      </w:r>
      <w:r w:rsidRPr="008C3753">
        <w:rPr>
          <w:lang w:val="en-US"/>
        </w:rPr>
        <w:tab/>
        <w:t>Test purpose</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17FB67DE" w14:textId="77777777" w:rsidR="00ED720D" w:rsidRPr="008C3753" w:rsidRDefault="00ED720D" w:rsidP="00ED720D">
      <w:r w:rsidRPr="008C3753">
        <w:t>The purpose of this test is to verify the transmitter OFF power is within the limits of the minimum requirements.</w:t>
      </w:r>
    </w:p>
    <w:p w14:paraId="22CC7C3A" w14:textId="4F446C40" w:rsidR="00ED720D" w:rsidRPr="008C3753" w:rsidRDefault="00ED720D" w:rsidP="00ED720D">
      <w:pPr>
        <w:pStyle w:val="Heading4"/>
        <w:rPr>
          <w:lang w:val="en-US"/>
        </w:rPr>
      </w:pPr>
      <w:bookmarkStart w:id="3131" w:name="_Toc21099907"/>
      <w:bookmarkStart w:id="3132" w:name="_Toc29809705"/>
      <w:bookmarkStart w:id="3133" w:name="_Toc36645089"/>
      <w:bookmarkStart w:id="3134" w:name="_Toc37272143"/>
      <w:bookmarkStart w:id="3135" w:name="_Toc45884389"/>
      <w:bookmarkStart w:id="3136" w:name="_Toc53182412"/>
      <w:bookmarkStart w:id="3137" w:name="_Toc58860153"/>
      <w:bookmarkStart w:id="3138" w:name="_Toc58862657"/>
      <w:bookmarkStart w:id="3139" w:name="_Toc61182650"/>
      <w:bookmarkStart w:id="3140" w:name="_Toc66727963"/>
      <w:bookmarkStart w:id="3141" w:name="_Toc74961766"/>
      <w:bookmarkStart w:id="3142" w:name="_Toc75242677"/>
      <w:bookmarkStart w:id="3143" w:name="_Toc76545023"/>
      <w:bookmarkStart w:id="3144" w:name="_Toc82595126"/>
      <w:bookmarkStart w:id="3145" w:name="_Toc89955157"/>
      <w:bookmarkStart w:id="3146" w:name="_Toc98773582"/>
      <w:bookmarkStart w:id="3147" w:name="_Toc106201341"/>
      <w:bookmarkStart w:id="3148" w:name="_Toc115191194"/>
      <w:bookmarkStart w:id="3149" w:name="_Toc122013024"/>
      <w:bookmarkStart w:id="3150" w:name="_Toc124155843"/>
      <w:bookmarkStart w:id="3151" w:name="_Toc131537603"/>
      <w:bookmarkStart w:id="3152" w:name="_Toc137397810"/>
      <w:bookmarkStart w:id="3153" w:name="_Toc156576026"/>
      <w:bookmarkStart w:id="3154" w:name="_Toc176944548"/>
      <w:bookmarkStart w:id="3155" w:name="_Toc210479602"/>
      <w:r w:rsidRPr="008C3753">
        <w:rPr>
          <w:lang w:val="en-US"/>
        </w:rPr>
        <w:t>6.4.1.4</w:t>
      </w:r>
      <w:r w:rsidRPr="008C3753">
        <w:rPr>
          <w:lang w:val="en-US"/>
        </w:rPr>
        <w:tab/>
        <w:t>Method of test</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rPr>
      </w:pPr>
      <w:bookmarkStart w:id="3156" w:name="_Toc21099908"/>
      <w:bookmarkStart w:id="3157" w:name="_Toc29809706"/>
      <w:bookmarkStart w:id="3158" w:name="_Toc36645090"/>
      <w:bookmarkStart w:id="3159" w:name="_Toc37272144"/>
      <w:bookmarkStart w:id="3160" w:name="_Toc45884390"/>
      <w:bookmarkStart w:id="3161" w:name="_Toc53182413"/>
      <w:bookmarkStart w:id="3162" w:name="_Toc58860154"/>
      <w:bookmarkStart w:id="3163" w:name="_Toc58862658"/>
      <w:bookmarkStart w:id="3164" w:name="_Toc61182651"/>
      <w:bookmarkStart w:id="3165" w:name="_Toc66727964"/>
      <w:bookmarkStart w:id="3166" w:name="_Toc74961767"/>
      <w:bookmarkStart w:id="3167" w:name="_Toc75242678"/>
      <w:bookmarkStart w:id="3168" w:name="_Toc76545024"/>
      <w:bookmarkStart w:id="3169" w:name="_Toc82595127"/>
      <w:bookmarkStart w:id="3170" w:name="_Toc89955158"/>
      <w:bookmarkStart w:id="3171" w:name="_Toc98773583"/>
      <w:bookmarkStart w:id="3172" w:name="_Toc106201342"/>
      <w:bookmarkStart w:id="3173" w:name="_Toc115191195"/>
      <w:bookmarkStart w:id="3174" w:name="_Toc122013025"/>
      <w:bookmarkStart w:id="3175" w:name="_Toc124155844"/>
      <w:bookmarkStart w:id="3176" w:name="_Toc131537604"/>
      <w:bookmarkStart w:id="3177" w:name="_Toc137397811"/>
      <w:bookmarkStart w:id="3178" w:name="_Toc156576027"/>
      <w:bookmarkStart w:id="3179" w:name="_Toc176944549"/>
      <w:bookmarkStart w:id="3180" w:name="_Toc210479603"/>
      <w:r w:rsidRPr="008C3753">
        <w:rPr>
          <w:lang w:val="en-US"/>
        </w:rPr>
        <w:t>6.4.1.5</w:t>
      </w:r>
      <w:r w:rsidRPr="008C3753">
        <w:rPr>
          <w:lang w:val="en-US"/>
        </w:rPr>
        <w:tab/>
        <w:t>Test requirements</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35D91F27" w14:textId="6DC423D9" w:rsidR="00ED720D" w:rsidRPr="008C3753" w:rsidRDefault="00ED720D" w:rsidP="00ED720D">
      <w:r w:rsidRPr="008C3753">
        <w:t xml:space="preserve">The conformance testing of transmit OFF power is included in the conformance testing of transmitter transient period; therefore, see </w:t>
      </w:r>
      <w:r w:rsidR="00062DCB" w:rsidRPr="008C3753">
        <w:t>clause 6</w:t>
      </w:r>
      <w:r w:rsidRPr="008C3753">
        <w:t>.4.2.5 for test requirements.</w:t>
      </w:r>
    </w:p>
    <w:p w14:paraId="658CF082" w14:textId="77777777" w:rsidR="00ED720D" w:rsidRPr="008C3753" w:rsidRDefault="00ED720D" w:rsidP="00ED720D">
      <w:pPr>
        <w:pStyle w:val="Heading3"/>
        <w:rPr>
          <w:lang w:val="en-US"/>
        </w:rPr>
      </w:pPr>
      <w:bookmarkStart w:id="3181" w:name="_Toc21099909"/>
      <w:bookmarkStart w:id="3182" w:name="_Toc29809707"/>
      <w:bookmarkStart w:id="3183" w:name="_Toc36645091"/>
      <w:bookmarkStart w:id="3184" w:name="_Toc37272145"/>
      <w:bookmarkStart w:id="3185" w:name="_Toc45884391"/>
      <w:bookmarkStart w:id="3186" w:name="_Toc53182414"/>
      <w:bookmarkStart w:id="3187" w:name="_Toc58860155"/>
      <w:bookmarkStart w:id="3188" w:name="_Toc58862659"/>
      <w:bookmarkStart w:id="3189" w:name="_Toc61182652"/>
      <w:bookmarkStart w:id="3190" w:name="_Toc66727965"/>
      <w:bookmarkStart w:id="3191" w:name="_Toc74961768"/>
      <w:bookmarkStart w:id="3192" w:name="_Toc75242679"/>
      <w:bookmarkStart w:id="3193" w:name="_Toc76545025"/>
      <w:bookmarkStart w:id="3194" w:name="_Toc82595128"/>
      <w:bookmarkStart w:id="3195" w:name="_Toc89955159"/>
      <w:bookmarkStart w:id="3196" w:name="_Toc98773584"/>
      <w:bookmarkStart w:id="3197" w:name="_Toc106201343"/>
      <w:bookmarkStart w:id="3198" w:name="_Toc115191196"/>
      <w:bookmarkStart w:id="3199" w:name="_Toc122013026"/>
      <w:bookmarkStart w:id="3200" w:name="_Toc124155845"/>
      <w:bookmarkStart w:id="3201" w:name="_Toc131537605"/>
      <w:bookmarkStart w:id="3202" w:name="_Toc137397812"/>
      <w:bookmarkStart w:id="3203" w:name="_Toc156576028"/>
      <w:bookmarkStart w:id="3204" w:name="_Toc176944550"/>
      <w:bookmarkStart w:id="3205" w:name="_Toc210479604"/>
      <w:r w:rsidRPr="008C3753">
        <w:rPr>
          <w:lang w:val="en-US"/>
        </w:rPr>
        <w:t>6.4.2</w:t>
      </w:r>
      <w:r w:rsidRPr="008C3753">
        <w:rPr>
          <w:lang w:val="en-US"/>
        </w:rPr>
        <w:tab/>
        <w:t>Transmitter transient period</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6AF3A728" w14:textId="77777777" w:rsidR="00ED720D" w:rsidRPr="008C3753" w:rsidRDefault="00ED720D" w:rsidP="00ED720D">
      <w:pPr>
        <w:pStyle w:val="Heading4"/>
        <w:rPr>
          <w:lang w:val="en-US"/>
        </w:rPr>
      </w:pPr>
      <w:bookmarkStart w:id="3206" w:name="_Toc21099910"/>
      <w:bookmarkStart w:id="3207" w:name="_Toc29809708"/>
      <w:bookmarkStart w:id="3208" w:name="_Toc36645092"/>
      <w:bookmarkStart w:id="3209" w:name="_Toc37272146"/>
      <w:bookmarkStart w:id="3210" w:name="_Toc45884392"/>
      <w:bookmarkStart w:id="3211" w:name="_Toc53182415"/>
      <w:bookmarkStart w:id="3212" w:name="_Toc58860156"/>
      <w:bookmarkStart w:id="3213" w:name="_Toc58862660"/>
      <w:bookmarkStart w:id="3214" w:name="_Toc61182653"/>
      <w:bookmarkStart w:id="3215" w:name="_Toc66727966"/>
      <w:bookmarkStart w:id="3216" w:name="_Toc74961769"/>
      <w:bookmarkStart w:id="3217" w:name="_Toc75242680"/>
      <w:bookmarkStart w:id="3218" w:name="_Toc76545026"/>
      <w:bookmarkStart w:id="3219" w:name="_Toc82595129"/>
      <w:bookmarkStart w:id="3220" w:name="_Toc89955160"/>
      <w:bookmarkStart w:id="3221" w:name="_Toc98773585"/>
      <w:bookmarkStart w:id="3222" w:name="_Toc106201344"/>
      <w:bookmarkStart w:id="3223" w:name="_Toc115191197"/>
      <w:bookmarkStart w:id="3224" w:name="_Toc122013027"/>
      <w:bookmarkStart w:id="3225" w:name="_Toc124155846"/>
      <w:bookmarkStart w:id="3226" w:name="_Toc131537606"/>
      <w:bookmarkStart w:id="3227" w:name="_Toc137397813"/>
      <w:bookmarkStart w:id="3228" w:name="_Toc156576029"/>
      <w:bookmarkStart w:id="3229" w:name="_Toc176944551"/>
      <w:bookmarkStart w:id="3230" w:name="_Toc210479605"/>
      <w:r w:rsidRPr="008C3753">
        <w:rPr>
          <w:lang w:val="en-US"/>
        </w:rPr>
        <w:t>6.4.2.1</w:t>
      </w:r>
      <w:r w:rsidRPr="008C3753">
        <w:rPr>
          <w:lang w:val="en-US"/>
        </w:rPr>
        <w:tab/>
        <w:t>Definition and applicability</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20609402" w14:textId="20B43E02" w:rsidR="00ED720D" w:rsidRPr="008C3753" w:rsidRDefault="00ED720D" w:rsidP="00ED720D">
      <w:r w:rsidRPr="008C3753">
        <w:rPr>
          <w:i/>
        </w:rPr>
        <w:t>Transmitter transient period</w:t>
      </w:r>
      <w:r w:rsidRPr="008C3753">
        <w:t xml:space="preserve"> requirements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8" type="#_x0000_t75" style="width:492.3pt;height:241.1pt" o:ole="">
            <v:imagedata r:id="rId37" o:title=""/>
          </v:shape>
          <o:OLEObject Type="Embed" ProgID="Word.Picture.8" ShapeID="_x0000_i1038" DrawAspect="Content" ObjectID="_1827042472" r:id="rId38"/>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rPr>
      </w:pPr>
      <w:bookmarkStart w:id="3231" w:name="_Toc21099911"/>
      <w:bookmarkStart w:id="3232" w:name="_Toc29809709"/>
      <w:bookmarkStart w:id="3233" w:name="_Toc36645093"/>
      <w:bookmarkStart w:id="3234" w:name="_Toc37272147"/>
      <w:bookmarkStart w:id="3235" w:name="_Toc45884393"/>
      <w:bookmarkStart w:id="3236" w:name="_Toc53182416"/>
      <w:bookmarkStart w:id="3237" w:name="_Toc58860157"/>
      <w:bookmarkStart w:id="3238" w:name="_Toc58862661"/>
      <w:bookmarkStart w:id="3239" w:name="_Toc61182654"/>
      <w:bookmarkStart w:id="3240" w:name="_Toc66727967"/>
      <w:bookmarkStart w:id="3241" w:name="_Toc74961770"/>
      <w:bookmarkStart w:id="3242" w:name="_Toc75242681"/>
      <w:bookmarkStart w:id="3243" w:name="_Toc76545027"/>
      <w:bookmarkStart w:id="3244" w:name="_Toc82595130"/>
      <w:bookmarkStart w:id="3245" w:name="_Toc89955161"/>
      <w:bookmarkStart w:id="3246" w:name="_Toc98773586"/>
      <w:bookmarkStart w:id="3247" w:name="_Toc106201345"/>
      <w:bookmarkStart w:id="3248" w:name="_Toc115191198"/>
      <w:bookmarkStart w:id="3249" w:name="_Toc122013028"/>
      <w:bookmarkStart w:id="3250" w:name="_Toc124155847"/>
      <w:bookmarkStart w:id="3251" w:name="_Toc131537607"/>
      <w:bookmarkStart w:id="3252" w:name="_Toc137397814"/>
      <w:bookmarkStart w:id="3253" w:name="_Toc156576030"/>
      <w:bookmarkStart w:id="3254" w:name="_Toc176944552"/>
      <w:bookmarkStart w:id="3255" w:name="_Toc210479606"/>
      <w:r w:rsidRPr="008C3753">
        <w:rPr>
          <w:lang w:val="en-US"/>
        </w:rPr>
        <w:t>6.4.2.2</w:t>
      </w:r>
      <w:r w:rsidRPr="008C3753">
        <w:rPr>
          <w:lang w:val="en-US"/>
        </w:rPr>
        <w:tab/>
        <w:t>Minimum requirement</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rPr>
      </w:pPr>
      <w:bookmarkStart w:id="3256" w:name="_Toc21099912"/>
      <w:bookmarkStart w:id="3257" w:name="_Toc29809710"/>
      <w:bookmarkStart w:id="3258" w:name="_Toc36645094"/>
      <w:bookmarkStart w:id="3259" w:name="_Toc37272148"/>
      <w:bookmarkStart w:id="3260" w:name="_Toc45884394"/>
      <w:bookmarkStart w:id="3261" w:name="_Toc53182417"/>
      <w:bookmarkStart w:id="3262" w:name="_Toc58860158"/>
      <w:bookmarkStart w:id="3263" w:name="_Toc58862662"/>
      <w:bookmarkStart w:id="3264" w:name="_Toc61182655"/>
      <w:bookmarkStart w:id="3265" w:name="_Toc66727968"/>
      <w:bookmarkStart w:id="3266" w:name="_Toc74961771"/>
      <w:bookmarkStart w:id="3267" w:name="_Toc75242682"/>
      <w:bookmarkStart w:id="3268" w:name="_Toc76545028"/>
      <w:bookmarkStart w:id="3269" w:name="_Toc82595131"/>
      <w:bookmarkStart w:id="3270" w:name="_Toc89955162"/>
      <w:bookmarkStart w:id="3271" w:name="_Toc98773587"/>
      <w:bookmarkStart w:id="3272" w:name="_Toc106201346"/>
      <w:bookmarkStart w:id="3273" w:name="_Toc115191199"/>
      <w:bookmarkStart w:id="3274" w:name="_Toc122013029"/>
      <w:bookmarkStart w:id="3275" w:name="_Toc124155848"/>
      <w:bookmarkStart w:id="3276" w:name="_Toc131537608"/>
      <w:bookmarkStart w:id="3277" w:name="_Toc137397815"/>
      <w:bookmarkStart w:id="3278" w:name="_Toc156576031"/>
      <w:bookmarkStart w:id="3279" w:name="_Toc176944553"/>
      <w:bookmarkStart w:id="3280" w:name="_Toc210479607"/>
      <w:r w:rsidRPr="008C3753">
        <w:rPr>
          <w:lang w:val="en-US"/>
        </w:rPr>
        <w:t>6.4.2.3</w:t>
      </w:r>
      <w:r w:rsidRPr="008C3753">
        <w:rPr>
          <w:lang w:val="en-US"/>
        </w:rPr>
        <w:tab/>
        <w:t>Test purpose</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30B4C994" w14:textId="77777777" w:rsidR="00ED720D" w:rsidRPr="008C3753" w:rsidRDefault="00ED720D" w:rsidP="00ED720D">
      <w:r w:rsidRPr="008C3753">
        <w:t>The purpose of this test is to verify the transmitter transient periods are within the limits of the minimum requirements.</w:t>
      </w:r>
    </w:p>
    <w:p w14:paraId="22A5F920" w14:textId="0EF9B064" w:rsidR="00ED720D" w:rsidRPr="008C3753" w:rsidRDefault="00ED720D" w:rsidP="00ED720D">
      <w:pPr>
        <w:pStyle w:val="Heading4"/>
        <w:rPr>
          <w:lang w:val="en-US"/>
        </w:rPr>
      </w:pPr>
      <w:bookmarkStart w:id="3281" w:name="_Toc21099913"/>
      <w:bookmarkStart w:id="3282" w:name="_Toc29809711"/>
      <w:bookmarkStart w:id="3283" w:name="_Toc36645095"/>
      <w:bookmarkStart w:id="3284" w:name="_Toc37272149"/>
      <w:bookmarkStart w:id="3285" w:name="_Toc45884395"/>
      <w:bookmarkStart w:id="3286" w:name="_Toc53182418"/>
      <w:bookmarkStart w:id="3287" w:name="_Toc58860159"/>
      <w:bookmarkStart w:id="3288" w:name="_Toc58862663"/>
      <w:bookmarkStart w:id="3289" w:name="_Toc61182656"/>
      <w:bookmarkStart w:id="3290" w:name="_Toc66727969"/>
      <w:bookmarkStart w:id="3291" w:name="_Toc74961772"/>
      <w:bookmarkStart w:id="3292" w:name="_Toc75242683"/>
      <w:bookmarkStart w:id="3293" w:name="_Toc76545029"/>
      <w:bookmarkStart w:id="3294" w:name="_Toc82595132"/>
      <w:bookmarkStart w:id="3295" w:name="_Toc89955163"/>
      <w:bookmarkStart w:id="3296" w:name="_Toc98773588"/>
      <w:bookmarkStart w:id="3297" w:name="_Toc106201347"/>
      <w:bookmarkStart w:id="3298" w:name="_Toc115191200"/>
      <w:bookmarkStart w:id="3299" w:name="_Toc122013030"/>
      <w:bookmarkStart w:id="3300" w:name="_Toc124155849"/>
      <w:bookmarkStart w:id="3301" w:name="_Toc131537609"/>
      <w:bookmarkStart w:id="3302" w:name="_Toc137397816"/>
      <w:bookmarkStart w:id="3303" w:name="_Toc156576032"/>
      <w:bookmarkStart w:id="3304" w:name="_Toc176944554"/>
      <w:bookmarkStart w:id="3305" w:name="_Toc210479608"/>
      <w:r w:rsidRPr="008C3753">
        <w:rPr>
          <w:lang w:val="en-US"/>
        </w:rPr>
        <w:t>6.4.2.4</w:t>
      </w:r>
      <w:r w:rsidRPr="008C3753">
        <w:rPr>
          <w:lang w:val="en-US"/>
        </w:rPr>
        <w:tab/>
        <w:t>Method of test</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p>
    <w:p w14:paraId="5453099B" w14:textId="77777777" w:rsidR="00ED720D" w:rsidRPr="008C3753" w:rsidRDefault="00ED720D" w:rsidP="00ED720D">
      <w:pPr>
        <w:pStyle w:val="Heading5"/>
        <w:rPr>
          <w:lang w:val="en-US"/>
        </w:rPr>
      </w:pPr>
      <w:bookmarkStart w:id="3306" w:name="_Toc21099914"/>
      <w:bookmarkStart w:id="3307" w:name="_Toc29809712"/>
      <w:bookmarkStart w:id="3308" w:name="_Toc36645096"/>
      <w:bookmarkStart w:id="3309" w:name="_Toc37272150"/>
      <w:bookmarkStart w:id="3310" w:name="_Toc45884396"/>
      <w:bookmarkStart w:id="3311" w:name="_Toc53182419"/>
      <w:bookmarkStart w:id="3312" w:name="_Toc58860160"/>
      <w:bookmarkStart w:id="3313" w:name="_Toc58862664"/>
      <w:bookmarkStart w:id="3314" w:name="_Toc61182657"/>
      <w:bookmarkStart w:id="3315" w:name="_Toc66727970"/>
      <w:bookmarkStart w:id="3316" w:name="_Toc74961773"/>
      <w:bookmarkStart w:id="3317" w:name="_Toc75242684"/>
      <w:bookmarkStart w:id="3318" w:name="_Toc76545030"/>
      <w:bookmarkStart w:id="3319" w:name="_Toc82595133"/>
      <w:bookmarkStart w:id="3320" w:name="_Toc89955164"/>
      <w:bookmarkStart w:id="3321" w:name="_Toc98773589"/>
      <w:bookmarkStart w:id="3322" w:name="_Toc106201348"/>
      <w:bookmarkStart w:id="3323" w:name="_Toc115191201"/>
      <w:bookmarkStart w:id="3324" w:name="_Toc122013031"/>
      <w:bookmarkStart w:id="3325" w:name="_Toc124155850"/>
      <w:bookmarkStart w:id="3326" w:name="_Toc131537610"/>
      <w:bookmarkStart w:id="3327" w:name="_Toc137397817"/>
      <w:bookmarkStart w:id="3328" w:name="_Toc156576033"/>
      <w:bookmarkStart w:id="3329" w:name="_Toc176944555"/>
      <w:bookmarkStart w:id="3330" w:name="_Toc210479609"/>
      <w:r w:rsidRPr="008C3753">
        <w:rPr>
          <w:lang w:val="en-US"/>
        </w:rPr>
        <w:t>6.4.2.4.1</w:t>
      </w:r>
      <w:r w:rsidRPr="008C3753">
        <w:rPr>
          <w:lang w:val="en-US"/>
        </w:rPr>
        <w:tab/>
        <w:t>Initial conditions</w:t>
      </w:r>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rPr>
      </w:pPr>
      <w:bookmarkStart w:id="3331" w:name="_Toc21099915"/>
      <w:bookmarkStart w:id="3332" w:name="_Toc29809713"/>
      <w:bookmarkStart w:id="3333" w:name="_Toc36645097"/>
      <w:bookmarkStart w:id="3334" w:name="_Toc37272151"/>
      <w:bookmarkStart w:id="3335" w:name="_Toc45884397"/>
      <w:bookmarkStart w:id="3336" w:name="_Toc53182420"/>
      <w:bookmarkStart w:id="3337" w:name="_Toc58860161"/>
      <w:bookmarkStart w:id="3338" w:name="_Toc58862665"/>
      <w:bookmarkStart w:id="3339" w:name="_Toc61182658"/>
      <w:bookmarkStart w:id="3340" w:name="_Toc66727971"/>
      <w:bookmarkStart w:id="3341" w:name="_Toc74961774"/>
      <w:bookmarkStart w:id="3342" w:name="_Toc75242685"/>
      <w:bookmarkStart w:id="3343" w:name="_Toc76545031"/>
      <w:bookmarkStart w:id="3344" w:name="_Toc82595134"/>
      <w:bookmarkStart w:id="3345" w:name="_Toc89955165"/>
      <w:bookmarkStart w:id="3346" w:name="_Toc98773590"/>
      <w:bookmarkStart w:id="3347" w:name="_Toc106201349"/>
      <w:bookmarkStart w:id="3348" w:name="_Toc115191202"/>
      <w:bookmarkStart w:id="3349" w:name="_Toc122013032"/>
      <w:bookmarkStart w:id="3350" w:name="_Toc124155851"/>
      <w:bookmarkStart w:id="3351" w:name="_Toc131537611"/>
      <w:bookmarkStart w:id="3352" w:name="_Toc137397818"/>
      <w:bookmarkStart w:id="3353" w:name="_Toc156576034"/>
      <w:bookmarkStart w:id="3354" w:name="_Toc176944556"/>
      <w:bookmarkStart w:id="3355" w:name="_Toc210479610"/>
      <w:r w:rsidRPr="008C3753">
        <w:rPr>
          <w:lang w:val="en-US"/>
        </w:rPr>
        <w:t>6.4.2.4.2</w:t>
      </w:r>
      <w:r w:rsidRPr="008C3753">
        <w:rPr>
          <w:lang w:val="en-US"/>
        </w:rPr>
        <w:tab/>
        <w:t>Procedure</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under test to transmit </w:t>
      </w:r>
      <w:r w:rsidRPr="008C3753">
        <w:t xml:space="preserve">according to the applicable test configuration in </w:t>
      </w:r>
      <w:r w:rsidR="00062DCB" w:rsidRPr="008C3753">
        <w:t>clause 4</w:t>
      </w:r>
      <w:r w:rsidRPr="008C3753">
        <w:t xml:space="preserve">.8 using the corresponding test models or set of physical channels in </w:t>
      </w:r>
      <w:r w:rsidR="00062DCB" w:rsidRPr="008C3753">
        <w:t>clause 4</w:t>
      </w:r>
      <w:r w:rsidRPr="008C3753">
        <w:t xml:space="preserve">.9.2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t>declared to be capable of multi-carrier and/or CA operation</w:t>
      </w:r>
      <w:r w:rsidRPr="008C3753">
        <w:rPr>
          <w:snapToGrid w:val="0"/>
        </w:rPr>
        <w:t xml:space="preserve"> </w:t>
      </w:r>
      <w:r w:rsidRPr="008C3753">
        <w:t xml:space="preserve">(D.15-D.16)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the smallest supported Sub Carrier Spacing in kHz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multi-band 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multi-band connectors</w:t>
      </w:r>
      <w:r w:rsidRPr="008C3753">
        <w:t xml:space="preserve"> 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rPr>
      </w:pPr>
      <w:bookmarkStart w:id="3356" w:name="_Toc21099916"/>
      <w:bookmarkStart w:id="3357" w:name="_Toc29809714"/>
      <w:bookmarkStart w:id="3358" w:name="_Toc36645098"/>
      <w:bookmarkStart w:id="3359" w:name="_Toc37272152"/>
      <w:bookmarkStart w:id="3360" w:name="_Toc45884398"/>
      <w:bookmarkStart w:id="3361" w:name="_Toc53182421"/>
      <w:bookmarkStart w:id="3362" w:name="_Toc58860162"/>
      <w:bookmarkStart w:id="3363" w:name="_Toc58862666"/>
      <w:bookmarkStart w:id="3364" w:name="_Toc61182659"/>
      <w:bookmarkStart w:id="3365" w:name="_Toc66727972"/>
      <w:bookmarkStart w:id="3366" w:name="_Toc74961775"/>
      <w:bookmarkStart w:id="3367" w:name="_Toc75242686"/>
      <w:bookmarkStart w:id="3368" w:name="_Toc76545032"/>
      <w:bookmarkStart w:id="3369" w:name="_Toc82595135"/>
      <w:bookmarkStart w:id="3370" w:name="_Toc89955166"/>
      <w:bookmarkStart w:id="3371" w:name="_Toc98773591"/>
      <w:bookmarkStart w:id="3372" w:name="_Toc106201350"/>
      <w:bookmarkStart w:id="3373" w:name="_Toc115191203"/>
      <w:bookmarkStart w:id="3374" w:name="_Toc122013033"/>
      <w:bookmarkStart w:id="3375" w:name="_Toc124155852"/>
      <w:bookmarkStart w:id="3376" w:name="_Toc131537612"/>
      <w:bookmarkStart w:id="3377" w:name="_Toc137397819"/>
      <w:bookmarkStart w:id="3378" w:name="_Toc156576035"/>
      <w:bookmarkStart w:id="3379" w:name="_Toc176944557"/>
      <w:bookmarkStart w:id="3380" w:name="_Toc210479611"/>
      <w:r w:rsidRPr="008C3753">
        <w:rPr>
          <w:lang w:val="en-US"/>
        </w:rPr>
        <w:t>6.4.2.5</w:t>
      </w:r>
      <w:r w:rsidRPr="008C3753">
        <w:rPr>
          <w:lang w:val="en-US"/>
        </w:rPr>
        <w:tab/>
        <w:t>Test requirements</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0D250FE1" w14:textId="0AD4032D" w:rsidR="00ED720D" w:rsidRPr="008C3753" w:rsidRDefault="00ED720D" w:rsidP="00ED720D">
      <w:r w:rsidRPr="008C3753">
        <w:t xml:space="preserve">The measured mean power spectral density according to </w:t>
      </w:r>
      <w:r w:rsidR="00062DCB" w:rsidRPr="008C3753">
        <w:t>clause 6</w:t>
      </w:r>
      <w:r w:rsidRPr="008C3753">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t>.</w:t>
      </w:r>
    </w:p>
    <w:p w14:paraId="3DC9181C" w14:textId="715A189F" w:rsidR="00ED720D" w:rsidRPr="008C3753" w:rsidRDefault="00ED720D" w:rsidP="00ED720D">
      <w:r w:rsidRPr="008C3753">
        <w:t xml:space="preserve">The measured mean power spectral density according to </w:t>
      </w:r>
      <w:r w:rsidR="00062DCB" w:rsidRPr="008C3753">
        <w:t>clause 6</w:t>
      </w:r>
      <w:r w:rsidRPr="008C3753">
        <w:t>.4.2.4.2 shall be less than -82.5 dBm/MHz</w:t>
      </w:r>
      <w:r w:rsidRPr="008C3753">
        <w:rPr>
          <w:rFonts w:cs="v4.2.0"/>
        </w:rPr>
        <w:t xml:space="preserve"> for carrier frequency 3.0 GHz &lt; f </w:t>
      </w:r>
      <w:r w:rsidRPr="008C3753">
        <w:rPr>
          <w:rFonts w:cs="Arial"/>
        </w:rPr>
        <w:t>≤</w:t>
      </w:r>
      <w:r w:rsidRPr="008C3753">
        <w:rPr>
          <w:rFonts w:cs="v4.2.0"/>
        </w:rPr>
        <w:t xml:space="preserve"> </w:t>
      </w:r>
      <w:r w:rsidR="00C6598B">
        <w:rPr>
          <w:rFonts w:eastAsiaTheme="minorEastAsia" w:cs="v4.2.0" w:hint="eastAsia"/>
        </w:rPr>
        <w:t>7.125</w:t>
      </w:r>
      <w:r w:rsidRPr="008C3753">
        <w:rPr>
          <w:rFonts w:cs="v4.2.0"/>
        </w:rPr>
        <w:t xml:space="preserve"> GHz</w:t>
      </w:r>
      <w:r w:rsidR="00D44AE4">
        <w:rPr>
          <w:rFonts w:cs="v4.2.0"/>
        </w:rPr>
        <w:t xml:space="preserve"> </w:t>
      </w:r>
      <w:r w:rsidR="00D44AE4" w:rsidRPr="008C3753">
        <w:t>in licensed spectrum only</w:t>
      </w:r>
      <w:r w:rsidRPr="008C3753">
        <w:t>.</w:t>
      </w:r>
    </w:p>
    <w:p w14:paraId="385DB32D" w14:textId="77777777" w:rsidR="00D44AE4" w:rsidRPr="00D44AE4" w:rsidRDefault="00D44AE4" w:rsidP="00D44AE4">
      <w:r w:rsidRPr="00D44AE4">
        <w:t>The measured mean power spectral density according to clause 6.4.2.4.2 shall be less than -82 dBm/MHz</w:t>
      </w:r>
      <w:r w:rsidRPr="00D44AE4">
        <w:rPr>
          <w:rFonts w:cs="v4.2.0"/>
        </w:rPr>
        <w:t xml:space="preserve"> for bands n46, n96 and n102</w:t>
      </w:r>
      <w:r w:rsidRPr="00D44AE4">
        <w:t>.</w:t>
      </w:r>
    </w:p>
    <w:p w14:paraId="69F112B0" w14:textId="2480CF9B" w:rsidR="00ED720D" w:rsidRPr="008C3753" w:rsidRDefault="00ED720D" w:rsidP="00E36D36">
      <w:r w:rsidRPr="008C3753">
        <w:t xml:space="preserve">For </w:t>
      </w:r>
      <w:r w:rsidRPr="008C3753">
        <w:rPr>
          <w:i/>
        </w:rPr>
        <w:t>multi-band connector</w:t>
      </w:r>
      <w:r w:rsidRPr="008C3753">
        <w:t>, the requirement is only applicable during the transmitter OFF period in all supported operating bands.</w:t>
      </w:r>
    </w:p>
    <w:p w14:paraId="7DE6717C" w14:textId="347548DC" w:rsidR="00D25FC8" w:rsidRPr="008C3753" w:rsidRDefault="00D25FC8" w:rsidP="00D25FC8">
      <w:pPr>
        <w:pStyle w:val="Heading2"/>
      </w:pPr>
      <w:bookmarkStart w:id="3381" w:name="_Toc21099917"/>
      <w:bookmarkStart w:id="3382" w:name="_Toc29809715"/>
      <w:bookmarkStart w:id="3383" w:name="_Toc36645099"/>
      <w:bookmarkStart w:id="3384" w:name="_Toc37272153"/>
      <w:bookmarkStart w:id="3385" w:name="_Toc45884399"/>
      <w:bookmarkStart w:id="3386" w:name="_Toc53182422"/>
      <w:bookmarkStart w:id="3387" w:name="_Toc58860163"/>
      <w:bookmarkStart w:id="3388" w:name="_Toc58862667"/>
      <w:bookmarkStart w:id="3389" w:name="_Toc61182660"/>
      <w:bookmarkStart w:id="3390" w:name="_Toc66727973"/>
      <w:bookmarkStart w:id="3391" w:name="_Toc74961776"/>
      <w:bookmarkStart w:id="3392" w:name="_Toc75242687"/>
      <w:bookmarkStart w:id="3393" w:name="_Toc76545033"/>
      <w:bookmarkStart w:id="3394" w:name="_Toc82595136"/>
      <w:bookmarkStart w:id="3395" w:name="_Toc89955167"/>
      <w:bookmarkStart w:id="3396" w:name="_Toc98773592"/>
      <w:bookmarkStart w:id="3397" w:name="_Toc106201351"/>
      <w:bookmarkStart w:id="3398" w:name="_Toc115191204"/>
      <w:bookmarkStart w:id="3399" w:name="_Toc122013034"/>
      <w:bookmarkStart w:id="3400" w:name="_Toc124155853"/>
      <w:bookmarkStart w:id="3401" w:name="_Toc131537613"/>
      <w:bookmarkStart w:id="3402" w:name="_Toc137397820"/>
      <w:bookmarkStart w:id="3403" w:name="_Toc156576036"/>
      <w:bookmarkStart w:id="3404" w:name="_Toc176944558"/>
      <w:bookmarkStart w:id="3405" w:name="_Toc210479612"/>
      <w:r w:rsidRPr="008C3753">
        <w:t>6.5</w:t>
      </w:r>
      <w:r w:rsidRPr="008C3753">
        <w:tab/>
        <w:t>Transmitted signal quality</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p>
    <w:p w14:paraId="2F1C3178" w14:textId="77777777" w:rsidR="0088404A" w:rsidRPr="008C3753" w:rsidRDefault="0088404A" w:rsidP="0088404A">
      <w:pPr>
        <w:pStyle w:val="Heading3"/>
      </w:pPr>
      <w:bookmarkStart w:id="3406" w:name="_Toc21099918"/>
      <w:bookmarkStart w:id="3407" w:name="_Toc29809716"/>
      <w:bookmarkStart w:id="3408" w:name="_Toc36645100"/>
      <w:bookmarkStart w:id="3409" w:name="_Toc37272154"/>
      <w:bookmarkStart w:id="3410" w:name="_Toc45884400"/>
      <w:bookmarkStart w:id="3411" w:name="_Toc53182423"/>
      <w:bookmarkStart w:id="3412" w:name="_Toc58860164"/>
      <w:bookmarkStart w:id="3413" w:name="_Toc58862668"/>
      <w:bookmarkStart w:id="3414" w:name="_Toc61182661"/>
      <w:bookmarkStart w:id="3415" w:name="_Toc66727974"/>
      <w:bookmarkStart w:id="3416" w:name="_Toc74961777"/>
      <w:bookmarkStart w:id="3417" w:name="_Toc75242688"/>
      <w:bookmarkStart w:id="3418" w:name="_Toc76545034"/>
      <w:bookmarkStart w:id="3419" w:name="_Toc82595137"/>
      <w:bookmarkStart w:id="3420" w:name="_Toc89955168"/>
      <w:bookmarkStart w:id="3421" w:name="_Toc98773593"/>
      <w:bookmarkStart w:id="3422" w:name="_Toc106201352"/>
      <w:bookmarkStart w:id="3423" w:name="_Toc115191205"/>
      <w:bookmarkStart w:id="3424" w:name="_Toc122013035"/>
      <w:bookmarkStart w:id="3425" w:name="_Toc124155854"/>
      <w:bookmarkStart w:id="3426" w:name="_Toc131537614"/>
      <w:bookmarkStart w:id="3427" w:name="_Toc137397821"/>
      <w:bookmarkStart w:id="3428" w:name="_Toc156576037"/>
      <w:bookmarkStart w:id="3429" w:name="_Toc176944559"/>
      <w:bookmarkStart w:id="3430" w:name="_Toc210479613"/>
      <w:r w:rsidRPr="008C3753">
        <w:t>6.5.1</w:t>
      </w:r>
      <w:r w:rsidRPr="008C3753">
        <w:tab/>
        <w:t>General</w:t>
      </w:r>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3431" w:name="_Toc21099919"/>
      <w:bookmarkStart w:id="3432" w:name="_Toc29809717"/>
      <w:bookmarkStart w:id="3433" w:name="_Toc36645101"/>
      <w:bookmarkStart w:id="3434" w:name="_Toc37272155"/>
      <w:bookmarkStart w:id="3435" w:name="_Toc45884401"/>
      <w:bookmarkStart w:id="3436" w:name="_Toc53182424"/>
      <w:bookmarkStart w:id="3437" w:name="_Toc58860165"/>
      <w:bookmarkStart w:id="3438" w:name="_Toc58862669"/>
      <w:bookmarkStart w:id="3439" w:name="_Toc61182662"/>
      <w:bookmarkStart w:id="3440" w:name="_Toc66727975"/>
      <w:bookmarkStart w:id="3441" w:name="_Toc74961778"/>
      <w:bookmarkStart w:id="3442" w:name="_Toc75242689"/>
      <w:bookmarkStart w:id="3443" w:name="_Toc76545035"/>
      <w:bookmarkStart w:id="3444" w:name="_Toc82595138"/>
      <w:bookmarkStart w:id="3445" w:name="_Toc89955169"/>
      <w:bookmarkStart w:id="3446" w:name="_Toc98773594"/>
      <w:bookmarkStart w:id="3447" w:name="_Toc106201353"/>
      <w:bookmarkStart w:id="3448" w:name="_Toc115191206"/>
      <w:bookmarkStart w:id="3449" w:name="_Toc122013036"/>
      <w:bookmarkStart w:id="3450" w:name="_Toc124155855"/>
      <w:bookmarkStart w:id="3451" w:name="_Toc131537615"/>
      <w:bookmarkStart w:id="3452" w:name="_Toc137397822"/>
      <w:bookmarkStart w:id="3453" w:name="_Toc156576038"/>
      <w:bookmarkStart w:id="3454" w:name="_Toc176944560"/>
      <w:bookmarkStart w:id="3455" w:name="_Toc210479614"/>
      <w:r w:rsidRPr="008C3753">
        <w:t>6.5.2</w:t>
      </w:r>
      <w:r w:rsidRPr="008C3753">
        <w:tab/>
        <w:t>Frequency error</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5DA0EBF9" w14:textId="77777777" w:rsidR="0088404A" w:rsidRPr="008C3753" w:rsidRDefault="0088404A" w:rsidP="0088404A">
      <w:pPr>
        <w:pStyle w:val="Heading4"/>
      </w:pPr>
      <w:bookmarkStart w:id="3456" w:name="_Toc21099920"/>
      <w:bookmarkStart w:id="3457" w:name="_Toc29809718"/>
      <w:bookmarkStart w:id="3458" w:name="_Toc36645102"/>
      <w:bookmarkStart w:id="3459" w:name="_Toc37272156"/>
      <w:bookmarkStart w:id="3460" w:name="_Toc45884402"/>
      <w:bookmarkStart w:id="3461" w:name="_Toc53182425"/>
      <w:bookmarkStart w:id="3462" w:name="_Toc58860166"/>
      <w:bookmarkStart w:id="3463" w:name="_Toc58862670"/>
      <w:bookmarkStart w:id="3464" w:name="_Toc61182663"/>
      <w:bookmarkStart w:id="3465" w:name="_Toc66727976"/>
      <w:bookmarkStart w:id="3466" w:name="_Toc74961779"/>
      <w:bookmarkStart w:id="3467" w:name="_Toc75242690"/>
      <w:bookmarkStart w:id="3468" w:name="_Toc76545036"/>
      <w:bookmarkStart w:id="3469" w:name="_Toc82595139"/>
      <w:bookmarkStart w:id="3470" w:name="_Toc89955170"/>
      <w:bookmarkStart w:id="3471" w:name="_Toc98773595"/>
      <w:bookmarkStart w:id="3472" w:name="_Toc106201354"/>
      <w:bookmarkStart w:id="3473" w:name="_Toc115191207"/>
      <w:bookmarkStart w:id="3474" w:name="_Toc122013037"/>
      <w:bookmarkStart w:id="3475" w:name="_Toc124155856"/>
      <w:bookmarkStart w:id="3476" w:name="_Toc131537616"/>
      <w:bookmarkStart w:id="3477" w:name="_Toc137397823"/>
      <w:bookmarkStart w:id="3478" w:name="_Toc156576039"/>
      <w:bookmarkStart w:id="3479" w:name="_Toc176944561"/>
      <w:bookmarkStart w:id="3480" w:name="_Toc210479615"/>
      <w:r w:rsidRPr="008C3753">
        <w:t>6.5.2.1</w:t>
      </w:r>
      <w:r w:rsidRPr="008C3753">
        <w:tab/>
        <w:t>Definition and applicability</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3481" w:name="_Toc21099921"/>
      <w:bookmarkStart w:id="3482" w:name="_Toc29809719"/>
      <w:bookmarkStart w:id="3483" w:name="_Toc36645103"/>
      <w:bookmarkStart w:id="3484" w:name="_Toc37272157"/>
      <w:bookmarkStart w:id="3485" w:name="_Toc45884403"/>
      <w:bookmarkStart w:id="3486" w:name="_Toc53182426"/>
      <w:bookmarkStart w:id="3487" w:name="_Toc58860167"/>
      <w:bookmarkStart w:id="3488" w:name="_Toc58862671"/>
      <w:bookmarkStart w:id="3489" w:name="_Toc61182664"/>
      <w:bookmarkStart w:id="3490" w:name="_Toc66727977"/>
      <w:bookmarkStart w:id="3491" w:name="_Toc74961780"/>
      <w:bookmarkStart w:id="3492" w:name="_Toc75242691"/>
      <w:bookmarkStart w:id="3493" w:name="_Toc76545037"/>
      <w:bookmarkStart w:id="3494" w:name="_Toc82595140"/>
      <w:bookmarkStart w:id="3495" w:name="_Toc89955171"/>
      <w:bookmarkStart w:id="3496" w:name="_Toc98773596"/>
      <w:bookmarkStart w:id="3497" w:name="_Toc106201355"/>
      <w:bookmarkStart w:id="3498" w:name="_Toc115191208"/>
      <w:bookmarkStart w:id="3499" w:name="_Toc122013038"/>
      <w:bookmarkStart w:id="3500" w:name="_Toc124155857"/>
      <w:bookmarkStart w:id="3501" w:name="_Toc131537617"/>
      <w:bookmarkStart w:id="3502" w:name="_Toc137397824"/>
      <w:bookmarkStart w:id="3503" w:name="_Toc156576040"/>
      <w:bookmarkStart w:id="3504" w:name="_Toc176944562"/>
      <w:bookmarkStart w:id="3505" w:name="_Toc210479616"/>
      <w:r w:rsidRPr="008C3753">
        <w:t>6.5.2.2</w:t>
      </w:r>
      <w:r w:rsidRPr="008C3753">
        <w:tab/>
        <w:t>Minimum Requirement</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3506" w:name="_Toc21099922"/>
      <w:bookmarkStart w:id="3507" w:name="_Toc29809720"/>
      <w:bookmarkStart w:id="3508" w:name="_Toc36645104"/>
      <w:bookmarkStart w:id="3509" w:name="_Toc37272158"/>
      <w:bookmarkStart w:id="3510" w:name="_Toc45884404"/>
      <w:bookmarkStart w:id="3511" w:name="_Toc53182427"/>
      <w:bookmarkStart w:id="3512" w:name="_Toc58860168"/>
      <w:bookmarkStart w:id="3513" w:name="_Toc58862672"/>
      <w:bookmarkStart w:id="3514" w:name="_Toc61182665"/>
      <w:bookmarkStart w:id="3515" w:name="_Toc66727978"/>
      <w:bookmarkStart w:id="3516" w:name="_Toc74961781"/>
      <w:bookmarkStart w:id="3517" w:name="_Toc75242692"/>
      <w:bookmarkStart w:id="3518" w:name="_Toc76545038"/>
      <w:bookmarkStart w:id="3519" w:name="_Toc82595141"/>
      <w:bookmarkStart w:id="3520" w:name="_Toc89955172"/>
      <w:bookmarkStart w:id="3521" w:name="_Toc98773597"/>
      <w:bookmarkStart w:id="3522" w:name="_Toc106201356"/>
      <w:bookmarkStart w:id="3523" w:name="_Toc115191209"/>
      <w:bookmarkStart w:id="3524" w:name="_Toc122013039"/>
      <w:bookmarkStart w:id="3525" w:name="_Toc124155858"/>
      <w:bookmarkStart w:id="3526" w:name="_Toc131537618"/>
      <w:bookmarkStart w:id="3527" w:name="_Toc137397825"/>
      <w:bookmarkStart w:id="3528" w:name="_Toc156576041"/>
      <w:bookmarkStart w:id="3529" w:name="_Toc176944563"/>
      <w:bookmarkStart w:id="3530" w:name="_Toc210479617"/>
      <w:r w:rsidRPr="008C3753">
        <w:t>6.5.2.3</w:t>
      </w:r>
      <w:r w:rsidRPr="008C3753">
        <w:tab/>
        <w:t>Test purpose</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3531" w:name="_Toc21099923"/>
      <w:bookmarkStart w:id="3532" w:name="_Toc29809721"/>
      <w:bookmarkStart w:id="3533" w:name="_Toc36645105"/>
      <w:bookmarkStart w:id="3534" w:name="_Toc37272159"/>
      <w:bookmarkStart w:id="3535" w:name="_Toc45884405"/>
      <w:bookmarkStart w:id="3536" w:name="_Toc53182428"/>
      <w:bookmarkStart w:id="3537" w:name="_Toc58860169"/>
      <w:bookmarkStart w:id="3538" w:name="_Toc58862673"/>
      <w:bookmarkStart w:id="3539" w:name="_Toc61182666"/>
      <w:bookmarkStart w:id="3540" w:name="_Toc66727979"/>
      <w:bookmarkStart w:id="3541" w:name="_Toc74961782"/>
      <w:bookmarkStart w:id="3542" w:name="_Toc75242693"/>
      <w:bookmarkStart w:id="3543" w:name="_Toc76545039"/>
      <w:bookmarkStart w:id="3544" w:name="_Toc82595142"/>
      <w:bookmarkStart w:id="3545" w:name="_Toc89955173"/>
      <w:bookmarkStart w:id="3546" w:name="_Toc98773598"/>
      <w:bookmarkStart w:id="3547" w:name="_Toc106201357"/>
      <w:bookmarkStart w:id="3548" w:name="_Toc115191210"/>
      <w:bookmarkStart w:id="3549" w:name="_Toc122013040"/>
      <w:bookmarkStart w:id="3550" w:name="_Toc124155859"/>
      <w:bookmarkStart w:id="3551" w:name="_Toc131537619"/>
      <w:bookmarkStart w:id="3552" w:name="_Toc137397826"/>
      <w:bookmarkStart w:id="3553" w:name="_Toc156576042"/>
      <w:bookmarkStart w:id="3554" w:name="_Toc176944564"/>
      <w:bookmarkStart w:id="3555" w:name="_Toc210479618"/>
      <w:r w:rsidRPr="008C3753">
        <w:t>6.5.2.4</w:t>
      </w:r>
      <w:r w:rsidRPr="008C3753">
        <w:tab/>
        <w:t>Method of test</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3556" w:name="_Toc21099924"/>
      <w:bookmarkStart w:id="3557" w:name="_Toc29809722"/>
      <w:bookmarkStart w:id="3558" w:name="_Toc36645106"/>
      <w:bookmarkStart w:id="3559" w:name="_Toc37272160"/>
      <w:bookmarkStart w:id="3560" w:name="_Toc45884406"/>
      <w:bookmarkStart w:id="3561" w:name="_Toc53182429"/>
      <w:bookmarkStart w:id="3562" w:name="_Toc58860170"/>
      <w:bookmarkStart w:id="3563" w:name="_Toc58862674"/>
      <w:bookmarkStart w:id="3564" w:name="_Toc61182667"/>
      <w:bookmarkStart w:id="3565" w:name="_Toc66727980"/>
      <w:bookmarkStart w:id="3566" w:name="_Toc74961783"/>
      <w:bookmarkStart w:id="3567" w:name="_Toc75242694"/>
      <w:bookmarkStart w:id="3568" w:name="_Toc76545040"/>
      <w:bookmarkStart w:id="3569" w:name="_Toc82595143"/>
      <w:bookmarkStart w:id="3570" w:name="_Toc89955174"/>
      <w:bookmarkStart w:id="3571" w:name="_Toc98773599"/>
      <w:bookmarkStart w:id="3572" w:name="_Toc106201358"/>
      <w:bookmarkStart w:id="3573" w:name="_Toc115191211"/>
      <w:bookmarkStart w:id="3574" w:name="_Toc122013041"/>
      <w:bookmarkStart w:id="3575" w:name="_Toc124155860"/>
      <w:bookmarkStart w:id="3576" w:name="_Toc131537620"/>
      <w:bookmarkStart w:id="3577" w:name="_Toc137397827"/>
      <w:bookmarkStart w:id="3578" w:name="_Toc156576043"/>
      <w:bookmarkStart w:id="3579" w:name="_Toc176944565"/>
      <w:bookmarkStart w:id="3580" w:name="_Toc210479619"/>
      <w:r w:rsidRPr="008C3753">
        <w:t>6.5.2.5</w:t>
      </w:r>
      <w:r w:rsidRPr="008C3753">
        <w:tab/>
        <w:t>Test Requirements</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3581" w:name="_Toc21099925"/>
      <w:bookmarkStart w:id="3582"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3583" w:name="_Toc36645107"/>
      <w:bookmarkStart w:id="3584" w:name="_Toc37272161"/>
      <w:bookmarkStart w:id="3585" w:name="_Toc45884407"/>
      <w:bookmarkStart w:id="3586" w:name="_Toc53182430"/>
      <w:bookmarkStart w:id="3587" w:name="_Toc58860171"/>
      <w:bookmarkStart w:id="3588" w:name="_Toc58862675"/>
      <w:bookmarkStart w:id="3589" w:name="_Toc61182668"/>
      <w:bookmarkStart w:id="3590" w:name="_Toc66727981"/>
      <w:bookmarkStart w:id="3591" w:name="_Toc74961784"/>
      <w:bookmarkStart w:id="3592" w:name="_Toc75242695"/>
      <w:bookmarkStart w:id="3593" w:name="_Toc76545041"/>
      <w:bookmarkStart w:id="3594" w:name="_Toc82595144"/>
      <w:bookmarkStart w:id="3595" w:name="_Toc89955175"/>
      <w:bookmarkStart w:id="3596" w:name="_Toc98773600"/>
      <w:bookmarkStart w:id="3597" w:name="_Toc106201359"/>
      <w:bookmarkStart w:id="3598" w:name="_Toc115191212"/>
      <w:bookmarkStart w:id="3599" w:name="_Toc122013042"/>
      <w:bookmarkStart w:id="3600" w:name="_Toc124155861"/>
      <w:bookmarkStart w:id="3601" w:name="_Toc131537621"/>
      <w:bookmarkStart w:id="3602" w:name="_Toc137397828"/>
      <w:bookmarkStart w:id="3603" w:name="_Toc156576044"/>
      <w:bookmarkStart w:id="3604" w:name="_Toc176944566"/>
      <w:bookmarkStart w:id="3605" w:name="_Toc210479620"/>
      <w:r w:rsidRPr="008C3753">
        <w:t>6.5.3</w:t>
      </w:r>
      <w:r w:rsidRPr="008C3753">
        <w:tab/>
        <w:t>Modulation quality</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6853E49C" w14:textId="77777777" w:rsidR="00787B48" w:rsidRPr="008C3753" w:rsidRDefault="00787B48" w:rsidP="00787B48">
      <w:pPr>
        <w:pStyle w:val="Heading4"/>
        <w:rPr>
          <w:lang w:eastAsia="ja-JP"/>
        </w:rPr>
      </w:pPr>
      <w:bookmarkStart w:id="3606" w:name="_Toc21099926"/>
      <w:bookmarkStart w:id="3607" w:name="_Toc29809724"/>
      <w:bookmarkStart w:id="3608" w:name="_Toc36645108"/>
      <w:bookmarkStart w:id="3609" w:name="_Toc37272162"/>
      <w:bookmarkStart w:id="3610" w:name="_Toc45884408"/>
      <w:bookmarkStart w:id="3611" w:name="_Toc53182431"/>
      <w:bookmarkStart w:id="3612" w:name="_Toc58860172"/>
      <w:bookmarkStart w:id="3613" w:name="_Toc58862676"/>
      <w:bookmarkStart w:id="3614" w:name="_Toc61182669"/>
      <w:bookmarkStart w:id="3615" w:name="_Toc66727982"/>
      <w:bookmarkStart w:id="3616" w:name="_Toc74961785"/>
      <w:bookmarkStart w:id="3617" w:name="_Toc75242696"/>
      <w:bookmarkStart w:id="3618" w:name="_Toc76545042"/>
      <w:bookmarkStart w:id="3619" w:name="_Toc82595145"/>
      <w:bookmarkStart w:id="3620" w:name="_Toc89955176"/>
      <w:bookmarkStart w:id="3621" w:name="_Toc98773601"/>
      <w:bookmarkStart w:id="3622" w:name="_Toc106201360"/>
      <w:bookmarkStart w:id="3623" w:name="_Toc115191213"/>
      <w:bookmarkStart w:id="3624" w:name="_Toc122013043"/>
      <w:bookmarkStart w:id="3625" w:name="_Toc124155862"/>
      <w:bookmarkStart w:id="3626" w:name="_Toc131537622"/>
      <w:bookmarkStart w:id="3627" w:name="_Toc137397829"/>
      <w:bookmarkStart w:id="3628" w:name="_Toc156576045"/>
      <w:bookmarkStart w:id="3629" w:name="_Toc176944567"/>
      <w:bookmarkStart w:id="3630" w:name="_Toc210479621"/>
      <w:r w:rsidRPr="008C3753">
        <w:t>6.5.3.1</w:t>
      </w:r>
      <w:r w:rsidRPr="008C3753">
        <w:tab/>
        <w:t>Definition and applicability</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3631" w:name="_Toc21099927"/>
      <w:bookmarkStart w:id="3632" w:name="_Toc29809725"/>
      <w:bookmarkStart w:id="3633" w:name="_Toc36645109"/>
      <w:bookmarkStart w:id="3634" w:name="_Toc37272163"/>
      <w:bookmarkStart w:id="3635" w:name="_Toc45884409"/>
      <w:bookmarkStart w:id="3636" w:name="_Toc53182432"/>
      <w:bookmarkStart w:id="3637" w:name="_Toc58860173"/>
      <w:bookmarkStart w:id="3638" w:name="_Toc58862677"/>
      <w:bookmarkStart w:id="3639" w:name="_Toc61182670"/>
      <w:bookmarkStart w:id="3640" w:name="_Toc66727983"/>
      <w:bookmarkStart w:id="3641" w:name="_Toc74961786"/>
      <w:bookmarkStart w:id="3642" w:name="_Toc75242697"/>
      <w:bookmarkStart w:id="3643" w:name="_Toc76545043"/>
      <w:bookmarkStart w:id="3644" w:name="_Toc82595146"/>
      <w:bookmarkStart w:id="3645" w:name="_Toc89955177"/>
      <w:bookmarkStart w:id="3646" w:name="_Toc98773602"/>
      <w:bookmarkStart w:id="3647" w:name="_Toc106201361"/>
      <w:bookmarkStart w:id="3648" w:name="_Toc115191214"/>
      <w:bookmarkStart w:id="3649" w:name="_Toc122013044"/>
      <w:bookmarkStart w:id="3650" w:name="_Toc124155863"/>
      <w:bookmarkStart w:id="3651" w:name="_Toc131537623"/>
      <w:bookmarkStart w:id="3652" w:name="_Toc137397830"/>
      <w:bookmarkStart w:id="3653" w:name="_Toc156576046"/>
      <w:bookmarkStart w:id="3654" w:name="_Toc176944568"/>
      <w:bookmarkStart w:id="3655" w:name="_Toc210479622"/>
      <w:r w:rsidRPr="008C3753">
        <w:t>6.5.3.2</w:t>
      </w:r>
      <w:r w:rsidRPr="008C3753">
        <w:tab/>
        <w:t>Minimum Requirement</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3656" w:name="_Toc21099928"/>
      <w:bookmarkStart w:id="3657" w:name="_Toc29809726"/>
      <w:bookmarkStart w:id="3658" w:name="_Toc36645110"/>
      <w:bookmarkStart w:id="3659" w:name="_Toc37272164"/>
      <w:bookmarkStart w:id="3660" w:name="_Toc45884410"/>
      <w:bookmarkStart w:id="3661" w:name="_Toc53182433"/>
      <w:bookmarkStart w:id="3662" w:name="_Toc58860174"/>
      <w:bookmarkStart w:id="3663" w:name="_Toc58862678"/>
      <w:bookmarkStart w:id="3664" w:name="_Toc61182671"/>
      <w:bookmarkStart w:id="3665" w:name="_Toc66727984"/>
      <w:bookmarkStart w:id="3666" w:name="_Toc74961787"/>
      <w:bookmarkStart w:id="3667" w:name="_Toc75242698"/>
      <w:bookmarkStart w:id="3668" w:name="_Toc76545044"/>
      <w:bookmarkStart w:id="3669" w:name="_Toc82595147"/>
      <w:bookmarkStart w:id="3670" w:name="_Toc89955178"/>
      <w:bookmarkStart w:id="3671" w:name="_Toc98773603"/>
      <w:bookmarkStart w:id="3672" w:name="_Toc106201362"/>
      <w:bookmarkStart w:id="3673" w:name="_Toc115191215"/>
      <w:bookmarkStart w:id="3674" w:name="_Toc122013045"/>
      <w:bookmarkStart w:id="3675" w:name="_Toc124155864"/>
      <w:bookmarkStart w:id="3676" w:name="_Toc131537624"/>
      <w:bookmarkStart w:id="3677" w:name="_Toc137397831"/>
      <w:bookmarkStart w:id="3678" w:name="_Toc156576047"/>
      <w:bookmarkStart w:id="3679" w:name="_Toc176944569"/>
      <w:bookmarkStart w:id="3680" w:name="_Toc210479623"/>
      <w:r w:rsidRPr="008C3753">
        <w:t>6.5.3.3</w:t>
      </w:r>
      <w:r w:rsidRPr="008C3753">
        <w:tab/>
        <w:t>Test purpose</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3681" w:name="_Toc21099929"/>
      <w:bookmarkStart w:id="3682" w:name="_Toc29809727"/>
      <w:bookmarkStart w:id="3683" w:name="_Toc36645111"/>
      <w:bookmarkStart w:id="3684" w:name="_Toc37272165"/>
      <w:bookmarkStart w:id="3685" w:name="_Toc45884411"/>
      <w:bookmarkStart w:id="3686" w:name="_Toc53182434"/>
      <w:bookmarkStart w:id="3687" w:name="_Toc58860175"/>
      <w:bookmarkStart w:id="3688" w:name="_Toc58862679"/>
      <w:bookmarkStart w:id="3689" w:name="_Toc61182672"/>
      <w:bookmarkStart w:id="3690" w:name="_Toc66727985"/>
      <w:bookmarkStart w:id="3691" w:name="_Toc74961788"/>
      <w:bookmarkStart w:id="3692" w:name="_Toc75242699"/>
      <w:bookmarkStart w:id="3693" w:name="_Toc76545045"/>
      <w:bookmarkStart w:id="3694" w:name="_Toc82595148"/>
      <w:bookmarkStart w:id="3695" w:name="_Toc89955179"/>
      <w:bookmarkStart w:id="3696" w:name="_Toc98773604"/>
      <w:bookmarkStart w:id="3697" w:name="_Toc106201363"/>
      <w:bookmarkStart w:id="3698" w:name="_Toc115191216"/>
      <w:bookmarkStart w:id="3699" w:name="_Toc122013046"/>
      <w:bookmarkStart w:id="3700" w:name="_Toc124155865"/>
      <w:bookmarkStart w:id="3701" w:name="_Toc131537625"/>
      <w:bookmarkStart w:id="3702" w:name="_Toc137397832"/>
      <w:bookmarkStart w:id="3703" w:name="_Toc156576048"/>
      <w:bookmarkStart w:id="3704" w:name="_Toc176944570"/>
      <w:bookmarkStart w:id="3705" w:name="_Toc210479624"/>
      <w:r w:rsidRPr="008C3753">
        <w:t>6.5.3.4</w:t>
      </w:r>
      <w:r w:rsidRPr="008C3753">
        <w:tab/>
        <w:t>Method of test</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1CBABB0B" w14:textId="77777777" w:rsidR="00787B48" w:rsidRPr="008C3753" w:rsidRDefault="00787B48" w:rsidP="00787B48">
      <w:pPr>
        <w:pStyle w:val="Heading5"/>
      </w:pPr>
      <w:bookmarkStart w:id="3706" w:name="_Toc21099930"/>
      <w:bookmarkStart w:id="3707" w:name="_Toc29809728"/>
      <w:bookmarkStart w:id="3708" w:name="_Toc36645112"/>
      <w:bookmarkStart w:id="3709" w:name="_Toc37272166"/>
      <w:bookmarkStart w:id="3710" w:name="_Toc45884412"/>
      <w:bookmarkStart w:id="3711" w:name="_Toc53182435"/>
      <w:bookmarkStart w:id="3712" w:name="_Toc58860176"/>
      <w:bookmarkStart w:id="3713" w:name="_Toc58862680"/>
      <w:bookmarkStart w:id="3714" w:name="_Toc61182673"/>
      <w:bookmarkStart w:id="3715" w:name="_Toc66727986"/>
      <w:bookmarkStart w:id="3716" w:name="_Toc74961789"/>
      <w:bookmarkStart w:id="3717" w:name="_Toc75242700"/>
      <w:bookmarkStart w:id="3718" w:name="_Toc76545046"/>
      <w:bookmarkStart w:id="3719" w:name="_Toc82595149"/>
      <w:bookmarkStart w:id="3720" w:name="_Toc89955180"/>
      <w:bookmarkStart w:id="3721" w:name="_Toc98773605"/>
      <w:bookmarkStart w:id="3722" w:name="_Toc106201364"/>
      <w:bookmarkStart w:id="3723" w:name="_Toc115191217"/>
      <w:bookmarkStart w:id="3724" w:name="_Toc122013047"/>
      <w:bookmarkStart w:id="3725" w:name="_Toc124155866"/>
      <w:bookmarkStart w:id="3726" w:name="_Toc131537626"/>
      <w:bookmarkStart w:id="3727" w:name="_Toc137397833"/>
      <w:bookmarkStart w:id="3728" w:name="_Toc156576049"/>
      <w:bookmarkStart w:id="3729" w:name="_Toc176944571"/>
      <w:bookmarkStart w:id="3730" w:name="_Toc210479625"/>
      <w:r w:rsidRPr="008C3753">
        <w:t>6.5.3.4.1</w:t>
      </w:r>
      <w:r w:rsidRPr="008C3753">
        <w:tab/>
        <w:t>Initial conditions</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t>-</w:t>
      </w:r>
      <w:r w:rsidRPr="008C3753">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t>-</w:t>
      </w:r>
      <w:r w:rsidRPr="008C3753">
        <w:tab/>
      </w:r>
      <w:r w:rsidR="00787B48" w:rsidRPr="008C3753">
        <w:t>B</w:t>
      </w:r>
      <w:r w:rsidR="00787B48" w:rsidRPr="008C3753">
        <w:rPr>
          <w:vertAlign w:val="subscript"/>
        </w:rPr>
        <w:t>RFBW</w:t>
      </w:r>
      <w:r w:rsidR="00787B48" w:rsidRPr="008C3753">
        <w:t>_T</w:t>
      </w:r>
      <w:r w:rsidR="00EC7F62" w:rsidRPr="008C3753">
        <w:t>'</w:t>
      </w:r>
      <w:r w:rsidR="00787B48" w:rsidRPr="008C3753">
        <w:rPr>
          <w:vertAlign w:val="subscript"/>
        </w:rPr>
        <w:t>RFBW</w:t>
      </w:r>
      <w:r w:rsidR="00787B48" w:rsidRPr="008C3753">
        <w:t xml:space="preserve"> and B</w:t>
      </w:r>
      <w:r w:rsidR="00EC7F62" w:rsidRPr="008C3753">
        <w:t>'</w:t>
      </w:r>
      <w:r w:rsidR="00787B48" w:rsidRPr="008C3753">
        <w:rPr>
          <w:vertAlign w:val="subscript"/>
        </w:rPr>
        <w:t>RFBW</w:t>
      </w:r>
      <w:r w:rsidR="00787B48" w:rsidRPr="008C3753">
        <w:t>_T</w:t>
      </w:r>
      <w:r w:rsidR="00787B48" w:rsidRPr="008C3753">
        <w:rPr>
          <w:vertAlign w:val="subscript"/>
        </w:rPr>
        <w:t>RFBW</w:t>
      </w:r>
      <w:r w:rsidR="00787B48" w:rsidRPr="008C3753">
        <w:t xml:space="preserve"> in multi-band operation,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3731" w:name="_Toc21099931"/>
      <w:bookmarkStart w:id="3732" w:name="_Toc29809729"/>
      <w:bookmarkStart w:id="3733" w:name="_Toc36645113"/>
      <w:bookmarkStart w:id="3734" w:name="_Toc37272167"/>
      <w:bookmarkStart w:id="3735" w:name="_Toc45884413"/>
      <w:bookmarkStart w:id="3736" w:name="_Toc53182436"/>
      <w:bookmarkStart w:id="3737" w:name="_Toc58860177"/>
      <w:bookmarkStart w:id="3738" w:name="_Toc58862681"/>
      <w:bookmarkStart w:id="3739" w:name="_Toc61182674"/>
      <w:bookmarkStart w:id="3740" w:name="_Toc66727987"/>
      <w:bookmarkStart w:id="3741" w:name="_Toc74961790"/>
      <w:bookmarkStart w:id="3742" w:name="_Toc75242701"/>
      <w:bookmarkStart w:id="3743" w:name="_Toc76545047"/>
      <w:bookmarkStart w:id="3744" w:name="_Toc82595150"/>
      <w:bookmarkStart w:id="3745" w:name="_Toc89955181"/>
      <w:bookmarkStart w:id="3746" w:name="_Toc98773606"/>
      <w:bookmarkStart w:id="3747" w:name="_Toc106201365"/>
      <w:bookmarkStart w:id="3748" w:name="_Toc115191218"/>
      <w:bookmarkStart w:id="3749" w:name="_Toc122013048"/>
      <w:bookmarkStart w:id="3750" w:name="_Toc124155867"/>
      <w:bookmarkStart w:id="3751" w:name="_Toc131537627"/>
      <w:bookmarkStart w:id="3752" w:name="_Toc137397834"/>
      <w:bookmarkStart w:id="3753" w:name="_Toc156576050"/>
      <w:bookmarkStart w:id="3754" w:name="_Toc176944572"/>
      <w:bookmarkStart w:id="3755" w:name="_Toc210479626"/>
      <w:r w:rsidRPr="008C3753">
        <w:t>6.5.3.4.2</w:t>
      </w:r>
      <w:r w:rsidRPr="008C3753">
        <w:tab/>
        <w:t>Procedure</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629732EA" w14:textId="77777777" w:rsidR="00C00C66" w:rsidRDefault="00C00C66" w:rsidP="00C00C66">
      <w:bookmarkStart w:id="3756" w:name="_Toc21099932"/>
      <w:bookmarkStart w:id="3757" w:name="_Toc29809730"/>
      <w:bookmarkStart w:id="3758" w:name="_Toc36645114"/>
      <w:bookmarkStart w:id="3759" w:name="_Toc37272168"/>
      <w:bookmarkStart w:id="3760" w:name="_Toc45884414"/>
      <w:bookmarkStart w:id="3761" w:name="_Toc53182437"/>
      <w:bookmarkStart w:id="3762" w:name="_Toc58860178"/>
      <w:bookmarkStart w:id="3763" w:name="_Toc58862682"/>
      <w:bookmarkStart w:id="3764" w:name="_Toc61182675"/>
      <w:bookmarkStart w:id="3765" w:name="_Toc66727988"/>
      <w:bookmarkStart w:id="3766" w:name="_Toc74961791"/>
      <w:bookmarkStart w:id="3767" w:name="_Toc75242702"/>
      <w:bookmarkStart w:id="3768" w:name="_Toc76545048"/>
      <w:bookmarkStart w:id="3769" w:name="_Toc82595151"/>
      <w:bookmarkStart w:id="3770" w:name="_Toc89955182"/>
      <w:r>
        <w:t xml:space="preserve">The minimum requirement is applied to all </w:t>
      </w:r>
      <w:r>
        <w:rPr>
          <w:rFonts w:cs="v5.0.0"/>
          <w:i/>
        </w:rPr>
        <w:t>antenna connectors</w:t>
      </w:r>
      <w:r>
        <w:rPr>
          <w:rFonts w:cs="v5.0.0"/>
        </w:rPr>
        <w:t xml:space="preserve"> </w:t>
      </w:r>
      <w:r>
        <w:t xml:space="preserve">or </w:t>
      </w:r>
      <w:r>
        <w:rPr>
          <w:i/>
        </w:rPr>
        <w:t>TAB connectors</w:t>
      </w:r>
      <w:r>
        <w:t xml:space="preserve">, they may be tested one at a time or multiple </w:t>
      </w:r>
      <w:r>
        <w:rPr>
          <w:rFonts w:cs="v5.0.0"/>
          <w:i/>
        </w:rPr>
        <w:t>antenna connectors</w:t>
      </w:r>
      <w:r>
        <w:rPr>
          <w:rFonts w:cs="v5.0.0"/>
        </w:rPr>
        <w:t xml:space="preserve"> </w:t>
      </w:r>
      <w:r>
        <w:t xml:space="preserve">or </w:t>
      </w:r>
      <w:r>
        <w:rPr>
          <w:i/>
        </w:rPr>
        <w:t>TAB connectors</w:t>
      </w:r>
      <w:r>
        <w:t xml:space="preserve"> may be tested in parallel as shown in annex D.1.1 for </w:t>
      </w:r>
      <w:r>
        <w:rPr>
          <w:i/>
        </w:rPr>
        <w:t>BS type 1-C</w:t>
      </w:r>
      <w:r>
        <w:t xml:space="preserve"> or in annex D.3.1 for</w:t>
      </w:r>
      <w:r>
        <w:rPr>
          <w:i/>
        </w:rPr>
        <w:t xml:space="preserve"> BS type 1-H</w:t>
      </w:r>
      <w:r>
        <w:t xml:space="preserve">. Whichever method is used the procedure is repeated until all </w:t>
      </w:r>
      <w:r>
        <w:rPr>
          <w:rFonts w:cs="v5.0.0"/>
          <w:i/>
        </w:rPr>
        <w:t>antenna connectors</w:t>
      </w:r>
      <w:r>
        <w:rPr>
          <w:rFonts w:cs="v5.0.0"/>
        </w:rPr>
        <w:t xml:space="preserve"> </w:t>
      </w:r>
      <w:r>
        <w:t xml:space="preserve">or </w:t>
      </w:r>
      <w:r>
        <w:rPr>
          <w:i/>
        </w:rPr>
        <w:t>TAB connectors</w:t>
      </w:r>
      <w:r>
        <w:t xml:space="preserve"> necessary to demonstrate conformance have been tested.</w:t>
      </w:r>
    </w:p>
    <w:p w14:paraId="5D8924CE" w14:textId="77777777" w:rsidR="00C00C66" w:rsidRDefault="00C00C66" w:rsidP="00C00C66">
      <w:pPr>
        <w:pStyle w:val="B1"/>
      </w:pPr>
      <w:r>
        <w:t>1)</w:t>
      </w:r>
      <w:r>
        <w:tab/>
        <w:t xml:space="preserve">For an </w:t>
      </w:r>
      <w:r>
        <w:rPr>
          <w:rFonts w:cs="v5.0.0"/>
          <w:i/>
        </w:rPr>
        <w:t>antenna connector</w:t>
      </w:r>
      <w:r>
        <w:rPr>
          <w:rFonts w:cs="v5.0.0"/>
        </w:rPr>
        <w:t xml:space="preserve"> </w:t>
      </w:r>
      <w:r>
        <w:t xml:space="preserve">or </w:t>
      </w:r>
      <w:r>
        <w:rPr>
          <w:i/>
        </w:rPr>
        <w:t>TAB connector</w:t>
      </w:r>
      <w:r>
        <w:t xml:space="preserve"> declared to be capable of single carrier operation only (D.16), set the </w:t>
      </w:r>
      <w:r>
        <w:rPr>
          <w:rFonts w:cs="v5.0.0"/>
          <w:i/>
        </w:rPr>
        <w:t>antenna connector</w:t>
      </w:r>
      <w:r>
        <w:rPr>
          <w:rFonts w:cs="v5.0.0"/>
        </w:rPr>
        <w:t xml:space="preserve"> </w:t>
      </w:r>
      <w:r>
        <w:t xml:space="preserve">or the </w:t>
      </w:r>
      <w:r>
        <w:rPr>
          <w:i/>
        </w:rPr>
        <w:t>TAB connector</w:t>
      </w:r>
      <w:r>
        <w:t xml:space="preserve"> under test to transmit a signal according to the applicable test configuration in clause 4.8 using the corresponding test models:</w:t>
      </w:r>
    </w:p>
    <w:p w14:paraId="7155DEF4" w14:textId="77777777" w:rsidR="00C00C66" w:rsidRDefault="00C00C66" w:rsidP="003D4F18">
      <w:pPr>
        <w:pStyle w:val="B2"/>
      </w:pPr>
      <w:r>
        <w:t>-</w:t>
      </w:r>
      <w:r>
        <w:tab/>
        <w:t>NR-FR1-TM 3.1</w:t>
      </w:r>
      <w:r>
        <w:rPr>
          <w:rFonts w:eastAsia="SimSun" w:hint="eastAsia"/>
        </w:rPr>
        <w:t>b</w:t>
      </w:r>
      <w:r>
        <w:t xml:space="preserve"> if </w:t>
      </w:r>
      <w:r>
        <w:rPr>
          <w:rFonts w:eastAsia="SimSun" w:hint="eastAsia"/>
        </w:rPr>
        <w:t>1024</w:t>
      </w:r>
      <w:r>
        <w:t>QAM is supported by BS without power back off, or</w:t>
      </w:r>
    </w:p>
    <w:p w14:paraId="06573AF8" w14:textId="77777777" w:rsidR="00C00C66" w:rsidRDefault="00C00C66" w:rsidP="003D4F18">
      <w:pPr>
        <w:pStyle w:val="B2"/>
      </w:pPr>
      <w:r>
        <w:t>-</w:t>
      </w:r>
      <w:r>
        <w:tab/>
      </w:r>
      <w:r>
        <w:rPr>
          <w:rFonts w:hint="eastAsia"/>
        </w:rPr>
        <w:t>N</w:t>
      </w:r>
      <w:r>
        <w:t>R-FR1-TM 3.1</w:t>
      </w:r>
      <w:r>
        <w:rPr>
          <w:rFonts w:eastAsia="SimSun" w:hint="eastAsia"/>
        </w:rPr>
        <w:t>b</w:t>
      </w:r>
      <w:r>
        <w:t xml:space="preserve"> at manufacturer's declared rated output power if </w:t>
      </w:r>
      <w:r>
        <w:rPr>
          <w:rFonts w:hint="eastAsia"/>
        </w:rPr>
        <w:t>1024</w:t>
      </w:r>
      <w:r>
        <w:t xml:space="preserve">QAM is supported by BS with power back off, </w:t>
      </w:r>
      <w:r>
        <w:rPr>
          <w:rFonts w:hint="eastAsia"/>
        </w:rPr>
        <w:t xml:space="preserve">and </w:t>
      </w:r>
      <w:r>
        <w:t>NR-FR1-TM 3.1a if 256QAM is supported by BS without power back off, or</w:t>
      </w:r>
    </w:p>
    <w:p w14:paraId="5B7DE72D" w14:textId="77777777" w:rsidR="00C00C66" w:rsidRDefault="00C00C66" w:rsidP="003D4F18">
      <w:pPr>
        <w:pStyle w:val="B2"/>
      </w:pPr>
      <w:r>
        <w:t>-</w:t>
      </w:r>
      <w:r>
        <w:tab/>
        <w:t>NR-FR1-TM 3.1</w:t>
      </w:r>
      <w:r>
        <w:rPr>
          <w:rFonts w:eastAsia="SimSun" w:hint="eastAsia"/>
        </w:rPr>
        <w:t>b</w:t>
      </w:r>
      <w:r>
        <w:t xml:space="preserve"> at manufacturer's declared rated output power if </w:t>
      </w:r>
      <w:r>
        <w:rPr>
          <w:rFonts w:hint="eastAsia"/>
        </w:rPr>
        <w:t>1024</w:t>
      </w:r>
      <w:r>
        <w:t>QAM is supported by BS with power back off</w:t>
      </w:r>
      <w:r>
        <w:rPr>
          <w:rFonts w:hint="eastAsia"/>
        </w:rPr>
        <w:t xml:space="preserve"> and </w:t>
      </w:r>
      <w:r>
        <w:t>NR-FR1-TM 3.1a at manufacturer's declared rated output power</w:t>
      </w:r>
      <w:r>
        <w:rPr>
          <w:rFonts w:eastAsia="SimSun" w:hint="eastAsia"/>
        </w:rPr>
        <w:t xml:space="preserve"> </w:t>
      </w:r>
      <w:r>
        <w:t>if 256QAM is supported by BS with power back off, and NR-FR1-TM3.1 at maximum power</w:t>
      </w:r>
      <w:r>
        <w:rPr>
          <w:rFonts w:hint="eastAsia"/>
        </w:rPr>
        <w:t xml:space="preserve"> </w:t>
      </w:r>
      <w:r>
        <w:t>or</w:t>
      </w:r>
    </w:p>
    <w:p w14:paraId="081A9433" w14:textId="77777777" w:rsidR="00C00C66" w:rsidRDefault="00C00C66" w:rsidP="003D4F18">
      <w:pPr>
        <w:pStyle w:val="B2"/>
      </w:pPr>
      <w:r>
        <w:t>-</w:t>
      </w:r>
      <w:r>
        <w:tab/>
        <w:t>NR-FR1-TM 3.1a if 1024QAM is not supported by BS and 256QAM is supported by BS without power back off, or</w:t>
      </w:r>
    </w:p>
    <w:p w14:paraId="7EB41CC0" w14:textId="77777777" w:rsidR="00C00C66" w:rsidRDefault="00C00C66" w:rsidP="003D4F18">
      <w:pPr>
        <w:pStyle w:val="B2"/>
      </w:pPr>
      <w:r>
        <w:t>-</w:t>
      </w:r>
      <w:r>
        <w:tab/>
        <w:t>NR-FR1-TM3.1a at manufacturer's declared rated output power if 256QAM is supported by BS with power back off</w:t>
      </w:r>
      <w:r>
        <w:rPr>
          <w:rFonts w:hint="eastAsia"/>
        </w:rPr>
        <w:t xml:space="preserve"> and 1024QAM is not supported</w:t>
      </w:r>
      <w:r>
        <w:t>, and NR-FR1-TM3.1 at maximum power, or</w:t>
      </w:r>
    </w:p>
    <w:p w14:paraId="5EBFE2BE" w14:textId="77777777" w:rsidR="00C00C66" w:rsidRDefault="00C00C66" w:rsidP="003D4F18">
      <w:pPr>
        <w:pStyle w:val="B2"/>
        <w:rPr>
          <w:rFonts w:cs="v4.2.0"/>
        </w:rPr>
      </w:pPr>
      <w:bookmarkStart w:id="3771" w:name="_Hlk530068684"/>
      <w:r>
        <w:t>-</w:t>
      </w:r>
      <w:r>
        <w:tab/>
      </w:r>
      <w:r>
        <w:rPr>
          <w:rFonts w:cs="v4.2.0"/>
        </w:rPr>
        <w:t>NR-FR1-TM3.1 if highest modulation order supported by BS is 64QAM, or</w:t>
      </w:r>
    </w:p>
    <w:p w14:paraId="026A6992" w14:textId="77777777" w:rsidR="00C00C66" w:rsidRDefault="00C00C66" w:rsidP="003D4F18">
      <w:pPr>
        <w:pStyle w:val="B2"/>
        <w:rPr>
          <w:rFonts w:cs="v4.2.0"/>
        </w:rPr>
      </w:pPr>
      <w:r>
        <w:t>-</w:t>
      </w:r>
      <w:r>
        <w:tab/>
      </w:r>
      <w:r>
        <w:rPr>
          <w:rFonts w:cs="v4.2.0"/>
        </w:rPr>
        <w:t>NR-FR1-TM3.2 if highest modulation order supported by BS is 16QAM, or</w:t>
      </w:r>
    </w:p>
    <w:p w14:paraId="4760B1A6" w14:textId="77777777" w:rsidR="00C00C66" w:rsidRDefault="00C00C66" w:rsidP="003D4F18">
      <w:pPr>
        <w:pStyle w:val="B2"/>
        <w:rPr>
          <w:rFonts w:cs="v4.2.0"/>
        </w:rPr>
      </w:pPr>
      <w:r>
        <w:t>-</w:t>
      </w:r>
      <w:r>
        <w:tab/>
      </w:r>
      <w:r>
        <w:rPr>
          <w:rFonts w:cs="v4.2.0"/>
        </w:rPr>
        <w:t>NR-FR1-TM3.3 if highest modulation order supported by BS is QPSK.</w:t>
      </w:r>
      <w:bookmarkEnd w:id="3771"/>
    </w:p>
    <w:p w14:paraId="638BFC34" w14:textId="77777777" w:rsidR="00C00C66" w:rsidRDefault="00C00C66" w:rsidP="00C00C66">
      <w:pPr>
        <w:pStyle w:val="B1"/>
      </w:pPr>
      <w:r>
        <w:tab/>
        <w:t xml:space="preserve">For an </w:t>
      </w:r>
      <w:r>
        <w:rPr>
          <w:rFonts w:cs="v5.0.0"/>
          <w:i/>
        </w:rPr>
        <w:t>antenna connector</w:t>
      </w:r>
      <w:r>
        <w:rPr>
          <w:rFonts w:cs="v5.0.0"/>
        </w:rPr>
        <w:t xml:space="preserve"> </w:t>
      </w:r>
      <w:r>
        <w:t xml:space="preserve">or </w:t>
      </w:r>
      <w:r>
        <w:rPr>
          <w:i/>
        </w:rPr>
        <w:t>TAB connector</w:t>
      </w:r>
      <w:r>
        <w:t xml:space="preserve"> declared to be capable of multi-carrier and/or CA operation (D.15-D.16), set the </w:t>
      </w:r>
      <w:r>
        <w:rPr>
          <w:rFonts w:cs="v5.0.0"/>
          <w:i/>
        </w:rPr>
        <w:t>antenna connector</w:t>
      </w:r>
      <w:r>
        <w:rPr>
          <w:rFonts w:cs="v5.0.0"/>
        </w:rPr>
        <w:t xml:space="preserve"> </w:t>
      </w:r>
      <w:r>
        <w:t>or the</w:t>
      </w:r>
      <w:r>
        <w:rPr>
          <w:i/>
        </w:rPr>
        <w:t xml:space="preserve"> TAB connector</w:t>
      </w:r>
      <w:r>
        <w:t xml:space="preserve"> under test to transmit according to the applicable test configuration and corresponding power setting specified in clauses 4.7 and 4.8 using the corresponding test models on all carriers configured:</w:t>
      </w:r>
    </w:p>
    <w:p w14:paraId="0C575200" w14:textId="77777777" w:rsidR="00C00C66" w:rsidRDefault="00C00C66" w:rsidP="003D4F18">
      <w:pPr>
        <w:pStyle w:val="B2"/>
      </w:pPr>
      <w:r>
        <w:t>-</w:t>
      </w:r>
      <w:r>
        <w:tab/>
        <w:t>NR-FR1-TM 3.1</w:t>
      </w:r>
      <w:r>
        <w:rPr>
          <w:rFonts w:eastAsia="SimSun" w:hint="eastAsia"/>
        </w:rPr>
        <w:t>b</w:t>
      </w:r>
      <w:r>
        <w:t xml:space="preserve"> if </w:t>
      </w:r>
      <w:r>
        <w:rPr>
          <w:rFonts w:eastAsia="SimSun" w:hint="eastAsia"/>
        </w:rPr>
        <w:t>1024</w:t>
      </w:r>
      <w:r>
        <w:t>QAM is supported by BS without power back off, or</w:t>
      </w:r>
    </w:p>
    <w:p w14:paraId="0CF18E30" w14:textId="77777777" w:rsidR="00C00C66" w:rsidRDefault="00C00C66" w:rsidP="003D4F18">
      <w:pPr>
        <w:pStyle w:val="B2"/>
      </w:pPr>
      <w:r>
        <w:t>-</w:t>
      </w:r>
      <w:r>
        <w:tab/>
      </w:r>
      <w:r>
        <w:rPr>
          <w:rFonts w:hint="eastAsia"/>
        </w:rPr>
        <w:t>N</w:t>
      </w:r>
      <w:r>
        <w:t>R-FR1-TM 3.1</w:t>
      </w:r>
      <w:r>
        <w:rPr>
          <w:rFonts w:eastAsia="SimSun" w:hint="eastAsia"/>
        </w:rPr>
        <w:t>b</w:t>
      </w:r>
      <w:r>
        <w:t xml:space="preserve"> at manufacturer's declared rated output power if </w:t>
      </w:r>
      <w:r>
        <w:rPr>
          <w:rFonts w:hint="eastAsia"/>
        </w:rPr>
        <w:t>1024</w:t>
      </w:r>
      <w:r>
        <w:t xml:space="preserve">QAM is supported by BS with power back off, </w:t>
      </w:r>
      <w:r>
        <w:rPr>
          <w:rFonts w:hint="eastAsia"/>
        </w:rPr>
        <w:t xml:space="preserve">and </w:t>
      </w:r>
      <w:r>
        <w:t>NR-FR1-TM 3.1a if 256QAM is supported by BS without power back off, or</w:t>
      </w:r>
    </w:p>
    <w:p w14:paraId="29E88627" w14:textId="77777777" w:rsidR="00C00C66" w:rsidRDefault="00C00C66" w:rsidP="003D4F18">
      <w:pPr>
        <w:pStyle w:val="B2"/>
      </w:pPr>
      <w:r>
        <w:t>-</w:t>
      </w:r>
      <w:r>
        <w:tab/>
        <w:t>NR-FR1-TM 3.1</w:t>
      </w:r>
      <w:r>
        <w:rPr>
          <w:rFonts w:eastAsia="SimSun" w:hint="eastAsia"/>
        </w:rPr>
        <w:t>b</w:t>
      </w:r>
      <w:r>
        <w:t xml:space="preserve"> at manufacturer's declared rated output power if </w:t>
      </w:r>
      <w:r>
        <w:rPr>
          <w:rFonts w:hint="eastAsia"/>
        </w:rPr>
        <w:t>1024</w:t>
      </w:r>
      <w:r>
        <w:t>QAM is supported by BS with power back off</w:t>
      </w:r>
      <w:r>
        <w:rPr>
          <w:rFonts w:hint="eastAsia"/>
        </w:rPr>
        <w:t xml:space="preserve"> and </w:t>
      </w:r>
      <w:r>
        <w:t>NR-FR1-TM 3.1a at manufacturer's declared rated output power</w:t>
      </w:r>
      <w:r>
        <w:rPr>
          <w:rFonts w:eastAsia="SimSun" w:hint="eastAsia"/>
        </w:rPr>
        <w:t xml:space="preserve"> </w:t>
      </w:r>
      <w:r>
        <w:t>if 256QAM is supported by BS with power back off, and NR-FR1-TM3.1 at maximum power</w:t>
      </w:r>
      <w:r>
        <w:rPr>
          <w:rFonts w:hint="eastAsia"/>
        </w:rPr>
        <w:t xml:space="preserve"> </w:t>
      </w:r>
      <w:r>
        <w:t>or</w:t>
      </w:r>
    </w:p>
    <w:p w14:paraId="586F6148" w14:textId="77777777" w:rsidR="00C00C66" w:rsidRDefault="00C00C66" w:rsidP="003D4F18">
      <w:pPr>
        <w:pStyle w:val="B2"/>
      </w:pPr>
      <w:r>
        <w:t>-</w:t>
      </w:r>
      <w:r>
        <w:tab/>
        <w:t>NR-FR1-TM 3.1a if 1024QAM is not supported by BS and 256QAM is supported by BS without power back off, or</w:t>
      </w:r>
    </w:p>
    <w:p w14:paraId="43F3DC33" w14:textId="77777777" w:rsidR="00C00C66" w:rsidRDefault="00C00C66" w:rsidP="003D4F18">
      <w:pPr>
        <w:pStyle w:val="B2"/>
      </w:pPr>
      <w:r>
        <w:t>-</w:t>
      </w:r>
      <w:r>
        <w:tab/>
        <w:t>NR-FR1-TM3.1a at manufacturer's declared rated output power if 256QAM is supported by BS with power back off</w:t>
      </w:r>
      <w:r>
        <w:rPr>
          <w:rFonts w:hint="eastAsia"/>
        </w:rPr>
        <w:t xml:space="preserve"> and 1024QAM is not supported</w:t>
      </w:r>
      <w:r>
        <w:t>, and NR-FR1-TM3.1 at maximum power, or</w:t>
      </w:r>
    </w:p>
    <w:p w14:paraId="7D537095" w14:textId="77777777" w:rsidR="00C00C66" w:rsidRDefault="00C00C66" w:rsidP="003D4F18">
      <w:pPr>
        <w:pStyle w:val="B2"/>
        <w:rPr>
          <w:rFonts w:cs="v4.2.0"/>
        </w:rPr>
      </w:pPr>
      <w:r>
        <w:t>-</w:t>
      </w:r>
      <w:r>
        <w:tab/>
      </w:r>
      <w:r>
        <w:rPr>
          <w:rFonts w:cs="v4.2.0"/>
        </w:rPr>
        <w:t>NR-FR1-TM3.1 if highest modulation order supported by BS is 64QAM, or</w:t>
      </w:r>
    </w:p>
    <w:p w14:paraId="0512FF17" w14:textId="77777777" w:rsidR="00C00C66" w:rsidRDefault="00C00C66" w:rsidP="003D4F18">
      <w:pPr>
        <w:pStyle w:val="B2"/>
        <w:rPr>
          <w:rFonts w:cs="v4.2.0"/>
        </w:rPr>
      </w:pPr>
      <w:r>
        <w:t>-</w:t>
      </w:r>
      <w:r>
        <w:tab/>
      </w:r>
      <w:r>
        <w:rPr>
          <w:rFonts w:cs="v4.2.0"/>
        </w:rPr>
        <w:t>NR-FR1-TM3.2 if highest modulation order supported by BS is 16QAM, or</w:t>
      </w:r>
    </w:p>
    <w:p w14:paraId="44D0CBAE" w14:textId="77777777" w:rsidR="00C00C66" w:rsidRDefault="00C00C66" w:rsidP="003D4F18">
      <w:pPr>
        <w:pStyle w:val="B2"/>
        <w:rPr>
          <w:rFonts w:cs="v4.2.0"/>
        </w:rPr>
      </w:pPr>
      <w:r>
        <w:t>-</w:t>
      </w:r>
      <w:r>
        <w:tab/>
      </w:r>
      <w:r>
        <w:rPr>
          <w:rFonts w:cs="v4.2.0"/>
        </w:rPr>
        <w:t>NR-FR1-TM3.3 if highest modulation order supported by BS is QPSK.</w:t>
      </w:r>
    </w:p>
    <w:p w14:paraId="1922A024" w14:textId="77777777" w:rsidR="00C00C66" w:rsidRDefault="00C00C66" w:rsidP="00C00C66">
      <w:r>
        <w:t>For NR-FR1-TM3.1a</w:t>
      </w:r>
      <w:r>
        <w:rPr>
          <w:rFonts w:eastAsia="SimSun" w:hint="eastAsia"/>
        </w:rPr>
        <w:t xml:space="preserve"> and </w:t>
      </w:r>
      <w:r>
        <w:t>NR-FR1-TM3.1</w:t>
      </w:r>
      <w:r>
        <w:rPr>
          <w:rFonts w:eastAsia="SimSun" w:hint="eastAsia"/>
        </w:rPr>
        <w:t>b</w:t>
      </w:r>
      <w:r>
        <w:t>, power back-off shall be applied if it is declared.</w:t>
      </w:r>
    </w:p>
    <w:p w14:paraId="606634F5" w14:textId="77777777" w:rsidR="00C00C66" w:rsidRDefault="00C00C66" w:rsidP="00C00C66">
      <w:pPr>
        <w:pStyle w:val="B1"/>
      </w:pPr>
      <w:r>
        <w:t>2)</w:t>
      </w:r>
      <w:r>
        <w:tab/>
        <w:t>Measure the EVM and frequency error as defined in annex H.</w:t>
      </w:r>
    </w:p>
    <w:p w14:paraId="4C0A7777" w14:textId="335B7FE0" w:rsidR="00C00C66" w:rsidRDefault="00C00C66" w:rsidP="00C00C66">
      <w:pPr>
        <w:pStyle w:val="B1"/>
        <w:rPr>
          <w:lang w:eastAsia="ja-JP"/>
        </w:rPr>
      </w:pPr>
      <w:r>
        <w:t>3)</w:t>
      </w:r>
      <w:r>
        <w:tab/>
        <w:t>Repeat steps 1 and 2 for NR-</w:t>
      </w:r>
      <w:r>
        <w:rPr>
          <w:rFonts w:hint="eastAsia"/>
        </w:rPr>
        <w:t>FR1-</w:t>
      </w:r>
      <w:r>
        <w:t>TM2 if 256QAM</w:t>
      </w:r>
      <w:r>
        <w:rPr>
          <w:rFonts w:eastAsia="SimSun" w:hint="eastAsia"/>
        </w:rPr>
        <w:t xml:space="preserve"> and 1024QAM</w:t>
      </w:r>
      <w:r>
        <w:t xml:space="preserve"> is not supported by BS or for NR-FR1-TM2a if 256QAM is supported by BS</w:t>
      </w:r>
      <w:r>
        <w:rPr>
          <w:rFonts w:eastAsia="SimSun" w:hint="eastAsia"/>
        </w:rPr>
        <w:t xml:space="preserve"> and 1024QAM is not supported by BS or for </w:t>
      </w:r>
      <w:r>
        <w:t>NR-FR1-TM2b</w:t>
      </w:r>
      <w:r>
        <w:rPr>
          <w:rFonts w:eastAsia="SimSun" w:hint="eastAsia"/>
        </w:rPr>
        <w:t xml:space="preserve"> if 1024QAM is supported</w:t>
      </w:r>
      <w:r>
        <w:t>. For NR-FR1-TM2</w:t>
      </w:r>
      <w:r>
        <w:rPr>
          <w:rFonts w:eastAsia="SimSun" w:hint="eastAsia"/>
        </w:rPr>
        <w:t>,</w:t>
      </w:r>
      <w:r>
        <w:t xml:space="preserve"> NR-FR1-TM2a</w:t>
      </w:r>
      <w:r>
        <w:rPr>
          <w:rFonts w:eastAsia="SimSun" w:hint="eastAsia"/>
        </w:rPr>
        <w:t xml:space="preserve"> and </w:t>
      </w:r>
      <w:r>
        <w:t>NR-FR1-TM2</w:t>
      </w:r>
      <w:r>
        <w:rPr>
          <w:rFonts w:eastAsia="SimSun" w:hint="eastAsia"/>
        </w:rPr>
        <w:t xml:space="preserve">b, </w:t>
      </w:r>
      <w:r>
        <w:t>the OFDM symbol TX power (OSTP) shall be at the lower limit of the dynamic range according to the test procedure in clause 6.3.3.4 and test requirements in clause 6.3.3.5.</w:t>
      </w:r>
    </w:p>
    <w:p w14:paraId="4895EF9D" w14:textId="77777777" w:rsidR="00C00C66" w:rsidRDefault="00C00C66" w:rsidP="00C00C66">
      <w:r>
        <w:t xml:space="preserve">In addition, for </w:t>
      </w:r>
      <w:r>
        <w:rPr>
          <w:i/>
        </w:rPr>
        <w:t>multi-band connector(s)</w:t>
      </w:r>
      <w:r>
        <w:t>, the following steps shall apply:</w:t>
      </w:r>
    </w:p>
    <w:p w14:paraId="3B163CA4" w14:textId="77777777" w:rsidR="00C00C66" w:rsidRDefault="00C00C66" w:rsidP="00C00C66">
      <w:pPr>
        <w:pStyle w:val="B1"/>
      </w:pPr>
      <w:r>
        <w:t>4)</w:t>
      </w:r>
      <w:r>
        <w:tab/>
        <w:t xml:space="preserve">For </w:t>
      </w:r>
      <w:r>
        <w:rPr>
          <w:i/>
        </w:rPr>
        <w:t>multi-band connectors</w:t>
      </w:r>
      <w:r>
        <w:t xml:space="preserve"> 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3772" w:name="_Toc98773607"/>
      <w:bookmarkStart w:id="3773" w:name="_Toc106201366"/>
      <w:bookmarkStart w:id="3774" w:name="_Toc115191219"/>
      <w:bookmarkStart w:id="3775" w:name="_Toc122013049"/>
      <w:bookmarkStart w:id="3776" w:name="_Toc124155868"/>
      <w:bookmarkStart w:id="3777" w:name="_Toc131537628"/>
      <w:bookmarkStart w:id="3778" w:name="_Toc137397835"/>
      <w:bookmarkStart w:id="3779" w:name="_Toc156576051"/>
      <w:bookmarkStart w:id="3780" w:name="_Toc176944573"/>
      <w:bookmarkStart w:id="3781" w:name="_Toc210479627"/>
      <w:r w:rsidRPr="008C3753">
        <w:t>6.</w:t>
      </w:r>
      <w:r w:rsidR="00E36D36" w:rsidRPr="008C3753">
        <w:t>5</w:t>
      </w:r>
      <w:r w:rsidRPr="008C3753">
        <w:t>.3.5</w:t>
      </w:r>
      <w:r w:rsidRPr="008C3753">
        <w:tab/>
        <w:t>Test requirements</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2"/>
      <w:bookmarkEnd w:id="3773"/>
      <w:bookmarkEnd w:id="3774"/>
      <w:bookmarkEnd w:id="3775"/>
      <w:bookmarkEnd w:id="3776"/>
      <w:bookmarkEnd w:id="3777"/>
      <w:bookmarkEnd w:id="3778"/>
      <w:bookmarkEnd w:id="3779"/>
      <w:bookmarkEnd w:id="3780"/>
      <w:bookmarkEnd w:id="3781"/>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r w:rsidR="004504A0" w:rsidRPr="008C3753" w14:paraId="2578099A"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D6D31EB" w14:textId="31761109" w:rsidR="004504A0" w:rsidRPr="008C3753" w:rsidRDefault="004504A0" w:rsidP="004504A0">
            <w:pPr>
              <w:pStyle w:val="TAC"/>
            </w:pPr>
            <w:r>
              <w:rPr>
                <w:rFonts w:cs="Arial" w:hint="eastAsia"/>
              </w:rPr>
              <w:t>1</w:t>
            </w:r>
            <w:r>
              <w:rPr>
                <w:rFonts w:cs="Arial"/>
              </w:rPr>
              <w:t>024QAM</w:t>
            </w:r>
          </w:p>
        </w:tc>
        <w:tc>
          <w:tcPr>
            <w:tcW w:w="2583" w:type="dxa"/>
            <w:tcBorders>
              <w:top w:val="single" w:sz="4" w:space="0" w:color="auto"/>
              <w:left w:val="single" w:sz="4" w:space="0" w:color="auto"/>
              <w:bottom w:val="single" w:sz="4" w:space="0" w:color="auto"/>
              <w:right w:val="single" w:sz="4" w:space="0" w:color="auto"/>
            </w:tcBorders>
          </w:tcPr>
          <w:p w14:paraId="19784CB4" w14:textId="77777777" w:rsidR="004504A0" w:rsidRDefault="004504A0" w:rsidP="004504A0">
            <w:pPr>
              <w:pStyle w:val="TAC"/>
              <w:rPr>
                <w:rFonts w:cs="Arial"/>
                <w:vertAlign w:val="superscript"/>
              </w:rPr>
            </w:pPr>
            <w:r>
              <w:rPr>
                <w:rFonts w:cs="Arial" w:hint="eastAsia"/>
              </w:rPr>
              <w:t>3</w:t>
            </w:r>
            <w:r>
              <w:rPr>
                <w:rFonts w:cs="Arial"/>
              </w:rPr>
              <w:t>.5 %</w:t>
            </w:r>
            <w:r>
              <w:rPr>
                <w:rFonts w:cs="Arial"/>
                <w:vertAlign w:val="superscript"/>
              </w:rPr>
              <w:t>1</w:t>
            </w:r>
          </w:p>
          <w:p w14:paraId="4120E182" w14:textId="37236557" w:rsidR="004504A0" w:rsidRPr="008C3753" w:rsidRDefault="004504A0" w:rsidP="004504A0">
            <w:pPr>
              <w:pStyle w:val="TAC"/>
            </w:pPr>
            <w:r>
              <w:rPr>
                <w:rFonts w:cs="Arial" w:hint="eastAsia"/>
              </w:rPr>
              <w:t>3</w:t>
            </w:r>
            <w:r>
              <w:rPr>
                <w:rFonts w:cs="Arial"/>
              </w:rPr>
              <w:t>.8 %</w:t>
            </w:r>
            <w:r>
              <w:rPr>
                <w:rFonts w:cs="Arial"/>
                <w:vertAlign w:val="superscript"/>
              </w:rPr>
              <w:t>2</w:t>
            </w:r>
          </w:p>
        </w:tc>
      </w:tr>
      <w:tr w:rsidR="004504A0" w:rsidRPr="008C3753" w14:paraId="17E4FD22" w14:textId="77777777" w:rsidTr="002540ED">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63F38D2D" w14:textId="77777777" w:rsidR="004504A0" w:rsidRDefault="004504A0" w:rsidP="004504A0">
            <w:pPr>
              <w:pStyle w:val="TAN"/>
            </w:pPr>
            <w:r>
              <w:t>NOTE 1:</w:t>
            </w:r>
            <w:r>
              <w:tab/>
              <w:t>This requirement is applicable for frequencies equal to or below 4.2 GHz.</w:t>
            </w:r>
          </w:p>
          <w:p w14:paraId="50D1B3A1" w14:textId="117BD7A2" w:rsidR="004504A0" w:rsidRPr="008C3753" w:rsidRDefault="004504A0" w:rsidP="004504A0">
            <w:pPr>
              <w:pStyle w:val="TAN"/>
            </w:pPr>
            <w:r>
              <w:t>NOTE 2:</w:t>
            </w:r>
            <w:r>
              <w:tab/>
              <w:t>This requirement is applicable for frequencies above 4.2 GHz.</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D05A60" w:rsidRPr="008C3753" w14:paraId="663145E2" w14:textId="77777777" w:rsidTr="00A94738">
        <w:trPr>
          <w:jc w:val="center"/>
        </w:trPr>
        <w:tc>
          <w:tcPr>
            <w:tcW w:w="0" w:type="auto"/>
            <w:vAlign w:val="center"/>
          </w:tcPr>
          <w:p w14:paraId="025F1009" w14:textId="4569833A" w:rsidR="00D05A60" w:rsidRPr="008C3753" w:rsidRDefault="00D05A60" w:rsidP="00D05A60">
            <w:pPr>
              <w:pStyle w:val="TAC"/>
            </w:pPr>
            <w:r>
              <w:rPr>
                <w:rFonts w:eastAsia="SimSun" w:hint="eastAsia"/>
              </w:rPr>
              <w:t>3</w:t>
            </w:r>
          </w:p>
        </w:tc>
        <w:tc>
          <w:tcPr>
            <w:tcW w:w="0" w:type="auto"/>
            <w:vAlign w:val="center"/>
          </w:tcPr>
          <w:p w14:paraId="13F6DB66" w14:textId="7BDC1EC2" w:rsidR="00D05A60" w:rsidRPr="008C3753" w:rsidRDefault="00D05A60" w:rsidP="00D05A60">
            <w:pPr>
              <w:pStyle w:val="TAC"/>
            </w:pPr>
            <w:r>
              <w:rPr>
                <w:rFonts w:eastAsia="SimSun" w:hint="eastAsia"/>
              </w:rPr>
              <w:t>256</w:t>
            </w:r>
          </w:p>
        </w:tc>
        <w:tc>
          <w:tcPr>
            <w:tcW w:w="0" w:type="auto"/>
            <w:vAlign w:val="center"/>
          </w:tcPr>
          <w:p w14:paraId="004B9F65" w14:textId="4694FEBF" w:rsidR="00D05A60" w:rsidRPr="008C3753" w:rsidRDefault="00D05A60" w:rsidP="00D05A60">
            <w:pPr>
              <w:pStyle w:val="TAC"/>
              <w:rPr>
                <w:rFonts w:cs="Calibri"/>
              </w:rPr>
            </w:pPr>
            <w:r>
              <w:rPr>
                <w:rFonts w:eastAsia="SimSun" w:cs="Calibri" w:hint="eastAsia"/>
              </w:rPr>
              <w:t>18</w:t>
            </w:r>
          </w:p>
        </w:tc>
        <w:tc>
          <w:tcPr>
            <w:tcW w:w="0" w:type="auto"/>
            <w:vAlign w:val="center"/>
          </w:tcPr>
          <w:p w14:paraId="702E86CF" w14:textId="5CFDD268" w:rsidR="00D05A60" w:rsidRPr="008C3753" w:rsidRDefault="00D05A60" w:rsidP="00D05A60">
            <w:pPr>
              <w:pStyle w:val="TAC"/>
            </w:pPr>
            <w:r>
              <w:rPr>
                <w:rFonts w:eastAsia="SimSun" w:hint="eastAsia"/>
              </w:rPr>
              <w:t>8</w:t>
            </w:r>
          </w:p>
        </w:tc>
        <w:tc>
          <w:tcPr>
            <w:tcW w:w="0" w:type="auto"/>
            <w:vAlign w:val="center"/>
          </w:tcPr>
          <w:p w14:paraId="43F697FB" w14:textId="107DC4A3" w:rsidR="00D05A60" w:rsidRPr="008C3753" w:rsidRDefault="00D05A60" w:rsidP="00D05A60">
            <w:pPr>
              <w:pStyle w:val="TAC"/>
            </w:pPr>
            <w:r>
              <w:rPr>
                <w:rFonts w:eastAsia="SimSun" w:hint="eastAsia"/>
              </w:rPr>
              <w:t>44.4</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rPr>
            </w:pPr>
            <w:r w:rsidRPr="008C3753">
              <w:rPr>
                <w:rFonts w:cs="Calibri"/>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r>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rPr>
            </w:pPr>
            <w:r>
              <w:rPr>
                <w:rFonts w:cs="Calibri"/>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r>
              <w:t>50</w:t>
            </w:r>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rPr>
            </w:pPr>
            <w:r>
              <w:rPr>
                <w:rFonts w:cs="Calibri"/>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r>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r>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r>
              <w:t>50</w:t>
            </w:r>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r>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rPr>
            </w:pPr>
            <w:r w:rsidRPr="008C3753">
              <w:rPr>
                <w:rFonts w:cs="Calibri"/>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rPr>
            </w:pPr>
            <w:r w:rsidRPr="008C3753">
              <w:rPr>
                <w:rFonts w:cs="Calibri"/>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rPr>
            </w:pPr>
            <w:r w:rsidRPr="008C3753">
              <w:rPr>
                <w:rFonts w:cs="Calibri"/>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rPr>
            </w:pPr>
            <w:r w:rsidRPr="008C3753">
              <w:rPr>
                <w:rFonts w:cs="Calibri"/>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rPr>
            </w:pPr>
            <w:r w:rsidRPr="008C3753">
              <w:rPr>
                <w:rFonts w:cs="Calibri"/>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rPr>
            </w:pPr>
            <w:r w:rsidRPr="008C3753">
              <w:rPr>
                <w:rFonts w:cs="Calibri"/>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r>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r>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r>
              <w:t>50</w:t>
            </w:r>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r>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rPr>
            </w:pPr>
            <w:r w:rsidRPr="008C3753">
              <w:rPr>
                <w:rFonts w:cs="Calibri"/>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rPr>
            </w:pPr>
            <w:r w:rsidRPr="008C3753">
              <w:rPr>
                <w:rFonts w:cs="Calibri"/>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rPr>
            </w:pPr>
            <w:r w:rsidRPr="008C3753">
              <w:rPr>
                <w:rFonts w:cs="Calibri"/>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rPr>
            </w:pPr>
            <w:r w:rsidRPr="008C3753">
              <w:rPr>
                <w:rFonts w:cs="Calibri"/>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rPr>
            </w:pPr>
            <w:r w:rsidRPr="008C3753">
              <w:rPr>
                <w:rFonts w:cs="Calibri"/>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rPr>
            </w:pPr>
            <w:r w:rsidRPr="008C3753">
              <w:rPr>
                <w:rFonts w:cs="Calibri"/>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rPr>
            </w:pPr>
            <w:r w:rsidRPr="008C3753">
              <w:rPr>
                <w:rFonts w:cs="Calibri"/>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rPr>
            </w:pPr>
            <w:r w:rsidRPr="008C3753">
              <w:t>Note:</w:t>
            </w:r>
            <w:r w:rsidRPr="008C3753">
              <w:tab/>
              <w:t xml:space="preserve">These percentages are informative and apply to </w:t>
            </w:r>
            <w:r w:rsidRPr="008C3753">
              <w:rPr>
                <w:rFonts w:eastAsia="SimSun" w:hint="eastAsia"/>
              </w:rPr>
              <w:t>all OFDM symbols within subframe except for symbol 0 of slot 0 and slot 2</w:t>
            </w:r>
            <w:r w:rsidRPr="008C3753">
              <w:t xml:space="preserve">. Symbol 0 </w:t>
            </w:r>
            <w:r w:rsidRPr="008C3753">
              <w:rPr>
                <w:rFonts w:eastAsia="SimSun" w:hint="eastAsia"/>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3782" w:name="_Toc21099933"/>
      <w:bookmarkStart w:id="3783"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3784" w:name="_Toc36645115"/>
      <w:bookmarkStart w:id="3785" w:name="_Toc37272169"/>
      <w:bookmarkStart w:id="3786" w:name="_Toc45884415"/>
      <w:bookmarkStart w:id="3787" w:name="_Toc53182438"/>
      <w:bookmarkStart w:id="3788" w:name="_Toc58860179"/>
      <w:bookmarkStart w:id="3789" w:name="_Toc58862683"/>
      <w:bookmarkStart w:id="3790" w:name="_Toc61182676"/>
      <w:bookmarkStart w:id="3791" w:name="_Toc66727989"/>
      <w:bookmarkStart w:id="3792" w:name="_Toc74961792"/>
      <w:bookmarkStart w:id="3793" w:name="_Toc75242703"/>
      <w:bookmarkStart w:id="3794" w:name="_Toc76545049"/>
      <w:bookmarkStart w:id="3795" w:name="_Toc82595152"/>
      <w:bookmarkStart w:id="3796" w:name="_Toc89955183"/>
      <w:bookmarkStart w:id="3797" w:name="_Toc98773608"/>
      <w:bookmarkStart w:id="3798" w:name="_Toc106201367"/>
      <w:bookmarkStart w:id="3799" w:name="_Toc115191220"/>
      <w:bookmarkStart w:id="3800" w:name="_Toc122013050"/>
      <w:bookmarkStart w:id="3801" w:name="_Toc124155869"/>
      <w:bookmarkStart w:id="3802" w:name="_Toc131537629"/>
      <w:bookmarkStart w:id="3803" w:name="_Toc137397836"/>
      <w:bookmarkStart w:id="3804" w:name="_Toc156576052"/>
      <w:bookmarkStart w:id="3805" w:name="_Toc176944574"/>
      <w:bookmarkStart w:id="3806" w:name="_Toc210479628"/>
      <w:r w:rsidRPr="008C3753">
        <w:t>6.5.4</w:t>
      </w:r>
      <w:r w:rsidR="0071353E" w:rsidRPr="008C3753">
        <w:tab/>
      </w:r>
      <w:r w:rsidRPr="008C3753">
        <w:t>Time alignment error</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3790D848" w14:textId="77777777" w:rsidR="000C7A40" w:rsidRPr="008C3753" w:rsidRDefault="000C7A40" w:rsidP="000C7A40">
      <w:pPr>
        <w:pStyle w:val="Heading4"/>
      </w:pPr>
      <w:bookmarkStart w:id="3807" w:name="_Toc21099934"/>
      <w:bookmarkStart w:id="3808" w:name="_Toc29809732"/>
      <w:bookmarkStart w:id="3809" w:name="_Toc36645116"/>
      <w:bookmarkStart w:id="3810" w:name="_Toc37272170"/>
      <w:bookmarkStart w:id="3811" w:name="_Toc45884416"/>
      <w:bookmarkStart w:id="3812" w:name="_Toc53182439"/>
      <w:bookmarkStart w:id="3813" w:name="_Toc58860180"/>
      <w:bookmarkStart w:id="3814" w:name="_Toc58862684"/>
      <w:bookmarkStart w:id="3815" w:name="_Toc61182677"/>
      <w:bookmarkStart w:id="3816" w:name="_Toc66727990"/>
      <w:bookmarkStart w:id="3817" w:name="_Toc74961793"/>
      <w:bookmarkStart w:id="3818" w:name="_Toc75242704"/>
      <w:bookmarkStart w:id="3819" w:name="_Toc76545050"/>
      <w:bookmarkStart w:id="3820" w:name="_Toc82595153"/>
      <w:bookmarkStart w:id="3821" w:name="_Toc89955184"/>
      <w:bookmarkStart w:id="3822" w:name="_Toc98773609"/>
      <w:bookmarkStart w:id="3823" w:name="_Toc106201368"/>
      <w:bookmarkStart w:id="3824" w:name="_Toc115191221"/>
      <w:bookmarkStart w:id="3825" w:name="_Toc122013051"/>
      <w:bookmarkStart w:id="3826" w:name="_Toc124155870"/>
      <w:bookmarkStart w:id="3827" w:name="_Toc131537630"/>
      <w:bookmarkStart w:id="3828" w:name="_Toc137397837"/>
      <w:bookmarkStart w:id="3829" w:name="_Toc156576053"/>
      <w:bookmarkStart w:id="3830" w:name="_Toc176944575"/>
      <w:bookmarkStart w:id="3831" w:name="_Toc210479629"/>
      <w:r w:rsidRPr="008C3753">
        <w:t>6.5.4.1</w:t>
      </w:r>
      <w:r w:rsidRPr="008C3753">
        <w:tab/>
        <w:t>Definition and applicability</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3B418DD5" w14:textId="77777777" w:rsidR="00D51DBA" w:rsidRDefault="000C7A40" w:rsidP="00D51DBA">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F260469" w14:textId="5CEB02DD" w:rsidR="000C7A40" w:rsidRPr="008C3753" w:rsidRDefault="00D51DBA" w:rsidP="00D51DBA">
      <w:r>
        <w:rPr>
          <w:rFonts w:hint="eastAsia"/>
        </w:rPr>
        <w:t>There is no TAE requirement for ATG BS.</w:t>
      </w:r>
    </w:p>
    <w:p w14:paraId="50840796" w14:textId="77777777" w:rsidR="000C7A40" w:rsidRPr="008C3753" w:rsidRDefault="000C7A40" w:rsidP="000C7A40">
      <w:pPr>
        <w:pStyle w:val="Heading4"/>
      </w:pPr>
      <w:bookmarkStart w:id="3832" w:name="_Toc21099935"/>
      <w:bookmarkStart w:id="3833" w:name="_Toc29809733"/>
      <w:bookmarkStart w:id="3834" w:name="_Toc36645117"/>
      <w:bookmarkStart w:id="3835" w:name="_Toc37272171"/>
      <w:bookmarkStart w:id="3836" w:name="_Toc45884417"/>
      <w:bookmarkStart w:id="3837" w:name="_Toc53182440"/>
      <w:bookmarkStart w:id="3838" w:name="_Toc58860181"/>
      <w:bookmarkStart w:id="3839" w:name="_Toc58862685"/>
      <w:bookmarkStart w:id="3840" w:name="_Toc61182678"/>
      <w:bookmarkStart w:id="3841" w:name="_Toc66727991"/>
      <w:bookmarkStart w:id="3842" w:name="_Toc74961794"/>
      <w:bookmarkStart w:id="3843" w:name="_Toc75242705"/>
      <w:bookmarkStart w:id="3844" w:name="_Toc76545051"/>
      <w:bookmarkStart w:id="3845" w:name="_Toc82595154"/>
      <w:bookmarkStart w:id="3846" w:name="_Toc89955185"/>
      <w:bookmarkStart w:id="3847" w:name="_Toc98773610"/>
      <w:bookmarkStart w:id="3848" w:name="_Toc106201369"/>
      <w:bookmarkStart w:id="3849" w:name="_Toc115191222"/>
      <w:bookmarkStart w:id="3850" w:name="_Toc122013052"/>
      <w:bookmarkStart w:id="3851" w:name="_Toc124155871"/>
      <w:bookmarkStart w:id="3852" w:name="_Toc131537631"/>
      <w:bookmarkStart w:id="3853" w:name="_Toc137397838"/>
      <w:bookmarkStart w:id="3854" w:name="_Toc156576054"/>
      <w:bookmarkStart w:id="3855" w:name="_Toc176944576"/>
      <w:bookmarkStart w:id="3856" w:name="_Toc210479630"/>
      <w:r w:rsidRPr="008C3753">
        <w:t>6.5.4.2</w:t>
      </w:r>
      <w:r w:rsidRPr="008C3753">
        <w:tab/>
        <w:t>Minimum requirement</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3857" w:name="_Toc21099936"/>
      <w:bookmarkStart w:id="3858" w:name="_Toc29809734"/>
      <w:bookmarkStart w:id="3859" w:name="_Toc36645118"/>
      <w:bookmarkStart w:id="3860" w:name="_Toc37272172"/>
      <w:bookmarkStart w:id="3861" w:name="_Toc45884418"/>
      <w:bookmarkStart w:id="3862" w:name="_Toc53182441"/>
      <w:bookmarkStart w:id="3863" w:name="_Toc58860182"/>
      <w:bookmarkStart w:id="3864" w:name="_Toc58862686"/>
      <w:bookmarkStart w:id="3865" w:name="_Toc61182679"/>
      <w:bookmarkStart w:id="3866" w:name="_Toc66727992"/>
      <w:bookmarkStart w:id="3867" w:name="_Toc74961795"/>
      <w:bookmarkStart w:id="3868" w:name="_Toc75242706"/>
      <w:bookmarkStart w:id="3869" w:name="_Toc76545052"/>
      <w:bookmarkStart w:id="3870" w:name="_Toc82595155"/>
      <w:bookmarkStart w:id="3871" w:name="_Toc89955186"/>
      <w:bookmarkStart w:id="3872" w:name="_Toc98773611"/>
      <w:bookmarkStart w:id="3873" w:name="_Toc106201370"/>
      <w:bookmarkStart w:id="3874" w:name="_Toc115191223"/>
      <w:bookmarkStart w:id="3875" w:name="_Toc122013053"/>
      <w:bookmarkStart w:id="3876" w:name="_Toc124155872"/>
      <w:bookmarkStart w:id="3877" w:name="_Toc131537632"/>
      <w:bookmarkStart w:id="3878" w:name="_Toc137397839"/>
      <w:bookmarkStart w:id="3879" w:name="_Toc156576055"/>
      <w:bookmarkStart w:id="3880" w:name="_Toc176944577"/>
      <w:bookmarkStart w:id="3881" w:name="_Toc210479631"/>
      <w:r w:rsidRPr="008C3753">
        <w:t>6.5.4.3</w:t>
      </w:r>
      <w:r w:rsidRPr="008C3753">
        <w:tab/>
        <w:t>Test purpose</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3882" w:name="_Toc21099937"/>
      <w:bookmarkStart w:id="3883" w:name="_Toc29809735"/>
      <w:bookmarkStart w:id="3884" w:name="_Toc36645119"/>
      <w:bookmarkStart w:id="3885" w:name="_Toc37272173"/>
      <w:bookmarkStart w:id="3886" w:name="_Toc45884419"/>
      <w:bookmarkStart w:id="3887" w:name="_Toc53182442"/>
      <w:bookmarkStart w:id="3888" w:name="_Toc58860183"/>
      <w:bookmarkStart w:id="3889" w:name="_Toc58862687"/>
      <w:bookmarkStart w:id="3890" w:name="_Toc61182680"/>
      <w:bookmarkStart w:id="3891" w:name="_Toc66727993"/>
      <w:bookmarkStart w:id="3892" w:name="_Toc74961796"/>
      <w:bookmarkStart w:id="3893" w:name="_Toc75242707"/>
      <w:bookmarkStart w:id="3894" w:name="_Toc76545053"/>
      <w:bookmarkStart w:id="3895" w:name="_Toc82595156"/>
      <w:bookmarkStart w:id="3896" w:name="_Toc89955187"/>
      <w:bookmarkStart w:id="3897" w:name="_Toc98773612"/>
      <w:bookmarkStart w:id="3898" w:name="_Toc106201371"/>
      <w:bookmarkStart w:id="3899" w:name="_Toc115191224"/>
      <w:bookmarkStart w:id="3900" w:name="_Toc122013054"/>
      <w:bookmarkStart w:id="3901" w:name="_Toc124155873"/>
      <w:bookmarkStart w:id="3902" w:name="_Toc131537633"/>
      <w:bookmarkStart w:id="3903" w:name="_Toc137397840"/>
      <w:bookmarkStart w:id="3904" w:name="_Toc156576056"/>
      <w:bookmarkStart w:id="3905" w:name="_Toc176944578"/>
      <w:bookmarkStart w:id="3906" w:name="_Toc210479632"/>
      <w:r w:rsidRPr="008C3753">
        <w:t>6.5.4.4</w:t>
      </w:r>
      <w:r w:rsidRPr="008C3753">
        <w:tab/>
        <w:t>Method of test</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05B45031" w14:textId="77777777" w:rsidR="000C7A40" w:rsidRPr="008C3753" w:rsidRDefault="000C7A40" w:rsidP="000C7A40">
      <w:pPr>
        <w:pStyle w:val="Heading5"/>
      </w:pPr>
      <w:bookmarkStart w:id="3907" w:name="_Toc21099938"/>
      <w:bookmarkStart w:id="3908" w:name="_Toc29809736"/>
      <w:bookmarkStart w:id="3909" w:name="_Toc36645120"/>
      <w:bookmarkStart w:id="3910" w:name="_Toc37272174"/>
      <w:bookmarkStart w:id="3911" w:name="_Toc45884420"/>
      <w:bookmarkStart w:id="3912" w:name="_Toc53182443"/>
      <w:bookmarkStart w:id="3913" w:name="_Toc58860184"/>
      <w:bookmarkStart w:id="3914" w:name="_Toc58862688"/>
      <w:bookmarkStart w:id="3915" w:name="_Toc61182681"/>
      <w:bookmarkStart w:id="3916" w:name="_Toc66727994"/>
      <w:bookmarkStart w:id="3917" w:name="_Toc74961797"/>
      <w:bookmarkStart w:id="3918" w:name="_Toc75242708"/>
      <w:bookmarkStart w:id="3919" w:name="_Toc76545054"/>
      <w:bookmarkStart w:id="3920" w:name="_Toc82595157"/>
      <w:bookmarkStart w:id="3921" w:name="_Toc89955188"/>
      <w:bookmarkStart w:id="3922" w:name="_Toc98773613"/>
      <w:bookmarkStart w:id="3923" w:name="_Toc106201372"/>
      <w:bookmarkStart w:id="3924" w:name="_Toc115191225"/>
      <w:bookmarkStart w:id="3925" w:name="_Toc122013055"/>
      <w:bookmarkStart w:id="3926" w:name="_Toc124155874"/>
      <w:bookmarkStart w:id="3927" w:name="_Toc131537634"/>
      <w:bookmarkStart w:id="3928" w:name="_Toc137397841"/>
      <w:bookmarkStart w:id="3929" w:name="_Toc156576057"/>
      <w:bookmarkStart w:id="3930" w:name="_Toc176944579"/>
      <w:bookmarkStart w:id="3931" w:name="_Toc210479633"/>
      <w:r w:rsidRPr="008C3753">
        <w:t>6.5.4.4.1</w:t>
      </w:r>
      <w:r w:rsidRPr="008C3753">
        <w:tab/>
        <w:t>Initial conditions</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3932" w:name="_Toc21099939"/>
      <w:bookmarkStart w:id="3933" w:name="_Toc29809737"/>
      <w:bookmarkStart w:id="3934" w:name="_Toc36645121"/>
      <w:bookmarkStart w:id="3935" w:name="_Toc37272175"/>
      <w:bookmarkStart w:id="3936" w:name="_Toc45884421"/>
      <w:bookmarkStart w:id="3937" w:name="_Toc53182444"/>
      <w:bookmarkStart w:id="3938" w:name="_Toc58860185"/>
      <w:bookmarkStart w:id="3939" w:name="_Toc58862689"/>
      <w:bookmarkStart w:id="3940" w:name="_Toc61182682"/>
      <w:bookmarkStart w:id="3941" w:name="_Toc66727995"/>
      <w:bookmarkStart w:id="3942" w:name="_Toc74961798"/>
      <w:bookmarkStart w:id="3943" w:name="_Toc75242709"/>
      <w:bookmarkStart w:id="3944" w:name="_Toc76545055"/>
      <w:bookmarkStart w:id="3945" w:name="_Toc82595158"/>
      <w:bookmarkStart w:id="3946" w:name="_Toc89955189"/>
      <w:bookmarkStart w:id="3947" w:name="_Toc98773614"/>
      <w:bookmarkStart w:id="3948" w:name="_Toc106201373"/>
      <w:bookmarkStart w:id="3949" w:name="_Toc115191226"/>
      <w:bookmarkStart w:id="3950" w:name="_Toc122013056"/>
      <w:bookmarkStart w:id="3951" w:name="_Toc124155875"/>
      <w:bookmarkStart w:id="3952" w:name="_Toc131537635"/>
      <w:bookmarkStart w:id="3953" w:name="_Toc137397842"/>
      <w:bookmarkStart w:id="3954" w:name="_Toc156576058"/>
      <w:bookmarkStart w:id="3955" w:name="_Toc176944580"/>
      <w:bookmarkStart w:id="3956" w:name="_Toc210479634"/>
      <w:r w:rsidRPr="008C3753">
        <w:t>6.5.4.4.2</w:t>
      </w:r>
      <w:r w:rsidRPr="008C3753">
        <w:tab/>
        <w:t>Procedure</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 xml:space="preserve">NR-FR1-TM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NR-FR1-TM 1.1</w:t>
      </w:r>
      <w:r w:rsidR="008966A0" w:rsidRPr="008C3753">
        <w:t xml:space="preserve"> (using </w:t>
      </w:r>
      <w:r w:rsidR="008966A0" w:rsidRPr="008C3753">
        <w:rPr>
          <w:i/>
        </w:rPr>
        <w:t>PDSCH DMRS ports 1000 and 1001</w:t>
      </w:r>
      <w:r w:rsidR="008966A0" w:rsidRPr="008C3753">
        <w:t>)</w:t>
      </w:r>
      <w:r w:rsidRPr="008C3753">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 xml:space="preserve">.8 using the corresponding test models in </w:t>
      </w:r>
      <w:r w:rsidR="00062DCB" w:rsidRPr="008C3753">
        <w:t>clause 4</w:t>
      </w:r>
      <w:r w:rsidR="00043B37" w:rsidRPr="008C3753">
        <w:t xml:space="preserve">.9.2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using the applicable test configuration and corresponding power setting specified in </w:t>
      </w:r>
      <w:r w:rsidR="00AC59EA" w:rsidRPr="008C3753">
        <w:t>clause</w:t>
      </w:r>
      <w:r w:rsidR="00043B37" w:rsidRPr="008C3753">
        <w:t>s</w:t>
      </w:r>
      <w:r w:rsidRPr="008C3753">
        <w:t xml:space="preserve"> 4.7</w:t>
      </w:r>
      <w:r w:rsidR="00043B37" w:rsidRPr="008C3753">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using the applicable test configuration and corresponding power setting specified in </w:t>
      </w:r>
      <w:r w:rsidR="00AC59EA" w:rsidRPr="008C3753">
        <w:t>clause</w:t>
      </w:r>
      <w:r w:rsidR="00043B37" w:rsidRPr="008C3753">
        <w:t>s</w:t>
      </w:r>
      <w:r w:rsidRPr="008C3753">
        <w:t xml:space="preserve"> 4.7</w:t>
      </w:r>
      <w:r w:rsidR="00043B37" w:rsidRPr="008C3753">
        <w:t xml:space="preserve"> and 4.8</w:t>
      </w:r>
      <w:r w:rsidRPr="008C3753">
        <w:t>.</w:t>
      </w:r>
    </w:p>
    <w:p w14:paraId="1884D6A8" w14:textId="123BE71B" w:rsidR="00043B37" w:rsidRPr="008C3753" w:rsidRDefault="00E1291A" w:rsidP="00043B37">
      <w:r w:rsidRPr="008C3753">
        <w:tab/>
      </w:r>
      <w:r w:rsidR="00043B37" w:rsidRPr="008C3753">
        <w:t xml:space="preserve">For a connector declared to be capable of multi-carrier operation (D.15), </w:t>
      </w:r>
      <w:r w:rsidR="00043B37" w:rsidRPr="008C3753">
        <w:rPr>
          <w:rFonts w:cs="v4.2.0"/>
        </w:rPr>
        <w:t>set the BS to transmit according to</w:t>
      </w:r>
      <w:r w:rsidR="00043B37" w:rsidRPr="008C3753">
        <w:t xml:space="preserve"> the applicable test signal configuration and corresponding power setting specified in </w:t>
      </w:r>
      <w:r w:rsidR="00AC59EA" w:rsidRPr="008C3753">
        <w:t>clause</w:t>
      </w:r>
      <w:r w:rsidR="00043B37" w:rsidRPr="008C3753">
        <w:t xml:space="preserve">s 4.7 and 4.8 using the corresponding test model in </w:t>
      </w:r>
      <w:r w:rsidR="00062DCB" w:rsidRPr="008C3753">
        <w:t>clause 4</w:t>
      </w:r>
      <w:r w:rsidR="00043B37" w:rsidRPr="008C3753">
        <w:t xml:space="preserve">.9.2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t>different PDSCH demodulation reference signals</w:t>
      </w:r>
      <w:r w:rsidR="008966A0" w:rsidRPr="008C3753">
        <w:rPr>
          <w:noProof/>
        </w:rPr>
        <w:t xml:space="preserve"> on different antenna ports 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3957" w:name="_Toc21099940"/>
      <w:bookmarkStart w:id="3958" w:name="_Toc29809738"/>
      <w:bookmarkStart w:id="3959" w:name="_Toc36645122"/>
      <w:bookmarkStart w:id="3960" w:name="_Toc37272176"/>
      <w:bookmarkStart w:id="3961" w:name="_Toc45884422"/>
      <w:bookmarkStart w:id="3962" w:name="_Toc53182445"/>
      <w:bookmarkStart w:id="3963" w:name="_Toc58860186"/>
      <w:bookmarkStart w:id="3964" w:name="_Toc58862690"/>
      <w:bookmarkStart w:id="3965" w:name="_Toc61182683"/>
      <w:bookmarkStart w:id="3966" w:name="_Toc66727996"/>
      <w:bookmarkStart w:id="3967" w:name="_Toc74961799"/>
      <w:bookmarkStart w:id="3968" w:name="_Toc75242710"/>
      <w:bookmarkStart w:id="3969" w:name="_Toc76545056"/>
      <w:bookmarkStart w:id="3970" w:name="_Toc82595159"/>
      <w:bookmarkStart w:id="3971" w:name="_Toc89955190"/>
      <w:bookmarkStart w:id="3972" w:name="_Toc98773615"/>
      <w:bookmarkStart w:id="3973" w:name="_Toc106201374"/>
      <w:bookmarkStart w:id="3974" w:name="_Toc115191227"/>
      <w:bookmarkStart w:id="3975" w:name="_Toc122013057"/>
      <w:bookmarkStart w:id="3976" w:name="_Toc124155876"/>
      <w:bookmarkStart w:id="3977" w:name="_Toc131537636"/>
      <w:bookmarkStart w:id="3978" w:name="_Toc137397843"/>
      <w:bookmarkStart w:id="3979" w:name="_Toc156576059"/>
      <w:bookmarkStart w:id="3980" w:name="_Toc176944581"/>
      <w:bookmarkStart w:id="3981" w:name="_Toc210479635"/>
      <w:r w:rsidRPr="008C3753">
        <w:t>6.5.4.5</w:t>
      </w:r>
      <w:r w:rsidRPr="008C3753">
        <w:tab/>
        <w:t>Test requirement</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3982" w:name="_Toc21099941"/>
      <w:bookmarkStart w:id="3983"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3984" w:name="_Toc36645123"/>
      <w:bookmarkStart w:id="3985" w:name="_Toc37272177"/>
      <w:bookmarkStart w:id="3986" w:name="_Toc45884423"/>
      <w:bookmarkStart w:id="3987" w:name="_Toc53182446"/>
      <w:bookmarkStart w:id="3988" w:name="_Toc58860187"/>
      <w:bookmarkStart w:id="3989" w:name="_Toc58862691"/>
      <w:bookmarkStart w:id="3990" w:name="_Toc61182684"/>
      <w:bookmarkStart w:id="3991" w:name="_Toc66727997"/>
      <w:bookmarkStart w:id="3992" w:name="_Toc74961800"/>
      <w:bookmarkStart w:id="3993" w:name="_Toc75242711"/>
      <w:bookmarkStart w:id="3994" w:name="_Toc76545057"/>
      <w:bookmarkStart w:id="3995" w:name="_Toc82595160"/>
      <w:bookmarkStart w:id="3996" w:name="_Toc89955191"/>
      <w:bookmarkStart w:id="3997" w:name="_Toc98773616"/>
      <w:bookmarkStart w:id="3998" w:name="_Toc106201375"/>
      <w:bookmarkStart w:id="3999" w:name="_Toc115191228"/>
      <w:bookmarkStart w:id="4000" w:name="_Toc122013058"/>
      <w:bookmarkStart w:id="4001" w:name="_Toc124155877"/>
      <w:bookmarkStart w:id="4002" w:name="_Toc131537637"/>
      <w:bookmarkStart w:id="4003" w:name="_Toc137397844"/>
      <w:bookmarkStart w:id="4004" w:name="_Toc156576060"/>
      <w:bookmarkStart w:id="4005" w:name="_Toc176944582"/>
      <w:bookmarkStart w:id="4006" w:name="_Toc210479636"/>
      <w:r w:rsidRPr="008C3753">
        <w:t>6.6</w:t>
      </w:r>
      <w:r w:rsidRPr="008C3753">
        <w:tab/>
        <w:t>Unwanted emissions</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14:paraId="59929145" w14:textId="77777777" w:rsidR="00EB1CB2" w:rsidRPr="008C3753" w:rsidRDefault="00EB1CB2" w:rsidP="00EB1CB2">
      <w:pPr>
        <w:pStyle w:val="Heading3"/>
      </w:pPr>
      <w:bookmarkStart w:id="4007" w:name="_Toc21099942"/>
      <w:bookmarkStart w:id="4008" w:name="_Toc29809740"/>
      <w:bookmarkStart w:id="4009" w:name="_Toc36645124"/>
      <w:bookmarkStart w:id="4010" w:name="_Toc37272178"/>
      <w:bookmarkStart w:id="4011" w:name="_Toc45884424"/>
      <w:bookmarkStart w:id="4012" w:name="_Toc53182447"/>
      <w:bookmarkStart w:id="4013" w:name="_Toc58860188"/>
      <w:bookmarkStart w:id="4014" w:name="_Toc58862692"/>
      <w:bookmarkStart w:id="4015" w:name="_Toc61182685"/>
      <w:bookmarkStart w:id="4016" w:name="_Toc66727998"/>
      <w:bookmarkStart w:id="4017" w:name="_Toc74961801"/>
      <w:bookmarkStart w:id="4018" w:name="_Toc75242712"/>
      <w:bookmarkStart w:id="4019" w:name="_Toc76545058"/>
      <w:bookmarkStart w:id="4020" w:name="_Toc82595161"/>
      <w:bookmarkStart w:id="4021" w:name="_Toc89955192"/>
      <w:bookmarkStart w:id="4022" w:name="_Toc98773617"/>
      <w:bookmarkStart w:id="4023" w:name="_Toc106201376"/>
      <w:bookmarkStart w:id="4024" w:name="_Toc115191229"/>
      <w:bookmarkStart w:id="4025" w:name="_Toc122013059"/>
      <w:bookmarkStart w:id="4026" w:name="_Toc124155878"/>
      <w:bookmarkStart w:id="4027" w:name="_Toc131537638"/>
      <w:bookmarkStart w:id="4028" w:name="_Toc137397845"/>
      <w:bookmarkStart w:id="4029" w:name="_Toc156576061"/>
      <w:bookmarkStart w:id="4030" w:name="_Toc176944583"/>
      <w:bookmarkStart w:id="4031" w:name="_Toc210479637"/>
      <w:r w:rsidRPr="008C3753">
        <w:t>6.6.1</w:t>
      </w:r>
      <w:r w:rsidRPr="008C3753">
        <w:tab/>
        <w:t>General</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rPr>
      </w:pPr>
      <w:r w:rsidRPr="008C3753">
        <w:rPr>
          <w:rFonts w:cs="v5.0.0"/>
        </w:rPr>
        <w:t xml:space="preserve">The out-of-band emissions requirement for the BS transmitter is specified both in terms of </w:t>
      </w:r>
      <w:bookmarkStart w:id="4032" w:name="_Hlk497217795"/>
      <w:r w:rsidRPr="008C3753">
        <w:rPr>
          <w:rFonts w:cs="v5.0.0"/>
        </w:rPr>
        <w:t xml:space="preserve">Adjacent Channel Leakage power Ratio </w:t>
      </w:r>
      <w:bookmarkEnd w:id="4032"/>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pPr>
            <w:r w:rsidRPr="008C3753">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pPr>
            <w:r w:rsidRPr="008C3753">
              <w:rPr>
                <w:i/>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t xml:space="preserve"> 200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pPr>
          </w:p>
        </w:tc>
        <w:tc>
          <w:tcPr>
            <w:tcW w:w="3418" w:type="dxa"/>
            <w:shd w:val="clear" w:color="auto" w:fill="auto"/>
          </w:tcPr>
          <w:p w14:paraId="69EF974D" w14:textId="713501D8" w:rsidR="00461BD1" w:rsidRPr="008C3753" w:rsidRDefault="00461BD1" w:rsidP="00461BD1">
            <w:pPr>
              <w:pStyle w:val="TAC"/>
            </w:pPr>
            <w:r w:rsidRPr="008C3753">
              <w:t>200 MHz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pPr>
            <w:r w:rsidRPr="008C3753">
              <w:rPr>
                <w:i/>
              </w:rPr>
              <w:t>BS type 1-H</w:t>
            </w:r>
          </w:p>
        </w:tc>
        <w:tc>
          <w:tcPr>
            <w:tcW w:w="3418" w:type="dxa"/>
            <w:shd w:val="clear" w:color="auto" w:fill="auto"/>
          </w:tcPr>
          <w:p w14:paraId="7B88BE20" w14:textId="7D532304"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pPr>
          </w:p>
        </w:tc>
        <w:tc>
          <w:tcPr>
            <w:tcW w:w="3418" w:type="dxa"/>
            <w:shd w:val="clear" w:color="auto" w:fill="auto"/>
          </w:tcPr>
          <w:p w14:paraId="42EC5CC6" w14:textId="6ACC5634" w:rsidR="00461BD1" w:rsidRPr="008C3753" w:rsidRDefault="00461BD1" w:rsidP="00461BD1">
            <w:pPr>
              <w:pStyle w:val="TAC"/>
            </w:pPr>
            <w:r w:rsidRPr="008C3753">
              <w:t xml:space="preserve">100 MHz </w:t>
            </w:r>
            <w:r w:rsidRPr="008C3753">
              <w:sym w:font="Symbol" w:char="00A3"/>
            </w:r>
            <w:r w:rsidRPr="008C3753">
              <w:rPr>
                <w:rFonts w:hint="eastAsia"/>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155B24BE" w14:textId="345C52F9" w:rsidR="000350E4" w:rsidRDefault="000350E4" w:rsidP="000350E4">
      <w:r>
        <w:rPr>
          <w:rFonts w:eastAsiaTheme="minorEastAsia" w:cs="v5.0.0"/>
        </w:rPr>
        <w:t xml:space="preserve">For band n46, n96 and n102,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649D3CFA" w14:textId="77777777" w:rsidR="000350E4" w:rsidRDefault="000350E4" w:rsidP="000350E4">
      <w:pPr>
        <w:pStyle w:val="TH"/>
        <w:rPr>
          <w:i/>
        </w:rPr>
      </w:pPr>
      <w:r>
        <w:t>Table 6.6.1-1</w:t>
      </w:r>
      <w:r>
        <w:rPr>
          <w:rFonts w:eastAsia="SimSun" w:hint="eastAsia"/>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0350E4" w14:paraId="3620C4B9" w14:textId="77777777" w:rsidTr="002540ED">
        <w:trPr>
          <w:jc w:val="center"/>
        </w:trPr>
        <w:tc>
          <w:tcPr>
            <w:tcW w:w="0" w:type="auto"/>
            <w:shd w:val="clear" w:color="auto" w:fill="auto"/>
          </w:tcPr>
          <w:p w14:paraId="7F39263F" w14:textId="77777777" w:rsidR="000350E4" w:rsidRDefault="000350E4" w:rsidP="002540ED">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E7D4083" w14:textId="77777777" w:rsidR="000350E4" w:rsidRDefault="000350E4" w:rsidP="002540ED">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0350E4" w14:paraId="33DFADE5" w14:textId="77777777" w:rsidTr="002540ED">
        <w:trPr>
          <w:jc w:val="center"/>
        </w:trPr>
        <w:tc>
          <w:tcPr>
            <w:tcW w:w="0" w:type="auto"/>
            <w:shd w:val="clear" w:color="auto" w:fill="auto"/>
          </w:tcPr>
          <w:p w14:paraId="2227AC99" w14:textId="77777777" w:rsidR="000350E4" w:rsidRDefault="000350E4" w:rsidP="002540ED">
            <w:pPr>
              <w:keepNext/>
              <w:keepLines/>
              <w:spacing w:after="0"/>
              <w:jc w:val="center"/>
              <w:rPr>
                <w:rFonts w:ascii="Arial" w:hAnsi="Arial"/>
                <w:sz w:val="18"/>
              </w:rPr>
            </w:pPr>
            <w:r>
              <w:rPr>
                <w:rFonts w:ascii="Arial" w:hAnsi="Arial"/>
                <w:sz w:val="18"/>
              </w:rPr>
              <w:t>n46, n102</w:t>
            </w:r>
          </w:p>
        </w:tc>
        <w:tc>
          <w:tcPr>
            <w:tcW w:w="0" w:type="auto"/>
            <w:shd w:val="clear" w:color="auto" w:fill="auto"/>
          </w:tcPr>
          <w:p w14:paraId="671536AE" w14:textId="77777777" w:rsidR="000350E4" w:rsidRDefault="000350E4" w:rsidP="002540ED">
            <w:pPr>
              <w:keepNext/>
              <w:keepLines/>
              <w:spacing w:after="0"/>
              <w:jc w:val="center"/>
              <w:rPr>
                <w:rFonts w:ascii="Arial" w:hAnsi="Arial"/>
                <w:sz w:val="18"/>
              </w:rPr>
            </w:pPr>
            <w:r>
              <w:rPr>
                <w:rFonts w:ascii="Arial" w:hAnsi="Arial"/>
                <w:sz w:val="18"/>
              </w:rPr>
              <w:t xml:space="preserve">40 </w:t>
            </w:r>
          </w:p>
        </w:tc>
      </w:tr>
      <w:tr w:rsidR="000350E4" w14:paraId="3381C924" w14:textId="77777777" w:rsidTr="002540ED">
        <w:trPr>
          <w:jc w:val="center"/>
        </w:trPr>
        <w:tc>
          <w:tcPr>
            <w:tcW w:w="0" w:type="auto"/>
            <w:shd w:val="clear" w:color="auto" w:fill="auto"/>
          </w:tcPr>
          <w:p w14:paraId="271EE743" w14:textId="77777777" w:rsidR="000350E4" w:rsidRDefault="000350E4" w:rsidP="002540ED">
            <w:pPr>
              <w:keepNext/>
              <w:keepLines/>
              <w:spacing w:after="0"/>
              <w:jc w:val="center"/>
              <w:rPr>
                <w:rFonts w:ascii="Arial" w:hAnsi="Arial"/>
                <w:b/>
                <w:sz w:val="18"/>
              </w:rPr>
            </w:pPr>
            <w:r>
              <w:rPr>
                <w:rFonts w:ascii="Arial" w:hAnsi="Arial"/>
                <w:sz w:val="18"/>
              </w:rPr>
              <w:t>n96</w:t>
            </w:r>
          </w:p>
        </w:tc>
        <w:tc>
          <w:tcPr>
            <w:tcW w:w="0" w:type="auto"/>
            <w:shd w:val="clear" w:color="auto" w:fill="auto"/>
          </w:tcPr>
          <w:p w14:paraId="679AAA3D" w14:textId="77777777" w:rsidR="000350E4" w:rsidRDefault="000350E4" w:rsidP="002540ED">
            <w:pPr>
              <w:keepNext/>
              <w:keepLines/>
              <w:spacing w:after="0"/>
              <w:jc w:val="center"/>
              <w:rPr>
                <w:rFonts w:ascii="Arial" w:hAnsi="Arial"/>
                <w:sz w:val="18"/>
              </w:rPr>
            </w:pPr>
            <w:r>
              <w:rPr>
                <w:rFonts w:ascii="Arial" w:hAnsi="Arial"/>
                <w:sz w:val="18"/>
              </w:rPr>
              <w:t>50</w:t>
            </w:r>
          </w:p>
        </w:tc>
      </w:tr>
    </w:tbl>
    <w:p w14:paraId="419E2184" w14:textId="77777777" w:rsidR="00B13220" w:rsidRDefault="00B13220" w:rsidP="00346834">
      <w:pPr>
        <w:rPr>
          <w:rFonts w:eastAsiaTheme="minorEastAsia" w:cs="v5.0.0"/>
        </w:rPr>
      </w:pPr>
    </w:p>
    <w:p w14:paraId="756A78B1" w14:textId="22481018" w:rsidR="00346834" w:rsidRDefault="00346834" w:rsidP="00346834">
      <w:pPr>
        <w:rPr>
          <w:rFonts w:eastAsiaTheme="minorEastAsia" w:cs="v5.0.0"/>
        </w:rPr>
      </w:pPr>
      <w:r>
        <w:rPr>
          <w:rFonts w:eastAsiaTheme="minorEastAsia" w:cs="v5.0.0"/>
        </w:rPr>
        <w:t xml:space="preserve">For band </w:t>
      </w:r>
      <w:r>
        <w:rPr>
          <w:rFonts w:eastAsiaTheme="minorEastAsia" w:cs="v5.0.0" w:hint="eastAsia"/>
        </w:rPr>
        <w:t>n104</w:t>
      </w:r>
      <w:r>
        <w:rPr>
          <w:rFonts w:eastAsiaTheme="minorEastAsia" w:cs="v5.0.0"/>
        </w:rPr>
        <w:t xml:space="preserve">, the values of </w:t>
      </w:r>
      <w:r>
        <w:rPr>
          <w:rFonts w:eastAsiaTheme="minorEastAsia"/>
        </w:rPr>
        <w:t>Δf</w:t>
      </w:r>
      <w:r>
        <w:rPr>
          <w:rFonts w:eastAsiaTheme="minorEastAsia"/>
          <w:vertAlign w:val="subscript"/>
        </w:rPr>
        <w:t>OBUE</w:t>
      </w:r>
      <w:r>
        <w:rPr>
          <w:rFonts w:eastAsiaTheme="minorEastAsia" w:cs="v5.0.0"/>
        </w:rPr>
        <w:t xml:space="preserve"> are defined in table 6.6.1-1</w:t>
      </w:r>
      <w:r>
        <w:rPr>
          <w:rFonts w:eastAsiaTheme="minorEastAsia" w:cs="v5.0.0" w:hint="eastAsia"/>
        </w:rPr>
        <w:t>b</w:t>
      </w:r>
      <w:r>
        <w:rPr>
          <w:rFonts w:eastAsiaTheme="minorEastAsia" w:cs="v5.0.0"/>
        </w:rPr>
        <w:t>.</w:t>
      </w:r>
    </w:p>
    <w:p w14:paraId="1C547C28" w14:textId="77777777" w:rsidR="00B13220" w:rsidRDefault="00B13220" w:rsidP="00346834">
      <w:pPr>
        <w:rPr>
          <w:rFonts w:eastAsiaTheme="minorEastAsia" w:cs="v5.0.0"/>
        </w:rPr>
      </w:pPr>
    </w:p>
    <w:p w14:paraId="10A51717" w14:textId="77777777" w:rsidR="00346834" w:rsidRDefault="00346834" w:rsidP="00346834">
      <w:pPr>
        <w:pStyle w:val="TH"/>
        <w:rPr>
          <w:rFonts w:eastAsiaTheme="minorEastAsia"/>
        </w:rPr>
      </w:pPr>
      <w:r>
        <w:rPr>
          <w:rFonts w:eastAsiaTheme="minorEastAsia"/>
        </w:rPr>
        <w:t xml:space="preserve">Table 6.6.1-1b: Maximum offset of OBUE outside the downlink </w:t>
      </w:r>
      <w:r>
        <w:rPr>
          <w:rFonts w:eastAsiaTheme="minorEastAsia"/>
          <w:i/>
          <w:iCs/>
        </w:rPr>
        <w:t>operating band</w:t>
      </w:r>
      <w:r>
        <w:rPr>
          <w:rFonts w:eastAsiaTheme="minor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92"/>
      </w:tblGrid>
      <w:tr w:rsidR="00346834" w14:paraId="3ED4D38F" w14:textId="77777777" w:rsidTr="002540ED">
        <w:trPr>
          <w:jc w:val="center"/>
        </w:trPr>
        <w:tc>
          <w:tcPr>
            <w:tcW w:w="0" w:type="auto"/>
            <w:shd w:val="clear" w:color="auto" w:fill="auto"/>
          </w:tcPr>
          <w:p w14:paraId="28737957" w14:textId="77777777" w:rsidR="00346834" w:rsidRDefault="00346834" w:rsidP="009157A1">
            <w:pPr>
              <w:pStyle w:val="TAH"/>
              <w:rPr>
                <w:rFonts w:eastAsiaTheme="minorEastAsia"/>
                <w:i/>
              </w:rPr>
            </w:pPr>
            <w:r>
              <w:t>BS type</w:t>
            </w:r>
          </w:p>
        </w:tc>
        <w:tc>
          <w:tcPr>
            <w:tcW w:w="0" w:type="auto"/>
            <w:shd w:val="clear" w:color="auto" w:fill="auto"/>
          </w:tcPr>
          <w:p w14:paraId="7102C9FB" w14:textId="77777777" w:rsidR="00346834" w:rsidRDefault="00346834" w:rsidP="009157A1">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130B980D" w14:textId="77777777" w:rsidR="00346834" w:rsidRDefault="00346834" w:rsidP="009157A1">
            <w:pPr>
              <w:pStyle w:val="TAH"/>
              <w:rPr>
                <w:rFonts w:eastAsiaTheme="minorEastAsia"/>
              </w:rPr>
            </w:pPr>
            <w:r>
              <w:rPr>
                <w:rFonts w:eastAsiaTheme="minorEastAsia"/>
              </w:rPr>
              <w:t>Δf</w:t>
            </w:r>
            <w:r>
              <w:rPr>
                <w:rFonts w:eastAsiaTheme="minorEastAsia"/>
                <w:vertAlign w:val="subscript"/>
              </w:rPr>
              <w:t>OBUE</w:t>
            </w:r>
            <w:r>
              <w:rPr>
                <w:rFonts w:eastAsiaTheme="minorEastAsia"/>
              </w:rPr>
              <w:t xml:space="preserve"> (MHz)</w:t>
            </w:r>
          </w:p>
        </w:tc>
      </w:tr>
      <w:tr w:rsidR="00346834" w14:paraId="0C2CC517" w14:textId="77777777" w:rsidTr="002540ED">
        <w:trPr>
          <w:jc w:val="center"/>
        </w:trPr>
        <w:tc>
          <w:tcPr>
            <w:tcW w:w="0" w:type="auto"/>
            <w:shd w:val="clear" w:color="auto" w:fill="auto"/>
          </w:tcPr>
          <w:p w14:paraId="05C4EE91" w14:textId="77777777" w:rsidR="00346834" w:rsidRPr="000035C4" w:rsidRDefault="00346834" w:rsidP="002540ED">
            <w:pPr>
              <w:pStyle w:val="TAC"/>
              <w:rPr>
                <w:rFonts w:eastAsiaTheme="minorEastAsia"/>
                <w:i/>
                <w:iCs/>
              </w:rPr>
            </w:pPr>
            <w:r w:rsidRPr="000035C4">
              <w:rPr>
                <w:i/>
                <w:iCs/>
              </w:rPr>
              <w:t>BS type 1-H</w:t>
            </w:r>
          </w:p>
        </w:tc>
        <w:tc>
          <w:tcPr>
            <w:tcW w:w="0" w:type="auto"/>
            <w:shd w:val="clear" w:color="auto" w:fill="auto"/>
          </w:tcPr>
          <w:p w14:paraId="6F00ED71" w14:textId="77777777" w:rsidR="00346834" w:rsidRDefault="00346834" w:rsidP="002540ED">
            <w:pPr>
              <w:pStyle w:val="TAC"/>
              <w:rPr>
                <w:rFonts w:eastAsiaTheme="minorEastAsia"/>
              </w:rPr>
            </w:pPr>
            <w:r>
              <w:rPr>
                <w:rFonts w:eastAsiaTheme="minorEastAsia" w:hint="eastAsia"/>
              </w:rPr>
              <w:t>n104</w:t>
            </w:r>
          </w:p>
        </w:tc>
        <w:tc>
          <w:tcPr>
            <w:tcW w:w="0" w:type="auto"/>
            <w:shd w:val="clear" w:color="auto" w:fill="auto"/>
          </w:tcPr>
          <w:p w14:paraId="11A1EDCE" w14:textId="77777777" w:rsidR="00346834" w:rsidRDefault="00346834" w:rsidP="002540ED">
            <w:pPr>
              <w:pStyle w:val="TAC"/>
              <w:rPr>
                <w:rFonts w:eastAsiaTheme="minorEastAsia"/>
                <w:sz w:val="21"/>
              </w:rPr>
            </w:pPr>
            <w:r>
              <w:rPr>
                <w:rFonts w:eastAsiaTheme="minorEastAsia"/>
              </w:rPr>
              <w:t>100</w:t>
            </w:r>
          </w:p>
        </w:tc>
      </w:tr>
      <w:tr w:rsidR="00346834" w14:paraId="03DAC1F3" w14:textId="77777777" w:rsidTr="002540ED">
        <w:trPr>
          <w:trHeight w:val="90"/>
          <w:jc w:val="center"/>
        </w:trPr>
        <w:tc>
          <w:tcPr>
            <w:tcW w:w="0" w:type="auto"/>
            <w:shd w:val="clear" w:color="auto" w:fill="auto"/>
          </w:tcPr>
          <w:p w14:paraId="2C91C13F" w14:textId="77777777" w:rsidR="00346834" w:rsidRPr="000035C4" w:rsidRDefault="00346834" w:rsidP="002540ED">
            <w:pPr>
              <w:pStyle w:val="TAC"/>
              <w:rPr>
                <w:i/>
                <w:iCs/>
              </w:rPr>
            </w:pPr>
            <w:r w:rsidRPr="000035C4">
              <w:rPr>
                <w:i/>
                <w:iCs/>
              </w:rPr>
              <w:t>BS type 1-C</w:t>
            </w:r>
          </w:p>
        </w:tc>
        <w:tc>
          <w:tcPr>
            <w:tcW w:w="0" w:type="auto"/>
            <w:shd w:val="clear" w:color="auto" w:fill="auto"/>
          </w:tcPr>
          <w:p w14:paraId="6EAF6912" w14:textId="77777777" w:rsidR="00346834" w:rsidRDefault="00346834" w:rsidP="002540ED">
            <w:pPr>
              <w:pStyle w:val="TAC"/>
              <w:rPr>
                <w:rFonts w:eastAsiaTheme="minorEastAsia"/>
              </w:rPr>
            </w:pPr>
            <w:r>
              <w:rPr>
                <w:rFonts w:eastAsiaTheme="minorEastAsia" w:hint="eastAsia"/>
              </w:rPr>
              <w:t>n104</w:t>
            </w:r>
          </w:p>
        </w:tc>
        <w:tc>
          <w:tcPr>
            <w:tcW w:w="0" w:type="auto"/>
            <w:shd w:val="clear" w:color="auto" w:fill="auto"/>
          </w:tcPr>
          <w:p w14:paraId="5A5ED9EA" w14:textId="77777777" w:rsidR="00346834" w:rsidRDefault="00346834" w:rsidP="002540ED">
            <w:pPr>
              <w:pStyle w:val="TAC"/>
              <w:rPr>
                <w:rFonts w:eastAsiaTheme="minorEastAsia"/>
                <w:sz w:val="21"/>
              </w:rPr>
            </w:pPr>
            <w:r>
              <w:rPr>
                <w:rFonts w:eastAsiaTheme="minorEastAsia" w:hint="eastAsia"/>
              </w:rPr>
              <w:t>40</w:t>
            </w:r>
          </w:p>
        </w:tc>
      </w:tr>
    </w:tbl>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4033" w:name="_Toc21099943"/>
      <w:bookmarkStart w:id="4034" w:name="_Toc29809741"/>
      <w:bookmarkStart w:id="4035" w:name="_Toc36645125"/>
      <w:bookmarkStart w:id="4036" w:name="_Toc37272179"/>
      <w:bookmarkStart w:id="4037" w:name="_Toc45884425"/>
      <w:bookmarkStart w:id="4038" w:name="_Toc53182448"/>
      <w:bookmarkStart w:id="4039" w:name="_Toc58860189"/>
      <w:bookmarkStart w:id="4040" w:name="_Toc58862693"/>
      <w:bookmarkStart w:id="4041" w:name="_Toc61182686"/>
      <w:bookmarkStart w:id="4042" w:name="_Toc66727999"/>
      <w:bookmarkStart w:id="4043" w:name="_Toc74961802"/>
      <w:bookmarkStart w:id="4044" w:name="_Toc75242713"/>
      <w:bookmarkStart w:id="4045" w:name="_Toc76545059"/>
      <w:bookmarkStart w:id="4046" w:name="_Toc82595162"/>
      <w:bookmarkStart w:id="4047" w:name="_Toc89955193"/>
      <w:bookmarkStart w:id="4048" w:name="_Toc98773618"/>
      <w:bookmarkStart w:id="4049" w:name="_Toc106201377"/>
      <w:bookmarkStart w:id="4050" w:name="_Toc115191230"/>
      <w:bookmarkStart w:id="4051" w:name="_Toc122013060"/>
      <w:bookmarkStart w:id="4052" w:name="_Toc124155879"/>
      <w:bookmarkStart w:id="4053" w:name="_Toc131537639"/>
      <w:bookmarkStart w:id="4054" w:name="_Toc137397846"/>
      <w:bookmarkStart w:id="4055" w:name="_Toc156576062"/>
      <w:bookmarkStart w:id="4056" w:name="_Toc176944584"/>
      <w:bookmarkStart w:id="4057" w:name="_Toc210479638"/>
      <w:r w:rsidRPr="008C3753">
        <w:t>6.6.2</w:t>
      </w:r>
      <w:r w:rsidRPr="008C3753">
        <w:tab/>
        <w:t>Occupied bandwidth</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r w:rsidRPr="008C3753">
        <w:tab/>
      </w:r>
    </w:p>
    <w:p w14:paraId="6D439329" w14:textId="77777777" w:rsidR="00EB1CB2" w:rsidRPr="008C3753" w:rsidRDefault="00EB1CB2" w:rsidP="00EB1CB2">
      <w:pPr>
        <w:pStyle w:val="Heading4"/>
        <w:rPr>
          <w:rFonts w:eastAsia="MS P??" w:cs="v4.2.0"/>
        </w:rPr>
      </w:pPr>
      <w:bookmarkStart w:id="4058" w:name="_Toc21099944"/>
      <w:bookmarkStart w:id="4059" w:name="_Toc29809742"/>
      <w:bookmarkStart w:id="4060" w:name="_Toc36645126"/>
      <w:bookmarkStart w:id="4061" w:name="_Toc37272180"/>
      <w:bookmarkStart w:id="4062" w:name="_Toc45884426"/>
      <w:bookmarkStart w:id="4063" w:name="_Toc53182449"/>
      <w:bookmarkStart w:id="4064" w:name="_Toc58860190"/>
      <w:bookmarkStart w:id="4065" w:name="_Toc58862694"/>
      <w:bookmarkStart w:id="4066" w:name="_Toc61182687"/>
      <w:bookmarkStart w:id="4067" w:name="_Toc66728000"/>
      <w:bookmarkStart w:id="4068" w:name="_Toc74961803"/>
      <w:bookmarkStart w:id="4069" w:name="_Toc75242714"/>
      <w:bookmarkStart w:id="4070" w:name="_Toc76545060"/>
      <w:bookmarkStart w:id="4071" w:name="_Toc82595163"/>
      <w:bookmarkStart w:id="4072" w:name="_Toc89955194"/>
      <w:bookmarkStart w:id="4073" w:name="_Toc98773619"/>
      <w:bookmarkStart w:id="4074" w:name="_Toc106201378"/>
      <w:bookmarkStart w:id="4075" w:name="_Toc115191231"/>
      <w:bookmarkStart w:id="4076" w:name="_Toc122013061"/>
      <w:bookmarkStart w:id="4077" w:name="_Toc124155880"/>
      <w:bookmarkStart w:id="4078" w:name="_Toc131537640"/>
      <w:bookmarkStart w:id="4079" w:name="_Toc137397847"/>
      <w:bookmarkStart w:id="4080" w:name="_Toc156576063"/>
      <w:bookmarkStart w:id="4081" w:name="_Toc176944585"/>
      <w:bookmarkStart w:id="4082" w:name="_Toc210479639"/>
      <w:r w:rsidRPr="008C3753">
        <w:rPr>
          <w:rFonts w:eastAsia="MS P??" w:cs="v4.2.0"/>
        </w:rPr>
        <w:t>6.6.2.1</w:t>
      </w:r>
      <w:r w:rsidRPr="008C3753">
        <w:rPr>
          <w:rFonts w:eastAsia="MS P??" w:cs="v4.2.0"/>
        </w:rPr>
        <w:tab/>
        <w:t>Definition and applicability</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rPr>
          <w:rFonts w:eastAsia="MS P??" w:cs="v4.2.0"/>
        </w:rPr>
      </w:pPr>
      <w:bookmarkStart w:id="4083" w:name="_Toc21099945"/>
      <w:bookmarkStart w:id="4084" w:name="_Toc29809743"/>
      <w:bookmarkStart w:id="4085" w:name="_Toc36645127"/>
      <w:bookmarkStart w:id="4086" w:name="_Toc37272181"/>
      <w:bookmarkStart w:id="4087" w:name="_Toc45884427"/>
      <w:bookmarkStart w:id="4088" w:name="_Toc53182450"/>
      <w:bookmarkStart w:id="4089" w:name="_Toc58860191"/>
      <w:bookmarkStart w:id="4090" w:name="_Toc58862695"/>
      <w:bookmarkStart w:id="4091" w:name="_Toc61182688"/>
      <w:bookmarkStart w:id="4092" w:name="_Toc66728001"/>
      <w:bookmarkStart w:id="4093" w:name="_Toc74961804"/>
      <w:bookmarkStart w:id="4094" w:name="_Toc75242715"/>
      <w:bookmarkStart w:id="4095" w:name="_Toc76545061"/>
      <w:bookmarkStart w:id="4096" w:name="_Toc82595164"/>
      <w:bookmarkStart w:id="4097" w:name="_Toc89955195"/>
      <w:bookmarkStart w:id="4098" w:name="_Toc98773620"/>
      <w:bookmarkStart w:id="4099" w:name="_Toc106201379"/>
      <w:bookmarkStart w:id="4100" w:name="_Toc115191232"/>
      <w:bookmarkStart w:id="4101" w:name="_Toc122013062"/>
      <w:bookmarkStart w:id="4102" w:name="_Toc124155881"/>
      <w:bookmarkStart w:id="4103" w:name="_Toc131537641"/>
      <w:bookmarkStart w:id="4104" w:name="_Toc137397848"/>
      <w:bookmarkStart w:id="4105" w:name="_Toc156576064"/>
      <w:bookmarkStart w:id="4106" w:name="_Toc176944586"/>
      <w:bookmarkStart w:id="4107" w:name="_Toc210479640"/>
      <w:r w:rsidRPr="008C3753">
        <w:rPr>
          <w:rFonts w:eastAsia="MS P??" w:cs="v4.2.0"/>
        </w:rPr>
        <w:t>6.6.2.2</w:t>
      </w:r>
      <w:r w:rsidRPr="008C3753">
        <w:rPr>
          <w:rFonts w:eastAsia="MS P??" w:cs="v4.2.0"/>
        </w:rPr>
        <w:tab/>
        <w:t>Minimum Requirements</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rPr>
        <w:t xml:space="preserve">for </w:t>
      </w:r>
      <w:r w:rsidR="00FE5D49" w:rsidRPr="008C3753">
        <w:rPr>
          <w:rFonts w:eastAsia="SimSun" w:cs="v4.2.0"/>
          <w:i/>
        </w:rPr>
        <w:t xml:space="preserve">BS type </w:t>
      </w:r>
      <w:r w:rsidRPr="008C3753">
        <w:rPr>
          <w:rFonts w:eastAsia="SimSun" w:cs="v4.2.0"/>
          <w:i/>
        </w:rPr>
        <w:t>1-C</w:t>
      </w:r>
      <w:r w:rsidRPr="008C3753">
        <w:rPr>
          <w:rFonts w:eastAsia="SimSun" w:cs="v4.2.0"/>
        </w:rPr>
        <w:t xml:space="preserve"> and </w:t>
      </w:r>
      <w:r w:rsidR="00FE5D49" w:rsidRPr="008C3753">
        <w:rPr>
          <w:rFonts w:eastAsia="SimSun" w:cs="v4.2.0"/>
          <w:i/>
        </w:rPr>
        <w:t xml:space="preserve">BS type </w:t>
      </w:r>
      <w:r w:rsidRPr="008C3753">
        <w:rPr>
          <w:rFonts w:eastAsia="SimSun" w:cs="v4.2.0"/>
          <w:i/>
        </w:rPr>
        <w:t>1-H</w:t>
      </w:r>
      <w:r w:rsidRPr="008C3753">
        <w:rPr>
          <w:rFonts w:eastAsia="SimSun" w:cs="v4.2.0"/>
        </w:rPr>
        <w:t xml:space="preserve"> </w:t>
      </w:r>
      <w:r w:rsidRPr="008C3753">
        <w:rPr>
          <w:rFonts w:cs="v4.2.0"/>
        </w:rPr>
        <w:t xml:space="preserve">is in </w:t>
      </w:r>
      <w:r w:rsidR="00062DCB" w:rsidRPr="008C3753">
        <w:rPr>
          <w:rFonts w:cs="v4.2.0"/>
        </w:rPr>
        <w:t>TS 3</w:t>
      </w:r>
      <w:r w:rsidR="00062DCB" w:rsidRPr="008C3753">
        <w:rPr>
          <w:rFonts w:eastAsia="SimSun" w:cs="v4.2.0"/>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rPr>
        <w:t>2</w:t>
      </w:r>
    </w:p>
    <w:p w14:paraId="2736BB65" w14:textId="77777777" w:rsidR="00EA1A17" w:rsidRPr="008C3753" w:rsidRDefault="00EA1A17" w:rsidP="00EA1A17">
      <w:pPr>
        <w:pStyle w:val="Heading4"/>
        <w:rPr>
          <w:rFonts w:cs="v4.2.0"/>
        </w:rPr>
      </w:pPr>
      <w:bookmarkStart w:id="4108" w:name="_Toc21099946"/>
      <w:bookmarkStart w:id="4109" w:name="_Toc29809744"/>
      <w:bookmarkStart w:id="4110" w:name="_Toc36645128"/>
      <w:bookmarkStart w:id="4111" w:name="_Toc37272182"/>
      <w:bookmarkStart w:id="4112" w:name="_Toc45884428"/>
      <w:bookmarkStart w:id="4113" w:name="_Toc53182451"/>
      <w:bookmarkStart w:id="4114" w:name="_Toc58860192"/>
      <w:bookmarkStart w:id="4115" w:name="_Toc58862696"/>
      <w:bookmarkStart w:id="4116" w:name="_Toc61182689"/>
      <w:bookmarkStart w:id="4117" w:name="_Toc66728002"/>
      <w:bookmarkStart w:id="4118" w:name="_Toc74961805"/>
      <w:bookmarkStart w:id="4119" w:name="_Toc75242716"/>
      <w:bookmarkStart w:id="4120" w:name="_Toc76545062"/>
      <w:bookmarkStart w:id="4121" w:name="_Toc82595165"/>
      <w:bookmarkStart w:id="4122" w:name="_Toc89955196"/>
      <w:bookmarkStart w:id="4123" w:name="_Toc98773621"/>
      <w:bookmarkStart w:id="4124" w:name="_Toc106201380"/>
      <w:bookmarkStart w:id="4125" w:name="_Toc115191233"/>
      <w:bookmarkStart w:id="4126" w:name="_Toc122013063"/>
      <w:bookmarkStart w:id="4127" w:name="_Toc124155882"/>
      <w:bookmarkStart w:id="4128" w:name="_Toc131537642"/>
      <w:bookmarkStart w:id="4129" w:name="_Toc137397849"/>
      <w:bookmarkStart w:id="4130" w:name="_Toc156576065"/>
      <w:bookmarkStart w:id="4131" w:name="_Toc176944587"/>
      <w:bookmarkStart w:id="4132" w:name="_Toc210479641"/>
      <w:r w:rsidRPr="008C3753">
        <w:rPr>
          <w:rFonts w:cs="v4.2.0"/>
        </w:rPr>
        <w:t>6.6.2.3</w:t>
      </w:r>
      <w:r w:rsidRPr="008C3753">
        <w:rPr>
          <w:rFonts w:cs="v4.2.0"/>
        </w:rPr>
        <w:tab/>
        <w:t>Test purpose</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rPr>
        <w:t xml:space="preserve">at the </w:t>
      </w:r>
      <w:r w:rsidRPr="008C3753">
        <w:rPr>
          <w:rFonts w:cs="v5.0.0"/>
          <w:i/>
        </w:rPr>
        <w:t>antenna connector</w:t>
      </w:r>
      <w:r w:rsidRPr="008C3753">
        <w:rPr>
          <w:rFonts w:eastAsia="SimSun" w:cs="v5.0.0"/>
          <w:i/>
        </w:rPr>
        <w:t xml:space="preserve"> or</w:t>
      </w:r>
      <w:r w:rsidRPr="008C3753">
        <w:rPr>
          <w:rFonts w:cs="v5.0.0"/>
        </w:rPr>
        <w:t xml:space="preserve"> </w:t>
      </w:r>
      <w:r w:rsidRPr="008C3753">
        <w:rPr>
          <w:rFonts w:cs="v5.0.0"/>
          <w:i/>
        </w:rPr>
        <w:t>TAB connector</w:t>
      </w:r>
      <w:r w:rsidRPr="008C3753">
        <w:rPr>
          <w:rFonts w:eastAsia="SimSun" w:cs="v5.0.0"/>
          <w:i/>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rPr>
          <w:rFonts w:eastAsia="MS P??" w:cs="v4.2.0"/>
        </w:rPr>
      </w:pPr>
      <w:bookmarkStart w:id="4133" w:name="_Toc21099947"/>
      <w:bookmarkStart w:id="4134" w:name="_Toc29809745"/>
      <w:bookmarkStart w:id="4135" w:name="_Toc36645129"/>
      <w:bookmarkStart w:id="4136" w:name="_Toc37272183"/>
      <w:bookmarkStart w:id="4137" w:name="_Toc45884429"/>
      <w:bookmarkStart w:id="4138" w:name="_Toc53182452"/>
      <w:bookmarkStart w:id="4139" w:name="_Toc58860193"/>
      <w:bookmarkStart w:id="4140" w:name="_Toc58862697"/>
      <w:bookmarkStart w:id="4141" w:name="_Toc61182690"/>
      <w:bookmarkStart w:id="4142" w:name="_Toc66728003"/>
      <w:bookmarkStart w:id="4143" w:name="_Toc74961806"/>
      <w:bookmarkStart w:id="4144" w:name="_Toc75242717"/>
      <w:bookmarkStart w:id="4145" w:name="_Toc76545063"/>
      <w:bookmarkStart w:id="4146" w:name="_Toc82595166"/>
      <w:bookmarkStart w:id="4147" w:name="_Toc89955197"/>
      <w:bookmarkStart w:id="4148" w:name="_Toc98773622"/>
      <w:bookmarkStart w:id="4149" w:name="_Toc106201381"/>
      <w:bookmarkStart w:id="4150" w:name="_Toc115191234"/>
      <w:bookmarkStart w:id="4151" w:name="_Toc122013064"/>
      <w:bookmarkStart w:id="4152" w:name="_Toc124155883"/>
      <w:bookmarkStart w:id="4153" w:name="_Toc131537643"/>
      <w:bookmarkStart w:id="4154" w:name="_Toc137397850"/>
      <w:bookmarkStart w:id="4155" w:name="_Toc156576066"/>
      <w:bookmarkStart w:id="4156" w:name="_Toc176944588"/>
      <w:bookmarkStart w:id="4157" w:name="_Toc210479642"/>
      <w:r w:rsidRPr="008C3753">
        <w:rPr>
          <w:rFonts w:eastAsia="MS P??" w:cs="v4.2.0"/>
        </w:rPr>
        <w:t>6.6.2.4</w:t>
      </w:r>
      <w:r w:rsidRPr="008C3753">
        <w:rPr>
          <w:rFonts w:eastAsia="MS P??" w:cs="v4.2.0"/>
        </w:rPr>
        <w:tab/>
        <w:t>Method of test</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2491493D" w14:textId="77777777" w:rsidR="00EA1A17" w:rsidRPr="008C3753" w:rsidRDefault="00EA1A17" w:rsidP="00EA1A17">
      <w:pPr>
        <w:pStyle w:val="Heading5"/>
        <w:rPr>
          <w:rFonts w:cs="v4.2.0"/>
        </w:rPr>
      </w:pPr>
      <w:bookmarkStart w:id="4158" w:name="_Toc21099948"/>
      <w:bookmarkStart w:id="4159" w:name="_Toc29809746"/>
      <w:bookmarkStart w:id="4160" w:name="_Toc36645130"/>
      <w:bookmarkStart w:id="4161" w:name="_Toc37272184"/>
      <w:bookmarkStart w:id="4162" w:name="_Toc45884430"/>
      <w:bookmarkStart w:id="4163" w:name="_Toc53182453"/>
      <w:bookmarkStart w:id="4164" w:name="_Toc58860194"/>
      <w:bookmarkStart w:id="4165" w:name="_Toc58862698"/>
      <w:bookmarkStart w:id="4166" w:name="_Toc61182691"/>
      <w:bookmarkStart w:id="4167" w:name="_Toc66728004"/>
      <w:bookmarkStart w:id="4168" w:name="_Toc74961807"/>
      <w:bookmarkStart w:id="4169" w:name="_Toc75242718"/>
      <w:bookmarkStart w:id="4170" w:name="_Toc76545064"/>
      <w:bookmarkStart w:id="4171" w:name="_Toc82595167"/>
      <w:bookmarkStart w:id="4172" w:name="_Toc89955198"/>
      <w:bookmarkStart w:id="4173" w:name="_Toc98773623"/>
      <w:bookmarkStart w:id="4174" w:name="_Toc106201382"/>
      <w:bookmarkStart w:id="4175" w:name="_Toc115191235"/>
      <w:bookmarkStart w:id="4176" w:name="_Toc122013065"/>
      <w:bookmarkStart w:id="4177" w:name="_Toc124155884"/>
      <w:bookmarkStart w:id="4178" w:name="_Toc131537644"/>
      <w:bookmarkStart w:id="4179" w:name="_Toc137397851"/>
      <w:bookmarkStart w:id="4180" w:name="_Toc156576067"/>
      <w:bookmarkStart w:id="4181" w:name="_Toc176944589"/>
      <w:bookmarkStart w:id="4182" w:name="_Toc210479643"/>
      <w:r w:rsidRPr="008C3753">
        <w:rPr>
          <w:rFonts w:cs="v4.2.0"/>
        </w:rPr>
        <w:t>6.6.2.4.1</w:t>
      </w:r>
      <w:r w:rsidRPr="008C3753">
        <w:rPr>
          <w:rFonts w:cs="v4.2.0"/>
        </w:rPr>
        <w:tab/>
        <w:t>Initial conditions</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rPr>
        <w:t>9</w:t>
      </w:r>
      <w:r w:rsidR="00EA1A17" w:rsidRPr="008C3753">
        <w:rPr>
          <w:rFonts w:cs="v4.2.0"/>
        </w:rPr>
        <w:t>.</w:t>
      </w:r>
      <w:r w:rsidR="00EA1A17" w:rsidRPr="008C3753">
        <w:rPr>
          <w:rFonts w:eastAsia="SimSun" w:cs="v4.2.0"/>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or </w:t>
      </w:r>
      <w:r w:rsidRPr="008C3753">
        <w:rPr>
          <w:i/>
        </w:rPr>
        <w:t>TAB connector</w:t>
      </w:r>
      <w:r w:rsidRPr="008C3753">
        <w:t xml:space="preserve"> 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t>For a BS declared to be capable of single carrier operation</w:t>
      </w:r>
      <w:r w:rsidR="00E80025" w:rsidRPr="008C3753">
        <w:t xml:space="preserve"> (</w:t>
      </w:r>
      <w:r w:rsidR="00CB3018" w:rsidRPr="008C3753">
        <w:t>D.16</w:t>
      </w:r>
      <w:r w:rsidR="00E80025" w:rsidRPr="008C3753">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 xml:space="preserve">.8 using the corresponding test model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r w:rsidRPr="008C3753">
        <w:tab/>
        <w:t xml:space="preserve">For a BS declared to be capable of contiguous </w:t>
      </w:r>
      <w:r w:rsidR="00556124" w:rsidRPr="008C3753">
        <w:t>CA</w:t>
      </w:r>
      <w:r w:rsidRPr="008C3753">
        <w:t xml:space="preserve"> operation, set the </w:t>
      </w:r>
      <w:r w:rsidR="00556124" w:rsidRPr="008C3753">
        <w:t>BS</w:t>
      </w:r>
      <w:r w:rsidRPr="008C3753">
        <w:t xml:space="preserve"> to transmit according to </w:t>
      </w:r>
      <w:r w:rsidR="00C85E23" w:rsidRPr="008C3753">
        <w:rPr>
          <w:lang w:eastAsia="ja-JP"/>
        </w:rPr>
        <w:t>NR-FR1</w:t>
      </w:r>
      <w:r w:rsidRPr="008C3753">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t xml:space="preserve"> and 4.8</w:t>
      </w:r>
      <w:r w:rsidRPr="008C3753">
        <w:t>.</w:t>
      </w:r>
      <w:r w:rsidR="00B46158" w:rsidRPr="008C3753">
        <w:t xml:space="preserve"> </w:t>
      </w:r>
    </w:p>
    <w:p w14:paraId="1A6583BC" w14:textId="5E410D0A" w:rsidR="00B46158" w:rsidRPr="008C3753" w:rsidRDefault="00B46158" w:rsidP="00B46158">
      <w:pPr>
        <w:ind w:firstLine="284"/>
        <w:rPr>
          <w:rFonts w:eastAsia="MS PMincho"/>
        </w:rPr>
      </w:pPr>
      <w:bookmarkStart w:id="4183" w:name="_Toc21099949"/>
      <w:bookmarkStart w:id="4184"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pPr>
      <w:bookmarkStart w:id="4185" w:name="_Toc36645131"/>
      <w:bookmarkStart w:id="4186" w:name="_Toc37272185"/>
      <w:bookmarkStart w:id="4187" w:name="_Toc45884431"/>
      <w:bookmarkStart w:id="4188" w:name="_Toc53182454"/>
      <w:bookmarkStart w:id="4189" w:name="_Toc58860195"/>
      <w:bookmarkStart w:id="4190" w:name="_Toc58862699"/>
      <w:bookmarkStart w:id="4191" w:name="_Toc61182692"/>
      <w:bookmarkStart w:id="4192" w:name="_Toc66728005"/>
      <w:bookmarkStart w:id="4193" w:name="_Toc74961808"/>
      <w:bookmarkStart w:id="4194" w:name="_Toc75242719"/>
      <w:bookmarkStart w:id="4195" w:name="_Toc76545065"/>
      <w:bookmarkStart w:id="4196" w:name="_Toc82595168"/>
      <w:bookmarkStart w:id="4197" w:name="_Toc89955199"/>
      <w:bookmarkStart w:id="4198" w:name="_Toc98773624"/>
      <w:bookmarkStart w:id="4199" w:name="_Toc106201383"/>
      <w:bookmarkStart w:id="4200" w:name="_Toc115191236"/>
      <w:bookmarkStart w:id="4201" w:name="_Toc122013066"/>
      <w:bookmarkStart w:id="4202" w:name="_Toc124155885"/>
      <w:bookmarkStart w:id="4203" w:name="_Toc131537645"/>
      <w:bookmarkStart w:id="4204" w:name="_Toc137397852"/>
      <w:bookmarkStart w:id="4205" w:name="_Toc156576068"/>
      <w:bookmarkStart w:id="4206" w:name="_Toc176944590"/>
      <w:bookmarkStart w:id="4207" w:name="_Toc210479644"/>
      <w:r w:rsidRPr="008C3753">
        <w:t>6.6.2.4.2</w:t>
      </w:r>
      <w:r w:rsidRPr="008C3753">
        <w:tab/>
        <w:t>Procedure</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6.6.2.4.2-1. The selected resolution bandwidth (RBW) filter of the analyser shall be 30 kHz or less.</w:t>
      </w:r>
    </w:p>
    <w:p w14:paraId="28230068" w14:textId="017EF9B1" w:rsidR="00EA1A17" w:rsidRPr="008C3753" w:rsidRDefault="00EA1A17" w:rsidP="00EA1A17">
      <w:pPr>
        <w:pStyle w:val="TH"/>
      </w:pPr>
      <w:r w:rsidRPr="008C3753">
        <w:t>Table 6.6.2.4.2-1: 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544"/>
        <w:gridCol w:w="601"/>
        <w:gridCol w:w="1842"/>
        <w:gridCol w:w="2973"/>
      </w:tblGrid>
      <w:tr w:rsidR="001A3E67" w:rsidRPr="008C3753" w14:paraId="33DAC086" w14:textId="77777777" w:rsidTr="00376A5D">
        <w:trPr>
          <w:cantSplit/>
          <w:jc w:val="center"/>
        </w:trPr>
        <w:tc>
          <w:tcPr>
            <w:tcW w:w="1362" w:type="dxa"/>
            <w:tcBorders>
              <w:bottom w:val="nil"/>
            </w:tcBorders>
          </w:tcPr>
          <w:p w14:paraId="40EF18F5" w14:textId="4A4D0D25" w:rsidR="001A3E67" w:rsidRPr="008C3753" w:rsidRDefault="001A3E67" w:rsidP="00461BD1">
            <w:pPr>
              <w:pStyle w:val="TAH"/>
            </w:pPr>
            <w:r w:rsidRPr="008C3753">
              <w:rPr>
                <w:rFonts w:eastAsia="SimSun"/>
              </w:rPr>
              <w:t>Bandwidth</w:t>
            </w:r>
          </w:p>
        </w:tc>
        <w:tc>
          <w:tcPr>
            <w:tcW w:w="4619" w:type="dxa"/>
            <w:gridSpan w:val="6"/>
          </w:tcPr>
          <w:p w14:paraId="2ED3F5BC" w14:textId="4504927F" w:rsidR="001A3E67" w:rsidRPr="008C3753" w:rsidRDefault="001A3E67" w:rsidP="00461BD1">
            <w:pPr>
              <w:pStyle w:val="TAH"/>
            </w:pPr>
            <w:r w:rsidRPr="008C3753">
              <w:rPr>
                <w:rFonts w:eastAsia="SimSun"/>
              </w:rPr>
              <w:t>BS c</w:t>
            </w:r>
            <w:r w:rsidRPr="008C3753">
              <w:t>hannel bandwidth</w:t>
            </w:r>
          </w:p>
          <w:p w14:paraId="1D9FBFFD" w14:textId="14870963" w:rsidR="001A3E67" w:rsidRPr="008C3753" w:rsidRDefault="001A3E67" w:rsidP="00461BD1">
            <w:pPr>
              <w:pStyle w:val="TAH"/>
            </w:pPr>
            <w:r w:rsidRPr="008C3753">
              <w:t>BW</w:t>
            </w:r>
            <w:r w:rsidRPr="008C3753">
              <w:rPr>
                <w:rFonts w:eastAsia="SimSun"/>
                <w:vertAlign w:val="subscript"/>
              </w:rPr>
              <w:t>Channel</w:t>
            </w:r>
            <w:r w:rsidRPr="008C3753">
              <w:t xml:space="preserve"> (MHz)</w:t>
            </w:r>
          </w:p>
        </w:tc>
        <w:tc>
          <w:tcPr>
            <w:tcW w:w="2973" w:type="dxa"/>
          </w:tcPr>
          <w:p w14:paraId="14950483" w14:textId="1B7FD782" w:rsidR="001A3E67" w:rsidRPr="008C3753" w:rsidRDefault="001A3E67" w:rsidP="00461BD1">
            <w:pPr>
              <w:pStyle w:val="TAH"/>
            </w:pPr>
            <w:r w:rsidRPr="008C3753">
              <w:rPr>
                <w:i/>
              </w:rPr>
              <w:t>Aggregated BS channel bandwidth</w:t>
            </w:r>
            <w:r w:rsidRPr="008C3753">
              <w:rPr>
                <w:rFonts w:hint="eastAsia"/>
              </w:rPr>
              <w:t xml:space="preserve"> BW</w:t>
            </w:r>
            <w:r w:rsidRPr="008C3753">
              <w:rPr>
                <w:rFonts w:hint="eastAsia"/>
                <w:vertAlign w:val="subscript"/>
              </w:rPr>
              <w:t>Channel_CA</w:t>
            </w:r>
            <w:r w:rsidRPr="008C3753">
              <w:rPr>
                <w:rFonts w:ascii="Microsoft YaHei" w:eastAsia="Microsoft YaHei" w:hAnsi="Microsoft YaHei" w:cs="Microsoft YaHei" w:hint="eastAsia"/>
              </w:rPr>
              <w:t>（</w:t>
            </w:r>
            <w:r w:rsidRPr="008C3753">
              <w:t>MHz</w:t>
            </w:r>
            <w:r w:rsidRPr="008C3753">
              <w:rPr>
                <w:rFonts w:ascii="Microsoft YaHei" w:eastAsia="Microsoft YaHei" w:hAnsi="Microsoft YaHei" w:cs="Microsoft YaHei" w:hint="eastAsia"/>
              </w:rPr>
              <w:t>）</w:t>
            </w:r>
          </w:p>
        </w:tc>
      </w:tr>
      <w:tr w:rsidR="001A3E67" w:rsidRPr="008C3753" w14:paraId="7BF97DC8" w14:textId="77777777" w:rsidTr="002C1F8A">
        <w:trPr>
          <w:cantSplit/>
          <w:jc w:val="center"/>
        </w:trPr>
        <w:tc>
          <w:tcPr>
            <w:tcW w:w="1362" w:type="dxa"/>
            <w:tcBorders>
              <w:top w:val="nil"/>
            </w:tcBorders>
          </w:tcPr>
          <w:p w14:paraId="6AF26054" w14:textId="77777777" w:rsidR="001A3E67" w:rsidRPr="008C3753" w:rsidRDefault="001A3E67" w:rsidP="001A3E67">
            <w:pPr>
              <w:pStyle w:val="TAH"/>
            </w:pPr>
          </w:p>
        </w:tc>
        <w:tc>
          <w:tcPr>
            <w:tcW w:w="544" w:type="dxa"/>
            <w:tcBorders>
              <w:top w:val="single" w:sz="4" w:space="0" w:color="auto"/>
              <w:left w:val="single" w:sz="4" w:space="0" w:color="auto"/>
              <w:bottom w:val="single" w:sz="4" w:space="0" w:color="auto"/>
              <w:right w:val="single" w:sz="4" w:space="0" w:color="auto"/>
            </w:tcBorders>
          </w:tcPr>
          <w:p w14:paraId="5A355DF7" w14:textId="1F907AEA" w:rsidR="001A3E67" w:rsidRPr="008C3753" w:rsidRDefault="001A3E67" w:rsidP="001A3E67">
            <w:pPr>
              <w:pStyle w:val="TAH"/>
            </w:pPr>
            <w:r>
              <w:rPr>
                <w:rFonts w:cs="Arial"/>
                <w:lang w:val="en-US"/>
              </w:rPr>
              <w:t>3</w:t>
            </w:r>
          </w:p>
        </w:tc>
        <w:tc>
          <w:tcPr>
            <w:tcW w:w="544" w:type="dxa"/>
          </w:tcPr>
          <w:p w14:paraId="6F665932" w14:textId="31D52D3D" w:rsidR="001A3E67" w:rsidRPr="008C3753" w:rsidRDefault="001A3E67" w:rsidP="001A3E67">
            <w:pPr>
              <w:pStyle w:val="TAH"/>
            </w:pPr>
            <w:r w:rsidRPr="008C3753">
              <w:t>5</w:t>
            </w:r>
          </w:p>
        </w:tc>
        <w:tc>
          <w:tcPr>
            <w:tcW w:w="544" w:type="dxa"/>
          </w:tcPr>
          <w:p w14:paraId="4478B58C" w14:textId="65FD000B" w:rsidR="001A3E67" w:rsidRPr="008C3753" w:rsidRDefault="001A3E67" w:rsidP="001A3E67">
            <w:pPr>
              <w:pStyle w:val="TAH"/>
            </w:pPr>
            <w:r w:rsidRPr="008C3753">
              <w:t xml:space="preserve">10 </w:t>
            </w:r>
          </w:p>
        </w:tc>
        <w:tc>
          <w:tcPr>
            <w:tcW w:w="544" w:type="dxa"/>
          </w:tcPr>
          <w:p w14:paraId="65D9825D" w14:textId="35F78D2C" w:rsidR="001A3E67" w:rsidRPr="008C3753" w:rsidRDefault="001A3E67" w:rsidP="001A3E67">
            <w:pPr>
              <w:pStyle w:val="TAH"/>
            </w:pPr>
            <w:r w:rsidRPr="008C3753">
              <w:t>15</w:t>
            </w:r>
          </w:p>
        </w:tc>
        <w:tc>
          <w:tcPr>
            <w:tcW w:w="601" w:type="dxa"/>
          </w:tcPr>
          <w:p w14:paraId="646B2710" w14:textId="74EFAF64" w:rsidR="001A3E67" w:rsidRPr="008C3753" w:rsidRDefault="001A3E67" w:rsidP="001A3E67">
            <w:pPr>
              <w:pStyle w:val="TAH"/>
            </w:pPr>
            <w:r w:rsidRPr="008C3753">
              <w:t>20</w:t>
            </w:r>
          </w:p>
        </w:tc>
        <w:tc>
          <w:tcPr>
            <w:tcW w:w="1842" w:type="dxa"/>
          </w:tcPr>
          <w:p w14:paraId="7DC6859F" w14:textId="2A288A70" w:rsidR="001A3E67" w:rsidRPr="008C3753" w:rsidRDefault="001A3E67" w:rsidP="001A3E67">
            <w:pPr>
              <w:pStyle w:val="TAH"/>
            </w:pPr>
            <w:r w:rsidRPr="008C3753">
              <w:t>&gt; 20</w:t>
            </w:r>
          </w:p>
        </w:tc>
        <w:tc>
          <w:tcPr>
            <w:tcW w:w="2973" w:type="dxa"/>
          </w:tcPr>
          <w:p w14:paraId="44012BC8" w14:textId="7053AEF2" w:rsidR="001A3E67" w:rsidRPr="008C3753" w:rsidRDefault="001A3E67" w:rsidP="001A3E67">
            <w:pPr>
              <w:pStyle w:val="TAH"/>
              <w:rPr>
                <w:noProof/>
              </w:rPr>
            </w:pPr>
            <w:r w:rsidRPr="008C3753">
              <w:t>&gt; 20</w:t>
            </w:r>
          </w:p>
        </w:tc>
      </w:tr>
      <w:tr w:rsidR="001A3E67" w:rsidRPr="008C3753" w14:paraId="743E3D7B" w14:textId="77777777" w:rsidTr="002C1F8A">
        <w:trPr>
          <w:cantSplit/>
          <w:jc w:val="center"/>
        </w:trPr>
        <w:tc>
          <w:tcPr>
            <w:tcW w:w="1362" w:type="dxa"/>
          </w:tcPr>
          <w:p w14:paraId="326A5C66" w14:textId="55AEFC38" w:rsidR="001A3E67" w:rsidRPr="008C3753" w:rsidRDefault="001A3E67" w:rsidP="001A3E67">
            <w:pPr>
              <w:pStyle w:val="TAC"/>
            </w:pPr>
            <w:r w:rsidRPr="008C3753">
              <w:t>Span (MHz)</w:t>
            </w:r>
          </w:p>
        </w:tc>
        <w:tc>
          <w:tcPr>
            <w:tcW w:w="544" w:type="dxa"/>
            <w:tcBorders>
              <w:top w:val="single" w:sz="4" w:space="0" w:color="auto"/>
              <w:left w:val="single" w:sz="4" w:space="0" w:color="auto"/>
              <w:bottom w:val="single" w:sz="4" w:space="0" w:color="auto"/>
              <w:right w:val="single" w:sz="4" w:space="0" w:color="auto"/>
            </w:tcBorders>
          </w:tcPr>
          <w:p w14:paraId="038553B6" w14:textId="04C81F1B" w:rsidR="001A3E67" w:rsidRPr="008C3753" w:rsidRDefault="001A3E67" w:rsidP="001A3E67">
            <w:pPr>
              <w:pStyle w:val="TAC"/>
            </w:pPr>
            <w:r>
              <w:rPr>
                <w:rFonts w:cs="Arial"/>
                <w:lang w:val="en-US"/>
              </w:rPr>
              <w:t>6</w:t>
            </w:r>
          </w:p>
        </w:tc>
        <w:tc>
          <w:tcPr>
            <w:tcW w:w="544" w:type="dxa"/>
          </w:tcPr>
          <w:p w14:paraId="35677DF6" w14:textId="4C62C0A5" w:rsidR="001A3E67" w:rsidRPr="008C3753" w:rsidRDefault="001A3E67" w:rsidP="001A3E67">
            <w:pPr>
              <w:pStyle w:val="TAC"/>
            </w:pPr>
            <w:r w:rsidRPr="008C3753">
              <w:t>10</w:t>
            </w:r>
          </w:p>
        </w:tc>
        <w:tc>
          <w:tcPr>
            <w:tcW w:w="544" w:type="dxa"/>
          </w:tcPr>
          <w:p w14:paraId="5E581617" w14:textId="13CB3A9C" w:rsidR="001A3E67" w:rsidRPr="008C3753" w:rsidRDefault="001A3E67" w:rsidP="001A3E67">
            <w:pPr>
              <w:pStyle w:val="TAC"/>
            </w:pPr>
            <w:r w:rsidRPr="008C3753">
              <w:t>20</w:t>
            </w:r>
          </w:p>
        </w:tc>
        <w:tc>
          <w:tcPr>
            <w:tcW w:w="544" w:type="dxa"/>
          </w:tcPr>
          <w:p w14:paraId="74545462" w14:textId="76943B46" w:rsidR="001A3E67" w:rsidRPr="008C3753" w:rsidRDefault="001A3E67" w:rsidP="001A3E67">
            <w:pPr>
              <w:pStyle w:val="TAC"/>
            </w:pPr>
            <w:r w:rsidRPr="008C3753">
              <w:t>30</w:t>
            </w:r>
          </w:p>
        </w:tc>
        <w:tc>
          <w:tcPr>
            <w:tcW w:w="601" w:type="dxa"/>
          </w:tcPr>
          <w:p w14:paraId="6236203F" w14:textId="2FB2ED02" w:rsidR="001A3E67" w:rsidRPr="008C3753" w:rsidRDefault="001A3E67" w:rsidP="001A3E67">
            <w:pPr>
              <w:pStyle w:val="TAC"/>
            </w:pPr>
            <w:r w:rsidRPr="008C3753">
              <w:t>40</w:t>
            </w:r>
          </w:p>
        </w:tc>
        <w:tc>
          <w:tcPr>
            <w:tcW w:w="1842" w:type="dxa"/>
          </w:tcPr>
          <w:p w14:paraId="517FF969" w14:textId="7E3B33E0" w:rsidR="001A3E67" w:rsidRPr="008C3753" w:rsidRDefault="001A3E67" w:rsidP="001A3E67">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1A3E67" w:rsidRPr="008C3753" w:rsidRDefault="001A3E67" w:rsidP="001A3E67">
            <w:pPr>
              <w:pStyle w:val="TAC"/>
              <w:rPr>
                <w:noProof/>
              </w:rPr>
            </w:pPr>
            <w:r w:rsidRPr="008C3753">
              <w:rPr>
                <w:noProof/>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1A3E67" w:rsidRPr="008C3753" w14:paraId="26815027" w14:textId="77777777" w:rsidTr="002C1F8A">
        <w:trPr>
          <w:cantSplit/>
          <w:jc w:val="center"/>
        </w:trPr>
        <w:tc>
          <w:tcPr>
            <w:tcW w:w="1362" w:type="dxa"/>
          </w:tcPr>
          <w:p w14:paraId="194EC1D8" w14:textId="49ECADB3" w:rsidR="001A3E67" w:rsidRPr="008C3753" w:rsidRDefault="001A3E67" w:rsidP="001A3E67">
            <w:pPr>
              <w:pStyle w:val="TAC"/>
            </w:pPr>
            <w:r w:rsidRPr="008C3753">
              <w:t>Minimum number of measurement points</w:t>
            </w:r>
          </w:p>
        </w:tc>
        <w:tc>
          <w:tcPr>
            <w:tcW w:w="544" w:type="dxa"/>
            <w:tcBorders>
              <w:top w:val="single" w:sz="4" w:space="0" w:color="auto"/>
              <w:left w:val="single" w:sz="4" w:space="0" w:color="auto"/>
              <w:bottom w:val="single" w:sz="4" w:space="0" w:color="auto"/>
              <w:right w:val="single" w:sz="4" w:space="0" w:color="auto"/>
            </w:tcBorders>
          </w:tcPr>
          <w:p w14:paraId="044F9305" w14:textId="0C5DF5DA" w:rsidR="001A3E67" w:rsidRPr="008C3753" w:rsidRDefault="001A3E67" w:rsidP="001A3E67">
            <w:pPr>
              <w:pStyle w:val="TAC"/>
            </w:pPr>
            <w:r>
              <w:rPr>
                <w:rFonts w:cs="Arial"/>
                <w:lang w:val="en-US"/>
              </w:rPr>
              <w:t>400</w:t>
            </w:r>
          </w:p>
        </w:tc>
        <w:tc>
          <w:tcPr>
            <w:tcW w:w="544" w:type="dxa"/>
          </w:tcPr>
          <w:p w14:paraId="7D6F2C78" w14:textId="2CE91175" w:rsidR="001A3E67" w:rsidRPr="008C3753" w:rsidRDefault="001A3E67" w:rsidP="001A3E67">
            <w:pPr>
              <w:pStyle w:val="TAC"/>
            </w:pPr>
            <w:r w:rsidRPr="008C3753">
              <w:t>400</w:t>
            </w:r>
          </w:p>
        </w:tc>
        <w:tc>
          <w:tcPr>
            <w:tcW w:w="544" w:type="dxa"/>
          </w:tcPr>
          <w:p w14:paraId="2D09EFDB" w14:textId="38E84213" w:rsidR="001A3E67" w:rsidRPr="008C3753" w:rsidRDefault="001A3E67" w:rsidP="001A3E67">
            <w:pPr>
              <w:pStyle w:val="TAC"/>
            </w:pPr>
            <w:r w:rsidRPr="008C3753">
              <w:t>400</w:t>
            </w:r>
          </w:p>
        </w:tc>
        <w:tc>
          <w:tcPr>
            <w:tcW w:w="544" w:type="dxa"/>
          </w:tcPr>
          <w:p w14:paraId="71436C90" w14:textId="413BAEB1" w:rsidR="001A3E67" w:rsidRPr="008C3753" w:rsidRDefault="001A3E67" w:rsidP="001A3E67">
            <w:pPr>
              <w:pStyle w:val="TAC"/>
            </w:pPr>
            <w:r w:rsidRPr="008C3753">
              <w:t>400</w:t>
            </w:r>
          </w:p>
        </w:tc>
        <w:tc>
          <w:tcPr>
            <w:tcW w:w="601" w:type="dxa"/>
          </w:tcPr>
          <w:p w14:paraId="42A8BF82" w14:textId="29A98356" w:rsidR="001A3E67" w:rsidRPr="008C3753" w:rsidRDefault="001A3E67" w:rsidP="001A3E67">
            <w:pPr>
              <w:pStyle w:val="TAC"/>
            </w:pPr>
            <w:r w:rsidRPr="008C3753">
              <w:t>400</w:t>
            </w:r>
          </w:p>
        </w:tc>
        <w:tc>
          <w:tcPr>
            <w:tcW w:w="1842" w:type="dxa"/>
          </w:tcPr>
          <w:p w14:paraId="5EC7A6FB" w14:textId="2AD1174D" w:rsidR="001A3E67" w:rsidRPr="008C3753" w:rsidRDefault="00C6326E" w:rsidP="001A3E67">
            <w:pPr>
              <w:pStyle w:val="TAC"/>
            </w:pPr>
            <w:r>
              <w:rPr>
                <w:lang w:eastAsia="ja-JP"/>
              </w:rPr>
              <w:pict w14:anchorId="67203535">
                <v:shape id="_x0000_i1039" type="#_x0000_t75" style="width:1in;height:2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40" o:title="" chromakey="white"/>
                </v:shape>
              </w:pict>
            </w:r>
          </w:p>
        </w:tc>
        <w:tc>
          <w:tcPr>
            <w:tcW w:w="2973" w:type="dxa"/>
          </w:tcPr>
          <w:p w14:paraId="2C5DD356" w14:textId="019F1064" w:rsidR="001A3E67" w:rsidRPr="008C3753" w:rsidRDefault="00000000" w:rsidP="001A3E67">
            <w:pPr>
              <w:pStyle w:val="TAC"/>
              <w:rPr>
                <w:noProof/>
              </w:rPr>
            </w:pPr>
            <w:r>
              <w:rPr>
                <w:position w:val="-32"/>
                <w:sz w:val="16"/>
              </w:rPr>
              <w:pict w14:anchorId="57A2A768">
                <v:shape id="_x0000_i1040" type="#_x0000_t75" style="width:87.05pt;height:36.85pt">
                  <v:imagedata r:id="rId41"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r w:rsidRPr="008C3753">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rPr>
          <w:rFonts w:eastAsia="MS P??" w:cs="v4.2.0"/>
        </w:rPr>
      </w:pPr>
      <w:bookmarkStart w:id="4208" w:name="_Toc21099950"/>
      <w:bookmarkStart w:id="4209" w:name="_Toc29809748"/>
      <w:bookmarkStart w:id="4210" w:name="_Toc36645132"/>
      <w:bookmarkStart w:id="4211" w:name="_Toc37272186"/>
      <w:bookmarkStart w:id="4212" w:name="_Toc45884432"/>
      <w:bookmarkStart w:id="4213" w:name="_Toc53182455"/>
      <w:bookmarkStart w:id="4214" w:name="_Toc58860196"/>
      <w:bookmarkStart w:id="4215" w:name="_Toc58862700"/>
      <w:bookmarkStart w:id="4216" w:name="_Toc61182693"/>
      <w:bookmarkStart w:id="4217" w:name="_Toc66728006"/>
      <w:bookmarkStart w:id="4218" w:name="_Toc74961809"/>
      <w:bookmarkStart w:id="4219" w:name="_Toc75242720"/>
      <w:bookmarkStart w:id="4220" w:name="_Toc76545066"/>
      <w:bookmarkStart w:id="4221" w:name="_Toc82595169"/>
      <w:bookmarkStart w:id="4222" w:name="_Toc89955200"/>
      <w:bookmarkStart w:id="4223" w:name="_Toc98773625"/>
      <w:bookmarkStart w:id="4224" w:name="_Toc106201384"/>
      <w:bookmarkStart w:id="4225" w:name="_Toc115191237"/>
      <w:bookmarkStart w:id="4226" w:name="_Toc122013067"/>
      <w:bookmarkStart w:id="4227" w:name="_Toc124155886"/>
      <w:bookmarkStart w:id="4228" w:name="_Toc131537646"/>
      <w:bookmarkStart w:id="4229" w:name="_Toc137397853"/>
      <w:bookmarkStart w:id="4230" w:name="_Toc156576069"/>
      <w:bookmarkStart w:id="4231" w:name="_Toc176944591"/>
      <w:bookmarkStart w:id="4232" w:name="_Toc210479645"/>
      <w:r w:rsidRPr="008C3753">
        <w:rPr>
          <w:rFonts w:eastAsia="MS P??" w:cs="v4.2.0"/>
        </w:rPr>
        <w:t>6.6.2.5</w:t>
      </w:r>
      <w:r w:rsidRPr="008C3753">
        <w:rPr>
          <w:rFonts w:eastAsia="MS P??" w:cs="v4.2.0"/>
        </w:rPr>
        <w:tab/>
        <w:t>Test requirements</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rPr>
        <w:t xml:space="preserve"> for </w:t>
      </w:r>
      <w:r w:rsidR="00EA1A17" w:rsidRPr="008C3753">
        <w:rPr>
          <w:rFonts w:eastAsia="SimSun"/>
          <w:i/>
          <w:snapToGrid w:val="0"/>
        </w:rPr>
        <w:t>BS type 1-C</w:t>
      </w:r>
      <w:r w:rsidR="00EA1A17" w:rsidRPr="008C3753">
        <w:rPr>
          <w:rFonts w:eastAsia="SimSun"/>
          <w:snapToGrid w:val="0"/>
        </w:rPr>
        <w:t xml:space="preserve"> and </w:t>
      </w:r>
      <w:r w:rsidR="00556124" w:rsidRPr="008C3753">
        <w:rPr>
          <w:rFonts w:eastAsia="SimSun"/>
          <w:i/>
          <w:snapToGrid w:val="0"/>
        </w:rPr>
        <w:t xml:space="preserve">BS type </w:t>
      </w:r>
      <w:r w:rsidR="00EA1A17" w:rsidRPr="008C3753">
        <w:rPr>
          <w:rFonts w:eastAsia="SimSun"/>
          <w:i/>
          <w:snapToGrid w:val="0"/>
        </w:rPr>
        <w:t>1-H</w:t>
      </w:r>
      <w:r w:rsidR="00EA1A17" w:rsidRPr="008C3753">
        <w:rPr>
          <w:snapToGrid w:val="0"/>
        </w:rPr>
        <w:t>. For contiguous CA, t</w:t>
      </w:r>
      <w:r w:rsidR="00EA1A17" w:rsidRPr="008C3753">
        <w:rPr>
          <w:bCs/>
        </w:rPr>
        <w:t xml:space="preserve">he occupied bandwidth shall be less than or equal to 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4233" w:name="_Toc21099951"/>
      <w:bookmarkStart w:id="4234" w:name="_Toc29809749"/>
      <w:bookmarkStart w:id="4235" w:name="_Toc36645133"/>
      <w:bookmarkStart w:id="4236" w:name="_Toc37272187"/>
      <w:bookmarkStart w:id="4237" w:name="_Toc45884433"/>
      <w:bookmarkStart w:id="4238" w:name="_Toc53182456"/>
      <w:bookmarkStart w:id="4239" w:name="_Toc58860197"/>
      <w:bookmarkStart w:id="4240" w:name="_Toc58862701"/>
      <w:bookmarkStart w:id="4241" w:name="_Toc61182694"/>
      <w:bookmarkStart w:id="4242" w:name="_Toc66728007"/>
      <w:bookmarkStart w:id="4243" w:name="_Toc74961810"/>
      <w:bookmarkStart w:id="4244" w:name="_Toc75242721"/>
      <w:bookmarkStart w:id="4245" w:name="_Toc76545067"/>
      <w:bookmarkStart w:id="4246" w:name="_Toc82595170"/>
      <w:bookmarkStart w:id="4247" w:name="_Toc89955201"/>
      <w:bookmarkStart w:id="4248" w:name="_Toc98773626"/>
      <w:bookmarkStart w:id="4249" w:name="_Toc106201385"/>
      <w:bookmarkStart w:id="4250" w:name="_Toc115191238"/>
      <w:bookmarkStart w:id="4251" w:name="_Toc122013068"/>
      <w:bookmarkStart w:id="4252" w:name="_Toc124155887"/>
      <w:bookmarkStart w:id="4253" w:name="_Toc131537647"/>
      <w:bookmarkStart w:id="4254" w:name="_Toc137397854"/>
      <w:bookmarkStart w:id="4255" w:name="_Toc156576070"/>
      <w:bookmarkStart w:id="4256" w:name="_Toc176944592"/>
      <w:bookmarkStart w:id="4257" w:name="_Toc210479646"/>
      <w:r w:rsidRPr="008C3753">
        <w:t>6.6.3</w:t>
      </w:r>
      <w:r w:rsidRPr="008C3753">
        <w:tab/>
        <w:t>Adjacent Channel Leakage Power Ratio (ACLR)</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75563E05" w14:textId="111A4690" w:rsidR="003B22C3" w:rsidRPr="008C3753" w:rsidRDefault="003B22C3" w:rsidP="003B22C3">
      <w:pPr>
        <w:pStyle w:val="Heading4"/>
      </w:pPr>
      <w:bookmarkStart w:id="4258" w:name="_Toc21099952"/>
      <w:bookmarkStart w:id="4259" w:name="_Toc29809750"/>
      <w:bookmarkStart w:id="4260" w:name="_Toc36645134"/>
      <w:bookmarkStart w:id="4261" w:name="_Toc37272188"/>
      <w:bookmarkStart w:id="4262" w:name="_Toc45884434"/>
      <w:bookmarkStart w:id="4263" w:name="_Toc53182457"/>
      <w:bookmarkStart w:id="4264" w:name="_Toc58860198"/>
      <w:bookmarkStart w:id="4265" w:name="_Toc58862702"/>
      <w:bookmarkStart w:id="4266" w:name="_Toc61182695"/>
      <w:bookmarkStart w:id="4267" w:name="_Toc66728008"/>
      <w:bookmarkStart w:id="4268" w:name="_Toc74961811"/>
      <w:bookmarkStart w:id="4269" w:name="_Toc75242722"/>
      <w:bookmarkStart w:id="4270" w:name="_Toc76545068"/>
      <w:bookmarkStart w:id="4271" w:name="_Toc82595171"/>
      <w:bookmarkStart w:id="4272" w:name="_Toc89955202"/>
      <w:bookmarkStart w:id="4273" w:name="_Toc98773627"/>
      <w:bookmarkStart w:id="4274" w:name="_Toc106201386"/>
      <w:bookmarkStart w:id="4275" w:name="_Toc115191239"/>
      <w:bookmarkStart w:id="4276" w:name="_Toc122013069"/>
      <w:bookmarkStart w:id="4277" w:name="_Toc124155888"/>
      <w:bookmarkStart w:id="4278" w:name="_Toc131537648"/>
      <w:bookmarkStart w:id="4279" w:name="_Toc137397855"/>
      <w:bookmarkStart w:id="4280" w:name="_Toc156576071"/>
      <w:bookmarkStart w:id="4281" w:name="_Toc176944593"/>
      <w:bookmarkStart w:id="4282" w:name="_Toc210479647"/>
      <w:r w:rsidRPr="008C3753">
        <w:t>6.6.3.1</w:t>
      </w:r>
      <w:r w:rsidRPr="008C3753">
        <w:tab/>
        <w:t>Definition and applicability</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The requirements shall apply outside the Base Station RF Bandwidth or Radio Bandwidth 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4283" w:name="_Hlk508123083"/>
      <w:r w:rsidRPr="008C3753">
        <w:t xml:space="preserve">The requirements shall also apply if the BS supports NB-IoT </w:t>
      </w:r>
      <w:r w:rsidRPr="008C3753">
        <w:rPr>
          <w:rFonts w:cs="v4.2.0"/>
        </w:rPr>
        <w:t>operation in NR in-band</w:t>
      </w:r>
      <w:r w:rsidRPr="008C3753">
        <w:t>.</w:t>
      </w:r>
    </w:p>
    <w:bookmarkEnd w:id="4283"/>
    <w:p w14:paraId="056AB858" w14:textId="138B26B9" w:rsidR="00146513" w:rsidRPr="008C3753" w:rsidRDefault="00146513" w:rsidP="00146513">
      <w:pPr>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w:t>
      </w:r>
      <w:r>
        <w:rPr>
          <w:lang w:eastAsia="ko-KR"/>
        </w:rPr>
        <w:t xml:space="preserve">or the CACLR </w:t>
      </w:r>
      <w:r w:rsidRPr="008C3753">
        <w:rPr>
          <w:lang w:eastAsia="ko-KR"/>
        </w:rPr>
        <w:t xml:space="preserve">requirement in </w:t>
      </w:r>
      <w:r>
        <w:rPr>
          <w:lang w:eastAsia="ko-KR"/>
        </w:rPr>
        <w:t xml:space="preserve">Tables  </w:t>
      </w:r>
      <w:r w:rsidRPr="00CD552C">
        <w:rPr>
          <w:lang w:eastAsia="ko-KR"/>
        </w:rPr>
        <w:t>6.6.3.</w:t>
      </w:r>
      <w:r>
        <w:rPr>
          <w:lang w:eastAsia="ko-KR"/>
        </w:rPr>
        <w:t>5.</w:t>
      </w:r>
      <w:r w:rsidRPr="00CD552C">
        <w:rPr>
          <w:lang w:eastAsia="ko-KR"/>
        </w:rPr>
        <w:t>2-3</w:t>
      </w:r>
      <w:r>
        <w:rPr>
          <w:lang w:eastAsia="ko-KR"/>
        </w:rPr>
        <w:t xml:space="preserve"> to 6.6.3.5.2.4a</w:t>
      </w:r>
      <w:r w:rsidRPr="008C3753">
        <w:rPr>
          <w:lang w:eastAsia="ko-KR"/>
        </w:rPr>
        <w:t xml:space="preserve"> shall apply in </w:t>
      </w:r>
      <w:r w:rsidRPr="008C3753">
        <w:rPr>
          <w:i/>
          <w:lang w:eastAsia="ko-KR"/>
        </w:rPr>
        <w:t>sub block gaps</w:t>
      </w:r>
      <w:r w:rsidRPr="008C3753">
        <w:rPr>
          <w:lang w:eastAsia="ko-KR"/>
        </w:rPr>
        <w:t>,</w:t>
      </w:r>
      <w:r w:rsidRPr="004A793C">
        <w:rPr>
          <w:lang w:eastAsia="ko-KR"/>
        </w:rPr>
        <w:t xml:space="preserve"> </w:t>
      </w:r>
      <w:r w:rsidRPr="00064C0E">
        <w:rPr>
          <w:lang w:eastAsia="ko-KR"/>
        </w:rPr>
        <w:t xml:space="preserve">depending on </w:t>
      </w:r>
      <w:r w:rsidRPr="00CD552C">
        <w:rPr>
          <w:lang w:eastAsia="ko-KR"/>
        </w:rPr>
        <w:t xml:space="preserve">the </w:t>
      </w:r>
      <w:r w:rsidRPr="00721BC0">
        <w:rPr>
          <w:i/>
          <w:iCs/>
          <w:lang w:eastAsia="ko-KR"/>
        </w:rPr>
        <w:t>operating band</w:t>
      </w:r>
      <w:r w:rsidRPr="00CD552C">
        <w:rPr>
          <w:lang w:eastAsia="ko-KR"/>
        </w:rPr>
        <w:t xml:space="preserve"> and </w:t>
      </w:r>
      <w:r w:rsidRPr="00064C0E">
        <w:rPr>
          <w:lang w:eastAsia="ko-KR"/>
        </w:rPr>
        <w:t xml:space="preserve">the </w:t>
      </w:r>
      <w:r w:rsidRPr="00064C0E">
        <w:rPr>
          <w:i/>
          <w:iCs/>
          <w:lang w:eastAsia="ko-KR"/>
        </w:rPr>
        <w:t>sub-block</w:t>
      </w:r>
      <w:r w:rsidRPr="00064C0E">
        <w:rPr>
          <w:lang w:eastAsia="ko-KR"/>
        </w:rPr>
        <w:t xml:space="preserve"> </w:t>
      </w:r>
      <w:r w:rsidRPr="00064C0E">
        <w:rPr>
          <w:i/>
          <w:iCs/>
          <w:lang w:eastAsia="ko-KR"/>
        </w:rPr>
        <w:t>gap size</w:t>
      </w:r>
      <w:r w:rsidRPr="00064C0E">
        <w:rPr>
          <w:lang w:eastAsia="ko-KR"/>
        </w:rPr>
        <w:t xml:space="preserve"> (W</w:t>
      </w:r>
      <w:r w:rsidRPr="00064C0E">
        <w:rPr>
          <w:vertAlign w:val="subscript"/>
          <w:lang w:eastAsia="ko-KR"/>
        </w:rPr>
        <w:t>gap</w:t>
      </w:r>
      <w:r w:rsidRPr="00064C0E">
        <w:rPr>
          <w:lang w:eastAsia="ko-KR"/>
        </w:rPr>
        <w:t>) where the limit applies</w:t>
      </w:r>
      <w:r w:rsidRPr="008C3753">
        <w:rPr>
          <w:lang w:eastAsia="ko-KR"/>
        </w:rPr>
        <w:t>.</w:t>
      </w:r>
    </w:p>
    <w:p w14:paraId="6A2EB200" w14:textId="3966F1C2" w:rsidR="00146513" w:rsidRPr="008C3753" w:rsidRDefault="00146513" w:rsidP="00146513">
      <w:bookmarkStart w:id="4284" w:name="_Hlk508123095"/>
      <w:r w:rsidRPr="008C3753">
        <w:t>F</w:t>
      </w:r>
      <w:r w:rsidRPr="008C3753">
        <w:rPr>
          <w:lang w:eastAsia="ko-KR"/>
        </w:rPr>
        <w:t>or a</w:t>
      </w:r>
      <w:r w:rsidRPr="008C3753">
        <w:t xml:space="preserve"> </w:t>
      </w:r>
      <w:r w:rsidRPr="008C3753">
        <w:rPr>
          <w:i/>
        </w:rPr>
        <w:t>multi-band connector</w:t>
      </w:r>
      <w:r w:rsidRPr="008C3753">
        <w:rPr>
          <w:lang w:eastAsia="ko-KR"/>
        </w:rPr>
        <w:t xml:space="preserve">, the ACLR </w:t>
      </w:r>
      <w:r>
        <w:rPr>
          <w:lang w:eastAsia="ko-KR"/>
        </w:rPr>
        <w:t xml:space="preserve">or the CACLR </w:t>
      </w:r>
      <w:r w:rsidRPr="008C3753">
        <w:t xml:space="preserve">requirement in </w:t>
      </w:r>
      <w:r>
        <w:rPr>
          <w:lang w:eastAsia="ko-KR"/>
        </w:rPr>
        <w:t xml:space="preserve">Tables  </w:t>
      </w:r>
      <w:r w:rsidRPr="00CD552C">
        <w:rPr>
          <w:lang w:eastAsia="ko-KR"/>
        </w:rPr>
        <w:t>6.6.3.</w:t>
      </w:r>
      <w:r>
        <w:rPr>
          <w:lang w:eastAsia="ko-KR"/>
        </w:rPr>
        <w:t>5.</w:t>
      </w:r>
      <w:r w:rsidRPr="00CD552C">
        <w:rPr>
          <w:lang w:eastAsia="ko-KR"/>
        </w:rPr>
        <w:t>2-3</w:t>
      </w:r>
      <w:r>
        <w:rPr>
          <w:lang w:eastAsia="ko-KR"/>
        </w:rPr>
        <w:t xml:space="preserve"> to 6.6.3.5.2.4a</w:t>
      </w:r>
      <w:r w:rsidRPr="008C3753">
        <w:t xml:space="preserve"> shall apply in </w:t>
      </w:r>
      <w:r w:rsidRPr="008C3753">
        <w:rPr>
          <w:i/>
          <w:lang w:eastAsia="ko-KR"/>
        </w:rPr>
        <w:t>Inter RF Bandwidth</w:t>
      </w:r>
      <w:r w:rsidRPr="008C3753">
        <w:rPr>
          <w:i/>
        </w:rPr>
        <w:t xml:space="preserve"> gaps</w:t>
      </w:r>
      <w:r w:rsidRPr="008C3753">
        <w:t>,</w:t>
      </w:r>
      <w:r w:rsidRPr="004A793C">
        <w:rPr>
          <w:lang w:eastAsia="ko-KR"/>
        </w:rPr>
        <w:t xml:space="preserve"> </w:t>
      </w:r>
      <w:r w:rsidRPr="00064C0E">
        <w:rPr>
          <w:lang w:eastAsia="ko-KR"/>
        </w:rPr>
        <w:t xml:space="preserve">depending on </w:t>
      </w:r>
      <w:r w:rsidRPr="00CD552C">
        <w:rPr>
          <w:lang w:eastAsia="ko-KR"/>
        </w:rPr>
        <w:t xml:space="preserve">the </w:t>
      </w:r>
      <w:r w:rsidRPr="00721BC0">
        <w:rPr>
          <w:i/>
          <w:iCs/>
          <w:lang w:eastAsia="ko-KR"/>
        </w:rPr>
        <w:t>operating band</w:t>
      </w:r>
      <w:r w:rsidRPr="00CD552C">
        <w:rPr>
          <w:lang w:eastAsia="ko-KR"/>
        </w:rPr>
        <w:t xml:space="preserve"> and </w:t>
      </w:r>
      <w:r w:rsidRPr="00064C0E">
        <w:rPr>
          <w:lang w:eastAsia="ko-KR"/>
        </w:rPr>
        <w:t xml:space="preserve">the </w:t>
      </w:r>
      <w:r w:rsidRPr="00064C0E">
        <w:rPr>
          <w:i/>
          <w:iCs/>
          <w:lang w:eastAsia="ko-KR"/>
        </w:rPr>
        <w:t>Inter RF Bandwidth gap size</w:t>
      </w:r>
      <w:r w:rsidRPr="00064C0E">
        <w:rPr>
          <w:lang w:eastAsia="ko-KR"/>
        </w:rPr>
        <w:t xml:space="preserve"> (W</w:t>
      </w:r>
      <w:r w:rsidRPr="00064C0E">
        <w:rPr>
          <w:vertAlign w:val="subscript"/>
          <w:lang w:eastAsia="ko-KR"/>
        </w:rPr>
        <w:t>gap</w:t>
      </w:r>
      <w:r w:rsidRPr="00064C0E">
        <w:rPr>
          <w:lang w:eastAsia="ko-KR"/>
        </w:rPr>
        <w:t>) where the limit applies</w:t>
      </w:r>
      <w:r w:rsidRPr="008C3753">
        <w:rPr>
          <w:lang w:eastAsia="ko-KR"/>
        </w:rPr>
        <w:t>.</w:t>
      </w:r>
    </w:p>
    <w:bookmarkEnd w:id="4284"/>
    <w:p w14:paraId="69DF1980" w14:textId="1C6FA662" w:rsidR="003B22C3" w:rsidRPr="008C3753" w:rsidRDefault="00146513" w:rsidP="0014651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4285" w:name="_Toc21099953"/>
      <w:bookmarkStart w:id="4286" w:name="_Toc29809751"/>
      <w:bookmarkStart w:id="4287" w:name="_Toc36645135"/>
      <w:bookmarkStart w:id="4288" w:name="_Toc37272189"/>
      <w:bookmarkStart w:id="4289" w:name="_Toc45884435"/>
      <w:bookmarkStart w:id="4290" w:name="_Toc53182458"/>
      <w:bookmarkStart w:id="4291" w:name="_Toc58860199"/>
      <w:bookmarkStart w:id="4292" w:name="_Toc58862703"/>
      <w:bookmarkStart w:id="4293" w:name="_Toc61182696"/>
      <w:bookmarkStart w:id="4294" w:name="_Toc66728009"/>
      <w:bookmarkStart w:id="4295" w:name="_Toc74961812"/>
      <w:bookmarkStart w:id="4296" w:name="_Toc75242723"/>
      <w:bookmarkStart w:id="4297" w:name="_Toc76545069"/>
      <w:bookmarkStart w:id="4298" w:name="_Toc82595172"/>
      <w:bookmarkStart w:id="4299" w:name="_Toc89955203"/>
      <w:bookmarkStart w:id="4300" w:name="_Toc98773628"/>
      <w:bookmarkStart w:id="4301" w:name="_Toc106201387"/>
      <w:bookmarkStart w:id="4302" w:name="_Toc115191240"/>
      <w:bookmarkStart w:id="4303" w:name="_Toc122013070"/>
      <w:bookmarkStart w:id="4304" w:name="_Toc124155889"/>
      <w:bookmarkStart w:id="4305" w:name="_Toc131537649"/>
      <w:bookmarkStart w:id="4306" w:name="_Toc137397856"/>
      <w:bookmarkStart w:id="4307" w:name="_Toc156576072"/>
      <w:bookmarkStart w:id="4308" w:name="_Toc176944594"/>
      <w:bookmarkStart w:id="4309" w:name="_Toc210479648"/>
      <w:r w:rsidRPr="008C3753">
        <w:t>6.6.3.2</w:t>
      </w:r>
      <w:r w:rsidRPr="008C3753">
        <w:tab/>
        <w:t>Minimum requirement</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36DF3DFF" w14:textId="77777777" w:rsidR="003B22C3" w:rsidRPr="008C3753" w:rsidRDefault="003B22C3" w:rsidP="003B22C3">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4310" w:name="_Toc21099954"/>
      <w:bookmarkStart w:id="4311" w:name="_Toc29809752"/>
      <w:bookmarkStart w:id="4312" w:name="_Toc36645136"/>
      <w:bookmarkStart w:id="4313" w:name="_Toc37272190"/>
      <w:bookmarkStart w:id="4314" w:name="_Toc45884436"/>
      <w:bookmarkStart w:id="4315" w:name="_Toc53182459"/>
      <w:bookmarkStart w:id="4316" w:name="_Toc58860200"/>
      <w:bookmarkStart w:id="4317" w:name="_Toc58862704"/>
      <w:bookmarkStart w:id="4318" w:name="_Toc61182697"/>
      <w:bookmarkStart w:id="4319" w:name="_Toc66728010"/>
      <w:bookmarkStart w:id="4320" w:name="_Toc74961813"/>
      <w:bookmarkStart w:id="4321" w:name="_Toc75242724"/>
      <w:bookmarkStart w:id="4322" w:name="_Toc76545070"/>
      <w:bookmarkStart w:id="4323" w:name="_Toc82595173"/>
      <w:bookmarkStart w:id="4324" w:name="_Toc89955204"/>
      <w:bookmarkStart w:id="4325" w:name="_Toc98773629"/>
      <w:bookmarkStart w:id="4326" w:name="_Toc106201388"/>
      <w:bookmarkStart w:id="4327" w:name="_Toc115191241"/>
      <w:bookmarkStart w:id="4328" w:name="_Toc122013071"/>
      <w:bookmarkStart w:id="4329" w:name="_Toc124155890"/>
      <w:bookmarkStart w:id="4330" w:name="_Toc131537650"/>
      <w:bookmarkStart w:id="4331" w:name="_Toc137397857"/>
      <w:bookmarkStart w:id="4332" w:name="_Toc156576073"/>
      <w:bookmarkStart w:id="4333" w:name="_Toc176944595"/>
      <w:bookmarkStart w:id="4334" w:name="_Toc210479649"/>
      <w:r w:rsidRPr="008C3753">
        <w:t>6.6.3.3</w:t>
      </w:r>
      <w:r w:rsidRPr="008C3753">
        <w:tab/>
        <w:t>Test purpose</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4335" w:name="_Toc21099955"/>
      <w:bookmarkStart w:id="4336" w:name="_Toc29809753"/>
      <w:bookmarkStart w:id="4337" w:name="_Toc36645137"/>
      <w:bookmarkStart w:id="4338" w:name="_Toc37272191"/>
      <w:bookmarkStart w:id="4339" w:name="_Toc45884437"/>
      <w:bookmarkStart w:id="4340" w:name="_Toc53182460"/>
      <w:bookmarkStart w:id="4341" w:name="_Toc58860201"/>
      <w:bookmarkStart w:id="4342" w:name="_Toc58862705"/>
      <w:bookmarkStart w:id="4343" w:name="_Toc61182698"/>
      <w:bookmarkStart w:id="4344" w:name="_Toc66728011"/>
      <w:bookmarkStart w:id="4345" w:name="_Toc74961814"/>
      <w:bookmarkStart w:id="4346" w:name="_Toc75242725"/>
      <w:bookmarkStart w:id="4347" w:name="_Toc76545071"/>
      <w:bookmarkStart w:id="4348" w:name="_Toc82595174"/>
      <w:bookmarkStart w:id="4349" w:name="_Toc89955205"/>
      <w:bookmarkStart w:id="4350" w:name="_Toc98773630"/>
      <w:bookmarkStart w:id="4351" w:name="_Toc106201389"/>
      <w:bookmarkStart w:id="4352" w:name="_Toc115191242"/>
      <w:bookmarkStart w:id="4353" w:name="_Toc122013072"/>
      <w:bookmarkStart w:id="4354" w:name="_Toc124155891"/>
      <w:bookmarkStart w:id="4355" w:name="_Toc131537651"/>
      <w:bookmarkStart w:id="4356" w:name="_Toc137397858"/>
      <w:bookmarkStart w:id="4357" w:name="_Toc156576074"/>
      <w:bookmarkStart w:id="4358" w:name="_Toc176944596"/>
      <w:bookmarkStart w:id="4359" w:name="_Toc210479650"/>
      <w:r w:rsidRPr="008C3753">
        <w:t>6.6.3.4</w:t>
      </w:r>
      <w:r w:rsidRPr="008C3753">
        <w:tab/>
        <w:t>Method of test</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4C70C9AC" w14:textId="77777777" w:rsidR="003B22C3" w:rsidRPr="008C3753" w:rsidRDefault="003B22C3" w:rsidP="003B22C3">
      <w:pPr>
        <w:pStyle w:val="Heading5"/>
      </w:pPr>
      <w:bookmarkStart w:id="4360" w:name="_Toc21099956"/>
      <w:bookmarkStart w:id="4361" w:name="_Toc29809754"/>
      <w:bookmarkStart w:id="4362" w:name="_Toc36645138"/>
      <w:bookmarkStart w:id="4363" w:name="_Toc37272192"/>
      <w:bookmarkStart w:id="4364" w:name="_Toc45884438"/>
      <w:bookmarkStart w:id="4365" w:name="_Toc53182461"/>
      <w:bookmarkStart w:id="4366" w:name="_Toc58860202"/>
      <w:bookmarkStart w:id="4367" w:name="_Toc58862706"/>
      <w:bookmarkStart w:id="4368" w:name="_Toc61182699"/>
      <w:bookmarkStart w:id="4369" w:name="_Toc66728012"/>
      <w:bookmarkStart w:id="4370" w:name="_Toc74961815"/>
      <w:bookmarkStart w:id="4371" w:name="_Toc75242726"/>
      <w:bookmarkStart w:id="4372" w:name="_Toc76545072"/>
      <w:bookmarkStart w:id="4373" w:name="_Toc82595175"/>
      <w:bookmarkStart w:id="4374" w:name="_Toc89955206"/>
      <w:bookmarkStart w:id="4375" w:name="_Toc98773631"/>
      <w:bookmarkStart w:id="4376" w:name="_Toc106201390"/>
      <w:bookmarkStart w:id="4377" w:name="_Toc115191243"/>
      <w:bookmarkStart w:id="4378" w:name="_Toc122013073"/>
      <w:bookmarkStart w:id="4379" w:name="_Toc124155892"/>
      <w:bookmarkStart w:id="4380" w:name="_Toc131537652"/>
      <w:bookmarkStart w:id="4381" w:name="_Toc137397859"/>
      <w:bookmarkStart w:id="4382" w:name="_Toc156576075"/>
      <w:bookmarkStart w:id="4383" w:name="_Toc176944597"/>
      <w:bookmarkStart w:id="4384" w:name="_Toc210479651"/>
      <w:r w:rsidRPr="008C3753">
        <w:t>6.6.3.4.1</w:t>
      </w:r>
      <w:r w:rsidRPr="008C3753">
        <w:tab/>
        <w:t>Initial conditions</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623D65F2" w14:textId="194CE67F" w:rsidR="003B22C3" w:rsidRPr="008C3753" w:rsidRDefault="003B22C3" w:rsidP="003B22C3">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55355" w:rsidRPr="008C3753">
        <w:t>9.</w:t>
      </w:r>
      <w:r w:rsidRPr="008C3753">
        <w:t>1.</w:t>
      </w:r>
    </w:p>
    <w:p w14:paraId="687CEB00" w14:textId="77777777" w:rsidR="003B22C3" w:rsidRPr="008C3753" w:rsidRDefault="003B22C3" w:rsidP="003B22C3">
      <w:pPr>
        <w:pStyle w:val="Heading5"/>
      </w:pPr>
      <w:bookmarkStart w:id="4385" w:name="_Toc21099957"/>
      <w:bookmarkStart w:id="4386" w:name="_Toc29809755"/>
      <w:bookmarkStart w:id="4387" w:name="_Toc36645139"/>
      <w:bookmarkStart w:id="4388" w:name="_Toc37272193"/>
      <w:bookmarkStart w:id="4389" w:name="_Toc45884439"/>
      <w:bookmarkStart w:id="4390" w:name="_Toc53182462"/>
      <w:bookmarkStart w:id="4391" w:name="_Toc58860203"/>
      <w:bookmarkStart w:id="4392" w:name="_Toc58862707"/>
      <w:bookmarkStart w:id="4393" w:name="_Toc61182700"/>
      <w:bookmarkStart w:id="4394" w:name="_Toc66728013"/>
      <w:bookmarkStart w:id="4395" w:name="_Toc74961816"/>
      <w:bookmarkStart w:id="4396" w:name="_Toc75242727"/>
      <w:bookmarkStart w:id="4397" w:name="_Toc76545073"/>
      <w:bookmarkStart w:id="4398" w:name="_Toc82595176"/>
      <w:bookmarkStart w:id="4399" w:name="_Toc89955207"/>
      <w:bookmarkStart w:id="4400" w:name="_Toc98773632"/>
      <w:bookmarkStart w:id="4401" w:name="_Toc106201391"/>
      <w:bookmarkStart w:id="4402" w:name="_Toc115191244"/>
      <w:bookmarkStart w:id="4403" w:name="_Toc122013074"/>
      <w:bookmarkStart w:id="4404" w:name="_Toc124155893"/>
      <w:bookmarkStart w:id="4405" w:name="_Toc131537653"/>
      <w:bookmarkStart w:id="4406" w:name="_Toc137397860"/>
      <w:bookmarkStart w:id="4407" w:name="_Toc156576076"/>
      <w:bookmarkStart w:id="4408" w:name="_Toc176944598"/>
      <w:bookmarkStart w:id="4409" w:name="_Toc210479652"/>
      <w:r w:rsidRPr="008C3753">
        <w:t>6.6.3.4.2</w:t>
      </w:r>
      <w:r w:rsidRPr="008C3753">
        <w:tab/>
        <w:t>Procedure</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357038A2" w14:textId="77777777" w:rsidR="00060C1F" w:rsidRDefault="003B22C3" w:rsidP="00060C1F">
      <w:pPr>
        <w:pStyle w:val="B2"/>
      </w:pPr>
      <w:r w:rsidRPr="008C3753">
        <w:t>-</w:t>
      </w:r>
      <w:r w:rsidRPr="008C3753">
        <w:tab/>
        <w:t>Detection mode: true RMS voltage or true average power.</w:t>
      </w:r>
    </w:p>
    <w:p w14:paraId="2D3968E2" w14:textId="77777777" w:rsidR="00060C1F" w:rsidRDefault="00060C1F" w:rsidP="00060C1F">
      <w:pPr>
        <w:pStyle w:val="B2"/>
        <w:ind w:left="567" w:firstLine="0"/>
      </w:pPr>
      <w:r>
        <w:t xml:space="preserve">The emission power should be averaged over an appropriate time duration to ensure the measurement is within the measurement uncertainty in Table 4.1.2.2-1. </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.8 using the corresponding test models</w:t>
      </w:r>
      <w:r w:rsidR="00043B37" w:rsidRPr="008C3753">
        <w:rPr>
          <w:rFonts w:eastAsia="MS PMincho"/>
        </w:rPr>
        <w:t xml:space="preserve"> N</w:t>
      </w:r>
      <w:r w:rsidR="00043B37" w:rsidRPr="008C3753">
        <w:t>R-FR1</w:t>
      </w:r>
      <w:r w:rsidR="00043B37" w:rsidRPr="008C3753">
        <w:rPr>
          <w:rFonts w:eastAsia="MS PMincho"/>
        </w:rPr>
        <w:noBreakHyphen/>
        <w:t>TM 1.1</w:t>
      </w:r>
      <w:r w:rsidR="00043B37" w:rsidRPr="008C3753">
        <w:t xml:space="preserve"> in </w:t>
      </w:r>
      <w:r w:rsidR="00062DCB" w:rsidRPr="008C3753">
        <w:t>clause 4</w:t>
      </w:r>
      <w:r w:rsidR="00043B37" w:rsidRPr="008C3753">
        <w:t xml:space="preserve">.9.2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rPr>
      </w:pPr>
      <w:r w:rsidRPr="008C3753">
        <w:rPr>
          <w:snapToGrid w:val="0"/>
        </w:rPr>
        <w:t>3)</w:t>
      </w:r>
      <w:r w:rsidRPr="008C3753">
        <w:rPr>
          <w:snapToGrid w:val="0"/>
        </w:rPr>
        <w:tab/>
      </w:r>
      <w:r w:rsidRPr="008C3753">
        <w:rPr>
          <w:rFonts w:cs="v4.2.0"/>
        </w:rPr>
        <w:t xml:space="preserve">Measure ACLR for the frequency offsets both side of channel frequency as specified in table </w:t>
      </w:r>
      <w:r w:rsidRPr="008C3753">
        <w:rPr>
          <w:rFonts w:cs="v5.0.0"/>
        </w:rPr>
        <w:t>6.6.3.5.2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rPr>
      </w:pPr>
      <w:r w:rsidRPr="008C3753">
        <w:rPr>
          <w:rFonts w:cs="v4.2.0"/>
        </w:rPr>
        <w:t>4)</w:t>
      </w:r>
      <w:r w:rsidRPr="008C3753">
        <w:rPr>
          <w:rFonts w:cs="v4.2.0"/>
        </w:rPr>
        <w:tab/>
        <w:t xml:space="preserve">For the ACLR requirement applied inside sub-block gap for non-contiguous spectrum operation, or inside </w:t>
      </w:r>
      <w:r w:rsidRPr="008C3753">
        <w:rPr>
          <w:i/>
        </w:rPr>
        <w:t>Inter RF Bandwidth gap</w:t>
      </w:r>
      <w:r w:rsidRPr="008C3753">
        <w:rPr>
          <w:rFonts w:cs="v4.2.0"/>
        </w:rPr>
        <w:t xml:space="preserve"> for multi-band operation:</w:t>
      </w:r>
    </w:p>
    <w:p w14:paraId="1F601E78" w14:textId="2987C40B" w:rsidR="003B22C3" w:rsidRPr="008C3753" w:rsidRDefault="003B22C3" w:rsidP="003B22C3">
      <w:pPr>
        <w:pStyle w:val="B2"/>
        <w:rPr>
          <w:snapToGrid w:val="0"/>
        </w:rPr>
      </w:pPr>
      <w:r w:rsidRPr="008C3753">
        <w:rPr>
          <w:rFonts w:cs="v4.2.0"/>
        </w:rPr>
        <w:t>a)</w:t>
      </w:r>
      <w:r w:rsidRPr="008C3753">
        <w:rPr>
          <w:rFonts w:cs="v4.2.0"/>
        </w:rPr>
        <w:tab/>
        <w:t xml:space="preserve">Measure ACLR </w:t>
      </w:r>
      <w:r w:rsidRPr="008C3753">
        <w:rPr>
          <w:snapToGrid w:val="0"/>
        </w:rPr>
        <w:t>inside sub-block gap</w:t>
      </w:r>
      <w:r w:rsidRPr="008C3753" w:rsidDel="0097299D">
        <w:rPr>
          <w:snapToGrid w:val="0"/>
        </w:rPr>
        <w:t xml:space="preserve"> </w:t>
      </w:r>
      <w:r w:rsidRPr="008C3753">
        <w:t xml:space="preserve">or </w:t>
      </w:r>
      <w:r w:rsidRPr="008C3753">
        <w:rPr>
          <w:i/>
        </w:rPr>
        <w:t>Inter RF Bandwidth gap</w:t>
      </w:r>
      <w:r w:rsidRPr="008C3753">
        <w:rPr>
          <w:snapToGrid w:val="0"/>
        </w:rPr>
        <w:t xml:space="preserve"> as </w:t>
      </w:r>
      <w:r w:rsidRPr="008C3753">
        <w:rPr>
          <w:rFonts w:cs="v4.2.0"/>
        </w:rPr>
        <w:t>specified</w:t>
      </w:r>
      <w:r w:rsidRPr="008C3753">
        <w:rPr>
          <w:snapToGrid w:val="0"/>
        </w:rPr>
        <w:t xml:space="preserve"> in </w:t>
      </w:r>
      <w:r w:rsidR="00062DCB" w:rsidRPr="008C3753">
        <w:rPr>
          <w:snapToGrid w:val="0"/>
        </w:rPr>
        <w:t>clause </w:t>
      </w:r>
      <w:r w:rsidR="00062DCB" w:rsidRPr="008C3753">
        <w:t>6</w:t>
      </w:r>
      <w:r w:rsidRPr="008C3753">
        <w:t>.6.3.5.2</w:t>
      </w:r>
      <w:r w:rsidRPr="008C3753">
        <w:rPr>
          <w:snapToGrid w:val="0"/>
        </w:rPr>
        <w:t>, if applicable.</w:t>
      </w:r>
    </w:p>
    <w:p w14:paraId="457DA5C7" w14:textId="1704858F" w:rsidR="003B22C3" w:rsidRPr="008C3753" w:rsidRDefault="003B22C3" w:rsidP="003B22C3">
      <w:pPr>
        <w:pStyle w:val="B2"/>
        <w:rPr>
          <w:rFonts w:cs="v4.2.0"/>
        </w:rPr>
      </w:pPr>
      <w:r w:rsidRPr="008C3753">
        <w:t>b)</w:t>
      </w:r>
      <w:r w:rsidRPr="008C3753">
        <w:tab/>
        <w:t xml:space="preserve">Measure CACLR inside sub-block gap or </w:t>
      </w:r>
      <w:r w:rsidRPr="008C3753">
        <w:rPr>
          <w:i/>
        </w:rPr>
        <w:t>Inter RF Bandwidth gap</w:t>
      </w:r>
      <w:r w:rsidRPr="008C3753">
        <w:t xml:space="preserve"> as specified in </w:t>
      </w:r>
      <w:r w:rsidR="00062DCB" w:rsidRPr="008C3753">
        <w:rPr>
          <w:snapToGrid w:val="0"/>
        </w:rPr>
        <w:t>clause </w:t>
      </w:r>
      <w:r w:rsidR="00062DCB" w:rsidRPr="008C3753">
        <w:t>6</w:t>
      </w:r>
      <w:r w:rsidRPr="008C3753">
        <w:t>.6.3.5.2,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NR-FR1-TM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4410" w:name="_Toc21099958"/>
      <w:bookmarkStart w:id="4411" w:name="_Toc29809756"/>
      <w:bookmarkStart w:id="4412" w:name="_Toc36645140"/>
      <w:bookmarkStart w:id="4413" w:name="_Toc37272194"/>
      <w:bookmarkStart w:id="4414" w:name="_Toc45884440"/>
      <w:bookmarkStart w:id="4415" w:name="_Toc53182463"/>
      <w:bookmarkStart w:id="4416" w:name="_Toc58860204"/>
      <w:bookmarkStart w:id="4417" w:name="_Toc58862708"/>
      <w:bookmarkStart w:id="4418" w:name="_Toc61182701"/>
      <w:bookmarkStart w:id="4419" w:name="_Toc66728014"/>
      <w:bookmarkStart w:id="4420" w:name="_Toc74961817"/>
      <w:bookmarkStart w:id="4421" w:name="_Toc75242728"/>
      <w:bookmarkStart w:id="4422" w:name="_Toc76545074"/>
      <w:bookmarkStart w:id="4423" w:name="_Toc82595177"/>
      <w:bookmarkStart w:id="4424" w:name="_Toc89955208"/>
      <w:bookmarkStart w:id="4425" w:name="_Toc98773633"/>
      <w:bookmarkStart w:id="4426" w:name="_Toc106201392"/>
      <w:bookmarkStart w:id="4427" w:name="_Toc115191245"/>
      <w:bookmarkStart w:id="4428" w:name="_Toc122013075"/>
      <w:bookmarkStart w:id="4429" w:name="_Toc124155894"/>
      <w:bookmarkStart w:id="4430" w:name="_Toc131537654"/>
      <w:bookmarkStart w:id="4431" w:name="_Toc137397861"/>
      <w:bookmarkStart w:id="4432" w:name="_Toc156576077"/>
      <w:bookmarkStart w:id="4433" w:name="_Toc176944599"/>
      <w:bookmarkStart w:id="4434" w:name="_Toc210479653"/>
      <w:r w:rsidRPr="008C3753">
        <w:t>6.6.3.5</w:t>
      </w:r>
      <w:r w:rsidRPr="008C3753">
        <w:tab/>
        <w:t>Test requirements</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63905DF9" w14:textId="77777777" w:rsidR="003B22C3" w:rsidRPr="008C3753" w:rsidRDefault="003B22C3" w:rsidP="003B22C3">
      <w:pPr>
        <w:pStyle w:val="Heading5"/>
      </w:pPr>
      <w:bookmarkStart w:id="4435" w:name="_Toc21099959"/>
      <w:bookmarkStart w:id="4436" w:name="_Toc29809757"/>
      <w:bookmarkStart w:id="4437" w:name="_Toc36645141"/>
      <w:bookmarkStart w:id="4438" w:name="_Toc37272195"/>
      <w:bookmarkStart w:id="4439" w:name="_Toc45884441"/>
      <w:bookmarkStart w:id="4440" w:name="_Toc53182464"/>
      <w:bookmarkStart w:id="4441" w:name="_Toc58860205"/>
      <w:bookmarkStart w:id="4442" w:name="_Toc58862709"/>
      <w:bookmarkStart w:id="4443" w:name="_Toc61182702"/>
      <w:bookmarkStart w:id="4444" w:name="_Toc66728015"/>
      <w:bookmarkStart w:id="4445" w:name="_Toc74961818"/>
      <w:bookmarkStart w:id="4446" w:name="_Toc75242729"/>
      <w:bookmarkStart w:id="4447" w:name="_Toc76545075"/>
      <w:bookmarkStart w:id="4448" w:name="_Toc82595178"/>
      <w:bookmarkStart w:id="4449" w:name="_Toc89955209"/>
      <w:bookmarkStart w:id="4450" w:name="_Toc98773634"/>
      <w:bookmarkStart w:id="4451" w:name="_Toc106201393"/>
      <w:bookmarkStart w:id="4452" w:name="_Toc115191246"/>
      <w:bookmarkStart w:id="4453" w:name="_Toc122013076"/>
      <w:bookmarkStart w:id="4454" w:name="_Toc124155895"/>
      <w:bookmarkStart w:id="4455" w:name="_Toc131537655"/>
      <w:bookmarkStart w:id="4456" w:name="_Toc137397862"/>
      <w:bookmarkStart w:id="4457" w:name="_Toc156576078"/>
      <w:bookmarkStart w:id="4458" w:name="_Toc176944600"/>
      <w:bookmarkStart w:id="4459" w:name="_Toc210479654"/>
      <w:r w:rsidRPr="008C3753">
        <w:t>6.6.3.5.1</w:t>
      </w:r>
      <w:r w:rsidRPr="008C3753">
        <w:tab/>
        <w:t>General requirements</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4460" w:name="_Toc21099960"/>
      <w:bookmarkStart w:id="4461" w:name="_Toc29809758"/>
      <w:bookmarkStart w:id="4462" w:name="_Toc36645142"/>
      <w:bookmarkStart w:id="4463" w:name="_Toc37272196"/>
      <w:bookmarkStart w:id="4464" w:name="_Toc45884442"/>
      <w:bookmarkStart w:id="4465" w:name="_Toc53182465"/>
      <w:bookmarkStart w:id="4466" w:name="_Toc58860206"/>
      <w:bookmarkStart w:id="4467" w:name="_Toc58862710"/>
      <w:bookmarkStart w:id="4468" w:name="_Toc61182703"/>
      <w:bookmarkStart w:id="4469" w:name="_Toc66728016"/>
      <w:bookmarkStart w:id="4470" w:name="_Toc74961819"/>
      <w:bookmarkStart w:id="4471" w:name="_Toc75242730"/>
      <w:bookmarkStart w:id="4472" w:name="_Toc76545076"/>
      <w:bookmarkStart w:id="4473" w:name="_Toc82595179"/>
      <w:bookmarkStart w:id="4474" w:name="_Toc89955210"/>
      <w:bookmarkStart w:id="4475" w:name="_Toc98773635"/>
      <w:bookmarkStart w:id="4476" w:name="_Toc106201394"/>
      <w:bookmarkStart w:id="4477" w:name="_Toc115191247"/>
      <w:bookmarkStart w:id="4478" w:name="_Toc122013077"/>
      <w:bookmarkStart w:id="4479" w:name="_Toc124155896"/>
      <w:bookmarkStart w:id="4480" w:name="_Toc131537656"/>
      <w:bookmarkStart w:id="4481" w:name="_Toc137397863"/>
      <w:bookmarkStart w:id="4482" w:name="_Toc156576079"/>
      <w:bookmarkStart w:id="4483" w:name="_Toc176944601"/>
      <w:bookmarkStart w:id="4484" w:name="_Toc210479655"/>
      <w:r w:rsidRPr="008C3753">
        <w:t>6.6.3.5.2</w:t>
      </w:r>
      <w:r w:rsidRPr="008C3753">
        <w:tab/>
      </w:r>
      <w:r w:rsidR="00E2580E" w:rsidRPr="008C3753">
        <w:rPr>
          <w:lang w:val="en-US"/>
        </w:rPr>
        <w:t>Limits and</w:t>
      </w:r>
      <w:r w:rsidR="00E2580E" w:rsidRPr="008C3753">
        <w:t xml:space="preserve"> </w:t>
      </w:r>
      <w:r w:rsidR="00FE5D49" w:rsidRPr="008C3753">
        <w:rPr>
          <w:i/>
        </w:rPr>
        <w:t>b</w:t>
      </w:r>
      <w:r w:rsidRPr="008C3753">
        <w:rPr>
          <w:i/>
        </w:rPr>
        <w:t>asic limits</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5A100A2A" w:rsidR="003B22C3" w:rsidRPr="008C3753" w:rsidRDefault="003B22C3" w:rsidP="003B22C3">
      <w:pPr>
        <w:rPr>
          <w:rFonts w:cs="v5.0.0"/>
        </w:rPr>
      </w:pPr>
      <w:r w:rsidRPr="008C3753">
        <w:rPr>
          <w:rFonts w:cs="v5.0.0"/>
        </w:rPr>
        <w:t>For operation in paired and unpaired spectrum</w:t>
      </w:r>
      <w:r w:rsidR="00125ECC">
        <w:rPr>
          <w:rFonts w:cs="v5.0.0"/>
        </w:rPr>
        <w:t xml:space="preserve"> except for band n46, n96 and n102</w:t>
      </w:r>
      <w:r w:rsidRPr="008C3753">
        <w:rPr>
          <w:rFonts w:cs="v5.0.0"/>
        </w:rPr>
        <w:t>, the ACLR shall be higher than the value specified in table 6.6.3.5.2</w:t>
      </w:r>
      <w:r w:rsidRPr="008C3753">
        <w:rPr>
          <w:rFonts w:cs="v5.0.0"/>
        </w:rPr>
        <w:noBreakHyphen/>
        <w:t>1.</w:t>
      </w:r>
    </w:p>
    <w:p w14:paraId="67A02B3E" w14:textId="7C28E4EA" w:rsidR="003B22C3" w:rsidRPr="008C3753" w:rsidRDefault="003B22C3" w:rsidP="003B22C3">
      <w:pPr>
        <w:pStyle w:val="TH"/>
      </w:pPr>
      <w:r w:rsidRPr="008C3753">
        <w:t>Table 6.6.3.5.2-1: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5E67235" w:rsidR="00461BD1" w:rsidRPr="008C3753" w:rsidRDefault="00D05A60" w:rsidP="00461BD1">
            <w:pPr>
              <w:pStyle w:val="TAC"/>
            </w:pPr>
            <w:r>
              <w:rPr>
                <w:rFonts w:cs="v5.0.0"/>
              </w:rPr>
              <w:t xml:space="preserve">3, </w:t>
            </w:r>
            <w:r w:rsidR="00461BD1"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2ABCE487" w14:textId="77777777" w:rsidR="00584AF8" w:rsidRDefault="00461BD1" w:rsidP="00584AF8">
            <w:pPr>
              <w:pStyle w:val="TAC"/>
              <w:rPr>
                <w:rFonts w:eastAsiaTheme="minorEastAsia" w:cs="v5.0.0"/>
              </w:rPr>
            </w:pPr>
            <w:r w:rsidRPr="008C3753">
              <w:rPr>
                <w:rFonts w:cs="v5.0.0"/>
              </w:rPr>
              <w:t>44.2 dB</w:t>
            </w:r>
          </w:p>
          <w:p w14:paraId="6E081DCF" w14:textId="2B97DA92" w:rsidR="00461BD1" w:rsidRPr="008C3753" w:rsidRDefault="00584AF8" w:rsidP="00584AF8">
            <w:pPr>
              <w:pStyle w:val="TAC"/>
            </w:pPr>
            <w:r>
              <w:rPr>
                <w:rFonts w:eastAsia="SimSun" w:cs="v5.0.0" w:hint="eastAsia"/>
              </w:rPr>
              <w:t xml:space="preserve">37.2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5858498" w14:textId="77777777" w:rsidR="005B1E38" w:rsidRDefault="00461BD1" w:rsidP="005B1E38">
            <w:pPr>
              <w:pStyle w:val="TAC"/>
              <w:rPr>
                <w:rFonts w:eastAsiaTheme="minorEastAsia" w:cs="v5.0.0"/>
              </w:rPr>
            </w:pPr>
            <w:r w:rsidRPr="008C3753">
              <w:rPr>
                <w:rFonts w:cs="v5.0.0"/>
              </w:rPr>
              <w:t>44.2 dB</w:t>
            </w:r>
          </w:p>
          <w:p w14:paraId="0EA3FF93" w14:textId="6E3C6B52" w:rsidR="00461BD1" w:rsidRPr="008C3753" w:rsidRDefault="005B1E38" w:rsidP="005B1E38">
            <w:pPr>
              <w:pStyle w:val="TAC"/>
            </w:pPr>
            <w:r>
              <w:rPr>
                <w:rFonts w:eastAsia="SimSun" w:cs="v5.0.0" w:hint="eastAsia"/>
              </w:rPr>
              <w:t xml:space="preserve">37.2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rPr>
            </w:pPr>
            <w:r w:rsidRPr="008C3753">
              <w:rPr>
                <w:rFonts w:cs="v5.0.0"/>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 (NOTE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rPr>
              <w:t>25, 30, 35, 40, 45, 50, 60, 70, 80, 90, 100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76CD6C35" w14:textId="77777777" w:rsidR="00F13E55" w:rsidRDefault="00461BD1" w:rsidP="00F13E55">
            <w:pPr>
              <w:pStyle w:val="TAC"/>
              <w:rPr>
                <w:rFonts w:eastAsiaTheme="minorEastAsia" w:cs="v5.0.0"/>
              </w:rPr>
            </w:pPr>
            <w:r w:rsidRPr="008C3753">
              <w:rPr>
                <w:rFonts w:cs="v5.0.0"/>
              </w:rPr>
              <w:t>43.8 dB</w:t>
            </w:r>
          </w:p>
          <w:p w14:paraId="44F7E0EF" w14:textId="41BD285C" w:rsidR="00461BD1" w:rsidRPr="008C3753" w:rsidRDefault="00F13E55" w:rsidP="00F13E55">
            <w:pPr>
              <w:pStyle w:val="TAC"/>
              <w:rPr>
                <w:rFonts w:cs="v5.0.0"/>
              </w:rPr>
            </w:pPr>
            <w:r>
              <w:rPr>
                <w:rFonts w:eastAsia="SimSun" w:cs="v5.0.0" w:hint="eastAsia"/>
              </w:rPr>
              <w:t xml:space="preserve">36.8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119A0859" w14:textId="77777777" w:rsidR="00F13E55" w:rsidRDefault="00461BD1" w:rsidP="00F13E55">
            <w:pPr>
              <w:pStyle w:val="TAC"/>
              <w:rPr>
                <w:rFonts w:eastAsiaTheme="minorEastAsia" w:cs="v5.0.0"/>
              </w:rPr>
            </w:pPr>
            <w:r w:rsidRPr="008C3753">
              <w:rPr>
                <w:rFonts w:cs="v5.0.0"/>
              </w:rPr>
              <w:t>43.8 dB</w:t>
            </w:r>
          </w:p>
          <w:p w14:paraId="673B0EE6" w14:textId="5D3F0729" w:rsidR="00461BD1" w:rsidRPr="008C3753" w:rsidRDefault="00F13E55" w:rsidP="00F13E55">
            <w:pPr>
              <w:pStyle w:val="TAC"/>
              <w:rPr>
                <w:rFonts w:cs="v5.0.0"/>
              </w:rPr>
            </w:pPr>
            <w:r>
              <w:rPr>
                <w:rFonts w:eastAsia="SimSun" w:cs="v5.0.0" w:hint="eastAsia"/>
              </w:rPr>
              <w:t xml:space="preserve">36.8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rPr>
            </w:pPr>
            <w:r w:rsidRPr="008C3753">
              <w:rPr>
                <w:rFonts w:cs="v5.0.0"/>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 (NOTE 3)</w:t>
            </w:r>
          </w:p>
        </w:tc>
      </w:tr>
      <w:tr w:rsidR="00461BD1" w:rsidRPr="008C3753" w14:paraId="4D7F09B2" w14:textId="77777777" w:rsidTr="00461BD1">
        <w:trPr>
          <w:cantSplit/>
          <w:jc w:val="center"/>
        </w:trPr>
        <w:tc>
          <w:tcPr>
            <w:tcW w:w="9433" w:type="dxa"/>
            <w:gridSpan w:val="5"/>
          </w:tcPr>
          <w:p w14:paraId="22F83DF3" w14:textId="6A1784BF"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NR carrier transmitted on the assigned channel frequency.</w:t>
            </w:r>
          </w:p>
          <w:p w14:paraId="286D572A" w14:textId="72CD5E55" w:rsidR="00461BD1" w:rsidRPr="008C3753" w:rsidRDefault="00461BD1" w:rsidP="00461BD1">
            <w:pPr>
              <w:pStyle w:val="TAN"/>
            </w:pPr>
            <w:r w:rsidRPr="008C3753">
              <w:t>N</w:t>
            </w:r>
            <w:r w:rsidR="0093353A">
              <w:t>ote</w:t>
            </w:r>
            <w:r w:rsidRPr="008C3753">
              <w:t xml:space="preserve"> 2:</w:t>
            </w:r>
            <w:r w:rsidRPr="008C3753">
              <w:tab/>
              <w:t>With SCS that provides largest transmission bandwidth configuration (BW</w:t>
            </w:r>
            <w:r w:rsidRPr="008C3753">
              <w:rPr>
                <w:vertAlign w:val="subscript"/>
              </w:rPr>
              <w:t>Config</w:t>
            </w:r>
            <w:r w:rsidRPr="008C3753">
              <w:rPr>
                <w:rFonts w:cs="v5.0.0"/>
              </w:rPr>
              <w:t>)</w:t>
            </w:r>
            <w:r w:rsidRPr="008C3753">
              <w:t>.</w:t>
            </w:r>
          </w:p>
          <w:p w14:paraId="286BF4D3" w14:textId="15EDF853" w:rsidR="00A91C61" w:rsidRPr="009157A1" w:rsidRDefault="00461BD1" w:rsidP="00A91C61">
            <w:pPr>
              <w:pStyle w:val="TAN"/>
              <w:rPr>
                <w:rFonts w:cs="Arial"/>
              </w:rPr>
            </w:pPr>
            <w:r w:rsidRPr="008C3753">
              <w:rPr>
                <w:rFonts w:cs="Arial"/>
              </w:rPr>
              <w:t>N</w:t>
            </w:r>
            <w:r w:rsidR="0093353A">
              <w:rPr>
                <w:rFonts w:cs="Arial"/>
              </w:rPr>
              <w:t>ote</w:t>
            </w:r>
            <w:r w:rsidRPr="008C3753">
              <w:rPr>
                <w:rFonts w:cs="Arial"/>
              </w:rPr>
              <w:t xml:space="preserve"> 3:</w:t>
            </w:r>
            <w:r w:rsidRPr="008C3753">
              <w:rPr>
                <w:rFonts w:cs="Arial"/>
              </w:rPr>
              <w:tab/>
              <w:t>The requirements are applicable when the band is also defined for E-UTRA or UTRA.</w:t>
            </w:r>
          </w:p>
          <w:p w14:paraId="055FF678" w14:textId="509C185F" w:rsidR="00A91C61" w:rsidRPr="008C3753" w:rsidRDefault="00A91C61" w:rsidP="00A91C61">
            <w:pPr>
              <w:pStyle w:val="TAN"/>
            </w:pPr>
            <w:r>
              <w:rPr>
                <w:rFonts w:cs="Arial"/>
              </w:rPr>
              <w:t>N</w:t>
            </w:r>
            <w:r>
              <w:rPr>
                <w:rFonts w:eastAsiaTheme="minorEastAsia" w:cs="Arial" w:hint="eastAsia"/>
              </w:rPr>
              <w:t>ote</w:t>
            </w:r>
            <w:r>
              <w:rPr>
                <w:rFonts w:cs="Arial"/>
              </w:rPr>
              <w:t xml:space="preserve"> </w:t>
            </w:r>
            <w:r>
              <w:rPr>
                <w:rFonts w:eastAsia="SimSun" w:cs="Arial" w:hint="eastAsia"/>
              </w:rPr>
              <w:t>4</w:t>
            </w:r>
            <w:r>
              <w:rPr>
                <w:rFonts w:cs="Arial"/>
              </w:rPr>
              <w:t>:</w:t>
            </w:r>
            <w:r>
              <w:rPr>
                <w:rFonts w:cs="Arial"/>
              </w:rPr>
              <w:tab/>
            </w:r>
            <w:r>
              <w:rPr>
                <w:rFonts w:eastAsia="SimSun" w:cs="Arial" w:hint="eastAsia"/>
              </w:rPr>
              <w:t xml:space="preserve">For BS operating in band n104, </w:t>
            </w:r>
            <w:r>
              <w:rPr>
                <w:rFonts w:eastAsia="SimSun" w:cs="Arial"/>
              </w:rPr>
              <w:t xml:space="preserve">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 For BS operating in other bands, ACLR requirement 4</w:t>
            </w:r>
            <w:r>
              <w:rPr>
                <w:rFonts w:eastAsia="SimSun" w:cs="Arial" w:hint="eastAsia"/>
              </w:rPr>
              <w:t>4.2 or 43.8</w:t>
            </w:r>
            <w:r>
              <w:rPr>
                <w:rFonts w:eastAsia="SimSun" w:cs="Arial"/>
              </w:rPr>
              <w:t xml:space="preserve"> dB applies.</w:t>
            </w:r>
          </w:p>
        </w:tc>
      </w:tr>
    </w:tbl>
    <w:p w14:paraId="47E2DD44" w14:textId="2F7A2855" w:rsidR="00461BD1" w:rsidRDefault="00461BD1" w:rsidP="00461BD1"/>
    <w:p w14:paraId="37F56B71" w14:textId="54E7F1BF" w:rsidR="000350E4" w:rsidRDefault="000350E4" w:rsidP="000350E4">
      <w:pPr>
        <w:rPr>
          <w:rFonts w:eastAsia="SimSun"/>
        </w:rPr>
      </w:pPr>
      <w:r>
        <w:rPr>
          <w:rFonts w:eastAsia="SimSun"/>
        </w:rPr>
        <w:t>For band n46, n96 and n102, the ACLR shall be higher than the value specified in Table</w:t>
      </w:r>
      <w:r>
        <w:rPr>
          <w:rFonts w:eastAsia="SimSun" w:hint="eastAsia"/>
        </w:rPr>
        <w:t xml:space="preserve"> </w:t>
      </w:r>
      <w:r w:rsidRPr="00A018CD">
        <w:rPr>
          <w:rFonts w:eastAsia="SimSun"/>
        </w:rPr>
        <w:t>6.6.3.5.2-1a</w:t>
      </w:r>
      <w:r>
        <w:rPr>
          <w:rFonts w:eastAsia="SimSun"/>
        </w:rPr>
        <w:t>.</w:t>
      </w:r>
    </w:p>
    <w:p w14:paraId="5D27A74A" w14:textId="61321DAD" w:rsidR="000350E4" w:rsidRDefault="000350E4" w:rsidP="000350E4">
      <w:pPr>
        <w:keepNext/>
        <w:keepLines/>
        <w:spacing w:before="60"/>
        <w:jc w:val="center"/>
        <w:rPr>
          <w:rFonts w:ascii="Arial" w:eastAsia="SimSun" w:hAnsi="Arial"/>
          <w:b/>
        </w:rPr>
      </w:pPr>
      <w:r>
        <w:rPr>
          <w:rFonts w:ascii="Arial" w:hAnsi="Arial"/>
          <w:b/>
        </w:rPr>
        <w:t xml:space="preserve">Table </w:t>
      </w:r>
      <w:r w:rsidRPr="00A018CD">
        <w:rPr>
          <w:rFonts w:ascii="Arial" w:hAnsi="Arial"/>
          <w:b/>
        </w:rPr>
        <w:t>6.6.3.5.2-1</w:t>
      </w:r>
      <w:r>
        <w:rPr>
          <w:rFonts w:ascii="Arial" w:hAnsi="Arial"/>
          <w:b/>
        </w:rPr>
        <w:t>a: Base station ACLR limit for band n46, n96 and n102</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0350E4" w14:paraId="0DE9AC47" w14:textId="77777777" w:rsidTr="002540ED">
        <w:trPr>
          <w:cantSplit/>
          <w:jc w:val="center"/>
        </w:trPr>
        <w:tc>
          <w:tcPr>
            <w:tcW w:w="2202" w:type="dxa"/>
          </w:tcPr>
          <w:p w14:paraId="5549A889" w14:textId="77777777" w:rsidR="000350E4" w:rsidRDefault="000350E4" w:rsidP="002540ED">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5D363C5" w14:textId="77777777" w:rsidR="000350E4" w:rsidRDefault="000350E4" w:rsidP="002540ED">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19A7216F" w14:textId="77777777" w:rsidR="000350E4" w:rsidRDefault="000350E4" w:rsidP="002540ED">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3BBA60E3" w14:textId="77777777" w:rsidR="000350E4" w:rsidRDefault="000350E4" w:rsidP="002540ED">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7823BBD4" w14:textId="77777777" w:rsidR="000350E4" w:rsidRDefault="000350E4" w:rsidP="002540ED">
            <w:pPr>
              <w:keepNext/>
              <w:keepLines/>
              <w:spacing w:after="0"/>
              <w:jc w:val="center"/>
              <w:rPr>
                <w:rFonts w:ascii="Arial" w:hAnsi="Arial" w:cs="v5.0.0"/>
                <w:b/>
                <w:sz w:val="18"/>
              </w:rPr>
            </w:pPr>
            <w:r>
              <w:rPr>
                <w:rFonts w:ascii="Arial" w:hAnsi="Arial" w:cs="v5.0.0"/>
                <w:b/>
                <w:sz w:val="18"/>
              </w:rPr>
              <w:t>ACLR limit</w:t>
            </w:r>
          </w:p>
        </w:tc>
      </w:tr>
      <w:tr w:rsidR="000350E4" w14:paraId="7CFF93FC" w14:textId="77777777" w:rsidTr="002540ED">
        <w:trPr>
          <w:cantSplit/>
          <w:jc w:val="center"/>
        </w:trPr>
        <w:tc>
          <w:tcPr>
            <w:tcW w:w="2202" w:type="dxa"/>
            <w:vMerge w:val="restart"/>
          </w:tcPr>
          <w:p w14:paraId="5882E7CC" w14:textId="77777777" w:rsidR="000350E4" w:rsidRDefault="000350E4" w:rsidP="002540ED">
            <w:pPr>
              <w:keepNext/>
              <w:keepLines/>
              <w:spacing w:after="0"/>
              <w:jc w:val="center"/>
              <w:rPr>
                <w:rFonts w:ascii="Arial" w:eastAsia="SimSun" w:hAnsi="Arial" w:cs="v5.0.0"/>
                <w:sz w:val="18"/>
              </w:rPr>
            </w:pPr>
            <w:r>
              <w:rPr>
                <w:rFonts w:ascii="Arial" w:hAnsi="Arial" w:cs="v5.0.0"/>
                <w:sz w:val="18"/>
              </w:rPr>
              <w:t>10, 20, 40, 60, 80</w:t>
            </w:r>
            <w:r>
              <w:rPr>
                <w:rFonts w:ascii="Arial" w:eastAsia="SimSun" w:hAnsi="Arial" w:cs="v5.0.0"/>
                <w:sz w:val="18"/>
              </w:rPr>
              <w:t xml:space="preserve"> </w:t>
            </w:r>
          </w:p>
        </w:tc>
        <w:tc>
          <w:tcPr>
            <w:tcW w:w="2191" w:type="dxa"/>
          </w:tcPr>
          <w:p w14:paraId="31036C4E" w14:textId="77777777" w:rsidR="000350E4" w:rsidRDefault="000350E4" w:rsidP="002540ED">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6B5EB517" w14:textId="77777777" w:rsidR="000350E4" w:rsidRDefault="000350E4" w:rsidP="002540ED">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2B561B82" w14:textId="77777777" w:rsidR="000350E4" w:rsidRDefault="000350E4" w:rsidP="002540ED">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16A1049" w14:textId="77777777" w:rsidR="000350E4" w:rsidRDefault="000350E4" w:rsidP="002540ED">
            <w:pPr>
              <w:keepNext/>
              <w:keepLines/>
              <w:spacing w:after="0"/>
              <w:jc w:val="center"/>
              <w:rPr>
                <w:rFonts w:ascii="Arial" w:hAnsi="Arial" w:cs="v5.0.0"/>
                <w:sz w:val="18"/>
              </w:rPr>
            </w:pPr>
            <w:r>
              <w:rPr>
                <w:rFonts w:ascii="Arial" w:hAnsi="Arial" w:cs="v5.0.0"/>
                <w:sz w:val="18"/>
              </w:rPr>
              <w:t>35 dB</w:t>
            </w:r>
          </w:p>
        </w:tc>
      </w:tr>
      <w:tr w:rsidR="000350E4" w14:paraId="3C0935AC" w14:textId="77777777" w:rsidTr="002540ED">
        <w:trPr>
          <w:cantSplit/>
          <w:jc w:val="center"/>
        </w:trPr>
        <w:tc>
          <w:tcPr>
            <w:tcW w:w="2202" w:type="dxa"/>
            <w:vMerge/>
          </w:tcPr>
          <w:p w14:paraId="73DD3815" w14:textId="77777777" w:rsidR="000350E4" w:rsidRDefault="000350E4" w:rsidP="002540ED">
            <w:pPr>
              <w:keepNext/>
              <w:keepLines/>
              <w:spacing w:after="0"/>
              <w:jc w:val="center"/>
              <w:rPr>
                <w:rFonts w:ascii="Arial" w:hAnsi="Arial" w:cs="v5.0.0"/>
                <w:sz w:val="18"/>
              </w:rPr>
            </w:pPr>
          </w:p>
        </w:tc>
        <w:tc>
          <w:tcPr>
            <w:tcW w:w="2191" w:type="dxa"/>
          </w:tcPr>
          <w:p w14:paraId="08BD827B" w14:textId="77777777" w:rsidR="000350E4" w:rsidRDefault="000350E4" w:rsidP="002540ED">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69435E1B" w14:textId="77777777" w:rsidR="000350E4" w:rsidRDefault="000350E4" w:rsidP="002540ED">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87E1F34" w14:textId="77777777" w:rsidR="000350E4" w:rsidRDefault="000350E4" w:rsidP="002540ED">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97FEF38" w14:textId="77777777" w:rsidR="000350E4" w:rsidRDefault="000350E4" w:rsidP="002540ED">
            <w:pPr>
              <w:keepNext/>
              <w:keepLines/>
              <w:spacing w:after="0"/>
              <w:jc w:val="center"/>
              <w:rPr>
                <w:rFonts w:ascii="Arial" w:hAnsi="Arial" w:cs="v5.0.0"/>
                <w:sz w:val="18"/>
              </w:rPr>
            </w:pPr>
            <w:r>
              <w:rPr>
                <w:rFonts w:ascii="Arial" w:hAnsi="Arial" w:cs="v5.0.0"/>
                <w:sz w:val="18"/>
              </w:rPr>
              <w:t>40 dB</w:t>
            </w:r>
          </w:p>
        </w:tc>
      </w:tr>
      <w:tr w:rsidR="000350E4" w14:paraId="183DB00D" w14:textId="77777777" w:rsidTr="002540ED">
        <w:trPr>
          <w:cantSplit/>
          <w:jc w:val="center"/>
        </w:trPr>
        <w:tc>
          <w:tcPr>
            <w:tcW w:w="9433" w:type="dxa"/>
            <w:gridSpan w:val="5"/>
          </w:tcPr>
          <w:p w14:paraId="485CEAEA" w14:textId="77777777" w:rsidR="000350E4" w:rsidRDefault="000350E4" w:rsidP="002540ED">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lowest/highest 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FACEE46" w14:textId="77777777" w:rsidR="000350E4" w:rsidRDefault="000350E4" w:rsidP="002540ED">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1197942E" w14:textId="77777777" w:rsidR="000350E4" w:rsidRDefault="000350E4" w:rsidP="000350E4"/>
    <w:p w14:paraId="7F1C57B0" w14:textId="77777777" w:rsidR="000350E4" w:rsidRPr="008C3753" w:rsidRDefault="000350E4" w:rsidP="000350E4">
      <w:pPr>
        <w:rPr>
          <w:rFonts w:cs="v5.0.0"/>
        </w:rPr>
      </w:pPr>
      <w:r w:rsidRPr="008C3753">
        <w:rPr>
          <w:rFonts w:cs="v5.0.0"/>
        </w:rPr>
        <w:t xml:space="preserve">The ACLR absolute </w:t>
      </w:r>
      <w:r w:rsidRPr="008C3753">
        <w:rPr>
          <w:rFonts w:cs="v5.0.0"/>
          <w:i/>
        </w:rPr>
        <w:t>basic limit</w:t>
      </w:r>
      <w:r w:rsidRPr="008C3753">
        <w:rPr>
          <w:rFonts w:cs="v5.0.0"/>
        </w:rPr>
        <w:t xml:space="preserve"> is specified in table 6.6.3.5.2</w:t>
      </w:r>
      <w:r w:rsidRPr="008C3753">
        <w:rPr>
          <w:rFonts w:cs="v5.0.0"/>
        </w:rPr>
        <w:noBreakHyphen/>
        <w:t>2.</w:t>
      </w:r>
    </w:p>
    <w:p w14:paraId="40FD8490" w14:textId="003F1B68" w:rsidR="003B22C3" w:rsidRPr="008C3753" w:rsidRDefault="003B22C3" w:rsidP="003B22C3">
      <w:pPr>
        <w:pStyle w:val="TH"/>
      </w:pPr>
      <w:r w:rsidRPr="008C3753">
        <w:t xml:space="preserve">Table 6.6.3.5.2-2: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rPr>
          <w:lang w:eastAsia="ko-KR"/>
        </w:rPr>
      </w:pPr>
    </w:p>
    <w:p w14:paraId="3FD1FF23" w14:textId="4C07B475" w:rsidR="003B22C3" w:rsidRPr="008C3753" w:rsidRDefault="003B22C3" w:rsidP="003B22C3">
      <w:pPr>
        <w:rPr>
          <w:rFonts w:cs="v5.0.0"/>
          <w:lang w:eastAsia="ko-KR"/>
        </w:rPr>
      </w:pPr>
      <w:bookmarkStart w:id="4485" w:name="_Hlk508123610"/>
      <w:r w:rsidRPr="008C3753">
        <w:rPr>
          <w:rFonts w:cs="v5.0.0"/>
          <w:lang w:eastAsia="ko-KR"/>
        </w:rPr>
        <w:t>For operation in non-contiguous spectrum or multiple bands</w:t>
      </w:r>
      <w:r w:rsidR="00FC54E5">
        <w:rPr>
          <w:rFonts w:cs="v5.0.0"/>
        </w:rPr>
        <w:t xml:space="preserve"> except for band n46, n96 and n102</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t>Table 6.6.3.5.2-3: Base Station 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7FBBAD5A" w:rsidR="00461BD1" w:rsidRPr="008C3753" w:rsidRDefault="002540ED"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rPr>
              <w:t>BW</w:t>
            </w:r>
            <w:r w:rsidRPr="008C3753">
              <w:rPr>
                <w:rFonts w:cs="Arial"/>
                <w:vertAlign w:val="subscript"/>
              </w:rPr>
              <w:t>Channel</w:t>
            </w:r>
            <w:r w:rsidRPr="008C3753">
              <w:t xml:space="preserve"> (MHz)</w:t>
            </w:r>
          </w:p>
        </w:tc>
        <w:tc>
          <w:tcPr>
            <w:tcW w:w="1843" w:type="dxa"/>
          </w:tcPr>
          <w:p w14:paraId="2C67EDDF" w14:textId="4550C36D"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t>ACLR limit</w:t>
            </w:r>
          </w:p>
        </w:tc>
      </w:tr>
      <w:tr w:rsidR="00461BD1" w:rsidRPr="008C3753" w14:paraId="1793BDD3" w14:textId="77777777" w:rsidTr="00461BD1">
        <w:trPr>
          <w:cantSplit/>
          <w:jc w:val="center"/>
        </w:trPr>
        <w:tc>
          <w:tcPr>
            <w:tcW w:w="1881" w:type="dxa"/>
            <w:tcBorders>
              <w:bottom w:val="nil"/>
            </w:tcBorders>
          </w:tcPr>
          <w:p w14:paraId="0200CF8F" w14:textId="1EAD75C9" w:rsidR="00461BD1" w:rsidRPr="008C3753" w:rsidRDefault="00D05A60" w:rsidP="00461BD1">
            <w:pPr>
              <w:pStyle w:val="TAC"/>
            </w:pPr>
            <w:r>
              <w:rPr>
                <w:rFonts w:cs="v5.0.0"/>
              </w:rPr>
              <w:t xml:space="preserve">3, </w:t>
            </w:r>
            <w:r w:rsidR="00461BD1" w:rsidRPr="008C3753">
              <w:t>5, 10, 15, 20</w:t>
            </w:r>
          </w:p>
        </w:tc>
        <w:tc>
          <w:tcPr>
            <w:tcW w:w="1843" w:type="dxa"/>
          </w:tcPr>
          <w:p w14:paraId="7C331201"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15 (Note 3)</w:t>
            </w:r>
          </w:p>
          <w:p w14:paraId="74275087" w14:textId="4E46A3C1"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45 (Note 4)</w:t>
            </w:r>
          </w:p>
        </w:tc>
        <w:tc>
          <w:tcPr>
            <w:tcW w:w="1417" w:type="dxa"/>
          </w:tcPr>
          <w:p w14:paraId="6710A822" w14:textId="0704F277" w:rsidR="00461BD1" w:rsidRPr="008C3753" w:rsidRDefault="00461BD1" w:rsidP="00461BD1">
            <w:pPr>
              <w:pStyle w:val="TAC"/>
            </w:pPr>
            <w:r w:rsidRPr="008C3753">
              <w:rPr>
                <w:rFonts w:cs="Arial"/>
              </w:rPr>
              <w:t>2.5 MHz</w:t>
            </w:r>
          </w:p>
        </w:tc>
        <w:tc>
          <w:tcPr>
            <w:tcW w:w="1276" w:type="dxa"/>
          </w:tcPr>
          <w:p w14:paraId="63D6806B" w14:textId="77777777" w:rsidR="00461BD1" w:rsidRPr="008C3753" w:rsidRDefault="00461BD1" w:rsidP="00461BD1">
            <w:pPr>
              <w:pStyle w:val="TAC"/>
            </w:pPr>
            <w:r w:rsidRPr="008C3753">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16E92036" w14:textId="77777777" w:rsidR="00606C93" w:rsidRDefault="00461BD1" w:rsidP="00606C93">
            <w:pPr>
              <w:pStyle w:val="TAC"/>
              <w:rPr>
                <w:rFonts w:eastAsiaTheme="minorEastAsia" w:cs="v5.0.0"/>
              </w:rPr>
            </w:pPr>
            <w:r w:rsidRPr="008C3753">
              <w:rPr>
                <w:rFonts w:cs="v5.0.0"/>
              </w:rPr>
              <w:t>44.2 dB</w:t>
            </w:r>
          </w:p>
          <w:p w14:paraId="5EB3175A" w14:textId="08856C85" w:rsidR="00461BD1" w:rsidRPr="008C3753" w:rsidRDefault="00606C93" w:rsidP="00606C93">
            <w:pPr>
              <w:pStyle w:val="TAC"/>
            </w:pPr>
            <w:r>
              <w:rPr>
                <w:rFonts w:eastAsia="SimSun" w:cs="v5.0.0" w:hint="eastAsia"/>
              </w:rPr>
              <w:t xml:space="preserve">37.2 dB </w:t>
            </w:r>
            <w:r>
              <w:rPr>
                <w:rFonts w:cs="v5.0.0"/>
              </w:rPr>
              <w:t xml:space="preserve">(Note </w:t>
            </w:r>
            <w:r>
              <w:rPr>
                <w:rFonts w:eastAsia="SimSun" w:cs="v5.0.0" w:hint="eastAsia"/>
              </w:rPr>
              <w:t>5</w:t>
            </w:r>
            <w:r>
              <w:rPr>
                <w:rFonts w:cs="v5.0.0"/>
              </w:rPr>
              <w:t>)</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20 (Note 3)</w:t>
            </w:r>
          </w:p>
          <w:p w14:paraId="2A2FEC83" w14:textId="35B7363E"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50 (Note 4)</w:t>
            </w:r>
          </w:p>
        </w:tc>
        <w:tc>
          <w:tcPr>
            <w:tcW w:w="1417" w:type="dxa"/>
          </w:tcPr>
          <w:p w14:paraId="49BC41D1" w14:textId="50A8BC11" w:rsidR="00461BD1" w:rsidRPr="008C3753" w:rsidRDefault="00461BD1" w:rsidP="00461BD1">
            <w:pPr>
              <w:pStyle w:val="TAC"/>
            </w:pPr>
            <w:r w:rsidRPr="008C3753">
              <w:t>7.5 MHz</w:t>
            </w:r>
          </w:p>
        </w:tc>
        <w:tc>
          <w:tcPr>
            <w:tcW w:w="1276" w:type="dxa"/>
          </w:tcPr>
          <w:p w14:paraId="7443C651" w14:textId="77777777" w:rsidR="00461BD1" w:rsidRPr="008C3753" w:rsidRDefault="00461BD1" w:rsidP="00461BD1">
            <w:pPr>
              <w:pStyle w:val="TAC"/>
            </w:pPr>
            <w:r w:rsidRPr="008C3753">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t>25, 30, 35, 40, 45, 50, 60, 70, 80, 90, 100</w:t>
            </w:r>
          </w:p>
        </w:tc>
        <w:tc>
          <w:tcPr>
            <w:tcW w:w="1843" w:type="dxa"/>
          </w:tcPr>
          <w:p w14:paraId="3AEE5E76"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60 (Note 4)</w:t>
            </w:r>
          </w:p>
          <w:p w14:paraId="4AE01A4C" w14:textId="65AA9C7F" w:rsidR="00461BD1" w:rsidRPr="008C3753" w:rsidRDefault="00461BD1" w:rsidP="00461BD1">
            <w:pPr>
              <w:pStyle w:val="TAC"/>
              <w:rPr>
                <w:rFonts w:cs="v5.0.0"/>
              </w:rPr>
            </w:pPr>
            <w:r w:rsidRPr="008C3753">
              <w:rPr>
                <w:rFonts w:cs="Arial"/>
                <w:szCs w:val="18"/>
              </w:rPr>
              <w:t>W</w:t>
            </w:r>
            <w:r w:rsidRPr="008C3753">
              <w:rPr>
                <w:rFonts w:cs="Arial"/>
                <w:szCs w:val="18"/>
                <w:vertAlign w:val="subscript"/>
              </w:rPr>
              <w:t>gap</w:t>
            </w:r>
            <w:r w:rsidRPr="008C3753">
              <w:rPr>
                <w:rFonts w:cs="Arial"/>
              </w:rPr>
              <w:t xml:space="preserve"> ≥ 30 (Note 3) </w:t>
            </w:r>
          </w:p>
        </w:tc>
        <w:tc>
          <w:tcPr>
            <w:tcW w:w="1417" w:type="dxa"/>
          </w:tcPr>
          <w:p w14:paraId="21302400" w14:textId="5D42A6DA" w:rsidR="00461BD1" w:rsidRPr="008C3753" w:rsidRDefault="00461BD1" w:rsidP="00461BD1">
            <w:pPr>
              <w:pStyle w:val="TAC"/>
            </w:pPr>
            <w:r w:rsidRPr="008C3753">
              <w:rPr>
                <w:rFonts w:cs="Arial"/>
              </w:rPr>
              <w:t>10 MHz</w:t>
            </w:r>
          </w:p>
        </w:tc>
        <w:tc>
          <w:tcPr>
            <w:tcW w:w="1276" w:type="dxa"/>
          </w:tcPr>
          <w:p w14:paraId="125DC46E" w14:textId="6107D68E" w:rsidR="00461BD1" w:rsidRPr="008C3753" w:rsidRDefault="00461BD1" w:rsidP="00461BD1">
            <w:pPr>
              <w:pStyle w:val="TAC"/>
            </w:pPr>
            <w:r w:rsidRPr="008C3753">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367A0AAB" w14:textId="77777777" w:rsidR="00145A9B" w:rsidRDefault="00461BD1" w:rsidP="00145A9B">
            <w:pPr>
              <w:pStyle w:val="TAC"/>
              <w:rPr>
                <w:rFonts w:eastAsiaTheme="minorEastAsia" w:cs="v5.0.0"/>
              </w:rPr>
            </w:pPr>
            <w:r w:rsidRPr="008C3753">
              <w:rPr>
                <w:rFonts w:cs="v5.0.0"/>
              </w:rPr>
              <w:t>43.8 dB</w:t>
            </w:r>
          </w:p>
          <w:p w14:paraId="2EBC068E" w14:textId="02F82182" w:rsidR="00461BD1" w:rsidRPr="008C3753" w:rsidRDefault="00145A9B" w:rsidP="00145A9B">
            <w:pPr>
              <w:pStyle w:val="TAC"/>
              <w:rPr>
                <w:rFonts w:cs="v5.0.0"/>
              </w:rPr>
            </w:pPr>
            <w:r>
              <w:rPr>
                <w:rFonts w:eastAsia="SimSun" w:cs="v5.0.0" w:hint="eastAsia"/>
              </w:rPr>
              <w:t xml:space="preserve">36.8 dB </w:t>
            </w:r>
            <w:r>
              <w:rPr>
                <w:rFonts w:cs="v5.0.0"/>
              </w:rPr>
              <w:t xml:space="preserve">(Note </w:t>
            </w:r>
            <w:r>
              <w:rPr>
                <w:rFonts w:eastAsia="SimSun" w:cs="v5.0.0" w:hint="eastAsia"/>
              </w:rPr>
              <w:t>5</w:t>
            </w:r>
            <w:r>
              <w:rPr>
                <w:rFonts w:cs="v5.0.0"/>
              </w:rPr>
              <w:t>)</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80 (Note 4)</w:t>
            </w:r>
          </w:p>
          <w:p w14:paraId="4DF30459" w14:textId="2B6B54CE"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50 (Note 3)</w:t>
            </w:r>
          </w:p>
        </w:tc>
        <w:tc>
          <w:tcPr>
            <w:tcW w:w="1417" w:type="dxa"/>
          </w:tcPr>
          <w:p w14:paraId="2DCDF5DE" w14:textId="4FA11C4E" w:rsidR="00461BD1" w:rsidRPr="008C3753" w:rsidRDefault="00461BD1" w:rsidP="00461BD1">
            <w:pPr>
              <w:pStyle w:val="TAC"/>
              <w:rPr>
                <w:rFonts w:cs="v5.0.0"/>
              </w:rPr>
            </w:pPr>
            <w:r w:rsidRPr="008C3753">
              <w:t>30 MHz</w:t>
            </w:r>
          </w:p>
        </w:tc>
        <w:tc>
          <w:tcPr>
            <w:tcW w:w="1276" w:type="dxa"/>
          </w:tcPr>
          <w:p w14:paraId="7EFAA598" w14:textId="72C7C263" w:rsidR="00461BD1" w:rsidRPr="008C3753" w:rsidRDefault="00461BD1" w:rsidP="00461BD1">
            <w:pPr>
              <w:pStyle w:val="TAC"/>
              <w:rPr>
                <w:rFonts w:cs="v5.0.0"/>
              </w:rPr>
            </w:pPr>
            <w:r w:rsidRPr="008C3753">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2B487C5B" w:rsidR="00461BD1" w:rsidRPr="008C3753" w:rsidRDefault="00461BD1" w:rsidP="00461BD1">
            <w:pPr>
              <w:pStyle w:val="TAN"/>
            </w:pPr>
            <w:r w:rsidRPr="008C3753">
              <w:t>N</w:t>
            </w:r>
            <w:r w:rsidR="0093353A">
              <w:t>ote</w:t>
            </w:r>
            <w:r w:rsidRPr="008C3753">
              <w:t xml:space="preserv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40BCA44E" w14:textId="41252921"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85EB2CE"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w:t>
            </w:r>
            <w:r w:rsidR="00D05A60">
              <w:rPr>
                <w:rFonts w:cs="v5.0.0"/>
              </w:rPr>
              <w:t xml:space="preserve">3, </w:t>
            </w:r>
            <w:r w:rsidRPr="008C3753">
              <w:t>5, 10, 15, 20 MHz.</w:t>
            </w:r>
          </w:p>
          <w:p w14:paraId="4AD51756" w14:textId="77777777" w:rsidR="00514A1D" w:rsidRDefault="00B9412A" w:rsidP="00514A1D">
            <w:pPr>
              <w:pStyle w:val="TAN"/>
              <w:rPr>
                <w:rFonts w:eastAsiaTheme="minorEastAsia"/>
              </w:rPr>
            </w:pPr>
            <w:r>
              <w:t>N</w:t>
            </w:r>
            <w:r w:rsidR="0093353A">
              <w:t>ote</w:t>
            </w:r>
            <w:r>
              <w:t xml:space="preserve"> 4:</w:t>
            </w:r>
            <w:r>
              <w:tab/>
              <w:t xml:space="preserve">Applicable in case the </w:t>
            </w:r>
            <w:r>
              <w:rPr>
                <w:rFonts w:cs="Arial"/>
                <w:i/>
              </w:rPr>
              <w:t>BS channel bandwidth</w:t>
            </w:r>
            <w:r>
              <w:rPr>
                <w:rFonts w:cs="Arial"/>
              </w:rPr>
              <w:t xml:space="preserve"> </w:t>
            </w:r>
            <w:r>
              <w:t>of the NR carrier transmitted at the other edge of the gap is 25, 30, 35, 40, 45, 50, 60, 70, 80, 90, 100 MHz.</w:t>
            </w:r>
          </w:p>
          <w:p w14:paraId="66414867" w14:textId="6BED23C5" w:rsidR="00461BD1" w:rsidRPr="008C3753" w:rsidRDefault="00514A1D" w:rsidP="00514A1D">
            <w:pPr>
              <w:pStyle w:val="TAN"/>
            </w:pPr>
            <w:r>
              <w:rPr>
                <w:rFonts w:cs="Arial"/>
              </w:rPr>
              <w:t>N</w:t>
            </w:r>
            <w:r>
              <w:rPr>
                <w:rFonts w:eastAsiaTheme="minorEastAsia" w:cs="Arial" w:hint="eastAsia"/>
              </w:rPr>
              <w:t>ote</w:t>
            </w:r>
            <w:r>
              <w:rPr>
                <w:rFonts w:cs="Arial"/>
              </w:rPr>
              <w:t xml:space="preserve"> </w:t>
            </w:r>
            <w:r>
              <w:rPr>
                <w:rFonts w:eastAsia="SimSun" w:cs="Arial"/>
              </w:rPr>
              <w:t>5</w:t>
            </w:r>
            <w:r>
              <w:rPr>
                <w:rFonts w:cs="Arial"/>
              </w:rPr>
              <w:t>:</w:t>
            </w:r>
            <w:r>
              <w:rPr>
                <w:rFonts w:cs="Arial"/>
              </w:rPr>
              <w:tab/>
            </w:r>
            <w:r>
              <w:rPr>
                <w:rFonts w:eastAsia="SimSun" w:cs="Arial"/>
              </w:rPr>
              <w:t xml:space="preserve">For BS operating in band n104, 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w:t>
            </w:r>
            <w:r>
              <w:t>.</w:t>
            </w:r>
            <w:r>
              <w:rPr>
                <w:rFonts w:eastAsia="SimSun"/>
              </w:rPr>
              <w:t xml:space="preserve"> </w:t>
            </w:r>
            <w:r>
              <w:rPr>
                <w:rFonts w:eastAsia="SimSun" w:cs="Arial"/>
              </w:rPr>
              <w:t>For BS operating in other bands, ACLR requirement 4</w:t>
            </w:r>
            <w:r>
              <w:rPr>
                <w:rFonts w:eastAsia="SimSun" w:cs="Arial" w:hint="eastAsia"/>
              </w:rPr>
              <w:t>4.2 or 43.8</w:t>
            </w:r>
            <w:r>
              <w:rPr>
                <w:rFonts w:eastAsia="SimSun" w:cs="Arial"/>
              </w:rPr>
              <w:t xml:space="preserve"> dB applies.</w:t>
            </w:r>
          </w:p>
        </w:tc>
      </w:tr>
    </w:tbl>
    <w:p w14:paraId="5C8B2C67" w14:textId="2A349F6E" w:rsidR="00461BD1" w:rsidRDefault="00461BD1" w:rsidP="00461BD1"/>
    <w:bookmarkEnd w:id="4485"/>
    <w:p w14:paraId="0AD79571" w14:textId="5AA96843" w:rsidR="000350E4" w:rsidRDefault="000350E4" w:rsidP="000350E4">
      <w:pPr>
        <w:rPr>
          <w:lang w:eastAsia="ko-KR"/>
        </w:rPr>
      </w:pPr>
      <w:r>
        <w:rPr>
          <w:lang w:eastAsia="ko-KR"/>
        </w:rPr>
        <w:t>For operation in non-contiguous spectrum for band n46, n96 and n102, the ACLR shall be higher than the value specified in Table 6.6.3.2-</w:t>
      </w:r>
      <w:r>
        <w:rPr>
          <w:rFonts w:eastAsia="SimSun" w:hint="eastAsia"/>
        </w:rPr>
        <w:t>3a</w:t>
      </w:r>
      <w:r>
        <w:rPr>
          <w:lang w:eastAsia="ko-KR"/>
        </w:rPr>
        <w:t>.</w:t>
      </w:r>
    </w:p>
    <w:p w14:paraId="0B8CD2F7" w14:textId="3011BA31" w:rsidR="000350E4" w:rsidRDefault="000350E4" w:rsidP="000350E4">
      <w:pPr>
        <w:keepNext/>
        <w:keepLines/>
        <w:spacing w:before="60"/>
        <w:jc w:val="center"/>
        <w:rPr>
          <w:rFonts w:ascii="Arial" w:hAnsi="Arial"/>
          <w:b/>
        </w:rPr>
      </w:pPr>
      <w:r>
        <w:rPr>
          <w:rFonts w:ascii="Arial" w:hAnsi="Arial"/>
          <w:b/>
        </w:rPr>
        <w:t xml:space="preserve">Table </w:t>
      </w:r>
      <w:r w:rsidRPr="00A018CD">
        <w:rPr>
          <w:rFonts w:ascii="Arial" w:hAnsi="Arial"/>
          <w:b/>
        </w:rPr>
        <w:t>6.6.3.5.2-3a</w:t>
      </w:r>
      <w:r>
        <w:rPr>
          <w:rFonts w:ascii="Arial" w:hAnsi="Arial"/>
          <w:b/>
        </w:rPr>
        <w:t>: Base Station ACLR limit in non-contiguous spectrum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4"/>
        <w:gridCol w:w="1652"/>
        <w:gridCol w:w="2034"/>
        <w:gridCol w:w="1219"/>
        <w:gridCol w:w="1952"/>
        <w:gridCol w:w="754"/>
      </w:tblGrid>
      <w:tr w:rsidR="000350E4" w14:paraId="05F006A5" w14:textId="77777777" w:rsidTr="002540ED">
        <w:trPr>
          <w:cantSplit/>
          <w:jc w:val="center"/>
        </w:trPr>
        <w:tc>
          <w:tcPr>
            <w:tcW w:w="0" w:type="auto"/>
            <w:tcBorders>
              <w:top w:val="single" w:sz="6" w:space="0" w:color="auto"/>
              <w:left w:val="single" w:sz="6" w:space="0" w:color="auto"/>
              <w:bottom w:val="single" w:sz="6" w:space="0" w:color="auto"/>
              <w:right w:val="single" w:sz="6" w:space="0" w:color="auto"/>
            </w:tcBorders>
          </w:tcPr>
          <w:p w14:paraId="34860913" w14:textId="0E025185" w:rsidR="000350E4" w:rsidRDefault="000350E4" w:rsidP="002540ED">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b/>
                <w:sz w:val="18"/>
              </w:rPr>
              <w:t xml:space="preserve"> </w:t>
            </w:r>
            <w:r w:rsidR="00B01FB9"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1516F259" w14:textId="77777777" w:rsidR="000350E4" w:rsidRDefault="000350E4" w:rsidP="002540ED">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C5C0F02" w14:textId="77777777" w:rsidR="000350E4" w:rsidRDefault="000350E4" w:rsidP="002540ED">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2B88EED" w14:textId="77777777" w:rsidR="000350E4" w:rsidRDefault="000350E4" w:rsidP="002540ED">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D4FF3B6" w14:textId="77777777" w:rsidR="000350E4" w:rsidRDefault="000350E4" w:rsidP="002540ED">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F45703F" w14:textId="77777777" w:rsidR="000350E4" w:rsidRDefault="000350E4" w:rsidP="002540ED">
            <w:pPr>
              <w:keepNext/>
              <w:keepLines/>
              <w:spacing w:after="0"/>
              <w:jc w:val="center"/>
              <w:rPr>
                <w:rFonts w:ascii="Arial" w:hAnsi="Arial"/>
                <w:b/>
                <w:sz w:val="18"/>
              </w:rPr>
            </w:pPr>
            <w:r>
              <w:rPr>
                <w:rFonts w:ascii="Arial" w:hAnsi="Arial"/>
                <w:b/>
                <w:sz w:val="18"/>
              </w:rPr>
              <w:t>ACLR limit</w:t>
            </w:r>
          </w:p>
        </w:tc>
      </w:tr>
      <w:tr w:rsidR="000350E4" w14:paraId="2ABB8B70" w14:textId="77777777" w:rsidTr="002540ED">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43B8EAD" w14:textId="77777777" w:rsidR="000350E4" w:rsidRDefault="000350E4" w:rsidP="002540ED">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BDD7F87" w14:textId="77777777" w:rsidR="000350E4" w:rsidRDefault="000350E4" w:rsidP="002540ED">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60</w:t>
            </w:r>
          </w:p>
        </w:tc>
        <w:tc>
          <w:tcPr>
            <w:tcW w:w="0" w:type="auto"/>
            <w:tcBorders>
              <w:top w:val="single" w:sz="6" w:space="0" w:color="auto"/>
              <w:left w:val="single" w:sz="6" w:space="0" w:color="auto"/>
              <w:bottom w:val="single" w:sz="6" w:space="0" w:color="auto"/>
              <w:right w:val="single" w:sz="6" w:space="0" w:color="auto"/>
            </w:tcBorders>
          </w:tcPr>
          <w:p w14:paraId="5B724179" w14:textId="77777777" w:rsidR="000350E4" w:rsidRDefault="000350E4" w:rsidP="002540ED">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9469A38" w14:textId="77777777" w:rsidR="000350E4" w:rsidRDefault="000350E4" w:rsidP="002540ED">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4973953" w14:textId="77777777" w:rsidR="000350E4" w:rsidRDefault="000350E4"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287EFCF8" w14:textId="77777777" w:rsidR="000350E4" w:rsidRDefault="000350E4" w:rsidP="002540ED">
            <w:pPr>
              <w:keepNext/>
              <w:keepLines/>
              <w:spacing w:after="0"/>
              <w:jc w:val="center"/>
              <w:rPr>
                <w:rFonts w:ascii="Arial" w:hAnsi="Arial"/>
                <w:sz w:val="18"/>
              </w:rPr>
            </w:pPr>
            <w:r>
              <w:rPr>
                <w:rFonts w:ascii="Arial" w:hAnsi="Arial"/>
                <w:sz w:val="18"/>
              </w:rPr>
              <w:t>35 dB</w:t>
            </w:r>
          </w:p>
        </w:tc>
      </w:tr>
      <w:tr w:rsidR="000350E4" w14:paraId="1D2958C6" w14:textId="77777777" w:rsidTr="002540ED">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7E11D41" w14:textId="77777777" w:rsidR="000350E4" w:rsidRDefault="000350E4" w:rsidP="002540ED">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122C3117" w14:textId="77777777" w:rsidR="000350E4" w:rsidRDefault="000350E4" w:rsidP="002540ED">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80</w:t>
            </w:r>
          </w:p>
          <w:p w14:paraId="4463F72D" w14:textId="77777777" w:rsidR="000350E4" w:rsidRDefault="000350E4" w:rsidP="002540ED">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4A0E5F8D" w14:textId="77777777" w:rsidR="000350E4" w:rsidRDefault="000350E4" w:rsidP="002540ED">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247474C6" w14:textId="77777777" w:rsidR="000350E4" w:rsidRDefault="000350E4" w:rsidP="002540ED">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2B08D86" w14:textId="77777777" w:rsidR="000350E4" w:rsidRDefault="000350E4"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6A320CFE" w14:textId="77777777" w:rsidR="000350E4" w:rsidRDefault="000350E4" w:rsidP="002540ED">
            <w:pPr>
              <w:keepNext/>
              <w:keepLines/>
              <w:spacing w:after="0"/>
              <w:jc w:val="center"/>
              <w:rPr>
                <w:rFonts w:ascii="Arial" w:hAnsi="Arial"/>
                <w:sz w:val="18"/>
              </w:rPr>
            </w:pPr>
            <w:r>
              <w:rPr>
                <w:rFonts w:ascii="Arial" w:hAnsi="Arial"/>
                <w:sz w:val="18"/>
              </w:rPr>
              <w:t>40 dB</w:t>
            </w:r>
          </w:p>
        </w:tc>
      </w:tr>
      <w:tr w:rsidR="000350E4" w14:paraId="01E344A9" w14:textId="77777777" w:rsidTr="002540ED">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563F5801" w14:textId="77777777" w:rsidR="000350E4" w:rsidRDefault="000350E4" w:rsidP="002540ED">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5720016B" w14:textId="77777777" w:rsidR="000350E4" w:rsidRDefault="000350E4" w:rsidP="002540ED">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6CDB242" w14:textId="77777777" w:rsidR="000350E4" w:rsidRDefault="000350E4" w:rsidP="000350E4"/>
    <w:p w14:paraId="1C3C3D90" w14:textId="77777777" w:rsidR="000350E4" w:rsidRPr="008C3753" w:rsidRDefault="000350E4" w:rsidP="000350E4">
      <w:pPr>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rPr>
          <w:lang w:eastAsia="ko-KR"/>
        </w:rPr>
      </w:pPr>
      <w:r w:rsidRPr="008C3753">
        <w:rPr>
          <w:lang w:eastAsia="ko-KR"/>
        </w:rPr>
        <w:t xml:space="preserve">The assumed filter for the adjacent channel frequency is defined in table </w:t>
      </w:r>
      <w:r w:rsidRPr="008C3753">
        <w:t xml:space="preserve">6.6.3.5.2-4 </w:t>
      </w:r>
      <w:r w:rsidRPr="008C3753">
        <w:rPr>
          <w:lang w:eastAsia="ko-KR"/>
        </w:rPr>
        <w:t xml:space="preserve">and the filters on the assigned channels are defined in table </w:t>
      </w:r>
      <w:r w:rsidRPr="008C3753">
        <w:t>6.6.3.5.2-6</w:t>
      </w:r>
      <w:r w:rsidRPr="008C3753">
        <w:rPr>
          <w:lang w:eastAsia="ko-KR"/>
        </w:rPr>
        <w:t>.</w:t>
      </w:r>
    </w:p>
    <w:p w14:paraId="4C86FDAE" w14:textId="6B573E47" w:rsidR="003B22C3" w:rsidRPr="008C3753" w:rsidRDefault="003B22C3" w:rsidP="003B22C3">
      <w:r w:rsidRPr="008C3753">
        <w:rPr>
          <w:rFonts w:cs="v5.0.0"/>
          <w:lang w:eastAsia="ko-KR"/>
        </w:rPr>
        <w:t>For operation in non-contiguous spectrum or multiple bands</w:t>
      </w:r>
      <w:r w:rsidR="00291E83">
        <w:rPr>
          <w:rFonts w:cs="v5.0.0"/>
        </w:rPr>
        <w:t xml:space="preserve"> except for band n46, n96 and n102</w:t>
      </w:r>
      <w:r w:rsidRPr="008C3753">
        <w:rPr>
          <w:rFonts w:cs="v5.0.0"/>
          <w:lang w:eastAsia="ko-KR"/>
        </w:rPr>
        <w:t xml:space="preserve">, the CACLR for NR carriers located on either side of the sub-block gap or the Inter RF Bandwidth gap shall be higher than the value specified in table </w:t>
      </w:r>
      <w:r w:rsidRPr="008C3753">
        <w:t>6.6.3.5.2-4</w:t>
      </w:r>
      <w:r w:rsidRPr="008C3753">
        <w:rPr>
          <w:rFonts w:cs="v5.0.0"/>
          <w:lang w:eastAsia="ko-KR"/>
        </w:rPr>
        <w:t>.</w:t>
      </w:r>
    </w:p>
    <w:p w14:paraId="4203D870" w14:textId="28C3BDC4" w:rsidR="003B22C3" w:rsidRPr="008C3753" w:rsidRDefault="003B22C3" w:rsidP="003B22C3">
      <w:pPr>
        <w:pStyle w:val="TH"/>
      </w:pPr>
      <w:r w:rsidRPr="008C3753">
        <w:t>Table 6.6.3.5.2-4: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18346509" w:rsidR="00461BD1" w:rsidRPr="008C3753" w:rsidRDefault="002540ED"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rPr>
              <w:t>BW</w:t>
            </w:r>
            <w:r w:rsidRPr="008C3753">
              <w:rPr>
                <w:rFonts w:cs="Arial"/>
                <w:vertAlign w:val="subscript"/>
              </w:rPr>
              <w:t>Channel</w:t>
            </w:r>
            <w:r w:rsidRPr="008C3753">
              <w:t xml:space="preserve"> (MHz)</w:t>
            </w:r>
          </w:p>
        </w:tc>
        <w:tc>
          <w:tcPr>
            <w:tcW w:w="1843" w:type="dxa"/>
          </w:tcPr>
          <w:p w14:paraId="276C7FA1" w14:textId="779F2068"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t>CACLR limit</w:t>
            </w:r>
          </w:p>
        </w:tc>
      </w:tr>
      <w:tr w:rsidR="00461BD1" w:rsidRPr="008C3753" w14:paraId="5F1F3BC1" w14:textId="77777777" w:rsidTr="00461BD1">
        <w:trPr>
          <w:cantSplit/>
          <w:jc w:val="center"/>
        </w:trPr>
        <w:tc>
          <w:tcPr>
            <w:tcW w:w="1881" w:type="dxa"/>
            <w:tcBorders>
              <w:bottom w:val="nil"/>
            </w:tcBorders>
          </w:tcPr>
          <w:p w14:paraId="44334680" w14:textId="6365220A" w:rsidR="00461BD1" w:rsidRPr="008C3753" w:rsidRDefault="00D05A60" w:rsidP="00461BD1">
            <w:pPr>
              <w:pStyle w:val="TAC"/>
            </w:pPr>
            <w:r>
              <w:rPr>
                <w:rFonts w:cs="v5.0.0"/>
              </w:rPr>
              <w:t xml:space="preserve">3, </w:t>
            </w:r>
            <w:r w:rsidR="00461BD1" w:rsidRPr="008C3753">
              <w:t>5, 10, 15, 20</w:t>
            </w:r>
          </w:p>
        </w:tc>
        <w:tc>
          <w:tcPr>
            <w:tcW w:w="1843" w:type="dxa"/>
          </w:tcPr>
          <w:p w14:paraId="43FBCA6A" w14:textId="77777777" w:rsidR="00461BD1" w:rsidRPr="008C3753" w:rsidRDefault="00461BD1" w:rsidP="00461BD1">
            <w:pPr>
              <w:pStyle w:val="TAC"/>
              <w:rPr>
                <w:rFonts w:cs="Arial"/>
                <w:szCs w:val="18"/>
              </w:rPr>
            </w:pPr>
            <w:r w:rsidRPr="008C3753">
              <w:rPr>
                <w:rFonts w:cs="Arial"/>
                <w:szCs w:val="18"/>
              </w:rPr>
              <w:t>5 ≤ W</w:t>
            </w:r>
            <w:r w:rsidRPr="008C3753">
              <w:rPr>
                <w:rFonts w:cs="Arial"/>
                <w:szCs w:val="18"/>
                <w:vertAlign w:val="subscript"/>
              </w:rPr>
              <w:t>gap</w:t>
            </w:r>
            <w:r w:rsidRPr="008C3753">
              <w:rPr>
                <w:rFonts w:cs="Arial"/>
                <w:szCs w:val="18"/>
              </w:rPr>
              <w:t xml:space="preserve"> &lt; 15 (Note 3)</w:t>
            </w:r>
          </w:p>
          <w:p w14:paraId="55FCAEE0" w14:textId="2D9121A5" w:rsidR="00461BD1" w:rsidRPr="008C3753" w:rsidRDefault="00461BD1" w:rsidP="00461BD1">
            <w:pPr>
              <w:pStyle w:val="TAC"/>
            </w:pPr>
            <w:r w:rsidRPr="008C3753">
              <w:rPr>
                <w:rFonts w:cs="Arial"/>
                <w:szCs w:val="18"/>
              </w:rPr>
              <w:t>5 ≤ W</w:t>
            </w:r>
            <w:r w:rsidRPr="008C3753">
              <w:rPr>
                <w:rFonts w:cs="Arial"/>
                <w:szCs w:val="18"/>
                <w:vertAlign w:val="subscript"/>
              </w:rPr>
              <w:t>gap</w:t>
            </w:r>
            <w:r w:rsidRPr="008C3753">
              <w:rPr>
                <w:rFonts w:cs="Arial"/>
                <w:szCs w:val="18"/>
              </w:rPr>
              <w:t xml:space="preserve"> &lt; 45 (Note 4)</w:t>
            </w:r>
          </w:p>
        </w:tc>
        <w:tc>
          <w:tcPr>
            <w:tcW w:w="1417" w:type="dxa"/>
          </w:tcPr>
          <w:p w14:paraId="59CD9E84" w14:textId="33C48851" w:rsidR="00461BD1" w:rsidRPr="008C3753" w:rsidRDefault="00461BD1" w:rsidP="00461BD1">
            <w:pPr>
              <w:pStyle w:val="TAC"/>
            </w:pPr>
            <w:r w:rsidRPr="008C3753">
              <w:rPr>
                <w:rFonts w:cs="Arial"/>
              </w:rPr>
              <w:t>2.5 MHz</w:t>
            </w:r>
          </w:p>
        </w:tc>
        <w:tc>
          <w:tcPr>
            <w:tcW w:w="1276" w:type="dxa"/>
          </w:tcPr>
          <w:p w14:paraId="15AE48F2" w14:textId="77777777" w:rsidR="00461BD1" w:rsidRPr="008C3753" w:rsidRDefault="00461BD1" w:rsidP="00461BD1">
            <w:pPr>
              <w:pStyle w:val="TAC"/>
            </w:pPr>
            <w:r w:rsidRPr="008C3753">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15309E80" w14:textId="77777777" w:rsidR="00AC362F" w:rsidRDefault="00461BD1" w:rsidP="00AC362F">
            <w:pPr>
              <w:pStyle w:val="TAC"/>
              <w:rPr>
                <w:rFonts w:eastAsiaTheme="minorEastAsia"/>
              </w:rPr>
            </w:pPr>
            <w:r w:rsidRPr="008C3753">
              <w:t>44.2 dB</w:t>
            </w:r>
          </w:p>
          <w:p w14:paraId="28D3C452" w14:textId="053D52B2" w:rsidR="00461BD1" w:rsidRPr="008C3753" w:rsidRDefault="00AC362F" w:rsidP="00AC362F">
            <w:pPr>
              <w:pStyle w:val="TAC"/>
            </w:pPr>
            <w:r>
              <w:rPr>
                <w:rFonts w:eastAsia="SimSun" w:cs="v5.0.0" w:hint="eastAsia"/>
              </w:rPr>
              <w:t xml:space="preserve">37.2 dB </w:t>
            </w:r>
            <w:r>
              <w:rPr>
                <w:rFonts w:cs="v5.0.0"/>
              </w:rPr>
              <w:t xml:space="preserve">(Note </w:t>
            </w:r>
            <w:r>
              <w:rPr>
                <w:rFonts w:eastAsia="SimSun" w:cs="v5.0.0" w:hint="eastAsia"/>
              </w:rPr>
              <w:t>5</w:t>
            </w:r>
            <w:r>
              <w:rPr>
                <w:rFonts w:cs="v5.0.0"/>
              </w:rPr>
              <w:t>)</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rPr>
            </w:pPr>
            <w:r w:rsidRPr="008C3753">
              <w:rPr>
                <w:rFonts w:cs="Arial"/>
                <w:szCs w:val="18"/>
              </w:rPr>
              <w:t>10 &lt; W</w:t>
            </w:r>
            <w:r w:rsidRPr="008C3753">
              <w:rPr>
                <w:rFonts w:cs="Arial"/>
                <w:szCs w:val="18"/>
                <w:vertAlign w:val="subscript"/>
              </w:rPr>
              <w:t>gap</w:t>
            </w:r>
            <w:r w:rsidRPr="008C3753">
              <w:rPr>
                <w:rFonts w:cs="Arial"/>
                <w:szCs w:val="18"/>
              </w:rPr>
              <w:t xml:space="preserve"> &lt; 20 (Note 3)</w:t>
            </w:r>
          </w:p>
          <w:p w14:paraId="290E2E51" w14:textId="4A0FE948" w:rsidR="00461BD1" w:rsidRPr="008C3753" w:rsidRDefault="00461BD1" w:rsidP="00461BD1">
            <w:pPr>
              <w:pStyle w:val="TAC"/>
            </w:pPr>
            <w:r w:rsidRPr="008C3753">
              <w:rPr>
                <w:rFonts w:cs="Arial"/>
                <w:szCs w:val="18"/>
              </w:rPr>
              <w:t>10 ≤ W</w:t>
            </w:r>
            <w:r w:rsidRPr="008C3753">
              <w:rPr>
                <w:rFonts w:cs="Arial"/>
                <w:szCs w:val="18"/>
                <w:vertAlign w:val="subscript"/>
              </w:rPr>
              <w:t>gap</w:t>
            </w:r>
            <w:r w:rsidRPr="008C3753">
              <w:rPr>
                <w:rFonts w:cs="Arial"/>
                <w:szCs w:val="18"/>
              </w:rPr>
              <w:t xml:space="preserve"> &lt; 50 (Note 4)</w:t>
            </w:r>
          </w:p>
        </w:tc>
        <w:tc>
          <w:tcPr>
            <w:tcW w:w="1417" w:type="dxa"/>
          </w:tcPr>
          <w:p w14:paraId="2013AAE0" w14:textId="5F7555BB" w:rsidR="00461BD1" w:rsidRPr="008C3753" w:rsidRDefault="00461BD1" w:rsidP="00461BD1">
            <w:pPr>
              <w:pStyle w:val="TAC"/>
            </w:pPr>
            <w:r w:rsidRPr="008C3753">
              <w:t>7.5 MHz</w:t>
            </w:r>
          </w:p>
        </w:tc>
        <w:tc>
          <w:tcPr>
            <w:tcW w:w="1276" w:type="dxa"/>
          </w:tcPr>
          <w:p w14:paraId="3366DA53" w14:textId="77777777" w:rsidR="00461BD1" w:rsidRPr="008C3753" w:rsidRDefault="00461BD1" w:rsidP="00461BD1">
            <w:pPr>
              <w:pStyle w:val="TAC"/>
            </w:pPr>
            <w:r w:rsidRPr="008C3753">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t>25, 30, 35, 40, 45, 50, 60, 70, 80, 90, 100</w:t>
            </w:r>
          </w:p>
        </w:tc>
        <w:tc>
          <w:tcPr>
            <w:tcW w:w="1843" w:type="dxa"/>
          </w:tcPr>
          <w:p w14:paraId="2359230E"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60 (Note 4)</w:t>
            </w:r>
          </w:p>
          <w:p w14:paraId="2DA2849D"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rPr>
              <w:t>10 MHz</w:t>
            </w:r>
          </w:p>
        </w:tc>
        <w:tc>
          <w:tcPr>
            <w:tcW w:w="1276" w:type="dxa"/>
          </w:tcPr>
          <w:p w14:paraId="25D8F368" w14:textId="77777777" w:rsidR="00461BD1" w:rsidRPr="008C3753" w:rsidRDefault="00461BD1" w:rsidP="00461BD1">
            <w:pPr>
              <w:pStyle w:val="TAC"/>
            </w:pPr>
            <w:r w:rsidRPr="008C3753">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51AD4124" w14:textId="77777777" w:rsidR="00A245A1" w:rsidRDefault="00461BD1" w:rsidP="00A245A1">
            <w:pPr>
              <w:pStyle w:val="TAC"/>
              <w:rPr>
                <w:rFonts w:eastAsiaTheme="minorEastAsia"/>
              </w:rPr>
            </w:pPr>
            <w:r w:rsidRPr="008C3753">
              <w:t>43.8 dB</w:t>
            </w:r>
          </w:p>
          <w:p w14:paraId="02AD7CCA" w14:textId="7EA8E2E2" w:rsidR="00461BD1" w:rsidRPr="008C3753" w:rsidRDefault="00A245A1" w:rsidP="00A245A1">
            <w:pPr>
              <w:pStyle w:val="TAC"/>
              <w:rPr>
                <w:rFonts w:cs="v5.0.0"/>
              </w:rPr>
            </w:pPr>
            <w:r>
              <w:rPr>
                <w:rFonts w:eastAsia="SimSun" w:cs="v5.0.0" w:hint="eastAsia"/>
              </w:rPr>
              <w:t xml:space="preserve">36.8 dB </w:t>
            </w:r>
            <w:r>
              <w:rPr>
                <w:rFonts w:cs="v5.0.0"/>
              </w:rPr>
              <w:t xml:space="preserve">(Note </w:t>
            </w:r>
            <w:r>
              <w:rPr>
                <w:rFonts w:eastAsia="SimSun" w:cs="v5.0.0" w:hint="eastAsia"/>
              </w:rPr>
              <w:t>5</w:t>
            </w:r>
            <w:r>
              <w:rPr>
                <w:rFonts w:cs="v5.0.0"/>
              </w:rPr>
              <w:t>)</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rPr>
            </w:pPr>
            <w:r w:rsidRPr="008C3753">
              <w:rPr>
                <w:rFonts w:cs="Arial"/>
              </w:rPr>
              <w:t xml:space="preserve">40 &lt;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80 (Note 4)</w:t>
            </w:r>
          </w:p>
          <w:p w14:paraId="79F0BD4E" w14:textId="66E52A01" w:rsidR="00461BD1" w:rsidRPr="008C3753" w:rsidRDefault="00461BD1" w:rsidP="00461BD1">
            <w:pPr>
              <w:pStyle w:val="TAC"/>
              <w:rPr>
                <w:rFonts w:cs="Arial"/>
              </w:rPr>
            </w:pPr>
            <w:r w:rsidRPr="008C3753">
              <w:rPr>
                <w:rFonts w:cs="Arial"/>
              </w:rPr>
              <w:t xml:space="preserve">40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50 (Note 3)</w:t>
            </w:r>
          </w:p>
        </w:tc>
        <w:tc>
          <w:tcPr>
            <w:tcW w:w="1417" w:type="dxa"/>
          </w:tcPr>
          <w:p w14:paraId="239B5C63" w14:textId="0089637A" w:rsidR="00461BD1" w:rsidRPr="008C3753" w:rsidRDefault="00461BD1" w:rsidP="00461BD1">
            <w:pPr>
              <w:pStyle w:val="TAC"/>
              <w:rPr>
                <w:rFonts w:cs="v5.0.0"/>
              </w:rPr>
            </w:pPr>
            <w:r w:rsidRPr="008C3753">
              <w:t>30 MHz</w:t>
            </w:r>
          </w:p>
        </w:tc>
        <w:tc>
          <w:tcPr>
            <w:tcW w:w="1276" w:type="dxa"/>
          </w:tcPr>
          <w:p w14:paraId="31B9DD25" w14:textId="77777777" w:rsidR="00461BD1" w:rsidRPr="008C3753" w:rsidRDefault="00461BD1" w:rsidP="00461BD1">
            <w:pPr>
              <w:pStyle w:val="TAC"/>
            </w:pPr>
            <w:r w:rsidRPr="008C3753">
              <w:t>20 MHz NR</w:t>
            </w:r>
          </w:p>
          <w:p w14:paraId="1A340FF8" w14:textId="42659328" w:rsidR="00461BD1" w:rsidRPr="008C3753" w:rsidRDefault="00461BD1" w:rsidP="00461BD1">
            <w:pPr>
              <w:pStyle w:val="TAC"/>
              <w:rPr>
                <w:rFonts w:cs="v5.0.0"/>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0C259F48" w:rsidR="00461BD1" w:rsidRPr="008C3753" w:rsidRDefault="00461BD1" w:rsidP="00461BD1">
            <w:pPr>
              <w:pStyle w:val="TAN"/>
            </w:pPr>
            <w:r w:rsidRPr="008C3753">
              <w:t>N</w:t>
            </w:r>
            <w:r w:rsidR="0093353A">
              <w:t>ote</w:t>
            </w:r>
            <w:r w:rsidRPr="008C3753">
              <w:t xml:space="preserv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00BEB85A" w14:textId="5BB88B36"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4CA6D01A"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w:t>
            </w:r>
            <w:r w:rsidR="00D05A60">
              <w:rPr>
                <w:rFonts w:cs="v5.0.0"/>
              </w:rPr>
              <w:t xml:space="preserve">3, </w:t>
            </w:r>
            <w:r w:rsidRPr="008C3753">
              <w:t>5, 10, 15, 20 MHz.</w:t>
            </w:r>
          </w:p>
          <w:p w14:paraId="009D907C" w14:textId="77777777" w:rsidR="00A2146B" w:rsidRDefault="008473F1" w:rsidP="00A2146B">
            <w:pPr>
              <w:pStyle w:val="TAN"/>
              <w:rPr>
                <w:rFonts w:eastAsiaTheme="minorEastAsia"/>
              </w:rPr>
            </w:pPr>
            <w:r>
              <w:t>N</w:t>
            </w:r>
            <w:r w:rsidR="0093353A">
              <w:t>ote</w:t>
            </w:r>
            <w:r>
              <w:t xml:space="preserve"> 4:</w:t>
            </w:r>
            <w:r>
              <w:tab/>
              <w:t xml:space="preserve">Applicable in case the </w:t>
            </w:r>
            <w:r>
              <w:rPr>
                <w:rFonts w:cs="Arial"/>
                <w:i/>
              </w:rPr>
              <w:t>BS channel bandwidth</w:t>
            </w:r>
            <w:r>
              <w:t xml:space="preserve"> of the NR carrier transmitted at the other edge of the gap is 25, 30, 35, 40, 45, 50, 60, 70, 80, 90, 100 MHz.</w:t>
            </w:r>
          </w:p>
          <w:p w14:paraId="261E4D75" w14:textId="37BCA483" w:rsidR="00461BD1" w:rsidRPr="008C3753" w:rsidRDefault="00A2146B" w:rsidP="00A2146B">
            <w:pPr>
              <w:pStyle w:val="TAN"/>
            </w:pPr>
            <w:r>
              <w:rPr>
                <w:rFonts w:cs="Arial"/>
              </w:rPr>
              <w:t>N</w:t>
            </w:r>
            <w:r>
              <w:rPr>
                <w:rFonts w:eastAsiaTheme="minorEastAsia" w:cs="Arial" w:hint="eastAsia"/>
              </w:rPr>
              <w:t>ote</w:t>
            </w:r>
            <w:r>
              <w:rPr>
                <w:rFonts w:cs="Arial"/>
              </w:rPr>
              <w:t xml:space="preserve"> </w:t>
            </w:r>
            <w:r>
              <w:rPr>
                <w:rFonts w:eastAsia="SimSun" w:cs="Arial" w:hint="eastAsia"/>
              </w:rPr>
              <w:t>5</w:t>
            </w:r>
            <w:r>
              <w:rPr>
                <w:rFonts w:cs="Arial"/>
              </w:rPr>
              <w:t>:</w:t>
            </w:r>
            <w:r>
              <w:rPr>
                <w:rFonts w:cs="Arial"/>
              </w:rPr>
              <w:tab/>
            </w:r>
            <w:r>
              <w:rPr>
                <w:rFonts w:eastAsia="SimSun" w:cs="Arial"/>
              </w:rPr>
              <w:t xml:space="preserve">For BS operating in band n104, 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w:t>
            </w:r>
            <w:r>
              <w:t>.</w:t>
            </w:r>
            <w:r>
              <w:rPr>
                <w:rFonts w:eastAsia="SimSun"/>
              </w:rPr>
              <w:t xml:space="preserve"> </w:t>
            </w:r>
            <w:r>
              <w:rPr>
                <w:rFonts w:eastAsia="SimSun" w:cs="Arial"/>
              </w:rPr>
              <w:t>For BS operating in other bands, ACLR requirement 4</w:t>
            </w:r>
            <w:r>
              <w:rPr>
                <w:rFonts w:eastAsia="SimSun" w:cs="Arial" w:hint="eastAsia"/>
              </w:rPr>
              <w:t>4.2 or 43.8</w:t>
            </w:r>
            <w:r>
              <w:rPr>
                <w:rFonts w:eastAsia="SimSun" w:cs="Arial"/>
              </w:rPr>
              <w:t xml:space="preserve"> dB applies.</w:t>
            </w:r>
          </w:p>
        </w:tc>
      </w:tr>
    </w:tbl>
    <w:p w14:paraId="32C40526" w14:textId="4F218345" w:rsidR="00461BD1" w:rsidRDefault="00461BD1" w:rsidP="00461BD1"/>
    <w:p w14:paraId="4541ABB6" w14:textId="3320BA33" w:rsidR="0093427A" w:rsidRDefault="0093427A" w:rsidP="0093427A">
      <w:pPr>
        <w:rPr>
          <w:rFonts w:cs="v5.0.0"/>
        </w:rPr>
      </w:pPr>
      <w:r>
        <w:rPr>
          <w:rFonts w:cs="v5.0.0"/>
        </w:rPr>
        <w:t xml:space="preserve">For operation in non-contiguous spectrum for band n46, n96 and n102, the CACLR for NR carriers located on either side of the sub-block gap shall be higher than the value specified in Table </w:t>
      </w:r>
      <w:r w:rsidRPr="00A018CD">
        <w:rPr>
          <w:rFonts w:cs="v5.0.0"/>
        </w:rPr>
        <w:t>6.6.3.5.2-4a</w:t>
      </w:r>
      <w:r>
        <w:rPr>
          <w:rFonts w:cs="v5.0.0"/>
        </w:rPr>
        <w:t>.</w:t>
      </w:r>
    </w:p>
    <w:p w14:paraId="03653AEA" w14:textId="09940C8C" w:rsidR="0093427A" w:rsidRDefault="0093427A" w:rsidP="0093427A">
      <w:pPr>
        <w:keepNext/>
        <w:keepLines/>
        <w:spacing w:before="60"/>
        <w:jc w:val="center"/>
        <w:rPr>
          <w:rFonts w:ascii="Arial" w:eastAsia="SimSun" w:hAnsi="Arial"/>
          <w:b/>
        </w:rPr>
      </w:pPr>
      <w:r>
        <w:rPr>
          <w:rFonts w:ascii="Arial" w:hAnsi="Arial"/>
          <w:b/>
        </w:rPr>
        <w:t xml:space="preserve">Table </w:t>
      </w:r>
      <w:r w:rsidRPr="00A018CD">
        <w:rPr>
          <w:rFonts w:ascii="Arial" w:hAnsi="Arial"/>
          <w:b/>
        </w:rPr>
        <w:t>6.6.3.5.2-4a</w:t>
      </w:r>
      <w:r>
        <w:rPr>
          <w:rFonts w:ascii="Arial" w:hAnsi="Arial"/>
          <w:b/>
        </w:rPr>
        <w:t xml:space="preserve">: Base Station CACLR </w:t>
      </w:r>
      <w:r>
        <w:rPr>
          <w:rFonts w:ascii="Arial" w:eastAsia="SimSun" w:hAnsi="Arial"/>
          <w:b/>
        </w:rPr>
        <w:t>limit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9"/>
        <w:gridCol w:w="1629"/>
        <w:gridCol w:w="1994"/>
        <w:gridCol w:w="1210"/>
        <w:gridCol w:w="1931"/>
        <w:gridCol w:w="882"/>
      </w:tblGrid>
      <w:tr w:rsidR="0093427A" w14:paraId="41DD78A8" w14:textId="77777777" w:rsidTr="002540ED">
        <w:trPr>
          <w:cantSplit/>
          <w:jc w:val="center"/>
        </w:trPr>
        <w:tc>
          <w:tcPr>
            <w:tcW w:w="0" w:type="auto"/>
            <w:tcBorders>
              <w:top w:val="single" w:sz="6" w:space="0" w:color="auto"/>
              <w:left w:val="single" w:sz="6" w:space="0" w:color="auto"/>
              <w:bottom w:val="single" w:sz="6" w:space="0" w:color="auto"/>
              <w:right w:val="single" w:sz="6" w:space="0" w:color="auto"/>
            </w:tcBorders>
          </w:tcPr>
          <w:p w14:paraId="5D91D5A8" w14:textId="740B8216" w:rsidR="0093427A" w:rsidRDefault="0093427A" w:rsidP="002540ED">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b/>
                <w:sz w:val="18"/>
              </w:rPr>
              <w:t xml:space="preserve"> </w:t>
            </w:r>
            <w:r w:rsidR="000341C2"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3EBE8624" w14:textId="77777777" w:rsidR="0093427A" w:rsidRDefault="0093427A" w:rsidP="002540ED">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E2CF370" w14:textId="77777777" w:rsidR="0093427A" w:rsidRDefault="0093427A" w:rsidP="002540ED">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0D83D9CC" w14:textId="77777777" w:rsidR="0093427A" w:rsidRDefault="0093427A" w:rsidP="002540ED">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16470CE0" w14:textId="77777777" w:rsidR="0093427A" w:rsidRDefault="0093427A" w:rsidP="002540ED">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EC5B5D5" w14:textId="77777777" w:rsidR="0093427A" w:rsidRDefault="0093427A" w:rsidP="002540ED">
            <w:pPr>
              <w:keepNext/>
              <w:keepLines/>
              <w:spacing w:after="0"/>
              <w:jc w:val="center"/>
              <w:rPr>
                <w:rFonts w:ascii="Arial" w:hAnsi="Arial"/>
                <w:b/>
                <w:sz w:val="18"/>
              </w:rPr>
            </w:pPr>
            <w:r>
              <w:rPr>
                <w:rFonts w:ascii="Arial" w:hAnsi="Arial"/>
                <w:b/>
                <w:sz w:val="18"/>
              </w:rPr>
              <w:t>CACLR limit</w:t>
            </w:r>
          </w:p>
        </w:tc>
      </w:tr>
      <w:tr w:rsidR="0093427A" w14:paraId="69AB5E20" w14:textId="77777777" w:rsidTr="002540ED">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86A9B6C" w14:textId="77777777" w:rsidR="0093427A" w:rsidRDefault="0093427A" w:rsidP="002540ED">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CD968A2" w14:textId="77777777" w:rsidR="0093427A" w:rsidRDefault="0093427A" w:rsidP="002540ED">
            <w:pPr>
              <w:keepNext/>
              <w:keepLines/>
              <w:spacing w:after="0"/>
              <w:jc w:val="center"/>
              <w:rPr>
                <w:rFonts w:ascii="Arial" w:hAnsi="Arial" w:cs="Arial"/>
                <w:sz w:val="18"/>
              </w:rPr>
            </w:pPr>
            <w:r>
              <w:rPr>
                <w:rFonts w:ascii="Arial" w:hAnsi="Arial" w:cs="Arial" w:hint="eastAsia"/>
                <w:sz w:val="18"/>
              </w:rPr>
              <w:t>20 ≤</w:t>
            </w:r>
            <w:r>
              <w:rPr>
                <w:rFonts w:ascii="Arial" w:hAnsi="Arial" w:cs="Arial"/>
                <w:sz w:val="18"/>
                <w:szCs w:val="18"/>
              </w:rPr>
              <w:t>W</w:t>
            </w:r>
            <w:r>
              <w:rPr>
                <w:rFonts w:ascii="Arial" w:hAnsi="Arial" w:cs="Arial"/>
                <w:sz w:val="18"/>
                <w:szCs w:val="18"/>
                <w:vertAlign w:val="subscript"/>
              </w:rPr>
              <w:t>gap</w:t>
            </w:r>
            <w:r>
              <w:rPr>
                <w:rFonts w:ascii="Arial" w:hAnsi="Arial" w:cs="Arial" w:hint="eastAsia"/>
                <w:sz w:val="18"/>
              </w:rPr>
              <w:t>&lt; 60</w:t>
            </w:r>
          </w:p>
          <w:p w14:paraId="1B8FE5FF" w14:textId="77777777" w:rsidR="0093427A" w:rsidRDefault="0093427A" w:rsidP="002540ED">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7A7724A0" w14:textId="77777777" w:rsidR="0093427A" w:rsidRDefault="0093427A" w:rsidP="002540ED">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7C508C8" w14:textId="77777777" w:rsidR="0093427A" w:rsidRDefault="0093427A" w:rsidP="002540ED">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6CEEC7D5" w14:textId="77777777" w:rsidR="0093427A" w:rsidRDefault="0093427A"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1F7514CA" w14:textId="77777777" w:rsidR="0093427A" w:rsidRDefault="0093427A" w:rsidP="002540ED">
            <w:pPr>
              <w:keepNext/>
              <w:keepLines/>
              <w:spacing w:after="0"/>
              <w:jc w:val="center"/>
              <w:rPr>
                <w:rFonts w:ascii="Arial" w:hAnsi="Arial"/>
                <w:sz w:val="18"/>
              </w:rPr>
            </w:pPr>
            <w:r>
              <w:rPr>
                <w:rFonts w:ascii="Arial" w:hAnsi="Arial"/>
                <w:sz w:val="18"/>
              </w:rPr>
              <w:t>35 dB</w:t>
            </w:r>
          </w:p>
        </w:tc>
      </w:tr>
      <w:tr w:rsidR="0093427A" w14:paraId="3C97B08D" w14:textId="77777777" w:rsidTr="002540ED">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E46DC2C" w14:textId="77777777" w:rsidR="0093427A" w:rsidRDefault="0093427A" w:rsidP="002540ED">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2F796910" w14:textId="77777777" w:rsidR="0093427A" w:rsidRDefault="0093427A" w:rsidP="002540ED">
            <w:pPr>
              <w:keepNext/>
              <w:keepLines/>
              <w:spacing w:after="0"/>
              <w:jc w:val="center"/>
              <w:rPr>
                <w:rFonts w:ascii="Arial" w:hAnsi="Arial" w:cs="Arial"/>
                <w:sz w:val="18"/>
              </w:rPr>
            </w:pPr>
            <w:r>
              <w:rPr>
                <w:rFonts w:ascii="Arial" w:hAnsi="Arial" w:cs="Arial"/>
                <w:sz w:val="18"/>
              </w:rPr>
              <w:t xml:space="preserve">40 &lt; </w:t>
            </w:r>
            <w:r>
              <w:rPr>
                <w:rFonts w:ascii="Arial" w:hAnsi="Arial" w:cs="Arial"/>
                <w:sz w:val="18"/>
                <w:szCs w:val="18"/>
              </w:rPr>
              <w:t>W</w:t>
            </w:r>
            <w:r>
              <w:rPr>
                <w:rFonts w:ascii="Arial" w:hAnsi="Arial" w:cs="Arial"/>
                <w:sz w:val="18"/>
                <w:szCs w:val="18"/>
                <w:vertAlign w:val="subscript"/>
              </w:rPr>
              <w:t>gap</w:t>
            </w:r>
            <w:r>
              <w:rPr>
                <w:rFonts w:ascii="Arial" w:hAnsi="Arial" w:cs="Arial"/>
                <w:sz w:val="18"/>
              </w:rPr>
              <w:t>&lt; 80</w:t>
            </w:r>
          </w:p>
        </w:tc>
        <w:tc>
          <w:tcPr>
            <w:tcW w:w="0" w:type="auto"/>
            <w:tcBorders>
              <w:top w:val="single" w:sz="6" w:space="0" w:color="auto"/>
              <w:left w:val="single" w:sz="6" w:space="0" w:color="auto"/>
              <w:bottom w:val="single" w:sz="6" w:space="0" w:color="auto"/>
              <w:right w:val="single" w:sz="6" w:space="0" w:color="auto"/>
            </w:tcBorders>
          </w:tcPr>
          <w:p w14:paraId="5FC06600" w14:textId="77777777" w:rsidR="0093427A" w:rsidRDefault="0093427A" w:rsidP="002540ED">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7315EA02" w14:textId="77777777" w:rsidR="0093427A" w:rsidRDefault="0093427A" w:rsidP="002540ED">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ABF5107" w14:textId="77777777" w:rsidR="0093427A" w:rsidRDefault="0093427A"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08944E97" w14:textId="77777777" w:rsidR="0093427A" w:rsidRDefault="0093427A" w:rsidP="002540ED">
            <w:pPr>
              <w:keepNext/>
              <w:keepLines/>
              <w:spacing w:after="0"/>
              <w:jc w:val="center"/>
              <w:rPr>
                <w:rFonts w:ascii="Arial" w:hAnsi="Arial"/>
                <w:sz w:val="18"/>
              </w:rPr>
            </w:pPr>
            <w:r>
              <w:rPr>
                <w:rFonts w:ascii="Arial" w:hAnsi="Arial"/>
                <w:sz w:val="18"/>
              </w:rPr>
              <w:t>40 dB</w:t>
            </w:r>
          </w:p>
        </w:tc>
      </w:tr>
      <w:tr w:rsidR="0093427A" w14:paraId="7402F816" w14:textId="77777777" w:rsidTr="002540ED">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25CE5D2" w14:textId="77777777" w:rsidR="0093427A" w:rsidRDefault="0093427A" w:rsidP="002540ED">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60E95F89" w14:textId="77777777" w:rsidR="0093427A" w:rsidRDefault="0093427A" w:rsidP="002540ED">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30F464B8" w14:textId="77777777" w:rsidR="0093427A" w:rsidRDefault="0093427A" w:rsidP="0093427A"/>
    <w:p w14:paraId="2AC8C315" w14:textId="77777777" w:rsidR="0093427A" w:rsidRPr="008C3753" w:rsidRDefault="0093427A" w:rsidP="0093427A">
      <w:pPr>
        <w:rPr>
          <w:rFonts w:cs="v5.0.0"/>
        </w:rPr>
      </w:pPr>
      <w:r w:rsidRPr="008C3753">
        <w:rPr>
          <w:rFonts w:cs="v5.0.0"/>
        </w:rPr>
        <w:t xml:space="preserve">The CACLR absolute </w:t>
      </w:r>
      <w:r w:rsidRPr="008C3753">
        <w:rPr>
          <w:rFonts w:cs="v5.0.0"/>
          <w:i/>
          <w:iCs/>
        </w:rPr>
        <w:t>basic limit</w:t>
      </w:r>
      <w:r w:rsidRPr="008C3753">
        <w:rPr>
          <w:rFonts w:cs="v5.0.0"/>
        </w:rPr>
        <w:t xml:space="preserve"> is specified in table 6.6.3.5.2-5.</w:t>
      </w:r>
    </w:p>
    <w:p w14:paraId="061FC00A" w14:textId="77777777" w:rsidR="003B22C3" w:rsidRPr="008C3753" w:rsidRDefault="003B22C3" w:rsidP="003B22C3">
      <w:pPr>
        <w:pStyle w:val="TH"/>
      </w:pPr>
      <w:r w:rsidRPr="008C3753">
        <w:t xml:space="preserve">Table 6.6.3.5.2-5: Base station CACLR absolute </w:t>
      </w:r>
      <w:r w:rsidRPr="008C3753">
        <w:rPr>
          <w:i/>
          <w:iCs/>
        </w:rPr>
        <w:t>basic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rPr>
              <w:t xml:space="preserve">CACLR absolute </w:t>
            </w:r>
            <w:r w:rsidRPr="008C3753">
              <w:rPr>
                <w:rFonts w:cs="v5.0.0"/>
                <w:i/>
                <w:iCs/>
              </w:rPr>
              <w:t>basic 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4486" w:name="_Toc21099961"/>
      <w:bookmarkStart w:id="4487" w:name="_Toc29809759"/>
      <w:bookmarkStart w:id="4488" w:name="_Toc36645143"/>
      <w:bookmarkStart w:id="4489" w:name="_Toc37272197"/>
      <w:bookmarkStart w:id="4490" w:name="_Toc45884443"/>
      <w:bookmarkStart w:id="4491" w:name="_Toc53182466"/>
      <w:bookmarkStart w:id="4492" w:name="_Toc58860207"/>
      <w:bookmarkStart w:id="4493" w:name="_Toc58862711"/>
      <w:bookmarkStart w:id="4494" w:name="_Toc61182704"/>
      <w:bookmarkStart w:id="4495" w:name="_Toc66728017"/>
      <w:bookmarkStart w:id="4496" w:name="_Toc74961820"/>
      <w:bookmarkStart w:id="4497" w:name="_Toc75242731"/>
      <w:bookmarkStart w:id="4498" w:name="_Toc76545077"/>
      <w:bookmarkStart w:id="4499" w:name="_Toc82595180"/>
      <w:bookmarkStart w:id="4500" w:name="_Toc89955211"/>
      <w:bookmarkStart w:id="4501" w:name="_Toc98773636"/>
      <w:bookmarkStart w:id="4502" w:name="_Toc106201395"/>
      <w:bookmarkStart w:id="4503" w:name="_Toc115191248"/>
      <w:bookmarkStart w:id="4504" w:name="_Toc122013078"/>
      <w:bookmarkStart w:id="4505" w:name="_Toc124155897"/>
      <w:bookmarkStart w:id="4506" w:name="_Toc131537657"/>
      <w:bookmarkStart w:id="4507" w:name="_Toc137397864"/>
      <w:bookmarkStart w:id="4508" w:name="_Toc156576080"/>
      <w:bookmarkStart w:id="4509" w:name="_Toc176944602"/>
      <w:bookmarkStart w:id="4510" w:name="_Toc210479656"/>
      <w:r w:rsidRPr="008C3753">
        <w:t>6.6.3.5.3</w:t>
      </w:r>
      <w:r w:rsidRPr="008C3753">
        <w:tab/>
      </w:r>
      <w:r w:rsidRPr="008C3753">
        <w:rPr>
          <w:i/>
        </w:rPr>
        <w:t>BS type 1-C</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6.6.3.5.2-1 or 6.6.3.5.2-3 applies per </w:t>
      </w:r>
      <w:r w:rsidRPr="008C3753">
        <w:rPr>
          <w:i/>
        </w:rPr>
        <w:t>antenna connector</w:t>
      </w:r>
      <w:r w:rsidRPr="008C3753">
        <w:t xml:space="preserve">. Conformance can be shown by meeting the ACLR limit in table 6.6.3.5.2-1 or 6.6.3.5.2-3, or the absolute </w:t>
      </w:r>
      <w:r w:rsidRPr="008C3753">
        <w:rPr>
          <w:i/>
        </w:rPr>
        <w:t>basic limits</w:t>
      </w:r>
      <w:r w:rsidRPr="008C3753">
        <w:t xml:space="preserve"> in table 6.6.3.5.2-2,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6.6.3.5.2-4 applies per </w:t>
      </w:r>
      <w:r w:rsidRPr="008C3753">
        <w:rPr>
          <w:i/>
        </w:rPr>
        <w:t>antenna connector</w:t>
      </w:r>
      <w:r w:rsidRPr="008C3753">
        <w:t xml:space="preserve">. Conformance can be shown by meeting the CACLR limit in table 6.6.3.5.2-4 or the absolute </w:t>
      </w:r>
      <w:r w:rsidRPr="008C3753">
        <w:rPr>
          <w:i/>
        </w:rPr>
        <w:t>basic limits</w:t>
      </w:r>
      <w:r w:rsidRPr="008C3753">
        <w:t xml:space="preserve"> in table 6.6.3.5.2-5, whichever is less stringent.</w:t>
      </w:r>
    </w:p>
    <w:p w14:paraId="2D384CBC" w14:textId="0A031FA4" w:rsidR="00BD07C2" w:rsidRDefault="00B97474" w:rsidP="00977CAA">
      <w:bookmarkStart w:id="4511" w:name="_Toc74961821"/>
      <w:r w:rsidRPr="00C54509">
        <w:t xml:space="preserve">For Band </w:t>
      </w:r>
      <w:r>
        <w:t>n</w:t>
      </w:r>
      <w:r w:rsidRPr="00C54509">
        <w:rPr>
          <w:rFonts w:hint="eastAsia"/>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4512" w:name="_Toc21099962"/>
      <w:bookmarkStart w:id="4513" w:name="_Toc29809760"/>
      <w:bookmarkStart w:id="4514" w:name="_Toc36645144"/>
      <w:bookmarkStart w:id="4515" w:name="_Toc37272198"/>
      <w:bookmarkStart w:id="4516" w:name="_Toc45884444"/>
      <w:bookmarkStart w:id="4517" w:name="_Toc53182467"/>
      <w:bookmarkStart w:id="4518" w:name="_Toc58860208"/>
      <w:bookmarkStart w:id="4519" w:name="_Toc58862712"/>
      <w:bookmarkStart w:id="4520" w:name="_Toc61182705"/>
      <w:bookmarkStart w:id="4521" w:name="_Toc66728018"/>
    </w:p>
    <w:p w14:paraId="7407B1D2" w14:textId="6B73D6D7" w:rsidR="003B22C3" w:rsidRPr="008C3753" w:rsidRDefault="003B22C3" w:rsidP="009157A1">
      <w:pPr>
        <w:pStyle w:val="Heading5"/>
      </w:pPr>
      <w:bookmarkStart w:id="4522" w:name="_Toc115191249"/>
      <w:bookmarkStart w:id="4523" w:name="_Toc122013079"/>
      <w:bookmarkStart w:id="4524" w:name="_Toc124155898"/>
      <w:bookmarkStart w:id="4525" w:name="_Toc131537658"/>
      <w:bookmarkStart w:id="4526" w:name="_Toc137397865"/>
      <w:bookmarkStart w:id="4527" w:name="_Toc156576081"/>
      <w:bookmarkStart w:id="4528" w:name="_Toc176944603"/>
      <w:bookmarkStart w:id="4529" w:name="_Toc210479657"/>
      <w:r w:rsidRPr="008C3753">
        <w:t>6.6.3.5.4</w:t>
      </w:r>
      <w:r w:rsidRPr="008C3753">
        <w:tab/>
        <w:t>BS type 1-H</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663DAE09" w14:textId="05828948" w:rsidR="003B22C3" w:rsidRPr="008C3753" w:rsidRDefault="003B22C3" w:rsidP="003B22C3">
      <w:bookmarkStart w:id="4530" w:name="_Hlk508124720"/>
      <w:r w:rsidRPr="008C3753">
        <w:t xml:space="preserve">The ACLR absolute </w:t>
      </w:r>
      <w:r w:rsidRPr="008C3753">
        <w:rPr>
          <w:i/>
        </w:rPr>
        <w:t>basic limits</w:t>
      </w:r>
      <w:r w:rsidRPr="008C3753">
        <w:t xml:space="preserve"> in table 6.6.3.5.2-2+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6.6.3.5.2-1, or 6.6.3.5.2-3, whichever is less stringent, shall apply for each </w:t>
      </w:r>
      <w:r w:rsidRPr="008C3753">
        <w:rPr>
          <w:i/>
        </w:rPr>
        <w:t>TAB connector</w:t>
      </w:r>
      <w:r w:rsidR="00E2580E" w:rsidRPr="008C3753">
        <w:rPr>
          <w:i/>
        </w:rPr>
        <w:t xml:space="preserve"> TX min cell group</w:t>
      </w:r>
      <w:r w:rsidRPr="008C3753">
        <w:t>.</w:t>
      </w:r>
    </w:p>
    <w:bookmarkEnd w:id="4530"/>
    <w:p w14:paraId="674A8D12" w14:textId="5DF60B4B" w:rsidR="003B22C3" w:rsidRPr="008C3753" w:rsidRDefault="003B22C3" w:rsidP="003B22C3">
      <w:r w:rsidRPr="008C3753">
        <w:t xml:space="preserve">The CACLR absolute </w:t>
      </w:r>
      <w:r w:rsidRPr="008C3753">
        <w:rPr>
          <w:i/>
        </w:rPr>
        <w:t>basic limits</w:t>
      </w:r>
      <w:r w:rsidRPr="008C3753">
        <w:t xml:space="preserve"> in table 6.6.3.5.2-5 + X, (where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6.6.3.5.2-4,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 xml:space="preserve">In case the ACLR (CACLR)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at the adjacent channel frequency shall be less than or equal to the ACLR (CACLR) 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(CACLR) 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4531" w:name="_Toc21099963"/>
      <w:bookmarkStart w:id="4532" w:name="_Toc29809761"/>
      <w:bookmarkStart w:id="4533" w:name="_Toc36645145"/>
      <w:bookmarkStart w:id="4534" w:name="_Toc37272199"/>
      <w:bookmarkStart w:id="4535" w:name="_Toc45884445"/>
      <w:bookmarkStart w:id="4536" w:name="_Toc53182468"/>
      <w:bookmarkStart w:id="4537" w:name="_Toc58860209"/>
      <w:bookmarkStart w:id="4538" w:name="_Toc58862713"/>
      <w:bookmarkStart w:id="4539" w:name="_Toc61182706"/>
      <w:bookmarkStart w:id="4540" w:name="_Toc66728019"/>
      <w:bookmarkStart w:id="4541" w:name="_Toc74961822"/>
      <w:bookmarkStart w:id="4542" w:name="_Toc75242732"/>
      <w:bookmarkStart w:id="4543" w:name="_Toc76545078"/>
      <w:bookmarkStart w:id="4544" w:name="_Toc82595181"/>
      <w:bookmarkStart w:id="4545" w:name="_Toc89955212"/>
      <w:bookmarkStart w:id="4546" w:name="_Toc98773637"/>
      <w:bookmarkStart w:id="4547" w:name="_Toc106201396"/>
      <w:bookmarkStart w:id="4548" w:name="_Toc115191250"/>
      <w:bookmarkStart w:id="4549" w:name="_Toc122013080"/>
      <w:bookmarkStart w:id="4550" w:name="_Toc124155899"/>
      <w:bookmarkStart w:id="4551" w:name="_Toc131537659"/>
      <w:bookmarkStart w:id="4552" w:name="_Toc137397866"/>
      <w:bookmarkStart w:id="4553" w:name="_Toc156576082"/>
      <w:bookmarkStart w:id="4554" w:name="_Toc176944604"/>
      <w:bookmarkStart w:id="4555" w:name="_Toc210479658"/>
      <w:r w:rsidRPr="008C3753">
        <w:t>6.6.4</w:t>
      </w:r>
      <w:r w:rsidRPr="008C3753">
        <w:tab/>
        <w:t>Operating band unwanted emissions</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p>
    <w:p w14:paraId="5DF85579" w14:textId="08ABBEDB" w:rsidR="009059F7" w:rsidRPr="008C3753" w:rsidRDefault="009059F7" w:rsidP="009059F7">
      <w:pPr>
        <w:pStyle w:val="Heading4"/>
      </w:pPr>
      <w:bookmarkStart w:id="4556" w:name="_Toc21099964"/>
      <w:bookmarkStart w:id="4557" w:name="_Toc29809762"/>
      <w:bookmarkStart w:id="4558" w:name="_Toc36645146"/>
      <w:bookmarkStart w:id="4559" w:name="_Toc37272200"/>
      <w:bookmarkStart w:id="4560" w:name="_Toc45884446"/>
      <w:bookmarkStart w:id="4561" w:name="_Toc53182469"/>
      <w:bookmarkStart w:id="4562" w:name="_Toc58860210"/>
      <w:bookmarkStart w:id="4563" w:name="_Toc58862714"/>
      <w:bookmarkStart w:id="4564" w:name="_Toc61182707"/>
      <w:bookmarkStart w:id="4565" w:name="_Toc66728020"/>
      <w:bookmarkStart w:id="4566" w:name="_Toc74961823"/>
      <w:bookmarkStart w:id="4567" w:name="_Toc75242733"/>
      <w:bookmarkStart w:id="4568" w:name="_Toc76545079"/>
      <w:bookmarkStart w:id="4569" w:name="_Toc82595182"/>
      <w:bookmarkStart w:id="4570" w:name="_Toc89955213"/>
      <w:bookmarkStart w:id="4571" w:name="_Toc98773638"/>
      <w:bookmarkStart w:id="4572" w:name="_Toc106201397"/>
      <w:bookmarkStart w:id="4573" w:name="_Toc115191251"/>
      <w:bookmarkStart w:id="4574" w:name="_Toc122013081"/>
      <w:bookmarkStart w:id="4575" w:name="_Toc124155900"/>
      <w:bookmarkStart w:id="4576" w:name="_Toc131537660"/>
      <w:bookmarkStart w:id="4577" w:name="_Toc137397867"/>
      <w:bookmarkStart w:id="4578" w:name="_Toc156576083"/>
      <w:bookmarkStart w:id="4579" w:name="_Toc176944605"/>
      <w:bookmarkStart w:id="4580" w:name="_Toc210479659"/>
      <w:r w:rsidRPr="008C3753">
        <w:t>6.6.4.1</w:t>
      </w:r>
      <w:r w:rsidRPr="008C3753">
        <w:tab/>
        <w:t>Definition and applicability</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1AF3EC89" w14:textId="19684146" w:rsidR="009059F7" w:rsidRPr="008C3753" w:rsidRDefault="009059F7" w:rsidP="009059F7">
      <w:r w:rsidRPr="008C3753">
        <w:t xml:space="preserve">Unless otherwise stated, the operating band unwanted emission (OBUE) limits in FR1 are defined from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values of </w:t>
      </w:r>
      <w:r w:rsidRPr="008C3753">
        <w:t>Δf</w:t>
      </w:r>
      <w:r w:rsidRPr="008C3753">
        <w:rPr>
          <w:vertAlign w:val="subscript"/>
        </w:rPr>
        <w:t>OBUE</w:t>
      </w:r>
      <w:r w:rsidRPr="008C3753">
        <w:rPr>
          <w:rFonts w:cs="v5.0.0"/>
        </w:rPr>
        <w:t xml:space="preserve"> are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In addition, for a BS operating in non-contiguous spectrum, the requirements apply inside any sub-block gap. In addition, for a BS operating in multiple bands, the requirements apply inside any Inter RF Bandwidth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pPr>
      <w:r w:rsidRPr="008C3753">
        <w:t>-</w:t>
      </w:r>
      <w:r w:rsidRPr="008C3753">
        <w:tab/>
        <w:t xml:space="preserve">In case the </w:t>
      </w:r>
      <w:r w:rsidRPr="008C3753">
        <w:rPr>
          <w:i/>
        </w:rPr>
        <w:t>inter-band gap</w:t>
      </w:r>
      <w:r w:rsidRPr="008C3753">
        <w:t xml:space="preserve"> between a supported downlink operating band with carrier(s) transmitted and a supported downlink operating band without any carrier transmitted is less than 2*Δf</w:t>
      </w:r>
      <w:r w:rsidRPr="008C3753">
        <w:rPr>
          <w:vertAlign w:val="subscript"/>
        </w:rPr>
        <w:t>OBUE</w:t>
      </w:r>
      <w:r w:rsidRPr="008C3753">
        <w:t>, f_offset</w:t>
      </w:r>
      <w:r w:rsidRPr="008C3753">
        <w:rPr>
          <w:vertAlign w:val="subscript"/>
        </w:rPr>
        <w:t>max</w:t>
      </w:r>
      <w:r w:rsidRPr="008C3753">
        <w:t xml:space="preserve"> shall be the offset to the frequency Δf</w:t>
      </w:r>
      <w:r w:rsidRPr="008C3753">
        <w:rPr>
          <w:vertAlign w:val="subscript"/>
        </w:rPr>
        <w:t>OBUE</w:t>
      </w:r>
      <w:r w:rsidRPr="008C3753">
        <w:t xml:space="preserve"> MHz outside the outermost edges of the two supported downlink operating bands and the operating band unwanted emission </w:t>
      </w:r>
      <w:r w:rsidR="008A13DF" w:rsidRPr="008C3753">
        <w:rPr>
          <w:i/>
        </w:rPr>
        <w:t xml:space="preserve">basic </w:t>
      </w:r>
      <w:r w:rsidRPr="008C3753">
        <w:rPr>
          <w:i/>
        </w:rPr>
        <w:t>limit</w:t>
      </w:r>
      <w:r w:rsidRPr="008C3753">
        <w:t xml:space="preserve"> of the band where there are carriers transmitted, as defined in the tables of the present </w:t>
      </w:r>
      <w:r w:rsidR="00AC59EA" w:rsidRPr="008C3753">
        <w:t>clause</w:t>
      </w:r>
      <w:r w:rsidRPr="008C3753">
        <w:t>, shall apply across both downlink bands.</w:t>
      </w:r>
    </w:p>
    <w:p w14:paraId="24777F02" w14:textId="7574A29B" w:rsidR="009059F7" w:rsidRPr="008C3753" w:rsidRDefault="009059F7" w:rsidP="00C45D8E">
      <w:pPr>
        <w:pStyle w:val="B1"/>
      </w:pPr>
      <w:r w:rsidRPr="008C3753">
        <w:t>-</w:t>
      </w:r>
      <w:r w:rsidRPr="008C3753">
        <w:tab/>
        <w:t xml:space="preserve">In other cases, the operating band unwanted emission </w:t>
      </w:r>
      <w:r w:rsidR="008A13DF" w:rsidRPr="008C3753">
        <w:rPr>
          <w:i/>
        </w:rPr>
        <w:t xml:space="preserve">basic </w:t>
      </w:r>
      <w:r w:rsidRPr="008C3753">
        <w:rPr>
          <w:i/>
        </w:rPr>
        <w:t>limit</w:t>
      </w:r>
      <w:r w:rsidR="008A13DF" w:rsidRPr="008C3753">
        <w:rPr>
          <w:i/>
        </w:rPr>
        <w:t>s</w:t>
      </w:r>
      <w:r w:rsidRPr="008C3753">
        <w:t xml:space="preserve"> of the band where there are carriers transmitted, as defined in the tables of the present </w:t>
      </w:r>
      <w:r w:rsidR="00AC59EA" w:rsidRPr="008C3753">
        <w:t>clause</w:t>
      </w:r>
      <w:r w:rsidRPr="008C3753">
        <w:t xml:space="preserve"> for the largest frequency offset (</w:t>
      </w:r>
      <w:r w:rsidRPr="008C3753">
        <w:sym w:font="Symbol" w:char="F044"/>
      </w:r>
      <w:r w:rsidRPr="008C3753">
        <w:t>f</w:t>
      </w:r>
      <w:r w:rsidRPr="008C3753">
        <w:rPr>
          <w:vertAlign w:val="subscript"/>
        </w:rPr>
        <w:t>max</w:t>
      </w:r>
      <w:r w:rsidRPr="008C3753">
        <w:t>), shall apply from Δf</w:t>
      </w:r>
      <w:r w:rsidRPr="008C3753">
        <w:rPr>
          <w:vertAlign w:val="subscript"/>
        </w:rPr>
        <w:t>OBUE</w:t>
      </w:r>
      <w:r w:rsidRPr="008C3753">
        <w:t xml:space="preserve"> MHz below the lowest frequency, up to Δf</w:t>
      </w:r>
      <w:r w:rsidRPr="008C3753">
        <w:rPr>
          <w:vertAlign w:val="subscript"/>
        </w:rPr>
        <w:t xml:space="preserve">OBUE </w:t>
      </w:r>
      <w:r w:rsidRPr="008C3753">
        <w:t>MHz above the highest frequency of the supported downlink operating band without any carrier transmitted.</w:t>
      </w:r>
    </w:p>
    <w:p w14:paraId="17503111" w14:textId="51C9FE75" w:rsidR="009059F7" w:rsidRPr="008C3753" w:rsidRDefault="009059F7" w:rsidP="009059F7">
      <w:pPr>
        <w:keepNext/>
      </w:pPr>
      <w:r w:rsidRPr="008C3753">
        <w:t xml:space="preserve">For a multicarrier </w:t>
      </w:r>
      <w:r w:rsidRPr="008C3753">
        <w:rPr>
          <w:i/>
          <w:iCs/>
        </w:rPr>
        <w:t xml:space="preserve">single-band connector </w:t>
      </w:r>
      <w:r w:rsidRPr="008C3753">
        <w:t xml:space="preserve">or a </w:t>
      </w:r>
      <w:r w:rsidRPr="008C3753">
        <w:rPr>
          <w:i/>
          <w:iCs/>
        </w:rPr>
        <w:t>single-band</w:t>
      </w:r>
      <w:r w:rsidRPr="008C3753">
        <w:rPr>
          <w:i/>
        </w:rPr>
        <w:t xml:space="preserve"> connector</w:t>
      </w:r>
      <w:r w:rsidRPr="008C3753">
        <w:t xml:space="preserve"> configured for intra-band contiguous or non-contiguous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rPr>
        <w:t>single-band</w:t>
      </w:r>
      <w:r w:rsidRPr="008C3753">
        <w:rPr>
          <w:i/>
        </w:rPr>
        <w:t xml:space="preserve"> connector</w:t>
      </w:r>
      <w:r w:rsidRPr="008C3753">
        <w:rPr>
          <w:i/>
          <w:iCs/>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rPr>
      </w:pPr>
      <w:r w:rsidRPr="008C3753">
        <w:rPr>
          <w:rFonts w:cs="v5.0.0"/>
        </w:rPr>
        <w:t xml:space="preserve">For Wide Area BS, the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4581" w:name="_Toc21099965"/>
      <w:bookmarkStart w:id="4582" w:name="_Toc29809763"/>
      <w:bookmarkStart w:id="4583" w:name="_Toc36645147"/>
      <w:bookmarkStart w:id="4584" w:name="_Toc37272201"/>
      <w:bookmarkStart w:id="4585" w:name="_Toc45884447"/>
      <w:bookmarkStart w:id="4586" w:name="_Toc53182470"/>
      <w:bookmarkStart w:id="4587" w:name="_Toc58860211"/>
      <w:bookmarkStart w:id="4588" w:name="_Toc58862715"/>
      <w:bookmarkStart w:id="4589" w:name="_Toc61182708"/>
      <w:bookmarkStart w:id="4590" w:name="_Toc66728021"/>
      <w:bookmarkStart w:id="4591" w:name="_Toc74961824"/>
      <w:bookmarkStart w:id="4592" w:name="_Toc75242734"/>
      <w:bookmarkStart w:id="4593" w:name="_Toc76545080"/>
      <w:bookmarkStart w:id="4594" w:name="_Toc82595183"/>
      <w:bookmarkStart w:id="4595" w:name="_Toc89955214"/>
      <w:bookmarkStart w:id="4596" w:name="_Toc98773639"/>
      <w:bookmarkStart w:id="4597" w:name="_Toc106201398"/>
      <w:bookmarkStart w:id="4598" w:name="_Toc115191252"/>
      <w:bookmarkStart w:id="4599" w:name="_Toc122013082"/>
      <w:bookmarkStart w:id="4600" w:name="_Toc124155901"/>
      <w:bookmarkStart w:id="4601" w:name="_Toc131537661"/>
      <w:bookmarkStart w:id="4602" w:name="_Toc137397868"/>
      <w:bookmarkStart w:id="4603" w:name="_Toc156576084"/>
      <w:bookmarkStart w:id="4604" w:name="_Toc176944606"/>
      <w:bookmarkStart w:id="4605" w:name="_Toc210479660"/>
      <w:r w:rsidRPr="008C3753">
        <w:t>6.6.4.2</w:t>
      </w:r>
      <w:r w:rsidRPr="008C3753">
        <w:tab/>
        <w:t>Minimum requirement</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4D795528" w14:textId="77777777" w:rsidR="009059F7" w:rsidRPr="008C3753" w:rsidRDefault="009059F7" w:rsidP="009059F7">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4606" w:name="_Toc21099966"/>
      <w:bookmarkStart w:id="4607" w:name="_Toc29809764"/>
      <w:bookmarkStart w:id="4608" w:name="_Toc36645148"/>
      <w:bookmarkStart w:id="4609" w:name="_Toc37272202"/>
      <w:bookmarkStart w:id="4610" w:name="_Toc45884448"/>
      <w:bookmarkStart w:id="4611" w:name="_Toc53182471"/>
      <w:bookmarkStart w:id="4612" w:name="_Toc58860212"/>
      <w:bookmarkStart w:id="4613" w:name="_Toc58862716"/>
      <w:bookmarkStart w:id="4614" w:name="_Toc61182709"/>
      <w:bookmarkStart w:id="4615" w:name="_Toc66728022"/>
      <w:bookmarkStart w:id="4616" w:name="_Toc74961825"/>
      <w:bookmarkStart w:id="4617" w:name="_Toc75242735"/>
      <w:bookmarkStart w:id="4618" w:name="_Toc76545081"/>
      <w:bookmarkStart w:id="4619" w:name="_Toc82595184"/>
      <w:bookmarkStart w:id="4620" w:name="_Toc89955215"/>
      <w:bookmarkStart w:id="4621" w:name="_Toc98773640"/>
      <w:bookmarkStart w:id="4622" w:name="_Toc106201399"/>
      <w:bookmarkStart w:id="4623" w:name="_Toc115191253"/>
      <w:bookmarkStart w:id="4624" w:name="_Toc122013083"/>
      <w:bookmarkStart w:id="4625" w:name="_Toc124155902"/>
      <w:bookmarkStart w:id="4626" w:name="_Toc131537662"/>
      <w:bookmarkStart w:id="4627" w:name="_Toc137397869"/>
      <w:bookmarkStart w:id="4628" w:name="_Toc156576085"/>
      <w:bookmarkStart w:id="4629" w:name="_Toc176944607"/>
      <w:bookmarkStart w:id="4630" w:name="_Toc210479661"/>
      <w:r w:rsidRPr="008C3753">
        <w:t>6.6.4.3</w:t>
      </w:r>
      <w:r w:rsidRPr="008C3753">
        <w:tab/>
        <w:t>Test purpose</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4631" w:name="_Toc21099967"/>
      <w:bookmarkStart w:id="4632" w:name="_Toc29809765"/>
      <w:bookmarkStart w:id="4633" w:name="_Toc36645149"/>
      <w:bookmarkStart w:id="4634" w:name="_Toc37272203"/>
      <w:bookmarkStart w:id="4635" w:name="_Toc45884449"/>
      <w:bookmarkStart w:id="4636" w:name="_Toc53182472"/>
      <w:bookmarkStart w:id="4637" w:name="_Toc58860213"/>
      <w:bookmarkStart w:id="4638" w:name="_Toc58862717"/>
      <w:bookmarkStart w:id="4639" w:name="_Toc61182710"/>
      <w:bookmarkStart w:id="4640" w:name="_Toc66728023"/>
      <w:bookmarkStart w:id="4641" w:name="_Toc74961826"/>
      <w:bookmarkStart w:id="4642" w:name="_Toc75242736"/>
      <w:bookmarkStart w:id="4643" w:name="_Toc76545082"/>
      <w:bookmarkStart w:id="4644" w:name="_Toc82595185"/>
      <w:bookmarkStart w:id="4645" w:name="_Toc89955216"/>
      <w:bookmarkStart w:id="4646" w:name="_Toc98773641"/>
      <w:bookmarkStart w:id="4647" w:name="_Toc106201400"/>
      <w:bookmarkStart w:id="4648" w:name="_Toc115191254"/>
      <w:bookmarkStart w:id="4649" w:name="_Toc122013084"/>
      <w:bookmarkStart w:id="4650" w:name="_Toc124155903"/>
      <w:bookmarkStart w:id="4651" w:name="_Toc131537663"/>
      <w:bookmarkStart w:id="4652" w:name="_Toc137397870"/>
      <w:bookmarkStart w:id="4653" w:name="_Toc156576086"/>
      <w:bookmarkStart w:id="4654" w:name="_Toc176944608"/>
      <w:bookmarkStart w:id="4655" w:name="_Toc210479662"/>
      <w:r w:rsidRPr="008C3753">
        <w:t>6.6.4.4</w:t>
      </w:r>
      <w:r w:rsidRPr="008C3753">
        <w:tab/>
        <w:t>Method of test</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565BE176" w14:textId="77777777" w:rsidR="009059F7" w:rsidRPr="008C3753" w:rsidRDefault="009059F7" w:rsidP="009059F7">
      <w:pPr>
        <w:pStyle w:val="Heading5"/>
      </w:pPr>
      <w:bookmarkStart w:id="4656" w:name="_Toc21099968"/>
      <w:bookmarkStart w:id="4657" w:name="_Toc29809766"/>
      <w:bookmarkStart w:id="4658" w:name="_Toc36645150"/>
      <w:bookmarkStart w:id="4659" w:name="_Toc37272204"/>
      <w:bookmarkStart w:id="4660" w:name="_Toc45884450"/>
      <w:bookmarkStart w:id="4661" w:name="_Toc53182473"/>
      <w:bookmarkStart w:id="4662" w:name="_Toc58860214"/>
      <w:bookmarkStart w:id="4663" w:name="_Toc58862718"/>
      <w:bookmarkStart w:id="4664" w:name="_Toc61182711"/>
      <w:bookmarkStart w:id="4665" w:name="_Toc66728024"/>
      <w:bookmarkStart w:id="4666" w:name="_Toc74961827"/>
      <w:bookmarkStart w:id="4667" w:name="_Toc75242737"/>
      <w:bookmarkStart w:id="4668" w:name="_Toc76545083"/>
      <w:bookmarkStart w:id="4669" w:name="_Toc82595186"/>
      <w:bookmarkStart w:id="4670" w:name="_Toc89955217"/>
      <w:bookmarkStart w:id="4671" w:name="_Toc98773642"/>
      <w:bookmarkStart w:id="4672" w:name="_Toc106201401"/>
      <w:bookmarkStart w:id="4673" w:name="_Toc115191255"/>
      <w:bookmarkStart w:id="4674" w:name="_Toc122013085"/>
      <w:bookmarkStart w:id="4675" w:name="_Toc124155904"/>
      <w:bookmarkStart w:id="4676" w:name="_Toc131537664"/>
      <w:bookmarkStart w:id="4677" w:name="_Toc137397871"/>
      <w:bookmarkStart w:id="4678" w:name="_Toc156576087"/>
      <w:bookmarkStart w:id="4679" w:name="_Toc176944609"/>
      <w:bookmarkStart w:id="4680" w:name="_Toc210479663"/>
      <w:r w:rsidRPr="008C3753">
        <w:t>6.6.4.4.1</w:t>
      </w:r>
      <w:r w:rsidRPr="008C3753">
        <w:tab/>
        <w:t>Initial conditions</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4E51472C" w14:textId="674E9576" w:rsidR="009059F7" w:rsidRPr="008C3753" w:rsidRDefault="009059F7" w:rsidP="009059F7">
      <w:pPr>
        <w:rPr>
          <w:rFonts w:cs="v4.2.0"/>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681" w:name="_Toc21099969"/>
      <w:bookmarkStart w:id="4682" w:name="_Toc29809767"/>
      <w:bookmarkStart w:id="4683" w:name="_Toc36645151"/>
      <w:bookmarkStart w:id="4684" w:name="_Toc37272205"/>
      <w:bookmarkStart w:id="4685" w:name="_Toc45884451"/>
      <w:bookmarkStart w:id="4686" w:name="_Toc53182474"/>
      <w:bookmarkStart w:id="4687" w:name="_Toc58860215"/>
      <w:bookmarkStart w:id="4688" w:name="_Toc58862719"/>
      <w:bookmarkStart w:id="4689" w:name="_Toc61182712"/>
      <w:bookmarkStart w:id="4690" w:name="_Toc66728025"/>
      <w:bookmarkStart w:id="4691" w:name="_Toc74961828"/>
      <w:bookmarkStart w:id="4692" w:name="_Toc75242738"/>
      <w:bookmarkStart w:id="4693" w:name="_Toc76545084"/>
      <w:bookmarkStart w:id="4694" w:name="_Toc82595187"/>
      <w:bookmarkStart w:id="4695" w:name="_Toc89955218"/>
      <w:bookmarkStart w:id="4696" w:name="_Toc98773643"/>
      <w:bookmarkStart w:id="4697" w:name="_Toc106201402"/>
      <w:bookmarkStart w:id="4698" w:name="_Toc115191256"/>
      <w:bookmarkStart w:id="4699" w:name="_Toc122013086"/>
      <w:bookmarkStart w:id="4700" w:name="_Toc124155905"/>
      <w:bookmarkStart w:id="4701" w:name="_Toc131537665"/>
      <w:bookmarkStart w:id="4702" w:name="_Toc137397872"/>
      <w:bookmarkStart w:id="4703" w:name="_Toc156576088"/>
      <w:bookmarkStart w:id="4704" w:name="_Toc176944610"/>
      <w:bookmarkStart w:id="4705" w:name="_Toc210479664"/>
      <w:r w:rsidRPr="008C3753">
        <w:t>6.6.4.4.2</w:t>
      </w:r>
      <w:r w:rsidRPr="008C3753">
        <w:tab/>
        <w:t>Procedure</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857A0AE"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14BBF513" w14:textId="77777777" w:rsidR="00B027C6" w:rsidRPr="008C3753" w:rsidRDefault="00B027C6" w:rsidP="00B027C6">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B5A6C8" w14:textId="77777777" w:rsidR="00B027C6" w:rsidRPr="008C3753" w:rsidRDefault="00B027C6" w:rsidP="00B027C6">
      <w:pPr>
        <w:pStyle w:val="B1"/>
      </w:pPr>
      <w:r w:rsidRPr="008C3753">
        <w:tab/>
        <w:t>The measurement device characteristics shall be:</w:t>
      </w:r>
    </w:p>
    <w:p w14:paraId="18CC0812" w14:textId="77777777" w:rsidR="00B027C6" w:rsidRDefault="00B027C6" w:rsidP="00B027C6">
      <w:pPr>
        <w:pStyle w:val="B2"/>
        <w:rPr>
          <w:rFonts w:eastAsiaTheme="minorEastAsia"/>
        </w:rPr>
      </w:pPr>
      <w:r w:rsidRPr="008C3753">
        <w:t>-</w:t>
      </w:r>
      <w:r w:rsidRPr="008C3753">
        <w:tab/>
        <w:t>Detection mode: True RMS.</w:t>
      </w:r>
    </w:p>
    <w:p w14:paraId="665E63F7" w14:textId="77777777" w:rsidR="00B027C6" w:rsidRPr="00DA7862"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 xml:space="preserve">according to the applicable test configuration in </w:t>
      </w:r>
      <w:r w:rsidR="00062DCB" w:rsidRPr="008C3753">
        <w:t>clause 4</w:t>
      </w:r>
      <w:r w:rsidR="000E306B" w:rsidRPr="008C3753">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NR-FR1-TM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operate in multiple bands or</w:t>
      </w:r>
      <w:r w:rsidRPr="008C3753">
        <w:rPr>
          <w:rFonts w:cs="v5.0.0"/>
        </w:rPr>
        <w:t xml:space="preserve"> non-contiguous spectrum, the emission within the</w:t>
      </w:r>
      <w:r w:rsidRPr="008C3753">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NR-FR1-TM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4706" w:name="_Toc21099970"/>
      <w:bookmarkStart w:id="4707" w:name="_Toc29809768"/>
      <w:bookmarkStart w:id="4708" w:name="_Toc36645152"/>
      <w:bookmarkStart w:id="4709" w:name="_Toc37272206"/>
      <w:bookmarkStart w:id="4710" w:name="_Toc45884452"/>
      <w:bookmarkStart w:id="4711" w:name="_Toc53182475"/>
      <w:bookmarkStart w:id="4712" w:name="_Toc58860216"/>
      <w:bookmarkStart w:id="4713" w:name="_Toc58862720"/>
      <w:bookmarkStart w:id="4714" w:name="_Toc61182713"/>
      <w:bookmarkStart w:id="4715" w:name="_Toc66728026"/>
      <w:bookmarkStart w:id="4716" w:name="_Toc74961829"/>
      <w:bookmarkStart w:id="4717" w:name="_Toc75242739"/>
      <w:bookmarkStart w:id="4718" w:name="_Toc76545085"/>
      <w:bookmarkStart w:id="4719" w:name="_Toc82595188"/>
      <w:bookmarkStart w:id="4720" w:name="_Toc89955219"/>
      <w:bookmarkStart w:id="4721" w:name="_Toc98773644"/>
      <w:bookmarkStart w:id="4722" w:name="_Toc106201403"/>
      <w:bookmarkStart w:id="4723" w:name="_Toc115191257"/>
      <w:bookmarkStart w:id="4724" w:name="_Toc122013087"/>
      <w:bookmarkStart w:id="4725" w:name="_Toc124155906"/>
      <w:bookmarkStart w:id="4726" w:name="_Toc131537666"/>
      <w:bookmarkStart w:id="4727" w:name="_Toc137397873"/>
      <w:bookmarkStart w:id="4728" w:name="_Toc156576089"/>
      <w:bookmarkStart w:id="4729" w:name="_Toc176944611"/>
      <w:bookmarkStart w:id="4730" w:name="_Toc210479665"/>
      <w:r w:rsidRPr="008C3753">
        <w:t>6.6.4.5</w:t>
      </w:r>
      <w:r w:rsidRPr="008C3753">
        <w:tab/>
        <w:t>Test requirements</w:t>
      </w:r>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0C674809" w14:textId="77777777" w:rsidR="009059F7" w:rsidRPr="008C3753" w:rsidRDefault="009059F7" w:rsidP="009059F7">
      <w:pPr>
        <w:pStyle w:val="Heading5"/>
      </w:pPr>
      <w:bookmarkStart w:id="4731" w:name="_Toc21099971"/>
      <w:bookmarkStart w:id="4732" w:name="_Toc29809769"/>
      <w:bookmarkStart w:id="4733" w:name="_Toc36645153"/>
      <w:bookmarkStart w:id="4734" w:name="_Toc37272207"/>
      <w:bookmarkStart w:id="4735" w:name="_Toc45884453"/>
      <w:bookmarkStart w:id="4736" w:name="_Toc53182476"/>
      <w:bookmarkStart w:id="4737" w:name="_Toc58860217"/>
      <w:bookmarkStart w:id="4738" w:name="_Toc58862721"/>
      <w:bookmarkStart w:id="4739" w:name="_Toc61182714"/>
      <w:bookmarkStart w:id="4740" w:name="_Toc66728027"/>
      <w:bookmarkStart w:id="4741" w:name="_Toc74961830"/>
      <w:bookmarkStart w:id="4742" w:name="_Toc75242740"/>
      <w:bookmarkStart w:id="4743" w:name="_Toc76545086"/>
      <w:bookmarkStart w:id="4744" w:name="_Toc82595189"/>
      <w:bookmarkStart w:id="4745" w:name="_Toc89955220"/>
      <w:bookmarkStart w:id="4746" w:name="_Toc98773645"/>
      <w:bookmarkStart w:id="4747" w:name="_Toc106201404"/>
      <w:bookmarkStart w:id="4748" w:name="_Toc115191258"/>
      <w:bookmarkStart w:id="4749" w:name="_Toc122013088"/>
      <w:bookmarkStart w:id="4750" w:name="_Toc124155907"/>
      <w:bookmarkStart w:id="4751" w:name="_Toc131537667"/>
      <w:bookmarkStart w:id="4752" w:name="_Toc137397874"/>
      <w:bookmarkStart w:id="4753" w:name="_Toc156576090"/>
      <w:bookmarkStart w:id="4754" w:name="_Toc176944612"/>
      <w:bookmarkStart w:id="4755" w:name="_Toc210479666"/>
      <w:r w:rsidRPr="008C3753">
        <w:t>6.6.4.5.1</w:t>
      </w:r>
      <w:r w:rsidRPr="008C3753">
        <w:tab/>
        <w:t>General requirements</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7143488F" w14:textId="77777777" w:rsidR="009059F7" w:rsidRPr="008C3753" w:rsidRDefault="009059F7" w:rsidP="009059F7">
      <w:pPr>
        <w:pStyle w:val="Heading5"/>
      </w:pPr>
      <w:bookmarkStart w:id="4756" w:name="_Toc21099972"/>
      <w:bookmarkStart w:id="4757" w:name="_Toc29809770"/>
      <w:bookmarkStart w:id="4758" w:name="_Toc36645154"/>
      <w:bookmarkStart w:id="4759" w:name="_Toc37272208"/>
      <w:bookmarkStart w:id="4760" w:name="_Toc45884454"/>
      <w:bookmarkStart w:id="4761" w:name="_Toc53182477"/>
      <w:bookmarkStart w:id="4762" w:name="_Toc58860218"/>
      <w:bookmarkStart w:id="4763" w:name="_Toc58862722"/>
      <w:bookmarkStart w:id="4764" w:name="_Toc61182715"/>
      <w:bookmarkStart w:id="4765" w:name="_Toc66728028"/>
      <w:bookmarkStart w:id="4766" w:name="_Toc74961831"/>
      <w:bookmarkStart w:id="4767" w:name="_Toc75242741"/>
      <w:bookmarkStart w:id="4768" w:name="_Toc76545087"/>
      <w:bookmarkStart w:id="4769" w:name="_Toc82595190"/>
      <w:bookmarkStart w:id="4770" w:name="_Toc89955221"/>
      <w:bookmarkStart w:id="4771" w:name="_Toc98773646"/>
      <w:bookmarkStart w:id="4772" w:name="_Toc106201405"/>
      <w:bookmarkStart w:id="4773" w:name="_Toc115191259"/>
      <w:bookmarkStart w:id="4774" w:name="_Toc122013089"/>
      <w:bookmarkStart w:id="4775" w:name="_Toc124155908"/>
      <w:bookmarkStart w:id="4776" w:name="_Toc131537668"/>
      <w:bookmarkStart w:id="4777" w:name="_Toc137397875"/>
      <w:bookmarkStart w:id="4778" w:name="_Toc156576091"/>
      <w:bookmarkStart w:id="4779" w:name="_Toc176944613"/>
      <w:bookmarkStart w:id="4780" w:name="_Toc210479667"/>
      <w:r w:rsidRPr="008C3753">
        <w:t>6.6.4.5.2</w:t>
      </w:r>
      <w:r w:rsidRPr="008C3753">
        <w:tab/>
        <w:t>Basic limits for Wide Area BS (Category A)</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35180AB2" w14:textId="5A74424F" w:rsidR="00145F36" w:rsidRPr="00145F36" w:rsidRDefault="00145F36" w:rsidP="00145F36">
      <w:pPr>
        <w:keepNext/>
        <w:overflowPunct/>
        <w:autoSpaceDE/>
        <w:autoSpaceDN/>
        <w:adjustRightInd/>
        <w:textAlignment w:val="auto"/>
      </w:pPr>
      <w:r w:rsidRPr="00145F36">
        <w:rPr>
          <w:rFonts w:cs="v5.0.0"/>
        </w:rPr>
        <w:t xml:space="preserve">For BS operating in Bands n5, n8, n12, n13, n14, </w:t>
      </w:r>
      <w:r w:rsidRPr="00145F36">
        <w:rPr>
          <w:rFonts w:eastAsia="MS Mincho" w:cs="v5.0.0"/>
          <w:lang w:eastAsia="ja-JP"/>
        </w:rPr>
        <w:t xml:space="preserve">n18, n26, </w:t>
      </w:r>
      <w:r w:rsidRPr="00145F36">
        <w:rPr>
          <w:rFonts w:cs="v5.0.0"/>
        </w:rPr>
        <w:t xml:space="preserve">n28, n29, </w:t>
      </w:r>
      <w:r w:rsidR="002E487E">
        <w:rPr>
          <w:rFonts w:cs="v5.0.0"/>
        </w:rPr>
        <w:t xml:space="preserve">n31, </w:t>
      </w:r>
      <w:r w:rsidRPr="00145F36">
        <w:rPr>
          <w:rFonts w:cs="v5.0.0"/>
        </w:rPr>
        <w:t xml:space="preserve">n71, </w:t>
      </w:r>
      <w:r w:rsidR="00B45376">
        <w:rPr>
          <w:rFonts w:cs="v5.0.0"/>
        </w:rPr>
        <w:t xml:space="preserve">n72, </w:t>
      </w:r>
      <w:r w:rsidRPr="00145F36">
        <w:rPr>
          <w:rFonts w:cs="v5.0.0"/>
        </w:rPr>
        <w:t>n85, n105</w:t>
      </w:r>
      <w:r w:rsidR="000D289E">
        <w:rPr>
          <w:rFonts w:cs="v5.0.0"/>
        </w:rPr>
        <w:t>, n106</w:t>
      </w:r>
      <w:r w:rsidRPr="00145F36">
        <w:rPr>
          <w:rFonts w:cs="v5.0.0"/>
        </w:rPr>
        <w:t xml:space="preserve">, </w:t>
      </w:r>
      <w:r w:rsidRPr="00145F36">
        <w:rPr>
          <w:rFonts w:cs="v5.0.0"/>
          <w:i/>
        </w:rPr>
        <w:t>basic limits</w:t>
      </w:r>
      <w:r w:rsidRPr="00145F36">
        <w:rPr>
          <w:rFonts w:cs="v5.0.0"/>
        </w:rPr>
        <w:t xml:space="preserve"> are specified in table</w:t>
      </w:r>
      <w:r w:rsidR="00D05A60">
        <w:rPr>
          <w:rFonts w:cs="v5.0.0"/>
        </w:rPr>
        <w:t>s</w:t>
      </w:r>
      <w:r w:rsidRPr="00145F36">
        <w:rPr>
          <w:rFonts w:cs="v5.0.0"/>
        </w:rPr>
        <w:t xml:space="preserve"> </w:t>
      </w:r>
      <w:r w:rsidRPr="00145F36">
        <w:t>6.6.4.5.2</w:t>
      </w:r>
      <w:r w:rsidRPr="00145F36">
        <w:rPr>
          <w:rFonts w:cs="v5.0.0"/>
        </w:rPr>
        <w:noBreakHyphen/>
        <w:t>1</w:t>
      </w:r>
      <w:r w:rsidR="00D05A60" w:rsidRPr="00797EDC">
        <w:t xml:space="preserve"> </w:t>
      </w:r>
      <w:r w:rsidR="00D05A60">
        <w:t>and 6.6.4.5.2-1a</w:t>
      </w:r>
      <w:r w:rsidRPr="00145F36">
        <w:rPr>
          <w:rFonts w:cs="v5.0.0"/>
        </w:rPr>
        <w:t>.</w:t>
      </w:r>
    </w:p>
    <w:p w14:paraId="635945AB" w14:textId="4160519B" w:rsidR="009059F7" w:rsidRPr="008C3753" w:rsidRDefault="009059F7" w:rsidP="009059F7">
      <w:pPr>
        <w:pStyle w:val="TH"/>
        <w:rPr>
          <w:rFonts w:cs="v5.0.0"/>
        </w:rPr>
      </w:pPr>
      <w:r w:rsidRPr="008C3753">
        <w:t xml:space="preserve">Table 6.6.4.5.2-1: Wide Area BS operating band unwanted emission limits </w:t>
      </w:r>
      <w:r w:rsidR="00D05A60">
        <w:t xml:space="preserve">for above 3 MHz channel bandwidth </w:t>
      </w:r>
      <w:r w:rsidRPr="008C3753">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1" type="#_x0000_t75" style="width:128.95pt;height:30.15pt" o:ole="" fillcolor="window">
                  <v:imagedata r:id="rId42" o:title=""/>
                </v:shape>
                <o:OLEObject Type="Embed" ProgID="Equation.3" ShapeID="_x0000_i1041" DrawAspect="Content" ObjectID="_1827042473" r:id="rId43"/>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-13 dBm (Note 3)</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Default="009059F7" w:rsidP="009059F7"/>
    <w:p w14:paraId="7A690328" w14:textId="77777777" w:rsidR="00D05A60" w:rsidRPr="00D05A60" w:rsidRDefault="00D05A60" w:rsidP="00D05A60">
      <w:pPr>
        <w:pStyle w:val="TH"/>
        <w:rPr>
          <w:rFonts w:cs="v5.0.0"/>
          <w:lang w:eastAsia="en-US"/>
        </w:rPr>
      </w:pPr>
      <w:r w:rsidRPr="00D05A60">
        <w:rPr>
          <w:lang w:eastAsia="en-US"/>
        </w:rPr>
        <w:t>Table 6.6.4.5.2-</w:t>
      </w:r>
      <w:r w:rsidRPr="00D05A60">
        <w:t>1a</w:t>
      </w:r>
      <w:r w:rsidRPr="00D05A60">
        <w:rPr>
          <w:lang w:eastAsia="en-US"/>
        </w:rPr>
        <w:t xml:space="preserve">: Wide Area BS operating band unwanted emission limits </w:t>
      </w:r>
      <w:r w:rsidRPr="00D05A60">
        <w:rPr>
          <w:rFonts w:hint="eastAsia"/>
          <w:lang w:eastAsia="en-US"/>
        </w:rPr>
        <w:t>for 3 MHz channel bandwidth</w:t>
      </w:r>
      <w:r w:rsidRPr="00D05A60">
        <w:rPr>
          <w:rFonts w:hint="eastAsia"/>
        </w:rPr>
        <w:t xml:space="preserve"> </w:t>
      </w:r>
      <w:r w:rsidRPr="00D05A60">
        <w:rPr>
          <w:lang w:eastAsia="en-US"/>
        </w:rP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05A60" w:rsidRPr="00D05A60" w14:paraId="3F0A8284" w14:textId="77777777" w:rsidTr="00392A2D">
        <w:trPr>
          <w:cantSplit/>
          <w:jc w:val="center"/>
        </w:trPr>
        <w:tc>
          <w:tcPr>
            <w:tcW w:w="1953" w:type="dxa"/>
          </w:tcPr>
          <w:p w14:paraId="29AB0480"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sz w:val="18"/>
                <w:lang w:eastAsia="en-US"/>
              </w:rPr>
              <w:t xml:space="preserve">Frequency offset of measurement filter </w:t>
            </w:r>
            <w:r w:rsidRPr="00D05A60">
              <w:rPr>
                <w:rFonts w:ascii="Arial" w:hAnsi="Arial" w:cs="v5.0.0"/>
                <w:b/>
                <w:sz w:val="18"/>
                <w:lang w:eastAsia="en-US"/>
              </w:rPr>
              <w:noBreakHyphen/>
              <w:t xml:space="preserve">3dB point, </w:t>
            </w:r>
            <w:r w:rsidRPr="00D05A60">
              <w:rPr>
                <w:rFonts w:ascii="Arial" w:hAnsi="Arial" w:cs="v5.0.0"/>
                <w:b/>
                <w:sz w:val="18"/>
                <w:lang w:eastAsia="en-US"/>
              </w:rPr>
              <w:sym w:font="Symbol" w:char="F044"/>
            </w:r>
            <w:r w:rsidRPr="00D05A60">
              <w:rPr>
                <w:rFonts w:ascii="Arial" w:hAnsi="Arial" w:cs="v5.0.0"/>
                <w:b/>
                <w:sz w:val="18"/>
                <w:lang w:eastAsia="en-US"/>
              </w:rPr>
              <w:t>f</w:t>
            </w:r>
          </w:p>
        </w:tc>
        <w:tc>
          <w:tcPr>
            <w:tcW w:w="2976" w:type="dxa"/>
          </w:tcPr>
          <w:p w14:paraId="20D87CCA"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sz w:val="18"/>
                <w:lang w:eastAsia="en-US"/>
              </w:rPr>
              <w:t>Frequency offset of measurement filter centre frequency, f_offset</w:t>
            </w:r>
          </w:p>
        </w:tc>
        <w:tc>
          <w:tcPr>
            <w:tcW w:w="3455" w:type="dxa"/>
          </w:tcPr>
          <w:p w14:paraId="2C382681"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i/>
                <w:sz w:val="18"/>
              </w:rPr>
              <w:t>Basic limits</w:t>
            </w:r>
            <w:r w:rsidRPr="00D05A60" w:rsidDel="00B004F1">
              <w:rPr>
                <w:rFonts w:ascii="Arial" w:hAnsi="Arial" w:cs="v5.0.0"/>
                <w:b/>
                <w:sz w:val="18"/>
                <w:lang w:eastAsia="en-US"/>
              </w:rPr>
              <w:t xml:space="preserve"> </w:t>
            </w:r>
            <w:r w:rsidRPr="00D05A60">
              <w:rPr>
                <w:rFonts w:ascii="Arial" w:hAnsi="Arial" w:cs="v5.0.0"/>
                <w:b/>
                <w:sz w:val="18"/>
                <w:lang w:eastAsia="en-US"/>
              </w:rPr>
              <w:t>(Note 1, 2)</w:t>
            </w:r>
          </w:p>
        </w:tc>
        <w:tc>
          <w:tcPr>
            <w:tcW w:w="1430" w:type="dxa"/>
          </w:tcPr>
          <w:p w14:paraId="0129E388"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i/>
                <w:sz w:val="18"/>
                <w:lang w:eastAsia="en-US"/>
              </w:rPr>
              <w:t>Measurement bandwidth</w:t>
            </w:r>
          </w:p>
        </w:tc>
      </w:tr>
      <w:tr w:rsidR="00D05A60" w:rsidRPr="00D05A60" w14:paraId="0D22B0F4" w14:textId="77777777" w:rsidTr="00392A2D">
        <w:trPr>
          <w:cantSplit/>
          <w:jc w:val="center"/>
        </w:trPr>
        <w:tc>
          <w:tcPr>
            <w:tcW w:w="1953" w:type="dxa"/>
            <w:vAlign w:val="center"/>
          </w:tcPr>
          <w:p w14:paraId="113DDEF2"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0 </w:t>
            </w:r>
            <w:r w:rsidRPr="00D05A60">
              <w:rPr>
                <w:rFonts w:ascii="Arial" w:hAnsi="Arial" w:cs="Arial"/>
                <w:sz w:val="18"/>
                <w:lang w:eastAsia="en-US"/>
              </w:rPr>
              <w:t xml:space="preserve">MHz </w:t>
            </w:r>
            <w:r w:rsidRPr="00D05A60">
              <w:rPr>
                <w:rFonts w:ascii="Arial" w:hAnsi="Arial" w:cs="v5.0.0"/>
                <w:sz w:val="18"/>
                <w:lang w:eastAsia="en-US"/>
              </w:rPr>
              <w:sym w:font="Symbol" w:char="F0A3"/>
            </w:r>
            <w:r w:rsidRPr="00D05A60">
              <w:rPr>
                <w:rFonts w:ascii="Arial" w:hAnsi="Arial" w:cs="v5.0.0"/>
                <w:sz w:val="18"/>
                <w:lang w:eastAsia="en-US"/>
              </w:rPr>
              <w:t xml:space="preserve"> </w:t>
            </w:r>
            <w:r w:rsidRPr="00D05A60">
              <w:rPr>
                <w:rFonts w:ascii="Arial" w:hAnsi="Arial" w:cs="v5.0.0"/>
                <w:sz w:val="18"/>
                <w:lang w:eastAsia="en-US"/>
              </w:rPr>
              <w:sym w:font="Symbol" w:char="F044"/>
            </w:r>
            <w:r w:rsidRPr="00D05A60">
              <w:rPr>
                <w:rFonts w:ascii="Arial" w:hAnsi="Arial" w:cs="v5.0.0"/>
                <w:sz w:val="18"/>
                <w:lang w:eastAsia="en-US"/>
              </w:rPr>
              <w:t>f &lt; 3 MHz</w:t>
            </w:r>
          </w:p>
        </w:tc>
        <w:tc>
          <w:tcPr>
            <w:tcW w:w="2976" w:type="dxa"/>
            <w:vAlign w:val="center"/>
          </w:tcPr>
          <w:p w14:paraId="0D9E9274"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0.05 MHz </w:t>
            </w:r>
            <w:r w:rsidRPr="00D05A60">
              <w:rPr>
                <w:rFonts w:ascii="Arial" w:hAnsi="Arial" w:cs="v5.0.0"/>
                <w:sz w:val="18"/>
                <w:lang w:eastAsia="en-US"/>
              </w:rPr>
              <w:sym w:font="Symbol" w:char="F0A3"/>
            </w:r>
            <w:r w:rsidRPr="00D05A60">
              <w:rPr>
                <w:rFonts w:ascii="Arial" w:hAnsi="Arial" w:cs="v5.0.0"/>
                <w:sz w:val="18"/>
                <w:lang w:eastAsia="en-US"/>
              </w:rPr>
              <w:t xml:space="preserve"> f_offset &lt; 3.05 MHz</w:t>
            </w:r>
          </w:p>
        </w:tc>
        <w:tc>
          <w:tcPr>
            <w:tcW w:w="3455" w:type="dxa"/>
            <w:vAlign w:val="center"/>
          </w:tcPr>
          <w:p w14:paraId="176529E2"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m:rPr>
                    <m:nor/>
                  </m:rPr>
                  <w:rPr>
                    <w:rFonts w:ascii="Cambria Math" w:hAnsi="Arial" w:cs="Arial"/>
                    <w:sz w:val="18"/>
                    <w:lang w:eastAsia="en-US"/>
                  </w:rPr>
                  <m:t>3.5</m:t>
                </m:r>
                <m:r>
                  <w:rPr>
                    <w:rFonts w:ascii="Cambria Math" w:hAnsi="Arial" w:cs="Arial"/>
                    <w:sz w:val="18"/>
                    <w:lang w:eastAsia="en-US"/>
                  </w:rPr>
                  <m:t>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1F04905B"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 xml:space="preserve">100 kHz </w:t>
            </w:r>
          </w:p>
        </w:tc>
      </w:tr>
      <w:tr w:rsidR="00D05A60" w:rsidRPr="00D05A60" w14:paraId="426111D5" w14:textId="77777777" w:rsidTr="00392A2D">
        <w:trPr>
          <w:cantSplit/>
          <w:jc w:val="center"/>
        </w:trPr>
        <w:tc>
          <w:tcPr>
            <w:tcW w:w="1953" w:type="dxa"/>
          </w:tcPr>
          <w:p w14:paraId="06EB3578"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3 </w:t>
            </w:r>
            <w:r w:rsidRPr="00D05A60">
              <w:rPr>
                <w:rFonts w:ascii="Arial" w:hAnsi="Arial" w:cs="Arial"/>
                <w:sz w:val="18"/>
                <w:lang w:eastAsia="en-US"/>
              </w:rPr>
              <w:t xml:space="preserve">MHz </w:t>
            </w:r>
            <w:r w:rsidRPr="00D05A60">
              <w:rPr>
                <w:rFonts w:ascii="Arial" w:hAnsi="Arial" w:cs="v5.0.0"/>
                <w:sz w:val="18"/>
                <w:lang w:eastAsia="en-US"/>
              </w:rPr>
              <w:sym w:font="Symbol" w:char="F0A3"/>
            </w:r>
            <w:r w:rsidRPr="00D05A60">
              <w:rPr>
                <w:rFonts w:ascii="Arial" w:hAnsi="Arial" w:cs="v5.0.0"/>
                <w:sz w:val="18"/>
                <w:lang w:eastAsia="en-US"/>
              </w:rPr>
              <w:t xml:space="preserve"> </w:t>
            </w:r>
            <w:r w:rsidRPr="00D05A60">
              <w:rPr>
                <w:rFonts w:ascii="Arial" w:hAnsi="Arial" w:cs="v5.0.0"/>
                <w:sz w:val="18"/>
                <w:lang w:eastAsia="en-US"/>
              </w:rPr>
              <w:sym w:font="Symbol" w:char="F044"/>
            </w:r>
            <w:r w:rsidRPr="00D05A60">
              <w:rPr>
                <w:rFonts w:ascii="Arial" w:hAnsi="Arial" w:cs="v5.0.0"/>
                <w:sz w:val="18"/>
                <w:lang w:eastAsia="en-US"/>
              </w:rPr>
              <w:t>f &lt; 6 MHz</w:t>
            </w:r>
          </w:p>
        </w:tc>
        <w:tc>
          <w:tcPr>
            <w:tcW w:w="2976" w:type="dxa"/>
          </w:tcPr>
          <w:p w14:paraId="086EF23F"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3.05 MHz </w:t>
            </w:r>
            <w:r w:rsidRPr="00D05A60">
              <w:rPr>
                <w:rFonts w:ascii="Arial" w:hAnsi="Arial" w:cs="v5.0.0"/>
                <w:sz w:val="18"/>
                <w:lang w:eastAsia="en-US"/>
              </w:rPr>
              <w:sym w:font="Symbol" w:char="F0A3"/>
            </w:r>
            <w:r w:rsidRPr="00D05A60">
              <w:rPr>
                <w:rFonts w:ascii="Arial" w:hAnsi="Arial" w:cs="v5.0.0"/>
                <w:sz w:val="18"/>
                <w:lang w:eastAsia="en-US"/>
              </w:rPr>
              <w:t xml:space="preserve"> f_offset &lt; 6.05 MHz</w:t>
            </w:r>
          </w:p>
        </w:tc>
        <w:tc>
          <w:tcPr>
            <w:tcW w:w="3455" w:type="dxa"/>
          </w:tcPr>
          <w:p w14:paraId="23501076"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-13.5 dBm</w:t>
            </w:r>
          </w:p>
        </w:tc>
        <w:tc>
          <w:tcPr>
            <w:tcW w:w="1430" w:type="dxa"/>
          </w:tcPr>
          <w:p w14:paraId="519453D6"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 xml:space="preserve">100 kHz </w:t>
            </w:r>
          </w:p>
        </w:tc>
      </w:tr>
      <w:tr w:rsidR="00D05A60" w:rsidRPr="00D05A60" w14:paraId="3D26F7E2" w14:textId="77777777" w:rsidTr="00392A2D">
        <w:trPr>
          <w:cantSplit/>
          <w:jc w:val="center"/>
        </w:trPr>
        <w:tc>
          <w:tcPr>
            <w:tcW w:w="1953" w:type="dxa"/>
          </w:tcPr>
          <w:p w14:paraId="20F5F119"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eastAsia="SimSun" w:hAnsi="Arial" w:cs="v5.0.0"/>
                <w:sz w:val="18"/>
              </w:rPr>
              <w:t>6</w:t>
            </w:r>
            <w:r w:rsidRPr="00D05A60">
              <w:rPr>
                <w:rFonts w:ascii="Arial" w:hAnsi="Arial" w:cs="v5.0.0"/>
                <w:sz w:val="18"/>
                <w:lang w:eastAsia="en-US"/>
              </w:rPr>
              <w:t xml:space="preserve"> MHz </w:t>
            </w:r>
            <w:r w:rsidRPr="00D05A60">
              <w:rPr>
                <w:rFonts w:ascii="Arial" w:hAnsi="Arial" w:cs="v5.0.0"/>
                <w:sz w:val="18"/>
                <w:lang w:eastAsia="en-US"/>
              </w:rPr>
              <w:sym w:font="Symbol" w:char="F0A3"/>
            </w:r>
            <w:r w:rsidRPr="00D05A60">
              <w:rPr>
                <w:rFonts w:ascii="Arial" w:hAnsi="Arial" w:cs="v5.0.0"/>
                <w:sz w:val="18"/>
                <w:lang w:eastAsia="en-US"/>
              </w:rPr>
              <w:t xml:space="preserve"> </w:t>
            </w:r>
            <w:r w:rsidRPr="00D05A60">
              <w:rPr>
                <w:rFonts w:ascii="Arial" w:hAnsi="Arial" w:cs="v5.0.0"/>
                <w:sz w:val="18"/>
                <w:lang w:eastAsia="en-US"/>
              </w:rPr>
              <w:sym w:font="Symbol" w:char="F044"/>
            </w:r>
            <w:r w:rsidRPr="00D05A60">
              <w:rPr>
                <w:rFonts w:ascii="Arial" w:hAnsi="Arial" w:cs="v5.0.0"/>
                <w:sz w:val="18"/>
                <w:lang w:eastAsia="en-US"/>
              </w:rPr>
              <w:t xml:space="preserve">f </w:t>
            </w:r>
            <w:r w:rsidRPr="00D05A60">
              <w:rPr>
                <w:rFonts w:ascii="Arial" w:hAnsi="Arial" w:cs="Arial"/>
                <w:sz w:val="18"/>
                <w:lang w:eastAsia="en-US"/>
              </w:rPr>
              <w:sym w:font="Symbol" w:char="F0A3"/>
            </w:r>
            <w:r w:rsidRPr="00D05A60">
              <w:rPr>
                <w:rFonts w:ascii="Arial" w:hAnsi="Arial" w:cs="Arial"/>
                <w:sz w:val="18"/>
                <w:lang w:eastAsia="en-US"/>
              </w:rPr>
              <w:t xml:space="preserve"> </w:t>
            </w:r>
            <w:r w:rsidRPr="00D05A60">
              <w:rPr>
                <w:rFonts w:ascii="Arial" w:hAnsi="Arial" w:cs="Arial"/>
                <w:sz w:val="18"/>
                <w:lang w:eastAsia="en-US"/>
              </w:rPr>
              <w:sym w:font="Symbol" w:char="F044"/>
            </w:r>
            <w:r w:rsidRPr="00D05A60">
              <w:rPr>
                <w:rFonts w:ascii="Arial" w:hAnsi="Arial" w:cs="Arial"/>
                <w:sz w:val="18"/>
                <w:lang w:eastAsia="en-US"/>
              </w:rPr>
              <w:t>f</w:t>
            </w:r>
            <w:r w:rsidRPr="00D05A60">
              <w:rPr>
                <w:rFonts w:ascii="Arial" w:hAnsi="Arial" w:cs="Arial"/>
                <w:sz w:val="18"/>
                <w:vertAlign w:val="subscript"/>
                <w:lang w:eastAsia="en-US"/>
              </w:rPr>
              <w:t>max</w:t>
            </w:r>
          </w:p>
        </w:tc>
        <w:tc>
          <w:tcPr>
            <w:tcW w:w="2976" w:type="dxa"/>
          </w:tcPr>
          <w:p w14:paraId="162F01F5"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eastAsia="SimSun" w:hAnsi="Arial" w:cs="v5.0.0"/>
                <w:sz w:val="18"/>
              </w:rPr>
              <w:t>6</w:t>
            </w:r>
            <w:r w:rsidRPr="00D05A60">
              <w:rPr>
                <w:rFonts w:ascii="Arial" w:hAnsi="Arial" w:cs="v5.0.0"/>
                <w:sz w:val="18"/>
                <w:lang w:eastAsia="en-US"/>
              </w:rPr>
              <w:t xml:space="preserve">.05 MHz </w:t>
            </w:r>
            <w:r w:rsidRPr="00D05A60">
              <w:rPr>
                <w:rFonts w:ascii="Arial" w:hAnsi="Arial" w:cs="v5.0.0"/>
                <w:sz w:val="18"/>
                <w:lang w:eastAsia="en-US"/>
              </w:rPr>
              <w:sym w:font="Symbol" w:char="F0A3"/>
            </w:r>
            <w:r w:rsidRPr="00D05A60">
              <w:rPr>
                <w:rFonts w:ascii="Arial" w:hAnsi="Arial" w:cs="v5.0.0"/>
                <w:sz w:val="18"/>
                <w:lang w:eastAsia="en-US"/>
              </w:rPr>
              <w:t xml:space="preserve"> f_offset &lt; f_offset</w:t>
            </w:r>
            <w:r w:rsidRPr="00D05A60">
              <w:rPr>
                <w:rFonts w:ascii="Arial" w:hAnsi="Arial" w:cs="v5.0.0"/>
                <w:sz w:val="18"/>
                <w:vertAlign w:val="subscript"/>
                <w:lang w:eastAsia="en-US"/>
              </w:rPr>
              <w:t>max</w:t>
            </w:r>
            <w:r w:rsidRPr="00D05A60">
              <w:rPr>
                <w:rFonts w:ascii="Arial" w:hAnsi="Arial" w:cs="v5.0.0"/>
                <w:sz w:val="18"/>
                <w:lang w:eastAsia="en-US"/>
              </w:rPr>
              <w:t xml:space="preserve"> </w:t>
            </w:r>
          </w:p>
        </w:tc>
        <w:tc>
          <w:tcPr>
            <w:tcW w:w="3455" w:type="dxa"/>
          </w:tcPr>
          <w:p w14:paraId="246ADE7C"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-13 dBm</w:t>
            </w:r>
          </w:p>
        </w:tc>
        <w:tc>
          <w:tcPr>
            <w:tcW w:w="1430" w:type="dxa"/>
          </w:tcPr>
          <w:p w14:paraId="32E603A7"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 xml:space="preserve">100 kHz </w:t>
            </w:r>
          </w:p>
        </w:tc>
      </w:tr>
      <w:tr w:rsidR="00D05A60" w:rsidRPr="00D05A60" w14:paraId="21F13228" w14:textId="77777777" w:rsidTr="00392A2D">
        <w:trPr>
          <w:cantSplit/>
          <w:jc w:val="center"/>
        </w:trPr>
        <w:tc>
          <w:tcPr>
            <w:tcW w:w="9814" w:type="dxa"/>
            <w:gridSpan w:val="4"/>
          </w:tcPr>
          <w:p w14:paraId="1B006741" w14:textId="77777777" w:rsidR="00D05A60" w:rsidRPr="00D05A60" w:rsidRDefault="00D05A60" w:rsidP="00D05A60">
            <w:pPr>
              <w:keepNext/>
              <w:keepLines/>
              <w:overflowPunct/>
              <w:autoSpaceDE/>
              <w:autoSpaceDN/>
              <w:adjustRightInd/>
              <w:spacing w:after="0"/>
              <w:ind w:left="851" w:hanging="851"/>
              <w:textAlignment w:val="auto"/>
              <w:rPr>
                <w:rFonts w:ascii="Arial" w:hAnsi="Arial" w:cs="Arial"/>
                <w:sz w:val="18"/>
                <w:lang w:eastAsia="en-US"/>
              </w:rPr>
            </w:pPr>
            <w:r w:rsidRPr="00D05A60">
              <w:rPr>
                <w:rFonts w:ascii="Arial" w:hAnsi="Arial" w:cs="Arial"/>
                <w:sz w:val="18"/>
                <w:lang w:eastAsia="en-US"/>
              </w:rPr>
              <w:t>NOTE 1:</w:t>
            </w:r>
            <w:r w:rsidRPr="00D05A60">
              <w:rPr>
                <w:rFonts w:ascii="Arial" w:hAnsi="Arial" w:cs="Arial"/>
                <w:sz w:val="18"/>
                <w:lang w:eastAsia="en-US"/>
              </w:rPr>
              <w:tab/>
              <w:t xml:space="preserve">For a BS supporting </w:t>
            </w:r>
            <w:r w:rsidRPr="00D05A60">
              <w:rPr>
                <w:rFonts w:ascii="Arial" w:hAnsi="Arial" w:cs="Arial"/>
                <w:i/>
                <w:sz w:val="18"/>
                <w:lang w:eastAsia="en-US"/>
              </w:rPr>
              <w:t>non-contiguous spectrum</w:t>
            </w:r>
            <w:r w:rsidRPr="00D05A60">
              <w:rPr>
                <w:rFonts w:ascii="Arial" w:hAnsi="Arial" w:cs="Arial"/>
                <w:sz w:val="18"/>
                <w:lang w:eastAsia="en-US"/>
              </w:rPr>
              <w:t xml:space="preserve"> operation within any </w:t>
            </w:r>
            <w:r w:rsidRPr="00D05A60">
              <w:rPr>
                <w:rFonts w:ascii="Arial" w:hAnsi="Arial" w:cs="Arial"/>
                <w:i/>
                <w:sz w:val="18"/>
                <w:lang w:eastAsia="en-US"/>
              </w:rPr>
              <w:t>operating band</w:t>
            </w:r>
            <w:r w:rsidRPr="00D05A60">
              <w:rPr>
                <w:rFonts w:ascii="Arial" w:hAnsi="Arial" w:cs="Arial"/>
                <w:sz w:val="18"/>
                <w:lang w:eastAsia="en-US"/>
              </w:rPr>
              <w:t xml:space="preserve">, the emission limits within </w:t>
            </w:r>
            <w:r w:rsidRPr="00D05A60">
              <w:rPr>
                <w:rFonts w:ascii="Arial" w:hAnsi="Arial" w:cs="Arial"/>
                <w:i/>
                <w:sz w:val="18"/>
                <w:lang w:eastAsia="en-US"/>
              </w:rPr>
              <w:t>sub-block gaps</w:t>
            </w:r>
            <w:r w:rsidRPr="00D05A60">
              <w:rPr>
                <w:rFonts w:ascii="Arial" w:hAnsi="Arial" w:cs="Arial"/>
                <w:sz w:val="18"/>
                <w:lang w:eastAsia="en-US"/>
              </w:rPr>
              <w:t xml:space="preserve"> is calculated as a cumulative sum of contributions from adjacent </w:t>
            </w:r>
            <w:r w:rsidRPr="00D05A60">
              <w:rPr>
                <w:rFonts w:ascii="Arial" w:hAnsi="Arial" w:cs="v5.0.0"/>
                <w:i/>
                <w:sz w:val="18"/>
                <w:lang w:eastAsia="en-US"/>
              </w:rPr>
              <w:t>sub-blocks</w:t>
            </w:r>
            <w:r w:rsidRPr="00D05A60">
              <w:rPr>
                <w:rFonts w:ascii="Arial" w:hAnsi="Arial" w:cs="v5.0.0"/>
                <w:sz w:val="18"/>
                <w:lang w:eastAsia="en-US"/>
              </w:rPr>
              <w:t xml:space="preserve"> on each side of the </w:t>
            </w:r>
            <w:r w:rsidRPr="00D05A60">
              <w:rPr>
                <w:rFonts w:ascii="Arial" w:hAnsi="Arial" w:cs="v5.0.0"/>
                <w:i/>
                <w:sz w:val="18"/>
                <w:lang w:eastAsia="en-US"/>
              </w:rPr>
              <w:t>sub-block gap</w:t>
            </w:r>
            <w:r w:rsidRPr="00D05A60">
              <w:rPr>
                <w:rFonts w:ascii="Arial" w:hAnsi="Arial" w:cs="v5.0.0"/>
                <w:sz w:val="18"/>
                <w:lang w:eastAsia="en-US"/>
              </w:rPr>
              <w:t>.</w:t>
            </w:r>
            <w:r w:rsidRPr="00D05A60">
              <w:rPr>
                <w:rFonts w:ascii="Arial" w:hAnsi="Arial" w:cs="Arial"/>
                <w:sz w:val="18"/>
                <w:lang w:eastAsia="en-US"/>
              </w:rPr>
              <w:t xml:space="preserve"> Exception is </w:t>
            </w:r>
            <w:r w:rsidRPr="00D05A60">
              <w:rPr>
                <w:rFonts w:ascii="Symbol" w:hAnsi="Symbol" w:cs="Arial"/>
                <w:sz w:val="18"/>
                <w:lang w:eastAsia="en-US"/>
              </w:rPr>
              <w:t></w:t>
            </w:r>
            <w:r w:rsidRPr="00D05A60">
              <w:rPr>
                <w:rFonts w:ascii="Arial" w:hAnsi="Arial" w:cs="Arial"/>
                <w:sz w:val="18"/>
                <w:lang w:eastAsia="en-US"/>
              </w:rPr>
              <w:t xml:space="preserve">f </w:t>
            </w:r>
            <w:r w:rsidRPr="00D05A60">
              <w:rPr>
                <w:rFonts w:ascii="Arial" w:hAnsi="Arial" w:cs="Arial" w:hint="eastAsia"/>
                <w:sz w:val="18"/>
                <w:lang w:eastAsia="en-US"/>
              </w:rPr>
              <w:t>≥</w:t>
            </w:r>
            <w:r w:rsidRPr="00D05A60">
              <w:rPr>
                <w:rFonts w:ascii="Arial" w:hAnsi="Arial" w:cs="Arial"/>
                <w:sz w:val="18"/>
                <w:lang w:eastAsia="en-US"/>
              </w:rPr>
              <w:t xml:space="preserve"> 6MHz from both adjacent </w:t>
            </w:r>
            <w:r w:rsidRPr="00D05A60">
              <w:rPr>
                <w:rFonts w:ascii="Arial" w:hAnsi="Arial" w:cs="Arial"/>
                <w:i/>
                <w:sz w:val="18"/>
                <w:lang w:eastAsia="en-US"/>
              </w:rPr>
              <w:t>sub-blocks</w:t>
            </w:r>
            <w:r w:rsidRPr="00D05A60">
              <w:rPr>
                <w:rFonts w:ascii="Arial" w:hAnsi="Arial" w:cs="Arial"/>
                <w:sz w:val="18"/>
                <w:lang w:eastAsia="en-US"/>
              </w:rPr>
              <w:t xml:space="preserve"> on each side of the </w:t>
            </w:r>
            <w:r w:rsidRPr="00D05A60">
              <w:rPr>
                <w:rFonts w:ascii="Arial" w:hAnsi="Arial" w:cs="Arial"/>
                <w:i/>
                <w:sz w:val="18"/>
                <w:lang w:eastAsia="en-US"/>
              </w:rPr>
              <w:t>sub-block gap</w:t>
            </w:r>
            <w:r w:rsidRPr="00D05A60">
              <w:rPr>
                <w:rFonts w:ascii="Arial" w:hAnsi="Arial" w:cs="Arial"/>
                <w:sz w:val="18"/>
                <w:lang w:eastAsia="en-US"/>
              </w:rPr>
              <w:t xml:space="preserve">, where the emission limits within </w:t>
            </w:r>
            <w:r w:rsidRPr="00D05A60">
              <w:rPr>
                <w:rFonts w:ascii="Arial" w:hAnsi="Arial" w:cs="Arial"/>
                <w:i/>
                <w:sz w:val="18"/>
                <w:lang w:eastAsia="en-US"/>
              </w:rPr>
              <w:t>sub-block gaps</w:t>
            </w:r>
            <w:r w:rsidRPr="00D05A60">
              <w:rPr>
                <w:rFonts w:ascii="Arial" w:hAnsi="Arial" w:cs="Arial"/>
                <w:sz w:val="18"/>
                <w:lang w:eastAsia="en-US"/>
              </w:rPr>
              <w:t xml:space="preserve"> shall be -13 dBm/100 kHz.</w:t>
            </w:r>
          </w:p>
          <w:p w14:paraId="7985ED65" w14:textId="77777777" w:rsidR="00D05A60" w:rsidRPr="00D05A60" w:rsidRDefault="00D05A60" w:rsidP="00D05A60">
            <w:pPr>
              <w:keepNext/>
              <w:keepLines/>
              <w:overflowPunct/>
              <w:autoSpaceDE/>
              <w:autoSpaceDN/>
              <w:adjustRightInd/>
              <w:spacing w:after="0"/>
              <w:ind w:left="851" w:hanging="851"/>
              <w:textAlignment w:val="auto"/>
              <w:rPr>
                <w:rFonts w:ascii="Arial" w:hAnsi="Arial" w:cs="Arial"/>
                <w:sz w:val="18"/>
                <w:lang w:eastAsia="en-US"/>
              </w:rPr>
            </w:pPr>
            <w:r w:rsidRPr="00D05A60">
              <w:rPr>
                <w:rFonts w:ascii="Arial" w:hAnsi="Arial" w:cs="Arial"/>
                <w:sz w:val="18"/>
                <w:lang w:eastAsia="en-US"/>
              </w:rPr>
              <w:t>NOTE 2:</w:t>
            </w:r>
            <w:r w:rsidRPr="00D05A60">
              <w:rPr>
                <w:rFonts w:ascii="Arial" w:hAnsi="Arial" w:cs="Arial"/>
                <w:sz w:val="18"/>
                <w:lang w:eastAsia="en-US"/>
              </w:rPr>
              <w:tab/>
              <w:t xml:space="preserve">For a </w:t>
            </w:r>
            <w:r w:rsidRPr="00D05A60">
              <w:rPr>
                <w:rFonts w:ascii="Arial" w:hAnsi="Arial" w:cs="Arial"/>
                <w:i/>
                <w:sz w:val="18"/>
                <w:lang w:eastAsia="en-US"/>
              </w:rPr>
              <w:t xml:space="preserve">multi-band connector </w:t>
            </w:r>
            <w:r w:rsidRPr="00D05A60">
              <w:rPr>
                <w:rFonts w:ascii="Arial" w:hAnsi="Arial" w:cs="Arial"/>
                <w:sz w:val="18"/>
                <w:lang w:eastAsia="en-US"/>
              </w:rPr>
              <w:t xml:space="preserve">with </w:t>
            </w:r>
            <w:r w:rsidRPr="00D05A60">
              <w:rPr>
                <w:rFonts w:ascii="Arial" w:hAnsi="Arial" w:cs="Arial"/>
                <w:i/>
                <w:sz w:val="18"/>
                <w:lang w:eastAsia="en-US"/>
              </w:rPr>
              <w:t>Inter RF Bandwidth gap</w:t>
            </w:r>
            <w:r w:rsidRPr="00D05A60">
              <w:rPr>
                <w:rFonts w:ascii="Arial" w:hAnsi="Arial" w:cs="Arial"/>
                <w:sz w:val="18"/>
                <w:lang w:eastAsia="en-US"/>
              </w:rPr>
              <w:t xml:space="preserve"> &lt; </w:t>
            </w:r>
            <w:r w:rsidRPr="00D05A60">
              <w:rPr>
                <w:rFonts w:ascii="Arial" w:hAnsi="Arial"/>
                <w:sz w:val="18"/>
                <w:lang w:eastAsia="en-US"/>
              </w:rPr>
              <w:t>2*Δf</w:t>
            </w:r>
            <w:r w:rsidRPr="00D05A60">
              <w:rPr>
                <w:rFonts w:ascii="Arial" w:hAnsi="Arial"/>
                <w:sz w:val="18"/>
                <w:vertAlign w:val="subscript"/>
                <w:lang w:eastAsia="en-US"/>
              </w:rPr>
              <w:t>OBUE</w:t>
            </w:r>
            <w:r w:rsidRPr="00D05A60">
              <w:rPr>
                <w:rFonts w:ascii="Arial" w:hAnsi="Arial" w:cs="Arial"/>
                <w:sz w:val="18"/>
                <w:lang w:eastAsia="en-US"/>
              </w:rPr>
              <w:t xml:space="preserve"> the emission limits within the </w:t>
            </w:r>
            <w:r w:rsidRPr="00D05A60">
              <w:rPr>
                <w:rFonts w:ascii="Arial" w:hAnsi="Arial" w:cs="Arial"/>
                <w:i/>
                <w:sz w:val="18"/>
                <w:lang w:eastAsia="en-US"/>
              </w:rPr>
              <w:t>Inter RF Bandwidth gap</w:t>
            </w:r>
            <w:r w:rsidRPr="00D05A60">
              <w:rPr>
                <w:rFonts w:ascii="Arial" w:hAnsi="Arial" w:cs="Arial"/>
                <w:sz w:val="18"/>
                <w:lang w:eastAsia="en-US"/>
              </w:rPr>
              <w:t xml:space="preserve">s is calculated as a cumulative sum of contributions from adjacent </w:t>
            </w:r>
            <w:r w:rsidRPr="00D05A60">
              <w:rPr>
                <w:rFonts w:ascii="Arial" w:hAnsi="Arial" w:cs="Arial"/>
                <w:i/>
                <w:sz w:val="18"/>
                <w:lang w:eastAsia="en-US"/>
              </w:rPr>
              <w:t>sub-blocks</w:t>
            </w:r>
            <w:r w:rsidRPr="00D05A60">
              <w:rPr>
                <w:rFonts w:ascii="Arial" w:hAnsi="Arial" w:cs="Arial"/>
                <w:sz w:val="18"/>
                <w:lang w:eastAsia="en-US"/>
              </w:rPr>
              <w:t xml:space="preserve"> or RF Bandwidth on each side of the </w:t>
            </w:r>
            <w:r w:rsidRPr="00D05A60">
              <w:rPr>
                <w:rFonts w:ascii="Arial" w:hAnsi="Arial" w:cs="Arial"/>
                <w:i/>
                <w:sz w:val="18"/>
                <w:lang w:eastAsia="en-US"/>
              </w:rPr>
              <w:t>Inter RF Bandwidth gap</w:t>
            </w:r>
            <w:r w:rsidRPr="00D05A60">
              <w:rPr>
                <w:rFonts w:ascii="Arial" w:hAnsi="Arial" w:cs="Arial"/>
                <w:sz w:val="18"/>
                <w:lang w:eastAsia="en-US"/>
              </w:rPr>
              <w:t>.</w:t>
            </w:r>
          </w:p>
        </w:tc>
      </w:tr>
    </w:tbl>
    <w:p w14:paraId="4D37EE35" w14:textId="77777777" w:rsidR="00D05A60" w:rsidRPr="008C3753" w:rsidRDefault="00D05A60" w:rsidP="009059F7"/>
    <w:p w14:paraId="1EEAE854" w14:textId="61AA3A22" w:rsidR="00727283" w:rsidRPr="008C3753" w:rsidRDefault="001A3FE5" w:rsidP="00727283">
      <w:r>
        <w:t xml:space="preserve">For BS operating in Bands </w:t>
      </w:r>
      <w:r>
        <w:rPr>
          <w:rFonts w:cs="v5.0.0"/>
        </w:rPr>
        <w:t>n1, n2, n3, n7, n24, n25, n30, n34, n38, n39, n40, n41, n50, n54, n65, n66, n70, n74, n75</w:t>
      </w:r>
      <w:r>
        <w:t xml:space="preserve">, n92, n94, </w:t>
      </w:r>
      <w:r w:rsidR="00656BE9">
        <w:t xml:space="preserve">n109 </w:t>
      </w:r>
      <w:r>
        <w:rPr>
          <w:rFonts w:cs="v5.0.0"/>
          <w:i/>
        </w:rPr>
        <w:t>basic limits</w:t>
      </w:r>
      <w:r>
        <w:rPr>
          <w:rFonts w:cs="v5.0.0"/>
        </w:rPr>
        <w:t xml:space="preserve"> are </w:t>
      </w:r>
      <w:r>
        <w:t>specified in table 6.6.4.5.2</w:t>
      </w:r>
      <w:r>
        <w:rPr>
          <w:rFonts w:cs="v5.0.0"/>
        </w:rPr>
        <w:noBreakHyphen/>
        <w:t>2</w:t>
      </w:r>
      <w:r>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2" type="#_x0000_t75" style="width:128.95pt;height:30.15pt" o:ole="" fillcolor="window">
                  <v:imagedata r:id="rId42" o:title=""/>
                </v:shape>
                <o:OLEObject Type="Embed" ProgID="Equation.3" ShapeID="_x0000_i1042" DrawAspect="Content" ObjectID="_1827042474" r:id="rId44"/>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-13 dBm (Note 3)</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rPr>
        <w:t>basic limits</w:t>
      </w:r>
      <w:r w:rsidRPr="008C3753">
        <w:rPr>
          <w:rFonts w:cs="v5.0.0"/>
        </w:rPr>
        <w:t xml:space="preserve"> </w:t>
      </w:r>
      <w:r w:rsidR="008A13DF" w:rsidRPr="008C3753">
        <w:rPr>
          <w:rFonts w:cs="v5.0.0"/>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3" type="#_x0000_t75" style="width:139.8pt;height:30.15pt" o:ole="" fillcolor="window">
                  <v:imagedata r:id="rId45" o:title=""/>
                </v:shape>
                <o:OLEObject Type="Embed" ProgID="Equation.3" ShapeID="_x0000_i1043" DrawAspect="Content" ObjectID="_1827042475" r:id="rId46"/>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-13 dBm (Note 3)</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4781" w:name="_Toc21099973"/>
      <w:bookmarkStart w:id="4782" w:name="_Toc29809771"/>
      <w:bookmarkStart w:id="4783" w:name="_Toc36645155"/>
      <w:bookmarkStart w:id="4784" w:name="_Toc37272209"/>
      <w:bookmarkStart w:id="4785" w:name="_Toc45884455"/>
      <w:bookmarkStart w:id="4786" w:name="_Toc53182478"/>
      <w:bookmarkStart w:id="4787" w:name="_Toc58860219"/>
      <w:bookmarkStart w:id="4788" w:name="_Toc58862723"/>
      <w:bookmarkStart w:id="4789" w:name="_Toc61182716"/>
      <w:bookmarkStart w:id="4790" w:name="_Toc66728029"/>
      <w:bookmarkStart w:id="4791" w:name="_Toc74961832"/>
      <w:bookmarkStart w:id="4792" w:name="_Toc75242742"/>
      <w:bookmarkStart w:id="4793" w:name="_Toc76545088"/>
      <w:bookmarkStart w:id="4794" w:name="_Toc82595191"/>
      <w:bookmarkStart w:id="4795" w:name="_Toc89955222"/>
      <w:bookmarkStart w:id="4796" w:name="_Toc98773647"/>
      <w:bookmarkStart w:id="4797" w:name="_Toc106201406"/>
      <w:bookmarkStart w:id="4798" w:name="_Toc115191260"/>
      <w:bookmarkStart w:id="4799" w:name="_Toc122013090"/>
      <w:bookmarkStart w:id="4800" w:name="_Toc124155909"/>
      <w:bookmarkStart w:id="4801" w:name="_Toc131537669"/>
      <w:bookmarkStart w:id="4802" w:name="_Toc137397876"/>
      <w:bookmarkStart w:id="4803" w:name="_Toc156576092"/>
      <w:bookmarkStart w:id="4804" w:name="_Toc176944614"/>
      <w:bookmarkStart w:id="4805" w:name="_Toc210479668"/>
      <w:r w:rsidRPr="008C3753">
        <w:t>6.6.4.5.3</w:t>
      </w:r>
      <w:r w:rsidRPr="008C3753">
        <w:tab/>
        <w:t>Basic limits for Wide Area BS (Category B)</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7498CA00" w14:textId="5315CB05" w:rsidR="00145F36" w:rsidRPr="00145F36" w:rsidRDefault="00145F36" w:rsidP="00145F36">
      <w:pPr>
        <w:keepNext/>
        <w:overflowPunct/>
        <w:autoSpaceDE/>
        <w:autoSpaceDN/>
        <w:adjustRightInd/>
        <w:textAlignment w:val="auto"/>
        <w:rPr>
          <w:rFonts w:cs="v5.0.0"/>
        </w:rPr>
      </w:pPr>
      <w:bookmarkStart w:id="4806" w:name="_Toc21099974"/>
      <w:bookmarkStart w:id="4807" w:name="_Toc29809772"/>
      <w:bookmarkStart w:id="4808" w:name="_Toc36645156"/>
      <w:bookmarkStart w:id="4809" w:name="_Toc37272210"/>
      <w:bookmarkStart w:id="4810" w:name="_Toc45884456"/>
      <w:bookmarkStart w:id="4811" w:name="_Toc53182479"/>
      <w:bookmarkStart w:id="4812" w:name="_Toc58860220"/>
      <w:bookmarkStart w:id="4813" w:name="_Toc58862724"/>
      <w:bookmarkStart w:id="4814" w:name="_Toc61182717"/>
      <w:bookmarkStart w:id="4815" w:name="_Toc66728030"/>
      <w:bookmarkStart w:id="4816" w:name="_Toc74961833"/>
      <w:bookmarkStart w:id="4817" w:name="_Toc75242743"/>
      <w:bookmarkStart w:id="4818" w:name="_Toc76545089"/>
      <w:bookmarkStart w:id="4819" w:name="_Toc82595192"/>
      <w:bookmarkStart w:id="4820" w:name="_Toc89955223"/>
      <w:bookmarkStart w:id="4821" w:name="_Toc98773648"/>
      <w:bookmarkStart w:id="4822" w:name="_Toc106201407"/>
      <w:bookmarkStart w:id="4823" w:name="_Toc115191261"/>
      <w:bookmarkStart w:id="4824" w:name="_Toc122013091"/>
      <w:bookmarkStart w:id="4825" w:name="_Toc124155910"/>
      <w:bookmarkStart w:id="4826" w:name="_Toc131537670"/>
      <w:r w:rsidRPr="00145F36">
        <w:rPr>
          <w:rFonts w:cs="v5.0.0"/>
        </w:rPr>
        <w:t xml:space="preserve">For Category B Operating band unwanted emissions, there are two options for the </w:t>
      </w:r>
      <w:r w:rsidRPr="00145F36">
        <w:rPr>
          <w:rFonts w:cs="v5.0.0"/>
          <w:i/>
        </w:rPr>
        <w:t>basic limits</w:t>
      </w:r>
      <w:r w:rsidRPr="00145F36">
        <w:rPr>
          <w:rFonts w:cs="v5.0.0"/>
        </w:rPr>
        <w:t xml:space="preserve"> that may be applied regionally. Either the </w:t>
      </w:r>
      <w:r w:rsidRPr="00145F36">
        <w:rPr>
          <w:rFonts w:cs="v5.0.0"/>
          <w:i/>
        </w:rPr>
        <w:t>basic limits</w:t>
      </w:r>
      <w:r w:rsidRPr="00145F36">
        <w:rPr>
          <w:rFonts w:cs="v5.0.0"/>
        </w:rPr>
        <w:t xml:space="preserve"> in clause 6.6.4.5.3.1 or clause 6.6.4.5.3.2 shall be applied.</w:t>
      </w:r>
    </w:p>
    <w:p w14:paraId="18EE900A" w14:textId="77777777" w:rsidR="009059F7" w:rsidRPr="008C3753" w:rsidRDefault="009059F7" w:rsidP="009059F7">
      <w:pPr>
        <w:pStyle w:val="Heading6"/>
      </w:pPr>
      <w:bookmarkStart w:id="4827" w:name="_Toc137397877"/>
      <w:bookmarkStart w:id="4828" w:name="_Toc156576093"/>
      <w:bookmarkStart w:id="4829" w:name="_Toc176944615"/>
      <w:bookmarkStart w:id="4830" w:name="_Toc210479669"/>
      <w:r w:rsidRPr="008C3753">
        <w:t>6.6.4.5.3.1</w:t>
      </w:r>
      <w:r w:rsidRPr="008C3753">
        <w:tab/>
        <w:t>Category B requirements (Option 1)</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55104642" w14:textId="69ADA223" w:rsidR="00300D58" w:rsidRPr="008C3753" w:rsidRDefault="00E26FDF" w:rsidP="00300D58">
      <w:r w:rsidRPr="008C3753">
        <w:t xml:space="preserve">For BS operating in Bands n5, n8, </w:t>
      </w:r>
      <w:r w:rsidRPr="008C3753">
        <w:rPr>
          <w:rFonts w:cs="v5.0.0"/>
        </w:rPr>
        <w:t xml:space="preserve">n12, </w:t>
      </w:r>
      <w:r w:rsidRPr="008C3753">
        <w:t xml:space="preserve">n20, n26, n28, n29, </w:t>
      </w:r>
      <w:r w:rsidR="00485320">
        <w:t xml:space="preserve">n31, </w:t>
      </w:r>
      <w:r>
        <w:t xml:space="preserve">n67, </w:t>
      </w:r>
      <w:r w:rsidR="004E577C">
        <w:t xml:space="preserve">n72, </w:t>
      </w:r>
      <w:r w:rsidRPr="008C3753">
        <w:t xml:space="preserve">n71, </w:t>
      </w:r>
      <w:r>
        <w:t xml:space="preserve">n85, n105, </w:t>
      </w:r>
      <w:r w:rsidRPr="008C3753">
        <w:rPr>
          <w:rFonts w:cs="v5.0.0"/>
          <w:i/>
        </w:rPr>
        <w:t>basic limits</w:t>
      </w:r>
      <w:r w:rsidRPr="008C3753">
        <w:rPr>
          <w:rFonts w:cs="v5.0.0"/>
        </w:rPr>
        <w:t xml:space="preserve"> are </w:t>
      </w:r>
      <w:r w:rsidRPr="008C3753">
        <w:t>specified in table</w:t>
      </w:r>
      <w:r w:rsidR="004D3644">
        <w:t>s</w:t>
      </w:r>
      <w:r w:rsidRPr="008C3753">
        <w:t xml:space="preserve"> 6.6.4.5.3.1-1</w:t>
      </w:r>
      <w:r w:rsidR="004D3644" w:rsidRPr="00797EDC">
        <w:t xml:space="preserve"> </w:t>
      </w:r>
      <w:r w:rsidR="004D3644">
        <w:t>and 6.6.4.5.3.1-1a</w:t>
      </w:r>
      <w:r>
        <w:t>:</w:t>
      </w:r>
    </w:p>
    <w:p w14:paraId="2D53C764" w14:textId="3E3356F8" w:rsidR="009059F7" w:rsidRPr="008C3753" w:rsidRDefault="009059F7" w:rsidP="009059F7">
      <w:pPr>
        <w:pStyle w:val="TH"/>
        <w:rPr>
          <w:rFonts w:cs="v5.0.0"/>
        </w:rPr>
      </w:pPr>
      <w:r w:rsidRPr="008C3753">
        <w:t xml:space="preserve">Table 6.6.4.5.3.1-1: Wide Area BS operating band unwanted emission limits </w:t>
      </w:r>
      <w:r w:rsidR="004D3644">
        <w:t>for above 3 MHz channel bandwidth</w:t>
      </w:r>
      <w:r w:rsidR="004D3644" w:rsidRPr="008C3753" w:rsidDel="004D3644">
        <w:t xml:space="preserve"> </w:t>
      </w:r>
      <w:r w:rsidRPr="008C3753">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4" type="#_x0000_t75" style="width:128.95pt;height:30.15pt" o:ole="" fillcolor="window">
                  <v:imagedata r:id="rId42" o:title=""/>
                </v:shape>
                <o:OLEObject Type="Embed" ProgID="Equation.3" ShapeID="_x0000_i1044" DrawAspect="Content" ObjectID="_1827042476" r:id="rId47"/>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-16 dBm (Note 3)</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2753641" w14:textId="0614E6A9" w:rsidR="00B05BD5" w:rsidRPr="008C3753" w:rsidRDefault="00B05BD5" w:rsidP="00B05BD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5AF23A0" w14:textId="77777777" w:rsidR="00B05BD5" w:rsidRPr="008C3753" w:rsidRDefault="00B05BD5" w:rsidP="00B05BD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Default="009059F7" w:rsidP="009059F7"/>
    <w:p w14:paraId="0B6E67EA" w14:textId="77777777" w:rsidR="004D3644" w:rsidRPr="004D3644" w:rsidRDefault="004D3644" w:rsidP="004D3644">
      <w:pPr>
        <w:pStyle w:val="TH"/>
        <w:rPr>
          <w:rFonts w:cs="v5.0.0"/>
          <w:lang w:eastAsia="en-US"/>
        </w:rPr>
      </w:pPr>
      <w:r w:rsidRPr="004D3644">
        <w:rPr>
          <w:lang w:eastAsia="en-US"/>
        </w:rPr>
        <w:t>Table 6.6.4.5.3.1-</w:t>
      </w:r>
      <w:r w:rsidRPr="004D3644">
        <w:t>1a</w:t>
      </w:r>
      <w:r w:rsidRPr="004D3644">
        <w:rPr>
          <w:lang w:eastAsia="en-US"/>
        </w:rPr>
        <w:t xml:space="preserve">: Wide Area BS operating band unwanted emission limits </w:t>
      </w:r>
      <w:r w:rsidRPr="004D3644">
        <w:rPr>
          <w:rFonts w:hint="eastAsia"/>
          <w:lang w:eastAsia="en-US"/>
        </w:rPr>
        <w:t>for 3 MHz channel bandwidth</w:t>
      </w:r>
      <w:r w:rsidRPr="004D3644">
        <w:rPr>
          <w:rFonts w:hint="eastAsia"/>
        </w:rPr>
        <w:t xml:space="preserve"> </w:t>
      </w:r>
      <w:r w:rsidRPr="004D3644">
        <w:rPr>
          <w:lang w:eastAsia="en-US"/>
        </w:rP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D3644" w:rsidRPr="004D3644" w14:paraId="65410D8A" w14:textId="77777777" w:rsidTr="00392A2D">
        <w:trPr>
          <w:cantSplit/>
          <w:jc w:val="center"/>
        </w:trPr>
        <w:tc>
          <w:tcPr>
            <w:tcW w:w="1953" w:type="dxa"/>
          </w:tcPr>
          <w:p w14:paraId="25953B40"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sz w:val="18"/>
                <w:lang w:eastAsia="en-US"/>
              </w:rPr>
              <w:t xml:space="preserve">Frequency offset of measurement filter </w:t>
            </w:r>
            <w:r w:rsidRPr="004D3644">
              <w:rPr>
                <w:rFonts w:ascii="Arial" w:hAnsi="Arial" w:cs="v5.0.0"/>
                <w:b/>
                <w:sz w:val="18"/>
                <w:lang w:eastAsia="en-US"/>
              </w:rPr>
              <w:noBreakHyphen/>
              <w:t xml:space="preserve">3dB point, </w:t>
            </w:r>
            <w:r w:rsidRPr="004D3644">
              <w:rPr>
                <w:rFonts w:ascii="Arial" w:hAnsi="Arial" w:cs="v5.0.0"/>
                <w:b/>
                <w:sz w:val="18"/>
                <w:lang w:eastAsia="en-US"/>
              </w:rPr>
              <w:sym w:font="Symbol" w:char="F044"/>
            </w:r>
            <w:r w:rsidRPr="004D3644">
              <w:rPr>
                <w:rFonts w:ascii="Arial" w:hAnsi="Arial" w:cs="v5.0.0"/>
                <w:b/>
                <w:sz w:val="18"/>
                <w:lang w:eastAsia="en-US"/>
              </w:rPr>
              <w:t>f</w:t>
            </w:r>
          </w:p>
        </w:tc>
        <w:tc>
          <w:tcPr>
            <w:tcW w:w="2976" w:type="dxa"/>
          </w:tcPr>
          <w:p w14:paraId="690EDC68"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sz w:val="18"/>
                <w:lang w:eastAsia="en-US"/>
              </w:rPr>
              <w:t>Frequency offset of measurement filter centre frequency, f_offset</w:t>
            </w:r>
          </w:p>
        </w:tc>
        <w:tc>
          <w:tcPr>
            <w:tcW w:w="3455" w:type="dxa"/>
          </w:tcPr>
          <w:p w14:paraId="7A2A6E63"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i/>
                <w:sz w:val="18"/>
              </w:rPr>
              <w:t>Basic limits</w:t>
            </w:r>
            <w:r w:rsidRPr="004D3644" w:rsidDel="00B004F1">
              <w:rPr>
                <w:rFonts w:ascii="Arial" w:hAnsi="Arial" w:cs="v5.0.0"/>
                <w:b/>
                <w:sz w:val="18"/>
                <w:lang w:eastAsia="en-US"/>
              </w:rPr>
              <w:t xml:space="preserve"> </w:t>
            </w:r>
            <w:r w:rsidRPr="004D3644">
              <w:rPr>
                <w:rFonts w:ascii="Arial" w:hAnsi="Arial" w:cs="v5.0.0"/>
                <w:b/>
                <w:sz w:val="18"/>
                <w:lang w:eastAsia="en-US"/>
              </w:rPr>
              <w:t>(Note 1</w:t>
            </w:r>
            <w:r w:rsidRPr="004D3644">
              <w:rPr>
                <w:rFonts w:ascii="Arial" w:hAnsi="Arial" w:cs="Arial"/>
                <w:b/>
                <w:sz w:val="18"/>
                <w:lang w:eastAsia="en-US"/>
              </w:rPr>
              <w:t>, 2</w:t>
            </w:r>
            <w:r w:rsidRPr="004D3644">
              <w:rPr>
                <w:rFonts w:ascii="Arial" w:hAnsi="Arial" w:cs="v5.0.0"/>
                <w:b/>
                <w:sz w:val="18"/>
                <w:lang w:eastAsia="en-US"/>
              </w:rPr>
              <w:t>)</w:t>
            </w:r>
          </w:p>
        </w:tc>
        <w:tc>
          <w:tcPr>
            <w:tcW w:w="1430" w:type="dxa"/>
          </w:tcPr>
          <w:p w14:paraId="48D9C400"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i/>
                <w:sz w:val="18"/>
                <w:lang w:eastAsia="en-US"/>
              </w:rPr>
              <w:t>Measurement bandwidth</w:t>
            </w:r>
          </w:p>
        </w:tc>
      </w:tr>
      <w:tr w:rsidR="004D3644" w:rsidRPr="004D3644" w14:paraId="3E489D6C" w14:textId="77777777" w:rsidTr="00392A2D">
        <w:trPr>
          <w:cantSplit/>
          <w:jc w:val="center"/>
        </w:trPr>
        <w:tc>
          <w:tcPr>
            <w:tcW w:w="1953" w:type="dxa"/>
            <w:vAlign w:val="center"/>
          </w:tcPr>
          <w:p w14:paraId="0BB1434C"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0 </w:t>
            </w:r>
            <w:r w:rsidRPr="004D3644">
              <w:rPr>
                <w:rFonts w:ascii="Arial" w:hAnsi="Arial" w:cs="Arial"/>
                <w:sz w:val="18"/>
                <w:lang w:eastAsia="en-US"/>
              </w:rPr>
              <w:t xml:space="preserve">MHz </w:t>
            </w:r>
            <w:r w:rsidRPr="004D3644">
              <w:rPr>
                <w:rFonts w:ascii="Arial" w:hAnsi="Arial" w:cs="v5.0.0"/>
                <w:sz w:val="18"/>
                <w:lang w:eastAsia="en-US"/>
              </w:rPr>
              <w:sym w:font="Symbol" w:char="F0A3"/>
            </w:r>
            <w:r w:rsidRPr="004D3644">
              <w:rPr>
                <w:rFonts w:ascii="Arial" w:hAnsi="Arial" w:cs="v5.0.0"/>
                <w:sz w:val="18"/>
                <w:lang w:eastAsia="en-US"/>
              </w:rPr>
              <w:t xml:space="preserve"> </w:t>
            </w:r>
            <w:r w:rsidRPr="004D3644">
              <w:rPr>
                <w:rFonts w:ascii="Arial" w:hAnsi="Arial" w:cs="v5.0.0"/>
                <w:sz w:val="18"/>
                <w:lang w:eastAsia="en-US"/>
              </w:rPr>
              <w:sym w:font="Symbol" w:char="F044"/>
            </w:r>
            <w:r w:rsidRPr="004D3644">
              <w:rPr>
                <w:rFonts w:ascii="Arial" w:hAnsi="Arial" w:cs="v5.0.0"/>
                <w:sz w:val="18"/>
                <w:lang w:eastAsia="en-US"/>
              </w:rPr>
              <w:t>f &lt; 3 MHz</w:t>
            </w:r>
          </w:p>
        </w:tc>
        <w:tc>
          <w:tcPr>
            <w:tcW w:w="2976" w:type="dxa"/>
            <w:vAlign w:val="center"/>
          </w:tcPr>
          <w:p w14:paraId="2A6F7E1F"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0.05 MHz </w:t>
            </w:r>
            <w:r w:rsidRPr="004D3644">
              <w:rPr>
                <w:rFonts w:ascii="Arial" w:hAnsi="Arial" w:cs="v5.0.0"/>
                <w:sz w:val="18"/>
                <w:lang w:eastAsia="en-US"/>
              </w:rPr>
              <w:sym w:font="Symbol" w:char="F0A3"/>
            </w:r>
            <w:r w:rsidRPr="004D3644">
              <w:rPr>
                <w:rFonts w:ascii="Arial" w:hAnsi="Arial" w:cs="v5.0.0"/>
                <w:sz w:val="18"/>
                <w:lang w:eastAsia="en-US"/>
              </w:rPr>
              <w:t xml:space="preserve"> f_offset &lt; 3.05 MHz</w:t>
            </w:r>
          </w:p>
        </w:tc>
        <w:tc>
          <w:tcPr>
            <w:tcW w:w="3455" w:type="dxa"/>
            <w:vAlign w:val="center"/>
          </w:tcPr>
          <w:p w14:paraId="124637FE"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m:rPr>
                    <m:nor/>
                  </m:rPr>
                  <w:rPr>
                    <w:rFonts w:ascii="Cambria Math" w:hAnsi="Arial" w:cs="Arial"/>
                    <w:sz w:val="18"/>
                    <w:lang w:eastAsia="en-US"/>
                  </w:rPr>
                  <m:t>3.5</m:t>
                </m:r>
                <m:r>
                  <w:rPr>
                    <w:rFonts w:ascii="Cambria Math" w:hAnsi="Arial" w:cs="Arial"/>
                    <w:sz w:val="18"/>
                    <w:lang w:eastAsia="en-US"/>
                  </w:rPr>
                  <m:t>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2ADEBEC0"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 xml:space="preserve">100 kHz </w:t>
            </w:r>
          </w:p>
        </w:tc>
      </w:tr>
      <w:tr w:rsidR="004D3644" w:rsidRPr="004D3644" w14:paraId="73C2215D" w14:textId="77777777" w:rsidTr="00392A2D">
        <w:trPr>
          <w:cantSplit/>
          <w:jc w:val="center"/>
        </w:trPr>
        <w:tc>
          <w:tcPr>
            <w:tcW w:w="1953" w:type="dxa"/>
          </w:tcPr>
          <w:p w14:paraId="02CC11A1"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3 </w:t>
            </w:r>
            <w:r w:rsidRPr="004D3644">
              <w:rPr>
                <w:rFonts w:ascii="Arial" w:hAnsi="Arial" w:cs="Arial"/>
                <w:sz w:val="18"/>
                <w:lang w:eastAsia="en-US"/>
              </w:rPr>
              <w:t xml:space="preserve">MHz </w:t>
            </w:r>
            <w:r w:rsidRPr="004D3644">
              <w:rPr>
                <w:rFonts w:ascii="Arial" w:hAnsi="Arial" w:cs="v5.0.0"/>
                <w:sz w:val="18"/>
                <w:lang w:eastAsia="en-US"/>
              </w:rPr>
              <w:sym w:font="Symbol" w:char="F0A3"/>
            </w:r>
            <w:r w:rsidRPr="004D3644">
              <w:rPr>
                <w:rFonts w:ascii="Arial" w:hAnsi="Arial" w:cs="v5.0.0"/>
                <w:sz w:val="18"/>
                <w:lang w:eastAsia="en-US"/>
              </w:rPr>
              <w:t xml:space="preserve"> </w:t>
            </w:r>
            <w:r w:rsidRPr="004D3644">
              <w:rPr>
                <w:rFonts w:ascii="Arial" w:hAnsi="Arial" w:cs="v5.0.0"/>
                <w:sz w:val="18"/>
                <w:lang w:eastAsia="en-US"/>
              </w:rPr>
              <w:sym w:font="Symbol" w:char="F044"/>
            </w:r>
            <w:r w:rsidRPr="004D3644">
              <w:rPr>
                <w:rFonts w:ascii="Arial" w:hAnsi="Arial" w:cs="v5.0.0"/>
                <w:sz w:val="18"/>
                <w:lang w:eastAsia="en-US"/>
              </w:rPr>
              <w:t>f &lt; 6 MHz</w:t>
            </w:r>
          </w:p>
        </w:tc>
        <w:tc>
          <w:tcPr>
            <w:tcW w:w="2976" w:type="dxa"/>
          </w:tcPr>
          <w:p w14:paraId="69CCF559"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3.05 MHz </w:t>
            </w:r>
            <w:r w:rsidRPr="004D3644">
              <w:rPr>
                <w:rFonts w:ascii="Arial" w:hAnsi="Arial" w:cs="v5.0.0"/>
                <w:sz w:val="18"/>
                <w:lang w:eastAsia="en-US"/>
              </w:rPr>
              <w:sym w:font="Symbol" w:char="F0A3"/>
            </w:r>
            <w:r w:rsidRPr="004D3644">
              <w:rPr>
                <w:rFonts w:ascii="Arial" w:hAnsi="Arial" w:cs="v5.0.0"/>
                <w:sz w:val="18"/>
                <w:lang w:eastAsia="en-US"/>
              </w:rPr>
              <w:t xml:space="preserve"> f_offset &lt; 6.05 MHz</w:t>
            </w:r>
          </w:p>
        </w:tc>
        <w:tc>
          <w:tcPr>
            <w:tcW w:w="3455" w:type="dxa"/>
          </w:tcPr>
          <w:p w14:paraId="76ED4972"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-13.5 dBm</w:t>
            </w:r>
          </w:p>
        </w:tc>
        <w:tc>
          <w:tcPr>
            <w:tcW w:w="1430" w:type="dxa"/>
          </w:tcPr>
          <w:p w14:paraId="0827A3C3"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 xml:space="preserve">100 kHz </w:t>
            </w:r>
          </w:p>
        </w:tc>
      </w:tr>
      <w:tr w:rsidR="004D3644" w:rsidRPr="004D3644" w14:paraId="3FF7C151" w14:textId="77777777" w:rsidTr="00392A2D">
        <w:trPr>
          <w:cantSplit/>
          <w:jc w:val="center"/>
        </w:trPr>
        <w:tc>
          <w:tcPr>
            <w:tcW w:w="1953" w:type="dxa"/>
          </w:tcPr>
          <w:p w14:paraId="7986EF75"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6 MHz </w:t>
            </w:r>
            <w:r w:rsidRPr="004D3644">
              <w:rPr>
                <w:rFonts w:ascii="Arial" w:hAnsi="Arial" w:cs="v5.0.0"/>
                <w:sz w:val="18"/>
                <w:lang w:eastAsia="en-US"/>
              </w:rPr>
              <w:sym w:font="Symbol" w:char="F0A3"/>
            </w:r>
            <w:r w:rsidRPr="004D3644">
              <w:rPr>
                <w:rFonts w:ascii="Arial" w:hAnsi="Arial" w:cs="v5.0.0"/>
                <w:sz w:val="18"/>
                <w:lang w:eastAsia="en-US"/>
              </w:rPr>
              <w:t xml:space="preserve"> </w:t>
            </w:r>
            <w:r w:rsidRPr="004D3644">
              <w:rPr>
                <w:rFonts w:ascii="Arial" w:hAnsi="Arial" w:cs="v5.0.0"/>
                <w:sz w:val="18"/>
                <w:lang w:eastAsia="en-US"/>
              </w:rPr>
              <w:sym w:font="Symbol" w:char="F044"/>
            </w:r>
            <w:r w:rsidRPr="004D3644">
              <w:rPr>
                <w:rFonts w:ascii="Arial" w:hAnsi="Arial" w:cs="v5.0.0"/>
                <w:sz w:val="18"/>
                <w:lang w:eastAsia="en-US"/>
              </w:rPr>
              <w:t xml:space="preserve">f </w:t>
            </w:r>
            <w:r w:rsidRPr="004D3644">
              <w:rPr>
                <w:rFonts w:ascii="Arial" w:hAnsi="Arial" w:cs="Arial"/>
                <w:sz w:val="18"/>
                <w:lang w:eastAsia="en-US"/>
              </w:rPr>
              <w:sym w:font="Symbol" w:char="F0A3"/>
            </w:r>
            <w:r w:rsidRPr="004D3644">
              <w:rPr>
                <w:rFonts w:ascii="Arial" w:hAnsi="Arial" w:cs="Arial"/>
                <w:sz w:val="18"/>
                <w:lang w:eastAsia="en-US"/>
              </w:rPr>
              <w:t xml:space="preserve"> </w:t>
            </w:r>
            <w:r w:rsidRPr="004D3644">
              <w:rPr>
                <w:rFonts w:ascii="Arial" w:hAnsi="Arial" w:cs="Arial"/>
                <w:sz w:val="18"/>
                <w:lang w:eastAsia="en-US"/>
              </w:rPr>
              <w:sym w:font="Symbol" w:char="F044"/>
            </w:r>
            <w:r w:rsidRPr="004D3644">
              <w:rPr>
                <w:rFonts w:ascii="Arial" w:hAnsi="Arial" w:cs="Arial"/>
                <w:sz w:val="18"/>
                <w:lang w:eastAsia="en-US"/>
              </w:rPr>
              <w:t>f</w:t>
            </w:r>
            <w:r w:rsidRPr="004D3644">
              <w:rPr>
                <w:rFonts w:ascii="Arial" w:hAnsi="Arial" w:cs="Arial"/>
                <w:sz w:val="18"/>
                <w:vertAlign w:val="subscript"/>
                <w:lang w:eastAsia="en-US"/>
              </w:rPr>
              <w:t>max</w:t>
            </w:r>
          </w:p>
        </w:tc>
        <w:tc>
          <w:tcPr>
            <w:tcW w:w="2976" w:type="dxa"/>
          </w:tcPr>
          <w:p w14:paraId="489D5350"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6.05 MHz </w:t>
            </w:r>
            <w:r w:rsidRPr="004D3644">
              <w:rPr>
                <w:rFonts w:ascii="Arial" w:hAnsi="Arial" w:cs="v5.0.0"/>
                <w:sz w:val="18"/>
                <w:lang w:eastAsia="en-US"/>
              </w:rPr>
              <w:sym w:font="Symbol" w:char="F0A3"/>
            </w:r>
            <w:r w:rsidRPr="004D3644">
              <w:rPr>
                <w:rFonts w:ascii="Arial" w:hAnsi="Arial" w:cs="v5.0.0"/>
                <w:sz w:val="18"/>
                <w:lang w:eastAsia="en-US"/>
              </w:rPr>
              <w:t xml:space="preserve"> f_offset &lt; f_offset</w:t>
            </w:r>
            <w:r w:rsidRPr="004D3644">
              <w:rPr>
                <w:rFonts w:ascii="Arial" w:hAnsi="Arial" w:cs="v5.0.0"/>
                <w:sz w:val="18"/>
                <w:vertAlign w:val="subscript"/>
                <w:lang w:eastAsia="en-US"/>
              </w:rPr>
              <w:t>max</w:t>
            </w:r>
            <w:r w:rsidRPr="004D3644">
              <w:rPr>
                <w:rFonts w:ascii="Arial" w:hAnsi="Arial" w:cs="v5.0.0"/>
                <w:sz w:val="18"/>
                <w:lang w:eastAsia="en-US"/>
              </w:rPr>
              <w:t xml:space="preserve"> </w:t>
            </w:r>
          </w:p>
        </w:tc>
        <w:tc>
          <w:tcPr>
            <w:tcW w:w="3455" w:type="dxa"/>
          </w:tcPr>
          <w:p w14:paraId="56920EFC"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-16 dBm</w:t>
            </w:r>
          </w:p>
        </w:tc>
        <w:tc>
          <w:tcPr>
            <w:tcW w:w="1430" w:type="dxa"/>
          </w:tcPr>
          <w:p w14:paraId="3C55BB1B"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 xml:space="preserve">100 kHz </w:t>
            </w:r>
          </w:p>
        </w:tc>
      </w:tr>
      <w:tr w:rsidR="004D3644" w:rsidRPr="004D3644" w14:paraId="6E0F3E87" w14:textId="77777777" w:rsidTr="00392A2D">
        <w:trPr>
          <w:cantSplit/>
          <w:jc w:val="center"/>
        </w:trPr>
        <w:tc>
          <w:tcPr>
            <w:tcW w:w="9814" w:type="dxa"/>
            <w:gridSpan w:val="4"/>
          </w:tcPr>
          <w:p w14:paraId="1EC01758" w14:textId="77777777" w:rsidR="004D3644" w:rsidRPr="004D3644" w:rsidRDefault="004D3644" w:rsidP="004D3644">
            <w:pPr>
              <w:keepNext/>
              <w:keepLines/>
              <w:overflowPunct/>
              <w:autoSpaceDE/>
              <w:autoSpaceDN/>
              <w:adjustRightInd/>
              <w:spacing w:after="0"/>
              <w:ind w:left="851" w:hanging="851"/>
              <w:textAlignment w:val="auto"/>
              <w:rPr>
                <w:rFonts w:ascii="Arial" w:hAnsi="Arial" w:cs="Arial"/>
                <w:sz w:val="18"/>
                <w:lang w:eastAsia="en-US"/>
              </w:rPr>
            </w:pPr>
            <w:r w:rsidRPr="004D3644">
              <w:rPr>
                <w:rFonts w:ascii="Arial" w:hAnsi="Arial" w:cs="Arial"/>
                <w:sz w:val="18"/>
                <w:lang w:eastAsia="en-US"/>
              </w:rPr>
              <w:t>NOTE 1:</w:t>
            </w:r>
            <w:r w:rsidRPr="004D3644">
              <w:rPr>
                <w:rFonts w:ascii="Arial" w:hAnsi="Arial" w:cs="Arial"/>
                <w:sz w:val="18"/>
                <w:lang w:eastAsia="en-US"/>
              </w:rPr>
              <w:tab/>
              <w:t xml:space="preserve">For a BS supporting </w:t>
            </w:r>
            <w:r w:rsidRPr="004D3644">
              <w:rPr>
                <w:rFonts w:ascii="Arial" w:hAnsi="Arial" w:cs="Arial"/>
                <w:i/>
                <w:sz w:val="18"/>
                <w:lang w:eastAsia="en-US"/>
              </w:rPr>
              <w:t>non-contiguous spectrum</w:t>
            </w:r>
            <w:r w:rsidRPr="004D3644">
              <w:rPr>
                <w:rFonts w:ascii="Arial" w:hAnsi="Arial" w:cs="Arial"/>
                <w:sz w:val="18"/>
                <w:lang w:eastAsia="en-US"/>
              </w:rPr>
              <w:t xml:space="preserve"> operation within any </w:t>
            </w:r>
            <w:r w:rsidRPr="004D3644">
              <w:rPr>
                <w:rFonts w:ascii="Arial" w:hAnsi="Arial" w:cs="Arial"/>
                <w:i/>
                <w:sz w:val="18"/>
                <w:lang w:eastAsia="en-US"/>
              </w:rPr>
              <w:t>operating band</w:t>
            </w:r>
            <w:r w:rsidRPr="004D3644">
              <w:rPr>
                <w:rFonts w:ascii="Arial" w:hAnsi="Arial" w:cs="Arial"/>
                <w:sz w:val="18"/>
                <w:lang w:eastAsia="en-US"/>
              </w:rPr>
              <w:t xml:space="preserve">, the emission limits within </w:t>
            </w:r>
            <w:r w:rsidRPr="004D3644">
              <w:rPr>
                <w:rFonts w:ascii="Arial" w:hAnsi="Arial" w:cs="Arial"/>
                <w:i/>
                <w:sz w:val="18"/>
                <w:lang w:eastAsia="en-US"/>
              </w:rPr>
              <w:t>sub-block gaps</w:t>
            </w:r>
            <w:r w:rsidRPr="004D3644">
              <w:rPr>
                <w:rFonts w:ascii="Arial" w:hAnsi="Arial" w:cs="Arial"/>
                <w:sz w:val="18"/>
                <w:lang w:eastAsia="en-US"/>
              </w:rPr>
              <w:t xml:space="preserve"> is calculated as a cumulative sum of contributions from adjacent </w:t>
            </w:r>
            <w:r w:rsidRPr="004D3644">
              <w:rPr>
                <w:rFonts w:ascii="Arial" w:hAnsi="Arial" w:cs="v5.0.0"/>
                <w:i/>
                <w:sz w:val="18"/>
                <w:lang w:eastAsia="en-US"/>
              </w:rPr>
              <w:t>sub-blocks</w:t>
            </w:r>
            <w:r w:rsidRPr="004D3644">
              <w:rPr>
                <w:rFonts w:ascii="Arial" w:hAnsi="Arial" w:cs="v5.0.0"/>
                <w:sz w:val="18"/>
                <w:lang w:eastAsia="en-US"/>
              </w:rPr>
              <w:t xml:space="preserve"> on each side of the </w:t>
            </w:r>
            <w:r w:rsidRPr="004D3644">
              <w:rPr>
                <w:rFonts w:ascii="Arial" w:hAnsi="Arial" w:cs="v5.0.0"/>
                <w:i/>
                <w:sz w:val="18"/>
                <w:lang w:eastAsia="en-US"/>
              </w:rPr>
              <w:t>sub-block gap</w:t>
            </w:r>
            <w:r w:rsidRPr="004D3644">
              <w:rPr>
                <w:rFonts w:ascii="Arial" w:hAnsi="Arial" w:cs="v5.0.0"/>
                <w:sz w:val="18"/>
                <w:lang w:eastAsia="en-US"/>
              </w:rPr>
              <w:t xml:space="preserve">. </w:t>
            </w:r>
            <w:r w:rsidRPr="004D3644">
              <w:rPr>
                <w:rFonts w:ascii="Arial" w:hAnsi="Arial" w:cs="Arial"/>
                <w:sz w:val="18"/>
                <w:lang w:eastAsia="en-US"/>
              </w:rPr>
              <w:t xml:space="preserve">Exception is </w:t>
            </w:r>
            <w:r w:rsidRPr="004D3644">
              <w:rPr>
                <w:rFonts w:ascii="Symbol" w:hAnsi="Symbol" w:cs="Arial"/>
                <w:sz w:val="18"/>
                <w:lang w:eastAsia="en-US"/>
              </w:rPr>
              <w:t></w:t>
            </w:r>
            <w:r w:rsidRPr="004D3644">
              <w:rPr>
                <w:rFonts w:ascii="Arial" w:hAnsi="Arial" w:cs="Arial" w:hint="eastAsia"/>
                <w:sz w:val="18"/>
                <w:lang w:eastAsia="en-US"/>
              </w:rPr>
              <w:t xml:space="preserve">f ≥ </w:t>
            </w:r>
            <w:r w:rsidRPr="004D3644">
              <w:rPr>
                <w:rFonts w:ascii="Arial" w:hAnsi="Arial" w:cs="Arial"/>
                <w:sz w:val="18"/>
                <w:lang w:eastAsia="en-US"/>
              </w:rPr>
              <w:t>6</w:t>
            </w:r>
            <w:r w:rsidRPr="004D3644">
              <w:rPr>
                <w:rFonts w:ascii="Arial" w:hAnsi="Arial" w:cs="Arial" w:hint="eastAsia"/>
                <w:sz w:val="18"/>
                <w:lang w:eastAsia="en-US"/>
              </w:rPr>
              <w:t xml:space="preserve">MHz from both adjacent </w:t>
            </w:r>
            <w:r w:rsidRPr="004D3644">
              <w:rPr>
                <w:rFonts w:ascii="Arial" w:hAnsi="Arial" w:cs="Arial"/>
                <w:i/>
                <w:sz w:val="18"/>
                <w:lang w:eastAsia="en-US"/>
              </w:rPr>
              <w:t>sub-blocks</w:t>
            </w:r>
            <w:r w:rsidRPr="004D3644">
              <w:rPr>
                <w:rFonts w:ascii="Arial" w:hAnsi="Arial" w:cs="Arial" w:hint="eastAsia"/>
                <w:sz w:val="18"/>
                <w:lang w:eastAsia="en-US"/>
              </w:rPr>
              <w:t xml:space="preserve"> on each side of the </w:t>
            </w:r>
            <w:r w:rsidRPr="004D3644">
              <w:rPr>
                <w:rFonts w:ascii="Arial" w:hAnsi="Arial" w:cs="Arial"/>
                <w:i/>
                <w:sz w:val="18"/>
                <w:lang w:eastAsia="en-US"/>
              </w:rPr>
              <w:t>sub-block gap</w:t>
            </w:r>
            <w:r w:rsidRPr="004D3644">
              <w:rPr>
                <w:rFonts w:ascii="Arial" w:hAnsi="Arial" w:cs="Arial" w:hint="eastAsia"/>
                <w:sz w:val="18"/>
                <w:lang w:eastAsia="en-US"/>
              </w:rPr>
              <w:t xml:space="preserve">, where the emission limits within </w:t>
            </w:r>
            <w:r w:rsidRPr="004D3644">
              <w:rPr>
                <w:rFonts w:ascii="Arial" w:hAnsi="Arial" w:cs="Arial"/>
                <w:i/>
                <w:sz w:val="18"/>
                <w:lang w:eastAsia="en-US"/>
              </w:rPr>
              <w:t>sub-block gaps</w:t>
            </w:r>
            <w:r w:rsidRPr="004D3644">
              <w:rPr>
                <w:rFonts w:ascii="Arial" w:hAnsi="Arial" w:cs="Arial" w:hint="eastAsia"/>
                <w:sz w:val="18"/>
                <w:lang w:eastAsia="en-US"/>
              </w:rPr>
              <w:t xml:space="preserve"> shall be </w:t>
            </w:r>
            <w:r w:rsidRPr="004D3644">
              <w:rPr>
                <w:rFonts w:ascii="Arial" w:hAnsi="Arial" w:cs="Arial"/>
                <w:sz w:val="18"/>
                <w:lang w:eastAsia="en-US"/>
              </w:rPr>
              <w:noBreakHyphen/>
              <w:t>16 dBm/100 kHz.</w:t>
            </w:r>
          </w:p>
          <w:p w14:paraId="4A4C596B" w14:textId="77777777" w:rsidR="004D3644" w:rsidRPr="004D3644" w:rsidRDefault="004D3644" w:rsidP="004D3644">
            <w:pPr>
              <w:keepNext/>
              <w:keepLines/>
              <w:overflowPunct/>
              <w:autoSpaceDE/>
              <w:autoSpaceDN/>
              <w:adjustRightInd/>
              <w:spacing w:after="0"/>
              <w:ind w:left="851" w:hanging="851"/>
              <w:textAlignment w:val="auto"/>
              <w:rPr>
                <w:rFonts w:ascii="Arial" w:hAnsi="Arial" w:cs="Arial"/>
                <w:sz w:val="18"/>
                <w:lang w:eastAsia="en-US"/>
              </w:rPr>
            </w:pPr>
            <w:r w:rsidRPr="004D3644">
              <w:rPr>
                <w:rFonts w:ascii="Arial" w:hAnsi="Arial" w:cs="Arial"/>
                <w:sz w:val="18"/>
                <w:lang w:eastAsia="en-US"/>
              </w:rPr>
              <w:t>NOTE 2:</w:t>
            </w:r>
            <w:r w:rsidRPr="004D3644">
              <w:rPr>
                <w:rFonts w:ascii="Arial" w:hAnsi="Arial" w:cs="Arial"/>
                <w:sz w:val="18"/>
                <w:lang w:eastAsia="en-US"/>
              </w:rPr>
              <w:tab/>
              <w:t xml:space="preserve">For a </w:t>
            </w:r>
            <w:r w:rsidRPr="004D3644">
              <w:rPr>
                <w:rFonts w:ascii="Arial" w:hAnsi="Arial" w:cs="Arial"/>
                <w:i/>
                <w:sz w:val="18"/>
                <w:lang w:eastAsia="en-US"/>
              </w:rPr>
              <w:t>multi-band connector</w:t>
            </w:r>
            <w:r w:rsidRPr="004D3644">
              <w:rPr>
                <w:rFonts w:ascii="Arial" w:hAnsi="Arial" w:cs="Arial"/>
                <w:sz w:val="18"/>
                <w:lang w:eastAsia="en-US"/>
              </w:rPr>
              <w:t xml:space="preserve"> with </w:t>
            </w:r>
            <w:r w:rsidRPr="004D3644">
              <w:rPr>
                <w:rFonts w:ascii="Arial" w:hAnsi="Arial" w:cs="Arial"/>
                <w:i/>
                <w:sz w:val="18"/>
                <w:lang w:eastAsia="en-US"/>
              </w:rPr>
              <w:t>Inter RF Bandwidth gap</w:t>
            </w:r>
            <w:r w:rsidRPr="004D3644">
              <w:rPr>
                <w:rFonts w:ascii="Arial" w:hAnsi="Arial" w:cs="Arial"/>
                <w:sz w:val="18"/>
                <w:lang w:eastAsia="en-US"/>
              </w:rPr>
              <w:t xml:space="preserve"> &lt; </w:t>
            </w:r>
            <w:r w:rsidRPr="004D3644">
              <w:rPr>
                <w:rFonts w:ascii="Arial" w:hAnsi="Arial"/>
                <w:sz w:val="18"/>
                <w:lang w:eastAsia="en-US"/>
              </w:rPr>
              <w:t>2*Δf</w:t>
            </w:r>
            <w:r w:rsidRPr="004D3644">
              <w:rPr>
                <w:rFonts w:ascii="Arial" w:hAnsi="Arial"/>
                <w:sz w:val="18"/>
                <w:vertAlign w:val="subscript"/>
                <w:lang w:eastAsia="en-US"/>
              </w:rPr>
              <w:t>OBUE</w:t>
            </w:r>
            <w:r w:rsidRPr="004D3644">
              <w:rPr>
                <w:rFonts w:ascii="Arial" w:hAnsi="Arial" w:cs="Arial"/>
                <w:sz w:val="18"/>
                <w:lang w:eastAsia="en-US"/>
              </w:rPr>
              <w:t xml:space="preserve"> the emission limits within the </w:t>
            </w:r>
            <w:r w:rsidRPr="004D3644">
              <w:rPr>
                <w:rFonts w:ascii="Arial" w:hAnsi="Arial" w:cs="Arial"/>
                <w:i/>
                <w:sz w:val="18"/>
                <w:lang w:eastAsia="en-US"/>
              </w:rPr>
              <w:t>Inter RF Bandwidth gaps</w:t>
            </w:r>
            <w:r w:rsidRPr="004D3644">
              <w:rPr>
                <w:rFonts w:ascii="Arial" w:hAnsi="Arial" w:cs="Arial"/>
                <w:sz w:val="18"/>
                <w:lang w:eastAsia="en-US"/>
              </w:rPr>
              <w:t xml:space="preserve"> is calculated as a cumulative sum of contributions from adjacent </w:t>
            </w:r>
            <w:r w:rsidRPr="004D3644">
              <w:rPr>
                <w:rFonts w:ascii="Arial" w:hAnsi="Arial" w:cs="Arial"/>
                <w:i/>
                <w:sz w:val="18"/>
                <w:lang w:eastAsia="en-US"/>
              </w:rPr>
              <w:t>sub-blocks</w:t>
            </w:r>
            <w:r w:rsidRPr="004D3644">
              <w:rPr>
                <w:rFonts w:ascii="Arial" w:hAnsi="Arial" w:cs="Arial"/>
                <w:sz w:val="18"/>
                <w:lang w:eastAsia="en-US"/>
              </w:rPr>
              <w:t xml:space="preserve"> or RF Bandwidth on each side of the </w:t>
            </w:r>
            <w:r w:rsidRPr="004D3644">
              <w:rPr>
                <w:rFonts w:ascii="Arial" w:hAnsi="Arial" w:cs="Arial"/>
                <w:i/>
                <w:sz w:val="18"/>
                <w:lang w:eastAsia="en-US"/>
              </w:rPr>
              <w:t>Inter RF Bandwidth gap</w:t>
            </w:r>
            <w:r w:rsidRPr="004D3644">
              <w:rPr>
                <w:rFonts w:ascii="Arial" w:hAnsi="Arial" w:cs="Arial"/>
                <w:sz w:val="18"/>
                <w:lang w:eastAsia="en-US"/>
              </w:rPr>
              <w:t xml:space="preserve">, where the contribution from the far-end </w:t>
            </w:r>
            <w:r w:rsidRPr="004D3644">
              <w:rPr>
                <w:rFonts w:ascii="Arial" w:hAnsi="Arial" w:cs="Arial"/>
                <w:i/>
                <w:sz w:val="18"/>
                <w:lang w:eastAsia="en-US"/>
              </w:rPr>
              <w:t>sub-block</w:t>
            </w:r>
            <w:r w:rsidRPr="004D3644">
              <w:rPr>
                <w:rFonts w:ascii="Arial" w:hAnsi="Arial" w:cs="Arial"/>
                <w:sz w:val="18"/>
                <w:lang w:eastAsia="en-US"/>
              </w:rPr>
              <w:t xml:space="preserve"> or RF Bandwidth shall be scaled according to the </w:t>
            </w:r>
            <w:r w:rsidRPr="004D3644">
              <w:rPr>
                <w:rFonts w:ascii="Arial" w:hAnsi="Arial" w:cs="Arial"/>
                <w:i/>
                <w:sz w:val="18"/>
                <w:lang w:eastAsia="en-US"/>
              </w:rPr>
              <w:t>measurement bandwidth</w:t>
            </w:r>
            <w:r w:rsidRPr="004D3644">
              <w:rPr>
                <w:rFonts w:ascii="Arial" w:hAnsi="Arial" w:cs="Arial"/>
                <w:sz w:val="18"/>
                <w:lang w:eastAsia="en-US"/>
              </w:rPr>
              <w:t xml:space="preserve"> of the near-end </w:t>
            </w:r>
            <w:r w:rsidRPr="004D3644">
              <w:rPr>
                <w:rFonts w:ascii="Arial" w:hAnsi="Arial" w:cs="Arial"/>
                <w:i/>
                <w:sz w:val="18"/>
                <w:lang w:eastAsia="en-US"/>
              </w:rPr>
              <w:t>sub-block</w:t>
            </w:r>
            <w:r w:rsidRPr="004D3644">
              <w:rPr>
                <w:rFonts w:ascii="Arial" w:hAnsi="Arial" w:cs="Arial"/>
                <w:sz w:val="18"/>
                <w:lang w:eastAsia="en-US"/>
              </w:rPr>
              <w:t xml:space="preserve"> or RF Bandwidth.</w:t>
            </w:r>
          </w:p>
        </w:tc>
      </w:tr>
    </w:tbl>
    <w:p w14:paraId="4D274E4A" w14:textId="77777777" w:rsidR="004D3644" w:rsidRPr="008C3753" w:rsidRDefault="004D3644" w:rsidP="009059F7"/>
    <w:p w14:paraId="65B4AB1C" w14:textId="2068EAC1" w:rsidR="00EE390A" w:rsidRPr="008C3753" w:rsidRDefault="00EE390A" w:rsidP="00EE390A">
      <w:r w:rsidRPr="008C3753">
        <w:t>For BS operating in Bands n1, n2, n3, n7, n25, n34, n38, n39, n40, n41, n50, n65, n66, n70, n75, n92, n94,</w:t>
      </w:r>
      <w:r w:rsidR="00DE1275">
        <w:t xml:space="preserve"> n109</w:t>
      </w:r>
      <w:r w:rsidRPr="008C3753">
        <w:t xml:space="preserve"> </w:t>
      </w:r>
      <w:r w:rsidRPr="008C3753">
        <w:rPr>
          <w:i/>
        </w:rPr>
        <w:t>basic limits</w:t>
      </w:r>
      <w:r w:rsidRPr="008C3753">
        <w:t xml:space="preserve"> are specified in tables 6.6.4.5.3.1-2:</w:t>
      </w:r>
    </w:p>
    <w:p w14:paraId="276DD2C8" w14:textId="77777777" w:rsidR="009059F7" w:rsidRPr="008C3753" w:rsidRDefault="009059F7" w:rsidP="009059F7">
      <w:pPr>
        <w:pStyle w:val="TH"/>
        <w:rPr>
          <w:rFonts w:cs="v5.0.0"/>
        </w:rPr>
      </w:pPr>
      <w:r w:rsidRPr="008C3753">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5" type="#_x0000_t75" style="width:128.95pt;height:30.15pt" o:ole="" fillcolor="window">
                  <v:imagedata r:id="rId42" o:title=""/>
                </v:shape>
                <o:OLEObject Type="Embed" ProgID="Equation.3" ShapeID="_x0000_i1045" DrawAspect="Content" ObjectID="_1827042477" r:id="rId48"/>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-15 dBm (Note 3)</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rPr>
        <w:t>basic limits</w:t>
      </w:r>
      <w:r w:rsidRPr="008C3753">
        <w:rPr>
          <w:rFonts w:cs="v5.0.0"/>
        </w:rPr>
        <w:t xml:space="preserve"> </w:t>
      </w:r>
      <w:r w:rsidR="000076D0" w:rsidRPr="008C3753">
        <w:rPr>
          <w:rFonts w:cs="v5.0.0"/>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(NR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6" type="#_x0000_t75" style="width:139.8pt;height:30.15pt" o:ole="" fillcolor="window">
                  <v:imagedata r:id="rId45" o:title=""/>
                </v:shape>
                <o:OLEObject Type="Embed" ProgID="Equation.3" ShapeID="_x0000_i1046" DrawAspect="Content" ObjectID="_1827042478" r:id="rId49"/>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-15 dBm (Note 3)</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2A671275" w14:textId="77777777" w:rsidR="00694463" w:rsidRDefault="00694463" w:rsidP="00694463">
      <w:pPr>
        <w:rPr>
          <w:rFonts w:eastAsiaTheme="minorEastAsia" w:cs="v5.0.0"/>
        </w:rPr>
      </w:pPr>
    </w:p>
    <w:p w14:paraId="4F3BE97F" w14:textId="7F9CB2BC" w:rsidR="00694463" w:rsidRDefault="00694463" w:rsidP="00694463">
      <w:pPr>
        <w:rPr>
          <w:rFonts w:cs="v5.0.0"/>
        </w:rPr>
      </w:pPr>
      <w:r>
        <w:rPr>
          <w:rFonts w:cs="v5.0.0"/>
        </w:rPr>
        <w:t xml:space="preserve">For </w:t>
      </w:r>
      <w:r>
        <w:rPr>
          <w:rFonts w:cs="v5.0.0"/>
          <w:i/>
          <w:iCs/>
        </w:rPr>
        <w:t>BS</w:t>
      </w:r>
      <w:r>
        <w:rPr>
          <w:rFonts w:eastAsia="SimSun" w:cs="v5.0.0" w:hint="eastAsia"/>
          <w:i/>
          <w:iCs/>
        </w:rPr>
        <w:t xml:space="preserve"> type 1-C</w:t>
      </w:r>
      <w:r>
        <w:rPr>
          <w:rFonts w:cs="v5.0.0"/>
        </w:rPr>
        <w:t xml:space="preserve"> operating in Band</w:t>
      </w:r>
      <w:r>
        <w:rPr>
          <w:rFonts w:eastAsia="SimSun" w:cs="v5.0.0" w:hint="eastAsia"/>
        </w:rPr>
        <w:t xml:space="preserve"> n104,</w:t>
      </w:r>
      <w:r>
        <w:rPr>
          <w:rFonts w:cs="v5.0.0"/>
        </w:rPr>
        <w:t xml:space="preserve"> </w:t>
      </w:r>
      <w:r>
        <w:rPr>
          <w:rFonts w:cs="v5.0.0" w:hint="eastAsia"/>
        </w:rPr>
        <w:t>the</w:t>
      </w:r>
      <w:r>
        <w:rPr>
          <w:rFonts w:cs="v5.0.0"/>
          <w:i/>
        </w:rPr>
        <w:t xml:space="preserve"> </w:t>
      </w:r>
      <w:r>
        <w:rPr>
          <w:rFonts w:cs="v5.0.0"/>
          <w:iCs/>
        </w:rPr>
        <w:t>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Theme="minorEastAsia" w:cs="v5.0.0" w:hint="eastAsia"/>
        </w:rPr>
        <w:t>4</w:t>
      </w:r>
      <w:r>
        <w:rPr>
          <w:rFonts w:cs="v5.0.0"/>
        </w:rPr>
        <w:t>:</w:t>
      </w:r>
    </w:p>
    <w:p w14:paraId="3981C976" w14:textId="77777777" w:rsidR="00B13220" w:rsidRDefault="00B13220" w:rsidP="00694463"/>
    <w:p w14:paraId="4879828E" w14:textId="77777777" w:rsidR="00694463" w:rsidRDefault="00694463" w:rsidP="00694463">
      <w:pPr>
        <w:pStyle w:val="TH"/>
        <w:rPr>
          <w:rFonts w:eastAsia="SimSun"/>
        </w:rPr>
      </w:pPr>
      <w:r>
        <w:t>Table 6.6.4.</w:t>
      </w:r>
      <w:r>
        <w:rPr>
          <w:rFonts w:eastAsiaTheme="minorEastAsia" w:hint="eastAsia"/>
        </w:rPr>
        <w:t>5</w:t>
      </w:r>
      <w:r>
        <w:t>.</w:t>
      </w:r>
      <w:r>
        <w:rPr>
          <w:rFonts w:eastAsiaTheme="minorEastAsia" w:hint="eastAsia"/>
        </w:rPr>
        <w:t>3</w:t>
      </w:r>
      <w:r>
        <w:t>.1-</w:t>
      </w:r>
      <w:r>
        <w:rPr>
          <w:rFonts w:eastAsiaTheme="minorEastAsia" w:hint="eastAsia"/>
        </w:rPr>
        <w:t>4</w:t>
      </w:r>
      <w:r>
        <w:t xml:space="preserve">: Wide Area </w:t>
      </w:r>
      <w:r>
        <w:rPr>
          <w:i/>
          <w:iCs/>
        </w:rPr>
        <w:t xml:space="preserve">BS </w:t>
      </w:r>
      <w:r>
        <w:rPr>
          <w:rFonts w:eastAsia="SimSun" w:hint="eastAsia"/>
          <w:i/>
          <w:iCs/>
        </w:rPr>
        <w:t>type 1-C</w:t>
      </w:r>
      <w:r>
        <w:rPr>
          <w:rFonts w:eastAsia="SimSun" w:hint="eastAsia"/>
        </w:rPr>
        <w:t xml:space="preserve"> </w:t>
      </w:r>
      <w:r>
        <w:t xml:space="preserve">operating band unwanted emission limits for </w:t>
      </w:r>
      <w:r>
        <w:rPr>
          <w:rFonts w:eastAsia="SimSun" w:hint="eastAsia"/>
        </w:rPr>
        <w:t xml:space="preserve">band n104 </w:t>
      </w:r>
      <w:r>
        <w:t xml:space="preserve">for Category </w:t>
      </w:r>
      <w:r>
        <w:rPr>
          <w:rFonts w:eastAsia="SimSun" w:hint="eastAsia"/>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19E4EAC1"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8925E1F" w14:textId="77777777" w:rsidR="00694463" w:rsidRDefault="00694463" w:rsidP="002540ED">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2231B19E" w14:textId="77777777" w:rsidR="00694463" w:rsidRDefault="00694463" w:rsidP="002540ED">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77B2AB" w14:textId="77777777" w:rsidR="00694463" w:rsidRDefault="00694463" w:rsidP="002540ED">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760E33C4" w14:textId="77777777" w:rsidR="00694463" w:rsidRDefault="00694463" w:rsidP="002540ED">
            <w:pPr>
              <w:pStyle w:val="TAH"/>
              <w:spacing w:line="256" w:lineRule="auto"/>
              <w:rPr>
                <w:iCs/>
              </w:rPr>
            </w:pPr>
            <w:r>
              <w:rPr>
                <w:iCs/>
              </w:rPr>
              <w:t>Measurement bandwidth</w:t>
            </w:r>
          </w:p>
        </w:tc>
      </w:tr>
      <w:tr w:rsidR="00694463" w14:paraId="5FF5A33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E0EAE06" w14:textId="77777777" w:rsidR="00694463" w:rsidRDefault="00694463" w:rsidP="002540ED">
            <w:pPr>
              <w:pStyle w:val="TAC"/>
              <w:spacing w:line="256" w:lineRule="auto"/>
            </w:pPr>
            <w:r>
              <w:t xml:space="preserve">0 MHz </w:t>
            </w:r>
            <w:r>
              <w:sym w:font="Symbol" w:char="F0A3"/>
            </w:r>
            <w:r>
              <w:t xml:space="preserve"> </w:t>
            </w:r>
            <w:r>
              <w:sym w:font="Symbol" w:char="F044"/>
            </w:r>
            <w:r>
              <w:t xml:space="preserve">f &lt; </w:t>
            </w:r>
            <w:r>
              <w:rPr>
                <w:rFonts w:eastAsia="SimSun" w:hint="eastAsia"/>
              </w:rPr>
              <w:t>2</w:t>
            </w:r>
            <w:r>
              <w:t>0 MHz</w:t>
            </w:r>
          </w:p>
        </w:tc>
        <w:tc>
          <w:tcPr>
            <w:tcW w:w="2976" w:type="dxa"/>
            <w:tcBorders>
              <w:top w:val="single" w:sz="4" w:space="0" w:color="auto"/>
              <w:left w:val="single" w:sz="4" w:space="0" w:color="auto"/>
              <w:bottom w:val="single" w:sz="4" w:space="0" w:color="auto"/>
              <w:right w:val="single" w:sz="4" w:space="0" w:color="auto"/>
            </w:tcBorders>
          </w:tcPr>
          <w:p w14:paraId="14371A10" w14:textId="77777777" w:rsidR="00694463" w:rsidRDefault="00694463" w:rsidP="002540ED">
            <w:pPr>
              <w:pStyle w:val="TAC"/>
              <w:spacing w:line="256" w:lineRule="auto"/>
            </w:pPr>
            <w:r>
              <w:t xml:space="preserve">0.05 MHz </w:t>
            </w:r>
            <w:r>
              <w:sym w:font="Symbol" w:char="F0A3"/>
            </w:r>
            <w:r>
              <w:t xml:space="preserve"> f_offset &lt; </w:t>
            </w:r>
            <w:r>
              <w:rPr>
                <w:rFonts w:eastAsia="SimSun" w:hint="eastAsia"/>
              </w:rPr>
              <w:t>2</w:t>
            </w:r>
            <w: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20EF9149" w14:textId="77777777" w:rsidR="00694463" w:rsidRDefault="00694463" w:rsidP="002540ED">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20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1A55D36" w14:textId="77777777" w:rsidR="00694463" w:rsidRDefault="00694463" w:rsidP="002540ED">
            <w:pPr>
              <w:pStyle w:val="TAC"/>
              <w:spacing w:line="256" w:lineRule="auto"/>
            </w:pPr>
            <w:r>
              <w:t xml:space="preserve">100 kHz </w:t>
            </w:r>
          </w:p>
        </w:tc>
      </w:tr>
      <w:tr w:rsidR="00694463" w14:paraId="2A14556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D83D444" w14:textId="77777777" w:rsidR="00694463" w:rsidRDefault="00694463" w:rsidP="002540ED">
            <w:pPr>
              <w:pStyle w:val="TAC"/>
              <w:spacing w:line="256" w:lineRule="auto"/>
              <w:rPr>
                <w:lang w:val="sv-SE"/>
              </w:rPr>
            </w:pPr>
            <w:r w:rsidRPr="004D313B">
              <w:rPr>
                <w:rFonts w:eastAsia="SimSun"/>
                <w:lang w:val="nl-NL"/>
              </w:rPr>
              <w:t>2</w:t>
            </w:r>
            <w:r>
              <w:rPr>
                <w:lang w:val="sv-SE"/>
              </w:rPr>
              <w:t xml:space="preserve">0 MHz </w:t>
            </w:r>
            <w:r>
              <w:sym w:font="Symbol" w:char="F0A3"/>
            </w:r>
            <w:r>
              <w:rPr>
                <w:lang w:val="sv-SE"/>
              </w:rPr>
              <w:t xml:space="preserve"> </w:t>
            </w:r>
            <w:r>
              <w:sym w:font="Symbol" w:char="F044"/>
            </w:r>
            <w:r>
              <w:rPr>
                <w:lang w:val="sv-SE"/>
              </w:rPr>
              <w:t>f &lt;</w:t>
            </w:r>
          </w:p>
          <w:p w14:paraId="757319A1" w14:textId="77777777" w:rsidR="00694463" w:rsidRDefault="00694463" w:rsidP="002540ED">
            <w:pPr>
              <w:pStyle w:val="TAC"/>
              <w:spacing w:line="256" w:lineRule="auto"/>
              <w:rPr>
                <w:lang w:val="sv-SE"/>
              </w:rPr>
            </w:pPr>
            <w:r>
              <w:rPr>
                <w:lang w:val="sv-SE"/>
              </w:rPr>
              <w:t>min(</w:t>
            </w:r>
            <w:r w:rsidRPr="004D313B">
              <w:rPr>
                <w:rFonts w:eastAsia="SimSun"/>
                <w:lang w:val="nl-NL"/>
              </w:rPr>
              <w:t>4</w:t>
            </w:r>
            <w:r>
              <w:rPr>
                <w:lang w:val="sv-SE"/>
              </w:rPr>
              <w:t xml:space="preserve">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5BAB291A" w14:textId="77777777" w:rsidR="00694463" w:rsidRDefault="00694463" w:rsidP="002540ED">
            <w:pPr>
              <w:pStyle w:val="TAC"/>
              <w:spacing w:line="256" w:lineRule="auto"/>
              <w:rPr>
                <w:lang w:val="sv-SE"/>
              </w:rPr>
            </w:pPr>
            <w:r>
              <w:rPr>
                <w:rFonts w:eastAsia="SimSun" w:hint="eastAsia"/>
              </w:rPr>
              <w:t>20</w:t>
            </w:r>
            <w:r>
              <w:rPr>
                <w:lang w:val="sv-SE"/>
              </w:rPr>
              <w:t xml:space="preserve">.05 MHz </w:t>
            </w:r>
            <w:r>
              <w:sym w:font="Symbol" w:char="F0A3"/>
            </w:r>
            <w:r>
              <w:rPr>
                <w:lang w:val="sv-SE"/>
              </w:rPr>
              <w:t xml:space="preserve"> f_offset &lt;</w:t>
            </w:r>
          </w:p>
          <w:p w14:paraId="5054AEC6" w14:textId="77777777" w:rsidR="00694463" w:rsidRDefault="00694463" w:rsidP="002540ED">
            <w:pPr>
              <w:pStyle w:val="TAC"/>
              <w:spacing w:line="256" w:lineRule="auto"/>
              <w:rPr>
                <w:lang w:val="sv-SE"/>
              </w:rPr>
            </w:pPr>
            <w:r>
              <w:rPr>
                <w:lang w:val="sv-SE"/>
              </w:rPr>
              <w:t>min(</w:t>
            </w:r>
            <w:r>
              <w:rPr>
                <w:rFonts w:eastAsia="SimSun" w:hint="eastAsia"/>
              </w:rPr>
              <w:t>40</w:t>
            </w:r>
            <w:r>
              <w:rPr>
                <w:lang w:val="sv-SE"/>
              </w:rPr>
              <w:t>.05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5BC1C416" w14:textId="77777777" w:rsidR="00694463" w:rsidRDefault="00694463" w:rsidP="002540ED">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338C57E2" w14:textId="77777777" w:rsidR="00694463" w:rsidRDefault="00694463" w:rsidP="002540ED">
            <w:pPr>
              <w:pStyle w:val="TAC"/>
              <w:spacing w:line="256" w:lineRule="auto"/>
            </w:pPr>
            <w:r>
              <w:t xml:space="preserve">100 kHz </w:t>
            </w:r>
          </w:p>
        </w:tc>
      </w:tr>
      <w:tr w:rsidR="00694463" w14:paraId="25125A08"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91D94F4" w14:textId="77777777" w:rsidR="00694463" w:rsidRDefault="00694463" w:rsidP="002540ED">
            <w:pPr>
              <w:pStyle w:val="TAC"/>
              <w:spacing w:line="256" w:lineRule="auto"/>
            </w:pPr>
            <w:r>
              <w:rPr>
                <w:rFonts w:eastAsia="SimSun" w:hint="eastAsia"/>
              </w:rPr>
              <w:t>40</w:t>
            </w:r>
            <w:r>
              <w:t xml:space="preserve">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E83F7D" w14:textId="77777777" w:rsidR="00694463" w:rsidRDefault="00694463" w:rsidP="002540ED">
            <w:pPr>
              <w:pStyle w:val="TAC"/>
              <w:spacing w:line="256" w:lineRule="auto"/>
            </w:pPr>
            <w:r>
              <w:rPr>
                <w:rFonts w:eastAsia="SimSun" w:hint="eastAsia"/>
              </w:rPr>
              <w:t>4</w:t>
            </w:r>
            <w:r>
              <w:t xml:space="preserve">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1ED87900" w14:textId="77777777" w:rsidR="00694463" w:rsidRDefault="00694463" w:rsidP="002540ED">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71A6BFA0" w14:textId="77777777" w:rsidR="00694463" w:rsidRDefault="00694463" w:rsidP="002540ED">
            <w:pPr>
              <w:pStyle w:val="TAC"/>
              <w:spacing w:line="256" w:lineRule="auto"/>
            </w:pPr>
            <w:r>
              <w:t xml:space="preserve">1MHz </w:t>
            </w:r>
          </w:p>
        </w:tc>
      </w:tr>
      <w:tr w:rsidR="00694463" w14:paraId="5C06983E"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4C14B6F4" w14:textId="77777777" w:rsidR="00694463" w:rsidRDefault="00694463"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rPr>
              <w:t>5</w:t>
            </w:r>
            <w:r>
              <w:rPr>
                <w:rFonts w:cs="Arial"/>
              </w:rPr>
              <w:t> dBm/1 MHz.</w:t>
            </w:r>
          </w:p>
          <w:p w14:paraId="51BB8482" w14:textId="77777777" w:rsidR="00694463" w:rsidRDefault="00694463"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1D74F36" w14:textId="77777777" w:rsidR="00694463" w:rsidRDefault="00694463"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w:t>
            </w:r>
            <w:r>
              <w:rPr>
                <w:rFonts w:eastAsia="SimSun" w:hint="eastAsia"/>
              </w:rPr>
              <w:t>40</w:t>
            </w:r>
            <w:r>
              <w:t xml:space="preserve"> MHz.</w:t>
            </w:r>
          </w:p>
        </w:tc>
      </w:tr>
    </w:tbl>
    <w:p w14:paraId="040B6343" w14:textId="77777777" w:rsidR="00694463" w:rsidRDefault="00694463" w:rsidP="00694463"/>
    <w:p w14:paraId="43EBA18F" w14:textId="4E63FCE8" w:rsidR="00694463" w:rsidRDefault="00694463" w:rsidP="00694463">
      <w:pPr>
        <w:rPr>
          <w:rFonts w:cs="v5.0.0"/>
        </w:rPr>
      </w:pPr>
      <w:r>
        <w:rPr>
          <w:rFonts w:cs="v5.0.0"/>
        </w:rPr>
        <w:t xml:space="preserve">For </w:t>
      </w:r>
      <w:r>
        <w:rPr>
          <w:rFonts w:cs="v5.0.0"/>
          <w:i/>
          <w:iCs/>
        </w:rPr>
        <w:t>BS</w:t>
      </w:r>
      <w:r>
        <w:rPr>
          <w:rFonts w:eastAsia="SimSun" w:cs="v5.0.0" w:hint="eastAsia"/>
          <w:i/>
          <w:iCs/>
        </w:rPr>
        <w:t xml:space="preserve"> type 1-H</w:t>
      </w:r>
      <w:r>
        <w:rPr>
          <w:rFonts w:cs="v5.0.0"/>
        </w:rPr>
        <w:t xml:space="preserve"> 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SimSun" w:cs="v5.0.0" w:hint="eastAsia"/>
        </w:rPr>
        <w:t>5</w:t>
      </w:r>
      <w:r>
        <w:rPr>
          <w:rFonts w:cs="v5.0.0"/>
        </w:rPr>
        <w:t>:</w:t>
      </w:r>
    </w:p>
    <w:p w14:paraId="6CEA283F" w14:textId="77777777" w:rsidR="00B13220" w:rsidRDefault="00B13220" w:rsidP="00694463"/>
    <w:p w14:paraId="41A1C8D6" w14:textId="77777777" w:rsidR="00694463" w:rsidRDefault="00694463" w:rsidP="00694463">
      <w:pPr>
        <w:pStyle w:val="TH"/>
        <w:rPr>
          <w:rFonts w:eastAsia="SimSun"/>
        </w:rPr>
      </w:pPr>
      <w:r>
        <w:t>Table 6.6.4.</w:t>
      </w:r>
      <w:r>
        <w:rPr>
          <w:rFonts w:eastAsiaTheme="minorEastAsia" w:hint="eastAsia"/>
        </w:rPr>
        <w:t>5</w:t>
      </w:r>
      <w:r>
        <w:t>.</w:t>
      </w:r>
      <w:r>
        <w:rPr>
          <w:rFonts w:eastAsiaTheme="minorEastAsia" w:hint="eastAsia"/>
        </w:rPr>
        <w:t>3</w:t>
      </w:r>
      <w:r>
        <w:t>.1-</w:t>
      </w:r>
      <w:r>
        <w:rPr>
          <w:rFonts w:eastAsia="SimSun" w:hint="eastAsia"/>
        </w:rPr>
        <w:t>5</w:t>
      </w:r>
      <w:r>
        <w:t>: Wide Area</w:t>
      </w:r>
      <w:r>
        <w:rPr>
          <w:rFonts w:eastAsia="SimSun" w:hint="eastAsia"/>
        </w:rPr>
        <w:t xml:space="preserve"> </w:t>
      </w:r>
      <w:r>
        <w:rPr>
          <w:i/>
          <w:iCs/>
        </w:rPr>
        <w:t xml:space="preserve">BS </w:t>
      </w:r>
      <w:r>
        <w:rPr>
          <w:rFonts w:eastAsia="SimSun" w:hint="eastAsia"/>
          <w:i/>
          <w:iCs/>
        </w:rPr>
        <w:t>type 1-H</w:t>
      </w:r>
      <w:r>
        <w:t xml:space="preserve"> operating band unwanted emission limits for </w:t>
      </w:r>
      <w:r>
        <w:rPr>
          <w:rFonts w:eastAsia="SimSun" w:hint="eastAsia"/>
        </w:rPr>
        <w:t xml:space="preserve">band n104 </w:t>
      </w:r>
      <w:r>
        <w:t xml:space="preserve">for Category </w:t>
      </w:r>
      <w:r>
        <w:rPr>
          <w:rFonts w:eastAsia="SimSun" w:hint="eastAsia"/>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2BC802D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6A28411" w14:textId="77777777" w:rsidR="00694463" w:rsidRDefault="00694463" w:rsidP="002540ED">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53B18792" w14:textId="77777777" w:rsidR="00694463" w:rsidRDefault="00694463" w:rsidP="002540ED">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ACE91" w14:textId="77777777" w:rsidR="00694463" w:rsidRDefault="00694463" w:rsidP="002540ED">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1FC38B69" w14:textId="77777777" w:rsidR="00694463" w:rsidRDefault="00694463" w:rsidP="002540ED">
            <w:pPr>
              <w:pStyle w:val="TAH"/>
              <w:spacing w:line="256" w:lineRule="auto"/>
              <w:rPr>
                <w:iCs/>
              </w:rPr>
            </w:pPr>
            <w:r>
              <w:rPr>
                <w:iCs/>
              </w:rPr>
              <w:t>Measurement bandwidth</w:t>
            </w:r>
          </w:p>
        </w:tc>
      </w:tr>
      <w:tr w:rsidR="00694463" w14:paraId="239D3305"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3223884" w14:textId="77777777" w:rsidR="00694463" w:rsidRDefault="00694463" w:rsidP="002540ED">
            <w:pPr>
              <w:pStyle w:val="TAC"/>
              <w:spacing w:line="256" w:lineRule="auto"/>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tcPr>
          <w:p w14:paraId="42DEF931" w14:textId="77777777" w:rsidR="00694463" w:rsidRDefault="00694463" w:rsidP="002540ED">
            <w:pPr>
              <w:pStyle w:val="TAC"/>
              <w:spacing w:line="256" w:lineRule="auto"/>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7F0AB373" w14:textId="77777777" w:rsidR="00694463" w:rsidRDefault="00694463" w:rsidP="002540ED">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50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8933D22" w14:textId="77777777" w:rsidR="00694463" w:rsidRDefault="00694463" w:rsidP="002540ED">
            <w:pPr>
              <w:pStyle w:val="TAC"/>
              <w:spacing w:line="256" w:lineRule="auto"/>
            </w:pPr>
            <w:r>
              <w:t xml:space="preserve">100 kHz </w:t>
            </w:r>
          </w:p>
        </w:tc>
      </w:tr>
      <w:tr w:rsidR="00694463" w14:paraId="2EA15168"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0BB0F58" w14:textId="77777777" w:rsidR="00694463" w:rsidRDefault="00694463" w:rsidP="002540ED">
            <w:pPr>
              <w:pStyle w:val="TAC"/>
              <w:spacing w:line="256" w:lineRule="auto"/>
              <w:rPr>
                <w:lang w:val="sv-SE"/>
              </w:rPr>
            </w:pPr>
            <w:r>
              <w:rPr>
                <w:lang w:val="sv-SE"/>
              </w:rPr>
              <w:t xml:space="preserve">50 MHz </w:t>
            </w:r>
            <w:r>
              <w:sym w:font="Symbol" w:char="F0A3"/>
            </w:r>
            <w:r>
              <w:rPr>
                <w:lang w:val="sv-SE"/>
              </w:rPr>
              <w:t xml:space="preserve"> </w:t>
            </w:r>
            <w:r>
              <w:sym w:font="Symbol" w:char="F044"/>
            </w:r>
            <w:r>
              <w:rPr>
                <w:lang w:val="sv-SE"/>
              </w:rPr>
              <w:t>f &lt;</w:t>
            </w:r>
          </w:p>
          <w:p w14:paraId="03489C95" w14:textId="77777777" w:rsidR="00694463" w:rsidRDefault="00694463" w:rsidP="002540ED">
            <w:pPr>
              <w:pStyle w:val="TAC"/>
              <w:spacing w:line="256" w:lineRule="auto"/>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13ABAC0A" w14:textId="77777777" w:rsidR="00694463" w:rsidRDefault="00694463" w:rsidP="002540ED">
            <w:pPr>
              <w:pStyle w:val="TAC"/>
              <w:spacing w:line="256" w:lineRule="auto"/>
              <w:rPr>
                <w:lang w:val="sv-SE"/>
              </w:rPr>
            </w:pPr>
            <w:r>
              <w:rPr>
                <w:lang w:val="sv-SE"/>
              </w:rPr>
              <w:t xml:space="preserve">50.05 MHz </w:t>
            </w:r>
            <w:r>
              <w:sym w:font="Symbol" w:char="F0A3"/>
            </w:r>
            <w:r>
              <w:rPr>
                <w:lang w:val="sv-SE"/>
              </w:rPr>
              <w:t xml:space="preserve"> f_offset &lt;</w:t>
            </w:r>
          </w:p>
          <w:p w14:paraId="3BF3C00C" w14:textId="77777777" w:rsidR="00694463" w:rsidRDefault="00694463" w:rsidP="002540ED">
            <w:pPr>
              <w:pStyle w:val="TAC"/>
              <w:spacing w:line="256" w:lineRule="auto"/>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111B509F" w14:textId="77777777" w:rsidR="00694463" w:rsidRDefault="00694463" w:rsidP="002540ED">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5FF0A972" w14:textId="77777777" w:rsidR="00694463" w:rsidRDefault="00694463" w:rsidP="002540ED">
            <w:pPr>
              <w:pStyle w:val="TAC"/>
              <w:spacing w:line="256" w:lineRule="auto"/>
            </w:pPr>
            <w:r>
              <w:t xml:space="preserve">100 kHz </w:t>
            </w:r>
          </w:p>
        </w:tc>
      </w:tr>
      <w:tr w:rsidR="00694463" w14:paraId="76DD2CA0"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DBCD832" w14:textId="77777777" w:rsidR="00694463" w:rsidRDefault="00694463" w:rsidP="002540ED">
            <w:pPr>
              <w:pStyle w:val="TAC"/>
              <w:spacing w:line="256" w:lineRule="auto"/>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BEF910" w14:textId="77777777" w:rsidR="00694463" w:rsidRDefault="00694463" w:rsidP="002540ED">
            <w:pPr>
              <w:pStyle w:val="TAC"/>
              <w:spacing w:line="256" w:lineRule="auto"/>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4965C13D" w14:textId="77777777" w:rsidR="00694463" w:rsidRDefault="00694463" w:rsidP="002540ED">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FB3269D" w14:textId="77777777" w:rsidR="00694463" w:rsidRDefault="00694463" w:rsidP="002540ED">
            <w:pPr>
              <w:pStyle w:val="TAC"/>
              <w:spacing w:line="256" w:lineRule="auto"/>
            </w:pPr>
            <w:r>
              <w:t xml:space="preserve">1MHz </w:t>
            </w:r>
          </w:p>
        </w:tc>
      </w:tr>
      <w:tr w:rsidR="00694463" w14:paraId="2DEA7681"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E05DCEE" w14:textId="77777777" w:rsidR="00694463" w:rsidRDefault="00694463"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rPr>
              <w:t>5</w:t>
            </w:r>
            <w:r>
              <w:rPr>
                <w:rFonts w:cs="Arial"/>
              </w:rPr>
              <w:t> dBm/1 MHz.</w:t>
            </w:r>
          </w:p>
          <w:p w14:paraId="61F95207" w14:textId="77777777" w:rsidR="00694463" w:rsidRDefault="00694463"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4CCBFE5" w14:textId="77777777" w:rsidR="00694463" w:rsidRDefault="00694463"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024D6C8A" w14:textId="77777777" w:rsidR="009059F7" w:rsidRPr="008C3753" w:rsidRDefault="009059F7" w:rsidP="009059F7"/>
    <w:p w14:paraId="6F49A3D3" w14:textId="77777777" w:rsidR="009059F7" w:rsidRPr="008C3753" w:rsidRDefault="009059F7" w:rsidP="009059F7">
      <w:pPr>
        <w:pStyle w:val="Heading6"/>
      </w:pPr>
      <w:bookmarkStart w:id="4831" w:name="_Toc21099975"/>
      <w:bookmarkStart w:id="4832" w:name="_Toc29809773"/>
      <w:bookmarkStart w:id="4833" w:name="_Toc36645157"/>
      <w:bookmarkStart w:id="4834" w:name="_Toc37272211"/>
      <w:bookmarkStart w:id="4835" w:name="_Toc45884457"/>
      <w:bookmarkStart w:id="4836" w:name="_Toc53182480"/>
      <w:bookmarkStart w:id="4837" w:name="_Toc58860221"/>
      <w:bookmarkStart w:id="4838" w:name="_Toc58862725"/>
      <w:bookmarkStart w:id="4839" w:name="_Toc61182718"/>
      <w:bookmarkStart w:id="4840" w:name="_Toc66728031"/>
      <w:bookmarkStart w:id="4841" w:name="_Toc74961834"/>
      <w:bookmarkStart w:id="4842" w:name="_Toc75242744"/>
      <w:bookmarkStart w:id="4843" w:name="_Toc76545090"/>
      <w:bookmarkStart w:id="4844" w:name="_Toc82595193"/>
      <w:bookmarkStart w:id="4845" w:name="_Toc89955224"/>
      <w:bookmarkStart w:id="4846" w:name="_Toc98773649"/>
      <w:bookmarkStart w:id="4847" w:name="_Toc106201408"/>
      <w:bookmarkStart w:id="4848" w:name="_Toc115191262"/>
      <w:bookmarkStart w:id="4849" w:name="_Toc122013092"/>
      <w:bookmarkStart w:id="4850" w:name="_Toc124155911"/>
      <w:bookmarkStart w:id="4851" w:name="_Toc131537671"/>
      <w:bookmarkStart w:id="4852" w:name="_Toc137397878"/>
      <w:bookmarkStart w:id="4853" w:name="_Toc156576094"/>
      <w:bookmarkStart w:id="4854" w:name="_Toc176944616"/>
      <w:bookmarkStart w:id="4855" w:name="_Toc210479670"/>
      <w:r w:rsidRPr="008C3753">
        <w:t>6.6.4.5.3.2</w:t>
      </w:r>
      <w:r w:rsidRPr="008C3753">
        <w:tab/>
        <w:t>Category B requirements (Option 2)</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p>
    <w:p w14:paraId="6CADEB80" w14:textId="77777777" w:rsidR="00661915" w:rsidRDefault="00661915" w:rsidP="00661915">
      <w:r>
        <w:t>The limits in this clause are intended for Europe and may be applied regionally for BS operating in Bands n1, n3, n7, n8, n38, n65, n100 or n101.</w:t>
      </w:r>
    </w:p>
    <w:p w14:paraId="2EB86FC2" w14:textId="6A7563DB" w:rsidR="00145F36" w:rsidRPr="00145F36" w:rsidRDefault="00145F36" w:rsidP="00145F36">
      <w:pPr>
        <w:overflowPunct/>
        <w:autoSpaceDE/>
        <w:autoSpaceDN/>
        <w:adjustRightInd/>
        <w:textAlignment w:val="auto"/>
      </w:pPr>
      <w:r w:rsidRPr="00145F36">
        <w:t>For a BS operating in Bands n1, n3, n8, n65</w:t>
      </w:r>
      <w:r w:rsidRPr="00145F36">
        <w:rPr>
          <w:rFonts w:cs="v5.0.0"/>
        </w:rPr>
        <w:t xml:space="preserve"> or </w:t>
      </w:r>
      <w:r w:rsidRPr="00145F36">
        <w:rPr>
          <w:rFonts w:cs="v5.0.0"/>
          <w:i/>
        </w:rPr>
        <w:t>BS type 1-C</w:t>
      </w:r>
      <w:r w:rsidRPr="00145F36">
        <w:rPr>
          <w:rFonts w:cs="v5.0.0"/>
        </w:rPr>
        <w:t xml:space="preserve"> operating in bands n7, n38, n100 or n101,</w:t>
      </w:r>
      <w:r w:rsidRPr="00145F36">
        <w:t xml:space="preserve"> </w:t>
      </w:r>
      <w:r w:rsidRPr="00145F36">
        <w:rPr>
          <w:i/>
        </w:rPr>
        <w:t>basic limits</w:t>
      </w:r>
      <w:r w:rsidRPr="00145F36">
        <w:t xml:space="preserve"> are specified in table</w:t>
      </w:r>
      <w:r w:rsidR="00E825ED">
        <w:t>s</w:t>
      </w:r>
      <w:r w:rsidRPr="00145F36">
        <w:t> 6.6.4.5.3.2-1</w:t>
      </w:r>
      <w:r w:rsidR="00E825ED" w:rsidRPr="00797EDC">
        <w:t xml:space="preserve"> </w:t>
      </w:r>
      <w:r w:rsidR="00E825ED">
        <w:t>and 6.6.4.5.3.2-1a</w:t>
      </w:r>
      <w:r w:rsidRPr="00145F36">
        <w:t>:</w:t>
      </w:r>
    </w:p>
    <w:p w14:paraId="5283A8D9" w14:textId="25EA8799" w:rsidR="009059F7" w:rsidRPr="008C3753" w:rsidRDefault="009059F7" w:rsidP="009059F7">
      <w:pPr>
        <w:pStyle w:val="TH"/>
        <w:rPr>
          <w:rFonts w:cs="v5.0.0"/>
        </w:rPr>
      </w:pPr>
      <w:r w:rsidRPr="008C3753">
        <w:t>Table 6.6.4.5.3.2-1: Regional Wide Area BS operating band unwanted emission limits</w:t>
      </w:r>
      <w:r w:rsidR="00E825ED" w:rsidRPr="00E825ED">
        <w:t xml:space="preserve"> </w:t>
      </w:r>
      <w:r w:rsidR="00E825ED">
        <w:t>for above 3 MHz channel bandwidth</w:t>
      </w:r>
      <w:r w:rsidRPr="008C3753">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E0EA9" w:rsidRPr="008C3753" w14:paraId="27690304" w14:textId="77777777" w:rsidTr="00DB4855">
        <w:trPr>
          <w:cantSplit/>
          <w:jc w:val="center"/>
        </w:trPr>
        <w:tc>
          <w:tcPr>
            <w:tcW w:w="2127" w:type="dxa"/>
          </w:tcPr>
          <w:p w14:paraId="2BB29C13" w14:textId="77777777" w:rsidR="003E0EA9" w:rsidRPr="008C3753" w:rsidRDefault="003E0EA9" w:rsidP="003E0EA9">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3E0EA9" w:rsidRPr="008C3753" w:rsidRDefault="003E0EA9" w:rsidP="003E0EA9">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3D961E2" w14:textId="77777777" w:rsidR="003E0EA9" w:rsidRDefault="003E0EA9" w:rsidP="003E0EA9">
            <w:pPr>
              <w:pStyle w:val="TAC"/>
              <w:rPr>
                <w:rFonts w:cs="Arial"/>
              </w:rPr>
            </w:pPr>
            <w:r w:rsidRPr="008C3753">
              <w:rPr>
                <w:rFonts w:cs="Arial"/>
                <w:position w:val="-30"/>
              </w:rPr>
              <w:object w:dxaOrig="3840" w:dyaOrig="720" w14:anchorId="2EAD927C">
                <v:shape id="_x0000_i1047" type="#_x0000_t75" style="width:158.25pt;height:29.3pt" o:ole="" fillcolor="window">
                  <v:imagedata r:id="rId50" o:title=""/>
                </v:shape>
                <o:OLEObject Type="Embed" ProgID="Equation.3" ShapeID="_x0000_i1047" DrawAspect="Content" ObjectID="_1827042479" r:id="rId51"/>
              </w:object>
            </w:r>
          </w:p>
          <w:p w14:paraId="505919BF" w14:textId="558CF5D7" w:rsidR="003E0EA9" w:rsidRPr="008C3753" w:rsidRDefault="003E0EA9" w:rsidP="003E0EA9">
            <w:pPr>
              <w:pStyle w:val="TAC"/>
              <w:rPr>
                <w:rFonts w:cs="Arial"/>
              </w:rPr>
            </w:pPr>
            <w:r>
              <w:rPr>
                <w:rFonts w:cs="Arial"/>
              </w:rPr>
              <w:t>(Note 5)</w:t>
            </w:r>
          </w:p>
        </w:tc>
        <w:tc>
          <w:tcPr>
            <w:tcW w:w="1430" w:type="dxa"/>
          </w:tcPr>
          <w:p w14:paraId="053D9AD1" w14:textId="77777777" w:rsidR="003E0EA9" w:rsidRPr="008C3753" w:rsidRDefault="003E0EA9" w:rsidP="003E0EA9">
            <w:pPr>
              <w:pStyle w:val="TAC"/>
              <w:rPr>
                <w:rFonts w:cs="Arial"/>
              </w:rPr>
            </w:pPr>
            <w:r w:rsidRPr="008C3753">
              <w:rPr>
                <w:rFonts w:cs="Arial"/>
              </w:rPr>
              <w:t xml:space="preserve">30 kHz </w:t>
            </w:r>
          </w:p>
        </w:tc>
      </w:tr>
      <w:tr w:rsidR="003E0EA9" w:rsidRPr="008C3753" w14:paraId="17979E28" w14:textId="77777777" w:rsidTr="00DB4855">
        <w:trPr>
          <w:cantSplit/>
          <w:jc w:val="center"/>
        </w:trPr>
        <w:tc>
          <w:tcPr>
            <w:tcW w:w="2127" w:type="dxa"/>
          </w:tcPr>
          <w:p w14:paraId="02A5880C" w14:textId="77777777" w:rsidR="003E0EA9" w:rsidRPr="008C3753" w:rsidRDefault="003E0EA9" w:rsidP="003E0EA9">
            <w:pPr>
              <w:pStyle w:val="TAC"/>
              <w:rPr>
                <w:rFonts w:cs="v5.0.0"/>
              </w:rPr>
            </w:pPr>
            <w:r w:rsidRPr="008C3753">
              <w:rPr>
                <w:rFonts w:cs="v5.0.0"/>
              </w:rPr>
              <w:t>(Note 4)</w:t>
            </w:r>
          </w:p>
        </w:tc>
        <w:tc>
          <w:tcPr>
            <w:tcW w:w="2976" w:type="dxa"/>
          </w:tcPr>
          <w:p w14:paraId="2360F4CD" w14:textId="77777777" w:rsidR="003E0EA9" w:rsidRPr="008C3753" w:rsidRDefault="003E0EA9" w:rsidP="003E0EA9">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3272C1C9" w:rsidR="003E0EA9" w:rsidRPr="008C3753" w:rsidRDefault="003E0EA9" w:rsidP="003E0EA9">
            <w:pPr>
              <w:pStyle w:val="TAC"/>
              <w:rPr>
                <w:rFonts w:cs="Arial"/>
              </w:rPr>
            </w:pPr>
            <w:r w:rsidRPr="008C3753">
              <w:rPr>
                <w:rFonts w:cs="Arial"/>
              </w:rPr>
              <w:t>-24.5dBm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545337FC" w14:textId="77777777" w:rsidR="003E0EA9" w:rsidRPr="008C3753" w:rsidRDefault="003E0EA9" w:rsidP="003E0EA9">
            <w:pPr>
              <w:pStyle w:val="TAC"/>
              <w:rPr>
                <w:rFonts w:cs="Arial"/>
              </w:rPr>
            </w:pPr>
            <w:r w:rsidRPr="008C3753">
              <w:rPr>
                <w:rFonts w:cs="Arial"/>
              </w:rPr>
              <w:t xml:space="preserve">30 kHz </w:t>
            </w:r>
          </w:p>
        </w:tc>
      </w:tr>
      <w:tr w:rsidR="003E0EA9" w:rsidRPr="008C3753" w14:paraId="319D3D9B" w14:textId="77777777" w:rsidTr="00DB4855">
        <w:trPr>
          <w:cantSplit/>
          <w:jc w:val="center"/>
        </w:trPr>
        <w:tc>
          <w:tcPr>
            <w:tcW w:w="2127" w:type="dxa"/>
          </w:tcPr>
          <w:p w14:paraId="2E9B35AE" w14:textId="1B5FC2CE" w:rsidR="003E0EA9" w:rsidRPr="004D313B" w:rsidRDefault="003E0EA9" w:rsidP="003E0EA9">
            <w:pPr>
              <w:pStyle w:val="TAC"/>
              <w:rPr>
                <w:rFonts w:cs="Arial"/>
                <w:lang w:val="nl-NL"/>
              </w:rPr>
            </w:pPr>
            <w:r w:rsidRPr="004D313B">
              <w:rPr>
                <w:rFonts w:cs="v5.0.0"/>
                <w:lang w:val="nl-NL"/>
              </w:rPr>
              <w:t xml:space="preserve">1 MHz </w:t>
            </w:r>
            <w:r w:rsidRPr="008C3753">
              <w:rPr>
                <w:rFonts w:cs="v5.0.0"/>
              </w:rPr>
              <w:sym w:font="Symbol" w:char="F0A3"/>
            </w:r>
            <w:r w:rsidRPr="004D313B">
              <w:rPr>
                <w:rFonts w:cs="v5.0.0"/>
                <w:lang w:val="nl-NL"/>
              </w:rPr>
              <w:t xml:space="preserve"> </w:t>
            </w:r>
            <w:r w:rsidRPr="008C3753">
              <w:rPr>
                <w:rFonts w:cs="v5.0.0"/>
              </w:rPr>
              <w:sym w:font="Symbol" w:char="F044"/>
            </w:r>
            <w:r w:rsidRPr="004D313B">
              <w:rPr>
                <w:rFonts w:cs="v5.0.0"/>
                <w:lang w:val="nl-NL"/>
              </w:rPr>
              <w:t xml:space="preserve">f </w:t>
            </w:r>
            <w:r w:rsidRPr="008C3753">
              <w:rPr>
                <w:rFonts w:cs="Arial"/>
              </w:rPr>
              <w:sym w:font="Symbol" w:char="F0A3"/>
            </w:r>
          </w:p>
          <w:p w14:paraId="13672330" w14:textId="77777777" w:rsidR="003E0EA9" w:rsidRPr="004D313B" w:rsidRDefault="003E0EA9" w:rsidP="003E0EA9">
            <w:pPr>
              <w:pStyle w:val="TAC"/>
              <w:rPr>
                <w:rFonts w:cs="v5.0.0"/>
                <w:lang w:val="nl-NL"/>
              </w:rPr>
            </w:pPr>
            <w:r w:rsidRPr="004D313B">
              <w:rPr>
                <w:rFonts w:cs="Arial"/>
                <w:lang w:val="nl-NL"/>
              </w:rPr>
              <w:t xml:space="preserve">min( 10 MHz, </w:t>
            </w:r>
            <w:r w:rsidRPr="008C3753">
              <w:rPr>
                <w:rFonts w:cs="Arial"/>
              </w:rPr>
              <w:sym w:font="Symbol" w:char="F044"/>
            </w:r>
            <w:r w:rsidRPr="004D313B">
              <w:rPr>
                <w:rFonts w:cs="Arial"/>
                <w:lang w:val="nl-NL"/>
              </w:rPr>
              <w:t>f</w:t>
            </w:r>
            <w:r w:rsidRPr="004D313B">
              <w:rPr>
                <w:rFonts w:cs="Arial"/>
                <w:vertAlign w:val="subscript"/>
                <w:lang w:val="nl-NL"/>
              </w:rPr>
              <w:t>max</w:t>
            </w:r>
            <w:r w:rsidRPr="004D313B">
              <w:rPr>
                <w:rFonts w:cs="Arial"/>
                <w:lang w:val="nl-NL"/>
              </w:rPr>
              <w:t xml:space="preserve">) </w:t>
            </w:r>
          </w:p>
        </w:tc>
        <w:tc>
          <w:tcPr>
            <w:tcW w:w="2976" w:type="dxa"/>
          </w:tcPr>
          <w:p w14:paraId="76BDAD25" w14:textId="43C10DA9" w:rsidR="003E0EA9" w:rsidRPr="008C3753" w:rsidRDefault="003E0EA9" w:rsidP="003E0EA9">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3E0EA9" w:rsidRPr="008C3753" w:rsidRDefault="003E0EA9" w:rsidP="003E0EA9">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2D1F56E2" w:rsidR="003E0EA9" w:rsidRPr="008C3753" w:rsidRDefault="003E0EA9" w:rsidP="003E0EA9">
            <w:pPr>
              <w:pStyle w:val="TAC"/>
              <w:rPr>
                <w:rFonts w:cs="Arial"/>
              </w:rPr>
            </w:pPr>
            <w:r w:rsidRPr="008C3753">
              <w:rPr>
                <w:rFonts w:cs="Arial"/>
              </w:rPr>
              <w:t>-11.5dBm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3A1E25CF" w14:textId="77777777" w:rsidR="003E0EA9" w:rsidRPr="008C3753" w:rsidRDefault="003E0EA9" w:rsidP="003E0EA9">
            <w:pPr>
              <w:pStyle w:val="TAC"/>
              <w:rPr>
                <w:rFonts w:cs="Arial"/>
              </w:rPr>
            </w:pPr>
            <w:r w:rsidRPr="008C3753">
              <w:rPr>
                <w:rFonts w:cs="Arial"/>
              </w:rPr>
              <w:t xml:space="preserve">1 MHz </w:t>
            </w:r>
          </w:p>
        </w:tc>
      </w:tr>
      <w:tr w:rsidR="003E0EA9" w:rsidRPr="008C3753" w14:paraId="1F948552" w14:textId="77777777" w:rsidTr="00DB4855">
        <w:trPr>
          <w:cantSplit/>
          <w:jc w:val="center"/>
        </w:trPr>
        <w:tc>
          <w:tcPr>
            <w:tcW w:w="2127" w:type="dxa"/>
          </w:tcPr>
          <w:p w14:paraId="7851411E" w14:textId="77777777" w:rsidR="003E0EA9" w:rsidRPr="008C3753" w:rsidRDefault="003E0EA9" w:rsidP="003E0EA9">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3E0EA9" w:rsidRPr="008C3753" w:rsidRDefault="003E0EA9" w:rsidP="003E0EA9">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1FCBA582" w:rsidR="003E0EA9" w:rsidRPr="008C3753" w:rsidRDefault="003E0EA9" w:rsidP="003E0EA9">
            <w:pPr>
              <w:pStyle w:val="TAC"/>
              <w:rPr>
                <w:rFonts w:cs="Arial"/>
              </w:rPr>
            </w:pPr>
            <w:r w:rsidRPr="008C3753">
              <w:rPr>
                <w:rFonts w:cs="Arial"/>
              </w:rPr>
              <w:t>-15 dBm (Note 3)</w:t>
            </w:r>
          </w:p>
        </w:tc>
        <w:tc>
          <w:tcPr>
            <w:tcW w:w="1430" w:type="dxa"/>
          </w:tcPr>
          <w:p w14:paraId="04AA97F7" w14:textId="77777777" w:rsidR="003E0EA9" w:rsidRPr="008C3753" w:rsidRDefault="003E0EA9" w:rsidP="003E0EA9">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2153A5E7" w14:textId="77777777" w:rsidR="003E0EA9" w:rsidRPr="008C3753" w:rsidRDefault="003E0EA9" w:rsidP="003E0EA9">
            <w:pPr>
              <w:pStyle w:val="TAN"/>
              <w:rPr>
                <w:rFonts w:cs="Arial"/>
              </w:rPr>
            </w:pPr>
            <w:r w:rsidRPr="006D53C8">
              <w:rPr>
                <w:rFonts w:cs="Arial"/>
              </w:rPr>
              <w:t>NOTE 1:</w:t>
            </w:r>
            <w:r w:rsidRPr="006D53C8">
              <w:rPr>
                <w:rFonts w:cs="Arial"/>
              </w:rPr>
              <w:tab/>
              <w:t xml:space="preserve">For a BS supporting non-contiguous spectrum operation within any operating band, the minimum requirement within sub-block gaps is calculated as a cumulative sum of contributions from adjacent </w:t>
            </w:r>
            <w:r w:rsidRPr="006D53C8">
              <w:rPr>
                <w:rFonts w:cs="v5.0.0"/>
              </w:rPr>
              <w:t>sub blocks on each side of the sub block gap, where the contribution from the far-end sub-block shall be scaled according to the measurement bandwidth of the near-end sub-block</w:t>
            </w:r>
            <w:r w:rsidRPr="006D53C8">
              <w:rPr>
                <w:rFonts w:cs="Arial"/>
              </w:rPr>
              <w:t xml:space="preserve">. Exception is </w:t>
            </w:r>
            <w:r w:rsidRPr="006D53C8">
              <w:rPr>
                <w:rFonts w:ascii="Symbol" w:hAnsi="Symbol" w:cs="Arial"/>
              </w:rPr>
              <w:t></w:t>
            </w:r>
            <w:r w:rsidRPr="006D53C8">
              <w:rPr>
                <w:rFonts w:cs="Arial"/>
              </w:rPr>
              <w:t>f ≥ 10MHz from both adjacent sub blocks on each side of the sub-block gap, where the minimum requirement within sub-block gaps shall be -15dBm/1MHz.</w:t>
            </w:r>
            <w:r w:rsidRPr="006D53C8">
              <w:t xml:space="preserve"> For BS supporting multi-band operation, either this limit or -16dBm/100kHz (f_offset adjusted according to the measurement bandwidth), whichever is less stringent, shall apply at </w:t>
            </w:r>
            <w:r w:rsidRPr="006D53C8">
              <w:rPr>
                <w:rFonts w:ascii="Symbol" w:hAnsi="Symbol"/>
              </w:rPr>
              <w:t></w:t>
            </w:r>
            <w:r w:rsidRPr="006D53C8">
              <w:t>f ≥ 10MHz for operating bands &lt;1GHz.</w:t>
            </w:r>
          </w:p>
          <w:p w14:paraId="21105128" w14:textId="77777777" w:rsidR="003E0EA9" w:rsidRPr="008C3753" w:rsidRDefault="003E0EA9" w:rsidP="003E0EA9">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0A0634E4" w14:textId="77777777" w:rsidR="003E0EA9" w:rsidRPr="008C3753" w:rsidRDefault="003E0EA9" w:rsidP="003E0EA9">
            <w:pPr>
              <w:pStyle w:val="TAN"/>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7F0C82FE" w14:textId="77777777" w:rsidR="00B51B10" w:rsidRDefault="00B51B10" w:rsidP="00B51B10">
            <w:pPr>
              <w:pStyle w:val="TAN"/>
            </w:pPr>
            <w:r w:rsidRPr="008C3753">
              <w:t>NOTE 4:</w:t>
            </w:r>
            <w:r w:rsidRPr="008C3753">
              <w:tab/>
              <w:t>This frequency range ensures that the range of values of f_offset is continuous.</w:t>
            </w:r>
          </w:p>
          <w:p w14:paraId="14824B81" w14:textId="1E0A453C" w:rsidR="00B51B10" w:rsidRPr="003E0EA9" w:rsidRDefault="00B51B10" w:rsidP="00B51B10">
            <w:pPr>
              <w:pStyle w:val="TAN"/>
            </w:pPr>
            <w:r w:rsidRPr="009C4728">
              <w:rPr>
                <w:rFonts w:eastAsia="SimSun"/>
              </w:rPr>
              <w:t xml:space="preserve">NOTE </w:t>
            </w:r>
            <w:r>
              <w:rPr>
                <w:rFonts w:eastAsia="SimSun"/>
              </w:rPr>
              <w:t>5</w:t>
            </w:r>
            <w:r w:rsidRPr="009C4728">
              <w:rPr>
                <w:rFonts w:eastAsia="SimSun"/>
              </w:rPr>
              <w:t>:</w:t>
            </w:r>
            <w:r w:rsidRPr="009C4728">
              <w:rPr>
                <w:rFonts w:eastAsia="SimSun"/>
              </w:rPr>
              <w:tab/>
              <w:t xml:space="preserve">For BS supporting multi-band operation, either this limit or -16dBm/100kHz </w:t>
            </w:r>
            <w:r>
              <w:rPr>
                <w:rFonts w:eastAsia="SimSun" w:hint="eastAsia"/>
              </w:rPr>
              <w:t>(</w:t>
            </w:r>
            <w:r w:rsidRPr="009C4728">
              <w:rPr>
                <w:rFonts w:eastAsia="SimSun"/>
              </w:rPr>
              <w:t>f_offset</w:t>
            </w:r>
            <w:r>
              <w:rPr>
                <w:rFonts w:eastAsia="SimSun" w:hint="eastAsia"/>
              </w:rPr>
              <w:t xml:space="preserve"> adjusted</w:t>
            </w:r>
            <w:r>
              <w:rPr>
                <w:rFonts w:eastAsia="SimSun"/>
              </w:rPr>
              <w:t xml:space="preserve"> </w:t>
            </w:r>
            <w:r>
              <w:rPr>
                <w:rFonts w:eastAsia="SimSun" w:hint="eastAsia"/>
              </w:rPr>
              <w:t>according</w:t>
            </w:r>
            <w:r>
              <w:rPr>
                <w:rFonts w:eastAsia="SimSun"/>
              </w:rPr>
              <w:t xml:space="preserve"> </w:t>
            </w:r>
            <w:r>
              <w:rPr>
                <w:rFonts w:eastAsia="SimSun" w:hint="eastAsia"/>
              </w:rPr>
              <w:t>to</w:t>
            </w:r>
            <w:r>
              <w:rPr>
                <w:rFonts w:eastAsia="SimSun"/>
              </w:rPr>
              <w:t xml:space="preserve"> </w:t>
            </w:r>
            <w:r>
              <w:rPr>
                <w:rFonts w:eastAsia="SimSun" w:hint="eastAsia"/>
              </w:rPr>
              <w:t>the</w:t>
            </w:r>
            <w:r>
              <w:rPr>
                <w:rFonts w:eastAsia="SimSun"/>
              </w:rPr>
              <w:t xml:space="preserve"> </w:t>
            </w:r>
            <w:r>
              <w:rPr>
                <w:rFonts w:eastAsia="SimSun" w:hint="eastAsia"/>
              </w:rPr>
              <w:t>measurement</w:t>
            </w:r>
            <w:r>
              <w:rPr>
                <w:rFonts w:eastAsia="SimSun"/>
              </w:rPr>
              <w:t xml:space="preserve"> </w:t>
            </w:r>
            <w:r>
              <w:rPr>
                <w:rFonts w:eastAsia="SimSun" w:hint="eastAsia"/>
              </w:rPr>
              <w:t>bandwidth)</w:t>
            </w:r>
            <w:r>
              <w:rPr>
                <w:rFonts w:eastAsia="SimSun"/>
              </w:rPr>
              <w:t xml:space="preserve">, </w:t>
            </w:r>
            <w:r w:rsidRPr="009C4728">
              <w:rPr>
                <w:rFonts w:eastAsia="SimSun"/>
              </w:rPr>
              <w:t>whichever is less stringent, shall apply for operating bands &lt;1GHz.</w:t>
            </w:r>
          </w:p>
        </w:tc>
      </w:tr>
    </w:tbl>
    <w:p w14:paraId="77B844DA" w14:textId="77777777" w:rsidR="009059F7" w:rsidRDefault="009059F7" w:rsidP="009059F7"/>
    <w:p w14:paraId="6748B93D" w14:textId="77777777" w:rsidR="00E825ED" w:rsidRPr="00E825ED" w:rsidRDefault="00E825ED" w:rsidP="00E825ED">
      <w:pPr>
        <w:pStyle w:val="TH"/>
        <w:rPr>
          <w:rFonts w:cs="v5.0.0"/>
          <w:lang w:eastAsia="en-US"/>
        </w:rPr>
      </w:pPr>
      <w:r w:rsidRPr="00E825ED">
        <w:rPr>
          <w:lang w:eastAsia="en-US"/>
        </w:rPr>
        <w:t>Table 6.6.4.5.3.2-</w:t>
      </w:r>
      <w:r w:rsidRPr="00E825ED">
        <w:t>1a</w:t>
      </w:r>
      <w:r w:rsidRPr="00E825ED">
        <w:rPr>
          <w:lang w:eastAsia="en-US"/>
        </w:rPr>
        <w:t>: Regional Wide Area BS operating band unwanted emission limits</w:t>
      </w:r>
      <w:r w:rsidRPr="00E825ED">
        <w:rPr>
          <w:rFonts w:hint="eastAsia"/>
        </w:rPr>
        <w:t xml:space="preserve"> </w:t>
      </w:r>
      <w:r w:rsidRPr="00E825ED">
        <w:rPr>
          <w:rFonts w:hint="eastAsia"/>
          <w:lang w:eastAsia="en-US"/>
        </w:rPr>
        <w:t>for 3 MHz channel bandwidth</w:t>
      </w:r>
      <w:r w:rsidRPr="00E825ED">
        <w:rPr>
          <w:lang w:eastAsia="en-US"/>
        </w:rPr>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825ED" w:rsidRPr="00E825ED" w14:paraId="465B1BAB" w14:textId="77777777" w:rsidTr="00392A2D">
        <w:trPr>
          <w:cantSplit/>
          <w:jc w:val="center"/>
        </w:trPr>
        <w:tc>
          <w:tcPr>
            <w:tcW w:w="2127" w:type="dxa"/>
          </w:tcPr>
          <w:p w14:paraId="6BF7450E"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 xml:space="preserve">Frequency offset of measurement filter </w:t>
            </w:r>
            <w:r w:rsidRPr="00E825ED">
              <w:rPr>
                <w:rFonts w:ascii="Arial" w:hAnsi="Arial" w:cs="Arial"/>
                <w:b/>
                <w:sz w:val="18"/>
                <w:lang w:eastAsia="en-US"/>
              </w:rPr>
              <w:noBreakHyphen/>
              <w:t xml:space="preserve">3dB point, </w:t>
            </w:r>
            <w:r w:rsidRPr="00E825ED">
              <w:rPr>
                <w:rFonts w:ascii="Arial" w:hAnsi="Arial" w:cs="Arial"/>
                <w:b/>
                <w:sz w:val="18"/>
                <w:lang w:eastAsia="en-US"/>
              </w:rPr>
              <w:sym w:font="Symbol" w:char="F044"/>
            </w:r>
            <w:r w:rsidRPr="00E825ED">
              <w:rPr>
                <w:rFonts w:ascii="Arial" w:hAnsi="Arial" w:cs="Arial"/>
                <w:b/>
                <w:sz w:val="18"/>
                <w:lang w:eastAsia="en-US"/>
              </w:rPr>
              <w:t>f</w:t>
            </w:r>
          </w:p>
        </w:tc>
        <w:tc>
          <w:tcPr>
            <w:tcW w:w="2976" w:type="dxa"/>
          </w:tcPr>
          <w:p w14:paraId="08211982"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Frequency offset of measurement filter centre frequency, f_offset</w:t>
            </w:r>
          </w:p>
        </w:tc>
        <w:tc>
          <w:tcPr>
            <w:tcW w:w="3455" w:type="dxa"/>
          </w:tcPr>
          <w:p w14:paraId="78DC4798"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v5.0.0"/>
                <w:b/>
                <w:i/>
                <w:sz w:val="18"/>
              </w:rPr>
              <w:t>Basic limits</w:t>
            </w:r>
            <w:r w:rsidRPr="00E825ED">
              <w:rPr>
                <w:rFonts w:ascii="Arial" w:hAnsi="Arial" w:cs="Arial"/>
                <w:b/>
                <w:sz w:val="18"/>
                <w:lang w:eastAsia="en-US"/>
              </w:rPr>
              <w:t xml:space="preserve"> (Note 1, 2)</w:t>
            </w:r>
          </w:p>
        </w:tc>
        <w:tc>
          <w:tcPr>
            <w:tcW w:w="1430" w:type="dxa"/>
          </w:tcPr>
          <w:p w14:paraId="35B39B57"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i/>
                <w:sz w:val="18"/>
                <w:lang w:eastAsia="en-US"/>
              </w:rPr>
              <w:t>Measurement bandwidth</w:t>
            </w:r>
          </w:p>
        </w:tc>
      </w:tr>
      <w:tr w:rsidR="00E825ED" w:rsidRPr="00E825ED" w14:paraId="3AE1ED10" w14:textId="77777777" w:rsidTr="00392A2D">
        <w:trPr>
          <w:cantSplit/>
          <w:jc w:val="center"/>
        </w:trPr>
        <w:tc>
          <w:tcPr>
            <w:tcW w:w="2127" w:type="dxa"/>
          </w:tcPr>
          <w:p w14:paraId="30413867"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0.05 MHz</w:t>
            </w:r>
          </w:p>
        </w:tc>
        <w:tc>
          <w:tcPr>
            <w:tcW w:w="2976" w:type="dxa"/>
          </w:tcPr>
          <w:p w14:paraId="511D939F"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0.015 MHz </w:t>
            </w:r>
            <w:r w:rsidRPr="00E825ED">
              <w:rPr>
                <w:rFonts w:ascii="Arial" w:hAnsi="Arial" w:cs="v5.0.0"/>
                <w:sz w:val="18"/>
                <w:lang w:eastAsia="en-US"/>
              </w:rPr>
              <w:sym w:font="Symbol" w:char="F0A3"/>
            </w:r>
            <w:r w:rsidRPr="00E825ED">
              <w:rPr>
                <w:rFonts w:ascii="Arial" w:hAnsi="Arial" w:cs="v5.0.0"/>
                <w:sz w:val="18"/>
                <w:lang w:eastAsia="en-US"/>
              </w:rPr>
              <w:t xml:space="preserve"> f_offset &lt; 0.065 MHz </w:t>
            </w:r>
          </w:p>
        </w:tc>
        <w:tc>
          <w:tcPr>
            <w:tcW w:w="3455" w:type="dxa"/>
          </w:tcPr>
          <w:p w14:paraId="76B50A2F"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Cambria Math" w:cs="v5.0.0"/>
                    <w:sz w:val="18"/>
                    <w:lang w:eastAsia="en-US"/>
                  </w:rPr>
                  <m:t>6.</m:t>
                </m:r>
                <m:r>
                  <w:rPr>
                    <w:rFonts w:ascii="Cambria Math" w:hAnsi="Arial" w:cs="Arial"/>
                    <w:sz w:val="18"/>
                    <w:lang w:eastAsia="en-US"/>
                  </w:rPr>
                  <m:t>5dBm</m:t>
                </m:r>
                <m:r>
                  <w:rPr>
                    <w:rFonts w:ascii="Cambria Math" w:hAnsi="Arial" w:cs="Arial"/>
                    <w:sz w:val="18"/>
                    <w:lang w:eastAsia="en-US"/>
                  </w:rPr>
                  <m:t>-</m:t>
                </m:r>
                <m:r>
                  <w:rPr>
                    <w:rFonts w:ascii="Cambria Math" w:hAnsi="Arial" w:cs="Arial"/>
                    <w:sz w:val="18"/>
                    <w:lang w:eastAsia="en-US"/>
                  </w:rPr>
                  <m:t>60</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sSub>
                          <m:sSubPr>
                            <m:ctrlPr>
                              <w:rPr>
                                <w:rFonts w:ascii="Cambria Math" w:hAnsi="Cambria Math" w:cs="Arial"/>
                                <w:i/>
                                <w:sz w:val="18"/>
                                <w:lang w:eastAsia="en-US"/>
                              </w:rPr>
                            </m:ctrlPr>
                          </m:sSubPr>
                          <m:e>
                            <m:r>
                              <w:rPr>
                                <w:rFonts w:ascii="Cambria Math" w:hAnsi="Arial" w:cs="Arial"/>
                                <w:sz w:val="18"/>
                                <w:lang w:eastAsia="en-US"/>
                              </w:rPr>
                              <m:t>f</m:t>
                            </m:r>
                          </m:e>
                          <m:sub>
                            <m:r>
                              <w:rPr>
                                <w:rFonts w:ascii="Cambria Math" w:hAnsi="Arial" w:cs="Arial"/>
                                <w:sz w:val="18"/>
                                <w:lang w:eastAsia="en-US"/>
                              </w:rPr>
                              <m:t>offset</m:t>
                            </m:r>
                          </m:sub>
                        </m:sSub>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0.015</m:t>
                    </m:r>
                  </m:e>
                </m:d>
                <m:r>
                  <w:rPr>
                    <w:rFonts w:ascii="Cambria Math" w:hAnsi="Arial" w:cs="Arial"/>
                    <w:sz w:val="18"/>
                    <w:lang w:eastAsia="en-US"/>
                  </w:rPr>
                  <m:t>dB</m:t>
                </m:r>
              </m:oMath>
            </m:oMathPara>
          </w:p>
        </w:tc>
        <w:tc>
          <w:tcPr>
            <w:tcW w:w="1430" w:type="dxa"/>
          </w:tcPr>
          <w:p w14:paraId="1A549B99"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7609C2A1" w14:textId="77777777" w:rsidTr="00392A2D">
        <w:trPr>
          <w:cantSplit/>
          <w:jc w:val="center"/>
        </w:trPr>
        <w:tc>
          <w:tcPr>
            <w:tcW w:w="2127" w:type="dxa"/>
          </w:tcPr>
          <w:p w14:paraId="0850464C"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0.05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0.15 MHz</w:t>
            </w:r>
          </w:p>
        </w:tc>
        <w:tc>
          <w:tcPr>
            <w:tcW w:w="2976" w:type="dxa"/>
          </w:tcPr>
          <w:p w14:paraId="0AA59007"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065 MHz </w:t>
            </w:r>
            <w:r w:rsidRPr="00E825ED">
              <w:rPr>
                <w:rFonts w:ascii="Arial" w:hAnsi="Arial" w:cs="v5.0.0"/>
                <w:sz w:val="18"/>
                <w:lang w:eastAsia="en-US"/>
              </w:rPr>
              <w:sym w:font="Symbol" w:char="F0A3"/>
            </w:r>
            <w:r w:rsidRPr="00E825ED">
              <w:rPr>
                <w:rFonts w:ascii="Arial" w:hAnsi="Arial" w:cs="v5.0.0"/>
                <w:sz w:val="18"/>
                <w:lang w:eastAsia="en-US"/>
              </w:rPr>
              <w:t xml:space="preserve"> f_offset &lt; 0.165 MHz </w:t>
            </w:r>
          </w:p>
        </w:tc>
        <w:tc>
          <w:tcPr>
            <w:tcW w:w="3455" w:type="dxa"/>
          </w:tcPr>
          <w:p w14:paraId="0C931BC9"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Cambria Math" w:cs="v5.0.0"/>
                    <w:sz w:val="18"/>
                    <w:lang w:eastAsia="en-US"/>
                  </w:rPr>
                  <m:t>3.5</m:t>
                </m:r>
                <m:r>
                  <w:rPr>
                    <w:rFonts w:ascii="Cambria Math" w:hAnsi="Arial" w:cs="Arial"/>
                    <w:sz w:val="18"/>
                    <w:lang w:eastAsia="en-US"/>
                  </w:rPr>
                  <m:t>dBm</m:t>
                </m:r>
                <m:r>
                  <w:rPr>
                    <w:rFonts w:ascii="Cambria Math" w:hAnsi="Arial" w:cs="Arial"/>
                    <w:sz w:val="18"/>
                    <w:lang w:eastAsia="en-US"/>
                  </w:rPr>
                  <m:t>-</m:t>
                </m:r>
                <m:r>
                  <w:rPr>
                    <w:rFonts w:ascii="Cambria Math" w:hAnsi="Arial" w:cs="Arial"/>
                    <w:sz w:val="18"/>
                    <w:lang w:eastAsia="en-US"/>
                  </w:rPr>
                  <m:t>160</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sSub>
                          <m:sSubPr>
                            <m:ctrlPr>
                              <w:rPr>
                                <w:rFonts w:ascii="Cambria Math" w:hAnsi="Cambria Math" w:cs="Arial"/>
                                <w:i/>
                                <w:sz w:val="18"/>
                                <w:lang w:eastAsia="en-US"/>
                              </w:rPr>
                            </m:ctrlPr>
                          </m:sSubPr>
                          <m:e>
                            <m:r>
                              <w:rPr>
                                <w:rFonts w:ascii="Cambria Math" w:hAnsi="Arial" w:cs="Arial"/>
                                <w:sz w:val="18"/>
                                <w:lang w:eastAsia="en-US"/>
                              </w:rPr>
                              <m:t>f</m:t>
                            </m:r>
                          </m:e>
                          <m:sub>
                            <m:r>
                              <w:rPr>
                                <w:rFonts w:ascii="Cambria Math" w:hAnsi="Arial" w:cs="Arial"/>
                                <w:sz w:val="18"/>
                                <w:lang w:eastAsia="en-US"/>
                              </w:rPr>
                              <m:t>offset</m:t>
                            </m:r>
                          </m:sub>
                        </m:sSub>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0.065</m:t>
                    </m:r>
                  </m:e>
                </m:d>
                <m:r>
                  <w:rPr>
                    <w:rFonts w:ascii="Cambria Math" w:hAnsi="Arial" w:cs="Arial"/>
                    <w:sz w:val="18"/>
                    <w:lang w:eastAsia="en-US"/>
                  </w:rPr>
                  <m:t>dB</m:t>
                </m:r>
              </m:oMath>
            </m:oMathPara>
          </w:p>
        </w:tc>
        <w:tc>
          <w:tcPr>
            <w:tcW w:w="1430" w:type="dxa"/>
          </w:tcPr>
          <w:p w14:paraId="029DAD30"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7ED9ADE1" w14:textId="77777777" w:rsidTr="00392A2D">
        <w:trPr>
          <w:cantSplit/>
          <w:jc w:val="center"/>
        </w:trPr>
        <w:tc>
          <w:tcPr>
            <w:tcW w:w="2127" w:type="dxa"/>
          </w:tcPr>
          <w:p w14:paraId="6F7CA388"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0.15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0.2 MHz</w:t>
            </w:r>
          </w:p>
        </w:tc>
        <w:tc>
          <w:tcPr>
            <w:tcW w:w="2976" w:type="dxa"/>
          </w:tcPr>
          <w:p w14:paraId="1B9A91B8"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0.165MHz </w:t>
            </w:r>
            <w:r w:rsidRPr="00E825ED">
              <w:rPr>
                <w:rFonts w:ascii="Arial" w:hAnsi="Arial" w:cs="v5.0.0"/>
                <w:sz w:val="18"/>
                <w:lang w:eastAsia="en-US"/>
              </w:rPr>
              <w:sym w:font="Symbol" w:char="F0A3"/>
            </w:r>
            <w:r w:rsidRPr="00E825ED">
              <w:rPr>
                <w:rFonts w:ascii="Arial" w:hAnsi="Arial" w:cs="v5.0.0"/>
                <w:sz w:val="18"/>
                <w:lang w:eastAsia="en-US"/>
              </w:rPr>
              <w:t xml:space="preserve"> f_offset &lt; 0.215MHz </w:t>
            </w:r>
          </w:p>
        </w:tc>
        <w:tc>
          <w:tcPr>
            <w:tcW w:w="3455" w:type="dxa"/>
          </w:tcPr>
          <w:p w14:paraId="13D4F65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-12.5 dBm</w:t>
            </w:r>
          </w:p>
        </w:tc>
        <w:tc>
          <w:tcPr>
            <w:tcW w:w="1430" w:type="dxa"/>
          </w:tcPr>
          <w:p w14:paraId="6BFA5D49"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2F250785" w14:textId="77777777" w:rsidTr="00392A2D">
        <w:trPr>
          <w:cantSplit/>
          <w:jc w:val="center"/>
        </w:trPr>
        <w:tc>
          <w:tcPr>
            <w:tcW w:w="2127" w:type="dxa"/>
          </w:tcPr>
          <w:p w14:paraId="7FF09462"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0.2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1 MHz</w:t>
            </w:r>
          </w:p>
        </w:tc>
        <w:tc>
          <w:tcPr>
            <w:tcW w:w="2976" w:type="dxa"/>
          </w:tcPr>
          <w:p w14:paraId="4B797959"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0.215MHz </w:t>
            </w:r>
            <w:r w:rsidRPr="00E825ED">
              <w:rPr>
                <w:rFonts w:ascii="Arial" w:hAnsi="Arial" w:cs="v5.0.0"/>
                <w:sz w:val="18"/>
                <w:lang w:eastAsia="en-US"/>
              </w:rPr>
              <w:sym w:font="Symbol" w:char="F0A3"/>
            </w:r>
            <w:r w:rsidRPr="00E825ED">
              <w:rPr>
                <w:rFonts w:ascii="Arial" w:hAnsi="Arial" w:cs="v5.0.0"/>
                <w:sz w:val="18"/>
                <w:lang w:eastAsia="en-US"/>
              </w:rPr>
              <w:t xml:space="preserve"> f_offset &lt; 1.015MHz</w:t>
            </w:r>
          </w:p>
        </w:tc>
        <w:tc>
          <w:tcPr>
            <w:tcW w:w="3455" w:type="dxa"/>
          </w:tcPr>
          <w:p w14:paraId="0E312E04"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w:rPr>
                    <w:rFonts w:ascii="Cambria Math" w:hAnsi="Arial" w:cs="Arial"/>
                    <w:sz w:val="18"/>
                    <w:lang w:eastAsia="en-US"/>
                  </w:rPr>
                  <m:t>12.5dBm</m:t>
                </m:r>
                <m:r>
                  <w:rPr>
                    <w:rFonts w:ascii="Cambria Math" w:hAnsi="Arial" w:cs="Arial"/>
                    <w:sz w:val="18"/>
                    <w:lang w:eastAsia="en-US"/>
                  </w:rPr>
                  <m:t>-</m:t>
                </m:r>
                <m:r>
                  <w:rPr>
                    <w:rFonts w:ascii="Cambria Math" w:hAnsi="Arial" w:cs="Arial"/>
                    <w:sz w:val="18"/>
                    <w:lang w:eastAsia="en-US"/>
                  </w:rPr>
                  <m:t>15</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0.215</m:t>
                    </m:r>
                  </m:e>
                </m:d>
                <m:r>
                  <w:rPr>
                    <w:rFonts w:ascii="Cambria Math" w:hAnsi="Arial" w:cs="Arial"/>
                    <w:sz w:val="18"/>
                    <w:lang w:eastAsia="en-US"/>
                  </w:rPr>
                  <m:t>dB</m:t>
                </m:r>
              </m:oMath>
            </m:oMathPara>
          </w:p>
        </w:tc>
        <w:tc>
          <w:tcPr>
            <w:tcW w:w="1430" w:type="dxa"/>
          </w:tcPr>
          <w:p w14:paraId="0FBF0B66"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69AA82F0" w14:textId="77777777" w:rsidTr="00392A2D">
        <w:trPr>
          <w:cantSplit/>
          <w:jc w:val="center"/>
        </w:trPr>
        <w:tc>
          <w:tcPr>
            <w:tcW w:w="2127" w:type="dxa"/>
          </w:tcPr>
          <w:p w14:paraId="3A9E4D63"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(Note </w:t>
            </w:r>
            <w:r w:rsidRPr="00E825ED">
              <w:rPr>
                <w:rFonts w:ascii="Arial" w:hAnsi="Arial" w:cs="v5.0.0"/>
                <w:sz w:val="18"/>
              </w:rPr>
              <w:t>3</w:t>
            </w:r>
            <w:r w:rsidRPr="00E825ED">
              <w:rPr>
                <w:rFonts w:ascii="Arial" w:hAnsi="Arial" w:cs="v5.0.0"/>
                <w:sz w:val="18"/>
                <w:lang w:eastAsia="en-US"/>
              </w:rPr>
              <w:t>)</w:t>
            </w:r>
          </w:p>
        </w:tc>
        <w:tc>
          <w:tcPr>
            <w:tcW w:w="2976" w:type="dxa"/>
          </w:tcPr>
          <w:p w14:paraId="660BA129"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1.015MHz </w:t>
            </w:r>
            <w:r w:rsidRPr="00E825ED">
              <w:rPr>
                <w:rFonts w:ascii="Arial" w:hAnsi="Arial" w:cs="v5.0.0"/>
                <w:sz w:val="18"/>
                <w:lang w:eastAsia="en-US"/>
              </w:rPr>
              <w:sym w:font="Symbol" w:char="F0A3"/>
            </w:r>
            <w:r w:rsidRPr="00E825ED">
              <w:rPr>
                <w:rFonts w:ascii="Arial" w:hAnsi="Arial" w:cs="v5.0.0"/>
                <w:sz w:val="18"/>
                <w:lang w:eastAsia="en-US"/>
              </w:rPr>
              <w:t xml:space="preserve"> f_offset &lt; 1.5 MHz </w:t>
            </w:r>
          </w:p>
        </w:tc>
        <w:tc>
          <w:tcPr>
            <w:tcW w:w="3455" w:type="dxa"/>
          </w:tcPr>
          <w:p w14:paraId="673285B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-24.5 dBm</w:t>
            </w:r>
          </w:p>
        </w:tc>
        <w:tc>
          <w:tcPr>
            <w:tcW w:w="1430" w:type="dxa"/>
          </w:tcPr>
          <w:p w14:paraId="183FFBC5"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030E6E7D" w14:textId="77777777" w:rsidTr="00392A2D">
        <w:trPr>
          <w:cantSplit/>
          <w:jc w:val="center"/>
        </w:trPr>
        <w:tc>
          <w:tcPr>
            <w:tcW w:w="2127" w:type="dxa"/>
          </w:tcPr>
          <w:p w14:paraId="4D6E313D"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v5.0.0"/>
                <w:sz w:val="18"/>
                <w:lang w:eastAsia="en-US"/>
              </w:rPr>
              <w:t xml:space="preserve">1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Arial"/>
                <w:sz w:val="18"/>
                <w:lang w:eastAsia="en-US"/>
              </w:rPr>
              <w:sym w:font="Symbol" w:char="F0A3"/>
            </w:r>
          </w:p>
          <w:p w14:paraId="1763DB43"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Arial"/>
                <w:sz w:val="18"/>
                <w:lang w:eastAsia="en-US"/>
              </w:rPr>
              <w:t>6 MHz</w:t>
            </w:r>
          </w:p>
        </w:tc>
        <w:tc>
          <w:tcPr>
            <w:tcW w:w="2976" w:type="dxa"/>
          </w:tcPr>
          <w:p w14:paraId="6CDF549B"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1.5 MHz </w:t>
            </w:r>
            <w:r w:rsidRPr="00E825ED">
              <w:rPr>
                <w:rFonts w:ascii="Arial" w:hAnsi="Arial" w:cs="Arial"/>
                <w:sz w:val="18"/>
                <w:lang w:eastAsia="en-US"/>
              </w:rPr>
              <w:sym w:font="Symbol" w:char="F0A3"/>
            </w:r>
            <w:r w:rsidRPr="00E825ED">
              <w:rPr>
                <w:rFonts w:ascii="Arial" w:hAnsi="Arial" w:cs="Arial"/>
                <w:sz w:val="18"/>
                <w:lang w:eastAsia="en-US"/>
              </w:rPr>
              <w:t xml:space="preserve"> f_offset &lt;</w:t>
            </w:r>
          </w:p>
          <w:p w14:paraId="4EBDB226"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6.5 MHz</w:t>
            </w:r>
          </w:p>
        </w:tc>
        <w:tc>
          <w:tcPr>
            <w:tcW w:w="3455" w:type="dxa"/>
          </w:tcPr>
          <w:p w14:paraId="5E682EC0"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-11.5 dBm</w:t>
            </w:r>
          </w:p>
        </w:tc>
        <w:tc>
          <w:tcPr>
            <w:tcW w:w="1430" w:type="dxa"/>
          </w:tcPr>
          <w:p w14:paraId="5DD6588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1 MHz </w:t>
            </w:r>
          </w:p>
        </w:tc>
      </w:tr>
      <w:tr w:rsidR="00E825ED" w:rsidRPr="00E825ED" w14:paraId="45595673" w14:textId="77777777" w:rsidTr="00392A2D">
        <w:trPr>
          <w:cantSplit/>
          <w:jc w:val="center"/>
        </w:trPr>
        <w:tc>
          <w:tcPr>
            <w:tcW w:w="2127" w:type="dxa"/>
          </w:tcPr>
          <w:p w14:paraId="5BB15D2B"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Arial"/>
                <w:sz w:val="18"/>
                <w:lang w:eastAsia="en-US"/>
              </w:rPr>
              <w:sym w:font="Symbol" w:char="F0A3"/>
            </w:r>
            <w:r w:rsidRPr="00E825ED">
              <w:rPr>
                <w:rFonts w:ascii="Arial" w:hAnsi="Arial" w:cs="Arial"/>
                <w:sz w:val="18"/>
                <w:lang w:eastAsia="en-US"/>
              </w:rPr>
              <w:t xml:space="preserve"> </w:t>
            </w:r>
            <w:r w:rsidRPr="00E825ED">
              <w:rPr>
                <w:rFonts w:ascii="Arial" w:hAnsi="Arial" w:cs="Arial"/>
                <w:sz w:val="18"/>
                <w:lang w:eastAsia="en-US"/>
              </w:rPr>
              <w:sym w:font="Symbol" w:char="F044"/>
            </w:r>
            <w:r w:rsidRPr="00E825ED">
              <w:rPr>
                <w:rFonts w:ascii="Arial" w:hAnsi="Arial" w:cs="Arial"/>
                <w:sz w:val="18"/>
                <w:lang w:eastAsia="en-US"/>
              </w:rPr>
              <w:t>f</w:t>
            </w:r>
            <w:r w:rsidRPr="00E825ED">
              <w:rPr>
                <w:rFonts w:ascii="Arial" w:hAnsi="Arial" w:cs="Arial"/>
                <w:sz w:val="18"/>
                <w:vertAlign w:val="subscript"/>
                <w:lang w:eastAsia="en-US"/>
              </w:rPr>
              <w:t>max</w:t>
            </w:r>
          </w:p>
        </w:tc>
        <w:tc>
          <w:tcPr>
            <w:tcW w:w="2976" w:type="dxa"/>
          </w:tcPr>
          <w:p w14:paraId="3E501776"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6.5 MHz </w:t>
            </w:r>
            <w:r w:rsidRPr="00E825ED">
              <w:rPr>
                <w:rFonts w:ascii="Arial" w:hAnsi="Arial" w:cs="v5.0.0"/>
                <w:sz w:val="18"/>
                <w:lang w:eastAsia="en-US"/>
              </w:rPr>
              <w:sym w:font="Symbol" w:char="F0A3"/>
            </w:r>
            <w:r w:rsidRPr="00E825ED">
              <w:rPr>
                <w:rFonts w:ascii="Arial" w:hAnsi="Arial" w:cs="v5.0.0"/>
                <w:sz w:val="18"/>
                <w:lang w:eastAsia="en-US"/>
              </w:rPr>
              <w:t xml:space="preserve"> f_offset &lt; f_offset</w:t>
            </w:r>
            <w:r w:rsidRPr="00E825ED">
              <w:rPr>
                <w:rFonts w:ascii="Arial" w:hAnsi="Arial" w:cs="v5.0.0"/>
                <w:sz w:val="18"/>
                <w:vertAlign w:val="subscript"/>
                <w:lang w:eastAsia="en-US"/>
              </w:rPr>
              <w:t>max</w:t>
            </w:r>
            <w:r w:rsidRPr="00E825ED">
              <w:rPr>
                <w:rFonts w:ascii="Arial" w:hAnsi="Arial" w:cs="v5.0.0"/>
                <w:sz w:val="18"/>
                <w:lang w:eastAsia="en-US"/>
              </w:rPr>
              <w:t xml:space="preserve"> </w:t>
            </w:r>
          </w:p>
        </w:tc>
        <w:tc>
          <w:tcPr>
            <w:tcW w:w="3455" w:type="dxa"/>
          </w:tcPr>
          <w:p w14:paraId="21A0D65F"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-15 dBm</w:t>
            </w:r>
          </w:p>
        </w:tc>
        <w:tc>
          <w:tcPr>
            <w:tcW w:w="1430" w:type="dxa"/>
          </w:tcPr>
          <w:p w14:paraId="324CBF7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1 MHz </w:t>
            </w:r>
          </w:p>
        </w:tc>
      </w:tr>
      <w:tr w:rsidR="00E825ED" w:rsidRPr="00E825ED" w14:paraId="2227B96E" w14:textId="77777777" w:rsidTr="00392A2D">
        <w:trPr>
          <w:cantSplit/>
          <w:jc w:val="center"/>
        </w:trPr>
        <w:tc>
          <w:tcPr>
            <w:tcW w:w="9988" w:type="dxa"/>
            <w:gridSpan w:val="4"/>
          </w:tcPr>
          <w:p w14:paraId="0F56520C"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cs="Arial"/>
                <w:sz w:val="18"/>
                <w:lang w:eastAsia="en-US"/>
              </w:rPr>
              <w:t>NOTE 1:</w:t>
            </w:r>
            <w:r w:rsidRPr="00E825ED">
              <w:rPr>
                <w:rFonts w:ascii="Arial" w:hAnsi="Arial" w:cs="Arial"/>
                <w:sz w:val="18"/>
                <w:lang w:eastAsia="en-US"/>
              </w:rPr>
              <w:tab/>
              <w:t xml:space="preserve">For a BS supporting </w:t>
            </w:r>
            <w:r w:rsidRPr="00E825ED">
              <w:rPr>
                <w:rFonts w:ascii="Arial" w:hAnsi="Arial" w:cs="Arial"/>
                <w:i/>
                <w:sz w:val="18"/>
                <w:lang w:eastAsia="en-US"/>
              </w:rPr>
              <w:t>non-contiguous spectrum</w:t>
            </w:r>
            <w:r w:rsidRPr="00E825ED">
              <w:rPr>
                <w:rFonts w:ascii="Arial" w:hAnsi="Arial" w:cs="Arial"/>
                <w:sz w:val="18"/>
                <w:lang w:eastAsia="en-US"/>
              </w:rPr>
              <w:t xml:space="preserve"> operation within any </w:t>
            </w:r>
            <w:r w:rsidRPr="00E825ED">
              <w:rPr>
                <w:rFonts w:ascii="Arial" w:hAnsi="Arial" w:cs="Arial"/>
                <w:i/>
                <w:sz w:val="18"/>
                <w:lang w:eastAsia="en-US"/>
              </w:rPr>
              <w:t>operating band</w:t>
            </w:r>
            <w:r w:rsidRPr="00E825ED">
              <w:rPr>
                <w:rFonts w:ascii="Arial" w:hAnsi="Arial" w:cs="Arial"/>
                <w:sz w:val="18"/>
                <w:lang w:eastAsia="en-US"/>
              </w:rPr>
              <w:t xml:space="preserve">, the minimum requirement within </w:t>
            </w:r>
            <w:r w:rsidRPr="00E825ED">
              <w:rPr>
                <w:rFonts w:ascii="Arial" w:hAnsi="Arial" w:cs="Arial"/>
                <w:i/>
                <w:sz w:val="18"/>
                <w:lang w:eastAsia="en-US"/>
              </w:rPr>
              <w:t>sub-block gaps</w:t>
            </w:r>
            <w:r w:rsidRPr="00E825ED">
              <w:rPr>
                <w:rFonts w:ascii="Arial" w:hAnsi="Arial" w:cs="Arial"/>
                <w:sz w:val="18"/>
                <w:lang w:eastAsia="en-US"/>
              </w:rPr>
              <w:t xml:space="preserve"> is calculated as a cumulative sum of contributions from adjacent </w:t>
            </w:r>
            <w:r w:rsidRPr="00E825ED">
              <w:rPr>
                <w:rFonts w:ascii="Arial" w:hAnsi="Arial" w:cs="v5.0.0"/>
                <w:i/>
                <w:sz w:val="18"/>
                <w:lang w:eastAsia="en-US"/>
              </w:rPr>
              <w:t>sub-blocks</w:t>
            </w:r>
            <w:r w:rsidRPr="00E825ED">
              <w:rPr>
                <w:rFonts w:ascii="Arial" w:hAnsi="Arial" w:cs="v5.0.0"/>
                <w:sz w:val="18"/>
                <w:lang w:eastAsia="en-US"/>
              </w:rPr>
              <w:t xml:space="preserve"> on each side of the </w:t>
            </w:r>
            <w:r w:rsidRPr="00E825ED">
              <w:rPr>
                <w:rFonts w:ascii="Arial" w:hAnsi="Arial" w:cs="v5.0.0"/>
                <w:i/>
                <w:sz w:val="18"/>
                <w:lang w:eastAsia="en-US"/>
              </w:rPr>
              <w:t>sub-block gap</w:t>
            </w:r>
            <w:r w:rsidRPr="00E825ED">
              <w:rPr>
                <w:rFonts w:ascii="Arial" w:hAnsi="Arial" w:cs="v5.0.0"/>
                <w:sz w:val="18"/>
                <w:lang w:eastAsia="en-US"/>
              </w:rPr>
              <w:t xml:space="preserve">, where the contribution from the far-end </w:t>
            </w:r>
            <w:r w:rsidRPr="00E825ED">
              <w:rPr>
                <w:rFonts w:ascii="Arial" w:hAnsi="Arial" w:cs="v5.0.0"/>
                <w:i/>
                <w:sz w:val="18"/>
                <w:lang w:eastAsia="en-US"/>
              </w:rPr>
              <w:t>sub-block</w:t>
            </w:r>
            <w:r w:rsidRPr="00E825ED">
              <w:rPr>
                <w:rFonts w:ascii="Arial" w:hAnsi="Arial" w:cs="v5.0.0"/>
                <w:sz w:val="18"/>
                <w:lang w:eastAsia="en-US"/>
              </w:rPr>
              <w:t xml:space="preserve"> shall be scaled according to the </w:t>
            </w:r>
            <w:r w:rsidRPr="00E825ED">
              <w:rPr>
                <w:rFonts w:ascii="Arial" w:hAnsi="Arial" w:cs="v5.0.0"/>
                <w:i/>
                <w:sz w:val="18"/>
                <w:lang w:eastAsia="en-US"/>
              </w:rPr>
              <w:t>measurement bandwidth</w:t>
            </w:r>
            <w:r w:rsidRPr="00E825ED">
              <w:rPr>
                <w:rFonts w:ascii="Arial" w:hAnsi="Arial" w:cs="v5.0.0"/>
                <w:sz w:val="18"/>
                <w:lang w:eastAsia="en-US"/>
              </w:rPr>
              <w:t xml:space="preserve"> of the near-end </w:t>
            </w:r>
            <w:r w:rsidRPr="00E825ED">
              <w:rPr>
                <w:rFonts w:ascii="Arial" w:hAnsi="Arial" w:cs="v5.0.0"/>
                <w:i/>
                <w:sz w:val="18"/>
                <w:lang w:eastAsia="en-US"/>
              </w:rPr>
              <w:t>sub-block</w:t>
            </w:r>
            <w:r w:rsidRPr="00E825ED">
              <w:rPr>
                <w:rFonts w:ascii="Arial" w:hAnsi="Arial" w:cs="Arial"/>
                <w:sz w:val="18"/>
                <w:lang w:eastAsia="en-US"/>
              </w:rPr>
              <w:t xml:space="preserve">. Exception is </w:t>
            </w:r>
            <w:r w:rsidRPr="00E825ED">
              <w:rPr>
                <w:rFonts w:ascii="Symbol" w:hAnsi="Symbol" w:cs="Arial"/>
                <w:sz w:val="18"/>
                <w:lang w:eastAsia="en-US"/>
              </w:rPr>
              <w:t></w:t>
            </w:r>
            <w:r w:rsidRPr="00E825ED">
              <w:rPr>
                <w:rFonts w:ascii="Arial" w:hAnsi="Arial" w:cs="Arial"/>
                <w:sz w:val="18"/>
                <w:lang w:eastAsia="en-US"/>
              </w:rPr>
              <w:t xml:space="preserve">f ≥ 6MHz from both adjacent </w:t>
            </w:r>
            <w:r w:rsidRPr="00E825ED">
              <w:rPr>
                <w:rFonts w:ascii="Arial" w:hAnsi="Arial" w:cs="Arial"/>
                <w:i/>
                <w:sz w:val="18"/>
                <w:lang w:eastAsia="en-US"/>
              </w:rPr>
              <w:t>sub-blocks</w:t>
            </w:r>
            <w:r w:rsidRPr="00E825ED">
              <w:rPr>
                <w:rFonts w:ascii="Arial" w:hAnsi="Arial" w:cs="Arial"/>
                <w:sz w:val="18"/>
                <w:lang w:eastAsia="en-US"/>
              </w:rPr>
              <w:t xml:space="preserve"> on each side of the </w:t>
            </w:r>
            <w:r w:rsidRPr="00E825ED">
              <w:rPr>
                <w:rFonts w:ascii="Arial" w:hAnsi="Arial" w:cs="Arial"/>
                <w:i/>
                <w:sz w:val="18"/>
                <w:lang w:eastAsia="en-US"/>
              </w:rPr>
              <w:t>sub-block gap</w:t>
            </w:r>
            <w:r w:rsidRPr="00E825ED">
              <w:rPr>
                <w:rFonts w:ascii="Arial" w:hAnsi="Arial" w:cs="Arial"/>
                <w:sz w:val="18"/>
                <w:lang w:eastAsia="en-US"/>
              </w:rPr>
              <w:t xml:space="preserve">, where the minimum requirement within </w:t>
            </w:r>
            <w:r w:rsidRPr="00E825ED">
              <w:rPr>
                <w:rFonts w:ascii="Arial" w:hAnsi="Arial" w:cs="Arial"/>
                <w:i/>
                <w:sz w:val="18"/>
                <w:lang w:eastAsia="en-US"/>
              </w:rPr>
              <w:t>sub-block gaps</w:t>
            </w:r>
            <w:r w:rsidRPr="00E825ED">
              <w:rPr>
                <w:rFonts w:ascii="Arial" w:hAnsi="Arial" w:cs="Arial"/>
                <w:sz w:val="18"/>
                <w:lang w:eastAsia="en-US"/>
              </w:rPr>
              <w:t xml:space="preserve"> shall be -15dBm/1MHz.</w:t>
            </w:r>
          </w:p>
          <w:p w14:paraId="7D9648C8"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cs="Arial"/>
                <w:sz w:val="18"/>
                <w:lang w:eastAsia="en-US"/>
              </w:rPr>
              <w:t>NOTE 2:</w:t>
            </w:r>
            <w:r w:rsidRPr="00E825ED">
              <w:rPr>
                <w:rFonts w:ascii="Arial" w:hAnsi="Arial" w:cs="Arial"/>
                <w:sz w:val="18"/>
                <w:lang w:eastAsia="en-US"/>
              </w:rPr>
              <w:tab/>
              <w:t xml:space="preserve">For a </w:t>
            </w:r>
            <w:r w:rsidRPr="00E825ED">
              <w:rPr>
                <w:rFonts w:ascii="Arial" w:hAnsi="Arial" w:cs="Arial"/>
                <w:i/>
                <w:sz w:val="18"/>
                <w:lang w:eastAsia="en-US"/>
              </w:rPr>
              <w:t>multi-band connector</w:t>
            </w:r>
            <w:r w:rsidRPr="00E825ED">
              <w:rPr>
                <w:rFonts w:ascii="Arial" w:hAnsi="Arial" w:cs="Arial"/>
                <w:sz w:val="18"/>
                <w:lang w:eastAsia="en-US"/>
              </w:rPr>
              <w:t xml:space="preserve"> with </w:t>
            </w:r>
            <w:r w:rsidRPr="00E825ED">
              <w:rPr>
                <w:rFonts w:ascii="Arial" w:hAnsi="Arial" w:cs="Arial"/>
                <w:i/>
                <w:sz w:val="18"/>
                <w:lang w:eastAsia="en-US"/>
              </w:rPr>
              <w:t>Inter RF Bandwidth gap</w:t>
            </w:r>
            <w:r w:rsidRPr="00E825ED">
              <w:rPr>
                <w:rFonts w:ascii="Arial" w:hAnsi="Arial" w:cs="Arial"/>
                <w:sz w:val="18"/>
                <w:lang w:eastAsia="en-US"/>
              </w:rPr>
              <w:t xml:space="preserve"> &lt; </w:t>
            </w:r>
            <w:r w:rsidRPr="00E825ED">
              <w:rPr>
                <w:rFonts w:ascii="Arial" w:hAnsi="Arial"/>
                <w:sz w:val="18"/>
                <w:lang w:eastAsia="en-US"/>
              </w:rPr>
              <w:t>2*Δf</w:t>
            </w:r>
            <w:r w:rsidRPr="00E825ED">
              <w:rPr>
                <w:rFonts w:ascii="Arial" w:hAnsi="Arial"/>
                <w:sz w:val="18"/>
                <w:vertAlign w:val="subscript"/>
                <w:lang w:eastAsia="en-US"/>
              </w:rPr>
              <w:t>OBUE</w:t>
            </w:r>
            <w:r w:rsidRPr="00E825ED">
              <w:rPr>
                <w:rFonts w:ascii="Arial" w:hAnsi="Arial" w:cs="Arial"/>
                <w:sz w:val="18"/>
                <w:lang w:eastAsia="en-US"/>
              </w:rPr>
              <w:t xml:space="preserve"> the minimum requirement within the </w:t>
            </w:r>
            <w:r w:rsidRPr="00E825ED">
              <w:rPr>
                <w:rFonts w:ascii="Arial" w:hAnsi="Arial" w:cs="Arial"/>
                <w:i/>
                <w:sz w:val="18"/>
                <w:lang w:eastAsia="en-US"/>
              </w:rPr>
              <w:t>Inter RF Bandwidth gaps</w:t>
            </w:r>
            <w:r w:rsidRPr="00E825ED">
              <w:rPr>
                <w:rFonts w:ascii="Arial" w:hAnsi="Arial" w:cs="Arial"/>
                <w:sz w:val="18"/>
                <w:lang w:eastAsia="en-US"/>
              </w:rPr>
              <w:t xml:space="preserve"> is calculated as a cumulative sum of contributions from adjacent </w:t>
            </w:r>
            <w:r w:rsidRPr="00E825ED">
              <w:rPr>
                <w:rFonts w:ascii="Arial" w:hAnsi="Arial" w:cs="Arial"/>
                <w:i/>
                <w:sz w:val="18"/>
                <w:lang w:eastAsia="en-US"/>
              </w:rPr>
              <w:t>sub-blocks</w:t>
            </w:r>
            <w:r w:rsidRPr="00E825ED">
              <w:rPr>
                <w:rFonts w:ascii="Arial" w:hAnsi="Arial" w:cs="Arial"/>
                <w:sz w:val="18"/>
                <w:lang w:eastAsia="en-US"/>
              </w:rPr>
              <w:t xml:space="preserve"> or RF Bandwidth on each side of the </w:t>
            </w:r>
            <w:r w:rsidRPr="00E825ED">
              <w:rPr>
                <w:rFonts w:ascii="Arial" w:hAnsi="Arial" w:cs="Arial"/>
                <w:i/>
                <w:sz w:val="18"/>
                <w:lang w:eastAsia="en-US"/>
              </w:rPr>
              <w:t>Inter RF Bandwidth gap</w:t>
            </w:r>
            <w:r w:rsidRPr="00E825ED">
              <w:rPr>
                <w:rFonts w:ascii="Arial" w:hAnsi="Arial" w:cs="v5.0.0"/>
                <w:sz w:val="18"/>
                <w:lang w:eastAsia="en-US"/>
              </w:rPr>
              <w:t xml:space="preserve">, where the contribution from the far-end </w:t>
            </w:r>
            <w:r w:rsidRPr="00E825ED">
              <w:rPr>
                <w:rFonts w:ascii="Arial" w:hAnsi="Arial" w:cs="v5.0.0"/>
                <w:i/>
                <w:sz w:val="18"/>
                <w:lang w:eastAsia="en-US"/>
              </w:rPr>
              <w:t>sub-block</w:t>
            </w:r>
            <w:r w:rsidRPr="00E825ED">
              <w:rPr>
                <w:rFonts w:ascii="Arial" w:hAnsi="Arial" w:cs="v5.0.0"/>
                <w:sz w:val="18"/>
                <w:lang w:eastAsia="en-US"/>
              </w:rPr>
              <w:t xml:space="preserve"> </w:t>
            </w:r>
            <w:r w:rsidRPr="00E825ED">
              <w:rPr>
                <w:rFonts w:ascii="Arial" w:hAnsi="Arial" w:cs="Arial"/>
                <w:sz w:val="18"/>
                <w:lang w:eastAsia="en-US"/>
              </w:rPr>
              <w:t xml:space="preserve">or RF Bandwidth </w:t>
            </w:r>
            <w:r w:rsidRPr="00E825ED">
              <w:rPr>
                <w:rFonts w:ascii="Arial" w:hAnsi="Arial" w:cs="v5.0.0"/>
                <w:sz w:val="18"/>
                <w:lang w:eastAsia="en-US"/>
              </w:rPr>
              <w:t xml:space="preserve">shall be scaled according to the </w:t>
            </w:r>
            <w:r w:rsidRPr="00E825ED">
              <w:rPr>
                <w:rFonts w:ascii="Arial" w:hAnsi="Arial" w:cs="v5.0.0"/>
                <w:i/>
                <w:sz w:val="18"/>
                <w:lang w:eastAsia="en-US"/>
              </w:rPr>
              <w:t>measurement bandwidth</w:t>
            </w:r>
            <w:r w:rsidRPr="00E825ED">
              <w:rPr>
                <w:rFonts w:ascii="Arial" w:hAnsi="Arial" w:cs="v5.0.0"/>
                <w:sz w:val="18"/>
                <w:lang w:eastAsia="en-US"/>
              </w:rPr>
              <w:t xml:space="preserve"> of the near-end </w:t>
            </w:r>
            <w:r w:rsidRPr="00E825ED">
              <w:rPr>
                <w:rFonts w:ascii="Arial" w:hAnsi="Arial" w:cs="v5.0.0"/>
                <w:i/>
                <w:sz w:val="18"/>
                <w:lang w:eastAsia="en-US"/>
              </w:rPr>
              <w:t>sub-block</w:t>
            </w:r>
            <w:r w:rsidRPr="00E825ED">
              <w:rPr>
                <w:rFonts w:ascii="Arial" w:hAnsi="Arial" w:cs="Arial"/>
                <w:sz w:val="18"/>
                <w:lang w:eastAsia="en-US"/>
              </w:rPr>
              <w:t xml:space="preserve"> or RF Bandwidth.</w:t>
            </w:r>
          </w:p>
          <w:p w14:paraId="09732A3A"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sz w:val="18"/>
                <w:lang w:eastAsia="en-US"/>
              </w:rPr>
              <w:t>NOTE 3</w:t>
            </w:r>
            <w:r w:rsidRPr="00E825ED">
              <w:rPr>
                <w:rFonts w:ascii="Arial" w:hAnsi="Arial"/>
                <w:sz w:val="18"/>
              </w:rPr>
              <w:t>:</w:t>
            </w:r>
            <w:r w:rsidRPr="00E825ED">
              <w:rPr>
                <w:rFonts w:ascii="Arial" w:hAnsi="Arial"/>
                <w:sz w:val="18"/>
              </w:rPr>
              <w:tab/>
            </w:r>
            <w:r w:rsidRPr="00E825ED">
              <w:rPr>
                <w:rFonts w:ascii="Arial" w:hAnsi="Arial"/>
                <w:sz w:val="18"/>
                <w:lang w:eastAsia="en-US"/>
              </w:rPr>
              <w:t>This frequency range ensures that the range of values of f_offset is continuous.</w:t>
            </w:r>
          </w:p>
        </w:tc>
      </w:tr>
    </w:tbl>
    <w:p w14:paraId="0BC05316" w14:textId="77777777" w:rsidR="00E825ED" w:rsidRPr="008C3753" w:rsidRDefault="00E825ED" w:rsidP="009059F7"/>
    <w:p w14:paraId="733657FA" w14:textId="77777777" w:rsidR="009059F7" w:rsidRPr="008C3753" w:rsidRDefault="009059F7" w:rsidP="009059F7">
      <w:pPr>
        <w:pStyle w:val="Heading5"/>
      </w:pPr>
      <w:bookmarkStart w:id="4856" w:name="_Toc21099976"/>
      <w:bookmarkStart w:id="4857" w:name="_Toc29809774"/>
      <w:bookmarkStart w:id="4858" w:name="_Toc36645158"/>
      <w:bookmarkStart w:id="4859" w:name="_Toc37272212"/>
      <w:bookmarkStart w:id="4860" w:name="_Toc45884458"/>
      <w:bookmarkStart w:id="4861" w:name="_Toc53182481"/>
      <w:bookmarkStart w:id="4862" w:name="_Toc58860222"/>
      <w:bookmarkStart w:id="4863" w:name="_Toc58862726"/>
      <w:bookmarkStart w:id="4864" w:name="_Toc61182719"/>
      <w:bookmarkStart w:id="4865" w:name="_Toc66728032"/>
      <w:bookmarkStart w:id="4866" w:name="_Toc74961835"/>
      <w:bookmarkStart w:id="4867" w:name="_Toc75242745"/>
      <w:bookmarkStart w:id="4868" w:name="_Toc76545091"/>
      <w:bookmarkStart w:id="4869" w:name="_Toc82595194"/>
      <w:bookmarkStart w:id="4870" w:name="_Toc89955225"/>
      <w:bookmarkStart w:id="4871" w:name="_Toc98773650"/>
      <w:bookmarkStart w:id="4872" w:name="_Toc106201409"/>
      <w:bookmarkStart w:id="4873" w:name="_Toc115191263"/>
      <w:bookmarkStart w:id="4874" w:name="_Toc122013093"/>
      <w:bookmarkStart w:id="4875" w:name="_Toc124155912"/>
      <w:bookmarkStart w:id="4876" w:name="_Toc131537672"/>
      <w:bookmarkStart w:id="4877" w:name="_Toc137397879"/>
      <w:bookmarkStart w:id="4878" w:name="_Toc156576095"/>
      <w:bookmarkStart w:id="4879" w:name="_Toc176944617"/>
      <w:bookmarkStart w:id="4880" w:name="_Toc210479671"/>
      <w:r w:rsidRPr="008C3753">
        <w:t>6.6.4.5.4</w:t>
      </w:r>
      <w:r w:rsidRPr="008C3753">
        <w:tab/>
        <w:t>Basic limits for Medium Range BS (Category A and B)</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1681EF32" w14:textId="529C42AE" w:rsidR="00145F36" w:rsidRPr="00145F36" w:rsidRDefault="00145F36" w:rsidP="00145F36">
      <w:pPr>
        <w:keepNext/>
        <w:overflowPunct/>
        <w:autoSpaceDE/>
        <w:autoSpaceDN/>
        <w:adjustRightInd/>
        <w:textAlignment w:val="auto"/>
        <w:rPr>
          <w:rFonts w:cs="v5.0.0"/>
        </w:rPr>
      </w:pPr>
      <w:r w:rsidRPr="00145F36">
        <w:rPr>
          <w:rFonts w:cs="v5.0.0"/>
        </w:rPr>
        <w:t xml:space="preserve">For Medium Range BS </w:t>
      </w:r>
      <w:r w:rsidRPr="00145F36">
        <w:t>in NR bands ≤ 3 GHz</w:t>
      </w:r>
      <w:r w:rsidRPr="00145F36">
        <w:rPr>
          <w:rFonts w:cs="v5.0.0"/>
        </w:rPr>
        <w:t xml:space="preserve">, </w:t>
      </w:r>
      <w:r w:rsidRPr="00145F36">
        <w:rPr>
          <w:rFonts w:cs="v5.0.0"/>
          <w:i/>
        </w:rPr>
        <w:t>basic limits</w:t>
      </w:r>
      <w:r w:rsidRPr="00145F36">
        <w:rPr>
          <w:rFonts w:cs="v5.0.0"/>
        </w:rPr>
        <w:t xml:space="preserve"> are specified in table</w:t>
      </w:r>
      <w:r w:rsidR="00E825ED">
        <w:rPr>
          <w:rFonts w:cs="v5.0.0"/>
        </w:rPr>
        <w:t>s</w:t>
      </w:r>
      <w:r w:rsidRPr="00145F36">
        <w:rPr>
          <w:rFonts w:cs="v5.0.0"/>
        </w:rPr>
        <w:t xml:space="preserve"> </w:t>
      </w:r>
      <w:r w:rsidRPr="00145F36">
        <w:t>6.6.4.5.4</w:t>
      </w:r>
      <w:r w:rsidRPr="00145F36">
        <w:rPr>
          <w:rFonts w:cs="v5.0.0"/>
        </w:rPr>
        <w:t>-1</w:t>
      </w:r>
      <w:r w:rsidR="00E825ED">
        <w:rPr>
          <w:rFonts w:cs="v5.0.0"/>
        </w:rPr>
        <w:t xml:space="preserve">, </w:t>
      </w:r>
      <w:r w:rsidR="00E825ED" w:rsidRPr="001C58CF">
        <w:t>6.6.4.5.4</w:t>
      </w:r>
      <w:r w:rsidR="00E825ED" w:rsidRPr="001C58CF">
        <w:rPr>
          <w:rFonts w:cs="v5.0.0"/>
        </w:rPr>
        <w:t>-1</w:t>
      </w:r>
      <w:r w:rsidR="00E825ED">
        <w:rPr>
          <w:rFonts w:cs="v5.0.0"/>
        </w:rPr>
        <w:t xml:space="preserve">a, </w:t>
      </w:r>
      <w:r w:rsidR="00E825ED" w:rsidRPr="001C58CF">
        <w:t>6.6.4.5.4</w:t>
      </w:r>
      <w:r w:rsidR="00E825ED" w:rsidRPr="001C58CF">
        <w:rPr>
          <w:rFonts w:cs="v5.0.0"/>
        </w:rPr>
        <w:t>-2</w:t>
      </w:r>
      <w:r w:rsidR="00E825ED">
        <w:rPr>
          <w:rFonts w:cs="v5.0.0"/>
        </w:rPr>
        <w:t>,</w:t>
      </w:r>
      <w:r w:rsidRPr="00145F36">
        <w:rPr>
          <w:rFonts w:cs="v5.0.0"/>
        </w:rPr>
        <w:t xml:space="preserve"> and </w:t>
      </w:r>
      <w:r w:rsidRPr="00145F36">
        <w:t>6.6.4.5.4</w:t>
      </w:r>
      <w:r w:rsidRPr="00145F36">
        <w:rPr>
          <w:rFonts w:cs="v5.0.0"/>
        </w:rPr>
        <w:t>-2</w:t>
      </w:r>
      <w:r w:rsidR="00E825ED">
        <w:rPr>
          <w:rFonts w:cs="v5.0.0"/>
        </w:rPr>
        <w:t>a</w:t>
      </w:r>
      <w:r w:rsidRPr="00145F36">
        <w:rPr>
          <w:rFonts w:cs="v5.0.0"/>
        </w:rPr>
        <w:t>, except for Band n104.</w:t>
      </w:r>
    </w:p>
    <w:p w14:paraId="11C21474" w14:textId="77777777" w:rsidR="00145F36" w:rsidRPr="00145F36" w:rsidRDefault="00145F36" w:rsidP="00145F36">
      <w:pPr>
        <w:keepNext/>
        <w:overflowPunct/>
        <w:autoSpaceDE/>
        <w:autoSpaceDN/>
        <w:adjustRightInd/>
        <w:textAlignment w:val="auto"/>
        <w:rPr>
          <w:rFonts w:cs="v5.0.0"/>
        </w:rPr>
      </w:pPr>
      <w:r w:rsidRPr="00145F36">
        <w:rPr>
          <w:rFonts w:cs="v5.0.0"/>
        </w:rPr>
        <w:t xml:space="preserve">For Medium Range BS </w:t>
      </w:r>
      <w:r w:rsidRPr="00145F36">
        <w:t>in NR bands &gt; 3 GHz</w:t>
      </w:r>
      <w:r w:rsidRPr="00145F36">
        <w:rPr>
          <w:rFonts w:cs="v5.0.0"/>
        </w:rPr>
        <w:t xml:space="preserve">, </w:t>
      </w:r>
      <w:r w:rsidRPr="00145F36">
        <w:rPr>
          <w:rFonts w:cs="v5.0.0"/>
          <w:i/>
        </w:rPr>
        <w:t>basic limits</w:t>
      </w:r>
      <w:r w:rsidRPr="00145F36">
        <w:rPr>
          <w:rFonts w:cs="v5.0.0"/>
        </w:rPr>
        <w:t xml:space="preserve"> are specified in table </w:t>
      </w:r>
      <w:r w:rsidRPr="00145F36">
        <w:t>6.6.4.5.4</w:t>
      </w:r>
      <w:r w:rsidRPr="00145F36">
        <w:rPr>
          <w:rFonts w:cs="v5.0.0"/>
        </w:rPr>
        <w:t xml:space="preserve">-3 and table </w:t>
      </w:r>
      <w:r w:rsidRPr="00145F36">
        <w:t>6.6.4.5.4</w:t>
      </w:r>
      <w:r w:rsidRPr="00145F36">
        <w:rPr>
          <w:rFonts w:cs="v5.0.0"/>
        </w:rPr>
        <w:t>-4, except for Band n104.</w:t>
      </w:r>
    </w:p>
    <w:p w14:paraId="3356A464" w14:textId="6A9DCBBA" w:rsidR="009059F7" w:rsidRPr="008C3753" w:rsidRDefault="009059F7" w:rsidP="009059F7">
      <w:pPr>
        <w:keepNext/>
        <w:rPr>
          <w:rFonts w:cs="v5.0.0"/>
        </w:rPr>
      </w:pPr>
      <w:r w:rsidRPr="008C3753">
        <w:t xml:space="preserve">For the tables in this </w:t>
      </w:r>
      <w:r w:rsidR="00AC59EA" w:rsidRPr="008C3753">
        <w:t>clause</w:t>
      </w:r>
      <w:r w:rsidRPr="008C3753">
        <w:t xml:space="preserve"> for </w:t>
      </w:r>
      <w:r w:rsidRPr="008C3753">
        <w:rPr>
          <w:i/>
        </w:rPr>
        <w:t>BS type 1-C</w:t>
      </w:r>
      <w:r w:rsidRPr="008C3753">
        <w:t xml:space="preserve"> </w:t>
      </w:r>
      <w:bookmarkStart w:id="4881" w:name="_Hlk515785994"/>
      <w:r w:rsidRPr="008C3753">
        <w:t>P</w:t>
      </w:r>
      <w:r w:rsidRPr="008C3753">
        <w:rPr>
          <w:vertAlign w:val="subscript"/>
        </w:rPr>
        <w:t>rated,x</w:t>
      </w:r>
      <w:r w:rsidRPr="008C3753">
        <w:t xml:space="preserve"> = P</w:t>
      </w:r>
      <w:r w:rsidRPr="008C3753">
        <w:rPr>
          <w:vertAlign w:val="subscript"/>
        </w:rPr>
        <w:t>rated,c,AC</w:t>
      </w:r>
      <w:bookmarkEnd w:id="4881"/>
      <w:r w:rsidRPr="008C3753">
        <w:t xml:space="preserve">, and 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 xml:space="preserve">), and for </w:t>
      </w:r>
      <w:r w:rsidRPr="008C3753">
        <w:rPr>
          <w:i/>
        </w:rPr>
        <w:t xml:space="preserve">BS type 1-O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 9 dB.</w:t>
      </w:r>
    </w:p>
    <w:p w14:paraId="1DED5B7C" w14:textId="03E2CC37" w:rsidR="009059F7" w:rsidRPr="008C3753" w:rsidRDefault="009059F7" w:rsidP="009059F7">
      <w:pPr>
        <w:pStyle w:val="TH"/>
      </w:pPr>
      <w:r w:rsidRPr="008C3753">
        <w:t xml:space="preserve">Table 6.6.4.5.4-1: Medium Range BS </w:t>
      </w:r>
      <w:r w:rsidRPr="008C3753">
        <w:rPr>
          <w:i/>
        </w:rPr>
        <w:t>operating band</w:t>
      </w:r>
      <w:r w:rsidRPr="008C3753">
        <w:t xml:space="preserve"> unwanted emission limits</w:t>
      </w:r>
      <w:r w:rsidR="00E825ED" w:rsidRPr="00797EDC">
        <w:t xml:space="preserve"> </w:t>
      </w:r>
      <w:r w:rsidR="00E825ED">
        <w:t>for above 3 MHz channel bandwidth</w:t>
      </w:r>
      <w:r w:rsidRPr="008C3753">
        <w:t xml:space="preserve">,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w:t>
      </w:r>
      <w:r w:rsidR="00463717" w:rsidRPr="008C3753">
        <w:t xml:space="preserve"> </w:t>
      </w:r>
      <w:r w:rsidRPr="008C3753">
        <w:t>3</w:t>
      </w:r>
      <w:r w:rsidR="00463717"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rPr>
              <w:t>P</w:t>
            </w:r>
            <w:r w:rsidRPr="008C3753">
              <w:rPr>
                <w:rFonts w:cs="Arial"/>
                <w:vertAlign w:val="subscript"/>
              </w:rPr>
              <w:t>rated,x</w:t>
            </w:r>
            <w:r w:rsidRPr="008C3753" w:rsidDel="00C262FD">
              <w:rPr>
                <w:rFonts w:cs="Arial"/>
              </w:rPr>
              <w:t xml:space="preserve"> </w:t>
            </w:r>
            <w:r w:rsidRPr="008C3753">
              <w:rPr>
                <w:rFonts w:cs="Arial"/>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Default="009059F7" w:rsidP="009059F7"/>
    <w:p w14:paraId="17188717" w14:textId="18870EAB" w:rsidR="00E825ED" w:rsidRPr="00E825ED" w:rsidRDefault="00E825ED" w:rsidP="00E825ED">
      <w:pPr>
        <w:pStyle w:val="TH"/>
        <w:rPr>
          <w:lang w:eastAsia="en-US"/>
        </w:rPr>
      </w:pPr>
      <w:r w:rsidRPr="00E825ED">
        <w:rPr>
          <w:lang w:eastAsia="en-US"/>
        </w:rPr>
        <w:t>Table 6.6.4.5.4</w:t>
      </w:r>
      <w:r w:rsidRPr="00E825ED">
        <w:t>-1a</w:t>
      </w:r>
      <w:r w:rsidRPr="00E825ED">
        <w:rPr>
          <w:lang w:eastAsia="en-US"/>
        </w:rPr>
        <w:t xml:space="preserve">: </w:t>
      </w:r>
      <w:r w:rsidRPr="00E825ED">
        <w:rPr>
          <w:rFonts w:hint="eastAsia"/>
          <w:lang w:eastAsia="en-US"/>
        </w:rPr>
        <w:t>Medium Range</w:t>
      </w:r>
      <w:r w:rsidRPr="00E825ED">
        <w:rPr>
          <w:lang w:eastAsia="en-US"/>
        </w:rPr>
        <w:t xml:space="preserve"> BS operating band unwanted emission limits for 3 MHz channel bandwidth</w:t>
      </w:r>
      <w:r w:rsidRPr="00E825ED">
        <w:rPr>
          <w:rFonts w:hint="eastAsia"/>
        </w:rPr>
        <w:t>,</w:t>
      </w:r>
      <w:r w:rsidRPr="00E825ED">
        <w:rPr>
          <w:lang w:eastAsia="en-US"/>
        </w:rPr>
        <w:t xml:space="preserve"> </w:t>
      </w:r>
      <w:r w:rsidRPr="00E825ED">
        <w:rPr>
          <w:rFonts w:cs="v5.0.0" w:hint="eastAsia"/>
          <w:noProof/>
        </w:rPr>
        <w:t>31</w:t>
      </w:r>
      <w:r w:rsidRPr="00E825ED">
        <w:rPr>
          <w:rFonts w:cs="v5.0.0"/>
          <w:noProof/>
          <w:lang w:eastAsia="en-US"/>
        </w:rPr>
        <w:t xml:space="preserve"> &lt;</w:t>
      </w:r>
      <w:r w:rsidRPr="00E825ED">
        <w:rPr>
          <w:rFonts w:cs="v5.0.0"/>
          <w:bCs/>
          <w:noProof/>
          <w:lang w:eastAsia="en-US"/>
        </w:rPr>
        <w:t xml:space="preserve"> </w:t>
      </w:r>
      <w:r w:rsidR="003217C9" w:rsidRPr="008C3753">
        <w:t>P</w:t>
      </w:r>
      <w:r w:rsidR="003217C9" w:rsidRPr="008C3753">
        <w:rPr>
          <w:vertAlign w:val="subscript"/>
        </w:rPr>
        <w:t>rated,x</w:t>
      </w:r>
      <w:r w:rsidRPr="00E825ED">
        <w:rPr>
          <w:rFonts w:cs="v5.0.0"/>
          <w:noProof/>
          <w:lang w:eastAsia="en-US"/>
        </w:rPr>
        <w:t xml:space="preserve"> </w:t>
      </w:r>
      <w:r w:rsidRPr="00E825ED">
        <w:rPr>
          <w:rFonts w:cs="v5.0.0"/>
          <w:noProof/>
          <w:lang w:eastAsia="en-US"/>
        </w:rPr>
        <w:sym w:font="Symbol" w:char="F0A3"/>
      </w:r>
      <w:r w:rsidRPr="00E825ED">
        <w:rPr>
          <w:rFonts w:cs="v5.0.0"/>
          <w:noProof/>
          <w:lang w:eastAsia="en-US"/>
        </w:rPr>
        <w:t xml:space="preserve"> 38 dBm </w:t>
      </w:r>
      <w:r w:rsidRPr="00E825ED">
        <w:t>(NR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825ED" w:rsidRPr="00E825ED" w14:paraId="4D0225A0"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2303431E"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 xml:space="preserve">Frequency offset of measurement filter </w:t>
            </w:r>
            <w:r w:rsidRPr="00E825ED">
              <w:rPr>
                <w:rFonts w:ascii="Arial" w:hAnsi="Arial" w:cs="Arial"/>
                <w:b/>
                <w:sz w:val="18"/>
                <w:lang w:eastAsia="en-US"/>
              </w:rPr>
              <w:noBreakHyphen/>
              <w:t xml:space="preserve">3dB point, </w:t>
            </w:r>
            <w:r w:rsidRPr="00E825ED">
              <w:rPr>
                <w:rFonts w:ascii="Arial" w:hAnsi="Arial" w:cs="Arial"/>
                <w:b/>
                <w:sz w:val="18"/>
                <w:lang w:eastAsia="en-US"/>
              </w:rPr>
              <w:sym w:font="Symbol" w:char="F044"/>
            </w:r>
            <w:r w:rsidRPr="00E825ED">
              <w:rPr>
                <w:rFonts w:ascii="Arial" w:hAnsi="Arial" w:cs="Arial"/>
                <w:b/>
                <w:sz w:val="18"/>
                <w:lang w:eastAsia="en-US"/>
              </w:rPr>
              <w:t>f</w:t>
            </w:r>
          </w:p>
        </w:tc>
        <w:tc>
          <w:tcPr>
            <w:tcW w:w="2976" w:type="dxa"/>
            <w:tcBorders>
              <w:top w:val="single" w:sz="4" w:space="0" w:color="auto"/>
              <w:left w:val="single" w:sz="4" w:space="0" w:color="auto"/>
              <w:bottom w:val="single" w:sz="4" w:space="0" w:color="auto"/>
              <w:right w:val="single" w:sz="4" w:space="0" w:color="auto"/>
            </w:tcBorders>
          </w:tcPr>
          <w:p w14:paraId="4F328D7F"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16B126F"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v5.0.0"/>
                <w:b/>
                <w:i/>
                <w:sz w:val="18"/>
              </w:rPr>
              <w:t>Basic limits</w:t>
            </w:r>
            <w:r w:rsidRPr="00E825ED" w:rsidDel="00B004F1">
              <w:rPr>
                <w:rFonts w:ascii="Arial" w:hAnsi="Arial" w:cs="v5.0.0"/>
                <w:b/>
                <w:sz w:val="18"/>
                <w:lang w:eastAsia="en-US"/>
              </w:rPr>
              <w:t xml:space="preserve"> </w:t>
            </w:r>
            <w:r w:rsidRPr="00E825ED">
              <w:rPr>
                <w:rFonts w:ascii="Arial" w:hAnsi="Arial" w:cs="v5.0.0"/>
                <w:b/>
                <w:sz w:val="18"/>
                <w:lang w:eastAsia="en-US"/>
              </w:rPr>
              <w:t>(Note 1</w:t>
            </w:r>
            <w:r w:rsidRPr="00E825ED">
              <w:rPr>
                <w:rFonts w:ascii="Arial" w:hAnsi="Arial" w:cs="Arial"/>
                <w:b/>
                <w:sz w:val="18"/>
                <w:lang w:eastAsia="en-US"/>
              </w:rPr>
              <w:t>, 2</w:t>
            </w:r>
            <w:r w:rsidRPr="00E825ED">
              <w:rPr>
                <w:rFonts w:ascii="Arial" w:hAnsi="Arial" w:cs="v5.0.0"/>
                <w:b/>
                <w:sz w:val="18"/>
                <w:lang w:eastAsia="en-US"/>
              </w:rPr>
              <w:t>)</w:t>
            </w:r>
          </w:p>
        </w:tc>
        <w:tc>
          <w:tcPr>
            <w:tcW w:w="1430" w:type="dxa"/>
            <w:tcBorders>
              <w:top w:val="single" w:sz="4" w:space="0" w:color="auto"/>
              <w:left w:val="single" w:sz="4" w:space="0" w:color="auto"/>
              <w:bottom w:val="single" w:sz="4" w:space="0" w:color="auto"/>
              <w:right w:val="single" w:sz="4" w:space="0" w:color="auto"/>
            </w:tcBorders>
          </w:tcPr>
          <w:p w14:paraId="63AF093C"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i/>
                <w:sz w:val="18"/>
                <w:lang w:eastAsia="en-US"/>
              </w:rPr>
              <w:t xml:space="preserve">Measurement bandwidth </w:t>
            </w:r>
          </w:p>
        </w:tc>
      </w:tr>
      <w:tr w:rsidR="00E825ED" w:rsidRPr="00E825ED" w14:paraId="7F1188AD"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666A5B5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194002BD"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0.05 MHz </w:t>
            </w:r>
            <w:r w:rsidRPr="00E825ED">
              <w:rPr>
                <w:rFonts w:ascii="Arial" w:hAnsi="Arial" w:cs="v5.0.0"/>
                <w:sz w:val="18"/>
                <w:lang w:eastAsia="en-US"/>
              </w:rPr>
              <w:sym w:font="Symbol" w:char="F0A3"/>
            </w:r>
            <w:r w:rsidRPr="00E825ED">
              <w:rPr>
                <w:rFonts w:ascii="Arial" w:hAnsi="Arial" w:cs="v5.0.0"/>
                <w:sz w:val="18"/>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7B5BB1E" w14:textId="104A8746" w:rsidR="00E825ED" w:rsidRPr="00E825ED" w:rsidRDefault="00000000" w:rsidP="00E825ED">
            <w:pPr>
              <w:keepNext/>
              <w:keepLines/>
              <w:overflowPunct/>
              <w:autoSpaceDE/>
              <w:autoSpaceDN/>
              <w:adjustRightInd/>
              <w:spacing w:after="0"/>
              <w:jc w:val="center"/>
              <w:textAlignment w:val="auto"/>
              <w:rPr>
                <w:rFonts w:ascii="Arial" w:hAnsi="Arial" w:cs="v5.0.0"/>
                <w:sz w:val="18"/>
                <w:lang w:eastAsia="en-US"/>
              </w:rPr>
            </w:pPr>
            <m:oMathPara>
              <m:oMath>
                <m:sSub>
                  <m:sSubPr>
                    <m:ctrlPr>
                      <w:rPr>
                        <w:rFonts w:ascii="Cambria Math" w:hAnsi="Cambria Math" w:cs="Arial"/>
                        <w:i/>
                        <w:sz w:val="18"/>
                        <w:lang w:eastAsia="ja-JP"/>
                      </w:rPr>
                    </m:ctrlPr>
                  </m:sSubPr>
                  <m:e>
                    <m:r>
                      <w:rPr>
                        <w:rFonts w:ascii="Cambria Math" w:hAnsi="Arial" w:cs="Arial"/>
                        <w:sz w:val="18"/>
                        <w:lang w:eastAsia="ja-JP"/>
                      </w:rPr>
                      <m:t>P</m:t>
                    </m:r>
                  </m:e>
                  <m:sub>
                    <m:r>
                      <m:rPr>
                        <m:nor/>
                      </m:rPr>
                      <w:rPr>
                        <w:rFonts w:ascii="Cambria Math" w:hAnsi="Arial" w:cs="Arial"/>
                        <w:sz w:val="18"/>
                        <w:lang w:eastAsia="ja-JP"/>
                      </w:rPr>
                      <m:t>rated,x</m:t>
                    </m:r>
                    <m:ctrlPr>
                      <w:rPr>
                        <w:rFonts w:ascii="Cambria Math" w:hAnsi="Cambria Math" w:cs="Arial"/>
                        <w:sz w:val="18"/>
                        <w:lang w:eastAsia="ja-JP"/>
                      </w:rPr>
                    </m:ctrlPr>
                  </m:sub>
                </m:sSub>
                <m:r>
                  <m:rPr>
                    <m:nor/>
                  </m:rPr>
                  <w:rPr>
                    <w:rFonts w:ascii="Cambria Math" w:hAnsi="Arial" w:cs="Arial"/>
                    <w:sz w:val="18"/>
                    <w:lang w:eastAsia="ja-JP"/>
                  </w:rPr>
                  <m:t>-47.5dB</m:t>
                </m:r>
                <m:r>
                  <m:rPr>
                    <m:sty m:val="p"/>
                  </m:rPr>
                  <w:rPr>
                    <w:rFonts w:ascii="Cambria Math" w:hAnsi="Arial" w:cs="Arial"/>
                    <w:sz w:val="18"/>
                    <w:lang w:eastAsia="ja-JP"/>
                  </w:rPr>
                  <m:t>-</m:t>
                </m:r>
                <m:f>
                  <m:fPr>
                    <m:ctrlPr>
                      <w:rPr>
                        <w:rFonts w:ascii="Cambria Math" w:hAnsi="Cambria Math" w:cs="Arial"/>
                        <w:i/>
                        <w:sz w:val="18"/>
                        <w:lang w:eastAsia="ja-JP"/>
                      </w:rPr>
                    </m:ctrlPr>
                  </m:fPr>
                  <m:num>
                    <m:r>
                      <w:rPr>
                        <w:rFonts w:ascii="Cambria Math" w:hAnsi="Arial" w:cs="Arial"/>
                        <w:sz w:val="18"/>
                        <w:lang w:eastAsia="ja-JP"/>
                      </w:rPr>
                      <m:t>10</m:t>
                    </m:r>
                  </m:num>
                  <m:den>
                    <m:r>
                      <w:rPr>
                        <w:rFonts w:ascii="Cambria Math" w:hAnsi="Arial" w:cs="Arial"/>
                        <w:sz w:val="18"/>
                        <w:lang w:eastAsia="ja-JP"/>
                      </w:rPr>
                      <m:t>3</m:t>
                    </m:r>
                  </m:den>
                </m:f>
                <m:d>
                  <m:dPr>
                    <m:ctrlPr>
                      <w:rPr>
                        <w:rFonts w:ascii="Cambria Math" w:hAnsi="Cambria Math" w:cs="Arial"/>
                        <w:i/>
                        <w:sz w:val="18"/>
                        <w:lang w:eastAsia="ja-JP"/>
                      </w:rPr>
                    </m:ctrlPr>
                  </m:dPr>
                  <m:e>
                    <m:f>
                      <m:fPr>
                        <m:ctrlPr>
                          <w:rPr>
                            <w:rFonts w:ascii="Cambria Math" w:hAnsi="Cambria Math" w:cs="Arial"/>
                            <w:i/>
                            <w:sz w:val="18"/>
                            <w:lang w:eastAsia="ja-JP"/>
                          </w:rPr>
                        </m:ctrlPr>
                      </m:fPr>
                      <m:num>
                        <m:r>
                          <w:rPr>
                            <w:rFonts w:ascii="Cambria Math" w:hAnsi="Arial" w:cs="Arial"/>
                            <w:sz w:val="18"/>
                            <w:lang w:eastAsia="ja-JP"/>
                          </w:rPr>
                          <m:t>f_offset</m:t>
                        </m:r>
                      </m:num>
                      <m:den>
                        <m:r>
                          <w:rPr>
                            <w:rFonts w:ascii="Cambria Math" w:hAnsi="Arial" w:cs="Arial"/>
                            <w:sz w:val="18"/>
                            <w:lang w:eastAsia="ja-JP"/>
                          </w:rPr>
                          <m:t>MHz</m:t>
                        </m:r>
                      </m:den>
                    </m:f>
                    <m:r>
                      <w:rPr>
                        <w:rFonts w:ascii="Cambria Math" w:hAnsi="Arial" w:cs="Arial"/>
                        <w:sz w:val="18"/>
                        <w:lang w:eastAsia="ja-JP"/>
                      </w:rPr>
                      <m:t>-</m:t>
                    </m:r>
                    <m:r>
                      <w:rPr>
                        <w:rFonts w:ascii="Cambria Math" w:hAnsi="Arial" w:cs="Arial"/>
                        <w:sz w:val="18"/>
                        <w:lang w:eastAsia="ja-JP"/>
                      </w:rPr>
                      <m:t>0.05</m:t>
                    </m:r>
                  </m:e>
                </m:d>
                <m:r>
                  <w:rPr>
                    <w:rFonts w:ascii="Cambria Math" w:hAnsi="Arial" w:cs="Arial"/>
                    <w:sz w:val="18"/>
                    <w:lang w:eastAsia="ja-JP"/>
                  </w:rPr>
                  <m:t>dB</m:t>
                </m:r>
              </m:oMath>
            </m:oMathPara>
          </w:p>
        </w:tc>
        <w:tc>
          <w:tcPr>
            <w:tcW w:w="1430" w:type="dxa"/>
            <w:tcBorders>
              <w:top w:val="single" w:sz="4" w:space="0" w:color="auto"/>
              <w:left w:val="single" w:sz="4" w:space="0" w:color="auto"/>
              <w:bottom w:val="single" w:sz="4" w:space="0" w:color="auto"/>
              <w:right w:val="single" w:sz="4" w:space="0" w:color="auto"/>
            </w:tcBorders>
          </w:tcPr>
          <w:p w14:paraId="21D8390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5CD5CBA1"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5EB556B2"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6DCBE29F"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3.05 MHz </w:t>
            </w:r>
            <w:r w:rsidRPr="00E825ED">
              <w:rPr>
                <w:rFonts w:ascii="Arial" w:hAnsi="Arial" w:cs="v5.0.0"/>
                <w:sz w:val="18"/>
                <w:lang w:eastAsia="en-US"/>
              </w:rPr>
              <w:sym w:font="Symbol" w:char="F0A3"/>
            </w:r>
            <w:r w:rsidRPr="00E825ED">
              <w:rPr>
                <w:rFonts w:ascii="Arial" w:hAnsi="Arial" w:cs="v5.0.0"/>
                <w:sz w:val="18"/>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C1E68C" w14:textId="1947E3E3" w:rsidR="00E825ED" w:rsidRPr="00E825ED" w:rsidRDefault="00DD1DD8" w:rsidP="00E825ED">
            <w:pPr>
              <w:keepNext/>
              <w:keepLines/>
              <w:overflowPunct/>
              <w:autoSpaceDE/>
              <w:autoSpaceDN/>
              <w:adjustRightInd/>
              <w:spacing w:after="0"/>
              <w:jc w:val="center"/>
              <w:textAlignment w:val="auto"/>
              <w:rPr>
                <w:rFonts w:ascii="Arial" w:hAnsi="Arial" w:cs="v5.0.0"/>
                <w:sz w:val="18"/>
                <w:lang w:eastAsia="en-US"/>
              </w:rPr>
            </w:pPr>
            <w:r w:rsidRPr="008C3753">
              <w:t>P</w:t>
            </w:r>
            <w:r w:rsidRPr="008C3753">
              <w:rPr>
                <w:vertAlign w:val="subscript"/>
              </w:rPr>
              <w:t>rated,x</w:t>
            </w:r>
            <w:r w:rsidR="00E825ED" w:rsidRPr="00E825ED">
              <w:rPr>
                <w:rFonts w:ascii="Arial" w:eastAsia="SimSun" w:hAnsi="Arial" w:hint="eastAsia"/>
                <w:bCs/>
                <w:sz w:val="18"/>
                <w:vertAlign w:val="subscript"/>
              </w:rPr>
              <w:t xml:space="preserve"> </w:t>
            </w:r>
            <w:r w:rsidR="00E825ED" w:rsidRPr="00E825ED">
              <w:rPr>
                <w:rFonts w:ascii="Arial" w:hAnsi="Arial" w:cs="Arial" w:hint="eastAsia"/>
                <w:sz w:val="18"/>
              </w:rPr>
              <w:t>-5</w:t>
            </w:r>
            <w:r w:rsidR="00E825ED" w:rsidRPr="00E825ED">
              <w:rPr>
                <w:rFonts w:ascii="Arial" w:hAnsi="Arial" w:cs="Arial"/>
                <w:sz w:val="18"/>
              </w:rPr>
              <w:t>7.5</w:t>
            </w:r>
            <w:r w:rsidR="00E825ED" w:rsidRPr="00E825ED">
              <w:rPr>
                <w:rFonts w:ascii="Arial" w:hAnsi="Arial" w:cs="Arial" w:hint="eastAsia"/>
                <w:sz w:val="18"/>
              </w:rPr>
              <w:t>dB</w:t>
            </w:r>
          </w:p>
        </w:tc>
        <w:tc>
          <w:tcPr>
            <w:tcW w:w="1430" w:type="dxa"/>
            <w:tcBorders>
              <w:top w:val="single" w:sz="4" w:space="0" w:color="auto"/>
              <w:left w:val="single" w:sz="4" w:space="0" w:color="auto"/>
              <w:bottom w:val="single" w:sz="4" w:space="0" w:color="auto"/>
              <w:right w:val="single" w:sz="4" w:space="0" w:color="auto"/>
            </w:tcBorders>
          </w:tcPr>
          <w:p w14:paraId="46B65B35"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1AB80C48"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10F1D55B"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w:t>
            </w:r>
            <w:r w:rsidRPr="00E825ED">
              <w:rPr>
                <w:rFonts w:ascii="Arial" w:hAnsi="Arial" w:cs="v5.0.0"/>
                <w:sz w:val="18"/>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2892ACD2"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6.05 MHz </w:t>
            </w:r>
            <w:r w:rsidRPr="00E825ED">
              <w:rPr>
                <w:rFonts w:ascii="Arial" w:hAnsi="Arial" w:cs="v5.0.0"/>
                <w:sz w:val="18"/>
                <w:lang w:eastAsia="en-US"/>
              </w:rPr>
              <w:sym w:font="Symbol" w:char="F0A3"/>
            </w:r>
            <w:r w:rsidRPr="00E825ED">
              <w:rPr>
                <w:rFonts w:ascii="Arial" w:hAnsi="Arial" w:cs="v5.0.0"/>
                <w:sz w:val="18"/>
                <w:lang w:eastAsia="en-US"/>
              </w:rPr>
              <w:t xml:space="preserve"> f_offset &lt; f_offset</w:t>
            </w:r>
            <w:r w:rsidRPr="00E825ED">
              <w:rPr>
                <w:rFonts w:ascii="Arial" w:hAnsi="Arial" w:cs="v5.0.0"/>
                <w:sz w:val="18"/>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1DFCC6F0" w14:textId="6579E580" w:rsidR="00E825ED" w:rsidRPr="00E825ED" w:rsidRDefault="00E825ED" w:rsidP="00E825ED">
            <w:pPr>
              <w:keepNext/>
              <w:keepLines/>
              <w:overflowPunct/>
              <w:autoSpaceDE/>
              <w:autoSpaceDN/>
              <w:adjustRightInd/>
              <w:spacing w:after="0"/>
              <w:jc w:val="center"/>
              <w:textAlignment w:val="auto"/>
              <w:rPr>
                <w:rFonts w:ascii="Arial" w:hAnsi="Arial" w:cs="v5.0.0"/>
                <w:sz w:val="18"/>
                <w:lang w:val="sv-FI"/>
              </w:rPr>
            </w:pPr>
            <w:r w:rsidRPr="00E825ED">
              <w:rPr>
                <w:rFonts w:ascii="Arial" w:hAnsi="Arial" w:cs="v5.0.0"/>
                <w:sz w:val="18"/>
                <w:lang w:val="sv-FI"/>
              </w:rPr>
              <w:t>M</w:t>
            </w:r>
            <w:r w:rsidRPr="00E825ED">
              <w:rPr>
                <w:rFonts w:ascii="Arial" w:hAnsi="Arial" w:cs="v5.0.0" w:hint="eastAsia"/>
                <w:sz w:val="18"/>
                <w:lang w:val="sv-FI"/>
              </w:rPr>
              <w:t>in(</w:t>
            </w:r>
            <w:r w:rsidR="00DD1DD8" w:rsidRPr="008C3753">
              <w:t>P</w:t>
            </w:r>
            <w:r w:rsidR="00DD1DD8" w:rsidRPr="008C3753">
              <w:rPr>
                <w:vertAlign w:val="subscript"/>
              </w:rPr>
              <w:t>rated,x</w:t>
            </w:r>
            <w:r w:rsidRPr="00E825ED">
              <w:rPr>
                <w:rFonts w:ascii="Arial" w:eastAsia="SimSun" w:hAnsi="Arial" w:hint="eastAsia"/>
                <w:bCs/>
                <w:sz w:val="18"/>
                <w:vertAlign w:val="subscript"/>
                <w:lang w:val="sv-FI"/>
              </w:rPr>
              <w:t xml:space="preserve"> </w:t>
            </w:r>
            <w:r w:rsidRPr="00E825ED">
              <w:rPr>
                <w:rFonts w:ascii="Arial" w:hAnsi="Arial" w:cs="v5.0.0" w:hint="eastAsia"/>
                <w:sz w:val="18"/>
                <w:lang w:val="sv-FI"/>
              </w:rPr>
              <w:t>-59dB, -25dBm)</w:t>
            </w:r>
          </w:p>
        </w:tc>
        <w:tc>
          <w:tcPr>
            <w:tcW w:w="1430" w:type="dxa"/>
            <w:tcBorders>
              <w:top w:val="single" w:sz="4" w:space="0" w:color="auto"/>
              <w:left w:val="single" w:sz="4" w:space="0" w:color="auto"/>
              <w:bottom w:val="single" w:sz="4" w:space="0" w:color="auto"/>
              <w:right w:val="single" w:sz="4" w:space="0" w:color="auto"/>
            </w:tcBorders>
          </w:tcPr>
          <w:p w14:paraId="0568A614"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1CDBEE8A" w14:textId="77777777" w:rsidTr="00392A2D">
        <w:trPr>
          <w:cantSplit/>
          <w:jc w:val="center"/>
        </w:trPr>
        <w:tc>
          <w:tcPr>
            <w:tcW w:w="9988" w:type="dxa"/>
            <w:gridSpan w:val="4"/>
          </w:tcPr>
          <w:p w14:paraId="21BBF6C8" w14:textId="77777777" w:rsidR="00E825ED" w:rsidRPr="00E825ED" w:rsidRDefault="00E825ED" w:rsidP="00E825ED">
            <w:pPr>
              <w:keepNext/>
              <w:keepLines/>
              <w:overflowPunct/>
              <w:autoSpaceDE/>
              <w:autoSpaceDN/>
              <w:adjustRightInd/>
              <w:spacing w:after="0"/>
              <w:ind w:left="851" w:hanging="851"/>
              <w:textAlignment w:val="auto"/>
              <w:rPr>
                <w:rFonts w:ascii="Arial" w:eastAsia="SimSun" w:hAnsi="Arial" w:cs="Arial"/>
                <w:sz w:val="18"/>
              </w:rPr>
            </w:pPr>
            <w:r w:rsidRPr="00E825ED">
              <w:rPr>
                <w:rFonts w:ascii="Arial" w:hAnsi="Arial" w:cs="Arial"/>
                <w:sz w:val="18"/>
                <w:lang w:eastAsia="en-US"/>
              </w:rPr>
              <w:t>NOTE 1:</w:t>
            </w:r>
            <w:r w:rsidRPr="00E825ED">
              <w:rPr>
                <w:rFonts w:ascii="Arial" w:hAnsi="Arial" w:cs="Arial"/>
                <w:sz w:val="18"/>
                <w:lang w:eastAsia="en-US"/>
              </w:rPr>
              <w:tab/>
              <w:t xml:space="preserve">For a BS supporting </w:t>
            </w:r>
            <w:r w:rsidRPr="00E825ED">
              <w:rPr>
                <w:rFonts w:ascii="Arial" w:hAnsi="Arial" w:cs="Arial"/>
                <w:i/>
                <w:sz w:val="18"/>
                <w:lang w:eastAsia="en-US"/>
              </w:rPr>
              <w:t>non-contiguous spectrum</w:t>
            </w:r>
            <w:r w:rsidRPr="00E825ED">
              <w:rPr>
                <w:rFonts w:ascii="Arial" w:hAnsi="Arial" w:cs="Arial"/>
                <w:sz w:val="18"/>
                <w:lang w:eastAsia="en-US"/>
              </w:rPr>
              <w:t xml:space="preserve"> operation within any </w:t>
            </w:r>
            <w:r w:rsidRPr="00E825ED">
              <w:rPr>
                <w:rFonts w:ascii="Arial" w:hAnsi="Arial" w:cs="Arial"/>
                <w:i/>
                <w:sz w:val="18"/>
                <w:lang w:eastAsia="en-US"/>
              </w:rPr>
              <w:t>operating band</w:t>
            </w:r>
            <w:r w:rsidRPr="00E825ED">
              <w:rPr>
                <w:rFonts w:ascii="Arial" w:hAnsi="Arial" w:cs="Arial"/>
                <w:sz w:val="18"/>
                <w:lang w:eastAsia="en-US"/>
              </w:rPr>
              <w:t xml:space="preserve"> the emission limits within </w:t>
            </w:r>
            <w:r w:rsidRPr="00E825ED">
              <w:rPr>
                <w:rFonts w:ascii="Arial" w:hAnsi="Arial" w:cs="Arial"/>
                <w:i/>
                <w:sz w:val="18"/>
                <w:lang w:eastAsia="en-US"/>
              </w:rPr>
              <w:t>sub-block gaps</w:t>
            </w:r>
            <w:r w:rsidRPr="00E825ED">
              <w:rPr>
                <w:rFonts w:ascii="Arial" w:hAnsi="Arial" w:cs="Arial"/>
                <w:sz w:val="18"/>
                <w:lang w:eastAsia="en-US"/>
              </w:rPr>
              <w:t xml:space="preserve"> is calculated as a cumulative sum of contributions from adjacent </w:t>
            </w:r>
            <w:r w:rsidRPr="00E825ED">
              <w:rPr>
                <w:rFonts w:ascii="Arial" w:hAnsi="Arial" w:cs="v5.0.0"/>
                <w:i/>
                <w:sz w:val="18"/>
                <w:lang w:eastAsia="en-US"/>
              </w:rPr>
              <w:t>sub-blocks</w:t>
            </w:r>
            <w:r w:rsidRPr="00E825ED">
              <w:rPr>
                <w:rFonts w:ascii="Arial" w:hAnsi="Arial" w:cs="v5.0.0"/>
                <w:sz w:val="18"/>
                <w:lang w:eastAsia="en-US"/>
              </w:rPr>
              <w:t xml:space="preserve"> on each side of the </w:t>
            </w:r>
            <w:r w:rsidRPr="00E825ED">
              <w:rPr>
                <w:rFonts w:ascii="Arial" w:hAnsi="Arial" w:cs="v5.0.0"/>
                <w:i/>
                <w:sz w:val="18"/>
                <w:lang w:eastAsia="en-US"/>
              </w:rPr>
              <w:t>sub-block gap</w:t>
            </w:r>
            <w:r w:rsidRPr="00E825ED">
              <w:rPr>
                <w:rFonts w:ascii="Arial" w:hAnsi="Arial" w:cs="Arial"/>
                <w:sz w:val="18"/>
                <w:lang w:eastAsia="en-US"/>
              </w:rPr>
              <w:t xml:space="preserve">. Exception is </w:t>
            </w:r>
            <w:r w:rsidRPr="00E825ED">
              <w:rPr>
                <w:rFonts w:ascii="Symbol" w:hAnsi="Symbol" w:cs="Arial"/>
                <w:sz w:val="18"/>
                <w:lang w:eastAsia="en-US"/>
              </w:rPr>
              <w:t></w:t>
            </w:r>
            <w:r w:rsidRPr="00E825ED">
              <w:rPr>
                <w:rFonts w:ascii="Arial" w:hAnsi="Arial" w:cs="Arial" w:hint="eastAsia"/>
                <w:sz w:val="18"/>
                <w:lang w:eastAsia="en-US"/>
              </w:rPr>
              <w:t xml:space="preserve">f ≥ </w:t>
            </w:r>
            <w:r w:rsidRPr="00E825ED">
              <w:rPr>
                <w:rFonts w:ascii="Arial" w:hAnsi="Arial" w:cs="Arial"/>
                <w:sz w:val="18"/>
                <w:lang w:eastAsia="en-US"/>
              </w:rPr>
              <w:t>6</w:t>
            </w:r>
            <w:r w:rsidRPr="00E825ED">
              <w:rPr>
                <w:rFonts w:ascii="Arial" w:hAnsi="Arial" w:cs="Arial" w:hint="eastAsia"/>
                <w:sz w:val="18"/>
                <w:lang w:eastAsia="en-US"/>
              </w:rPr>
              <w:t xml:space="preserve">MHz from both adjacent </w:t>
            </w:r>
            <w:r w:rsidRPr="00E825ED">
              <w:rPr>
                <w:rFonts w:ascii="Arial" w:hAnsi="Arial" w:cs="Arial"/>
                <w:i/>
                <w:sz w:val="18"/>
                <w:lang w:eastAsia="en-US"/>
              </w:rPr>
              <w:t>sub-blocks</w:t>
            </w:r>
            <w:r w:rsidRPr="00E825ED">
              <w:rPr>
                <w:rFonts w:ascii="Arial" w:hAnsi="Arial" w:cs="Arial" w:hint="eastAsia"/>
                <w:sz w:val="18"/>
                <w:lang w:eastAsia="en-US"/>
              </w:rPr>
              <w:t xml:space="preserve"> on each side of the </w:t>
            </w:r>
            <w:r w:rsidRPr="00E825ED">
              <w:rPr>
                <w:rFonts w:ascii="Arial" w:hAnsi="Arial" w:cs="Arial"/>
                <w:i/>
                <w:sz w:val="18"/>
                <w:lang w:eastAsia="en-US"/>
              </w:rPr>
              <w:t>sub-block gap</w:t>
            </w:r>
            <w:r w:rsidRPr="00E825ED">
              <w:rPr>
                <w:rFonts w:ascii="Arial" w:hAnsi="Arial" w:cs="Arial" w:hint="eastAsia"/>
                <w:sz w:val="18"/>
                <w:lang w:eastAsia="en-US"/>
              </w:rPr>
              <w:t xml:space="preserve">, where the emission limits within </w:t>
            </w:r>
            <w:r w:rsidRPr="00E825ED">
              <w:rPr>
                <w:rFonts w:ascii="Arial" w:hAnsi="Arial" w:cs="Arial"/>
                <w:i/>
                <w:sz w:val="18"/>
                <w:lang w:eastAsia="en-US"/>
              </w:rPr>
              <w:t>sub-block gaps</w:t>
            </w:r>
            <w:r w:rsidRPr="00E825ED">
              <w:rPr>
                <w:rFonts w:ascii="Arial" w:hAnsi="Arial" w:cs="Arial" w:hint="eastAsia"/>
                <w:sz w:val="18"/>
                <w:lang w:eastAsia="en-US"/>
              </w:rPr>
              <w:t xml:space="preserve"> shall be </w:t>
            </w:r>
            <w:r w:rsidRPr="00E825ED">
              <w:rPr>
                <w:rFonts w:ascii="Arial" w:hAnsi="Arial" w:cs="Arial"/>
                <w:sz w:val="18"/>
              </w:rPr>
              <w:t>Min(P</w:t>
            </w:r>
            <w:r w:rsidRPr="00E825ED">
              <w:rPr>
                <w:rFonts w:ascii="Arial" w:hAnsi="Arial" w:cs="Arial"/>
                <w:sz w:val="18"/>
                <w:vertAlign w:val="subscript"/>
              </w:rPr>
              <w:t>rated,x</w:t>
            </w:r>
            <w:r w:rsidRPr="00E825ED" w:rsidDel="00C262FD">
              <w:rPr>
                <w:rFonts w:ascii="Arial" w:hAnsi="Arial" w:cs="Arial"/>
                <w:sz w:val="18"/>
              </w:rPr>
              <w:t xml:space="preserve"> </w:t>
            </w:r>
            <w:r w:rsidRPr="00E825ED">
              <w:rPr>
                <w:rFonts w:ascii="Arial" w:hAnsi="Arial" w:cs="Arial"/>
                <w:sz w:val="18"/>
              </w:rPr>
              <w:t xml:space="preserve">-59dB, </w:t>
            </w:r>
            <w:r w:rsidRPr="00E825ED">
              <w:rPr>
                <w:rFonts w:ascii="Arial" w:hAnsi="Arial" w:cs="Arial"/>
                <w:sz w:val="18"/>
              </w:rPr>
              <w:noBreakHyphen/>
              <w:t>25dBm)</w:t>
            </w:r>
            <w:r w:rsidRPr="00E825ED">
              <w:rPr>
                <w:rFonts w:ascii="Arial" w:hAnsi="Arial" w:cs="Arial"/>
                <w:sz w:val="18"/>
                <w:lang w:eastAsia="en-US"/>
              </w:rPr>
              <w:t>/1</w:t>
            </w:r>
            <w:r w:rsidRPr="00E825ED">
              <w:rPr>
                <w:rFonts w:ascii="Arial" w:hAnsi="Arial" w:cs="Arial"/>
                <w:sz w:val="18"/>
              </w:rPr>
              <w:t>00k</w:t>
            </w:r>
            <w:r w:rsidRPr="00E825ED">
              <w:rPr>
                <w:rFonts w:ascii="Arial" w:hAnsi="Arial" w:cs="Arial"/>
                <w:sz w:val="18"/>
                <w:lang w:eastAsia="en-US"/>
              </w:rPr>
              <w:t>Hz.</w:t>
            </w:r>
          </w:p>
          <w:p w14:paraId="42F71B37"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cs="Arial"/>
                <w:sz w:val="18"/>
                <w:lang w:eastAsia="en-US"/>
              </w:rPr>
              <w:t>NOTE 2:</w:t>
            </w:r>
            <w:r w:rsidRPr="00E825ED">
              <w:rPr>
                <w:rFonts w:ascii="Arial" w:hAnsi="Arial" w:cs="Arial"/>
                <w:sz w:val="18"/>
                <w:lang w:eastAsia="en-US"/>
              </w:rPr>
              <w:tab/>
              <w:t xml:space="preserve">For a </w:t>
            </w:r>
            <w:r w:rsidRPr="00E825ED">
              <w:rPr>
                <w:rFonts w:ascii="Arial" w:hAnsi="Arial" w:cs="Arial"/>
                <w:i/>
                <w:sz w:val="18"/>
                <w:lang w:eastAsia="en-US"/>
              </w:rPr>
              <w:t>multi-band connector</w:t>
            </w:r>
            <w:r w:rsidRPr="00E825ED">
              <w:rPr>
                <w:rFonts w:ascii="Arial" w:hAnsi="Arial" w:cs="Arial"/>
                <w:sz w:val="18"/>
                <w:lang w:eastAsia="en-US"/>
              </w:rPr>
              <w:t xml:space="preserve"> with </w:t>
            </w:r>
            <w:r w:rsidRPr="00E825ED">
              <w:rPr>
                <w:rFonts w:ascii="Arial" w:hAnsi="Arial" w:cs="Arial"/>
                <w:i/>
                <w:sz w:val="18"/>
                <w:lang w:eastAsia="en-US"/>
              </w:rPr>
              <w:t>Inter RF Bandwidth gap</w:t>
            </w:r>
            <w:r w:rsidRPr="00E825ED">
              <w:rPr>
                <w:rFonts w:ascii="Arial" w:hAnsi="Arial" w:cs="Arial"/>
                <w:sz w:val="18"/>
                <w:lang w:eastAsia="en-US"/>
              </w:rPr>
              <w:t xml:space="preserve"> &lt; </w:t>
            </w:r>
            <w:r w:rsidRPr="00E825ED">
              <w:rPr>
                <w:rFonts w:ascii="Arial" w:hAnsi="Arial"/>
                <w:sz w:val="18"/>
                <w:lang w:eastAsia="en-US"/>
              </w:rPr>
              <w:t>2*Δf</w:t>
            </w:r>
            <w:r w:rsidRPr="00E825ED">
              <w:rPr>
                <w:rFonts w:ascii="Arial" w:hAnsi="Arial"/>
                <w:sz w:val="18"/>
                <w:vertAlign w:val="subscript"/>
                <w:lang w:eastAsia="en-US"/>
              </w:rPr>
              <w:t>OBUE</w:t>
            </w:r>
            <w:r w:rsidRPr="00E825ED">
              <w:rPr>
                <w:rFonts w:ascii="Arial" w:hAnsi="Arial" w:cs="Arial"/>
                <w:sz w:val="18"/>
                <w:lang w:eastAsia="en-US"/>
              </w:rPr>
              <w:t xml:space="preserve"> the emission limits within the </w:t>
            </w:r>
            <w:r w:rsidRPr="00E825ED">
              <w:rPr>
                <w:rFonts w:ascii="Arial" w:hAnsi="Arial" w:cs="Arial"/>
                <w:i/>
                <w:sz w:val="18"/>
                <w:lang w:eastAsia="en-US"/>
              </w:rPr>
              <w:t>Inter RF Bandwidth gaps</w:t>
            </w:r>
            <w:r w:rsidRPr="00E825ED">
              <w:rPr>
                <w:rFonts w:ascii="Arial" w:hAnsi="Arial" w:cs="Arial"/>
                <w:sz w:val="18"/>
                <w:lang w:eastAsia="en-US"/>
              </w:rPr>
              <w:t xml:space="preserve"> is calculated as a cumulative sum of contributions from adjacent </w:t>
            </w:r>
            <w:r w:rsidRPr="00E825ED">
              <w:rPr>
                <w:rFonts w:ascii="Arial" w:hAnsi="Arial" w:cs="Arial"/>
                <w:i/>
                <w:sz w:val="18"/>
                <w:lang w:eastAsia="en-US"/>
              </w:rPr>
              <w:t>sub-blocks</w:t>
            </w:r>
            <w:r w:rsidRPr="00E825ED">
              <w:rPr>
                <w:rFonts w:ascii="Arial" w:hAnsi="Arial" w:cs="Arial"/>
                <w:sz w:val="18"/>
                <w:lang w:eastAsia="en-US"/>
              </w:rPr>
              <w:t xml:space="preserve"> or RF Bandwidth on each side of the </w:t>
            </w:r>
            <w:r w:rsidRPr="00E825ED">
              <w:rPr>
                <w:rFonts w:ascii="Arial" w:hAnsi="Arial" w:cs="Arial"/>
                <w:i/>
                <w:sz w:val="18"/>
                <w:lang w:eastAsia="en-US"/>
              </w:rPr>
              <w:t>Inter RF Bandwidth gap</w:t>
            </w:r>
            <w:r w:rsidRPr="00E825ED">
              <w:rPr>
                <w:rFonts w:ascii="Arial" w:hAnsi="Arial" w:cs="Arial"/>
                <w:sz w:val="18"/>
                <w:lang w:eastAsia="en-US"/>
              </w:rPr>
              <w:t>.</w:t>
            </w:r>
          </w:p>
        </w:tc>
      </w:tr>
    </w:tbl>
    <w:p w14:paraId="19D24338" w14:textId="77777777" w:rsidR="00E825ED" w:rsidRPr="008C3753" w:rsidRDefault="00E825ED" w:rsidP="009059F7"/>
    <w:p w14:paraId="11804C16" w14:textId="51E7356B" w:rsidR="009059F7" w:rsidRPr="008C3753" w:rsidRDefault="009059F7" w:rsidP="009059F7">
      <w:pPr>
        <w:pStyle w:val="TH"/>
      </w:pPr>
      <w:r w:rsidRPr="008C3753">
        <w:t>Table 6.6.4.5.4-2: Medium Range BS operating band unwanted emission limits</w:t>
      </w:r>
      <w:r w:rsidR="00E825ED" w:rsidRPr="00797EDC">
        <w:t xml:space="preserve"> </w:t>
      </w:r>
      <w:r w:rsidR="00E825ED">
        <w:t>for above 3 MHz channel bandwidth</w:t>
      </w:r>
      <w:r w:rsidRPr="008C3753">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w:t>
      </w:r>
      <w:r w:rsidR="00936D18" w:rsidRPr="008C3753">
        <w:t xml:space="preserve"> </w:t>
      </w:r>
      <w:r w:rsidRPr="008C3753">
        <w:t>3</w:t>
      </w:r>
      <w:r w:rsidR="00936D18"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8" type="#_x0000_t75" style="width:2in;height:30.15pt" o:ole="">
                  <v:imagedata r:id="rId52" o:title=""/>
                </v:shape>
                <o:OLEObject Type="Embed" ProgID="Equation.DSMT4" ShapeID="_x0000_i1048" DrawAspect="Content" ObjectID="_1827042480" r:id="rId53"/>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78CF6AB7"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Default="009059F7" w:rsidP="009059F7"/>
    <w:p w14:paraId="412F2C86" w14:textId="1D12A90E" w:rsidR="00E825ED" w:rsidRPr="00E825ED" w:rsidRDefault="00E825ED" w:rsidP="00E825ED">
      <w:pPr>
        <w:pStyle w:val="TH"/>
        <w:rPr>
          <w:lang w:eastAsia="en-US"/>
        </w:rPr>
      </w:pPr>
      <w:r w:rsidRPr="00E825ED">
        <w:rPr>
          <w:lang w:eastAsia="en-US"/>
        </w:rPr>
        <w:t xml:space="preserve">Table 6.6.4.5.4-2a: </w:t>
      </w:r>
      <w:r w:rsidRPr="00E825ED">
        <w:rPr>
          <w:rFonts w:hint="eastAsia"/>
          <w:lang w:eastAsia="en-US"/>
        </w:rPr>
        <w:t>Medium Range</w:t>
      </w:r>
      <w:r w:rsidRPr="00E825ED">
        <w:rPr>
          <w:lang w:eastAsia="en-US"/>
        </w:rPr>
        <w:t xml:space="preserve"> BS operating band unwanted emission limits for 3 MHz channel bandwidth</w:t>
      </w:r>
      <w:r w:rsidRPr="00E825ED">
        <w:rPr>
          <w:rFonts w:hint="eastAsia"/>
        </w:rPr>
        <w:t xml:space="preserve">, </w:t>
      </w:r>
      <w:r w:rsidR="00537860" w:rsidRPr="008C3753">
        <w:t>P</w:t>
      </w:r>
      <w:r w:rsidR="00537860" w:rsidRPr="008C3753">
        <w:rPr>
          <w:vertAlign w:val="subscript"/>
        </w:rPr>
        <w:t>rated,x</w:t>
      </w:r>
      <w:r w:rsidRPr="00E825ED">
        <w:rPr>
          <w:rFonts w:cs="v5.0.0"/>
          <w:noProof/>
          <w:lang w:eastAsia="en-US"/>
        </w:rPr>
        <w:t xml:space="preserve"> </w:t>
      </w:r>
      <w:r w:rsidRPr="00E825ED">
        <w:rPr>
          <w:rFonts w:cs="v5.0.0"/>
          <w:noProof/>
          <w:lang w:eastAsia="en-US"/>
        </w:rPr>
        <w:sym w:font="Symbol" w:char="F0A3"/>
      </w:r>
      <w:r w:rsidRPr="00E825ED">
        <w:rPr>
          <w:rFonts w:cs="v5.0.0" w:hint="eastAsia"/>
          <w:noProof/>
        </w:rPr>
        <w:t xml:space="preserve"> 31</w:t>
      </w:r>
      <w:r w:rsidRPr="00E825ED">
        <w:rPr>
          <w:rFonts w:cs="v5.0.0"/>
          <w:noProof/>
          <w:lang w:eastAsia="en-US"/>
        </w:rPr>
        <w:t xml:space="preserve"> dBm </w:t>
      </w:r>
      <w:r w:rsidRPr="00E825ED">
        <w:t>(NR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825ED" w:rsidRPr="00E825ED" w14:paraId="1F3DC1AF"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49CBE0DA"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 xml:space="preserve">Frequency offset of measurement filter </w:t>
            </w:r>
            <w:r w:rsidRPr="00E825ED">
              <w:rPr>
                <w:rFonts w:ascii="Arial" w:hAnsi="Arial" w:cs="Arial"/>
                <w:b/>
                <w:sz w:val="18"/>
                <w:lang w:eastAsia="en-US"/>
              </w:rPr>
              <w:noBreakHyphen/>
              <w:t xml:space="preserve">3dB point, </w:t>
            </w:r>
            <w:r w:rsidRPr="00E825ED">
              <w:rPr>
                <w:rFonts w:ascii="Arial" w:hAnsi="Arial" w:cs="Arial"/>
                <w:b/>
                <w:sz w:val="18"/>
                <w:lang w:eastAsia="en-US"/>
              </w:rPr>
              <w:sym w:font="Symbol" w:char="F044"/>
            </w:r>
            <w:r w:rsidRPr="00E825ED">
              <w:rPr>
                <w:rFonts w:ascii="Arial" w:hAnsi="Arial" w:cs="Arial"/>
                <w:b/>
                <w:sz w:val="18"/>
                <w:lang w:eastAsia="en-US"/>
              </w:rPr>
              <w:t>f</w:t>
            </w:r>
          </w:p>
        </w:tc>
        <w:tc>
          <w:tcPr>
            <w:tcW w:w="2976" w:type="dxa"/>
            <w:tcBorders>
              <w:top w:val="single" w:sz="4" w:space="0" w:color="auto"/>
              <w:left w:val="single" w:sz="4" w:space="0" w:color="auto"/>
              <w:bottom w:val="single" w:sz="4" w:space="0" w:color="auto"/>
              <w:right w:val="single" w:sz="4" w:space="0" w:color="auto"/>
            </w:tcBorders>
          </w:tcPr>
          <w:p w14:paraId="2D7DF2AC"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D38467"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v5.0.0"/>
                <w:b/>
                <w:i/>
                <w:sz w:val="18"/>
              </w:rPr>
              <w:t>Basic limits</w:t>
            </w:r>
            <w:r w:rsidRPr="00E825ED" w:rsidDel="00B004F1">
              <w:rPr>
                <w:rFonts w:ascii="Arial" w:hAnsi="Arial" w:cs="v5.0.0"/>
                <w:b/>
                <w:sz w:val="18"/>
                <w:lang w:eastAsia="en-US"/>
              </w:rPr>
              <w:t xml:space="preserve"> </w:t>
            </w:r>
            <w:r w:rsidRPr="00E825ED">
              <w:rPr>
                <w:rFonts w:ascii="Arial" w:hAnsi="Arial" w:cs="v5.0.0"/>
                <w:b/>
                <w:sz w:val="18"/>
                <w:lang w:eastAsia="en-US"/>
              </w:rPr>
              <w:t>(Note 1</w:t>
            </w:r>
            <w:r w:rsidRPr="00E825ED">
              <w:rPr>
                <w:rFonts w:ascii="Arial" w:hAnsi="Arial" w:cs="Arial"/>
                <w:b/>
                <w:sz w:val="18"/>
                <w:lang w:eastAsia="en-US"/>
              </w:rPr>
              <w:t>, 2</w:t>
            </w:r>
            <w:r w:rsidRPr="00E825ED">
              <w:rPr>
                <w:rFonts w:ascii="Arial" w:hAnsi="Arial" w:cs="v5.0.0"/>
                <w:b/>
                <w:sz w:val="18"/>
                <w:lang w:eastAsia="en-US"/>
              </w:rPr>
              <w:t>)</w:t>
            </w:r>
          </w:p>
        </w:tc>
        <w:tc>
          <w:tcPr>
            <w:tcW w:w="1430" w:type="dxa"/>
            <w:tcBorders>
              <w:top w:val="single" w:sz="4" w:space="0" w:color="auto"/>
              <w:left w:val="single" w:sz="4" w:space="0" w:color="auto"/>
              <w:bottom w:val="single" w:sz="4" w:space="0" w:color="auto"/>
              <w:right w:val="single" w:sz="4" w:space="0" w:color="auto"/>
            </w:tcBorders>
          </w:tcPr>
          <w:p w14:paraId="748B4E0A"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i/>
                <w:sz w:val="18"/>
                <w:lang w:eastAsia="en-US"/>
              </w:rPr>
              <w:t xml:space="preserve">Measurement bandwidth </w:t>
            </w:r>
          </w:p>
        </w:tc>
      </w:tr>
      <w:tr w:rsidR="00E825ED" w:rsidRPr="00E825ED" w14:paraId="59E57507"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1F3C075B"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5CF2EB0C"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0.05 MHz </w:t>
            </w:r>
            <w:r w:rsidRPr="00E825ED">
              <w:rPr>
                <w:rFonts w:ascii="Arial" w:hAnsi="Arial" w:cs="v5.0.0"/>
                <w:sz w:val="18"/>
                <w:lang w:eastAsia="en-US"/>
              </w:rPr>
              <w:sym w:font="Symbol" w:char="F0A3"/>
            </w:r>
            <w:r w:rsidRPr="00E825ED">
              <w:rPr>
                <w:rFonts w:ascii="Arial" w:hAnsi="Arial" w:cs="v5.0.0"/>
                <w:sz w:val="18"/>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E302604"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m:oMathPara>
              <m:oMath>
                <m:r>
                  <m:rPr>
                    <m:nor/>
                  </m:rPr>
                  <w:rPr>
                    <w:rFonts w:ascii="Cambria Math" w:hAnsi="Arial" w:cs="Arial"/>
                    <w:sz w:val="18"/>
                    <w:lang w:eastAsia="en-US"/>
                  </w:rPr>
                  <m:t>-16.5dBm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Borders>
              <w:top w:val="single" w:sz="4" w:space="0" w:color="auto"/>
              <w:left w:val="single" w:sz="4" w:space="0" w:color="auto"/>
              <w:bottom w:val="single" w:sz="4" w:space="0" w:color="auto"/>
              <w:right w:val="single" w:sz="4" w:space="0" w:color="auto"/>
            </w:tcBorders>
          </w:tcPr>
          <w:p w14:paraId="482F4E8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66CD33FB"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52C76668"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46B08DF4"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3.05 MHz </w:t>
            </w:r>
            <w:r w:rsidRPr="00E825ED">
              <w:rPr>
                <w:rFonts w:ascii="Arial" w:hAnsi="Arial" w:cs="v5.0.0"/>
                <w:sz w:val="18"/>
                <w:lang w:eastAsia="en-US"/>
              </w:rPr>
              <w:sym w:font="Symbol" w:char="F0A3"/>
            </w:r>
            <w:r w:rsidRPr="00E825ED">
              <w:rPr>
                <w:rFonts w:ascii="Arial" w:hAnsi="Arial" w:cs="v5.0.0"/>
                <w:sz w:val="18"/>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E42B23D"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Arial" w:hint="eastAsia"/>
                <w:sz w:val="18"/>
              </w:rPr>
              <w:t>-2</w:t>
            </w:r>
            <w:r w:rsidRPr="00E825ED">
              <w:rPr>
                <w:rFonts w:ascii="Arial" w:hAnsi="Arial" w:cs="Arial"/>
                <w:sz w:val="18"/>
              </w:rPr>
              <w:t>6.5</w:t>
            </w:r>
            <w:r w:rsidRPr="00E825ED">
              <w:rPr>
                <w:rFonts w:ascii="Arial" w:hAnsi="Arial" w:cs="Arial" w:hint="eastAsia"/>
                <w:sz w:val="18"/>
              </w:rPr>
              <w:t xml:space="preserve"> dBm</w:t>
            </w:r>
          </w:p>
        </w:tc>
        <w:tc>
          <w:tcPr>
            <w:tcW w:w="1430" w:type="dxa"/>
            <w:tcBorders>
              <w:top w:val="single" w:sz="4" w:space="0" w:color="auto"/>
              <w:left w:val="single" w:sz="4" w:space="0" w:color="auto"/>
              <w:bottom w:val="single" w:sz="4" w:space="0" w:color="auto"/>
              <w:right w:val="single" w:sz="4" w:space="0" w:color="auto"/>
            </w:tcBorders>
          </w:tcPr>
          <w:p w14:paraId="5FBCBDE0"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41D0E041"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69501CD1"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w:t>
            </w:r>
            <w:r w:rsidRPr="00E825ED">
              <w:rPr>
                <w:rFonts w:ascii="Arial" w:hAnsi="Arial" w:cs="v5.0.0"/>
                <w:sz w:val="18"/>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416E68B3"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6.05 MHz </w:t>
            </w:r>
            <w:r w:rsidRPr="00E825ED">
              <w:rPr>
                <w:rFonts w:ascii="Arial" w:hAnsi="Arial" w:cs="v5.0.0"/>
                <w:sz w:val="18"/>
                <w:lang w:eastAsia="en-US"/>
              </w:rPr>
              <w:sym w:font="Symbol" w:char="F0A3"/>
            </w:r>
            <w:r w:rsidRPr="00E825ED">
              <w:rPr>
                <w:rFonts w:ascii="Arial" w:hAnsi="Arial" w:cs="v5.0.0"/>
                <w:sz w:val="18"/>
                <w:lang w:eastAsia="en-US"/>
              </w:rPr>
              <w:t xml:space="preserve"> f_offset &lt; f_offset</w:t>
            </w:r>
            <w:r w:rsidRPr="00E825ED">
              <w:rPr>
                <w:rFonts w:ascii="Arial" w:hAnsi="Arial" w:cs="v5.0.0"/>
                <w:sz w:val="18"/>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43B36EA6"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Arial" w:hint="eastAsia"/>
                <w:sz w:val="18"/>
              </w:rPr>
              <w:t>-28 dBm</w:t>
            </w:r>
          </w:p>
        </w:tc>
        <w:tc>
          <w:tcPr>
            <w:tcW w:w="1430" w:type="dxa"/>
            <w:tcBorders>
              <w:top w:val="single" w:sz="4" w:space="0" w:color="auto"/>
              <w:left w:val="single" w:sz="4" w:space="0" w:color="auto"/>
              <w:bottom w:val="single" w:sz="4" w:space="0" w:color="auto"/>
              <w:right w:val="single" w:sz="4" w:space="0" w:color="auto"/>
            </w:tcBorders>
          </w:tcPr>
          <w:p w14:paraId="55A8A50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280E7D4C" w14:textId="77777777" w:rsidTr="00392A2D">
        <w:trPr>
          <w:cantSplit/>
          <w:jc w:val="center"/>
        </w:trPr>
        <w:tc>
          <w:tcPr>
            <w:tcW w:w="9988" w:type="dxa"/>
            <w:gridSpan w:val="4"/>
          </w:tcPr>
          <w:p w14:paraId="0537F31C" w14:textId="77777777" w:rsidR="00E825ED" w:rsidRPr="00E825ED" w:rsidRDefault="00E825ED" w:rsidP="00E825ED">
            <w:pPr>
              <w:keepNext/>
              <w:keepLines/>
              <w:overflowPunct/>
              <w:autoSpaceDE/>
              <w:autoSpaceDN/>
              <w:adjustRightInd/>
              <w:spacing w:after="0" w:line="256" w:lineRule="auto"/>
              <w:ind w:left="851" w:hanging="851"/>
              <w:textAlignment w:val="auto"/>
              <w:rPr>
                <w:rFonts w:ascii="Arial" w:hAnsi="Arial" w:cs="Arial"/>
                <w:sz w:val="18"/>
                <w:lang w:eastAsia="en-US"/>
              </w:rPr>
            </w:pPr>
            <w:r w:rsidRPr="00E825ED">
              <w:rPr>
                <w:rFonts w:ascii="Arial" w:hAnsi="Arial" w:cs="Arial"/>
                <w:sz w:val="18"/>
                <w:lang w:eastAsia="en-US"/>
              </w:rPr>
              <w:t>NOTE 1:</w:t>
            </w:r>
            <w:r w:rsidRPr="00E825ED">
              <w:rPr>
                <w:rFonts w:ascii="Arial" w:hAnsi="Arial" w:cs="Arial"/>
                <w:sz w:val="18"/>
                <w:lang w:eastAsia="en-US"/>
              </w:rPr>
              <w:tab/>
              <w:t xml:space="preserve">For a BS supporting </w:t>
            </w:r>
            <w:r w:rsidRPr="00E825ED">
              <w:rPr>
                <w:rFonts w:ascii="Arial" w:hAnsi="Arial" w:cs="Arial"/>
                <w:i/>
                <w:sz w:val="18"/>
                <w:lang w:eastAsia="en-US"/>
              </w:rPr>
              <w:t>non-contiguous spectrum</w:t>
            </w:r>
            <w:r w:rsidRPr="00E825ED">
              <w:rPr>
                <w:rFonts w:ascii="Arial" w:hAnsi="Arial" w:cs="Arial"/>
                <w:sz w:val="18"/>
                <w:lang w:eastAsia="en-US"/>
              </w:rPr>
              <w:t xml:space="preserve"> operation within any </w:t>
            </w:r>
            <w:r w:rsidRPr="00E825ED">
              <w:rPr>
                <w:rFonts w:ascii="Arial" w:hAnsi="Arial" w:cs="Arial"/>
                <w:i/>
                <w:sz w:val="18"/>
                <w:lang w:eastAsia="en-US"/>
              </w:rPr>
              <w:t>operating band</w:t>
            </w:r>
            <w:r w:rsidRPr="00E825ED">
              <w:rPr>
                <w:rFonts w:ascii="Arial" w:hAnsi="Arial" w:cs="Arial"/>
                <w:sz w:val="18"/>
                <w:lang w:eastAsia="en-US"/>
              </w:rPr>
              <w:t xml:space="preserve"> the emission limits within </w:t>
            </w:r>
            <w:r w:rsidRPr="00E825ED">
              <w:rPr>
                <w:rFonts w:ascii="Arial" w:hAnsi="Arial" w:cs="Arial"/>
                <w:i/>
                <w:sz w:val="18"/>
                <w:lang w:eastAsia="en-US"/>
              </w:rPr>
              <w:t>sub-block gaps</w:t>
            </w:r>
            <w:r w:rsidRPr="00E825ED">
              <w:rPr>
                <w:rFonts w:ascii="Arial" w:hAnsi="Arial" w:cs="Arial"/>
                <w:sz w:val="18"/>
                <w:lang w:eastAsia="en-US"/>
              </w:rPr>
              <w:t xml:space="preserve"> is calculated as a cumulative sum of contributions from adjacent </w:t>
            </w:r>
            <w:r w:rsidRPr="00E825ED">
              <w:rPr>
                <w:rFonts w:ascii="Arial" w:hAnsi="Arial" w:cs="v5.0.0"/>
                <w:i/>
                <w:sz w:val="18"/>
                <w:lang w:eastAsia="en-US"/>
              </w:rPr>
              <w:t>sub-blocks</w:t>
            </w:r>
            <w:r w:rsidRPr="00E825ED">
              <w:rPr>
                <w:rFonts w:ascii="Arial" w:hAnsi="Arial" w:cs="v5.0.0"/>
                <w:sz w:val="18"/>
                <w:lang w:eastAsia="en-US"/>
              </w:rPr>
              <w:t xml:space="preserve"> on each side of the </w:t>
            </w:r>
            <w:r w:rsidRPr="00E825ED">
              <w:rPr>
                <w:rFonts w:ascii="Arial" w:hAnsi="Arial" w:cs="v5.0.0"/>
                <w:i/>
                <w:sz w:val="18"/>
                <w:lang w:eastAsia="en-US"/>
              </w:rPr>
              <w:t>sub-block gap</w:t>
            </w:r>
            <w:r w:rsidRPr="00E825ED">
              <w:rPr>
                <w:rFonts w:ascii="Arial" w:hAnsi="Arial" w:cs="Arial"/>
                <w:sz w:val="18"/>
                <w:lang w:eastAsia="en-US"/>
              </w:rPr>
              <w:t xml:space="preserve">. Exception is </w:t>
            </w:r>
            <w:r w:rsidRPr="00E825ED">
              <w:rPr>
                <w:rFonts w:ascii="Symbol" w:hAnsi="Symbol" w:cs="Arial"/>
                <w:sz w:val="18"/>
                <w:lang w:eastAsia="en-US"/>
              </w:rPr>
              <w:t></w:t>
            </w:r>
            <w:r w:rsidRPr="00E825ED">
              <w:rPr>
                <w:rFonts w:ascii="Arial" w:hAnsi="Arial" w:cs="Arial" w:hint="eastAsia"/>
                <w:sz w:val="18"/>
                <w:lang w:eastAsia="en-US"/>
              </w:rPr>
              <w:t xml:space="preserve">f ≥ </w:t>
            </w:r>
            <w:r w:rsidRPr="00E825ED">
              <w:rPr>
                <w:rFonts w:ascii="Arial" w:hAnsi="Arial" w:cs="Arial"/>
                <w:sz w:val="18"/>
                <w:lang w:eastAsia="en-US"/>
              </w:rPr>
              <w:t>6</w:t>
            </w:r>
            <w:r w:rsidRPr="00E825ED">
              <w:rPr>
                <w:rFonts w:ascii="Arial" w:hAnsi="Arial" w:cs="Arial" w:hint="eastAsia"/>
                <w:sz w:val="18"/>
                <w:lang w:eastAsia="en-US"/>
              </w:rPr>
              <w:t xml:space="preserve">MHz from both adjacent </w:t>
            </w:r>
            <w:r w:rsidRPr="00E825ED">
              <w:rPr>
                <w:rFonts w:ascii="Arial" w:hAnsi="Arial" w:cs="Arial"/>
                <w:i/>
                <w:sz w:val="18"/>
                <w:lang w:eastAsia="en-US"/>
              </w:rPr>
              <w:t>sub-blocks</w:t>
            </w:r>
            <w:r w:rsidRPr="00E825ED">
              <w:rPr>
                <w:rFonts w:ascii="Arial" w:hAnsi="Arial" w:cs="Arial" w:hint="eastAsia"/>
                <w:sz w:val="18"/>
                <w:lang w:eastAsia="en-US"/>
              </w:rPr>
              <w:t xml:space="preserve"> on each side of the </w:t>
            </w:r>
            <w:r w:rsidRPr="00E825ED">
              <w:rPr>
                <w:rFonts w:ascii="Arial" w:hAnsi="Arial" w:cs="Arial"/>
                <w:i/>
                <w:sz w:val="18"/>
                <w:lang w:eastAsia="en-US"/>
              </w:rPr>
              <w:t>sub-block gap</w:t>
            </w:r>
            <w:r w:rsidRPr="00E825ED">
              <w:rPr>
                <w:rFonts w:ascii="Arial" w:hAnsi="Arial" w:cs="Arial" w:hint="eastAsia"/>
                <w:sz w:val="18"/>
                <w:lang w:eastAsia="en-US"/>
              </w:rPr>
              <w:t xml:space="preserve">, where the emission limits within </w:t>
            </w:r>
            <w:r w:rsidRPr="00E825ED">
              <w:rPr>
                <w:rFonts w:ascii="Arial" w:hAnsi="Arial" w:cs="Arial"/>
                <w:i/>
                <w:sz w:val="18"/>
                <w:lang w:eastAsia="en-US"/>
              </w:rPr>
              <w:t>sub-block gaps</w:t>
            </w:r>
            <w:r w:rsidRPr="00E825ED">
              <w:rPr>
                <w:rFonts w:ascii="Arial" w:hAnsi="Arial" w:cs="Arial" w:hint="eastAsia"/>
                <w:sz w:val="18"/>
                <w:lang w:eastAsia="en-US"/>
              </w:rPr>
              <w:t xml:space="preserve"> shall be</w:t>
            </w:r>
            <w:r w:rsidRPr="00E825ED">
              <w:rPr>
                <w:rFonts w:ascii="Arial" w:eastAsia="SimSun" w:hAnsi="Arial" w:cs="Arial" w:hint="eastAsia"/>
                <w:sz w:val="18"/>
              </w:rPr>
              <w:t xml:space="preserve"> </w:t>
            </w:r>
            <w:r w:rsidRPr="00E825ED">
              <w:rPr>
                <w:rFonts w:ascii="Arial" w:hAnsi="Arial" w:cs="Arial"/>
                <w:sz w:val="18"/>
              </w:rPr>
              <w:t>-28 dBm</w:t>
            </w:r>
            <w:r w:rsidRPr="00E825ED">
              <w:rPr>
                <w:rFonts w:ascii="Arial" w:hAnsi="Arial" w:cs="Arial"/>
                <w:sz w:val="18"/>
                <w:lang w:eastAsia="en-US"/>
              </w:rPr>
              <w:t>/100kHz.</w:t>
            </w:r>
          </w:p>
          <w:p w14:paraId="4E763650" w14:textId="77777777" w:rsidR="00E825ED" w:rsidRPr="00E825ED" w:rsidRDefault="00E825ED" w:rsidP="00E825ED">
            <w:pPr>
              <w:keepNext/>
              <w:keepLines/>
              <w:overflowPunct/>
              <w:autoSpaceDE/>
              <w:autoSpaceDN/>
              <w:adjustRightInd/>
              <w:spacing w:after="0" w:line="256" w:lineRule="auto"/>
              <w:ind w:left="851" w:hanging="851"/>
              <w:textAlignment w:val="auto"/>
              <w:rPr>
                <w:rFonts w:ascii="Arial" w:hAnsi="Arial" w:cs="Arial"/>
                <w:sz w:val="18"/>
                <w:lang w:eastAsia="en-US"/>
              </w:rPr>
            </w:pPr>
            <w:r w:rsidRPr="00E825ED">
              <w:rPr>
                <w:rFonts w:ascii="Arial" w:hAnsi="Arial" w:cs="Arial"/>
                <w:sz w:val="18"/>
                <w:lang w:eastAsia="en-US"/>
              </w:rPr>
              <w:t>NOTE 2:</w:t>
            </w:r>
            <w:r w:rsidRPr="00E825ED">
              <w:rPr>
                <w:rFonts w:ascii="Arial" w:hAnsi="Arial" w:cs="Arial"/>
                <w:sz w:val="18"/>
                <w:lang w:eastAsia="en-US"/>
              </w:rPr>
              <w:tab/>
              <w:t xml:space="preserve">For a </w:t>
            </w:r>
            <w:r w:rsidRPr="00E825ED">
              <w:rPr>
                <w:rFonts w:ascii="Arial" w:hAnsi="Arial" w:cs="Arial"/>
                <w:i/>
                <w:sz w:val="18"/>
                <w:lang w:eastAsia="en-US"/>
              </w:rPr>
              <w:t>multi-band connector</w:t>
            </w:r>
            <w:r w:rsidRPr="00E825ED">
              <w:rPr>
                <w:rFonts w:ascii="Arial" w:hAnsi="Arial" w:cs="Arial"/>
                <w:sz w:val="18"/>
                <w:lang w:eastAsia="en-US"/>
              </w:rPr>
              <w:t xml:space="preserve"> with </w:t>
            </w:r>
            <w:r w:rsidRPr="00E825ED">
              <w:rPr>
                <w:rFonts w:ascii="Arial" w:hAnsi="Arial" w:cs="Arial"/>
                <w:i/>
                <w:sz w:val="18"/>
                <w:lang w:eastAsia="en-US"/>
              </w:rPr>
              <w:t>Inter RF Bandwidth gap</w:t>
            </w:r>
            <w:r w:rsidRPr="00E825ED">
              <w:rPr>
                <w:rFonts w:ascii="Arial" w:hAnsi="Arial" w:cs="Arial"/>
                <w:sz w:val="18"/>
                <w:lang w:eastAsia="en-US"/>
              </w:rPr>
              <w:t xml:space="preserve"> &lt; </w:t>
            </w:r>
            <w:r w:rsidRPr="00E825ED">
              <w:rPr>
                <w:rFonts w:ascii="Arial" w:hAnsi="Arial"/>
                <w:sz w:val="18"/>
                <w:lang w:eastAsia="en-US"/>
              </w:rPr>
              <w:t>2*Δf</w:t>
            </w:r>
            <w:r w:rsidRPr="00E825ED">
              <w:rPr>
                <w:rFonts w:ascii="Arial" w:hAnsi="Arial"/>
                <w:sz w:val="18"/>
                <w:vertAlign w:val="subscript"/>
                <w:lang w:eastAsia="en-US"/>
              </w:rPr>
              <w:t>OBUE</w:t>
            </w:r>
            <w:r w:rsidRPr="00E825ED">
              <w:rPr>
                <w:rFonts w:ascii="Arial" w:hAnsi="Arial" w:cs="Arial"/>
                <w:sz w:val="18"/>
                <w:lang w:eastAsia="en-US"/>
              </w:rPr>
              <w:t xml:space="preserve"> the emission limits within the </w:t>
            </w:r>
            <w:r w:rsidRPr="00E825ED">
              <w:rPr>
                <w:rFonts w:ascii="Arial" w:hAnsi="Arial" w:cs="Arial"/>
                <w:i/>
                <w:sz w:val="18"/>
                <w:lang w:eastAsia="en-US"/>
              </w:rPr>
              <w:t>Inter RF Bandwidth gaps</w:t>
            </w:r>
            <w:r w:rsidRPr="00E825ED">
              <w:rPr>
                <w:rFonts w:ascii="Arial" w:hAnsi="Arial" w:cs="Arial"/>
                <w:sz w:val="18"/>
                <w:lang w:eastAsia="en-US"/>
              </w:rPr>
              <w:t xml:space="preserve"> is calculated as a cumulative sum of contributions from adjacent </w:t>
            </w:r>
            <w:r w:rsidRPr="00E825ED">
              <w:rPr>
                <w:rFonts w:ascii="Arial" w:hAnsi="Arial" w:cs="Arial"/>
                <w:i/>
                <w:sz w:val="18"/>
                <w:lang w:eastAsia="en-US"/>
              </w:rPr>
              <w:t>sub-blocks</w:t>
            </w:r>
            <w:r w:rsidRPr="00E825ED">
              <w:rPr>
                <w:rFonts w:ascii="Arial" w:hAnsi="Arial" w:cs="Arial"/>
                <w:sz w:val="18"/>
                <w:lang w:eastAsia="en-US"/>
              </w:rPr>
              <w:t xml:space="preserve"> or RF Bandwidth on each side of the </w:t>
            </w:r>
            <w:r w:rsidRPr="00E825ED">
              <w:rPr>
                <w:rFonts w:ascii="Arial" w:hAnsi="Arial" w:cs="Arial"/>
                <w:i/>
                <w:sz w:val="18"/>
                <w:lang w:eastAsia="en-US"/>
              </w:rPr>
              <w:t>Inter RF Bandwidth gap</w:t>
            </w:r>
            <w:r w:rsidRPr="00E825ED">
              <w:rPr>
                <w:rFonts w:ascii="Arial" w:hAnsi="Arial" w:cs="Arial"/>
                <w:sz w:val="18"/>
                <w:lang w:eastAsia="en-US"/>
              </w:rPr>
              <w:t>.</w:t>
            </w:r>
          </w:p>
        </w:tc>
      </w:tr>
    </w:tbl>
    <w:p w14:paraId="71A9B6F2" w14:textId="77777777" w:rsidR="00E825ED" w:rsidRPr="008C3753" w:rsidRDefault="00E825ED" w:rsidP="009059F7"/>
    <w:p w14:paraId="446D0BBD" w14:textId="77777777" w:rsidR="009059F7" w:rsidRPr="008C3753" w:rsidRDefault="009059F7" w:rsidP="009059F7">
      <w:pPr>
        <w:pStyle w:val="TH"/>
      </w:pPr>
      <w:r w:rsidRPr="008C3753">
        <w:t xml:space="preserve">Table 6.6.4.5.4-3: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rPr>
              <w:t>P</w:t>
            </w:r>
            <w:r w:rsidRPr="008C3753">
              <w:rPr>
                <w:rFonts w:cs="Arial"/>
                <w:vertAlign w:val="subscript"/>
              </w:rPr>
              <w:t xml:space="preserve">rated,x </w:t>
            </w:r>
            <w:r w:rsidRPr="008C3753">
              <w:rPr>
                <w:rFonts w:cs="Arial"/>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 w14:paraId="06DF3D51" w14:textId="20005188" w:rsidR="009059F7" w:rsidRPr="008C3753" w:rsidRDefault="009059F7" w:rsidP="009059F7">
      <w:pPr>
        <w:pStyle w:val="TH"/>
      </w:pPr>
      <w:r w:rsidRPr="008C3753">
        <w:t>Table 6.6.4.5.4-</w:t>
      </w:r>
      <w:r w:rsidR="00C45D8E" w:rsidRPr="008C3753">
        <w:t>4</w:t>
      </w:r>
      <w:r w:rsidRPr="008C3753">
        <w:t xml:space="preserve">: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9" type="#_x0000_t75" style="width:2in;height:30.15pt" o:ole="">
                  <v:imagedata r:id="rId54" o:title=""/>
                </v:shape>
                <o:OLEObject Type="Embed" ProgID="Equation.DSMT4" ShapeID="_x0000_i1049" DrawAspect="Content" ObjectID="_1827042481" r:id="rId55"/>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16562F4D"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BAA6411" w14:textId="77777777" w:rsidR="00275A68" w:rsidRDefault="00275A68" w:rsidP="00275A68">
      <w:pPr>
        <w:rPr>
          <w:rFonts w:eastAsiaTheme="minorEastAsia"/>
        </w:rPr>
      </w:pPr>
    </w:p>
    <w:p w14:paraId="12CDC209" w14:textId="77777777" w:rsidR="00275A68" w:rsidRDefault="00275A68" w:rsidP="00275A68">
      <w:pPr>
        <w:rPr>
          <w:rFonts w:eastAsia="SimSun"/>
        </w:rPr>
      </w:pPr>
      <w:r>
        <w:rPr>
          <w:rFonts w:cs="v5.0.0"/>
        </w:rPr>
        <w:t xml:space="preserve">For </w:t>
      </w:r>
      <w:r>
        <w:rPr>
          <w:rFonts w:cs="v5.0.0"/>
          <w:i/>
          <w:iCs/>
        </w:rPr>
        <w:t>BS</w:t>
      </w:r>
      <w:r>
        <w:rPr>
          <w:rFonts w:eastAsia="SimSun" w:cs="v5.0.0" w:hint="eastAsia"/>
          <w:i/>
          <w:iCs/>
        </w:rPr>
        <w:t xml:space="preserve"> type 1-C</w:t>
      </w:r>
      <w:r>
        <w:rPr>
          <w:rFonts w:cs="v5.0.0"/>
        </w:rPr>
        <w:t xml:space="preserve"> operating in Band</w:t>
      </w:r>
      <w:r>
        <w:rPr>
          <w:rFonts w:eastAsia="SimSun" w:cs="v5.0.0" w:hint="eastAsia"/>
        </w:rPr>
        <w:t xml:space="preserve"> n104,</w:t>
      </w:r>
      <w:r>
        <w:rPr>
          <w:rFonts w:cs="v5.0.0"/>
        </w:rPr>
        <w:t xml:space="preserve"> </w:t>
      </w:r>
      <w:r>
        <w:rPr>
          <w:rFonts w:cs="v5.0.0" w:hint="eastAsia"/>
        </w:rPr>
        <w:t>the</w:t>
      </w:r>
      <w:r>
        <w:rPr>
          <w:rFonts w:cs="v5.0.0"/>
        </w:rPr>
        <w:t xml:space="preserve"> limits are specified in </w:t>
      </w:r>
      <w:r>
        <w:t>Table 6.6.4.</w:t>
      </w:r>
      <w:r>
        <w:rPr>
          <w:rFonts w:eastAsiaTheme="minorEastAsia" w:hint="eastAsia"/>
        </w:rPr>
        <w:t>5</w:t>
      </w:r>
      <w:r>
        <w:t>.</w:t>
      </w:r>
      <w:r>
        <w:rPr>
          <w:rFonts w:eastAsiaTheme="minorEastAsia" w:hint="eastAsia"/>
        </w:rPr>
        <w:t>4</w:t>
      </w:r>
      <w:r>
        <w:t>-</w:t>
      </w:r>
      <w:r>
        <w:rPr>
          <w:rFonts w:eastAsia="SimSun" w:hint="eastAsia"/>
        </w:rPr>
        <w:t xml:space="preserve">5 and </w:t>
      </w:r>
      <w:r>
        <w:t>Table 6.6.4.</w:t>
      </w:r>
      <w:r>
        <w:rPr>
          <w:rFonts w:eastAsiaTheme="minorEastAsia" w:hint="eastAsia"/>
        </w:rPr>
        <w:t>5</w:t>
      </w:r>
      <w:r>
        <w:t>.</w:t>
      </w:r>
      <w:r>
        <w:rPr>
          <w:rFonts w:eastAsiaTheme="minorEastAsia" w:hint="eastAsia"/>
        </w:rPr>
        <w:t>4</w:t>
      </w:r>
      <w:r>
        <w:t>-</w:t>
      </w:r>
      <w:r>
        <w:rPr>
          <w:rFonts w:eastAsia="SimSun" w:hint="eastAsia"/>
        </w:rPr>
        <w:t>7.</w:t>
      </w:r>
    </w:p>
    <w:p w14:paraId="7A998F49" w14:textId="77777777" w:rsidR="00275A68" w:rsidRDefault="00275A68" w:rsidP="00275A68">
      <w:pPr>
        <w:pStyle w:val="TH"/>
      </w:pPr>
      <w:r>
        <w:t>Table 6.6.4.</w:t>
      </w:r>
      <w:r>
        <w:rPr>
          <w:rFonts w:eastAsiaTheme="minorEastAsia" w:hint="eastAsia"/>
        </w:rPr>
        <w:t>5</w:t>
      </w:r>
      <w:r>
        <w:t>.</w:t>
      </w:r>
      <w:r>
        <w:rPr>
          <w:rFonts w:eastAsiaTheme="minorEastAsia" w:hint="eastAsia"/>
        </w:rPr>
        <w:t>4</w:t>
      </w:r>
      <w:r>
        <w:t>-</w:t>
      </w:r>
      <w:r>
        <w:rPr>
          <w:rFonts w:eastAsia="SimSun" w:hint="eastAsia"/>
        </w:rPr>
        <w:t>5:</w:t>
      </w:r>
      <w:r>
        <w:rPr>
          <w:rFonts w:ascii="Times New Roman" w:hAnsi="Times New Roman" w:hint="eastAsia"/>
        </w:rPr>
        <w:t xml:space="preserve"> </w:t>
      </w:r>
      <w:r>
        <w:t xml:space="preserve">Medium Range </w:t>
      </w:r>
      <w:r>
        <w:rPr>
          <w:i/>
          <w:iCs/>
        </w:rPr>
        <w:t>BS</w:t>
      </w:r>
      <w:r>
        <w:rPr>
          <w:rFonts w:eastAsia="SimSun" w:hint="eastAsia"/>
          <w:i/>
          <w:iCs/>
        </w:rPr>
        <w:t xml:space="preserve"> type 1-C</w:t>
      </w:r>
      <w:r>
        <w:t xml:space="preserve"> </w:t>
      </w:r>
      <w:r>
        <w:rPr>
          <w:i/>
        </w:rPr>
        <w:t>operating band</w:t>
      </w:r>
      <w:r>
        <w:t xml:space="preserve"> unwanted emission limits</w:t>
      </w:r>
      <w:r>
        <w:rPr>
          <w:rFonts w:hint="eastAsia"/>
        </w:rPr>
        <w:t xml:space="preserve"> for </w:t>
      </w:r>
      <w:r>
        <w:rPr>
          <w:rFonts w:eastAsiaTheme="minorEastAsia" w:hint="eastAsia"/>
        </w:rPr>
        <w:t>band n104</w:t>
      </w:r>
      <w:r>
        <w:t xml:space="preserve">, </w:t>
      </w:r>
      <w:r>
        <w:rPr>
          <w:rFonts w:cs="v5.0.0"/>
        </w:rPr>
        <w:t xml:space="preserve">31&lt;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D142D0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01AD050"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4FB68360"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DACC86"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0FE4F192" w14:textId="77777777" w:rsidR="00275A68" w:rsidRDefault="00275A68" w:rsidP="002540ED">
            <w:pPr>
              <w:pStyle w:val="TAH"/>
              <w:spacing w:line="256" w:lineRule="auto"/>
              <w:rPr>
                <w:rFonts w:cs="v5.0.0"/>
              </w:rPr>
            </w:pPr>
            <w:r>
              <w:rPr>
                <w:rFonts w:cs="v5.0.0"/>
                <w:i/>
              </w:rPr>
              <w:t>Measurement bandwidth</w:t>
            </w:r>
          </w:p>
        </w:tc>
      </w:tr>
      <w:tr w:rsidR="00275A68" w14:paraId="2AD82BC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A1142B5"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333904AD"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20</w:t>
            </w:r>
            <w:r>
              <w:rPr>
                <w:rFonts w:cs="v5.0.0"/>
              </w:rPr>
              <w:t>.05 MHz</w:t>
            </w:r>
          </w:p>
        </w:tc>
        <w:tc>
          <w:tcPr>
            <w:tcW w:w="3455" w:type="dxa"/>
            <w:tcBorders>
              <w:top w:val="single" w:sz="4" w:space="0" w:color="auto"/>
              <w:left w:val="single" w:sz="4" w:space="0" w:color="auto"/>
              <w:bottom w:val="single" w:sz="4" w:space="0" w:color="auto"/>
              <w:right w:val="single" w:sz="4" w:space="0" w:color="auto"/>
            </w:tcBorders>
            <w:vAlign w:val="center"/>
          </w:tcPr>
          <w:p w14:paraId="2D754268" w14:textId="77777777" w:rsidR="00275A68" w:rsidRDefault="00275A68" w:rsidP="002540ED">
            <w:pPr>
              <w:pStyle w:val="TAC"/>
              <w:spacing w:line="256" w:lineRule="auto"/>
            </w:pPr>
            <m:oMathPara>
              <m:oMath>
                <m:r>
                  <m:rPr>
                    <m:sty m:val="p"/>
                  </m:rPr>
                  <w:rPr>
                    <w:rFonts w:ascii="Cambria Math" w:eastAsia="SimSun" w:hAnsi="Cambria Math"/>
                  </w:rPr>
                  <m:t>Prated,x-51.2dB-</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681564B" w14:textId="77777777" w:rsidR="00275A68" w:rsidRDefault="00275A68" w:rsidP="002540ED">
            <w:pPr>
              <w:pStyle w:val="TAC"/>
              <w:spacing w:line="256" w:lineRule="auto"/>
            </w:pPr>
            <w:r>
              <w:t xml:space="preserve">100 kHz </w:t>
            </w:r>
          </w:p>
        </w:tc>
      </w:tr>
      <w:tr w:rsidR="00275A68" w14:paraId="2233C1B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21525EC" w14:textId="77777777" w:rsidR="00275A68" w:rsidRDefault="00275A68" w:rsidP="002540ED">
            <w:pPr>
              <w:pStyle w:val="TAC"/>
              <w:spacing w:line="256" w:lineRule="auto"/>
              <w:rPr>
                <w:rFonts w:cs="v5.0.0"/>
                <w:lang w:val="sv-SE"/>
              </w:rPr>
            </w:pPr>
            <w:r w:rsidRPr="000079FE">
              <w:rPr>
                <w:rFonts w:eastAsia="SimSun" w:cs="v5.0.0"/>
                <w:lang w:val="nl-NL"/>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05CAF64" w14:textId="77777777" w:rsidR="00275A68" w:rsidRDefault="00275A68" w:rsidP="002540ED">
            <w:pPr>
              <w:pStyle w:val="TAC"/>
              <w:spacing w:line="256" w:lineRule="auto"/>
              <w:rPr>
                <w:rFonts w:cs="v5.0.0"/>
                <w:lang w:val="sv-SE"/>
              </w:rPr>
            </w:pPr>
            <w:r>
              <w:rPr>
                <w:rFonts w:cs="v5.0.0"/>
                <w:lang w:val="sv-SE"/>
              </w:rPr>
              <w:t>min(</w:t>
            </w:r>
            <w:r w:rsidRPr="000079FE">
              <w:rPr>
                <w:rFonts w:eastAsia="SimSun" w:cs="v5.0.0"/>
                <w:lang w:val="nl-NL"/>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EC1754E" w14:textId="77777777" w:rsidR="00275A68" w:rsidRDefault="00275A68" w:rsidP="002540ED">
            <w:pPr>
              <w:pStyle w:val="TAC"/>
              <w:spacing w:line="256" w:lineRule="auto"/>
              <w:rPr>
                <w:rFonts w:cs="v5.0.0"/>
                <w:lang w:val="sv-SE"/>
              </w:rPr>
            </w:pPr>
            <w:r>
              <w:rPr>
                <w:rFonts w:eastAsia="SimSun" w:cs="v5.0.0" w:hint="eastAsia"/>
              </w:rPr>
              <w:t>20</w:t>
            </w:r>
            <w:r>
              <w:rPr>
                <w:rFonts w:cs="v5.0.0"/>
                <w:lang w:val="sv-SE"/>
              </w:rPr>
              <w:t xml:space="preserve">.05 MHz </w:t>
            </w:r>
            <w:r>
              <w:rPr>
                <w:rFonts w:cs="v5.0.0"/>
              </w:rPr>
              <w:sym w:font="Symbol" w:char="F0A3"/>
            </w:r>
            <w:r>
              <w:rPr>
                <w:rFonts w:cs="v5.0.0"/>
                <w:lang w:val="sv-SE"/>
              </w:rPr>
              <w:t xml:space="preserve"> f_offset &lt;</w:t>
            </w:r>
          </w:p>
          <w:p w14:paraId="1EBE1358" w14:textId="77777777" w:rsidR="00275A68" w:rsidRDefault="00275A68" w:rsidP="002540ED">
            <w:pPr>
              <w:pStyle w:val="TAC"/>
              <w:spacing w:line="256" w:lineRule="auto"/>
              <w:rPr>
                <w:rFonts w:cs="v5.0.0"/>
                <w:lang w:val="sv-SE"/>
              </w:rPr>
            </w:pPr>
            <w:r>
              <w:rPr>
                <w:rFonts w:cs="v5.0.0"/>
                <w:lang w:val="sv-SE"/>
              </w:rPr>
              <w:t>min(</w:t>
            </w:r>
            <w:r>
              <w:rPr>
                <w:rFonts w:eastAsia="SimSun" w:cs="v5.0.0" w:hint="eastAsia"/>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7CF8E0EB" w14:textId="77777777" w:rsidR="00275A68" w:rsidRDefault="00275A68" w:rsidP="002540ED">
            <w:pPr>
              <w:pStyle w:val="TAC"/>
              <w:spacing w:line="256" w:lineRule="auto"/>
            </w:pPr>
            <w:r>
              <w:rPr>
                <w:rFonts w:cs="Arial"/>
              </w:rPr>
              <w:t>P</w:t>
            </w:r>
            <w:r>
              <w:rPr>
                <w:rFonts w:cs="Arial"/>
                <w:vertAlign w:val="subscript"/>
              </w:rPr>
              <w:t>rated,x</w:t>
            </w:r>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72D9A249" w14:textId="77777777" w:rsidR="00275A68" w:rsidRDefault="00275A68" w:rsidP="002540ED">
            <w:pPr>
              <w:pStyle w:val="TAC"/>
              <w:spacing w:line="256" w:lineRule="auto"/>
            </w:pPr>
            <w:r>
              <w:t xml:space="preserve">100 kHz </w:t>
            </w:r>
          </w:p>
        </w:tc>
      </w:tr>
      <w:tr w:rsidR="00275A68" w14:paraId="699DF8DE"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FC79" w14:textId="77777777" w:rsidR="00275A68" w:rsidRDefault="00275A68" w:rsidP="002540ED">
            <w:pPr>
              <w:pStyle w:val="TAC"/>
              <w:spacing w:line="256" w:lineRule="auto"/>
              <w:rPr>
                <w:rFonts w:cs="v5.0.0"/>
              </w:rPr>
            </w:pPr>
            <w:r>
              <w:rPr>
                <w:rFonts w:eastAsia="SimSun" w:cs="v5.0.0" w:hint="eastAsia"/>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318A1F" w14:textId="77777777" w:rsidR="00275A68" w:rsidRDefault="00275A68" w:rsidP="002540ED">
            <w:pPr>
              <w:pStyle w:val="TAC"/>
              <w:spacing w:line="256" w:lineRule="auto"/>
              <w:rPr>
                <w:rFonts w:cs="v5.0.0"/>
              </w:rPr>
            </w:pPr>
            <w:r>
              <w:rPr>
                <w:rFonts w:eastAsia="SimSun" w:cs="v5.0.0" w:hint="eastAsia"/>
              </w:rPr>
              <w:t>4</w:t>
            </w:r>
            <w:r>
              <w:rPr>
                <w:rFonts w:cs="v5.0.0"/>
              </w:rPr>
              <w:t>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8AC6" w14:textId="77777777" w:rsidR="00275A68" w:rsidRDefault="00275A68" w:rsidP="002540ED">
            <w:pPr>
              <w:pStyle w:val="TAC"/>
              <w:spacing w:line="256" w:lineRule="auto"/>
            </w:pPr>
            <w:r>
              <w:rPr>
                <w:rFonts w:cs="Arial"/>
              </w:rPr>
              <w:t>Min(</w:t>
            </w:r>
            <w:r>
              <w:t>P</w:t>
            </w:r>
            <w:r>
              <w:rPr>
                <w:vertAlign w:val="subscript"/>
              </w:rPr>
              <w:t>rated,x</w:t>
            </w:r>
            <w:r>
              <w:rPr>
                <w:rFonts w:cs="Arial"/>
              </w:rPr>
              <w:t xml:space="preserve"> </w:t>
            </w:r>
            <w:r>
              <w:rPr>
                <w:rFonts w:cs="Arial"/>
                <w:vertAlign w:val="subscript"/>
              </w:rPr>
              <w:t xml:space="preserve"> </w:t>
            </w:r>
            <w:r>
              <w:rPr>
                <w:rFonts w:cs="Arial"/>
              </w:rPr>
              <w:t>- 60dB, -25dBm)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6B49AA8" w14:textId="77777777" w:rsidR="00275A68" w:rsidRDefault="00275A68" w:rsidP="002540ED">
            <w:pPr>
              <w:pStyle w:val="TAC"/>
              <w:spacing w:line="256" w:lineRule="auto"/>
            </w:pPr>
            <w:r>
              <w:t>100 kHz</w:t>
            </w:r>
          </w:p>
        </w:tc>
      </w:tr>
      <w:tr w:rsidR="00275A68" w14:paraId="5CD115B3"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C6154AE"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6CFA96F6"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47E5007"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5C3A6937" w14:textId="77777777" w:rsidR="00275A68" w:rsidRDefault="00275A68" w:rsidP="00275A68"/>
    <w:p w14:paraId="47E3401E" w14:textId="452DC88D" w:rsidR="00275A68" w:rsidRDefault="00275A68" w:rsidP="00275A68">
      <w:pPr>
        <w:rPr>
          <w:rFonts w:eastAsia="SimSun"/>
        </w:rPr>
      </w:pPr>
      <w:r>
        <w:rPr>
          <w:rFonts w:cs="v5.0.0"/>
        </w:rPr>
        <w:t xml:space="preserve">For </w:t>
      </w:r>
      <w:r>
        <w:rPr>
          <w:rFonts w:cs="v5.0.0"/>
          <w:i/>
          <w:iCs/>
        </w:rPr>
        <w:t>BS</w:t>
      </w:r>
      <w:r>
        <w:rPr>
          <w:rFonts w:eastAsia="SimSun" w:cs="v5.0.0" w:hint="eastAsia"/>
          <w:i/>
          <w:iCs/>
        </w:rPr>
        <w:t xml:space="preserve"> type 1-H</w:t>
      </w:r>
      <w:r>
        <w:rPr>
          <w:rFonts w:cs="v5.0.0"/>
        </w:rPr>
        <w:t xml:space="preserve"> 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w:t>
      </w:r>
      <w:r>
        <w:t>Table 6.6.4.</w:t>
      </w:r>
      <w:r>
        <w:rPr>
          <w:rFonts w:eastAsiaTheme="minorEastAsia" w:hint="eastAsia"/>
        </w:rPr>
        <w:t>5</w:t>
      </w:r>
      <w:r>
        <w:t>.</w:t>
      </w:r>
      <w:r>
        <w:rPr>
          <w:rFonts w:eastAsiaTheme="minorEastAsia" w:hint="eastAsia"/>
        </w:rPr>
        <w:t>4</w:t>
      </w:r>
      <w:r>
        <w:t>-</w:t>
      </w:r>
      <w:r>
        <w:rPr>
          <w:rFonts w:eastAsia="SimSun" w:hint="eastAsia"/>
        </w:rPr>
        <w:t xml:space="preserve">6 and </w:t>
      </w:r>
      <w:r>
        <w:t>Table 6.6.4.</w:t>
      </w:r>
      <w:r>
        <w:rPr>
          <w:rFonts w:eastAsiaTheme="minorEastAsia" w:hint="eastAsia"/>
        </w:rPr>
        <w:t>5</w:t>
      </w:r>
      <w:r>
        <w:t>.</w:t>
      </w:r>
      <w:r>
        <w:rPr>
          <w:rFonts w:eastAsiaTheme="minorEastAsia" w:hint="eastAsia"/>
        </w:rPr>
        <w:t>4</w:t>
      </w:r>
      <w:r>
        <w:t>-</w:t>
      </w:r>
      <w:r>
        <w:rPr>
          <w:rFonts w:eastAsia="SimSun" w:hint="eastAsia"/>
        </w:rPr>
        <w:t>8</w:t>
      </w:r>
      <w:r>
        <w:rPr>
          <w:rFonts w:cs="v5.0.0"/>
        </w:rPr>
        <w:t>:</w:t>
      </w:r>
    </w:p>
    <w:p w14:paraId="741F9045" w14:textId="77777777" w:rsidR="00275A68" w:rsidRDefault="00275A68" w:rsidP="00B13220"/>
    <w:p w14:paraId="79EE8AF1" w14:textId="77777777" w:rsidR="00275A68" w:rsidRDefault="00275A68" w:rsidP="00275A68">
      <w:pPr>
        <w:pStyle w:val="TH"/>
      </w:pPr>
      <w:r>
        <w:t>Table 6.6.4.</w:t>
      </w:r>
      <w:r>
        <w:rPr>
          <w:rFonts w:eastAsiaTheme="minorEastAsia" w:hint="eastAsia"/>
        </w:rPr>
        <w:t>5</w:t>
      </w:r>
      <w:r>
        <w:t>.</w:t>
      </w:r>
      <w:r>
        <w:rPr>
          <w:rFonts w:eastAsiaTheme="minorEastAsia" w:hint="eastAsia"/>
        </w:rPr>
        <w:t>4</w:t>
      </w:r>
      <w:r>
        <w:t>-</w:t>
      </w:r>
      <w:r>
        <w:rPr>
          <w:rFonts w:eastAsia="SimSun" w:hint="eastAsia"/>
        </w:rPr>
        <w:t>6:</w:t>
      </w:r>
      <w:r>
        <w:rPr>
          <w:rFonts w:ascii="Times New Roman" w:hAnsi="Times New Roman" w:hint="eastAsia"/>
        </w:rPr>
        <w:t xml:space="preserve"> </w:t>
      </w:r>
      <w:r>
        <w:t xml:space="preserve">Medium Range </w:t>
      </w:r>
      <w:r>
        <w:rPr>
          <w:i/>
          <w:iCs/>
        </w:rPr>
        <w:t>BS</w:t>
      </w:r>
      <w:r>
        <w:rPr>
          <w:rFonts w:eastAsia="SimSun" w:hint="eastAsia"/>
          <w:i/>
          <w:iCs/>
        </w:rPr>
        <w:t xml:space="preserve"> type 1-H</w:t>
      </w:r>
      <w:r>
        <w:t xml:space="preserve"> </w:t>
      </w:r>
      <w:r>
        <w:rPr>
          <w:i/>
        </w:rPr>
        <w:t>operating band</w:t>
      </w:r>
      <w:r>
        <w:t xml:space="preserve"> unwanted emission limits</w:t>
      </w:r>
      <w:r>
        <w:rPr>
          <w:rFonts w:hint="eastAsia"/>
        </w:rPr>
        <w:t xml:space="preserve"> for </w:t>
      </w:r>
      <w:r>
        <w:rPr>
          <w:rFonts w:eastAsiaTheme="minorEastAsia" w:hint="eastAsia"/>
        </w:rPr>
        <w:t>band n104</w:t>
      </w:r>
      <w:r>
        <w:t xml:space="preserve">, </w:t>
      </w:r>
      <w:r>
        <w:rPr>
          <w:rFonts w:cs="v5.0.0"/>
        </w:rPr>
        <w:t xml:space="preserve">31&lt;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AF7D8D2"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F5544B3"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5395854"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FE4510"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5CAC59A4" w14:textId="77777777" w:rsidR="00275A68" w:rsidRDefault="00275A68" w:rsidP="002540ED">
            <w:pPr>
              <w:pStyle w:val="TAH"/>
              <w:spacing w:line="256" w:lineRule="auto"/>
              <w:rPr>
                <w:rFonts w:cs="v5.0.0"/>
              </w:rPr>
            </w:pPr>
            <w:r>
              <w:rPr>
                <w:rFonts w:cs="v5.0.0"/>
                <w:i/>
              </w:rPr>
              <w:t>Measurement bandwidth</w:t>
            </w:r>
          </w:p>
        </w:tc>
      </w:tr>
      <w:tr w:rsidR="00275A68" w14:paraId="66ABAB16"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145CDDF"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DF7DF32"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493A4C51" w14:textId="77777777" w:rsidR="00275A68" w:rsidRDefault="00275A68" w:rsidP="002540ED">
            <w:pPr>
              <w:pStyle w:val="TAC"/>
              <w:spacing w:line="256" w:lineRule="auto"/>
            </w:pPr>
            <m:oMathPara>
              <m:oMath>
                <m:r>
                  <m:rPr>
                    <m:sty m:val="p"/>
                  </m:rPr>
                  <w:rPr>
                    <w:rFonts w:ascii="Cambria Math" w:eastAsia="SimSun" w:hAnsi="Cambria Math"/>
                  </w:rPr>
                  <m:t>Prated,x-51.2dB-</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C8EA062" w14:textId="77777777" w:rsidR="00275A68" w:rsidRDefault="00275A68" w:rsidP="002540ED">
            <w:pPr>
              <w:pStyle w:val="TAC"/>
              <w:spacing w:line="256" w:lineRule="auto"/>
            </w:pPr>
            <w:r>
              <w:t xml:space="preserve">100 kHz </w:t>
            </w:r>
          </w:p>
        </w:tc>
      </w:tr>
      <w:tr w:rsidR="00275A68" w14:paraId="0427CEF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2CF62E0" w14:textId="77777777" w:rsidR="00275A68" w:rsidRDefault="00275A68"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9111D31" w14:textId="77777777" w:rsidR="00275A68" w:rsidRDefault="00275A68"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099B745" w14:textId="77777777" w:rsidR="00275A68" w:rsidRDefault="00275A68"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14189D13" w14:textId="77777777" w:rsidR="00275A68" w:rsidRDefault="00275A68"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F4E8E90" w14:textId="77777777" w:rsidR="00275A68" w:rsidRDefault="00275A68" w:rsidP="002540ED">
            <w:pPr>
              <w:pStyle w:val="TAC"/>
              <w:spacing w:line="256" w:lineRule="auto"/>
            </w:pPr>
            <w:r>
              <w:rPr>
                <w:rFonts w:cs="Arial"/>
              </w:rPr>
              <w:t>P</w:t>
            </w:r>
            <w:r>
              <w:rPr>
                <w:rFonts w:cs="Arial"/>
                <w:vertAlign w:val="subscript"/>
              </w:rPr>
              <w:t>rated,x</w:t>
            </w:r>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53BFE7AE" w14:textId="77777777" w:rsidR="00275A68" w:rsidRDefault="00275A68" w:rsidP="002540ED">
            <w:pPr>
              <w:pStyle w:val="TAC"/>
              <w:spacing w:line="256" w:lineRule="auto"/>
            </w:pPr>
            <w:r>
              <w:t xml:space="preserve">100 kHz </w:t>
            </w:r>
          </w:p>
        </w:tc>
      </w:tr>
      <w:tr w:rsidR="00275A68" w14:paraId="6668E55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063C6C0C" w14:textId="77777777" w:rsidR="00275A68" w:rsidRDefault="00275A68"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9BB4F" w14:textId="77777777" w:rsidR="00275A68" w:rsidRDefault="00275A68" w:rsidP="002540ED">
            <w:pPr>
              <w:pStyle w:val="TAC"/>
              <w:spacing w:line="256" w:lineRule="auto"/>
              <w:rPr>
                <w:rFonts w:cs="v5.0.0"/>
              </w:rPr>
            </w:pPr>
            <w:r>
              <w:rPr>
                <w:rFonts w:cs="v5.0.0"/>
              </w:rPr>
              <w:t>100.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B63B352" w14:textId="77777777" w:rsidR="00275A68" w:rsidRDefault="00275A68" w:rsidP="002540ED">
            <w:pPr>
              <w:pStyle w:val="TAC"/>
              <w:spacing w:line="256" w:lineRule="auto"/>
            </w:pPr>
            <w:r>
              <w:rPr>
                <w:rFonts w:cs="Arial"/>
              </w:rPr>
              <w:t>Min(</w:t>
            </w:r>
            <w:r>
              <w:t>P</w:t>
            </w:r>
            <w:r>
              <w:rPr>
                <w:vertAlign w:val="subscript"/>
              </w:rPr>
              <w:t>rated,x</w:t>
            </w:r>
            <w:r>
              <w:rPr>
                <w:rFonts w:cs="Arial"/>
              </w:rPr>
              <w:t xml:space="preserve"> </w:t>
            </w:r>
            <w:r>
              <w:rPr>
                <w:rFonts w:cs="Arial"/>
                <w:vertAlign w:val="subscript"/>
              </w:rPr>
              <w:t xml:space="preserve"> </w:t>
            </w:r>
            <w:r>
              <w:rPr>
                <w:rFonts w:cs="Arial"/>
              </w:rPr>
              <w:t>- 60dB, -25dBm)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E320AA" w14:textId="77777777" w:rsidR="00275A68" w:rsidRDefault="00275A68" w:rsidP="002540ED">
            <w:pPr>
              <w:pStyle w:val="TAC"/>
              <w:spacing w:line="256" w:lineRule="auto"/>
            </w:pPr>
            <w:r>
              <w:t>100 kHz</w:t>
            </w:r>
          </w:p>
        </w:tc>
      </w:tr>
      <w:tr w:rsidR="00275A68" w14:paraId="2245E580"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133DED3"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1DF82DC7"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5500FF10"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6E822D6C" w14:textId="77777777" w:rsidR="00275A68" w:rsidRDefault="00275A68" w:rsidP="00275A68"/>
    <w:p w14:paraId="131584D8" w14:textId="77777777" w:rsidR="00275A68" w:rsidRDefault="00275A68" w:rsidP="00275A68">
      <w:pPr>
        <w:pStyle w:val="TH"/>
        <w:rPr>
          <w:rFonts w:cs="v5.0.0"/>
        </w:rPr>
      </w:pPr>
      <w:r>
        <w:t>Table 6.6.4.</w:t>
      </w:r>
      <w:r>
        <w:rPr>
          <w:rFonts w:eastAsiaTheme="minorEastAsia" w:hint="eastAsia"/>
        </w:rPr>
        <w:t>5</w:t>
      </w:r>
      <w:r>
        <w:t>.</w:t>
      </w:r>
      <w:r>
        <w:rPr>
          <w:rFonts w:eastAsiaTheme="minorEastAsia" w:hint="eastAsia"/>
        </w:rPr>
        <w:t>4</w:t>
      </w:r>
      <w:r>
        <w:t>-</w:t>
      </w:r>
      <w:r>
        <w:rPr>
          <w:rFonts w:eastAsia="SimSun" w:hint="eastAsia"/>
        </w:rPr>
        <w:t>7:</w:t>
      </w:r>
      <w:r>
        <w:rPr>
          <w:rFonts w:ascii="Times New Roman" w:hAnsi="Times New Roman" w:hint="eastAsia"/>
        </w:rPr>
        <w:t xml:space="preserve"> </w:t>
      </w:r>
      <w:r>
        <w:t xml:space="preserve">Medium Range </w:t>
      </w:r>
      <w:r>
        <w:rPr>
          <w:i/>
          <w:iCs/>
        </w:rPr>
        <w:t>BS</w:t>
      </w:r>
      <w:r>
        <w:rPr>
          <w:rFonts w:eastAsia="SimSun" w:hint="eastAsia"/>
          <w:i/>
          <w:iCs/>
        </w:rPr>
        <w:t xml:space="preserve"> type 1-C</w:t>
      </w:r>
      <w:r>
        <w:t xml:space="preserve"> operating band unwanted emission limits</w:t>
      </w:r>
      <w:r>
        <w:rPr>
          <w:rFonts w:hint="eastAsia"/>
        </w:rPr>
        <w:t xml:space="preserve"> for band 104</w:t>
      </w:r>
      <w: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7811D08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B9608A4"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05D661EF"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77C5F3"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69F1B0A0" w14:textId="77777777" w:rsidR="00275A68" w:rsidRDefault="00275A68" w:rsidP="002540ED">
            <w:pPr>
              <w:pStyle w:val="TAH"/>
              <w:spacing w:line="256" w:lineRule="auto"/>
              <w:rPr>
                <w:rFonts w:cs="v5.0.0"/>
              </w:rPr>
            </w:pPr>
            <w:r>
              <w:rPr>
                <w:rFonts w:cs="v5.0.0"/>
                <w:i/>
              </w:rPr>
              <w:t>Measurement bandwidth</w:t>
            </w:r>
          </w:p>
        </w:tc>
      </w:tr>
      <w:tr w:rsidR="00275A68" w14:paraId="044E4D5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5E7A96AD"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1FF34297"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w:t>
            </w:r>
            <w:r>
              <w:rPr>
                <w:rFonts w:cs="v5.0.0"/>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524E693B" w14:textId="77777777" w:rsidR="00275A68" w:rsidRDefault="00275A68" w:rsidP="002540ED">
            <w:pPr>
              <w:pStyle w:val="TAC"/>
              <w:spacing w:line="256" w:lineRule="auto"/>
            </w:pPr>
            <m:oMathPara>
              <m:oMath>
                <m:r>
                  <m:rPr>
                    <m:sty m:val="p"/>
                  </m:rPr>
                  <w:rPr>
                    <w:rFonts w:ascii="Cambria Math" w:eastAsia="SimSun" w:hAnsi="Cambria Math"/>
                  </w:rPr>
                  <m:t>-20.2dBm-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527D620" w14:textId="77777777" w:rsidR="00275A68" w:rsidRDefault="00275A68" w:rsidP="002540ED">
            <w:pPr>
              <w:pStyle w:val="TAC"/>
              <w:spacing w:line="256" w:lineRule="auto"/>
            </w:pPr>
            <w:r>
              <w:t xml:space="preserve">100 kHz </w:t>
            </w:r>
          </w:p>
        </w:tc>
      </w:tr>
      <w:tr w:rsidR="00275A68" w14:paraId="307FCAD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AFAA40E" w14:textId="77777777" w:rsidR="00275A68" w:rsidRDefault="00275A68" w:rsidP="002540ED">
            <w:pPr>
              <w:pStyle w:val="TAC"/>
              <w:spacing w:line="256" w:lineRule="auto"/>
              <w:rPr>
                <w:rFonts w:cs="v5.0.0"/>
                <w:lang w:val="sv-SE"/>
              </w:rPr>
            </w:pPr>
            <w:r w:rsidRPr="000079FE">
              <w:rPr>
                <w:rFonts w:eastAsia="SimSun" w:cs="v5.0.0"/>
                <w:lang w:val="nl-NL"/>
              </w:rPr>
              <w:t>2</w:t>
            </w:r>
            <w:r>
              <w:rPr>
                <w:rFonts w:cs="v5.0.0"/>
                <w:lang w:val="sv-SE"/>
              </w:rPr>
              <w:t xml:space="preserve">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0C747A91" w14:textId="77777777" w:rsidR="00275A68" w:rsidRDefault="00275A68" w:rsidP="002540ED">
            <w:pPr>
              <w:pStyle w:val="TAC"/>
              <w:spacing w:line="256" w:lineRule="auto"/>
              <w:rPr>
                <w:rFonts w:cs="v5.0.0"/>
                <w:lang w:val="sv-SE"/>
              </w:rPr>
            </w:pPr>
            <w:r>
              <w:rPr>
                <w:rFonts w:cs="v5.0.0"/>
                <w:lang w:val="sv-SE"/>
              </w:rPr>
              <w:t>min(</w:t>
            </w:r>
            <w:r w:rsidRPr="000079FE">
              <w:rPr>
                <w:rFonts w:eastAsia="SimSun" w:cs="v5.0.0"/>
                <w:lang w:val="nl-NL"/>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6B8EB91B" w14:textId="77777777" w:rsidR="00275A68" w:rsidRDefault="00275A68" w:rsidP="002540ED">
            <w:pPr>
              <w:pStyle w:val="TAC"/>
              <w:spacing w:line="256" w:lineRule="auto"/>
              <w:rPr>
                <w:rFonts w:cs="v5.0.0"/>
                <w:lang w:val="sv-SE"/>
              </w:rPr>
            </w:pPr>
            <w:r>
              <w:rPr>
                <w:rFonts w:eastAsia="SimSun" w:cs="v5.0.0" w:hint="eastAsia"/>
              </w:rPr>
              <w:t>2</w:t>
            </w:r>
            <w:r>
              <w:rPr>
                <w:rFonts w:cs="v5.0.0"/>
                <w:lang w:val="sv-SE"/>
              </w:rPr>
              <w:t xml:space="preserve">0.05 MHz </w:t>
            </w:r>
            <w:r>
              <w:rPr>
                <w:rFonts w:cs="v5.0.0"/>
              </w:rPr>
              <w:sym w:font="Symbol" w:char="F0A3"/>
            </w:r>
            <w:r>
              <w:rPr>
                <w:rFonts w:cs="v5.0.0"/>
                <w:lang w:val="sv-SE"/>
              </w:rPr>
              <w:t xml:space="preserve"> f_offset &lt;</w:t>
            </w:r>
          </w:p>
          <w:p w14:paraId="5D6035FF" w14:textId="77777777" w:rsidR="00275A68" w:rsidRDefault="00275A68" w:rsidP="002540ED">
            <w:pPr>
              <w:pStyle w:val="TAC"/>
              <w:spacing w:line="256" w:lineRule="auto"/>
              <w:rPr>
                <w:rFonts w:cs="v5.0.0"/>
                <w:lang w:val="sv-SE"/>
              </w:rPr>
            </w:pPr>
            <w:r>
              <w:rPr>
                <w:rFonts w:cs="v5.0.0"/>
                <w:lang w:val="sv-SE"/>
              </w:rPr>
              <w:t>min(</w:t>
            </w:r>
            <w:r>
              <w:rPr>
                <w:rFonts w:eastAsia="SimSun" w:cs="v5.0.0" w:hint="eastAsia"/>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4F0454C6" w14:textId="77777777" w:rsidR="00275A68" w:rsidRDefault="00275A68" w:rsidP="002540ED">
            <w:pPr>
              <w:pStyle w:val="TAC"/>
              <w:spacing w:line="256" w:lineRule="auto"/>
            </w:pPr>
            <w:r>
              <w:rPr>
                <w:rFonts w:cs="Arial"/>
              </w:rPr>
              <w:t>-</w:t>
            </w:r>
            <w:r>
              <w:rPr>
                <w:rFonts w:eastAsiaTheme="minorEastAsia" w:cs="Arial" w:hint="eastAsia"/>
              </w:rPr>
              <w:t xml:space="preserve">27.2 </w:t>
            </w:r>
            <w:r>
              <w:rPr>
                <w:rFonts w:cs="Arial"/>
              </w:rPr>
              <w:t>dBm</w:t>
            </w:r>
          </w:p>
        </w:tc>
        <w:tc>
          <w:tcPr>
            <w:tcW w:w="1430" w:type="dxa"/>
            <w:tcBorders>
              <w:top w:val="single" w:sz="4" w:space="0" w:color="auto"/>
              <w:left w:val="single" w:sz="4" w:space="0" w:color="auto"/>
              <w:bottom w:val="single" w:sz="4" w:space="0" w:color="auto"/>
              <w:right w:val="single" w:sz="4" w:space="0" w:color="auto"/>
            </w:tcBorders>
          </w:tcPr>
          <w:p w14:paraId="7435014D" w14:textId="77777777" w:rsidR="00275A68" w:rsidRDefault="00275A68" w:rsidP="002540ED">
            <w:pPr>
              <w:pStyle w:val="TAC"/>
              <w:spacing w:line="256" w:lineRule="auto"/>
            </w:pPr>
            <w:r>
              <w:t xml:space="preserve">100 kHz </w:t>
            </w:r>
          </w:p>
        </w:tc>
      </w:tr>
      <w:tr w:rsidR="00275A68" w14:paraId="5EC2128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195EBFB" w14:textId="77777777" w:rsidR="00275A68" w:rsidRDefault="00275A68" w:rsidP="002540ED">
            <w:pPr>
              <w:pStyle w:val="TAC"/>
              <w:spacing w:line="256" w:lineRule="auto"/>
              <w:rPr>
                <w:rFonts w:cs="v5.0.0"/>
              </w:rPr>
            </w:pPr>
            <w:r>
              <w:rPr>
                <w:rFonts w:eastAsia="SimSun" w:cs="v5.0.0" w:hint="eastAsia"/>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ACD67" w14:textId="77777777" w:rsidR="00275A68" w:rsidRDefault="00275A68" w:rsidP="002540ED">
            <w:pPr>
              <w:pStyle w:val="TAC"/>
              <w:spacing w:line="256" w:lineRule="auto"/>
              <w:rPr>
                <w:rFonts w:cs="v5.0.0"/>
              </w:rPr>
            </w:pPr>
            <w:r>
              <w:rPr>
                <w:rFonts w:eastAsia="SimSun" w:cs="v5.0.0" w:hint="eastAsia"/>
              </w:rPr>
              <w:t>40</w:t>
            </w:r>
            <w:r>
              <w:rPr>
                <w:rFonts w:cs="v5.0.0"/>
              </w:rPr>
              <w:t>.</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AF6E4B9" w14:textId="77777777" w:rsidR="00275A68" w:rsidRDefault="00275A68" w:rsidP="002540ED">
            <w:pPr>
              <w:pStyle w:val="TAC"/>
              <w:spacing w:line="256" w:lineRule="auto"/>
            </w:pPr>
            <w:r>
              <w:rPr>
                <w:rFonts w:cs="Arial"/>
              </w:rPr>
              <w:t>-29 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1CB17429" w14:textId="77777777" w:rsidR="00275A68" w:rsidRDefault="00275A68" w:rsidP="002540ED">
            <w:pPr>
              <w:pStyle w:val="TAC"/>
              <w:spacing w:line="256" w:lineRule="auto"/>
            </w:pPr>
            <w:r>
              <w:t>100 kHz</w:t>
            </w:r>
          </w:p>
        </w:tc>
      </w:tr>
      <w:tr w:rsidR="00275A68" w14:paraId="5696967A"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64E73E7"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rPr>
              <w:t xml:space="preserve"> </w:t>
            </w:r>
            <w:r>
              <w:rPr>
                <w:rFonts w:cs="Arial"/>
              </w:rPr>
              <w:t>-29 dBm/100kHz.</w:t>
            </w:r>
          </w:p>
          <w:p w14:paraId="1AC1461A"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03AB1D7A"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6A17B942" w14:textId="77777777" w:rsidR="00275A68" w:rsidRDefault="00275A68" w:rsidP="00275A68"/>
    <w:p w14:paraId="2B2B0B3E" w14:textId="77777777" w:rsidR="00275A68" w:rsidRDefault="00275A68" w:rsidP="00275A68">
      <w:pPr>
        <w:pStyle w:val="TH"/>
        <w:rPr>
          <w:rFonts w:cs="v5.0.0"/>
        </w:rPr>
      </w:pPr>
      <w:r>
        <w:t>Table 6.6.4.</w:t>
      </w:r>
      <w:r>
        <w:rPr>
          <w:rFonts w:eastAsiaTheme="minorEastAsia" w:hint="eastAsia"/>
        </w:rPr>
        <w:t>5</w:t>
      </w:r>
      <w:r>
        <w:t>.</w:t>
      </w:r>
      <w:r>
        <w:rPr>
          <w:rFonts w:eastAsiaTheme="minorEastAsia" w:hint="eastAsia"/>
        </w:rPr>
        <w:t>4</w:t>
      </w:r>
      <w:r>
        <w:t>-</w:t>
      </w:r>
      <w:r>
        <w:rPr>
          <w:rFonts w:eastAsia="SimSun" w:hint="eastAsia"/>
        </w:rPr>
        <w:t>8:</w:t>
      </w:r>
      <w:r>
        <w:rPr>
          <w:rFonts w:ascii="Times New Roman" w:hAnsi="Times New Roman" w:hint="eastAsia"/>
        </w:rPr>
        <w:t xml:space="preserve"> </w:t>
      </w:r>
      <w:r>
        <w:t xml:space="preserve">Medium Range </w:t>
      </w:r>
      <w:r>
        <w:rPr>
          <w:i/>
          <w:iCs/>
        </w:rPr>
        <w:t>BS</w:t>
      </w:r>
      <w:r>
        <w:rPr>
          <w:rFonts w:eastAsia="SimSun" w:hint="eastAsia"/>
          <w:i/>
          <w:iCs/>
        </w:rPr>
        <w:t xml:space="preserve"> type 1-H</w:t>
      </w:r>
      <w:r>
        <w:t xml:space="preserve"> operating band unwanted emission limits</w:t>
      </w:r>
      <w:r>
        <w:rPr>
          <w:rFonts w:hint="eastAsia"/>
        </w:rPr>
        <w:t xml:space="preserve"> for band 104</w:t>
      </w:r>
      <w: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2BB76FFF"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2D5B2370"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C6B5855"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D2863C8"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7188E49E" w14:textId="77777777" w:rsidR="00275A68" w:rsidRDefault="00275A68" w:rsidP="002540ED">
            <w:pPr>
              <w:pStyle w:val="TAH"/>
              <w:spacing w:line="256" w:lineRule="auto"/>
              <w:rPr>
                <w:rFonts w:cs="v5.0.0"/>
              </w:rPr>
            </w:pPr>
            <w:r>
              <w:rPr>
                <w:rFonts w:cs="v5.0.0"/>
                <w:i/>
              </w:rPr>
              <w:t>Measurement bandwidth</w:t>
            </w:r>
          </w:p>
        </w:tc>
      </w:tr>
      <w:tr w:rsidR="00275A68" w14:paraId="54389D8F"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7504102"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CDACC7C"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10E373F6" w14:textId="77777777" w:rsidR="00275A68" w:rsidRDefault="00275A68" w:rsidP="002540ED">
            <w:pPr>
              <w:pStyle w:val="TAC"/>
              <w:spacing w:line="256" w:lineRule="auto"/>
            </w:pPr>
            <m:oMathPara>
              <m:oMath>
                <m:r>
                  <m:rPr>
                    <m:sty m:val="p"/>
                  </m:rPr>
                  <w:rPr>
                    <w:rFonts w:ascii="Cambria Math" w:eastAsia="SimSun" w:hAnsi="Cambria Math"/>
                  </w:rPr>
                  <m:t>-20.2dBm-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0E45FB7" w14:textId="77777777" w:rsidR="00275A68" w:rsidRDefault="00275A68" w:rsidP="002540ED">
            <w:pPr>
              <w:pStyle w:val="TAC"/>
              <w:spacing w:line="256" w:lineRule="auto"/>
            </w:pPr>
            <w:r>
              <w:t xml:space="preserve">100 kHz </w:t>
            </w:r>
          </w:p>
        </w:tc>
      </w:tr>
      <w:tr w:rsidR="00275A68" w14:paraId="1D1480BB"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1B016BFE" w14:textId="77777777" w:rsidR="00275A68" w:rsidRDefault="00275A68"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2098A393" w14:textId="77777777" w:rsidR="00275A68" w:rsidRDefault="00275A68"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1AC81000" w14:textId="77777777" w:rsidR="00275A68" w:rsidRDefault="00275A68"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81AA26D" w14:textId="77777777" w:rsidR="00275A68" w:rsidRDefault="00275A68"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0D5DB96" w14:textId="77777777" w:rsidR="00275A68" w:rsidRDefault="00275A68" w:rsidP="002540ED">
            <w:pPr>
              <w:pStyle w:val="TAC"/>
              <w:spacing w:line="256" w:lineRule="auto"/>
            </w:pPr>
            <w:r>
              <w:rPr>
                <w:rFonts w:cs="Arial"/>
              </w:rPr>
              <w:t>-</w:t>
            </w:r>
            <w:r>
              <w:rPr>
                <w:rFonts w:eastAsiaTheme="minorEastAsia" w:cs="Arial" w:hint="eastAsia"/>
              </w:rPr>
              <w:t>27.2</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tcPr>
          <w:p w14:paraId="2755AE82" w14:textId="77777777" w:rsidR="00275A68" w:rsidRDefault="00275A68" w:rsidP="002540ED">
            <w:pPr>
              <w:pStyle w:val="TAC"/>
              <w:spacing w:line="256" w:lineRule="auto"/>
            </w:pPr>
            <w:r>
              <w:t xml:space="preserve">100 kHz </w:t>
            </w:r>
          </w:p>
        </w:tc>
      </w:tr>
      <w:tr w:rsidR="00275A68" w14:paraId="5F8376B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3A32" w14:textId="77777777" w:rsidR="00275A68" w:rsidRDefault="00275A68"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147175" w14:textId="77777777" w:rsidR="00275A68" w:rsidRDefault="00275A68" w:rsidP="002540ED">
            <w:pPr>
              <w:pStyle w:val="TAC"/>
              <w:spacing w:line="256" w:lineRule="auto"/>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517D35" w14:textId="77777777" w:rsidR="00275A68" w:rsidRDefault="00275A68" w:rsidP="002540ED">
            <w:pPr>
              <w:pStyle w:val="TAC"/>
              <w:spacing w:line="256" w:lineRule="auto"/>
            </w:pPr>
            <w:r>
              <w:rPr>
                <w:rFonts w:cs="Arial"/>
              </w:rPr>
              <w:t>-29 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4C3D1CB7" w14:textId="77777777" w:rsidR="00275A68" w:rsidRDefault="00275A68" w:rsidP="002540ED">
            <w:pPr>
              <w:pStyle w:val="TAC"/>
              <w:spacing w:line="256" w:lineRule="auto"/>
            </w:pPr>
            <w:r>
              <w:t>100 kHz</w:t>
            </w:r>
          </w:p>
        </w:tc>
      </w:tr>
      <w:tr w:rsidR="00275A68" w14:paraId="27F5446A"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16F1DD4"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rPr>
              <w:t xml:space="preserve"> </w:t>
            </w:r>
            <w:r>
              <w:rPr>
                <w:rFonts w:cs="Arial"/>
              </w:rPr>
              <w:t>-29 dBm/100kHz.</w:t>
            </w:r>
          </w:p>
          <w:p w14:paraId="2ED840CF"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93B032A"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4882" w:name="_Toc21099977"/>
      <w:bookmarkStart w:id="4883" w:name="_Toc29809775"/>
      <w:bookmarkStart w:id="4884" w:name="_Toc36645159"/>
      <w:bookmarkStart w:id="4885" w:name="_Toc37272213"/>
      <w:bookmarkStart w:id="4886" w:name="_Toc45884459"/>
      <w:bookmarkStart w:id="4887" w:name="_Toc53182482"/>
      <w:bookmarkStart w:id="4888" w:name="_Toc58860223"/>
      <w:bookmarkStart w:id="4889" w:name="_Toc58862727"/>
      <w:bookmarkStart w:id="4890" w:name="_Toc61182720"/>
      <w:bookmarkStart w:id="4891" w:name="_Toc66728033"/>
      <w:bookmarkStart w:id="4892" w:name="_Toc74961836"/>
      <w:bookmarkStart w:id="4893" w:name="_Toc75242746"/>
      <w:bookmarkStart w:id="4894" w:name="_Toc76545092"/>
      <w:bookmarkStart w:id="4895" w:name="_Toc82595195"/>
      <w:bookmarkStart w:id="4896" w:name="_Toc89955226"/>
      <w:bookmarkStart w:id="4897" w:name="_Toc98773651"/>
      <w:bookmarkStart w:id="4898" w:name="_Toc106201410"/>
      <w:bookmarkStart w:id="4899" w:name="_Toc115191264"/>
      <w:bookmarkStart w:id="4900" w:name="_Toc122013094"/>
      <w:bookmarkStart w:id="4901" w:name="_Toc124155913"/>
      <w:bookmarkStart w:id="4902" w:name="_Toc131537673"/>
      <w:bookmarkStart w:id="4903" w:name="_Toc137397880"/>
      <w:bookmarkStart w:id="4904" w:name="_Toc156576096"/>
      <w:bookmarkStart w:id="4905" w:name="_Toc176944618"/>
      <w:bookmarkStart w:id="4906" w:name="_Toc210479672"/>
      <w:r w:rsidRPr="008C3753">
        <w:t>6.6.4.5.5</w:t>
      </w:r>
      <w:r w:rsidRPr="008C3753">
        <w:tab/>
        <w:t>Basic limits for Local Area BS (Category A and B)</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1AE6D864" w14:textId="03AAC7D2" w:rsidR="009059F7" w:rsidRPr="008C3753" w:rsidRDefault="009059F7" w:rsidP="009059F7">
      <w:r w:rsidRPr="008C3753">
        <w:t>For Local Area BS</w:t>
      </w:r>
      <w:r w:rsidRPr="008C3753">
        <w:rPr>
          <w:rFonts w:cs="v5.0.0"/>
        </w:rPr>
        <w:t xml:space="preserve"> </w:t>
      </w:r>
      <w:r w:rsidRPr="008C3753">
        <w:t>in NR bands ≤</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w:t>
      </w:r>
      <w:r w:rsidR="00673145">
        <w:t>s</w:t>
      </w:r>
      <w:r w:rsidRPr="008C3753">
        <w:t xml:space="preserve"> 6.6.4.5.5-1</w:t>
      </w:r>
      <w:r w:rsidR="00673145" w:rsidRPr="00673145">
        <w:rPr>
          <w:rFonts w:eastAsia="SimSun"/>
        </w:rPr>
        <w:t xml:space="preserve"> </w:t>
      </w:r>
      <w:r w:rsidR="00673145">
        <w:rPr>
          <w:rFonts w:eastAsia="SimSun"/>
        </w:rPr>
        <w:t xml:space="preserve">and </w:t>
      </w:r>
      <w:r w:rsidR="00673145">
        <w:t>6.6.4.5.5-1a</w:t>
      </w:r>
      <w:r w:rsidR="00770A3D">
        <w:rPr>
          <w:rFonts w:eastAsiaTheme="minorEastAsia" w:hint="eastAsia"/>
        </w:rPr>
        <w:t xml:space="preserve"> </w:t>
      </w:r>
      <w:r w:rsidR="00770A3D">
        <w:rPr>
          <w:rFonts w:eastAsia="SimSun" w:hint="eastAsia"/>
        </w:rPr>
        <w:t>except for n46, n96, n102 and n104</w:t>
      </w:r>
      <w:r w:rsidRPr="008C3753">
        <w:t>.</w:t>
      </w:r>
    </w:p>
    <w:p w14:paraId="46D76565" w14:textId="01D587CA" w:rsidR="009059F7" w:rsidRPr="008C3753" w:rsidRDefault="009059F7" w:rsidP="009059F7">
      <w:r w:rsidRPr="008C3753">
        <w:t>For Local Area BS</w:t>
      </w:r>
      <w:r w:rsidRPr="008C3753">
        <w:rPr>
          <w:rFonts w:cs="v5.0.0"/>
        </w:rPr>
        <w:t xml:space="preserve"> </w:t>
      </w:r>
      <w:r w:rsidRPr="008C3753">
        <w:t>in NR bands &gt;</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6.6.4.5.5-2</w:t>
      </w:r>
      <w:r w:rsidR="004332EA">
        <w:rPr>
          <w:rFonts w:eastAsiaTheme="minorEastAsia" w:hint="eastAsia"/>
        </w:rPr>
        <w:t xml:space="preserve"> </w:t>
      </w:r>
      <w:r w:rsidR="004332EA">
        <w:rPr>
          <w:rFonts w:eastAsia="SimSun" w:hint="eastAsia"/>
        </w:rPr>
        <w:t>except for n46, n96, n102 and n104</w:t>
      </w:r>
      <w:r w:rsidRPr="008C3753">
        <w:t>.</w:t>
      </w:r>
    </w:p>
    <w:p w14:paraId="50599EEB" w14:textId="6FEC702E" w:rsidR="009059F7" w:rsidRPr="008C3753" w:rsidRDefault="009059F7" w:rsidP="009059F7">
      <w:pPr>
        <w:pStyle w:val="TH"/>
        <w:rPr>
          <w:rFonts w:cs="v5.0.0"/>
        </w:rPr>
      </w:pPr>
      <w:r w:rsidRPr="008C3753">
        <w:t>Table 6.6.4.5.5</w:t>
      </w:r>
      <w:r w:rsidRPr="008C3753">
        <w:rPr>
          <w:rFonts w:cs="v5.0.0"/>
        </w:rPr>
        <w:t>-</w:t>
      </w:r>
      <w:r w:rsidRPr="008C3753">
        <w:t>1: Local Area BS operating band unwanted emission limits</w:t>
      </w:r>
      <w:r w:rsidR="00673145" w:rsidRPr="00673145">
        <w:t xml:space="preserve"> </w:t>
      </w:r>
      <w:r w:rsidR="00673145">
        <w:t>for above 3 MHz channel bandwidth</w:t>
      </w:r>
      <w:r w:rsidRPr="008C3753">
        <w:t xml:space="preserve"> (NR bands ≤3GHz)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50" type="#_x0000_t75" style="width:160.75pt;height:30.15pt" o:ole="">
                  <v:imagedata r:id="rId56" o:title=""/>
                </v:shape>
                <o:OLEObject Type="Embed" ProgID="Equation.DSMT4" ShapeID="_x0000_i1050" DrawAspect="Content" ObjectID="_1827042482" r:id="rId57"/>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5AF72351" w14:textId="77777777" w:rsidR="00461BD1" w:rsidRPr="008C3753" w:rsidRDefault="00461BD1" w:rsidP="00461BD1">
            <w:pPr>
              <w:pStyle w:val="TAC"/>
              <w:rPr>
                <w:rFonts w:cs="Arial"/>
              </w:rPr>
            </w:pPr>
            <w:r w:rsidRPr="008C3753">
              <w:t>-35.5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Default="009059F7" w:rsidP="009059F7"/>
    <w:p w14:paraId="0FE5B8B3" w14:textId="77777777" w:rsidR="00673145" w:rsidRPr="00673145" w:rsidRDefault="00673145" w:rsidP="00673145">
      <w:pPr>
        <w:keepNext/>
        <w:keepLines/>
        <w:overflowPunct/>
        <w:autoSpaceDE/>
        <w:autoSpaceDN/>
        <w:adjustRightInd/>
        <w:spacing w:before="60"/>
        <w:jc w:val="center"/>
        <w:textAlignment w:val="auto"/>
        <w:rPr>
          <w:rFonts w:ascii="Arial" w:hAnsi="Arial" w:cs="v5.0.0"/>
          <w:b/>
          <w:lang w:eastAsia="en-US"/>
        </w:rPr>
      </w:pPr>
      <w:r w:rsidRPr="00673145">
        <w:rPr>
          <w:rFonts w:ascii="Arial" w:hAnsi="Arial"/>
          <w:b/>
          <w:lang w:eastAsia="en-US"/>
        </w:rPr>
        <w:t xml:space="preserve">Table </w:t>
      </w:r>
      <w:r w:rsidRPr="00673145">
        <w:rPr>
          <w:rFonts w:ascii="Arial" w:hAnsi="Arial" w:cs="v5.0.0"/>
          <w:b/>
          <w:lang w:eastAsia="en-US"/>
        </w:rPr>
        <w:t>6.6.4.5.5</w:t>
      </w:r>
      <w:r w:rsidRPr="00673145">
        <w:rPr>
          <w:rFonts w:ascii="Arial" w:hAnsi="Arial" w:cs="v5.0.0"/>
          <w:b/>
        </w:rPr>
        <w:t>-</w:t>
      </w:r>
      <w:r w:rsidRPr="00673145">
        <w:rPr>
          <w:rFonts w:ascii="Arial" w:eastAsia="SimSun" w:hAnsi="Arial"/>
          <w:b/>
        </w:rPr>
        <w:t>1a</w:t>
      </w:r>
      <w:r w:rsidRPr="00673145">
        <w:rPr>
          <w:rFonts w:ascii="Arial" w:hAnsi="Arial"/>
          <w:b/>
          <w:lang w:eastAsia="en-US"/>
        </w:rPr>
        <w:t>: Local Area B</w:t>
      </w:r>
      <w:r w:rsidRPr="00673145">
        <w:rPr>
          <w:rFonts w:ascii="Arial" w:hAnsi="Arial"/>
          <w:b/>
        </w:rPr>
        <w:t>S</w:t>
      </w:r>
      <w:r w:rsidRPr="00673145">
        <w:rPr>
          <w:rFonts w:ascii="Arial" w:hAnsi="Arial"/>
          <w:b/>
          <w:lang w:eastAsia="en-US"/>
        </w:rPr>
        <w:t xml:space="preserve"> operating band unwanted emission limits for 3 MHz channel bandwidth </w:t>
      </w:r>
      <w:r w:rsidRPr="00673145">
        <w:rPr>
          <w:rFonts w:ascii="Arial" w:hAnsi="Arial"/>
          <w:b/>
        </w:rPr>
        <w:t>(NR bands ≤3GHz)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73145" w:rsidRPr="00673145" w14:paraId="163FC45A" w14:textId="77777777" w:rsidTr="00392A2D">
        <w:trPr>
          <w:cantSplit/>
          <w:jc w:val="center"/>
        </w:trPr>
        <w:tc>
          <w:tcPr>
            <w:tcW w:w="1953" w:type="dxa"/>
          </w:tcPr>
          <w:p w14:paraId="7AEB76C7"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v5.0.0"/>
                <w:b/>
                <w:sz w:val="18"/>
                <w:lang w:eastAsia="en-US"/>
              </w:rPr>
              <w:t xml:space="preserve">Frequency offset of measurement filter </w:t>
            </w:r>
            <w:r w:rsidRPr="00673145">
              <w:rPr>
                <w:rFonts w:ascii="Arial" w:hAnsi="Arial" w:cs="v5.0.0"/>
                <w:b/>
                <w:sz w:val="18"/>
                <w:lang w:eastAsia="en-US"/>
              </w:rPr>
              <w:noBreakHyphen/>
              <w:t xml:space="preserve">3dB point, </w:t>
            </w:r>
            <w:r w:rsidRPr="00673145">
              <w:rPr>
                <w:rFonts w:ascii="Arial" w:hAnsi="Arial" w:cs="v5.0.0"/>
                <w:b/>
                <w:sz w:val="18"/>
                <w:lang w:eastAsia="en-US"/>
              </w:rPr>
              <w:sym w:font="Symbol" w:char="F044"/>
            </w:r>
            <w:r w:rsidRPr="00673145">
              <w:rPr>
                <w:rFonts w:ascii="Arial" w:hAnsi="Arial" w:cs="v5.0.0"/>
                <w:b/>
                <w:sz w:val="18"/>
                <w:lang w:eastAsia="en-US"/>
              </w:rPr>
              <w:t>f</w:t>
            </w:r>
          </w:p>
        </w:tc>
        <w:tc>
          <w:tcPr>
            <w:tcW w:w="2976" w:type="dxa"/>
          </w:tcPr>
          <w:p w14:paraId="3638A2A2"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v5.0.0"/>
                <w:b/>
                <w:sz w:val="18"/>
                <w:lang w:eastAsia="en-US"/>
              </w:rPr>
              <w:t>Frequency offset of measurement filter centre frequency, f_offset</w:t>
            </w:r>
          </w:p>
        </w:tc>
        <w:tc>
          <w:tcPr>
            <w:tcW w:w="3455" w:type="dxa"/>
          </w:tcPr>
          <w:p w14:paraId="35C401E2"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v5.0.0"/>
                <w:b/>
                <w:i/>
                <w:sz w:val="18"/>
              </w:rPr>
              <w:t>Basic limits</w:t>
            </w:r>
            <w:r w:rsidRPr="00673145" w:rsidDel="00B004F1">
              <w:rPr>
                <w:rFonts w:ascii="Arial" w:hAnsi="Arial" w:cs="v5.0.0"/>
                <w:b/>
                <w:sz w:val="18"/>
                <w:lang w:eastAsia="en-US"/>
              </w:rPr>
              <w:t xml:space="preserve"> </w:t>
            </w:r>
            <w:r w:rsidRPr="00673145">
              <w:rPr>
                <w:rFonts w:ascii="Arial" w:hAnsi="Arial" w:cs="v5.0.0"/>
                <w:b/>
                <w:sz w:val="18"/>
                <w:lang w:eastAsia="en-US"/>
              </w:rPr>
              <w:t>(Note 1</w:t>
            </w:r>
            <w:r w:rsidRPr="00673145">
              <w:rPr>
                <w:rFonts w:ascii="Arial" w:hAnsi="Arial" w:cs="Arial"/>
                <w:b/>
                <w:sz w:val="18"/>
                <w:lang w:eastAsia="en-US"/>
              </w:rPr>
              <w:t>, 2</w:t>
            </w:r>
            <w:r w:rsidRPr="00673145">
              <w:rPr>
                <w:rFonts w:ascii="Arial" w:hAnsi="Arial" w:cs="v5.0.0"/>
                <w:b/>
                <w:sz w:val="18"/>
                <w:lang w:eastAsia="en-US"/>
              </w:rPr>
              <w:t>)</w:t>
            </w:r>
          </w:p>
        </w:tc>
        <w:tc>
          <w:tcPr>
            <w:tcW w:w="1430" w:type="dxa"/>
          </w:tcPr>
          <w:p w14:paraId="3B891D8F"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Arial"/>
                <w:b/>
                <w:i/>
                <w:sz w:val="18"/>
                <w:lang w:eastAsia="en-US"/>
              </w:rPr>
              <w:t xml:space="preserve">Measurement bandwidth </w:t>
            </w:r>
          </w:p>
        </w:tc>
      </w:tr>
      <w:tr w:rsidR="00673145" w:rsidRPr="00673145" w14:paraId="14C1358C" w14:textId="77777777" w:rsidTr="00392A2D">
        <w:trPr>
          <w:cantSplit/>
          <w:jc w:val="center"/>
        </w:trPr>
        <w:tc>
          <w:tcPr>
            <w:tcW w:w="1953" w:type="dxa"/>
            <w:vAlign w:val="center"/>
          </w:tcPr>
          <w:p w14:paraId="275C7C86"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0 </w:t>
            </w:r>
            <w:r w:rsidRPr="00673145">
              <w:rPr>
                <w:rFonts w:ascii="Arial" w:hAnsi="Arial" w:cs="Arial"/>
                <w:sz w:val="18"/>
                <w:lang w:eastAsia="en-US"/>
              </w:rPr>
              <w:t xml:space="preserve">MHz </w:t>
            </w:r>
            <w:r w:rsidRPr="00673145">
              <w:rPr>
                <w:rFonts w:ascii="Arial" w:hAnsi="Arial" w:cs="v5.0.0"/>
                <w:sz w:val="18"/>
                <w:lang w:eastAsia="en-US"/>
              </w:rPr>
              <w:sym w:font="Symbol" w:char="F0A3"/>
            </w:r>
            <w:r w:rsidRPr="00673145">
              <w:rPr>
                <w:rFonts w:ascii="Arial" w:hAnsi="Arial" w:cs="v5.0.0"/>
                <w:sz w:val="18"/>
                <w:lang w:eastAsia="en-US"/>
              </w:rPr>
              <w:t xml:space="preserve"> </w:t>
            </w:r>
            <w:r w:rsidRPr="00673145">
              <w:rPr>
                <w:rFonts w:ascii="Arial" w:hAnsi="Arial" w:cs="v5.0.0"/>
                <w:sz w:val="18"/>
                <w:lang w:eastAsia="en-US"/>
              </w:rPr>
              <w:sym w:font="Symbol" w:char="F044"/>
            </w:r>
            <w:r w:rsidRPr="00673145">
              <w:rPr>
                <w:rFonts w:ascii="Arial" w:hAnsi="Arial" w:cs="v5.0.0"/>
                <w:sz w:val="18"/>
                <w:lang w:eastAsia="en-US"/>
              </w:rPr>
              <w:t>f &lt; 3 MHz</w:t>
            </w:r>
          </w:p>
        </w:tc>
        <w:tc>
          <w:tcPr>
            <w:tcW w:w="2976" w:type="dxa"/>
            <w:vAlign w:val="center"/>
          </w:tcPr>
          <w:p w14:paraId="2221F3A1"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0.05 MHz </w:t>
            </w:r>
            <w:r w:rsidRPr="00673145">
              <w:rPr>
                <w:rFonts w:ascii="Arial" w:hAnsi="Arial" w:cs="v5.0.0"/>
                <w:sz w:val="18"/>
                <w:lang w:eastAsia="en-US"/>
              </w:rPr>
              <w:sym w:font="Symbol" w:char="F0A3"/>
            </w:r>
            <w:r w:rsidRPr="00673145">
              <w:rPr>
                <w:rFonts w:ascii="Arial" w:hAnsi="Arial" w:cs="v5.0.0"/>
                <w:sz w:val="18"/>
                <w:lang w:eastAsia="en-US"/>
              </w:rPr>
              <w:t xml:space="preserve"> f_offset &lt; 3.05 MHz</w:t>
            </w:r>
          </w:p>
        </w:tc>
        <w:tc>
          <w:tcPr>
            <w:tcW w:w="3455" w:type="dxa"/>
            <w:vAlign w:val="center"/>
          </w:tcPr>
          <w:p w14:paraId="0B8C1DE4"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w:rPr>
                    <w:rFonts w:ascii="Cambria Math" w:hAnsi="Arial" w:cs="Arial"/>
                    <w:sz w:val="18"/>
                    <w:lang w:eastAsia="en-US"/>
                  </w:rPr>
                  <m:t>23.5dBm</m:t>
                </m:r>
                <m: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1963625C"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 xml:space="preserve">100 kHz </w:t>
            </w:r>
          </w:p>
        </w:tc>
      </w:tr>
      <w:tr w:rsidR="00673145" w:rsidRPr="00673145" w14:paraId="02A6D48B" w14:textId="77777777" w:rsidTr="00392A2D">
        <w:trPr>
          <w:cantSplit/>
          <w:jc w:val="center"/>
        </w:trPr>
        <w:tc>
          <w:tcPr>
            <w:tcW w:w="1953" w:type="dxa"/>
          </w:tcPr>
          <w:p w14:paraId="532FF255"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3 </w:t>
            </w:r>
            <w:r w:rsidRPr="00673145">
              <w:rPr>
                <w:rFonts w:ascii="Arial" w:hAnsi="Arial" w:cs="Arial"/>
                <w:sz w:val="18"/>
                <w:lang w:eastAsia="en-US"/>
              </w:rPr>
              <w:t xml:space="preserve">MHz </w:t>
            </w:r>
            <w:r w:rsidRPr="00673145">
              <w:rPr>
                <w:rFonts w:ascii="Arial" w:hAnsi="Arial" w:cs="v5.0.0"/>
                <w:sz w:val="18"/>
                <w:lang w:eastAsia="en-US"/>
              </w:rPr>
              <w:sym w:font="Symbol" w:char="F0A3"/>
            </w:r>
            <w:r w:rsidRPr="00673145">
              <w:rPr>
                <w:rFonts w:ascii="Arial" w:hAnsi="Arial" w:cs="v5.0.0"/>
                <w:sz w:val="18"/>
                <w:lang w:eastAsia="en-US"/>
              </w:rPr>
              <w:t xml:space="preserve"> </w:t>
            </w:r>
            <w:r w:rsidRPr="00673145">
              <w:rPr>
                <w:rFonts w:ascii="Arial" w:hAnsi="Arial" w:cs="v5.0.0"/>
                <w:sz w:val="18"/>
                <w:lang w:eastAsia="en-US"/>
              </w:rPr>
              <w:sym w:font="Symbol" w:char="F044"/>
            </w:r>
            <w:r w:rsidRPr="00673145">
              <w:rPr>
                <w:rFonts w:ascii="Arial" w:hAnsi="Arial" w:cs="v5.0.0"/>
                <w:sz w:val="18"/>
                <w:lang w:eastAsia="en-US"/>
              </w:rPr>
              <w:t>f &lt; 6 MHz</w:t>
            </w:r>
          </w:p>
        </w:tc>
        <w:tc>
          <w:tcPr>
            <w:tcW w:w="2976" w:type="dxa"/>
          </w:tcPr>
          <w:p w14:paraId="717082BD"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3.05 MHz </w:t>
            </w:r>
            <w:r w:rsidRPr="00673145">
              <w:rPr>
                <w:rFonts w:ascii="Arial" w:hAnsi="Arial" w:cs="v5.0.0"/>
                <w:sz w:val="18"/>
                <w:lang w:eastAsia="en-US"/>
              </w:rPr>
              <w:sym w:font="Symbol" w:char="F0A3"/>
            </w:r>
            <w:r w:rsidRPr="00673145">
              <w:rPr>
                <w:rFonts w:ascii="Arial" w:hAnsi="Arial" w:cs="v5.0.0"/>
                <w:sz w:val="18"/>
                <w:lang w:eastAsia="en-US"/>
              </w:rPr>
              <w:t xml:space="preserve"> f_offset &lt; 6.05 MHz</w:t>
            </w:r>
          </w:p>
        </w:tc>
        <w:tc>
          <w:tcPr>
            <w:tcW w:w="3455" w:type="dxa"/>
          </w:tcPr>
          <w:p w14:paraId="04548107"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w:t>
            </w:r>
            <w:r w:rsidRPr="00673145">
              <w:rPr>
                <w:rFonts w:ascii="Arial" w:hAnsi="Arial" w:cs="Arial"/>
                <w:sz w:val="18"/>
              </w:rPr>
              <w:t>33.5</w:t>
            </w:r>
            <w:r w:rsidRPr="00673145">
              <w:rPr>
                <w:rFonts w:ascii="Arial" w:hAnsi="Arial" w:cs="Arial"/>
                <w:sz w:val="18"/>
                <w:lang w:eastAsia="en-US"/>
              </w:rPr>
              <w:t xml:space="preserve"> dBm</w:t>
            </w:r>
          </w:p>
        </w:tc>
        <w:tc>
          <w:tcPr>
            <w:tcW w:w="1430" w:type="dxa"/>
          </w:tcPr>
          <w:p w14:paraId="38E6A077"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 xml:space="preserve">100 kHz </w:t>
            </w:r>
          </w:p>
        </w:tc>
      </w:tr>
      <w:tr w:rsidR="00673145" w:rsidRPr="00673145" w14:paraId="05B0F147" w14:textId="77777777" w:rsidTr="00392A2D">
        <w:trPr>
          <w:cantSplit/>
          <w:jc w:val="center"/>
        </w:trPr>
        <w:tc>
          <w:tcPr>
            <w:tcW w:w="1953" w:type="dxa"/>
          </w:tcPr>
          <w:p w14:paraId="55348DC5"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6 MHz </w:t>
            </w:r>
            <w:r w:rsidRPr="00673145">
              <w:rPr>
                <w:rFonts w:ascii="Arial" w:hAnsi="Arial" w:cs="v5.0.0"/>
                <w:sz w:val="18"/>
                <w:lang w:eastAsia="en-US"/>
              </w:rPr>
              <w:sym w:font="Symbol" w:char="F0A3"/>
            </w:r>
            <w:r w:rsidRPr="00673145">
              <w:rPr>
                <w:rFonts w:ascii="Arial" w:hAnsi="Arial" w:cs="v5.0.0"/>
                <w:sz w:val="18"/>
                <w:lang w:eastAsia="en-US"/>
              </w:rPr>
              <w:t xml:space="preserve"> </w:t>
            </w:r>
            <w:r w:rsidRPr="00673145">
              <w:rPr>
                <w:rFonts w:ascii="Arial" w:hAnsi="Arial" w:cs="v5.0.0"/>
                <w:sz w:val="18"/>
                <w:lang w:eastAsia="en-US"/>
              </w:rPr>
              <w:sym w:font="Symbol" w:char="F044"/>
            </w:r>
            <w:r w:rsidRPr="00673145">
              <w:rPr>
                <w:rFonts w:ascii="Arial" w:hAnsi="Arial" w:cs="v5.0.0"/>
                <w:sz w:val="18"/>
                <w:lang w:eastAsia="en-US"/>
              </w:rPr>
              <w:t xml:space="preserve">f </w:t>
            </w:r>
            <w:r w:rsidRPr="00673145">
              <w:rPr>
                <w:rFonts w:ascii="Arial" w:hAnsi="Arial" w:cs="Arial"/>
                <w:sz w:val="18"/>
                <w:lang w:eastAsia="en-US"/>
              </w:rPr>
              <w:sym w:font="Symbol" w:char="F0A3"/>
            </w:r>
            <w:r w:rsidRPr="00673145">
              <w:rPr>
                <w:rFonts w:ascii="Arial" w:hAnsi="Arial" w:cs="Arial"/>
                <w:sz w:val="18"/>
                <w:lang w:eastAsia="en-US"/>
              </w:rPr>
              <w:t xml:space="preserve"> </w:t>
            </w:r>
            <w:r w:rsidRPr="00673145">
              <w:rPr>
                <w:rFonts w:ascii="Arial" w:hAnsi="Arial" w:cs="Arial"/>
                <w:sz w:val="18"/>
                <w:lang w:eastAsia="en-US"/>
              </w:rPr>
              <w:sym w:font="Symbol" w:char="F044"/>
            </w:r>
            <w:r w:rsidRPr="00673145">
              <w:rPr>
                <w:rFonts w:ascii="Arial" w:hAnsi="Arial" w:cs="Arial"/>
                <w:sz w:val="18"/>
                <w:lang w:eastAsia="en-US"/>
              </w:rPr>
              <w:t>f</w:t>
            </w:r>
            <w:r w:rsidRPr="00673145">
              <w:rPr>
                <w:rFonts w:ascii="Arial" w:hAnsi="Arial" w:cs="Arial"/>
                <w:sz w:val="18"/>
                <w:vertAlign w:val="subscript"/>
                <w:lang w:eastAsia="en-US"/>
              </w:rPr>
              <w:t>max</w:t>
            </w:r>
          </w:p>
        </w:tc>
        <w:tc>
          <w:tcPr>
            <w:tcW w:w="2976" w:type="dxa"/>
          </w:tcPr>
          <w:p w14:paraId="5C2F9E07"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6.05 MHz </w:t>
            </w:r>
            <w:r w:rsidRPr="00673145">
              <w:rPr>
                <w:rFonts w:ascii="Arial" w:hAnsi="Arial" w:cs="v5.0.0"/>
                <w:sz w:val="18"/>
                <w:lang w:eastAsia="en-US"/>
              </w:rPr>
              <w:sym w:font="Symbol" w:char="F0A3"/>
            </w:r>
            <w:r w:rsidRPr="00673145">
              <w:rPr>
                <w:rFonts w:ascii="Arial" w:hAnsi="Arial" w:cs="v5.0.0"/>
                <w:sz w:val="18"/>
                <w:lang w:eastAsia="en-US"/>
              </w:rPr>
              <w:t xml:space="preserve"> f_offset &lt; f_offset</w:t>
            </w:r>
            <w:r w:rsidRPr="00673145">
              <w:rPr>
                <w:rFonts w:ascii="Arial" w:hAnsi="Arial" w:cs="v5.0.0"/>
                <w:sz w:val="18"/>
                <w:vertAlign w:val="subscript"/>
                <w:lang w:eastAsia="en-US"/>
              </w:rPr>
              <w:t>max</w:t>
            </w:r>
            <w:r w:rsidRPr="00673145">
              <w:rPr>
                <w:rFonts w:ascii="Arial" w:hAnsi="Arial" w:cs="v5.0.0"/>
                <w:sz w:val="18"/>
                <w:lang w:eastAsia="en-US"/>
              </w:rPr>
              <w:t xml:space="preserve"> </w:t>
            </w:r>
          </w:p>
        </w:tc>
        <w:tc>
          <w:tcPr>
            <w:tcW w:w="3455" w:type="dxa"/>
          </w:tcPr>
          <w:p w14:paraId="29CE4CC2"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w:t>
            </w:r>
            <w:r w:rsidRPr="00673145">
              <w:rPr>
                <w:rFonts w:ascii="Arial" w:hAnsi="Arial" w:cs="Arial"/>
                <w:sz w:val="18"/>
              </w:rPr>
              <w:t>35</w:t>
            </w:r>
            <w:r w:rsidRPr="00673145">
              <w:rPr>
                <w:rFonts w:ascii="Arial" w:hAnsi="Arial" w:cs="Arial"/>
                <w:sz w:val="18"/>
                <w:lang w:eastAsia="en-US"/>
              </w:rPr>
              <w:t xml:space="preserve"> dBm</w:t>
            </w:r>
          </w:p>
        </w:tc>
        <w:tc>
          <w:tcPr>
            <w:tcW w:w="1430" w:type="dxa"/>
          </w:tcPr>
          <w:p w14:paraId="6A637CA0"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 xml:space="preserve">100 kHz </w:t>
            </w:r>
          </w:p>
        </w:tc>
      </w:tr>
      <w:tr w:rsidR="00673145" w:rsidRPr="00673145" w14:paraId="480BF243" w14:textId="77777777" w:rsidTr="00392A2D">
        <w:trPr>
          <w:cantSplit/>
          <w:jc w:val="center"/>
        </w:trPr>
        <w:tc>
          <w:tcPr>
            <w:tcW w:w="9814" w:type="dxa"/>
            <w:gridSpan w:val="4"/>
          </w:tcPr>
          <w:p w14:paraId="7024DA87" w14:textId="77777777" w:rsidR="00673145" w:rsidRPr="00673145" w:rsidRDefault="00673145" w:rsidP="00673145">
            <w:pPr>
              <w:keepNext/>
              <w:keepLines/>
              <w:overflowPunct/>
              <w:autoSpaceDE/>
              <w:autoSpaceDN/>
              <w:adjustRightInd/>
              <w:spacing w:after="0"/>
              <w:ind w:left="851" w:hanging="851"/>
              <w:textAlignment w:val="auto"/>
              <w:rPr>
                <w:rFonts w:ascii="Arial" w:eastAsia="SimSun" w:hAnsi="Arial"/>
                <w:sz w:val="18"/>
              </w:rPr>
            </w:pPr>
            <w:r w:rsidRPr="00673145">
              <w:rPr>
                <w:rFonts w:ascii="Arial" w:hAnsi="Arial" w:cs="Arial"/>
                <w:sz w:val="18"/>
                <w:lang w:eastAsia="en-US"/>
              </w:rPr>
              <w:t xml:space="preserve">NOTE 1:   </w:t>
            </w:r>
            <w:r w:rsidRPr="00673145">
              <w:rPr>
                <w:rFonts w:ascii="Arial" w:hAnsi="Arial"/>
                <w:sz w:val="18"/>
                <w:lang w:eastAsia="en-US"/>
              </w:rPr>
              <w:t xml:space="preserve">For a BS supporting </w:t>
            </w:r>
            <w:r w:rsidRPr="00673145">
              <w:rPr>
                <w:rFonts w:ascii="Arial" w:hAnsi="Arial"/>
                <w:i/>
                <w:sz w:val="18"/>
                <w:lang w:eastAsia="en-US"/>
              </w:rPr>
              <w:t>non-contiguous spectrum</w:t>
            </w:r>
            <w:r w:rsidRPr="00673145">
              <w:rPr>
                <w:rFonts w:ascii="Arial" w:hAnsi="Arial"/>
                <w:sz w:val="18"/>
                <w:lang w:eastAsia="en-US"/>
              </w:rPr>
              <w:t xml:space="preserve"> operation within any </w:t>
            </w:r>
            <w:r w:rsidRPr="00673145">
              <w:rPr>
                <w:rFonts w:ascii="Arial" w:hAnsi="Arial"/>
                <w:i/>
                <w:sz w:val="18"/>
                <w:lang w:eastAsia="en-US"/>
              </w:rPr>
              <w:t>operating band</w:t>
            </w:r>
            <w:r w:rsidRPr="00673145">
              <w:rPr>
                <w:rFonts w:ascii="Arial" w:hAnsi="Arial"/>
                <w:sz w:val="18"/>
                <w:lang w:eastAsia="en-US"/>
              </w:rPr>
              <w:t xml:space="preserve"> the emission limits within </w:t>
            </w:r>
            <w:r w:rsidRPr="00673145">
              <w:rPr>
                <w:rFonts w:ascii="Arial" w:hAnsi="Arial"/>
                <w:i/>
                <w:sz w:val="18"/>
                <w:lang w:eastAsia="en-US"/>
              </w:rPr>
              <w:t>sub-block gaps</w:t>
            </w:r>
            <w:r w:rsidRPr="00673145">
              <w:rPr>
                <w:rFonts w:ascii="Arial" w:hAnsi="Arial"/>
                <w:sz w:val="18"/>
                <w:lang w:eastAsia="en-US"/>
              </w:rPr>
              <w:t xml:space="preserve"> is calculated as a cumulative sum of contributions from adjacent </w:t>
            </w:r>
            <w:r w:rsidRPr="00673145">
              <w:rPr>
                <w:rFonts w:ascii="Arial" w:hAnsi="Arial" w:cs="v5.0.0"/>
                <w:i/>
                <w:sz w:val="18"/>
                <w:lang w:eastAsia="en-US"/>
              </w:rPr>
              <w:t>sub-blocks</w:t>
            </w:r>
            <w:r w:rsidRPr="00673145">
              <w:rPr>
                <w:rFonts w:ascii="Arial" w:hAnsi="Arial" w:cs="v5.0.0"/>
                <w:sz w:val="18"/>
                <w:lang w:eastAsia="en-US"/>
              </w:rPr>
              <w:t xml:space="preserve"> on each side of the </w:t>
            </w:r>
            <w:r w:rsidRPr="00673145">
              <w:rPr>
                <w:rFonts w:ascii="Arial" w:hAnsi="Arial" w:cs="v5.0.0"/>
                <w:i/>
                <w:sz w:val="18"/>
                <w:lang w:eastAsia="en-US"/>
              </w:rPr>
              <w:t>sub-block gap</w:t>
            </w:r>
            <w:r w:rsidRPr="00673145">
              <w:rPr>
                <w:rFonts w:ascii="Arial" w:hAnsi="Arial"/>
                <w:sz w:val="18"/>
                <w:lang w:eastAsia="en-US"/>
              </w:rPr>
              <w:t xml:space="preserve">. Exception is </w:t>
            </w:r>
            <w:r w:rsidRPr="00673145">
              <w:rPr>
                <w:rFonts w:ascii="Symbol" w:hAnsi="Symbol"/>
                <w:sz w:val="18"/>
                <w:lang w:eastAsia="en-US"/>
              </w:rPr>
              <w:t></w:t>
            </w:r>
            <w:r w:rsidRPr="00673145">
              <w:rPr>
                <w:rFonts w:ascii="Arial" w:hAnsi="Arial"/>
                <w:sz w:val="18"/>
                <w:lang w:eastAsia="en-US"/>
              </w:rPr>
              <w:t xml:space="preserve">f </w:t>
            </w:r>
            <w:r w:rsidRPr="00673145">
              <w:rPr>
                <w:rFonts w:ascii="Arial" w:hAnsi="Arial" w:hint="eastAsia"/>
                <w:sz w:val="18"/>
                <w:lang w:eastAsia="en-US"/>
              </w:rPr>
              <w:t>≥</w:t>
            </w:r>
            <w:r w:rsidRPr="00673145">
              <w:rPr>
                <w:rFonts w:ascii="Arial" w:hAnsi="Arial"/>
                <w:sz w:val="18"/>
                <w:lang w:eastAsia="en-US"/>
              </w:rPr>
              <w:t xml:space="preserve"> 6MHz from both adjacent </w:t>
            </w:r>
            <w:r w:rsidRPr="00673145">
              <w:rPr>
                <w:rFonts w:ascii="Arial" w:hAnsi="Arial"/>
                <w:i/>
                <w:sz w:val="18"/>
                <w:lang w:eastAsia="en-US"/>
              </w:rPr>
              <w:t>sub-blocks</w:t>
            </w:r>
            <w:r w:rsidRPr="00673145">
              <w:rPr>
                <w:rFonts w:ascii="Arial" w:hAnsi="Arial"/>
                <w:sz w:val="18"/>
                <w:lang w:eastAsia="en-US"/>
              </w:rPr>
              <w:t xml:space="preserve"> on each side of the </w:t>
            </w:r>
            <w:r w:rsidRPr="00673145">
              <w:rPr>
                <w:rFonts w:ascii="Arial" w:hAnsi="Arial"/>
                <w:i/>
                <w:sz w:val="18"/>
                <w:lang w:eastAsia="en-US"/>
              </w:rPr>
              <w:t>sub-block gap</w:t>
            </w:r>
            <w:r w:rsidRPr="00673145">
              <w:rPr>
                <w:rFonts w:ascii="Arial" w:hAnsi="Arial"/>
                <w:sz w:val="18"/>
                <w:lang w:eastAsia="en-US"/>
              </w:rPr>
              <w:t xml:space="preserve">, where the emission limits within </w:t>
            </w:r>
            <w:r w:rsidRPr="00673145">
              <w:rPr>
                <w:rFonts w:ascii="Arial" w:hAnsi="Arial"/>
                <w:i/>
                <w:sz w:val="18"/>
                <w:lang w:eastAsia="en-US"/>
              </w:rPr>
              <w:t>sub-block gaps</w:t>
            </w:r>
            <w:r w:rsidRPr="00673145">
              <w:rPr>
                <w:rFonts w:ascii="Arial" w:hAnsi="Arial"/>
                <w:sz w:val="18"/>
                <w:lang w:eastAsia="en-US"/>
              </w:rPr>
              <w:t xml:space="preserve"> shall be -35dBm/100kHz.</w:t>
            </w:r>
          </w:p>
          <w:p w14:paraId="50E04D8D" w14:textId="77777777" w:rsidR="00673145" w:rsidRPr="00673145" w:rsidRDefault="00673145" w:rsidP="00673145">
            <w:pPr>
              <w:keepNext/>
              <w:keepLines/>
              <w:overflowPunct/>
              <w:autoSpaceDE/>
              <w:autoSpaceDN/>
              <w:adjustRightInd/>
              <w:spacing w:after="0"/>
              <w:ind w:left="851" w:hanging="851"/>
              <w:textAlignment w:val="auto"/>
              <w:rPr>
                <w:rFonts w:ascii="Arial" w:hAnsi="Arial"/>
                <w:sz w:val="18"/>
                <w:lang w:eastAsia="en-US"/>
              </w:rPr>
            </w:pPr>
            <w:r w:rsidRPr="00673145">
              <w:rPr>
                <w:rFonts w:ascii="Arial" w:hAnsi="Arial"/>
                <w:sz w:val="18"/>
                <w:lang w:eastAsia="en-US"/>
              </w:rPr>
              <w:t>NOTE 2:</w:t>
            </w:r>
            <w:r w:rsidRPr="00673145">
              <w:rPr>
                <w:rFonts w:ascii="Arial" w:hAnsi="Arial"/>
                <w:sz w:val="18"/>
                <w:lang w:eastAsia="en-US"/>
              </w:rPr>
              <w:tab/>
              <w:t xml:space="preserve">For a </w:t>
            </w:r>
            <w:r w:rsidRPr="00673145">
              <w:rPr>
                <w:rFonts w:ascii="Arial" w:hAnsi="Arial"/>
                <w:i/>
                <w:sz w:val="18"/>
                <w:lang w:eastAsia="en-US"/>
              </w:rPr>
              <w:t>multi-band connector</w:t>
            </w:r>
            <w:r w:rsidRPr="00673145">
              <w:rPr>
                <w:rFonts w:ascii="Arial" w:hAnsi="Arial"/>
                <w:sz w:val="18"/>
                <w:lang w:eastAsia="en-US"/>
              </w:rPr>
              <w:t xml:space="preserve"> with </w:t>
            </w:r>
            <w:r w:rsidRPr="00673145">
              <w:rPr>
                <w:rFonts w:ascii="Arial" w:hAnsi="Arial"/>
                <w:i/>
                <w:sz w:val="18"/>
                <w:lang w:eastAsia="en-US"/>
              </w:rPr>
              <w:t>Inter RF Bandwidth gap</w:t>
            </w:r>
            <w:r w:rsidRPr="00673145">
              <w:rPr>
                <w:rFonts w:ascii="Arial" w:hAnsi="Arial"/>
                <w:sz w:val="18"/>
                <w:lang w:eastAsia="en-US"/>
              </w:rPr>
              <w:t xml:space="preserve"> &lt; 2*Δf</w:t>
            </w:r>
            <w:r w:rsidRPr="00673145">
              <w:rPr>
                <w:rFonts w:ascii="Arial" w:hAnsi="Arial"/>
                <w:sz w:val="18"/>
                <w:vertAlign w:val="subscript"/>
                <w:lang w:eastAsia="en-US"/>
              </w:rPr>
              <w:t>OBUE</w:t>
            </w:r>
            <w:r w:rsidRPr="00673145">
              <w:rPr>
                <w:rFonts w:ascii="Arial" w:hAnsi="Arial"/>
                <w:sz w:val="18"/>
                <w:lang w:eastAsia="en-US"/>
              </w:rPr>
              <w:t xml:space="preserve"> the emission limits within the </w:t>
            </w:r>
            <w:r w:rsidRPr="00673145">
              <w:rPr>
                <w:rFonts w:ascii="Arial" w:hAnsi="Arial"/>
                <w:i/>
                <w:sz w:val="18"/>
                <w:lang w:eastAsia="en-US"/>
              </w:rPr>
              <w:t>Inter RF Bandwidth gaps</w:t>
            </w:r>
            <w:r w:rsidRPr="00673145">
              <w:rPr>
                <w:rFonts w:ascii="Arial" w:hAnsi="Arial"/>
                <w:sz w:val="18"/>
                <w:lang w:eastAsia="en-US"/>
              </w:rPr>
              <w:t xml:space="preserve"> is calculated as a cumulative sum of contributions from adjacent </w:t>
            </w:r>
            <w:r w:rsidRPr="00673145">
              <w:rPr>
                <w:rFonts w:ascii="Arial" w:hAnsi="Arial"/>
                <w:i/>
                <w:sz w:val="18"/>
                <w:lang w:eastAsia="en-US"/>
              </w:rPr>
              <w:t>sub-blocks</w:t>
            </w:r>
            <w:r w:rsidRPr="00673145">
              <w:rPr>
                <w:rFonts w:ascii="Arial" w:hAnsi="Arial"/>
                <w:sz w:val="18"/>
                <w:lang w:eastAsia="en-US"/>
              </w:rPr>
              <w:t xml:space="preserve"> or RF Bandwidth on each side of the </w:t>
            </w:r>
            <w:r w:rsidRPr="00673145">
              <w:rPr>
                <w:rFonts w:ascii="Arial" w:hAnsi="Arial"/>
                <w:i/>
                <w:sz w:val="18"/>
                <w:lang w:eastAsia="en-US"/>
              </w:rPr>
              <w:t>Inter RF Bandwidth gap</w:t>
            </w:r>
          </w:p>
        </w:tc>
      </w:tr>
    </w:tbl>
    <w:p w14:paraId="11BF9D5E" w14:textId="77777777" w:rsidR="00673145" w:rsidRPr="008C3753" w:rsidRDefault="00673145" w:rsidP="009059F7"/>
    <w:p w14:paraId="1D64C521" w14:textId="58A9C564" w:rsidR="009059F7" w:rsidRPr="008C3753" w:rsidRDefault="009059F7" w:rsidP="009059F7">
      <w:pPr>
        <w:pStyle w:val="TH"/>
        <w:rPr>
          <w:rFonts w:cs="v5.0.0"/>
        </w:rPr>
      </w:pPr>
      <w:r w:rsidRPr="008C3753">
        <w:t>Table 6.6.4.5.5</w:t>
      </w:r>
      <w:r w:rsidRPr="008C3753">
        <w:rPr>
          <w:rFonts w:cs="v5.0.0"/>
        </w:rPr>
        <w:t>-</w:t>
      </w:r>
      <w:r w:rsidR="003E292F">
        <w:rPr>
          <w:rFonts w:eastAsiaTheme="minorEastAsia" w:hint="eastAsia"/>
        </w:rPr>
        <w:t>2</w:t>
      </w:r>
      <w:r w:rsidRPr="008C3753">
        <w:t>: Local Area BS operating band unwanted emission limits (NR bands &gt;3GHz)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E1081D">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1D780E7D" w14:textId="77777777" w:rsidTr="00E1081D">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1" type="#_x0000_t75" style="width:138.15pt;height:30.15pt" o:ole="" fillcolor="window">
                  <v:imagedata r:id="rId58" o:title=""/>
                </v:shape>
                <o:OLEObject Type="Embed" ProgID="Equation.3" ShapeID="_x0000_i1051" DrawAspect="Content" ObjectID="_1827042483" r:id="rId59"/>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E1081D">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E1081D">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E1081D">
        <w:trPr>
          <w:cantSplit/>
          <w:jc w:val="center"/>
        </w:trPr>
        <w:tc>
          <w:tcPr>
            <w:tcW w:w="9814" w:type="dxa"/>
            <w:gridSpan w:val="4"/>
          </w:tcPr>
          <w:p w14:paraId="56D7D865"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D0AE144" w14:textId="77777777" w:rsidR="00E1081D" w:rsidRDefault="00E1081D" w:rsidP="00E1081D">
      <w:r>
        <w:rPr>
          <w:rFonts w:cs="v5.0.0"/>
        </w:rPr>
        <w:t xml:space="preserve">For </w:t>
      </w:r>
      <w:r>
        <w:rPr>
          <w:rFonts w:cs="v5.0.0"/>
          <w:i/>
          <w:iCs/>
        </w:rPr>
        <w:t xml:space="preserve">BS </w:t>
      </w:r>
      <w:r>
        <w:rPr>
          <w:rFonts w:eastAsia="SimSun" w:cs="v5.0.0" w:hint="eastAsia"/>
          <w:i/>
          <w:iCs/>
        </w:rPr>
        <w:t>type 1-C</w:t>
      </w:r>
      <w:r>
        <w:rPr>
          <w:rFonts w:eastAsia="SimSun" w:cs="v5.0.0" w:hint="eastAsia"/>
        </w:rPr>
        <w:t xml:space="preserve"> </w:t>
      </w:r>
      <w:r>
        <w:rPr>
          <w:rFonts w:cs="v5.0.0"/>
        </w:rPr>
        <w:t>operating in Band</w:t>
      </w:r>
      <w:r>
        <w:rPr>
          <w:rFonts w:eastAsia="SimSun" w:cs="v5.0.0" w:hint="eastAsia"/>
        </w:rPr>
        <w:t xml:space="preserve"> n104,</w:t>
      </w:r>
      <w:r>
        <w:rPr>
          <w:rFonts w:cs="v5.0.0"/>
        </w:rPr>
        <w:t xml:space="preserve"> the</w:t>
      </w:r>
      <w:r>
        <w:rPr>
          <w:rFonts w:cs="v5.0.0"/>
          <w:i/>
        </w:rPr>
        <w:t xml:space="preserve"> </w:t>
      </w:r>
      <w:r>
        <w:rPr>
          <w:rFonts w:cs="v5.0.0"/>
          <w:iCs/>
        </w:rPr>
        <w:t>limits</w:t>
      </w:r>
      <w:r>
        <w:rPr>
          <w:rFonts w:cs="v5.0.0"/>
        </w:rPr>
        <w:t xml:space="preserve"> are specified in </w:t>
      </w: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 xml:space="preserve">3. </w:t>
      </w:r>
    </w:p>
    <w:p w14:paraId="75709E1B" w14:textId="77777777" w:rsidR="00E1081D" w:rsidRDefault="00E1081D" w:rsidP="00E1081D">
      <w:pPr>
        <w:pStyle w:val="TH"/>
        <w:rPr>
          <w:rFonts w:eastAsia="SimSun"/>
        </w:rPr>
      </w:pP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3:</w:t>
      </w:r>
      <w:r>
        <w:rPr>
          <w:rFonts w:hint="eastAsia"/>
        </w:rPr>
        <w:t xml:space="preserve"> </w:t>
      </w:r>
      <w:r>
        <w:t xml:space="preserve">Local Area </w:t>
      </w:r>
      <w:r>
        <w:rPr>
          <w:i/>
          <w:iCs/>
        </w:rPr>
        <w:t>BS</w:t>
      </w:r>
      <w:r>
        <w:rPr>
          <w:rFonts w:hint="eastAsia"/>
          <w:i/>
          <w:iCs/>
        </w:rPr>
        <w:t xml:space="preserve"> type 1-C</w:t>
      </w:r>
      <w:r>
        <w:t xml:space="preserve"> operating band unwanted emission limits</w:t>
      </w:r>
      <w:r>
        <w:rPr>
          <w:rFonts w:hint="eastAsia"/>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6174F785" w14:textId="77777777" w:rsidTr="002540ED">
        <w:trPr>
          <w:cantSplit/>
          <w:jc w:val="center"/>
        </w:trPr>
        <w:tc>
          <w:tcPr>
            <w:tcW w:w="1953" w:type="dxa"/>
          </w:tcPr>
          <w:p w14:paraId="7C6E58AF" w14:textId="77777777" w:rsidR="00E1081D" w:rsidRDefault="00E1081D"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304D1A8D" w14:textId="77777777" w:rsidR="00E1081D" w:rsidRDefault="00E1081D" w:rsidP="002540ED">
            <w:pPr>
              <w:pStyle w:val="TAH"/>
              <w:spacing w:line="256" w:lineRule="auto"/>
              <w:rPr>
                <w:rFonts w:cs="v5.0.0"/>
              </w:rPr>
            </w:pPr>
            <w:r>
              <w:rPr>
                <w:rFonts w:cs="v5.0.0"/>
              </w:rPr>
              <w:t>Frequency offset of measurement filter centre frequency, f_offset</w:t>
            </w:r>
          </w:p>
        </w:tc>
        <w:tc>
          <w:tcPr>
            <w:tcW w:w="3455" w:type="dxa"/>
          </w:tcPr>
          <w:p w14:paraId="19005922" w14:textId="77777777" w:rsidR="00E1081D" w:rsidRDefault="00E1081D" w:rsidP="002540ED">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3D6832E3" w14:textId="77777777" w:rsidR="00E1081D" w:rsidRDefault="00E1081D" w:rsidP="002540ED">
            <w:pPr>
              <w:pStyle w:val="TAH"/>
              <w:spacing w:line="256" w:lineRule="auto"/>
              <w:rPr>
                <w:rFonts w:eastAsia="SimSun" w:cs="v5.0.0"/>
              </w:rPr>
            </w:pPr>
            <w:r>
              <w:rPr>
                <w:rFonts w:cs="v5.0.0"/>
                <w:i/>
              </w:rPr>
              <w:t xml:space="preserve">Measurement bandwidth </w:t>
            </w:r>
          </w:p>
        </w:tc>
      </w:tr>
      <w:tr w:rsidR="00E1081D" w14:paraId="2257622D" w14:textId="77777777" w:rsidTr="002540ED">
        <w:trPr>
          <w:cantSplit/>
          <w:jc w:val="center"/>
        </w:trPr>
        <w:tc>
          <w:tcPr>
            <w:tcW w:w="1953" w:type="dxa"/>
          </w:tcPr>
          <w:p w14:paraId="5F4886FA" w14:textId="77777777" w:rsidR="00E1081D" w:rsidRDefault="00E1081D"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Pr>
          <w:p w14:paraId="7C6F009B" w14:textId="77777777" w:rsidR="00E1081D" w:rsidRDefault="00E1081D"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20</w:t>
            </w:r>
            <w:r>
              <w:rPr>
                <w:rFonts w:cs="v5.0.0"/>
              </w:rPr>
              <w:t>.05 MHz</w:t>
            </w:r>
          </w:p>
        </w:tc>
        <w:tc>
          <w:tcPr>
            <w:tcW w:w="3455" w:type="dxa"/>
            <w:vAlign w:val="center"/>
          </w:tcPr>
          <w:p w14:paraId="497727B4" w14:textId="77777777" w:rsidR="00E1081D" w:rsidRDefault="00E1081D" w:rsidP="002540ED">
            <w:pPr>
              <w:pStyle w:val="TAC"/>
              <w:spacing w:line="256" w:lineRule="auto"/>
              <w:rPr>
                <w:rFonts w:cs="Arial"/>
              </w:rPr>
            </w:pPr>
            <m:oMathPara>
              <m:oMath>
                <m:r>
                  <m:rPr>
                    <m:sty m:val="p"/>
                  </m:rPr>
                  <w:rPr>
                    <w:rFonts w:ascii="Cambria Math" w:eastAsia="SimSun" w:hAnsi="Cambria Math"/>
                  </w:rPr>
                  <m:t>-28.2dBm-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Pr>
          <w:p w14:paraId="7B3B05B8" w14:textId="77777777" w:rsidR="00E1081D" w:rsidRDefault="00E1081D" w:rsidP="002540ED">
            <w:pPr>
              <w:pStyle w:val="TAC"/>
              <w:spacing w:line="256" w:lineRule="auto"/>
              <w:rPr>
                <w:rFonts w:cs="Arial"/>
              </w:rPr>
            </w:pPr>
            <w:r>
              <w:rPr>
                <w:rFonts w:cs="Arial"/>
              </w:rPr>
              <w:t xml:space="preserve">100 kHz </w:t>
            </w:r>
          </w:p>
        </w:tc>
      </w:tr>
      <w:tr w:rsidR="00E1081D" w14:paraId="39E903D3" w14:textId="77777777" w:rsidTr="002540ED">
        <w:trPr>
          <w:cantSplit/>
          <w:jc w:val="center"/>
        </w:trPr>
        <w:tc>
          <w:tcPr>
            <w:tcW w:w="1953" w:type="dxa"/>
          </w:tcPr>
          <w:p w14:paraId="0D5E156B" w14:textId="77777777" w:rsidR="00E1081D" w:rsidRDefault="00E1081D" w:rsidP="002540ED">
            <w:pPr>
              <w:pStyle w:val="TAC"/>
              <w:spacing w:line="256" w:lineRule="auto"/>
              <w:rPr>
                <w:rFonts w:cs="v5.0.0"/>
                <w:lang w:val="sv-SE"/>
              </w:rPr>
            </w:pPr>
            <w:r w:rsidRPr="000079FE">
              <w:rPr>
                <w:rFonts w:eastAsia="SimSun" w:cs="v5.0.0"/>
                <w:lang w:val="nl-NL"/>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D685EC5" w14:textId="77777777" w:rsidR="00E1081D" w:rsidRDefault="00E1081D" w:rsidP="002540ED">
            <w:pPr>
              <w:pStyle w:val="TAC"/>
              <w:spacing w:line="256" w:lineRule="auto"/>
              <w:rPr>
                <w:rFonts w:cs="v5.0.0"/>
                <w:lang w:val="sv-SE"/>
              </w:rPr>
            </w:pPr>
            <w:r>
              <w:rPr>
                <w:rFonts w:cs="v5.0.0"/>
                <w:lang w:val="sv-SE"/>
              </w:rPr>
              <w:t>min(</w:t>
            </w:r>
            <w:r w:rsidRPr="000079FE">
              <w:rPr>
                <w:rFonts w:eastAsia="SimSun" w:cs="v5.0.0"/>
                <w:lang w:val="nl-NL"/>
              </w:rPr>
              <w:t>40</w:t>
            </w:r>
            <w:r>
              <w:rPr>
                <w:rFonts w:cs="v5.0.0"/>
                <w:lang w:val="sv-SE"/>
              </w:rPr>
              <w:t xml:space="preserve"> MHz, </w:t>
            </w:r>
            <w:r>
              <w:sym w:font="Symbol" w:char="F044"/>
            </w:r>
            <w:r>
              <w:rPr>
                <w:lang w:val="sv-SE"/>
              </w:rPr>
              <w:t>f</w:t>
            </w:r>
            <w:r>
              <w:rPr>
                <w:vertAlign w:val="subscript"/>
                <w:lang w:val="sv-SE"/>
              </w:rPr>
              <w:t>max</w:t>
            </w:r>
            <w:r>
              <w:rPr>
                <w:rFonts w:cs="v5.0.0"/>
                <w:lang w:val="sv-SE"/>
              </w:rPr>
              <w:t>)</w:t>
            </w:r>
          </w:p>
        </w:tc>
        <w:tc>
          <w:tcPr>
            <w:tcW w:w="2976" w:type="dxa"/>
          </w:tcPr>
          <w:p w14:paraId="58088E8C" w14:textId="77777777" w:rsidR="00E1081D" w:rsidRDefault="00E1081D" w:rsidP="002540ED">
            <w:pPr>
              <w:pStyle w:val="TAC"/>
              <w:spacing w:line="256" w:lineRule="auto"/>
              <w:rPr>
                <w:rFonts w:cs="v5.0.0"/>
                <w:lang w:val="sv-SE"/>
              </w:rPr>
            </w:pPr>
            <w:r>
              <w:rPr>
                <w:rFonts w:eastAsia="SimSun" w:cs="v5.0.0" w:hint="eastAsia"/>
              </w:rPr>
              <w:t>20</w:t>
            </w:r>
            <w:r>
              <w:rPr>
                <w:rFonts w:cs="v5.0.0"/>
                <w:lang w:val="sv-SE"/>
              </w:rPr>
              <w:t xml:space="preserve">.05 MHz </w:t>
            </w:r>
            <w:r>
              <w:rPr>
                <w:rFonts w:cs="v5.0.0"/>
              </w:rPr>
              <w:sym w:font="Symbol" w:char="F0A3"/>
            </w:r>
            <w:r>
              <w:rPr>
                <w:rFonts w:cs="v5.0.0"/>
                <w:lang w:val="sv-SE"/>
              </w:rPr>
              <w:t xml:space="preserve"> f_offset &lt;</w:t>
            </w:r>
          </w:p>
          <w:p w14:paraId="5B5168C0" w14:textId="77777777" w:rsidR="00E1081D" w:rsidRDefault="00E1081D" w:rsidP="002540ED">
            <w:pPr>
              <w:pStyle w:val="TAC"/>
              <w:spacing w:line="256" w:lineRule="auto"/>
              <w:rPr>
                <w:rFonts w:cs="v5.0.0"/>
                <w:lang w:val="sv-SE"/>
              </w:rPr>
            </w:pPr>
            <w:r>
              <w:rPr>
                <w:rFonts w:cs="v5.0.0"/>
                <w:lang w:val="sv-SE"/>
              </w:rPr>
              <w:t>min(</w:t>
            </w:r>
            <w:r>
              <w:rPr>
                <w:rFonts w:eastAsia="SimSun" w:cs="v5.0.0" w:hint="eastAsia"/>
              </w:rPr>
              <w:t>40</w:t>
            </w:r>
            <w:r>
              <w:rPr>
                <w:rFonts w:cs="v5.0.0"/>
                <w:lang w:val="sv-SE"/>
              </w:rPr>
              <w:t>.05 MHz, f_offset</w:t>
            </w:r>
            <w:r>
              <w:rPr>
                <w:rFonts w:cs="v5.0.0"/>
                <w:vertAlign w:val="subscript"/>
                <w:lang w:val="sv-SE"/>
              </w:rPr>
              <w:t>max</w:t>
            </w:r>
            <w:r>
              <w:rPr>
                <w:rFonts w:cs="v5.0.0"/>
                <w:lang w:val="sv-SE"/>
              </w:rPr>
              <w:t>)</w:t>
            </w:r>
          </w:p>
        </w:tc>
        <w:tc>
          <w:tcPr>
            <w:tcW w:w="3455" w:type="dxa"/>
          </w:tcPr>
          <w:p w14:paraId="5D2C6A0F" w14:textId="77777777" w:rsidR="00E1081D" w:rsidRDefault="00E1081D" w:rsidP="002540ED">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0BEDB943" w14:textId="77777777" w:rsidR="00E1081D" w:rsidRDefault="00E1081D" w:rsidP="002540ED">
            <w:pPr>
              <w:pStyle w:val="TAC"/>
              <w:spacing w:line="256" w:lineRule="auto"/>
              <w:rPr>
                <w:rFonts w:cs="Arial"/>
              </w:rPr>
            </w:pPr>
            <w:r>
              <w:rPr>
                <w:rFonts w:cs="Arial"/>
              </w:rPr>
              <w:t xml:space="preserve">100 kHz </w:t>
            </w:r>
          </w:p>
        </w:tc>
      </w:tr>
      <w:tr w:rsidR="00E1081D" w14:paraId="5A119041" w14:textId="77777777" w:rsidTr="002540ED">
        <w:trPr>
          <w:cantSplit/>
          <w:jc w:val="center"/>
        </w:trPr>
        <w:tc>
          <w:tcPr>
            <w:tcW w:w="1953" w:type="dxa"/>
          </w:tcPr>
          <w:p w14:paraId="3B44903E" w14:textId="77777777" w:rsidR="00E1081D" w:rsidRDefault="00E1081D" w:rsidP="002540ED">
            <w:pPr>
              <w:pStyle w:val="TAC"/>
              <w:spacing w:line="256" w:lineRule="auto"/>
              <w:rPr>
                <w:rFonts w:cs="v5.0.0"/>
              </w:rPr>
            </w:pPr>
            <w:r>
              <w:rPr>
                <w:rFonts w:eastAsia="SimSun" w:cs="v5.0.0" w:hint="eastAsia"/>
              </w:rPr>
              <w:t>40</w:t>
            </w:r>
            <w:r>
              <w:rPr>
                <w:rFonts w:cs="v5.0.0"/>
              </w:rPr>
              <w:t xml:space="preserve">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505E6527" w14:textId="77777777" w:rsidR="00E1081D" w:rsidRDefault="00E1081D" w:rsidP="002540ED">
            <w:pPr>
              <w:pStyle w:val="TAC"/>
              <w:spacing w:line="256" w:lineRule="auto"/>
              <w:rPr>
                <w:rFonts w:cs="v5.0.0"/>
              </w:rPr>
            </w:pPr>
            <w:r>
              <w:rPr>
                <w:rFonts w:eastAsia="SimSun" w:cs="v5.0.0" w:hint="eastAsia"/>
              </w:rPr>
              <w:t>40</w:t>
            </w:r>
            <w:r>
              <w:rPr>
                <w:rFonts w:cs="v5.0.0"/>
              </w:rPr>
              <w:t>.</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505B5FB6" w14:textId="77777777" w:rsidR="00E1081D" w:rsidRDefault="00E1081D" w:rsidP="002540ED">
            <w:pPr>
              <w:pStyle w:val="TAC"/>
              <w:spacing w:line="256" w:lineRule="auto"/>
              <w:rPr>
                <w:rFonts w:cs="Arial"/>
              </w:rPr>
            </w:pPr>
            <w:r>
              <w:rPr>
                <w:rFonts w:cs="Arial"/>
              </w:rPr>
              <w:t>-37 dBm(Note 3)</w:t>
            </w:r>
          </w:p>
        </w:tc>
        <w:tc>
          <w:tcPr>
            <w:tcW w:w="1430" w:type="dxa"/>
          </w:tcPr>
          <w:p w14:paraId="5C739B16" w14:textId="77777777" w:rsidR="00E1081D" w:rsidRDefault="00E1081D" w:rsidP="002540ED">
            <w:pPr>
              <w:pStyle w:val="TAC"/>
              <w:spacing w:line="256" w:lineRule="auto"/>
              <w:rPr>
                <w:rFonts w:cs="Arial"/>
              </w:rPr>
            </w:pPr>
            <w:r>
              <w:rPr>
                <w:rFonts w:cs="Arial"/>
              </w:rPr>
              <w:t xml:space="preserve">100 kHz </w:t>
            </w:r>
          </w:p>
        </w:tc>
      </w:tr>
      <w:tr w:rsidR="00E1081D" w14:paraId="25AD2C98" w14:textId="77777777" w:rsidTr="002540ED">
        <w:trPr>
          <w:cantSplit/>
          <w:trHeight w:val="192"/>
          <w:jc w:val="center"/>
        </w:trPr>
        <w:tc>
          <w:tcPr>
            <w:tcW w:w="9814" w:type="dxa"/>
            <w:gridSpan w:val="4"/>
          </w:tcPr>
          <w:p w14:paraId="6ED7F1B7" w14:textId="77777777" w:rsidR="00E1081D" w:rsidRDefault="00E1081D" w:rsidP="002540ED">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w:t>
            </w:r>
            <w:r>
              <w:rPr>
                <w:rFonts w:eastAsiaTheme="minorEastAsia" w:cs="Arial" w:hint="eastAsia"/>
              </w:rPr>
              <w:t>4</w:t>
            </w:r>
            <w:r>
              <w:rPr>
                <w:rFonts w:cs="Arial"/>
              </w:rPr>
              <w:t xml:space="preserve">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6D60ED18" w14:textId="77777777" w:rsidR="00E1081D" w:rsidRDefault="00E1081D"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A74960C" w14:textId="77777777" w:rsidR="00E1081D" w:rsidRDefault="00E1081D" w:rsidP="002540ED">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7F947BB6" w14:textId="77777777" w:rsidR="00E1081D" w:rsidRDefault="00E1081D" w:rsidP="00E1081D"/>
    <w:p w14:paraId="7E5AF3AB" w14:textId="1CFCB62B" w:rsidR="00E1081D" w:rsidRDefault="00E1081D" w:rsidP="00E1081D">
      <w:pPr>
        <w:rPr>
          <w:rFonts w:cs="v5.0.0"/>
        </w:rPr>
      </w:pPr>
      <w:r>
        <w:rPr>
          <w:rFonts w:cs="v5.0.0"/>
        </w:rPr>
        <w:t xml:space="preserve">For </w:t>
      </w:r>
      <w:r>
        <w:rPr>
          <w:rFonts w:cs="v5.0.0"/>
          <w:i/>
          <w:iCs/>
        </w:rPr>
        <w:t xml:space="preserve">BS </w:t>
      </w:r>
      <w:r>
        <w:rPr>
          <w:rFonts w:eastAsia="SimSun" w:cs="v5.0.0" w:hint="eastAsia"/>
          <w:i/>
          <w:iCs/>
        </w:rPr>
        <w:t>type 1-H</w:t>
      </w:r>
      <w:r>
        <w:rPr>
          <w:rFonts w:eastAsia="SimSun" w:cs="v5.0.0" w:hint="eastAsia"/>
        </w:rPr>
        <w:t xml:space="preserve"> </w:t>
      </w:r>
      <w:r>
        <w:rPr>
          <w:rFonts w:cs="v5.0.0"/>
        </w:rPr>
        <w:t>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w:t>
      </w: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cs="v5.0.0"/>
        </w:rPr>
        <w:t>:</w:t>
      </w:r>
    </w:p>
    <w:p w14:paraId="25E54AE4" w14:textId="77777777" w:rsidR="00B13220" w:rsidRDefault="00B13220" w:rsidP="00E1081D"/>
    <w:p w14:paraId="0242DF63" w14:textId="77777777" w:rsidR="00E1081D" w:rsidRDefault="00E1081D" w:rsidP="00E1081D">
      <w:pPr>
        <w:pStyle w:val="TH"/>
        <w:rPr>
          <w:rFonts w:eastAsia="SimSun"/>
        </w:rPr>
      </w:pP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hint="eastAsia"/>
        </w:rPr>
        <w:t xml:space="preserve"> </w:t>
      </w:r>
      <w:r>
        <w:t xml:space="preserve">Local Area </w:t>
      </w:r>
      <w:r>
        <w:rPr>
          <w:i/>
          <w:iCs/>
        </w:rPr>
        <w:t>BS</w:t>
      </w:r>
      <w:r>
        <w:rPr>
          <w:rFonts w:hint="eastAsia"/>
          <w:i/>
          <w:iCs/>
        </w:rPr>
        <w:t xml:space="preserve"> type 1-H</w:t>
      </w:r>
      <w:r>
        <w:t xml:space="preserve"> operating band unwanted emission limits</w:t>
      </w:r>
      <w:r>
        <w:rPr>
          <w:rFonts w:hint="eastAsia"/>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2F513091" w14:textId="77777777" w:rsidTr="002540ED">
        <w:trPr>
          <w:cantSplit/>
          <w:jc w:val="center"/>
        </w:trPr>
        <w:tc>
          <w:tcPr>
            <w:tcW w:w="1953" w:type="dxa"/>
          </w:tcPr>
          <w:p w14:paraId="5A807A9B" w14:textId="77777777" w:rsidR="00E1081D" w:rsidRDefault="00E1081D"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0DEC7B82" w14:textId="77777777" w:rsidR="00E1081D" w:rsidRDefault="00E1081D" w:rsidP="002540ED">
            <w:pPr>
              <w:pStyle w:val="TAH"/>
              <w:spacing w:line="256" w:lineRule="auto"/>
              <w:rPr>
                <w:rFonts w:cs="v5.0.0"/>
              </w:rPr>
            </w:pPr>
            <w:r>
              <w:rPr>
                <w:rFonts w:cs="v5.0.0"/>
              </w:rPr>
              <w:t>Frequency offset of measurement filter centre frequency, f_offset</w:t>
            </w:r>
          </w:p>
        </w:tc>
        <w:tc>
          <w:tcPr>
            <w:tcW w:w="3455" w:type="dxa"/>
          </w:tcPr>
          <w:p w14:paraId="444AE39F" w14:textId="77777777" w:rsidR="00E1081D" w:rsidRDefault="00E1081D" w:rsidP="002540ED">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080B29D9" w14:textId="77777777" w:rsidR="00E1081D" w:rsidRDefault="00E1081D" w:rsidP="002540ED">
            <w:pPr>
              <w:pStyle w:val="TAH"/>
              <w:spacing w:line="256" w:lineRule="auto"/>
              <w:rPr>
                <w:rFonts w:eastAsia="SimSun" w:cs="v5.0.0"/>
              </w:rPr>
            </w:pPr>
            <w:r>
              <w:rPr>
                <w:rFonts w:cs="v5.0.0"/>
                <w:i/>
              </w:rPr>
              <w:t xml:space="preserve">Measurement bandwidth </w:t>
            </w:r>
          </w:p>
        </w:tc>
      </w:tr>
      <w:tr w:rsidR="00E1081D" w14:paraId="665825F7" w14:textId="77777777" w:rsidTr="002540ED">
        <w:trPr>
          <w:cantSplit/>
          <w:jc w:val="center"/>
        </w:trPr>
        <w:tc>
          <w:tcPr>
            <w:tcW w:w="1953" w:type="dxa"/>
          </w:tcPr>
          <w:p w14:paraId="58C0F022" w14:textId="77777777" w:rsidR="00E1081D" w:rsidRDefault="00E1081D"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Pr>
          <w:p w14:paraId="7CC930CC" w14:textId="77777777" w:rsidR="00E1081D" w:rsidRDefault="00E1081D"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vAlign w:val="center"/>
          </w:tcPr>
          <w:p w14:paraId="4D620A41" w14:textId="77777777" w:rsidR="00E1081D" w:rsidRDefault="00E1081D" w:rsidP="002540ED">
            <w:pPr>
              <w:pStyle w:val="TAC"/>
              <w:spacing w:line="256" w:lineRule="auto"/>
              <w:rPr>
                <w:rFonts w:cs="Arial"/>
              </w:rPr>
            </w:pPr>
            <m:oMathPara>
              <m:oMath>
                <m:r>
                  <m:rPr>
                    <m:sty m:val="p"/>
                  </m:rPr>
                  <w:rPr>
                    <w:rFonts w:ascii="Cambria Math" w:eastAsia="SimSun" w:hAnsi="Cambria Math"/>
                  </w:rPr>
                  <m:t>-28.2dBm-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Pr>
          <w:p w14:paraId="45303B1A" w14:textId="77777777" w:rsidR="00E1081D" w:rsidRDefault="00E1081D" w:rsidP="002540ED">
            <w:pPr>
              <w:pStyle w:val="TAC"/>
              <w:spacing w:line="256" w:lineRule="auto"/>
              <w:rPr>
                <w:rFonts w:cs="Arial"/>
              </w:rPr>
            </w:pPr>
            <w:r>
              <w:rPr>
                <w:rFonts w:cs="Arial"/>
              </w:rPr>
              <w:t xml:space="preserve">100 kHz </w:t>
            </w:r>
          </w:p>
        </w:tc>
      </w:tr>
      <w:tr w:rsidR="00E1081D" w14:paraId="4274D635" w14:textId="77777777" w:rsidTr="002540ED">
        <w:trPr>
          <w:cantSplit/>
          <w:jc w:val="center"/>
        </w:trPr>
        <w:tc>
          <w:tcPr>
            <w:tcW w:w="1953" w:type="dxa"/>
          </w:tcPr>
          <w:p w14:paraId="5EB5668C" w14:textId="77777777" w:rsidR="00E1081D" w:rsidRDefault="00E1081D"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702BDF53" w14:textId="77777777" w:rsidR="00E1081D" w:rsidRDefault="00E1081D"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Pr>
          <w:p w14:paraId="5E236484" w14:textId="77777777" w:rsidR="00E1081D" w:rsidRDefault="00E1081D"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ED4156A" w14:textId="77777777" w:rsidR="00E1081D" w:rsidRDefault="00E1081D"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Pr>
          <w:p w14:paraId="794647D7" w14:textId="77777777" w:rsidR="00E1081D" w:rsidRDefault="00E1081D" w:rsidP="002540ED">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183EF620" w14:textId="77777777" w:rsidR="00E1081D" w:rsidRDefault="00E1081D" w:rsidP="002540ED">
            <w:pPr>
              <w:pStyle w:val="TAC"/>
              <w:spacing w:line="256" w:lineRule="auto"/>
              <w:rPr>
                <w:rFonts w:cs="Arial"/>
              </w:rPr>
            </w:pPr>
            <w:r>
              <w:rPr>
                <w:rFonts w:cs="Arial"/>
              </w:rPr>
              <w:t xml:space="preserve">100 kHz </w:t>
            </w:r>
          </w:p>
        </w:tc>
      </w:tr>
      <w:tr w:rsidR="00E1081D" w14:paraId="12D7B2AF" w14:textId="77777777" w:rsidTr="002540ED">
        <w:trPr>
          <w:cantSplit/>
          <w:jc w:val="center"/>
        </w:trPr>
        <w:tc>
          <w:tcPr>
            <w:tcW w:w="1953" w:type="dxa"/>
          </w:tcPr>
          <w:p w14:paraId="174A8C05" w14:textId="77777777" w:rsidR="00E1081D" w:rsidRDefault="00E1081D"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21EA4A59" w14:textId="77777777" w:rsidR="00E1081D" w:rsidRDefault="00E1081D" w:rsidP="002540ED">
            <w:pPr>
              <w:pStyle w:val="TAC"/>
              <w:spacing w:line="256" w:lineRule="auto"/>
              <w:rPr>
                <w:rFonts w:cs="v5.0.0"/>
              </w:rPr>
            </w:pPr>
            <w:r>
              <w:rPr>
                <w:rFonts w:cs="v5.0.0"/>
              </w:rPr>
              <w:t>100.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34330A74" w14:textId="77777777" w:rsidR="00E1081D" w:rsidRDefault="00E1081D" w:rsidP="002540ED">
            <w:pPr>
              <w:pStyle w:val="TAC"/>
              <w:spacing w:line="256" w:lineRule="auto"/>
              <w:rPr>
                <w:rFonts w:cs="Arial"/>
              </w:rPr>
            </w:pPr>
            <w:r>
              <w:rPr>
                <w:rFonts w:cs="Arial"/>
              </w:rPr>
              <w:t>-37 dBm(Note 3)</w:t>
            </w:r>
          </w:p>
        </w:tc>
        <w:tc>
          <w:tcPr>
            <w:tcW w:w="1430" w:type="dxa"/>
          </w:tcPr>
          <w:p w14:paraId="2524E0FB" w14:textId="77777777" w:rsidR="00E1081D" w:rsidRDefault="00E1081D" w:rsidP="002540ED">
            <w:pPr>
              <w:pStyle w:val="TAC"/>
              <w:spacing w:line="256" w:lineRule="auto"/>
              <w:rPr>
                <w:rFonts w:cs="Arial"/>
              </w:rPr>
            </w:pPr>
            <w:r>
              <w:rPr>
                <w:rFonts w:cs="Arial"/>
              </w:rPr>
              <w:t xml:space="preserve">100 kHz </w:t>
            </w:r>
          </w:p>
        </w:tc>
      </w:tr>
      <w:tr w:rsidR="00E1081D" w14:paraId="3F163EA2" w14:textId="77777777" w:rsidTr="002540ED">
        <w:trPr>
          <w:cantSplit/>
          <w:trHeight w:val="192"/>
          <w:jc w:val="center"/>
        </w:trPr>
        <w:tc>
          <w:tcPr>
            <w:tcW w:w="9814" w:type="dxa"/>
            <w:gridSpan w:val="4"/>
          </w:tcPr>
          <w:p w14:paraId="77EEB192" w14:textId="77777777" w:rsidR="00E1081D" w:rsidRDefault="00E1081D" w:rsidP="002540ED">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10</w:t>
            </w:r>
            <w:r>
              <w:rPr>
                <w:rFonts w:eastAsiaTheme="minorEastAsia" w:cs="Arial" w:hint="eastAsia"/>
              </w:rPr>
              <w:t>0</w:t>
            </w:r>
            <w:r>
              <w:rPr>
                <w:rFonts w:cs="Arial"/>
              </w:rPr>
              <w:t xml:space="preserve">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1B1F319E" w14:textId="77777777" w:rsidR="00E1081D" w:rsidRDefault="00E1081D"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16BF2C61" w14:textId="77777777" w:rsidR="00E1081D" w:rsidRDefault="00E1081D" w:rsidP="002540ED">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41AD5980" w14:textId="70210318" w:rsidR="002B38C2" w:rsidRDefault="002B38C2" w:rsidP="002B38C2">
      <w:pPr>
        <w:pStyle w:val="Heading5"/>
      </w:pPr>
      <w:bookmarkStart w:id="4907" w:name="_Toc53178206"/>
      <w:bookmarkStart w:id="4908" w:name="_Toc53178657"/>
      <w:bookmarkStart w:id="4909" w:name="_Toc74961837"/>
      <w:bookmarkStart w:id="4910" w:name="_Toc75242747"/>
      <w:bookmarkStart w:id="4911" w:name="_Toc76545093"/>
      <w:bookmarkStart w:id="4912" w:name="_Toc82595196"/>
      <w:bookmarkStart w:id="4913" w:name="_Toc89955227"/>
      <w:bookmarkStart w:id="4914" w:name="_Toc98773652"/>
      <w:bookmarkStart w:id="4915" w:name="_Toc106201411"/>
      <w:bookmarkStart w:id="4916" w:name="_Toc115191265"/>
      <w:bookmarkStart w:id="4917" w:name="_Toc122013095"/>
      <w:bookmarkStart w:id="4918" w:name="_Toc124155914"/>
      <w:bookmarkStart w:id="4919" w:name="_Toc131537674"/>
      <w:bookmarkStart w:id="4920" w:name="_Toc137397881"/>
      <w:bookmarkStart w:id="4921" w:name="_Toc156576097"/>
      <w:bookmarkStart w:id="4922" w:name="_Toc176944619"/>
      <w:bookmarkStart w:id="4923" w:name="_Toc210479673"/>
      <w:r>
        <w:t>6.6.4.</w:t>
      </w:r>
      <w:r>
        <w:rPr>
          <w:rFonts w:eastAsia="SimSun" w:hint="eastAsia"/>
          <w:lang w:val="en-US"/>
        </w:rPr>
        <w:t>5</w:t>
      </w:r>
      <w:r>
        <w:t>.</w:t>
      </w:r>
      <w:r>
        <w:rPr>
          <w:rFonts w:eastAsia="SimSun" w:hint="eastAsia"/>
          <w:lang w:val="en-US"/>
        </w:rPr>
        <w:t>5</w:t>
      </w:r>
      <w:r>
        <w:t>A</w:t>
      </w:r>
      <w:r>
        <w:tab/>
        <w:t>Basic limits for Local Area and Medium Range BS for band n46, n96 and n102 (Category A and B)</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324F4F2E" w14:textId="08E26655" w:rsidR="002B38C2" w:rsidRDefault="002B38C2" w:rsidP="002B38C2">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A-1. For Local Area and Medium Range BS operating in Band n46, n96 and Band n102, basic limits for 20 MHz, 40 MHz, 60 MHz and 80 MHz channel bandwidth are specified in table </w:t>
      </w:r>
      <w:r>
        <w:rPr>
          <w:rFonts w:cs="v5.0.0"/>
        </w:rPr>
        <w:t>6.6.4.</w:t>
      </w:r>
      <w:r>
        <w:rPr>
          <w:rFonts w:eastAsia="SimSun" w:cs="v5.0.0" w:hint="eastAsia"/>
        </w:rPr>
        <w:t>5</w:t>
      </w:r>
      <w:r>
        <w:rPr>
          <w:rFonts w:cs="v5.0.0"/>
        </w:rPr>
        <w:t>.</w:t>
      </w:r>
      <w:r>
        <w:rPr>
          <w:rFonts w:eastAsia="SimSun" w:cs="v5.0.0" w:hint="eastAsia"/>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A-3, and for two non-transmitted channels basic limits are specified in table </w:t>
      </w:r>
      <w:r>
        <w:rPr>
          <w:rFonts w:cs="v5.0.0"/>
        </w:rPr>
        <w:t>6.6.4.</w:t>
      </w:r>
      <w:r>
        <w:rPr>
          <w:rFonts w:eastAsia="SimSun" w:cs="v5.0.0" w:hint="eastAsia"/>
        </w:rPr>
        <w:t>5</w:t>
      </w:r>
      <w:r>
        <w:rPr>
          <w:rFonts w:cs="v5.0.0"/>
        </w:rPr>
        <w:t>.</w:t>
      </w:r>
      <w:r>
        <w:rPr>
          <w:rFonts w:eastAsia="SimSun" w:cs="v5.0.0" w:hint="eastAsia"/>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rPr>
        <w:t>5</w:t>
      </w:r>
      <w:r>
        <w:rPr>
          <w:rFonts w:cs="v5.0.0"/>
        </w:rPr>
        <w:t>.</w:t>
      </w:r>
      <w:r>
        <w:rPr>
          <w:rFonts w:eastAsia="SimSun" w:cs="v5.0.0" w:hint="eastAsia"/>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B027C6">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rPr>
            </w:pPr>
            <w:r>
              <w:rPr>
                <w:rFonts w:eastAsia="DengXian" w:cs="Arial"/>
              </w:rPr>
              <w:t xml:space="preserve">Measurement bandwidth </w:t>
            </w:r>
          </w:p>
        </w:tc>
      </w:tr>
      <w:tr w:rsidR="00B027C6" w14:paraId="503C9106" w14:textId="77777777" w:rsidTr="00B027C6">
        <w:trPr>
          <w:cantSplit/>
          <w:jc w:val="center"/>
        </w:trPr>
        <w:tc>
          <w:tcPr>
            <w:tcW w:w="1953" w:type="dxa"/>
          </w:tcPr>
          <w:p w14:paraId="280BE403" w14:textId="55CD56B7"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150E615E"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0.55 MHz</w:t>
            </w:r>
          </w:p>
        </w:tc>
        <w:tc>
          <w:tcPr>
            <w:tcW w:w="3618" w:type="dxa"/>
            <w:vAlign w:val="center"/>
          </w:tcPr>
          <w:p w14:paraId="3B3C700D" w14:textId="7438074D"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8A36A95" w14:textId="6B7D29B8" w:rsidR="00B027C6" w:rsidRDefault="00B027C6" w:rsidP="00B027C6">
            <w:pPr>
              <w:pStyle w:val="TAC"/>
              <w:rPr>
                <w:rFonts w:cs="Arial"/>
              </w:rPr>
            </w:pPr>
            <w:r>
              <w:rPr>
                <w:rFonts w:eastAsia="DengXian" w:cs="v5.0.0"/>
              </w:rPr>
              <w:t xml:space="preserve">100 kHz </w:t>
            </w:r>
          </w:p>
        </w:tc>
      </w:tr>
      <w:tr w:rsidR="00B027C6" w14:paraId="7C5B0D3C" w14:textId="77777777" w:rsidTr="00B027C6">
        <w:trPr>
          <w:cantSplit/>
          <w:jc w:val="center"/>
        </w:trPr>
        <w:tc>
          <w:tcPr>
            <w:tcW w:w="1953" w:type="dxa"/>
          </w:tcPr>
          <w:p w14:paraId="3E94642D" w14:textId="5F50F6E6" w:rsidR="00B027C6" w:rsidRDefault="00B027C6" w:rsidP="00B027C6">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5 MHz</w:t>
            </w:r>
          </w:p>
        </w:tc>
        <w:tc>
          <w:tcPr>
            <w:tcW w:w="2813" w:type="dxa"/>
          </w:tcPr>
          <w:p w14:paraId="5DD3F9BF" w14:textId="2A8C8451" w:rsidR="00B027C6" w:rsidRDefault="00B027C6" w:rsidP="00B027C6">
            <w:pPr>
              <w:pStyle w:val="TAC"/>
              <w:rPr>
                <w:rFonts w:cs="v5.0.0"/>
                <w:lang w:val="sv-SE"/>
              </w:rPr>
            </w:pPr>
            <w:r>
              <w:rPr>
                <w:rFonts w:eastAsia="DengXian" w:cs="v5.0.0"/>
                <w:lang w:val="sv-FI"/>
              </w:rPr>
              <w:t xml:space="preserve">0.55 MHz </w:t>
            </w:r>
            <w:r>
              <w:rPr>
                <w:rFonts w:eastAsia="DengXian" w:cs="v5.0.0"/>
              </w:rPr>
              <w:sym w:font="Symbol" w:char="F0A3"/>
            </w:r>
            <w:r>
              <w:rPr>
                <w:rFonts w:eastAsia="DengXian" w:cs="v5.0.0"/>
                <w:lang w:val="sv-FI"/>
              </w:rPr>
              <w:t xml:space="preserve"> f_offset &lt; min(5.05 MHz, f_offset</w:t>
            </w:r>
            <w:r>
              <w:rPr>
                <w:rFonts w:eastAsia="DengXian" w:cs="v5.0.0"/>
                <w:vertAlign w:val="subscript"/>
                <w:lang w:val="sv-FI"/>
              </w:rPr>
              <w:t>max</w:t>
            </w:r>
            <w:r>
              <w:rPr>
                <w:rFonts w:eastAsia="DengXian" w:cs="v5.0.0"/>
                <w:lang w:val="sv-FI"/>
              </w:rPr>
              <w:t>)</w:t>
            </w:r>
          </w:p>
        </w:tc>
        <w:tc>
          <w:tcPr>
            <w:tcW w:w="3618" w:type="dxa"/>
          </w:tcPr>
          <w:p w14:paraId="282107B4" w14:textId="49CB77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rPr>
                  <m:t>7</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6314CC6" w14:textId="48A23506" w:rsidR="00B027C6" w:rsidRDefault="00B027C6" w:rsidP="00B027C6">
            <w:pPr>
              <w:pStyle w:val="TAC"/>
              <w:rPr>
                <w:rFonts w:cs="Arial"/>
              </w:rPr>
            </w:pPr>
            <w:r>
              <w:rPr>
                <w:rFonts w:eastAsia="DengXian" w:cs="v5.0.0"/>
              </w:rPr>
              <w:t xml:space="preserve">100 kHz </w:t>
            </w:r>
          </w:p>
        </w:tc>
      </w:tr>
      <w:tr w:rsidR="00B027C6" w14:paraId="65F94805" w14:textId="77777777" w:rsidTr="00B027C6">
        <w:trPr>
          <w:cantSplit/>
          <w:jc w:val="center"/>
        </w:trPr>
        <w:tc>
          <w:tcPr>
            <w:tcW w:w="1953" w:type="dxa"/>
          </w:tcPr>
          <w:p w14:paraId="4C17B7AC" w14:textId="4ECF1A0E" w:rsidR="00B027C6" w:rsidRDefault="00B027C6" w:rsidP="00B027C6">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4EE2B82" w14:textId="546EA8BC" w:rsidR="00B027C6" w:rsidRDefault="00B027C6" w:rsidP="00B027C6">
            <w:pPr>
              <w:pStyle w:val="TAC"/>
              <w:rPr>
                <w:rFonts w:cs="v5.0.0"/>
                <w:lang w:val="sv-FI"/>
              </w:rPr>
            </w:pPr>
            <w:r>
              <w:rPr>
                <w:rFonts w:eastAsia="DengXian" w:cs="v5.0.0"/>
                <w:lang w:val="sv-FI"/>
              </w:rPr>
              <w:t xml:space="preserve">5.05 MHz </w:t>
            </w:r>
            <w:r>
              <w:rPr>
                <w:rFonts w:eastAsia="DengXian" w:cs="v5.0.0"/>
              </w:rPr>
              <w:sym w:font="Symbol" w:char="F0A3"/>
            </w:r>
            <w:r>
              <w:rPr>
                <w:rFonts w:eastAsia="DengXian" w:cs="v5.0.0"/>
                <w:lang w:val="sv-FI"/>
              </w:rPr>
              <w:t xml:space="preserve"> f_offset &lt; min(10.05 MHz, f_offset</w:t>
            </w:r>
            <w:r>
              <w:rPr>
                <w:rFonts w:eastAsia="DengXian" w:cs="v5.0.0"/>
                <w:vertAlign w:val="subscript"/>
                <w:lang w:val="sv-FI"/>
              </w:rPr>
              <w:t>max</w:t>
            </w:r>
            <w:r>
              <w:rPr>
                <w:rFonts w:eastAsia="DengXian" w:cs="v5.0.0"/>
                <w:lang w:val="sv-FI"/>
              </w:rPr>
              <w:t>)</w:t>
            </w:r>
          </w:p>
        </w:tc>
        <w:tc>
          <w:tcPr>
            <w:tcW w:w="3618" w:type="dxa"/>
          </w:tcPr>
          <w:p w14:paraId="0007F4E5" w14:textId="658A9D97" w:rsidR="00B027C6" w:rsidRDefault="00B027C6" w:rsidP="00B027C6">
            <w:pPr>
              <w:pStyle w:val="TAC"/>
              <w:rPr>
                <w:rFonts w:cs="Arial"/>
              </w:rPr>
            </w:pPr>
            <m:oMathPara>
              <m:oMath>
                <m:r>
                  <m:rPr>
                    <m:sty m:val="p"/>
                  </m:rPr>
                  <w:rPr>
                    <w:rFonts w:ascii="Cambria Math" w:hAnsi="Cambria Math" w:cs="v5.0.0"/>
                    <w:lang w:eastAsia="ja-JP"/>
                  </w:rPr>
                  <m:t>Max(</m:t>
                </m:r>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rPr>
                  <m:t>5</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C4AA06D" w14:textId="71D32812" w:rsidR="00B027C6" w:rsidRDefault="00B027C6" w:rsidP="00B027C6">
            <w:pPr>
              <w:pStyle w:val="TAC"/>
              <w:rPr>
                <w:rFonts w:cs="Arial"/>
              </w:rPr>
            </w:pPr>
            <w:r>
              <w:rPr>
                <w:rFonts w:eastAsia="DengXian" w:cs="v5.0.0"/>
              </w:rPr>
              <w:t xml:space="preserve">100 kHz </w:t>
            </w:r>
          </w:p>
        </w:tc>
      </w:tr>
      <w:tr w:rsidR="007E2309" w14:paraId="006DFD44" w14:textId="77777777" w:rsidTr="00B027C6">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rPr>
              <w:t xml:space="preserve">10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min(85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799D119" w14:textId="77777777" w:rsidR="007E2309" w:rsidRDefault="007E2309" w:rsidP="007E2309">
            <w:pPr>
              <w:pStyle w:val="TAC"/>
              <w:rPr>
                <w:rFonts w:cs="v5.0.0"/>
                <w:lang w:val="sv-FI"/>
              </w:rPr>
            </w:pPr>
            <w:r>
              <w:rPr>
                <w:rFonts w:eastAsia="DengXian" w:cs="v5.0.0"/>
                <w:lang w:val="sv-FI"/>
              </w:rPr>
              <w:t xml:space="preserve">10.05 MHz </w:t>
            </w:r>
            <w:r>
              <w:rPr>
                <w:rFonts w:eastAsia="DengXian" w:cs="v5.0.0"/>
              </w:rPr>
              <w:sym w:font="Symbol" w:char="F0A3"/>
            </w:r>
            <w:r>
              <w:rPr>
                <w:rFonts w:eastAsia="DengXian" w:cs="v5.0.0"/>
                <w:lang w:val="sv-FI"/>
              </w:rPr>
              <w:t xml:space="preserve"> f_offset &lt; min(85.05 MHz, f_offset</w:t>
            </w:r>
            <w:r>
              <w:rPr>
                <w:rFonts w:eastAsia="DengXian" w:cs="v5.0.0"/>
                <w:vertAlign w:val="subscript"/>
                <w:lang w:val="sv-FI"/>
              </w:rPr>
              <w:t>max</w:t>
            </w:r>
            <w:r>
              <w:rPr>
                <w:rFonts w:eastAsia="DengXian" w:cs="v5.0.0"/>
                <w:lang w:val="sv-FI"/>
              </w:rPr>
              <w:t>)</w:t>
            </w:r>
          </w:p>
        </w:tc>
        <w:tc>
          <w:tcPr>
            <w:tcW w:w="3618" w:type="dxa"/>
          </w:tcPr>
          <w:p w14:paraId="72F78CD0"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w:t>
            </w:r>
          </w:p>
        </w:tc>
        <w:tc>
          <w:tcPr>
            <w:tcW w:w="1430" w:type="dxa"/>
          </w:tcPr>
          <w:p w14:paraId="1DE1F483" w14:textId="77777777" w:rsidR="007E2309" w:rsidRDefault="007E2309" w:rsidP="007E2309">
            <w:pPr>
              <w:pStyle w:val="TAC"/>
              <w:rPr>
                <w:rFonts w:cs="Arial"/>
              </w:rPr>
            </w:pPr>
            <w:r>
              <w:rPr>
                <w:rFonts w:eastAsia="DengXian" w:cs="v5.0.0"/>
              </w:rPr>
              <w:t>100 kHz</w:t>
            </w:r>
          </w:p>
        </w:tc>
      </w:tr>
      <w:tr w:rsidR="007E2309" w14:paraId="163926B9" w14:textId="77777777" w:rsidTr="00B027C6">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min(103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 xml:space="preserve">85.05 MHz </w:t>
            </w:r>
            <w:r>
              <w:rPr>
                <w:rFonts w:eastAsia="DengXian" w:cs="v5.0.0"/>
              </w:rPr>
              <w:sym w:font="Symbol" w:char="F0A3"/>
            </w:r>
            <w:r>
              <w:rPr>
                <w:rFonts w:eastAsia="DengXian" w:cs="v5.0.0"/>
                <w:lang w:val="sv-FI"/>
              </w:rPr>
              <w:t xml:space="preserve"> f_offset &lt; min(103.05 MHz, f_offset</w:t>
            </w:r>
            <w:r>
              <w:rPr>
                <w:rFonts w:eastAsia="DengXian" w:cs="v5.0.0"/>
                <w:vertAlign w:val="subscript"/>
                <w:lang w:val="sv-FI"/>
              </w:rPr>
              <w:t>max</w:t>
            </w:r>
            <w:r>
              <w:rPr>
                <w:rFonts w:eastAsia="DengXian" w:cs="v5.0.0"/>
                <w:lang w:val="sv-FI"/>
              </w:rPr>
              <w:t>)</w:t>
            </w:r>
          </w:p>
        </w:tc>
        <w:tc>
          <w:tcPr>
            <w:tcW w:w="3618" w:type="dxa"/>
          </w:tcPr>
          <w:p w14:paraId="109CF7CB"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5</w:t>
            </w:r>
            <w:r>
              <w:rPr>
                <w:rFonts w:eastAsia="DengXian" w:cs="Arial" w:hint="eastAsia"/>
              </w:rPr>
              <w:t>9.3</w:t>
            </w:r>
            <w:r>
              <w:rPr>
                <w:rFonts w:eastAsia="DengXian" w:cs="Arial"/>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B027C6">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rPr>
              <w:t xml:space="preserve">103.05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6</w:t>
            </w:r>
            <w:r>
              <w:rPr>
                <w:rFonts w:eastAsia="DengXian" w:cs="Arial" w:hint="eastAsia"/>
              </w:rPr>
              <w:t>4.3</w:t>
            </w:r>
            <w:r>
              <w:rPr>
                <w:rFonts w:eastAsia="DengXian" w:cs="Arial"/>
              </w:rPr>
              <w:t>dB, -40dBm)</w:t>
            </w:r>
          </w:p>
        </w:tc>
        <w:tc>
          <w:tcPr>
            <w:tcW w:w="1430" w:type="dxa"/>
          </w:tcPr>
          <w:p w14:paraId="5FDA247C" w14:textId="77777777" w:rsidR="007E2309" w:rsidRDefault="007E2309" w:rsidP="007E2309">
            <w:pPr>
              <w:pStyle w:val="TAC"/>
              <w:rPr>
                <w:rFonts w:cs="Arial"/>
              </w:rPr>
            </w:pPr>
            <w:r>
              <w:rPr>
                <w:rFonts w:eastAsia="DengXian" w:cs="v5.0.0"/>
              </w:rPr>
              <w:t>100 kHz</w:t>
            </w:r>
          </w:p>
        </w:tc>
      </w:tr>
      <w:tr w:rsidR="007E2309" w14:paraId="720DE497" w14:textId="77777777" w:rsidTr="00B027C6">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10 MHz from both adjacent sub blocks on each side of the sub-block gap, where the minimum requirement within sub-block gaps shall be Max 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-40dBm)/100kHz.</w:t>
            </w:r>
          </w:p>
        </w:tc>
      </w:tr>
    </w:tbl>
    <w:p w14:paraId="1A0763AD" w14:textId="77777777" w:rsidR="007E2309" w:rsidRDefault="007E2309" w:rsidP="007E2309"/>
    <w:p w14:paraId="3D12A069" w14:textId="707C8013" w:rsidR="00F124A6" w:rsidRDefault="00F124A6" w:rsidP="00F124A6">
      <w:pPr>
        <w:pStyle w:val="TH"/>
        <w:rPr>
          <w:rFonts w:eastAsia="SimSun" w:cs="v5.0.0"/>
        </w:rPr>
      </w:pPr>
      <w:r>
        <w:rPr>
          <w:rFonts w:cs="v5.0.0"/>
        </w:rPr>
        <w:t>Table 6.6.4.</w:t>
      </w:r>
      <w:r>
        <w:rPr>
          <w:rFonts w:eastAsia="SimSun" w:cs="v5.0.0" w:hint="eastAsia"/>
        </w:rPr>
        <w:t>5</w:t>
      </w:r>
      <w:r>
        <w:rPr>
          <w:rFonts w:cs="v5.0.0"/>
        </w:rPr>
        <w:t>.</w:t>
      </w:r>
      <w:r>
        <w:rPr>
          <w:rFonts w:eastAsia="SimSun" w:cs="v5.0.0" w:hint="eastAsia"/>
        </w:rPr>
        <w:t>5</w:t>
      </w:r>
      <w:r>
        <w:rPr>
          <w:rFonts w:cs="v5.0.0"/>
        </w:rPr>
        <w:t>A-2: Medium Range BS and Local Area BS operating band unwanted emission limits for 20 MHz, 40 MHz, 60 MHz and 80 MHz channel bandwidth for band n46, n96 and</w:t>
      </w:r>
      <w:r>
        <w:rPr>
          <w:rFonts w:eastAsia="SimSun" w:cs="v5.0.0" w:hint="eastAsia"/>
        </w:rPr>
        <w:t xml:space="preserve"> n</w:t>
      </w:r>
      <w:r>
        <w:rPr>
          <w:rFonts w:eastAsia="SimSun" w:cs="v5.0.0"/>
        </w:rPr>
        <w:t>102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B027C6">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rPr>
            </w:pPr>
            <w:r>
              <w:rPr>
                <w:rFonts w:eastAsia="DengXian" w:cs="Arial"/>
              </w:rPr>
              <w:t xml:space="preserve">Measurement bandwidth </w:t>
            </w:r>
          </w:p>
        </w:tc>
      </w:tr>
      <w:tr w:rsidR="00B027C6" w14:paraId="00D33FD9" w14:textId="77777777" w:rsidTr="00B027C6">
        <w:trPr>
          <w:cantSplit/>
          <w:jc w:val="center"/>
        </w:trPr>
        <w:tc>
          <w:tcPr>
            <w:tcW w:w="1648" w:type="dxa"/>
          </w:tcPr>
          <w:p w14:paraId="3058C2D6" w14:textId="1D788402"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BE6B17"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5CBA3F68" w14:textId="506EA259"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701F6E31" w14:textId="0C7E0582" w:rsidR="00B027C6" w:rsidRDefault="00B027C6" w:rsidP="00B027C6">
            <w:pPr>
              <w:pStyle w:val="TAC"/>
              <w:rPr>
                <w:rFonts w:cs="Arial"/>
              </w:rPr>
            </w:pPr>
            <w:r>
              <w:rPr>
                <w:rFonts w:eastAsia="DengXian" w:cs="v5.0.0"/>
              </w:rPr>
              <w:t xml:space="preserve">100 kHz </w:t>
            </w:r>
          </w:p>
        </w:tc>
      </w:tr>
      <w:tr w:rsidR="00B027C6" w14:paraId="15C97AA0" w14:textId="77777777" w:rsidTr="00B027C6">
        <w:trPr>
          <w:cantSplit/>
          <w:jc w:val="center"/>
        </w:trPr>
        <w:tc>
          <w:tcPr>
            <w:tcW w:w="1648" w:type="dxa"/>
          </w:tcPr>
          <w:p w14:paraId="434506A1" w14:textId="52073A46" w:rsidR="00B027C6" w:rsidRDefault="00B027C6" w:rsidP="00B027C6">
            <w:pPr>
              <w:pStyle w:val="TAC"/>
              <w:rPr>
                <w:rFonts w:cs="v5.0.0"/>
                <w:lang w:val="sv-SE"/>
              </w:rPr>
            </w:pPr>
            <w:r w:rsidRPr="000079FE">
              <w:rPr>
                <w:rFonts w:eastAsia="DengXian" w:cs="v5.0.0"/>
                <w:lang w:val="nl-NL"/>
              </w:rPr>
              <w:t xml:space="preserve">1 MHz </w:t>
            </w:r>
            <w:r>
              <w:rPr>
                <w:rFonts w:eastAsia="DengXian" w:cs="v5.0.0"/>
              </w:rPr>
              <w:sym w:font="Symbol" w:char="F0A3"/>
            </w:r>
            <w:r w:rsidRPr="000079FE">
              <w:rPr>
                <w:rFonts w:eastAsia="DengXian" w:cs="v5.0.0"/>
                <w:lang w:val="nl-NL"/>
              </w:rPr>
              <w:t xml:space="preserve"> </w:t>
            </w:r>
            <w:r>
              <w:rPr>
                <w:rFonts w:eastAsia="DengXian" w:cs="v5.0.0"/>
              </w:rPr>
              <w:sym w:font="Symbol" w:char="F044"/>
            </w:r>
            <w:r w:rsidRPr="000079FE">
              <w:rPr>
                <w:rFonts w:eastAsia="DengXian" w:cs="v5.0.0"/>
                <w:lang w:val="nl-NL"/>
              </w:rPr>
              <w:t xml:space="preserve">f &lt; min(0.5N MHz, </w:t>
            </w:r>
            <w:r>
              <w:rPr>
                <w:rFonts w:eastAsia="DengXian" w:cs="v5.0.0"/>
              </w:rPr>
              <w:sym w:font="Symbol" w:char="F044"/>
            </w:r>
            <w:r w:rsidRPr="000079FE">
              <w:rPr>
                <w:rFonts w:eastAsia="DengXian" w:cs="v5.0.0"/>
                <w:lang w:val="nl-NL"/>
              </w:rPr>
              <w:t>f</w:t>
            </w:r>
            <w:r w:rsidRPr="000079FE">
              <w:rPr>
                <w:rFonts w:eastAsia="DengXian" w:cs="v5.0.0"/>
                <w:vertAlign w:val="subscript"/>
                <w:lang w:val="nl-NL"/>
              </w:rPr>
              <w:t>max</w:t>
            </w:r>
            <w:r w:rsidRPr="000079FE">
              <w:rPr>
                <w:rFonts w:eastAsia="DengXian" w:cs="v5.0.0"/>
                <w:lang w:val="nl-NL"/>
              </w:rPr>
              <w:t>)</w:t>
            </w:r>
          </w:p>
        </w:tc>
        <w:tc>
          <w:tcPr>
            <w:tcW w:w="1842" w:type="dxa"/>
          </w:tcPr>
          <w:p w14:paraId="4A1C1B11" w14:textId="7027C923" w:rsidR="00B027C6" w:rsidRDefault="00B027C6" w:rsidP="00B027C6">
            <w:pPr>
              <w:pStyle w:val="TAC"/>
              <w:rPr>
                <w:rFonts w:cs="v5.0.0"/>
                <w:lang w:val="sv-SE"/>
              </w:rPr>
            </w:pPr>
            <w:r>
              <w:rPr>
                <w:rFonts w:eastAsia="DengXian" w:cs="v5.0.0"/>
              </w:rPr>
              <w:t xml:space="preserve">1.05 MHz </w:t>
            </w:r>
            <w:r>
              <w:rPr>
                <w:rFonts w:eastAsia="DengXian" w:cs="v5.0.0"/>
              </w:rPr>
              <w:sym w:font="Symbol" w:char="F0A3"/>
            </w:r>
            <w:r>
              <w:rPr>
                <w:rFonts w:eastAsia="DengXian" w:cs="v5.0.0"/>
              </w:rPr>
              <w:t xml:space="preserve"> f_offset &lt; min((0.5N+0.05) MHz, f_offset</w:t>
            </w:r>
            <w:r>
              <w:rPr>
                <w:rFonts w:eastAsia="DengXian" w:cs="v5.0.0"/>
                <w:vertAlign w:val="subscript"/>
              </w:rPr>
              <w:t>max</w:t>
            </w:r>
            <w:r>
              <w:rPr>
                <w:rFonts w:eastAsia="DengXian" w:cs="v5.0.0"/>
              </w:rPr>
              <w:t>)</w:t>
            </w:r>
          </w:p>
        </w:tc>
        <w:tc>
          <w:tcPr>
            <w:tcW w:w="4894" w:type="dxa"/>
          </w:tcPr>
          <w:p w14:paraId="3347328B" w14:textId="094ABB48"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D6AD064" w14:textId="6A67C67F" w:rsidR="00B027C6" w:rsidRDefault="00B027C6" w:rsidP="00B027C6">
            <w:pPr>
              <w:pStyle w:val="TAC"/>
              <w:rPr>
                <w:rFonts w:cs="Arial"/>
              </w:rPr>
            </w:pPr>
            <w:r>
              <w:rPr>
                <w:rFonts w:eastAsia="DengXian" w:cs="v5.0.0"/>
              </w:rPr>
              <w:t xml:space="preserve">100 kHz </w:t>
            </w:r>
          </w:p>
        </w:tc>
      </w:tr>
      <w:tr w:rsidR="00B027C6" w14:paraId="5DAB4C0D" w14:textId="77777777" w:rsidTr="00B027C6">
        <w:trPr>
          <w:cantSplit/>
          <w:jc w:val="center"/>
        </w:trPr>
        <w:tc>
          <w:tcPr>
            <w:tcW w:w="1648" w:type="dxa"/>
          </w:tcPr>
          <w:p w14:paraId="6D720DFC" w14:textId="191F5E95" w:rsidR="00B027C6" w:rsidRPr="000079FE" w:rsidRDefault="00B027C6" w:rsidP="00B027C6">
            <w:pPr>
              <w:pStyle w:val="TAC"/>
              <w:rPr>
                <w:rFonts w:cs="v5.0.0"/>
                <w:lang w:val="nl-NL"/>
              </w:rPr>
            </w:pPr>
            <w:r w:rsidRPr="000079FE">
              <w:rPr>
                <w:rFonts w:eastAsia="SimSun" w:cs="v5.0.0"/>
                <w:lang w:val="nl-NL"/>
              </w:rPr>
              <w:t>0.5N</w:t>
            </w:r>
            <w:r w:rsidRPr="000079FE">
              <w:rPr>
                <w:rFonts w:eastAsia="DengXian" w:cs="v5.0.0"/>
                <w:lang w:val="nl-NL"/>
              </w:rPr>
              <w:t xml:space="preserve"> MHz </w:t>
            </w:r>
            <w:r>
              <w:rPr>
                <w:rFonts w:eastAsia="DengXian" w:cs="v5.0.0"/>
              </w:rPr>
              <w:sym w:font="Symbol" w:char="F0A3"/>
            </w:r>
            <w:r w:rsidRPr="000079FE">
              <w:rPr>
                <w:rFonts w:eastAsia="DengXian" w:cs="v5.0.0"/>
                <w:lang w:val="nl-NL"/>
              </w:rPr>
              <w:t xml:space="preserve"> </w:t>
            </w:r>
            <w:r>
              <w:rPr>
                <w:rFonts w:eastAsia="DengXian" w:cs="v5.0.0"/>
              </w:rPr>
              <w:sym w:font="Symbol" w:char="F044"/>
            </w:r>
            <w:r w:rsidRPr="000079FE">
              <w:rPr>
                <w:rFonts w:eastAsia="DengXian" w:cs="v5.0.0"/>
                <w:lang w:val="nl-NL"/>
              </w:rPr>
              <w:t xml:space="preserve">f &lt; min(N MHz, </w:t>
            </w:r>
            <w:r>
              <w:rPr>
                <w:rFonts w:eastAsia="DengXian" w:cs="v5.0.0"/>
              </w:rPr>
              <w:sym w:font="Symbol" w:char="F044"/>
            </w:r>
            <w:r w:rsidRPr="000079FE">
              <w:rPr>
                <w:rFonts w:eastAsia="DengXian" w:cs="v5.0.0"/>
                <w:lang w:val="nl-NL"/>
              </w:rPr>
              <w:t>f</w:t>
            </w:r>
            <w:r w:rsidRPr="000079FE">
              <w:rPr>
                <w:rFonts w:eastAsia="DengXian" w:cs="v5.0.0"/>
                <w:vertAlign w:val="subscript"/>
                <w:lang w:val="nl-NL"/>
              </w:rPr>
              <w:t>max</w:t>
            </w:r>
            <w:r w:rsidRPr="000079FE">
              <w:rPr>
                <w:rFonts w:eastAsia="DengXian" w:cs="v5.0.0"/>
                <w:lang w:val="nl-NL"/>
              </w:rPr>
              <w:t>)</w:t>
            </w:r>
          </w:p>
        </w:tc>
        <w:tc>
          <w:tcPr>
            <w:tcW w:w="1842" w:type="dxa"/>
          </w:tcPr>
          <w:p w14:paraId="4B8F6FC9" w14:textId="30302AFD" w:rsidR="00B027C6" w:rsidRDefault="00B027C6" w:rsidP="00B027C6">
            <w:pPr>
              <w:pStyle w:val="TAC"/>
              <w:rPr>
                <w:rFonts w:cs="v5.0.0"/>
              </w:rPr>
            </w:pPr>
            <w:r>
              <w:rPr>
                <w:rFonts w:eastAsia="SimSun" w:cs="v5.0.0"/>
              </w:rPr>
              <w:t>(0.5N+0</w:t>
            </w:r>
            <w:r>
              <w:rPr>
                <w:rFonts w:eastAsia="DengXian" w:cs="v5.0.0"/>
              </w:rPr>
              <w:t>.05</w:t>
            </w:r>
            <w:r>
              <w:rPr>
                <w:rFonts w:eastAsia="SimSun" w:cs="v5.0.0"/>
              </w:rPr>
              <w:t>)</w:t>
            </w:r>
            <w:r>
              <w:rPr>
                <w:rFonts w:eastAsia="DengXian" w:cs="v5.0.0"/>
              </w:rPr>
              <w:t xml:space="preserve"> MHz </w:t>
            </w:r>
            <w:r>
              <w:rPr>
                <w:rFonts w:eastAsia="DengXian" w:cs="v5.0.0"/>
              </w:rPr>
              <w:sym w:font="Symbol" w:char="F0A3"/>
            </w:r>
            <w:r>
              <w:rPr>
                <w:rFonts w:eastAsia="DengXian" w:cs="v5.0.0"/>
              </w:rPr>
              <w:t xml:space="preserve"> f_offset &lt; min((N+0.05) MHz, f_offset</w:t>
            </w:r>
            <w:r>
              <w:rPr>
                <w:rFonts w:eastAsia="DengXian" w:cs="v5.0.0"/>
                <w:vertAlign w:val="subscript"/>
              </w:rPr>
              <w:t>max</w:t>
            </w:r>
            <w:r>
              <w:rPr>
                <w:rFonts w:eastAsia="DengXian" w:cs="v5.0.0"/>
              </w:rPr>
              <w:t>)</w:t>
            </w:r>
          </w:p>
        </w:tc>
        <w:tc>
          <w:tcPr>
            <w:tcW w:w="4894" w:type="dxa"/>
          </w:tcPr>
          <w:p w14:paraId="58C059F2" w14:textId="3CE73062" w:rsidR="00B027C6" w:rsidRDefault="00000000" w:rsidP="00B027C6">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66477047" w14:textId="5B7489B2" w:rsidR="00B027C6" w:rsidRDefault="00B027C6" w:rsidP="00B027C6">
            <w:pPr>
              <w:pStyle w:val="TAC"/>
              <w:rPr>
                <w:rFonts w:cs="Arial"/>
              </w:rPr>
            </w:pPr>
            <w:r>
              <w:rPr>
                <w:rFonts w:eastAsia="DengXian" w:cs="v5.0.0"/>
              </w:rPr>
              <w:t xml:space="preserve">100 kHz </w:t>
            </w:r>
          </w:p>
        </w:tc>
      </w:tr>
      <w:tr w:rsidR="00B027C6" w14:paraId="42A247FF" w14:textId="77777777" w:rsidTr="00B027C6">
        <w:trPr>
          <w:cantSplit/>
          <w:jc w:val="center"/>
        </w:trPr>
        <w:tc>
          <w:tcPr>
            <w:tcW w:w="1648" w:type="dxa"/>
          </w:tcPr>
          <w:p w14:paraId="0F917D05" w14:textId="650185AA"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B75EAAD" w14:textId="51512CEB"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55B8E216" w14:textId="36B354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30C64DC5" w14:textId="5E028110" w:rsidR="00B027C6" w:rsidRDefault="00B027C6" w:rsidP="00B027C6">
            <w:pPr>
              <w:pStyle w:val="TAC"/>
              <w:rPr>
                <w:rFonts w:cs="Arial"/>
              </w:rPr>
            </w:pPr>
            <w:r>
              <w:rPr>
                <w:rFonts w:eastAsia="DengXian" w:cs="v5.0.0"/>
              </w:rPr>
              <w:t xml:space="preserve">100 kHz </w:t>
            </w:r>
          </w:p>
        </w:tc>
      </w:tr>
      <w:tr w:rsidR="007E2309" w14:paraId="55C8F0C6" w14:textId="77777777" w:rsidTr="00B027C6">
        <w:trPr>
          <w:cantSplit/>
          <w:jc w:val="center"/>
        </w:trPr>
        <w:tc>
          <w:tcPr>
            <w:tcW w:w="1648" w:type="dxa"/>
          </w:tcPr>
          <w:p w14:paraId="66B0DBC6" w14:textId="77777777" w:rsidR="007E2309" w:rsidRDefault="007E2309" w:rsidP="007E2309">
            <w:pPr>
              <w:pStyle w:val="TAC"/>
              <w:rPr>
                <w:rFonts w:cs="v5.0.0"/>
                <w:lang w:val="sv-SE"/>
              </w:rPr>
            </w:pPr>
            <w:r w:rsidRPr="000079FE">
              <w:rPr>
                <w:rFonts w:eastAsia="SimSun" w:cs="v5.0.0"/>
                <w:lang w:val="nl-NL"/>
              </w:rPr>
              <w:t>8.5N</w:t>
            </w:r>
            <w:r w:rsidRPr="000079FE">
              <w:rPr>
                <w:rFonts w:eastAsia="DengXian" w:cs="v5.0.0"/>
                <w:lang w:val="nl-NL"/>
              </w:rPr>
              <w:t xml:space="preserve"> MHz </w:t>
            </w:r>
            <w:r>
              <w:rPr>
                <w:rFonts w:eastAsia="DengXian" w:cs="v5.0.0"/>
              </w:rPr>
              <w:sym w:font="Symbol" w:char="F0A3"/>
            </w:r>
            <w:r w:rsidRPr="000079FE">
              <w:rPr>
                <w:rFonts w:eastAsia="DengXian" w:cs="v5.0.0"/>
                <w:lang w:val="nl-NL"/>
              </w:rPr>
              <w:t xml:space="preserve"> </w:t>
            </w:r>
            <w:r>
              <w:rPr>
                <w:rFonts w:eastAsia="DengXian" w:cs="v5.0.0"/>
              </w:rPr>
              <w:sym w:font="Symbol" w:char="F044"/>
            </w:r>
            <w:r w:rsidRPr="000079FE">
              <w:rPr>
                <w:rFonts w:eastAsia="DengXian" w:cs="v5.0.0"/>
                <w:lang w:val="nl-NL"/>
              </w:rPr>
              <w:t xml:space="preserve">f &lt; min(10.3N MHz, </w:t>
            </w:r>
            <w:r>
              <w:rPr>
                <w:rFonts w:eastAsia="DengXian" w:cs="v5.0.0"/>
              </w:rPr>
              <w:sym w:font="Symbol" w:char="F044"/>
            </w:r>
            <w:r w:rsidRPr="000079FE">
              <w:rPr>
                <w:rFonts w:eastAsia="DengXian" w:cs="v5.0.0"/>
                <w:lang w:val="nl-NL"/>
              </w:rPr>
              <w:t>f</w:t>
            </w:r>
            <w:r w:rsidRPr="000079FE">
              <w:rPr>
                <w:rFonts w:eastAsia="DengXian" w:cs="v5.0.0"/>
                <w:vertAlign w:val="subscript"/>
                <w:lang w:val="nl-NL"/>
              </w:rPr>
              <w:t>max</w:t>
            </w:r>
            <w:r w:rsidRPr="000079FE">
              <w:rPr>
                <w:rFonts w:eastAsia="DengXian" w:cs="v5.0.0"/>
                <w:lang w:val="nl-NL"/>
              </w:rPr>
              <w:t>)</w:t>
            </w:r>
          </w:p>
        </w:tc>
        <w:tc>
          <w:tcPr>
            <w:tcW w:w="1842" w:type="dxa"/>
          </w:tcPr>
          <w:p w14:paraId="29EC287A" w14:textId="77777777" w:rsidR="007E2309" w:rsidRDefault="007E2309" w:rsidP="007E2309">
            <w:pPr>
              <w:pStyle w:val="TAC"/>
              <w:rPr>
                <w:rFonts w:cs="v5.0.0"/>
                <w:lang w:val="sv-SE"/>
              </w:rPr>
            </w:pPr>
            <w:r>
              <w:rPr>
                <w:rFonts w:eastAsia="DengXian" w:cs="v5.0.0"/>
              </w:rPr>
              <w:t xml:space="preserve">(8.5N+0.05) MHz </w:t>
            </w:r>
            <w:r>
              <w:rPr>
                <w:rFonts w:eastAsia="DengXian" w:cs="v5.0.0"/>
              </w:rPr>
              <w:sym w:font="Symbol" w:char="F0A3"/>
            </w:r>
            <w:r>
              <w:rPr>
                <w:rFonts w:eastAsia="DengXian" w:cs="v5.0.0"/>
              </w:rPr>
              <w:t xml:space="preserve"> f_offset &lt; min((10.3N+0.05) MHz, f_offset</w:t>
            </w:r>
            <w:r>
              <w:rPr>
                <w:rFonts w:eastAsia="DengXian" w:cs="v5.0.0"/>
                <w:vertAlign w:val="subscript"/>
              </w:rPr>
              <w:t>max</w:t>
            </w:r>
            <w:r>
              <w:rPr>
                <w:rFonts w:eastAsia="DengXian" w:cs="v5.0.0"/>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B027C6">
        <w:trPr>
          <w:cantSplit/>
          <w:jc w:val="center"/>
        </w:trPr>
        <w:tc>
          <w:tcPr>
            <w:tcW w:w="1648" w:type="dxa"/>
          </w:tcPr>
          <w:p w14:paraId="18C9C894" w14:textId="77777777" w:rsidR="007E2309" w:rsidRDefault="007E2309" w:rsidP="007E2309">
            <w:pPr>
              <w:pStyle w:val="TAC"/>
              <w:rPr>
                <w:rFonts w:cs="v5.0.0"/>
              </w:rPr>
            </w:pPr>
            <w:r>
              <w:rPr>
                <w:rFonts w:eastAsia="SimSun" w:cs="v5.0.0"/>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rPr>
              <w:t xml:space="preserve">(10.3N+0.05)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rPr>
              <w:t>100 kHz</w:t>
            </w:r>
          </w:p>
        </w:tc>
      </w:tr>
      <w:tr w:rsidR="007E2309" w14:paraId="13E73F41" w14:textId="77777777" w:rsidTr="00B027C6">
        <w:trPr>
          <w:cantSplit/>
          <w:jc w:val="center"/>
        </w:trPr>
        <w:tc>
          <w:tcPr>
            <w:tcW w:w="9814" w:type="dxa"/>
            <w:gridSpan w:val="4"/>
          </w:tcPr>
          <w:p w14:paraId="7EBF81E6" w14:textId="77777777" w:rsidR="007E2309" w:rsidRDefault="007E2309" w:rsidP="007E2309">
            <w:pPr>
              <w:pStyle w:val="TAN"/>
              <w:rPr>
                <w:rFonts w:eastAsia="DengXian"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N MHz from both adjacent sub blocks on each side of the sub-block gap, where the minimum requirement within sub-block gaps shall be</w:t>
            </w:r>
            <w:r>
              <w:rPr>
                <w:rFonts w:eastAsia="SimSun" w:cs="Arial"/>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A-3 and Table </w:t>
      </w:r>
      <w:r>
        <w:rPr>
          <w:rFonts w:cs="v5.0.0"/>
        </w:rPr>
        <w:t>6.6.4.</w:t>
      </w:r>
      <w:r>
        <w:rPr>
          <w:rFonts w:eastAsia="SimSun" w:cs="v5.0.0" w:hint="eastAsia"/>
        </w:rPr>
        <w:t>5</w:t>
      </w:r>
      <w:r>
        <w:rPr>
          <w:rFonts w:cs="v5.0.0"/>
        </w:rPr>
        <w:t>.</w:t>
      </w:r>
      <w:r>
        <w:rPr>
          <w:rFonts w:eastAsia="SimSun" w:cs="v5.0.0" w:hint="eastAsia"/>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rPr>
        <w:t>5</w:t>
      </w:r>
      <w:r>
        <w:rPr>
          <w:rFonts w:cs="v5.0.0"/>
        </w:rPr>
        <w:t>.</w:t>
      </w:r>
      <w:r>
        <w:rPr>
          <w:rFonts w:eastAsia="SimSun" w:cs="v5.0.0" w:hint="eastAsia"/>
        </w:rPr>
        <w:t>5</w:t>
      </w:r>
      <w:r>
        <w:rPr>
          <w:lang w:eastAsia="ko-KR"/>
        </w:rPr>
        <w:t xml:space="preserve">A-2 and Table </w:t>
      </w:r>
      <w:r>
        <w:rPr>
          <w:rFonts w:cs="v5.0.0"/>
        </w:rPr>
        <w:t>6.6.4.</w:t>
      </w:r>
      <w:r>
        <w:rPr>
          <w:rFonts w:eastAsia="SimSun" w:cs="v5.0.0" w:hint="eastAsia"/>
        </w:rPr>
        <w:t>5</w:t>
      </w:r>
      <w:r>
        <w:rPr>
          <w:rFonts w:cs="v5.0.0"/>
        </w:rPr>
        <w:t>.</w:t>
      </w:r>
      <w:r>
        <w:rPr>
          <w:rFonts w:eastAsia="SimSun" w:cs="v5.0.0" w:hint="eastAsia"/>
        </w:rPr>
        <w:t>5</w:t>
      </w:r>
      <w:r>
        <w:rPr>
          <w:lang w:eastAsia="ko-KR"/>
        </w:rPr>
        <w:t>A-3 in the case of non-transmitted channels between transmitted channels.</w:t>
      </w:r>
    </w:p>
    <w:p w14:paraId="5245563D" w14:textId="734A57C1" w:rsidR="00F124A6" w:rsidRDefault="00F124A6" w:rsidP="00F124A6">
      <w:pPr>
        <w:pStyle w:val="TH"/>
        <w:rPr>
          <w:rFonts w:eastAsia="SimSun" w:cs="v5.0.0"/>
        </w:rPr>
      </w:pPr>
      <w:r>
        <w:rPr>
          <w:rFonts w:cs="v5.0.0"/>
        </w:rPr>
        <w:t>Table 6.6.4.</w:t>
      </w:r>
      <w:r>
        <w:rPr>
          <w:rFonts w:eastAsia="SimSun" w:cs="v5.0.0" w:hint="eastAsia"/>
        </w:rPr>
        <w:t>5</w:t>
      </w:r>
      <w:r>
        <w:rPr>
          <w:rFonts w:cs="v5.0.0"/>
        </w:rPr>
        <w:t>.</w:t>
      </w:r>
      <w:r>
        <w:rPr>
          <w:rFonts w:eastAsia="SimSun" w:cs="v5.0.0" w:hint="eastAsia"/>
        </w:rPr>
        <w:t>5</w:t>
      </w:r>
      <w:r>
        <w:rPr>
          <w:rFonts w:cs="v5.0.0"/>
        </w:rPr>
        <w:t>A-3: Medium Range BS operating band unwanted emission limits for one non-transmitted channel for 60 MHz and 80MHz channel bandwidth for band n46, n96 and</w:t>
      </w:r>
      <w:r>
        <w:rPr>
          <w:rFonts w:eastAsia="SimSun" w:cs="v5.0.0" w:hint="eastAsia"/>
        </w:rPr>
        <w:t xml:space="preserve"> n</w:t>
      </w:r>
      <w:r>
        <w:rPr>
          <w:rFonts w:eastAsia="SimSun" w:cs="v5.0.0"/>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2A986BA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798177BD"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19.05</w:t>
            </w:r>
            <w:r>
              <w:rPr>
                <w:rFonts w:eastAsia="DengXian" w:cs="Arial"/>
                <w:szCs w:val="18"/>
                <w:lang w:eastAsia="fr-FR"/>
              </w:rPr>
              <w:t xml:space="preserve"> MHz</w:t>
            </w:r>
          </w:p>
        </w:tc>
        <w:tc>
          <w:tcPr>
            <w:tcW w:w="4894" w:type="dxa"/>
            <w:vAlign w:val="center"/>
          </w:tcPr>
          <w:p w14:paraId="6FFB05B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rPr>
              <w:t>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19.95 MHz</w:t>
            </w:r>
          </w:p>
        </w:tc>
        <w:bookmarkStart w:id="4924" w:name="OLE_LINK20"/>
        <w:tc>
          <w:tcPr>
            <w:tcW w:w="4894" w:type="dxa"/>
            <w:vAlign w:val="center"/>
          </w:tcPr>
          <w:p w14:paraId="3AEE5030"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4924"/>
          </w:p>
        </w:tc>
        <w:tc>
          <w:tcPr>
            <w:tcW w:w="1430" w:type="dxa"/>
            <w:vAlign w:val="center"/>
          </w:tcPr>
          <w:p w14:paraId="63871415" w14:textId="77777777" w:rsidR="007E2309" w:rsidRDefault="007E2309" w:rsidP="007E2309">
            <w:pPr>
              <w:pStyle w:val="TAC"/>
              <w:rPr>
                <w:rFonts w:cs="Arial"/>
              </w:rPr>
            </w:pPr>
            <w:r>
              <w:rPr>
                <w:rFonts w:eastAsia="DengXian" w:cs="Arial"/>
                <w:szCs w:val="18"/>
              </w:rPr>
              <w:t>100 kHz</w:t>
            </w:r>
          </w:p>
        </w:tc>
      </w:tr>
    </w:tbl>
    <w:p w14:paraId="1C9DAD1E" w14:textId="77777777" w:rsidR="007E2309" w:rsidRDefault="007E2309" w:rsidP="007E2309"/>
    <w:p w14:paraId="5346BA98" w14:textId="061574E3" w:rsidR="00F124A6" w:rsidRDefault="00F124A6" w:rsidP="00F124A6">
      <w:pPr>
        <w:pStyle w:val="TH"/>
        <w:rPr>
          <w:rFonts w:cs="v5.0.0"/>
        </w:rPr>
      </w:pPr>
      <w:r>
        <w:rPr>
          <w:rFonts w:cs="v5.0.0"/>
        </w:rPr>
        <w:t>Table 6.6.4.</w:t>
      </w:r>
      <w:r w:rsidRPr="00A018CD">
        <w:rPr>
          <w:rFonts w:cs="v5.0.0"/>
        </w:rPr>
        <w:t>5</w:t>
      </w:r>
      <w:r>
        <w:rPr>
          <w:rFonts w:cs="v5.0.0"/>
        </w:rPr>
        <w:t>.</w:t>
      </w:r>
      <w:r w:rsidRPr="00A018CD">
        <w:rPr>
          <w:rFonts w:cs="v5.0.0"/>
        </w:rPr>
        <w:t>5</w:t>
      </w:r>
      <w:r>
        <w:rPr>
          <w:rFonts w:cs="v5.0.0"/>
        </w:rPr>
        <w:t>A-4: Medium Range BS and Local Area BS operating band unwanted emission limits for two non-transmitted channels of 80 MHz channel bandwidth for band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7667A0F7"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211D8711"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30.05</w:t>
            </w:r>
            <w:r>
              <w:rPr>
                <w:rFonts w:eastAsia="DengXian" w:cs="Arial"/>
                <w:szCs w:val="18"/>
                <w:lang w:eastAsia="fr-FR"/>
              </w:rPr>
              <w:t xml:space="preserve"> MHz</w:t>
            </w:r>
          </w:p>
        </w:tc>
        <w:tc>
          <w:tcPr>
            <w:tcW w:w="4894" w:type="dxa"/>
            <w:vAlign w:val="center"/>
          </w:tcPr>
          <w:p w14:paraId="036F8C93"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spacing w:after="0"/>
              <w:jc w:val="center"/>
              <w:rPr>
                <w:rFonts w:ascii="Arial" w:eastAsia="DengXian" w:hAnsi="Arial" w:cs="Arial"/>
                <w:sz w:val="18"/>
                <w:szCs w:val="18"/>
              </w:rPr>
            </w:pPr>
          </w:p>
          <w:p w14:paraId="6C238DEC"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rPr>
              <w:t>39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rPr>
              <w:t>39.95 MHz</w:t>
            </w:r>
          </w:p>
        </w:tc>
        <w:tc>
          <w:tcPr>
            <w:tcW w:w="4894" w:type="dxa"/>
            <w:vAlign w:val="center"/>
          </w:tcPr>
          <w:p w14:paraId="214F6B28"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rPr>
        <w:t xml:space="preserve">In the case of 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rPr>
        <w:t>5</w:t>
      </w:r>
      <w:r>
        <w:rPr>
          <w:rFonts w:cs="v5.0.0"/>
        </w:rPr>
        <w:t>.</w:t>
      </w:r>
      <w:r>
        <w:rPr>
          <w:rFonts w:eastAsia="SimSun" w:cs="v5.0.0" w:hint="eastAsia"/>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rPr>
        <w:t xml:space="preserve"> </w:t>
      </w:r>
      <w:r>
        <w:rPr>
          <w:rFonts w:eastAsia="DengXian"/>
        </w:rPr>
        <w:t xml:space="preserve">t </w:t>
      </w:r>
      <m:oMath>
        <m:sSub>
          <m:sSubPr>
            <m:ctrlPr>
              <w:rPr>
                <w:rFonts w:ascii="Cambria Math" w:eastAsia="DengXian" w:hAnsi="CG Times (WN)" w:cs="Arial"/>
                <w:i/>
                <w:kern w:val="2"/>
                <w:sz w:val="21"/>
                <w:szCs w:val="22"/>
                <w:lang w:eastAsia="ja-JP"/>
              </w:rPr>
            </m:ctrlPr>
          </m:sSubPr>
          <m:e>
            <m:r>
              <w:rPr>
                <w:rFonts w:ascii="Cambria Math" w:eastAsia="DengXian" w:hAnsi="CG Times (WN)" w:cs="Arial"/>
                <w:kern w:val="2"/>
                <w:sz w:val="21"/>
                <w:szCs w:val="22"/>
                <w:lang w:eastAsia="ja-JP"/>
              </w:rPr>
              <m:t>P</m:t>
            </m:r>
          </m:e>
          <m:sub>
            <m:r>
              <m:rPr>
                <m:nor/>
              </m:rPr>
              <w:rPr>
                <w:rFonts w:ascii="Cambria Math" w:eastAsia="DengXian" w:hAnsi="CG Times (WN)" w:cs="Arial"/>
                <w:kern w:val="2"/>
                <w:sz w:val="21"/>
                <w:szCs w:val="22"/>
                <w:lang w:eastAsia="ja-JP"/>
              </w:rPr>
              <m:t>rated,x</m:t>
            </m:r>
            <m:ctrlPr>
              <w:rPr>
                <w:rFonts w:ascii="Cambria Math" w:eastAsia="DengXian" w:hAnsi="CG Times (WN)" w:cs="Arial"/>
                <w:kern w:val="2"/>
                <w:sz w:val="21"/>
                <w:szCs w:val="22"/>
                <w:lang w:eastAsia="ja-JP"/>
              </w:rPr>
            </m:ctrlPr>
          </m:sub>
        </m:sSub>
        <m:r>
          <m:rPr>
            <m:nor/>
          </m:rPr>
          <w:rPr>
            <w:rFonts w:ascii="Cambria Math" w:eastAsia="DengXian" w:hAnsi="CG Times (WN)" w:cs="Arial"/>
            <w:kern w:val="2"/>
            <w:sz w:val="21"/>
            <w:szCs w:val="22"/>
            <w:lang w:eastAsia="ja-JP"/>
          </w:rPr>
          <m:t>-10log10</m:t>
        </m:r>
        <m:d>
          <m:dPr>
            <m:ctrlPr>
              <w:rPr>
                <w:rFonts w:ascii="Cambria Math" w:eastAsia="DengXian" w:hAnsi="CG Times (WN)" w:cs="Arial"/>
                <w:i/>
                <w:kern w:val="2"/>
                <w:sz w:val="21"/>
                <w:szCs w:val="22"/>
                <w:lang w:eastAsia="ja-JP"/>
              </w:rPr>
            </m:ctrlPr>
          </m:dPr>
          <m:e>
            <m:f>
              <m:fPr>
                <m:ctrlPr>
                  <w:rPr>
                    <w:rFonts w:ascii="Cambria Math" w:eastAsia="DengXian" w:hAnsi="CG Times (WN)" w:cs="Arial"/>
                    <w:kern w:val="2"/>
                    <w:sz w:val="21"/>
                    <w:szCs w:val="22"/>
                    <w:lang w:eastAsia="ja-JP"/>
                  </w:rPr>
                </m:ctrlPr>
              </m:fPr>
              <m:num>
                <m:r>
                  <m:rPr>
                    <m:nor/>
                  </m:rPr>
                  <w:rPr>
                    <w:rFonts w:ascii="Cambria Math" w:eastAsia="DengXian" w:hAnsi="CG Times (WN)" w:cs="Arial"/>
                    <w:kern w:val="2"/>
                    <w:sz w:val="21"/>
                    <w:szCs w:val="22"/>
                    <w:lang w:eastAsia="ja-JP"/>
                  </w:rPr>
                  <m:t>B</m:t>
                </m:r>
                <m:sSub>
                  <m:sSubPr>
                    <m:ctrlPr>
                      <w:rPr>
                        <w:rFonts w:ascii="Cambria Math" w:eastAsia="DengXian" w:hAnsi="CG Times (WN)" w:cs="Arial"/>
                        <w:kern w:val="2"/>
                        <w:sz w:val="21"/>
                        <w:szCs w:val="22"/>
                        <w:lang w:eastAsia="ja-JP"/>
                      </w:rPr>
                    </m:ctrlPr>
                  </m:sSubPr>
                  <m:e>
                    <m:r>
                      <m:rPr>
                        <m:nor/>
                      </m:rPr>
                      <w:rPr>
                        <w:rFonts w:ascii="Cambria Math" w:eastAsia="DengXian" w:hAnsi="CG Times (WN)" w:cs="Arial"/>
                        <w:kern w:val="2"/>
                        <w:sz w:val="21"/>
                        <w:szCs w:val="22"/>
                        <w:lang w:eastAsia="ja-JP"/>
                      </w:rPr>
                      <m:t>W</m:t>
                    </m:r>
                  </m:e>
                  <m:sub>
                    <m:r>
                      <m:rPr>
                        <m:nor/>
                      </m:rPr>
                      <w:rPr>
                        <w:rFonts w:ascii="Cambria Math" w:eastAsia="DengXian" w:hAnsi="CG Times (WN)" w:cs="Arial"/>
                        <w:kern w:val="2"/>
                        <w:sz w:val="21"/>
                        <w:szCs w:val="22"/>
                        <w:lang w:eastAsia="ja-JP"/>
                      </w:rPr>
                      <m:t>Channel</m:t>
                    </m:r>
                  </m:sub>
                </m:sSub>
                <m:ctrlPr>
                  <w:rPr>
                    <w:rFonts w:ascii="Cambria Math" w:eastAsia="DengXian" w:hAnsi="CG Times (WN)" w:cs="Arial"/>
                    <w:i/>
                    <w:kern w:val="2"/>
                    <w:sz w:val="21"/>
                    <w:szCs w:val="22"/>
                    <w:lang w:eastAsia="ja-JP"/>
                  </w:rPr>
                </m:ctrlPr>
              </m:num>
              <m:den>
                <m:r>
                  <w:rPr>
                    <w:rFonts w:ascii="Cambria Math" w:eastAsia="DengXian" w:hAnsi="CG Times (WN)" w:cs="Arial"/>
                    <w:kern w:val="2"/>
                    <w:sz w:val="21"/>
                    <w:szCs w:val="22"/>
                    <w:lang w:eastAsia="ja-JP"/>
                  </w:rPr>
                  <m:t>100kHz</m:t>
                </m:r>
                <m:ctrlPr>
                  <w:rPr>
                    <w:rFonts w:ascii="Cambria Math" w:eastAsia="DengXian" w:hAnsi="CG Times (WN)" w:cs="Arial"/>
                    <w:i/>
                    <w:kern w:val="2"/>
                    <w:sz w:val="21"/>
                    <w:szCs w:val="22"/>
                    <w:lang w:eastAsia="ja-JP"/>
                  </w:rPr>
                </m:ctrlPr>
              </m:den>
            </m:f>
            <m:ctrlPr>
              <w:rPr>
                <w:rFonts w:ascii="Cambria Math" w:eastAsia="DengXian" w:hAnsi="Cambria Math" w:cs="Arial"/>
                <w:i/>
                <w:kern w:val="2"/>
                <w:sz w:val="21"/>
                <w:szCs w:val="22"/>
                <w:lang w:eastAsia="ja-JP"/>
              </w:rPr>
            </m:ctrlPr>
          </m:e>
        </m:d>
        <m:r>
          <w:rPr>
            <w:rFonts w:ascii="Cambria Math" w:eastAsia="DengXian" w:hAnsi="CG Times (WN)" w:cs="Arial"/>
            <w:kern w:val="2"/>
            <w:sz w:val="21"/>
            <w:szCs w:val="22"/>
            <w:lang w:eastAsia="ja-JP"/>
          </w:rPr>
          <m:t>-</m:t>
        </m:r>
        <m:r>
          <w:rPr>
            <w:rFonts w:ascii="Cambria Math" w:eastAsia="DengXian" w:hAnsi="CG Times (WN)" w:cs="Arial"/>
            <w:kern w:val="2"/>
            <w:sz w:val="21"/>
            <w:szCs w:val="22"/>
            <w:lang w:eastAsia="ja-JP"/>
          </w:rPr>
          <m:t>2</m:t>
        </m:r>
        <m:r>
          <w:rPr>
            <w:rFonts w:ascii="Cambria Math" w:eastAsia="DengXian" w:hAnsi="CG Times (WN)" w:cs="Arial" w:hint="eastAsia"/>
            <w:kern w:val="2"/>
            <w:sz w:val="21"/>
            <w:szCs w:val="22"/>
          </w:rPr>
          <m:t>5.8</m:t>
        </m:r>
        <m:r>
          <w:rPr>
            <w:rFonts w:ascii="Cambria Math" w:eastAsia="DengXian" w:hAnsi="CG Times (WN)" w:cs="Arial"/>
            <w:kern w:val="2"/>
            <w:sz w:val="21"/>
            <w:szCs w:val="22"/>
            <w:lang w:eastAsia="ja-JP"/>
          </w:rPr>
          <m:t>dB</m:t>
        </m:r>
      </m:oMath>
      <w:r>
        <w:rPr>
          <w:rFonts w:eastAsia="DengXian"/>
        </w:rPr>
        <w:t xml:space="preserve">. </w:t>
      </w:r>
    </w:p>
    <w:p w14:paraId="4A663B2C" w14:textId="327A6303" w:rsidR="007E2309" w:rsidRPr="008C3753" w:rsidRDefault="007E2309" w:rsidP="009059F7">
      <w:r>
        <w:rPr>
          <w:rFonts w:eastAsia="DengXian"/>
        </w:rPr>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4925" w:name="_Toc21099978"/>
      <w:bookmarkStart w:id="4926" w:name="_Toc29809776"/>
      <w:bookmarkStart w:id="4927" w:name="_Toc36645160"/>
      <w:bookmarkStart w:id="4928" w:name="_Toc37272214"/>
      <w:bookmarkStart w:id="4929" w:name="_Toc45884460"/>
      <w:bookmarkStart w:id="4930" w:name="_Toc53182483"/>
      <w:bookmarkStart w:id="4931" w:name="_Toc58860224"/>
      <w:bookmarkStart w:id="4932" w:name="_Toc58862728"/>
      <w:bookmarkStart w:id="4933" w:name="_Toc61182721"/>
      <w:bookmarkStart w:id="4934" w:name="_Toc66728034"/>
      <w:bookmarkStart w:id="4935" w:name="_Toc74961838"/>
      <w:bookmarkStart w:id="4936" w:name="_Toc75242748"/>
      <w:bookmarkStart w:id="4937" w:name="_Toc76545094"/>
      <w:bookmarkStart w:id="4938" w:name="_Toc82595197"/>
      <w:bookmarkStart w:id="4939" w:name="_Toc89955228"/>
      <w:bookmarkStart w:id="4940" w:name="_Toc98773653"/>
      <w:bookmarkStart w:id="4941" w:name="_Toc106201412"/>
      <w:bookmarkStart w:id="4942" w:name="_Toc115191266"/>
      <w:bookmarkStart w:id="4943" w:name="_Toc122013096"/>
      <w:bookmarkStart w:id="4944" w:name="_Toc124155915"/>
      <w:bookmarkStart w:id="4945" w:name="_Toc131537675"/>
      <w:bookmarkStart w:id="4946" w:name="_Toc137397882"/>
      <w:bookmarkStart w:id="4947" w:name="_Toc156576098"/>
      <w:bookmarkStart w:id="4948" w:name="_Toc176944620"/>
      <w:bookmarkStart w:id="4949" w:name="_Toc210479674"/>
      <w:r w:rsidRPr="008C3753">
        <w:t>6.6.4.5.6</w:t>
      </w:r>
      <w:r w:rsidRPr="008C3753">
        <w:tab/>
        <w:t>Basic limits for additional requirements</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4F58B5FA" w14:textId="77777777" w:rsidR="009059F7" w:rsidRPr="008C3753" w:rsidRDefault="009059F7" w:rsidP="009059F7">
      <w:pPr>
        <w:pStyle w:val="Heading6"/>
      </w:pPr>
      <w:bookmarkStart w:id="4950" w:name="_Toc21099979"/>
      <w:bookmarkStart w:id="4951" w:name="_Toc29809777"/>
      <w:bookmarkStart w:id="4952" w:name="_Toc36645161"/>
      <w:bookmarkStart w:id="4953" w:name="_Toc37272215"/>
      <w:bookmarkStart w:id="4954" w:name="_Toc45884461"/>
      <w:bookmarkStart w:id="4955" w:name="_Toc53182484"/>
      <w:bookmarkStart w:id="4956" w:name="_Toc58860225"/>
      <w:bookmarkStart w:id="4957" w:name="_Toc58862729"/>
      <w:bookmarkStart w:id="4958" w:name="_Toc61182722"/>
      <w:bookmarkStart w:id="4959" w:name="_Toc66728035"/>
      <w:bookmarkStart w:id="4960" w:name="_Toc74961839"/>
      <w:bookmarkStart w:id="4961" w:name="_Toc75242749"/>
      <w:bookmarkStart w:id="4962" w:name="_Toc76545095"/>
      <w:bookmarkStart w:id="4963" w:name="_Toc82595198"/>
      <w:bookmarkStart w:id="4964" w:name="_Toc89955229"/>
      <w:bookmarkStart w:id="4965" w:name="_Toc98773654"/>
      <w:bookmarkStart w:id="4966" w:name="_Toc106201413"/>
      <w:bookmarkStart w:id="4967" w:name="_Toc115191267"/>
      <w:bookmarkStart w:id="4968" w:name="_Toc122013097"/>
      <w:bookmarkStart w:id="4969" w:name="_Toc124155916"/>
      <w:bookmarkStart w:id="4970" w:name="_Toc131537676"/>
      <w:bookmarkStart w:id="4971" w:name="_Toc137397883"/>
      <w:bookmarkStart w:id="4972" w:name="_Toc156576099"/>
      <w:bookmarkStart w:id="4973" w:name="_Toc176944621"/>
      <w:bookmarkStart w:id="4974" w:name="_Toc210479675"/>
      <w:r w:rsidRPr="008C3753">
        <w:t>6.6.4.5.6.1</w:t>
      </w:r>
      <w:r w:rsidRPr="008C3753">
        <w:tab/>
        <w:t>Limits in FCC Title 47</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4975" w:name="_Toc21099980"/>
      <w:bookmarkStart w:id="4976" w:name="_Toc29809778"/>
      <w:bookmarkStart w:id="4977" w:name="_Toc36645162"/>
      <w:bookmarkStart w:id="4978" w:name="_Toc37272216"/>
      <w:bookmarkStart w:id="4979" w:name="_Toc45884462"/>
      <w:bookmarkStart w:id="4980" w:name="_Toc53182485"/>
      <w:bookmarkStart w:id="4981" w:name="_Toc58860226"/>
      <w:bookmarkStart w:id="4982" w:name="_Toc58862730"/>
      <w:bookmarkStart w:id="4983" w:name="_Toc61182723"/>
      <w:bookmarkStart w:id="4984" w:name="_Toc66728036"/>
      <w:bookmarkStart w:id="4985" w:name="_Toc74961840"/>
      <w:bookmarkStart w:id="4986" w:name="_Toc75242750"/>
      <w:bookmarkStart w:id="4987" w:name="_Toc76545096"/>
      <w:bookmarkStart w:id="4988" w:name="_Toc82595199"/>
      <w:bookmarkStart w:id="4989" w:name="_Toc89955230"/>
      <w:bookmarkStart w:id="4990" w:name="_Toc98773655"/>
      <w:bookmarkStart w:id="4991" w:name="_Toc106201414"/>
      <w:bookmarkStart w:id="4992" w:name="_Toc115191268"/>
      <w:bookmarkStart w:id="4993" w:name="_Toc122013098"/>
      <w:bookmarkStart w:id="4994" w:name="_Toc124155917"/>
      <w:bookmarkStart w:id="4995" w:name="_Toc131537677"/>
      <w:bookmarkStart w:id="4996" w:name="_Toc137397884"/>
      <w:bookmarkStart w:id="4997" w:name="_Toc156576100"/>
      <w:bookmarkStart w:id="4998" w:name="_Toc176944622"/>
      <w:bookmarkStart w:id="4999" w:name="_Toc210479676"/>
      <w:r w:rsidRPr="008C3753">
        <w:t>6.6.4.5.6.2</w:t>
      </w:r>
      <w:r w:rsidR="0071353E" w:rsidRPr="008C3753">
        <w:tab/>
      </w:r>
      <w:r w:rsidRPr="008C3753">
        <w:t>Protection of DTT</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5000" w:name="_Toc21099981"/>
      <w:bookmarkStart w:id="5001" w:name="_Toc29809779"/>
      <w:bookmarkStart w:id="5002" w:name="_Toc36645163"/>
      <w:bookmarkStart w:id="5003" w:name="_Toc37272217"/>
      <w:bookmarkStart w:id="5004" w:name="_Toc45884463"/>
      <w:bookmarkStart w:id="5005" w:name="_Toc53182486"/>
      <w:bookmarkStart w:id="5006" w:name="_Toc58860227"/>
      <w:bookmarkStart w:id="5007" w:name="_Toc58862731"/>
      <w:bookmarkStart w:id="5008" w:name="_Toc61182724"/>
      <w:bookmarkStart w:id="5009" w:name="_Toc66728037"/>
      <w:bookmarkStart w:id="5010" w:name="_Toc74961841"/>
      <w:bookmarkStart w:id="5011" w:name="_Toc75242751"/>
      <w:bookmarkStart w:id="5012" w:name="_Toc76545097"/>
      <w:bookmarkStart w:id="5013" w:name="_Toc82595200"/>
      <w:bookmarkStart w:id="5014" w:name="_Toc89955231"/>
      <w:bookmarkStart w:id="5015" w:name="_Toc98773656"/>
      <w:bookmarkStart w:id="5016" w:name="_Toc106201415"/>
      <w:bookmarkStart w:id="5017" w:name="_Toc115191269"/>
      <w:bookmarkStart w:id="5018" w:name="_Toc122013099"/>
      <w:bookmarkStart w:id="5019" w:name="_Toc124155918"/>
      <w:bookmarkStart w:id="5020" w:name="_Toc131537678"/>
      <w:bookmarkStart w:id="5021" w:name="_Toc137397885"/>
      <w:bookmarkStart w:id="5022" w:name="_Toc156576101"/>
      <w:bookmarkStart w:id="5023" w:name="_Toc176944623"/>
      <w:bookmarkStart w:id="5024" w:name="_Toc210479677"/>
      <w:r w:rsidRPr="008C3753">
        <w:t>6.6.4.5.6.3</w:t>
      </w:r>
      <w:r w:rsidRPr="008C3753">
        <w:tab/>
      </w:r>
      <w:r w:rsidR="00986454" w:rsidRPr="008C3753">
        <w:t>Additional operating band unwanted emissions limits for Band n48</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3BDE326A" w14:textId="77777777" w:rsidR="00986454" w:rsidRPr="008C3753" w:rsidRDefault="00986454" w:rsidP="00986454">
      <w:r w:rsidRPr="008C3753">
        <w:t>The following requirement may apply to BS operating in Band n48 in certain regions. Emissions shall not exceed the maximum levels specified in Table 6.6.4.5.6.3-1.</w:t>
      </w:r>
    </w:p>
    <w:p w14:paraId="5640D902" w14:textId="77777777" w:rsidR="00986454" w:rsidRPr="008C3753" w:rsidRDefault="00986454" w:rsidP="00986454">
      <w:pPr>
        <w:pStyle w:val="TH"/>
        <w:rPr>
          <w:rFonts w:cs="v5.0.0"/>
        </w:rPr>
      </w:pPr>
      <w:r w:rsidRPr="008C3753">
        <w:t>Table 6.6.4.5.6.3-1: Additional operating band unwanted emission limits for Band n48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rPr>
            </w:pPr>
            <w:r w:rsidRPr="008C3753">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5025" w:name="_Toc36645164"/>
      <w:bookmarkStart w:id="5026" w:name="_Toc37272218"/>
      <w:bookmarkStart w:id="5027" w:name="_Toc45884464"/>
      <w:bookmarkStart w:id="5028" w:name="_Toc53182487"/>
      <w:bookmarkStart w:id="5029" w:name="_Toc58860228"/>
      <w:bookmarkStart w:id="5030" w:name="_Toc58862732"/>
      <w:bookmarkStart w:id="5031" w:name="_Toc61182725"/>
      <w:bookmarkStart w:id="5032" w:name="_Toc66728038"/>
      <w:bookmarkStart w:id="5033" w:name="_Toc74961842"/>
      <w:bookmarkStart w:id="5034" w:name="_Toc75242752"/>
      <w:bookmarkStart w:id="5035" w:name="_Toc76545098"/>
      <w:bookmarkStart w:id="5036" w:name="_Toc82595201"/>
      <w:bookmarkStart w:id="5037" w:name="_Toc89955232"/>
      <w:bookmarkStart w:id="5038" w:name="_Toc98773657"/>
      <w:bookmarkStart w:id="5039" w:name="_Toc106201416"/>
      <w:bookmarkStart w:id="5040" w:name="_Toc115191270"/>
      <w:bookmarkStart w:id="5041" w:name="_Toc122013100"/>
      <w:bookmarkStart w:id="5042" w:name="_Toc124155919"/>
      <w:bookmarkStart w:id="5043" w:name="_Toc131537679"/>
      <w:bookmarkStart w:id="5044" w:name="_Toc137397886"/>
      <w:bookmarkStart w:id="5045" w:name="_Toc156576102"/>
      <w:bookmarkStart w:id="5046" w:name="_Toc176944624"/>
      <w:bookmarkStart w:id="5047" w:name="_Toc210479678"/>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p>
    <w:p w14:paraId="08CEB0B2" w14:textId="77777777" w:rsidR="003825CE" w:rsidRPr="008C3753" w:rsidRDefault="003825CE" w:rsidP="003825CE">
      <w:pPr>
        <w:rPr>
          <w:rFonts w:eastAsiaTheme="minorEastAsia"/>
        </w:rPr>
      </w:pPr>
      <w:r w:rsidRPr="008C3753">
        <w:t>The following requirement may apply to BS operating in Band n53 in certain regions. Emissions shall not exceed the maximum levels specified in table 6.6.4.5.6.4-1.</w:t>
      </w:r>
    </w:p>
    <w:p w14:paraId="7C5D5049" w14:textId="77777777" w:rsidR="003825CE" w:rsidRPr="008C3753" w:rsidRDefault="003825CE" w:rsidP="003825CE">
      <w:pPr>
        <w:pStyle w:val="TH"/>
        <w:rPr>
          <w:rFonts w:cs="v5.0.0"/>
        </w:rPr>
      </w:pPr>
      <w:r w:rsidRPr="008C3753">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5048" w:name="_Toc66728039"/>
      <w:bookmarkStart w:id="5049" w:name="_Toc74961843"/>
      <w:bookmarkStart w:id="5050" w:name="_Toc75242753"/>
      <w:bookmarkStart w:id="5051" w:name="_Toc76545099"/>
      <w:bookmarkStart w:id="5052" w:name="_Toc82595202"/>
      <w:bookmarkStart w:id="5053" w:name="_Toc89955233"/>
      <w:bookmarkStart w:id="5054" w:name="_Toc98773658"/>
      <w:bookmarkStart w:id="5055" w:name="_Toc106201417"/>
      <w:bookmarkStart w:id="5056" w:name="_Toc115191271"/>
      <w:bookmarkStart w:id="5057" w:name="_Toc122013101"/>
      <w:bookmarkStart w:id="5058" w:name="_Toc124155920"/>
      <w:bookmarkStart w:id="5059" w:name="_Toc131537680"/>
      <w:bookmarkStart w:id="5060" w:name="_Toc137397887"/>
      <w:bookmarkStart w:id="5061" w:name="_Toc156576103"/>
      <w:bookmarkStart w:id="5062" w:name="_Toc176944625"/>
      <w:bookmarkStart w:id="5063" w:name="_Toc210479679"/>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D05A60">
      <w:pPr>
        <w:pStyle w:val="H6"/>
      </w:pPr>
      <w:r>
        <w:t>6.6.4.</w:t>
      </w:r>
      <w:r>
        <w:rPr>
          <w:rFonts w:eastAsia="SimSun" w:hint="eastAsia"/>
          <w:lang w:val="en-US"/>
        </w:rPr>
        <w:t>5</w:t>
      </w:r>
      <w:r>
        <w:t>.</w:t>
      </w:r>
      <w:r>
        <w:rPr>
          <w:rFonts w:eastAsia="SimSun" w:hint="eastAsia"/>
          <w:lang w:val="en-US"/>
        </w:rPr>
        <w:t>6</w:t>
      </w:r>
      <w:r>
        <w:t>.</w:t>
      </w:r>
      <w:r>
        <w:rPr>
          <w:rFonts w:eastAsia="SimSun"/>
          <w:lang w:val="en-US"/>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F69A005" w14:textId="4FB6FE34" w:rsidR="00661915" w:rsidRPr="00661915" w:rsidRDefault="00661915" w:rsidP="00D05A60">
      <w:pPr>
        <w:pStyle w:val="H6"/>
        <w:rPr>
          <w:rFonts w:eastAsia="SimSun"/>
        </w:rPr>
      </w:pPr>
      <w:r w:rsidRPr="00661915">
        <w:rPr>
          <w:rFonts w:eastAsia="SimSun"/>
        </w:rPr>
        <w:t>6.6.4.5.6.7</w:t>
      </w:r>
      <w:r w:rsidRPr="00661915">
        <w:rPr>
          <w:rFonts w:eastAsia="SimSun"/>
        </w:rPr>
        <w:tab/>
      </w:r>
      <w:r w:rsidR="00D05A60">
        <w:rPr>
          <w:rFonts w:eastAsia="SimSun"/>
        </w:rPr>
        <w:t>Void</w:t>
      </w:r>
    </w:p>
    <w:p w14:paraId="4BBC393C" w14:textId="79B3ECB5" w:rsidR="009059F7" w:rsidRPr="008C3753" w:rsidRDefault="009059F7" w:rsidP="009059F7">
      <w:pPr>
        <w:pStyle w:val="Heading5"/>
        <w:rPr>
          <w:i/>
        </w:rPr>
      </w:pPr>
      <w:bookmarkStart w:id="5064" w:name="_Toc21099982"/>
      <w:bookmarkStart w:id="5065" w:name="_Toc29809780"/>
      <w:bookmarkStart w:id="5066" w:name="_Toc36645165"/>
      <w:bookmarkStart w:id="5067" w:name="_Toc37272219"/>
      <w:bookmarkStart w:id="5068" w:name="_Toc45884465"/>
      <w:bookmarkStart w:id="5069" w:name="_Toc53182488"/>
      <w:bookmarkStart w:id="5070" w:name="_Toc58860229"/>
      <w:bookmarkStart w:id="5071" w:name="_Toc58862733"/>
      <w:bookmarkStart w:id="5072" w:name="_Toc61182726"/>
      <w:bookmarkStart w:id="5073" w:name="_Toc66728040"/>
      <w:bookmarkStart w:id="5074" w:name="_Toc74961844"/>
      <w:bookmarkStart w:id="5075" w:name="_Toc75242754"/>
      <w:bookmarkStart w:id="5076" w:name="_Toc76545100"/>
      <w:bookmarkStart w:id="5077" w:name="_Toc82595203"/>
      <w:bookmarkStart w:id="5078" w:name="_Toc89955234"/>
      <w:bookmarkStart w:id="5079" w:name="_Toc98773659"/>
      <w:bookmarkStart w:id="5080" w:name="_Toc106201418"/>
      <w:bookmarkStart w:id="5081" w:name="_Toc115191272"/>
      <w:bookmarkStart w:id="5082" w:name="_Toc122013102"/>
      <w:bookmarkStart w:id="5083" w:name="_Toc124155921"/>
      <w:bookmarkStart w:id="5084" w:name="_Toc131537681"/>
      <w:bookmarkStart w:id="5085" w:name="_Toc137397888"/>
      <w:bookmarkStart w:id="5086" w:name="_Toc156576104"/>
      <w:bookmarkStart w:id="5087" w:name="_Toc176944626"/>
      <w:bookmarkStart w:id="5088" w:name="_Toc210479680"/>
      <w:r w:rsidRPr="008C3753">
        <w:t>6.6.4.5.7</w:t>
      </w:r>
      <w:r w:rsidRPr="008C3753">
        <w:tab/>
      </w:r>
      <w:r w:rsidRPr="008C3753">
        <w:rPr>
          <w:i/>
        </w:rPr>
        <w:t>BS type 1-C</w:t>
      </w:r>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applicable </w:t>
      </w:r>
      <w:r w:rsidRPr="008C3753">
        <w:rPr>
          <w:i/>
          <w:iCs/>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5089" w:name="_Toc21099983"/>
      <w:bookmarkStart w:id="5090" w:name="_Toc29809781"/>
      <w:bookmarkStart w:id="5091" w:name="_Toc36645166"/>
      <w:bookmarkStart w:id="5092" w:name="_Toc37272220"/>
      <w:bookmarkStart w:id="5093" w:name="_Toc45884466"/>
      <w:bookmarkStart w:id="5094" w:name="_Toc53182489"/>
      <w:bookmarkStart w:id="5095" w:name="_Toc58860230"/>
      <w:bookmarkStart w:id="5096" w:name="_Toc58862734"/>
      <w:bookmarkStart w:id="5097" w:name="_Toc61182727"/>
      <w:bookmarkStart w:id="5098" w:name="_Toc66728041"/>
      <w:bookmarkStart w:id="5099" w:name="_Toc74961845"/>
      <w:bookmarkStart w:id="5100" w:name="_Toc75242755"/>
      <w:bookmarkStart w:id="5101" w:name="_Toc76545101"/>
      <w:bookmarkStart w:id="5102" w:name="_Toc82595204"/>
      <w:bookmarkStart w:id="5103" w:name="_Toc89955235"/>
      <w:bookmarkStart w:id="5104" w:name="_Toc98773660"/>
      <w:bookmarkStart w:id="5105" w:name="_Toc106201419"/>
      <w:bookmarkStart w:id="5106" w:name="_Toc115191273"/>
      <w:bookmarkStart w:id="5107" w:name="_Toc122013103"/>
      <w:bookmarkStart w:id="5108" w:name="_Toc124155922"/>
      <w:bookmarkStart w:id="5109" w:name="_Toc131537682"/>
      <w:bookmarkStart w:id="5110" w:name="_Toc137397889"/>
      <w:bookmarkStart w:id="5111" w:name="_Toc156576105"/>
      <w:bookmarkStart w:id="5112" w:name="_Toc176944627"/>
      <w:bookmarkStart w:id="5113" w:name="_Toc210479681"/>
      <w:r w:rsidRPr="008C3753">
        <w:t>6.6.4.5.8</w:t>
      </w:r>
      <w:r w:rsidRPr="008C3753">
        <w:tab/>
      </w:r>
      <w:r w:rsidRPr="008C3753">
        <w:rPr>
          <w:i/>
        </w:rPr>
        <w:t>BS type 1-H</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BS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5114" w:name="_Toc21099984"/>
      <w:bookmarkStart w:id="5115" w:name="_Toc29809782"/>
      <w:bookmarkStart w:id="5116" w:name="_Toc36645167"/>
      <w:bookmarkStart w:id="5117" w:name="_Toc37272221"/>
      <w:bookmarkStart w:id="5118" w:name="_Toc45884467"/>
      <w:bookmarkStart w:id="5119" w:name="_Toc53182490"/>
      <w:bookmarkStart w:id="5120" w:name="_Toc58860231"/>
      <w:bookmarkStart w:id="5121" w:name="_Toc58862735"/>
      <w:bookmarkStart w:id="5122" w:name="_Toc61182728"/>
      <w:bookmarkStart w:id="5123" w:name="_Toc66728042"/>
      <w:bookmarkStart w:id="5124" w:name="_Toc74961846"/>
      <w:bookmarkStart w:id="5125" w:name="_Toc75242756"/>
      <w:bookmarkStart w:id="5126" w:name="_Toc76545102"/>
      <w:bookmarkStart w:id="5127" w:name="_Toc82595205"/>
      <w:bookmarkStart w:id="5128" w:name="_Toc89955236"/>
      <w:bookmarkStart w:id="5129" w:name="_Toc98773661"/>
      <w:bookmarkStart w:id="5130" w:name="_Toc106201420"/>
      <w:bookmarkStart w:id="5131" w:name="_Toc115191274"/>
      <w:bookmarkStart w:id="5132" w:name="_Toc122013104"/>
      <w:bookmarkStart w:id="5133" w:name="_Toc124155923"/>
      <w:bookmarkStart w:id="5134" w:name="_Toc131537683"/>
      <w:bookmarkStart w:id="5135" w:name="_Toc137397890"/>
      <w:bookmarkStart w:id="5136" w:name="_Toc156576106"/>
      <w:bookmarkStart w:id="5137" w:name="_Toc176944628"/>
      <w:bookmarkStart w:id="5138" w:name="_Toc210479682"/>
      <w:r w:rsidRPr="008C3753">
        <w:t>6.6.5</w:t>
      </w:r>
      <w:r w:rsidRPr="008C3753">
        <w:tab/>
        <w:t>Transmitter spurious emissions</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49311C6E" w14:textId="6F01DB4D" w:rsidR="00A572A2" w:rsidRPr="008C3753" w:rsidRDefault="00A572A2" w:rsidP="00A572A2">
      <w:pPr>
        <w:pStyle w:val="Heading4"/>
      </w:pPr>
      <w:bookmarkStart w:id="5139" w:name="_Toc21099985"/>
      <w:bookmarkStart w:id="5140" w:name="_Toc29809783"/>
      <w:bookmarkStart w:id="5141" w:name="_Toc36645168"/>
      <w:bookmarkStart w:id="5142" w:name="_Toc37272222"/>
      <w:bookmarkStart w:id="5143" w:name="_Toc45884468"/>
      <w:bookmarkStart w:id="5144" w:name="_Toc53182491"/>
      <w:bookmarkStart w:id="5145" w:name="_Toc58860232"/>
      <w:bookmarkStart w:id="5146" w:name="_Toc58862736"/>
      <w:bookmarkStart w:id="5147" w:name="_Toc61182729"/>
      <w:bookmarkStart w:id="5148" w:name="_Toc66728043"/>
      <w:bookmarkStart w:id="5149" w:name="_Toc74961847"/>
      <w:bookmarkStart w:id="5150" w:name="_Toc75242757"/>
      <w:bookmarkStart w:id="5151" w:name="_Toc76545103"/>
      <w:bookmarkStart w:id="5152" w:name="_Toc82595206"/>
      <w:bookmarkStart w:id="5153" w:name="_Toc89955237"/>
      <w:bookmarkStart w:id="5154" w:name="_Toc98773662"/>
      <w:bookmarkStart w:id="5155" w:name="_Toc106201421"/>
      <w:bookmarkStart w:id="5156" w:name="_Toc115191275"/>
      <w:bookmarkStart w:id="5157" w:name="_Toc122013105"/>
      <w:bookmarkStart w:id="5158" w:name="_Toc124155924"/>
      <w:bookmarkStart w:id="5159" w:name="_Toc131537684"/>
      <w:bookmarkStart w:id="5160" w:name="_Toc137397891"/>
      <w:bookmarkStart w:id="5161" w:name="_Toc156576107"/>
      <w:bookmarkStart w:id="5162" w:name="_Toc176944629"/>
      <w:bookmarkStart w:id="5163" w:name="_Toc210479683"/>
      <w:r w:rsidRPr="008C3753">
        <w:t>6.6.5.1</w:t>
      </w:r>
      <w:r w:rsidRPr="008C3753">
        <w:tab/>
        <w:t>Definition and applicability</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5164"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5165" w:name="_Toc29809784"/>
      <w:bookmarkStart w:id="5166" w:name="_Toc36645169"/>
      <w:bookmarkStart w:id="5167" w:name="_Toc37272223"/>
      <w:bookmarkStart w:id="5168" w:name="_Toc45884469"/>
      <w:bookmarkStart w:id="5169" w:name="_Toc53182492"/>
      <w:bookmarkStart w:id="5170" w:name="_Toc58860233"/>
      <w:bookmarkStart w:id="5171" w:name="_Toc58862737"/>
      <w:bookmarkStart w:id="5172" w:name="_Toc61182730"/>
      <w:bookmarkStart w:id="5173" w:name="_Toc66728044"/>
      <w:bookmarkStart w:id="5174" w:name="_Toc74961848"/>
      <w:bookmarkStart w:id="5175" w:name="_Toc75242758"/>
      <w:bookmarkStart w:id="5176" w:name="_Toc76545104"/>
      <w:bookmarkStart w:id="5177" w:name="_Toc82595207"/>
      <w:bookmarkStart w:id="5178" w:name="_Toc89955238"/>
      <w:bookmarkStart w:id="5179" w:name="_Toc98773663"/>
      <w:bookmarkStart w:id="5180" w:name="_Toc106201422"/>
      <w:bookmarkStart w:id="5181" w:name="_Toc115191276"/>
      <w:bookmarkStart w:id="5182" w:name="_Toc122013106"/>
      <w:bookmarkStart w:id="5183" w:name="_Toc124155925"/>
      <w:bookmarkStart w:id="5184" w:name="_Toc131537685"/>
      <w:bookmarkStart w:id="5185" w:name="_Toc137397892"/>
      <w:bookmarkStart w:id="5186" w:name="_Toc156576108"/>
      <w:bookmarkStart w:id="5187" w:name="_Toc176944630"/>
      <w:bookmarkStart w:id="5188" w:name="_Toc210479684"/>
      <w:r w:rsidRPr="008C3753">
        <w:t>6.6.5.2</w:t>
      </w:r>
      <w:r w:rsidRPr="008C3753">
        <w:tab/>
        <w:t>Minimum requirement</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p>
    <w:p w14:paraId="4D5B2D41" w14:textId="77777777" w:rsidR="00A572A2" w:rsidRPr="008C3753" w:rsidRDefault="00A572A2" w:rsidP="00A572A2">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5189" w:name="_Toc21099987"/>
      <w:bookmarkStart w:id="5190" w:name="_Toc29809785"/>
      <w:bookmarkStart w:id="5191" w:name="_Toc36645170"/>
      <w:bookmarkStart w:id="5192" w:name="_Toc37272224"/>
      <w:bookmarkStart w:id="5193" w:name="_Toc45884470"/>
      <w:bookmarkStart w:id="5194" w:name="_Toc53182493"/>
      <w:bookmarkStart w:id="5195" w:name="_Toc58860234"/>
      <w:bookmarkStart w:id="5196" w:name="_Toc58862738"/>
      <w:bookmarkStart w:id="5197" w:name="_Toc61182731"/>
      <w:bookmarkStart w:id="5198" w:name="_Toc66728045"/>
      <w:bookmarkStart w:id="5199" w:name="_Toc74961849"/>
      <w:bookmarkStart w:id="5200" w:name="_Toc75242759"/>
      <w:bookmarkStart w:id="5201" w:name="_Toc76545105"/>
      <w:bookmarkStart w:id="5202" w:name="_Toc82595208"/>
      <w:bookmarkStart w:id="5203" w:name="_Toc89955239"/>
      <w:bookmarkStart w:id="5204" w:name="_Toc98773664"/>
      <w:bookmarkStart w:id="5205" w:name="_Toc106201423"/>
      <w:bookmarkStart w:id="5206" w:name="_Toc115191277"/>
      <w:bookmarkStart w:id="5207" w:name="_Toc122013107"/>
      <w:bookmarkStart w:id="5208" w:name="_Toc124155926"/>
      <w:bookmarkStart w:id="5209" w:name="_Toc131537686"/>
      <w:bookmarkStart w:id="5210" w:name="_Toc137397893"/>
      <w:bookmarkStart w:id="5211" w:name="_Toc156576109"/>
      <w:bookmarkStart w:id="5212" w:name="_Toc176944631"/>
      <w:bookmarkStart w:id="5213" w:name="_Toc210479685"/>
      <w:r w:rsidRPr="008C3753">
        <w:t>6.6.5.3</w:t>
      </w:r>
      <w:r w:rsidRPr="008C3753">
        <w:tab/>
        <w:t>Test purpose</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5214" w:name="_Toc21099988"/>
      <w:bookmarkStart w:id="5215" w:name="_Toc29809786"/>
      <w:bookmarkStart w:id="5216" w:name="_Toc36645171"/>
      <w:bookmarkStart w:id="5217" w:name="_Toc37272225"/>
      <w:bookmarkStart w:id="5218" w:name="_Toc45884471"/>
      <w:bookmarkStart w:id="5219" w:name="_Toc53182494"/>
      <w:bookmarkStart w:id="5220" w:name="_Toc58860235"/>
      <w:bookmarkStart w:id="5221" w:name="_Toc58862739"/>
      <w:bookmarkStart w:id="5222" w:name="_Toc61182732"/>
      <w:bookmarkStart w:id="5223" w:name="_Toc66728046"/>
      <w:bookmarkStart w:id="5224" w:name="_Toc74961850"/>
      <w:bookmarkStart w:id="5225" w:name="_Toc75242760"/>
      <w:bookmarkStart w:id="5226" w:name="_Toc76545106"/>
      <w:bookmarkStart w:id="5227" w:name="_Toc82595209"/>
      <w:bookmarkStart w:id="5228" w:name="_Toc89955240"/>
      <w:bookmarkStart w:id="5229" w:name="_Toc98773665"/>
      <w:bookmarkStart w:id="5230" w:name="_Toc106201424"/>
      <w:bookmarkStart w:id="5231" w:name="_Toc115191278"/>
      <w:bookmarkStart w:id="5232" w:name="_Toc122013108"/>
      <w:bookmarkStart w:id="5233" w:name="_Toc124155927"/>
      <w:bookmarkStart w:id="5234" w:name="_Toc131537687"/>
      <w:bookmarkStart w:id="5235" w:name="_Toc137397894"/>
      <w:bookmarkStart w:id="5236" w:name="_Toc156576110"/>
      <w:bookmarkStart w:id="5237" w:name="_Toc176944632"/>
      <w:bookmarkStart w:id="5238" w:name="_Toc210479686"/>
      <w:r w:rsidRPr="008C3753">
        <w:t>6.6.5.4</w:t>
      </w:r>
      <w:r w:rsidRPr="008C3753">
        <w:tab/>
        <w:t>Method of test</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33B7A996" w14:textId="77777777" w:rsidR="0043030F" w:rsidRPr="008C3753" w:rsidRDefault="0043030F" w:rsidP="0043030F">
      <w:pPr>
        <w:pStyle w:val="Heading5"/>
      </w:pPr>
      <w:bookmarkStart w:id="5239" w:name="_Toc21099989"/>
      <w:bookmarkStart w:id="5240" w:name="_Toc29809787"/>
      <w:bookmarkStart w:id="5241" w:name="_Toc36645172"/>
      <w:bookmarkStart w:id="5242" w:name="_Toc37272226"/>
      <w:bookmarkStart w:id="5243" w:name="_Toc45884472"/>
      <w:bookmarkStart w:id="5244" w:name="_Toc53182495"/>
      <w:bookmarkStart w:id="5245" w:name="_Toc58860236"/>
      <w:bookmarkStart w:id="5246" w:name="_Toc58862740"/>
      <w:bookmarkStart w:id="5247" w:name="_Toc61182733"/>
      <w:bookmarkStart w:id="5248" w:name="_Toc66728047"/>
      <w:bookmarkStart w:id="5249" w:name="_Toc74961851"/>
      <w:bookmarkStart w:id="5250" w:name="_Toc75242761"/>
      <w:bookmarkStart w:id="5251" w:name="_Toc76545107"/>
      <w:bookmarkStart w:id="5252" w:name="_Toc82595210"/>
      <w:bookmarkStart w:id="5253" w:name="_Toc89955241"/>
      <w:bookmarkStart w:id="5254" w:name="_Toc98773666"/>
      <w:bookmarkStart w:id="5255" w:name="_Toc106201425"/>
      <w:bookmarkStart w:id="5256" w:name="_Toc115191279"/>
      <w:bookmarkStart w:id="5257" w:name="_Toc122013109"/>
      <w:bookmarkStart w:id="5258" w:name="_Toc124155928"/>
      <w:bookmarkStart w:id="5259" w:name="_Toc131537688"/>
      <w:bookmarkStart w:id="5260" w:name="_Toc137397895"/>
      <w:bookmarkStart w:id="5261" w:name="_Toc156576111"/>
      <w:bookmarkStart w:id="5262" w:name="_Toc176944633"/>
      <w:bookmarkStart w:id="5263" w:name="_Toc210479687"/>
      <w:r w:rsidRPr="008C3753">
        <w:t>6.6.5.4.1</w:t>
      </w:r>
      <w:r w:rsidRPr="008C3753">
        <w:tab/>
        <w:t>Initial conditions</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rPr>
        <w:t xml:space="preserve">B when testing </w:t>
      </w:r>
      <w:r w:rsidRPr="008C3753">
        <w:t>the spurious emissions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p>
    <w:p w14:paraId="69EFEE0E" w14:textId="3F8B5D55" w:rsidR="0043030F" w:rsidRPr="008C3753" w:rsidRDefault="0043030F" w:rsidP="0043030F">
      <w:pPr>
        <w:pStyle w:val="B1"/>
        <w:rPr>
          <w:vertAlign w:val="subscript"/>
        </w:rPr>
      </w:pPr>
      <w:r w:rsidRPr="008C3753">
        <w:t>-</w:t>
      </w:r>
      <w:r w:rsidRPr="008C3753">
        <w:tab/>
        <w:t>T</w:t>
      </w:r>
      <w:r w:rsidRPr="008C3753">
        <w:rPr>
          <w:rFonts w:eastAsia="SimSun"/>
        </w:rPr>
        <w:t xml:space="preserve"> when testing </w:t>
      </w:r>
      <w:r w:rsidRPr="008C3753">
        <w:t xml:space="preserve">the spurious emissions above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t xml:space="preserve">; see </w:t>
      </w:r>
      <w:r w:rsidR="00062DCB" w:rsidRPr="008C3753">
        <w:t>clause 4</w:t>
      </w:r>
      <w:r w:rsidRPr="008C3753">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 xml:space="preserve"> </w:t>
      </w:r>
      <w:r w:rsidRPr="008C3753">
        <w:rPr>
          <w:rFonts w:eastAsia="SimSun"/>
        </w:rPr>
        <w:t xml:space="preserve">when testing </w:t>
      </w:r>
      <w:r w:rsidRPr="008C3753">
        <w:t>the spurious frequencies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rPr>
        <w:t xml:space="preserve">; </w:t>
      </w:r>
      <w:r w:rsidRPr="008C3753">
        <w:t>T</w:t>
      </w:r>
      <w:r w:rsidRPr="008C3753">
        <w:rPr>
          <w:vertAlign w:val="subscript"/>
        </w:rPr>
        <w:t>RFBW</w:t>
      </w:r>
      <w:r w:rsidRPr="008C3753">
        <w:t xml:space="preserve"> </w:t>
      </w:r>
      <w:r w:rsidRPr="008C3753">
        <w:rPr>
          <w:rFonts w:eastAsia="SimSun"/>
        </w:rPr>
        <w:t xml:space="preserve">when testing </w:t>
      </w:r>
      <w:r w:rsidRPr="008C3753">
        <w:t>the spurious frequencies above</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436877E3" w14:textId="4D2D0B1D" w:rsidR="00A572A2"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w:t>
      </w:r>
      <w:r w:rsidRPr="008C3753">
        <w:rPr>
          <w:rFonts w:eastAsia="SimSun"/>
        </w:rPr>
        <w:t xml:space="preserve">when testing </w:t>
      </w:r>
      <w:r w:rsidRPr="008C3753">
        <w:t>the spurious frequencies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vertAlign w:val="subscript"/>
        </w:rPr>
        <w:t xml:space="preserve"> </w:t>
      </w:r>
      <w:r w:rsidRPr="008C3753">
        <w:t>of the lowest operating band</w:t>
      </w:r>
      <w:r w:rsidRPr="008C3753">
        <w:rPr>
          <w:rFonts w:eastAsia="SimSun"/>
        </w:rPr>
        <w:t xml:space="preserve">; </w:t>
      </w:r>
      <w:r w:rsidRPr="008C3753">
        <w:t>B</w:t>
      </w:r>
      <w:r w:rsidR="00EC7F62" w:rsidRPr="008C3753">
        <w:t>'</w:t>
      </w:r>
      <w:r w:rsidRPr="008C3753">
        <w:rPr>
          <w:vertAlign w:val="subscript"/>
        </w:rPr>
        <w:t>RFBW</w:t>
      </w:r>
      <w:r w:rsidRPr="008C3753">
        <w:t>_T</w:t>
      </w:r>
      <w:r w:rsidRPr="008C3753">
        <w:rPr>
          <w:vertAlign w:val="subscript"/>
        </w:rPr>
        <w:t xml:space="preserve">RFBW </w:t>
      </w:r>
      <w:r w:rsidRPr="008C3753">
        <w:rPr>
          <w:rFonts w:eastAsia="SimSun"/>
        </w:rPr>
        <w:t xml:space="preserve">when testing </w:t>
      </w:r>
      <w:r w:rsidRPr="008C3753">
        <w:t>the spurious frequencies above</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 xml:space="preserve">OBUE </w:t>
      </w:r>
      <w:r w:rsidRPr="008C3753">
        <w:t xml:space="preserve">of the highest operating band in multi-band operation, see </w:t>
      </w:r>
      <w:r w:rsidR="00062DCB" w:rsidRPr="008C3753">
        <w:t>clause 4</w:t>
      </w:r>
      <w:r w:rsidRPr="008C3753">
        <w:t>.9.1.</w:t>
      </w:r>
    </w:p>
    <w:p w14:paraId="3EB6CDAD" w14:textId="77777777" w:rsidR="0043030F" w:rsidRPr="008C3753" w:rsidRDefault="0043030F" w:rsidP="0043030F">
      <w:pPr>
        <w:pStyle w:val="Heading5"/>
      </w:pPr>
      <w:bookmarkStart w:id="5264" w:name="_Toc21099990"/>
      <w:bookmarkStart w:id="5265" w:name="_Toc29809788"/>
      <w:bookmarkStart w:id="5266" w:name="_Toc36645173"/>
      <w:bookmarkStart w:id="5267" w:name="_Toc37272227"/>
      <w:bookmarkStart w:id="5268" w:name="_Toc45884473"/>
      <w:bookmarkStart w:id="5269" w:name="_Toc53182496"/>
      <w:bookmarkStart w:id="5270" w:name="_Toc58860237"/>
      <w:bookmarkStart w:id="5271" w:name="_Toc58862741"/>
      <w:bookmarkStart w:id="5272" w:name="_Toc61182734"/>
      <w:bookmarkStart w:id="5273" w:name="_Toc66728048"/>
      <w:bookmarkStart w:id="5274" w:name="_Toc74961852"/>
      <w:bookmarkStart w:id="5275" w:name="_Toc75242762"/>
      <w:bookmarkStart w:id="5276" w:name="_Toc76545108"/>
      <w:bookmarkStart w:id="5277" w:name="_Toc82595211"/>
      <w:bookmarkStart w:id="5278" w:name="_Toc89955242"/>
      <w:bookmarkStart w:id="5279" w:name="_Toc98773667"/>
      <w:bookmarkStart w:id="5280" w:name="_Toc106201426"/>
      <w:bookmarkStart w:id="5281" w:name="_Toc115191280"/>
      <w:bookmarkStart w:id="5282" w:name="_Toc122013110"/>
      <w:bookmarkStart w:id="5283" w:name="_Toc124155929"/>
      <w:bookmarkStart w:id="5284" w:name="_Toc131537689"/>
      <w:bookmarkStart w:id="5285" w:name="_Toc137397896"/>
      <w:bookmarkStart w:id="5286" w:name="_Toc156576112"/>
      <w:bookmarkStart w:id="5287" w:name="_Toc176944634"/>
      <w:bookmarkStart w:id="5288" w:name="_Toc210479688"/>
      <w:r w:rsidRPr="008C3753">
        <w:t>6.6.5.4.2</w:t>
      </w:r>
      <w:r w:rsidRPr="008C3753">
        <w:tab/>
        <w:t>Procedure</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156DE5DD"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41810C6" w14:textId="77777777" w:rsidR="00B027C6" w:rsidRPr="008C3753" w:rsidRDefault="00B027C6" w:rsidP="00B027C6">
      <w:pPr>
        <w:pStyle w:val="B1"/>
      </w:pPr>
      <w:r w:rsidRPr="008C3753">
        <w:t>2)</w:t>
      </w:r>
      <w:r w:rsidRPr="008C3753">
        <w:tab/>
        <w:t>Measurements shall use a measurement bandwidth in accordance to the conditions in clause 6.6.5.5.</w:t>
      </w:r>
    </w:p>
    <w:p w14:paraId="1A484C55" w14:textId="77777777" w:rsidR="00B027C6" w:rsidRPr="008C3753" w:rsidRDefault="00B027C6" w:rsidP="00B027C6">
      <w:pPr>
        <w:pStyle w:val="B1"/>
      </w:pPr>
      <w:r w:rsidRPr="008C3753">
        <w:tab/>
        <w:t>The measurement device characteristics shall be:</w:t>
      </w:r>
    </w:p>
    <w:p w14:paraId="62A50888" w14:textId="77777777" w:rsidR="00B027C6" w:rsidRDefault="00B027C6" w:rsidP="00B027C6">
      <w:pPr>
        <w:pStyle w:val="B2"/>
        <w:rPr>
          <w:rFonts w:eastAsiaTheme="minorEastAsia"/>
        </w:rPr>
      </w:pPr>
      <w:r w:rsidRPr="008C3753">
        <w:t>-</w:t>
      </w:r>
      <w:r w:rsidRPr="008C3753">
        <w:tab/>
        <w:t>Detection mode: True RMS.</w:t>
      </w:r>
    </w:p>
    <w:p w14:paraId="70453753" w14:textId="77777777" w:rsidR="00B027C6" w:rsidRPr="00696E1E"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 xml:space="preserve">For a connectors declared to be capable of single carrier operation only (D.16), set the representative connectors under test to transmit according to the applicable test configuration in </w:t>
      </w:r>
      <w:r w:rsidR="00062DCB" w:rsidRPr="008C3753">
        <w:t>clause 4</w:t>
      </w:r>
      <w:r w:rsidRPr="008C3753">
        <w:t xml:space="preserve">.8 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NR-FR1-TM 1.1.</w:t>
      </w:r>
    </w:p>
    <w:p w14:paraId="6A9508F5" w14:textId="4D289D73" w:rsidR="003C27AE" w:rsidRPr="008C3753" w:rsidRDefault="0043030F"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(D.15-D.16) set the connector under test to transmit </w:t>
      </w:r>
      <w:r w:rsidRPr="008C3753">
        <w:t xml:space="preserve">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5289" w:name="_Toc21099991"/>
      <w:bookmarkStart w:id="5290" w:name="_Toc29809789"/>
      <w:bookmarkStart w:id="5291" w:name="_Toc36645174"/>
      <w:bookmarkStart w:id="5292" w:name="_Toc37272228"/>
      <w:bookmarkStart w:id="5293" w:name="_Toc45884474"/>
      <w:bookmarkStart w:id="5294" w:name="_Toc53182497"/>
      <w:bookmarkStart w:id="5295" w:name="_Toc58860238"/>
      <w:bookmarkStart w:id="5296" w:name="_Toc58862742"/>
      <w:bookmarkStart w:id="5297" w:name="_Toc61182735"/>
      <w:bookmarkStart w:id="5298" w:name="_Toc66728049"/>
      <w:bookmarkStart w:id="5299" w:name="_Toc74961853"/>
      <w:bookmarkStart w:id="5300" w:name="_Toc75242763"/>
      <w:bookmarkStart w:id="5301" w:name="_Toc76545109"/>
      <w:bookmarkStart w:id="5302" w:name="_Toc82595212"/>
      <w:bookmarkStart w:id="5303" w:name="_Toc89955243"/>
      <w:bookmarkStart w:id="5304" w:name="_Toc98773668"/>
      <w:bookmarkStart w:id="5305" w:name="_Toc106201427"/>
      <w:bookmarkStart w:id="5306" w:name="_Toc115191281"/>
      <w:bookmarkStart w:id="5307" w:name="_Toc122013111"/>
      <w:bookmarkStart w:id="5308" w:name="_Toc124155930"/>
      <w:bookmarkStart w:id="5309" w:name="_Toc131537690"/>
      <w:bookmarkStart w:id="5310" w:name="_Toc137397897"/>
      <w:bookmarkStart w:id="5311" w:name="_Toc156576113"/>
      <w:bookmarkStart w:id="5312" w:name="_Toc176944635"/>
      <w:bookmarkStart w:id="5313" w:name="_Toc210479689"/>
      <w:r w:rsidRPr="008C3753">
        <w:t>6.6.5.5</w:t>
      </w:r>
      <w:r w:rsidRPr="008C3753">
        <w:tab/>
        <w:t>Test requirements</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6B1F7462" w14:textId="77777777" w:rsidR="0043030F" w:rsidRPr="008C3753" w:rsidRDefault="0043030F" w:rsidP="0043030F">
      <w:pPr>
        <w:pStyle w:val="Heading5"/>
      </w:pPr>
      <w:bookmarkStart w:id="5314" w:name="_Toc21099992"/>
      <w:bookmarkStart w:id="5315" w:name="_Toc29809790"/>
      <w:bookmarkStart w:id="5316" w:name="_Toc36645175"/>
      <w:bookmarkStart w:id="5317" w:name="_Toc37272229"/>
      <w:bookmarkStart w:id="5318" w:name="_Toc45884475"/>
      <w:bookmarkStart w:id="5319" w:name="_Toc53182498"/>
      <w:bookmarkStart w:id="5320" w:name="_Toc58860239"/>
      <w:bookmarkStart w:id="5321" w:name="_Toc58862743"/>
      <w:bookmarkStart w:id="5322" w:name="_Toc61182736"/>
      <w:bookmarkStart w:id="5323" w:name="_Toc66728050"/>
      <w:bookmarkStart w:id="5324" w:name="_Toc74961854"/>
      <w:bookmarkStart w:id="5325" w:name="_Toc75242764"/>
      <w:bookmarkStart w:id="5326" w:name="_Toc76545110"/>
      <w:bookmarkStart w:id="5327" w:name="_Toc82595213"/>
      <w:bookmarkStart w:id="5328" w:name="_Toc89955244"/>
      <w:bookmarkStart w:id="5329" w:name="_Toc98773669"/>
      <w:bookmarkStart w:id="5330" w:name="_Toc106201428"/>
      <w:bookmarkStart w:id="5331" w:name="_Toc115191282"/>
      <w:bookmarkStart w:id="5332" w:name="_Toc122013112"/>
      <w:bookmarkStart w:id="5333" w:name="_Toc124155931"/>
      <w:bookmarkStart w:id="5334" w:name="_Toc131537691"/>
      <w:bookmarkStart w:id="5335" w:name="_Toc137397898"/>
      <w:bookmarkStart w:id="5336" w:name="_Toc156576114"/>
      <w:bookmarkStart w:id="5337" w:name="_Toc176944636"/>
      <w:bookmarkStart w:id="5338" w:name="_Toc210479690"/>
      <w:r w:rsidRPr="008C3753">
        <w:t>6.6.5.5.1</w:t>
      </w:r>
      <w:r w:rsidRPr="008C3753">
        <w:tab/>
        <w:t>Basic limits</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30C0C6EB" w14:textId="77777777" w:rsidR="0043030F" w:rsidRPr="008C3753" w:rsidRDefault="0043030F" w:rsidP="0043030F">
      <w:pPr>
        <w:pStyle w:val="Heading6"/>
      </w:pPr>
      <w:bookmarkStart w:id="5339" w:name="_Toc21099993"/>
      <w:bookmarkStart w:id="5340" w:name="_Toc29809791"/>
      <w:bookmarkStart w:id="5341" w:name="_Toc36645176"/>
      <w:bookmarkStart w:id="5342" w:name="_Toc37272230"/>
      <w:bookmarkStart w:id="5343" w:name="_Toc45884476"/>
      <w:bookmarkStart w:id="5344" w:name="_Toc53182499"/>
      <w:bookmarkStart w:id="5345" w:name="_Toc58860240"/>
      <w:bookmarkStart w:id="5346" w:name="_Toc58862744"/>
      <w:bookmarkStart w:id="5347" w:name="_Toc61182737"/>
      <w:bookmarkStart w:id="5348" w:name="_Toc66728051"/>
      <w:bookmarkStart w:id="5349" w:name="_Toc74961855"/>
      <w:bookmarkStart w:id="5350" w:name="_Toc75242765"/>
      <w:bookmarkStart w:id="5351" w:name="_Toc76545111"/>
      <w:bookmarkStart w:id="5352" w:name="_Toc82595214"/>
      <w:bookmarkStart w:id="5353" w:name="_Toc89955245"/>
      <w:bookmarkStart w:id="5354" w:name="_Toc98773670"/>
      <w:bookmarkStart w:id="5355" w:name="_Toc106201429"/>
      <w:bookmarkStart w:id="5356" w:name="_Toc115191283"/>
      <w:bookmarkStart w:id="5357" w:name="_Toc122013113"/>
      <w:bookmarkStart w:id="5358" w:name="_Toc124155932"/>
      <w:bookmarkStart w:id="5359" w:name="_Toc131537692"/>
      <w:bookmarkStart w:id="5360" w:name="_Toc137397899"/>
      <w:bookmarkStart w:id="5361" w:name="_Toc156576115"/>
      <w:bookmarkStart w:id="5362" w:name="_Toc176944637"/>
      <w:bookmarkStart w:id="5363" w:name="_Toc210479691"/>
      <w:r w:rsidRPr="008C3753">
        <w:t>6.6.5.5.1.1</w:t>
      </w:r>
      <w:r w:rsidRPr="008C3753">
        <w:tab/>
        <w:t>Tx spurious emissions</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F3A867" w14:textId="77777777" w:rsidR="00C5632D" w:rsidRDefault="00C5632D" w:rsidP="00C5632D">
            <w:pPr>
              <w:pStyle w:val="TAN"/>
            </w:pPr>
            <w:r>
              <w:t>NOTE 1:</w:t>
            </w:r>
            <w:r>
              <w:tab/>
              <w:t>Measurement bandwidths as in ITU-R SM.329 [5], s4.1.</w:t>
            </w:r>
          </w:p>
          <w:p w14:paraId="0090602C" w14:textId="77777777" w:rsidR="00C5632D" w:rsidRDefault="00C5632D" w:rsidP="00C5632D">
            <w:pPr>
              <w:pStyle w:val="TAN"/>
            </w:pPr>
            <w:r>
              <w:t>NOTE 2:</w:t>
            </w:r>
            <w:r>
              <w:tab/>
              <w:t>Upper frequency as in ITU-R SM.329 [5], s2.5 table 1.</w:t>
            </w:r>
          </w:p>
          <w:p w14:paraId="3DC628EA" w14:textId="2B511091"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761C63EF"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2B150540" w14:textId="7650AA1A" w:rsidR="00664763" w:rsidRPr="008C3753" w:rsidRDefault="00C5632D" w:rsidP="00C5632D">
            <w:pPr>
              <w:pStyle w:val="TAN"/>
            </w:pPr>
            <w:r>
              <w:t xml:space="preserve">NOTE </w:t>
            </w:r>
            <w:r>
              <w:rPr>
                <w:rFonts w:eastAsia="SimSun" w:hint="eastAsia"/>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CC2321" w14:textId="77777777" w:rsidR="00C5632D" w:rsidRDefault="00C5632D" w:rsidP="00C5632D">
            <w:pPr>
              <w:pStyle w:val="TAN"/>
            </w:pPr>
            <w:r>
              <w:t>NOTE 1:</w:t>
            </w:r>
            <w:r>
              <w:tab/>
              <w:t>Measurement bandwidths as in ITU-R SM.329 [5], s4.1.</w:t>
            </w:r>
          </w:p>
          <w:p w14:paraId="306C66A8" w14:textId="77777777" w:rsidR="00C5632D" w:rsidRDefault="00C5632D" w:rsidP="00C5632D">
            <w:pPr>
              <w:pStyle w:val="TAN"/>
            </w:pPr>
            <w:r>
              <w:t>NOTE 2:</w:t>
            </w:r>
            <w:r>
              <w:tab/>
              <w:t>Upper frequency as in ITU-R SM.329 [5], s2.5 table 1.</w:t>
            </w:r>
          </w:p>
          <w:p w14:paraId="49AB0150" w14:textId="5339EA92"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405E4270"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6DD24CAC" w14:textId="36147F6A" w:rsidR="00664763" w:rsidRPr="008C3753" w:rsidRDefault="00C5632D" w:rsidP="00C5632D">
            <w:pPr>
              <w:pStyle w:val="TAN"/>
            </w:pPr>
            <w:r>
              <w:t xml:space="preserve">NOTE </w:t>
            </w:r>
            <w:r>
              <w:rPr>
                <w:rFonts w:eastAsia="SimSun" w:hint="eastAsia"/>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5364" w:name="_Toc21099994"/>
      <w:bookmarkStart w:id="5365" w:name="_Toc29809792"/>
      <w:bookmarkStart w:id="5366" w:name="_Toc36645177"/>
      <w:bookmarkStart w:id="5367" w:name="_Toc37272231"/>
      <w:bookmarkStart w:id="5368" w:name="_Toc45884477"/>
      <w:bookmarkStart w:id="5369" w:name="_Toc53182500"/>
      <w:bookmarkStart w:id="5370" w:name="_Toc58860241"/>
      <w:bookmarkStart w:id="5371" w:name="_Toc58862745"/>
      <w:bookmarkStart w:id="5372" w:name="_Toc61182738"/>
      <w:bookmarkStart w:id="5373" w:name="_Toc66728052"/>
      <w:bookmarkStart w:id="5374" w:name="_Toc74961856"/>
      <w:bookmarkStart w:id="5375" w:name="_Toc75242766"/>
      <w:bookmarkStart w:id="5376" w:name="_Toc76545112"/>
      <w:bookmarkStart w:id="5377" w:name="_Toc82595215"/>
      <w:bookmarkStart w:id="5378" w:name="_Toc89955246"/>
      <w:bookmarkStart w:id="5379" w:name="_Toc98773671"/>
      <w:bookmarkStart w:id="5380" w:name="_Toc106201430"/>
      <w:bookmarkStart w:id="5381" w:name="_Toc115191284"/>
      <w:bookmarkStart w:id="5382" w:name="_Toc122013114"/>
      <w:bookmarkStart w:id="5383" w:name="_Toc124155933"/>
      <w:bookmarkStart w:id="5384" w:name="_Toc131537693"/>
      <w:bookmarkStart w:id="5385" w:name="_Toc137397900"/>
      <w:bookmarkStart w:id="5386" w:name="_Toc156576116"/>
      <w:bookmarkStart w:id="5387" w:name="_Toc176944638"/>
      <w:bookmarkStart w:id="5388" w:name="_Toc210479692"/>
      <w:r w:rsidRPr="008C3753">
        <w:t>6.6.5.5.1.2</w:t>
      </w:r>
      <w:r w:rsidRPr="008C3753">
        <w:tab/>
        <w:t>Protection of the BS receiver of own or different BS</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rPr>
            </w:pPr>
            <w:r w:rsidRPr="008C3753">
              <w:rPr>
                <w:rFonts w:cs="Arial"/>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9157A1">
        <w:trPr>
          <w:cantSplit/>
          <w:jc w:val="center"/>
        </w:trPr>
        <w:tc>
          <w:tcPr>
            <w:tcW w:w="1846" w:type="dxa"/>
          </w:tcPr>
          <w:p w14:paraId="3D1546E8" w14:textId="77777777" w:rsidR="00461BD1" w:rsidRPr="008C3753" w:rsidRDefault="00461BD1" w:rsidP="00461BD1">
            <w:pPr>
              <w:pStyle w:val="TAC"/>
              <w:rPr>
                <w:rFonts w:cs="Arial"/>
              </w:rPr>
            </w:pPr>
            <w:r w:rsidRPr="008C3753">
              <w:rPr>
                <w:rFonts w:cs="Arial"/>
              </w:rPr>
              <w:t>Local Area BS</w:t>
            </w:r>
          </w:p>
        </w:tc>
        <w:tc>
          <w:tcPr>
            <w:tcW w:w="1577" w:type="dxa"/>
            <w:tcBorders>
              <w:top w:val="nil"/>
              <w:bottom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bottom w:val="nil"/>
            </w:tcBorders>
          </w:tcPr>
          <w:p w14:paraId="6A49104C" w14:textId="77777777" w:rsidR="00461BD1" w:rsidRPr="008C3753" w:rsidRDefault="00461BD1" w:rsidP="00461BD1">
            <w:pPr>
              <w:pStyle w:val="TAC"/>
              <w:rPr>
                <w:rFonts w:cs="Arial"/>
              </w:rPr>
            </w:pPr>
          </w:p>
        </w:tc>
      </w:tr>
      <w:tr w:rsidR="00476AB8" w:rsidRPr="00B848B1" w14:paraId="7CE377E8" w14:textId="77777777" w:rsidTr="002540ED">
        <w:tblPrEx>
          <w:tblLook w:val="04A0" w:firstRow="1" w:lastRow="0" w:firstColumn="1" w:lastColumn="0" w:noHBand="0" w:noVBand="1"/>
        </w:tblPrEx>
        <w:trPr>
          <w:cantSplit/>
          <w:jc w:val="center"/>
        </w:trPr>
        <w:tc>
          <w:tcPr>
            <w:tcW w:w="6117" w:type="dxa"/>
            <w:gridSpan w:val="4"/>
          </w:tcPr>
          <w:p w14:paraId="77A00432" w14:textId="77777777" w:rsidR="00B848B1" w:rsidRPr="00B848B1" w:rsidRDefault="00476AB8" w:rsidP="00B848B1">
            <w:pPr>
              <w:pStyle w:val="TAN"/>
              <w:rPr>
                <w:rFonts w:eastAsia="SimSun" w:cs="Arial"/>
                <w:szCs w:val="18"/>
              </w:rPr>
            </w:pPr>
            <w:r w:rsidRPr="00B848B1">
              <w:rPr>
                <w:rFonts w:cs="Arial"/>
                <w:szCs w:val="18"/>
              </w:rPr>
              <w:t>NOTE 1:</w:t>
            </w:r>
            <w:r w:rsidRPr="00B848B1">
              <w:rPr>
                <w:rFonts w:cs="Arial"/>
                <w:szCs w:val="18"/>
              </w:rPr>
              <w:tab/>
            </w:r>
            <w:r w:rsidRPr="00B848B1">
              <w:rPr>
                <w:rFonts w:eastAsia="SimSun" w:cs="Arial"/>
                <w:szCs w:val="18"/>
              </w:rPr>
              <w:t>For BS operating in band n104, the basic limit is increased by 1dB.</w:t>
            </w:r>
          </w:p>
          <w:p w14:paraId="4C1531D6" w14:textId="77777777" w:rsidR="00476AB8" w:rsidRDefault="00B848B1" w:rsidP="00B848B1">
            <w:pPr>
              <w:pStyle w:val="TAN"/>
              <w:rPr>
                <w:rFonts w:cs="Arial"/>
                <w:szCs w:val="18"/>
                <w:lang w:eastAsia="en-US"/>
              </w:rPr>
            </w:pPr>
            <w:r w:rsidRPr="00B848B1">
              <w:rPr>
                <w:rFonts w:cs="Arial"/>
                <w:szCs w:val="18"/>
                <w:lang w:eastAsia="en-US"/>
              </w:rPr>
              <w:t>NOTE 2:</w:t>
            </w:r>
            <w:r w:rsidRPr="00B848B1">
              <w:rPr>
                <w:rFonts w:cs="Arial"/>
                <w:szCs w:val="18"/>
                <w:lang w:eastAsia="en-US"/>
              </w:rPr>
              <w:tab/>
              <w:t>For BS operating in regions where a band is only partially allocated for NR operations (e.g. band n28), this requirement only applies in the UL frequency range of the partial allocation.</w:t>
            </w:r>
          </w:p>
          <w:p w14:paraId="33D13B7A" w14:textId="3A1CEB16" w:rsidR="00285F43" w:rsidRPr="00B848B1" w:rsidRDefault="00285F43" w:rsidP="00B848B1">
            <w:pPr>
              <w:pStyle w:val="TAN"/>
              <w:rPr>
                <w:rFonts w:cs="Arial"/>
                <w:szCs w:val="18"/>
              </w:rPr>
            </w:pPr>
            <w:r>
              <w:rPr>
                <w:rFonts w:hint="eastAsia"/>
              </w:rPr>
              <w:t>N</w:t>
            </w:r>
            <w:r>
              <w:t>OTE 3:</w:t>
            </w:r>
            <w:r>
              <w:tab/>
            </w:r>
            <w:r w:rsidRPr="00F95B02">
              <w:t xml:space="preserve">For </w:t>
            </w:r>
            <w:r w:rsidRPr="007A4CC3">
              <w:t xml:space="preserve">BS </w:t>
            </w:r>
            <w:r w:rsidRPr="00F95B02">
              <w:t>capable of multi-band operation,</w:t>
            </w:r>
            <w:r>
              <w:t xml:space="preserve"> Table 6.6.5.5.1.2-1 assumes that the supported </w:t>
            </w:r>
            <w:r>
              <w:rPr>
                <w:i/>
              </w:rPr>
              <w:t>operating bands</w:t>
            </w:r>
            <w:r>
              <w:t>, where the corresponding BS transmit and receive frequency ranges in table 5.2-1 in TS 38.104 [2]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5389" w:name="_Toc21099995"/>
      <w:bookmarkStart w:id="5390" w:name="_Toc29809793"/>
      <w:bookmarkStart w:id="5391" w:name="_Toc36645178"/>
      <w:bookmarkStart w:id="5392" w:name="_Toc37272232"/>
      <w:bookmarkStart w:id="5393" w:name="_Toc45884478"/>
      <w:bookmarkStart w:id="5394" w:name="_Toc53182501"/>
      <w:bookmarkStart w:id="5395" w:name="_Toc58860242"/>
      <w:bookmarkStart w:id="5396" w:name="_Toc58862746"/>
      <w:bookmarkStart w:id="5397" w:name="_Toc61182739"/>
      <w:bookmarkStart w:id="5398" w:name="_Toc66728053"/>
      <w:bookmarkStart w:id="5399" w:name="_Toc74961857"/>
      <w:bookmarkStart w:id="5400" w:name="_Toc75242767"/>
      <w:bookmarkStart w:id="5401" w:name="_Toc76545113"/>
      <w:bookmarkStart w:id="5402" w:name="_Toc82595216"/>
      <w:bookmarkStart w:id="5403" w:name="_Toc89955247"/>
      <w:bookmarkStart w:id="5404" w:name="_Toc98773672"/>
      <w:bookmarkStart w:id="5405" w:name="_Toc106201431"/>
      <w:bookmarkStart w:id="5406" w:name="_Toc115191285"/>
      <w:bookmarkStart w:id="5407" w:name="_Toc122013115"/>
      <w:bookmarkStart w:id="5408" w:name="_Toc124155934"/>
      <w:bookmarkStart w:id="5409" w:name="_Toc131537694"/>
      <w:bookmarkStart w:id="5410" w:name="_Toc137397901"/>
      <w:bookmarkStart w:id="5411" w:name="_Toc156576117"/>
      <w:bookmarkStart w:id="5412" w:name="_Toc176944639"/>
      <w:bookmarkStart w:id="5413" w:name="_Toc210479693"/>
      <w:r w:rsidRPr="008C3753">
        <w:t>6.6.5.5.1.3</w:t>
      </w:r>
      <w:r w:rsidRPr="008C3753">
        <w:tab/>
        <w:t>Additional spurious emissions requirements</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03F997A4"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w:t>
            </w:r>
            <w:r w:rsidR="0004586E">
              <w:rPr>
                <w:rFonts w:cs="v5.0.0"/>
              </w:rPr>
              <w:t>5.1</w:t>
            </w:r>
            <w:r w:rsidRPr="008C3753">
              <w:rPr>
                <w:rFonts w:cs="v5.0.0"/>
              </w:rPr>
              <w:t>.2.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069F39ED" w:rsidR="00461BD1" w:rsidRPr="008C3753" w:rsidRDefault="00BB7F09" w:rsidP="00461BD1">
            <w:pPr>
              <w:pStyle w:val="TAL"/>
              <w:rPr>
                <w:rFonts w:cs="Arial"/>
              </w:rPr>
            </w:pPr>
            <w:r>
              <w:rPr>
                <w:rFonts w:cs="Arial"/>
              </w:rPr>
              <w:t>This requirement does not apply to BS operating in band n8 or n100.</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193B26ED"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w:t>
            </w:r>
            <w:r w:rsidR="006348EF">
              <w:rPr>
                <w:rFonts w:cs="Arial"/>
                <w:lang w:eastAsia="ko-KR"/>
              </w:rPr>
              <w:t xml:space="preserve">, </w:t>
            </w:r>
            <w:r w:rsidRPr="008C3753">
              <w:rPr>
                <w:rFonts w:cs="Arial"/>
                <w:lang w:eastAsia="ko-KR"/>
              </w:rPr>
              <w:t>n94</w:t>
            </w:r>
            <w:r w:rsidR="00790A83">
              <w:rPr>
                <w:rFonts w:cs="Arial"/>
                <w:lang w:eastAsia="ko-KR"/>
              </w:rPr>
              <w:t xml:space="preserve"> or n109</w:t>
            </w:r>
            <w:r w:rsidRPr="008C3753">
              <w:rPr>
                <w:rFonts w:cs="Arial"/>
                <w:lang w:eastAsia="ko-KR"/>
              </w:rPr>
              <w:t>.</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0D511C5B"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 xml:space="preserve">BS operating in Band n50, n51, n74, n75, n76, n91, n92, </w:t>
            </w:r>
            <w:r w:rsidR="00701066" w:rsidRPr="008C3753">
              <w:rPr>
                <w:rFonts w:cs="Arial"/>
                <w:lang w:eastAsia="ko-KR"/>
              </w:rPr>
              <w:t>n93</w:t>
            </w:r>
            <w:r w:rsidR="00701066">
              <w:rPr>
                <w:rFonts w:cs="Arial"/>
                <w:lang w:eastAsia="ko-KR"/>
              </w:rPr>
              <w:t xml:space="preserve">, </w:t>
            </w:r>
            <w:r w:rsidRPr="008C3753">
              <w:rPr>
                <w:rFonts w:cs="Arial"/>
                <w:lang w:eastAsia="ko-KR"/>
              </w:rPr>
              <w:t>or n94</w:t>
            </w:r>
            <w:r w:rsidR="003D73CF">
              <w:rPr>
                <w:rFonts w:cs="Arial"/>
                <w:lang w:eastAsia="ko-KR"/>
              </w:rPr>
              <w:t xml:space="preserve"> or n109</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4D56E4BA"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00594F6A">
              <w:rPr>
                <w:rFonts w:cs="Arial"/>
                <w:lang w:eastAsia="ko-KR"/>
              </w:rPr>
              <w:t xml:space="preserve"> or n109</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n77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n77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1A3E67"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1A3E67" w:rsidRPr="008C3753" w:rsidRDefault="001A3E67" w:rsidP="001A3E67">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1A3E67" w:rsidRPr="008C3753" w:rsidRDefault="001A3E67" w:rsidP="001A3E67">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1A3E67" w:rsidRPr="008C3753" w:rsidRDefault="001A3E67" w:rsidP="001A3E6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1A3E67" w:rsidRPr="008C3753" w:rsidRDefault="001A3E67" w:rsidP="001A3E6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200C3019" w:rsidR="001A3E67" w:rsidRPr="008C3753" w:rsidRDefault="001A3E67" w:rsidP="001A3E67">
            <w:pPr>
              <w:pStyle w:val="TAL"/>
              <w:rPr>
                <w:rFonts w:cs="Arial"/>
              </w:rPr>
            </w:pPr>
            <w:r w:rsidRPr="008C3753">
              <w:rPr>
                <w:rFonts w:cs="Arial"/>
              </w:rPr>
              <w:t>This requirement does not apply to BS operating in Band n5.</w:t>
            </w:r>
          </w:p>
        </w:tc>
      </w:tr>
      <w:tr w:rsidR="001A3E67"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1A3E67" w:rsidRPr="008C3753" w:rsidRDefault="001A3E67" w:rsidP="001A3E67">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1A3E67" w:rsidRPr="008C3753" w:rsidRDefault="001A3E67" w:rsidP="001A3E67">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1A3E67" w:rsidRPr="008C3753" w:rsidRDefault="001A3E67" w:rsidP="001A3E6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1A3E67" w:rsidRPr="008C3753" w:rsidRDefault="001A3E67" w:rsidP="001A3E6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31C984B2" w:rsidR="001A3E67" w:rsidRPr="008C3753" w:rsidRDefault="001A3E67" w:rsidP="001A3E67">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w:t>
            </w:r>
            <w:r>
              <w:rPr>
                <w:rFonts w:cs="Arial"/>
              </w:rPr>
              <w:t>4</w:t>
            </w:r>
            <w:r w:rsidRPr="008C3753">
              <w:rPr>
                <w:rFonts w:cs="Arial"/>
              </w:rPr>
              <w:t>).</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r>
              <w:rPr>
                <w:rFonts w:cs="Arial"/>
              </w:rPr>
              <w:t>, n67</w:t>
            </w:r>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r>
              <w:rPr>
                <w:rFonts w:cs="v5.0.0"/>
              </w:rPr>
              <w:t>For BS operating in band n67, it applies for 703 MHz to 736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05CA6B8" w:rsidR="00461BD1" w:rsidRPr="008C3753" w:rsidRDefault="00461BD1" w:rsidP="00461BD1">
            <w:pPr>
              <w:pStyle w:val="TAC"/>
            </w:pPr>
            <w:r w:rsidRPr="008C3753">
              <w:rPr>
                <w:rFonts w:cs="Arial"/>
              </w:rPr>
              <w:t>E-UTRA Band 31</w:t>
            </w:r>
            <w:r w:rsidR="00ED1565" w:rsidRPr="00064637">
              <w:t xml:space="preserve"> or NR Band n3</w:t>
            </w:r>
            <w:r w:rsidR="00ED1565">
              <w:t>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07B05C7C" w:rsidR="00461BD1" w:rsidRPr="008C3753" w:rsidRDefault="00FB133C" w:rsidP="00461BD1">
            <w:pPr>
              <w:pStyle w:val="TAL"/>
              <w:rPr>
                <w:rFonts w:cs="Arial"/>
              </w:rPr>
            </w:pPr>
            <w:r w:rsidRPr="00891692">
              <w:rPr>
                <w:rFonts w:cs="Arial"/>
                <w:szCs w:val="18"/>
              </w:rPr>
              <w:t>This requirement does not apply to BS operating in band n31 or n72.</w:t>
            </w: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2867A14A" w:rsidR="00461BD1" w:rsidRPr="008C3753" w:rsidRDefault="00474A24" w:rsidP="00461BD1">
            <w:pPr>
              <w:pStyle w:val="TAL"/>
              <w:rPr>
                <w:rFonts w:cs="Arial"/>
              </w:rPr>
            </w:pPr>
            <w:r w:rsidRPr="00891692">
              <w:rPr>
                <w:rFonts w:cs="Arial"/>
                <w:szCs w:val="18"/>
              </w:rPr>
              <w:t>This requirement does not apply to BS operating in band n31, since it is already covered by the requirement in clause 6.6.5.</w:t>
            </w:r>
            <w:r>
              <w:rPr>
                <w:rFonts w:cs="Arial"/>
                <w:szCs w:val="18"/>
              </w:rPr>
              <w:t>5.1</w:t>
            </w:r>
            <w:r w:rsidRPr="00891692">
              <w:rPr>
                <w:rFonts w:cs="Arial"/>
                <w:szCs w:val="18"/>
              </w:rPr>
              <w:t>.2. This requirement does not apply to BS operating in band n72.</w:t>
            </w: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7BB982C1" w:rsidR="00461BD1" w:rsidRPr="008C3753" w:rsidRDefault="00461BD1" w:rsidP="00461BD1">
            <w:pPr>
              <w:pStyle w:val="TAL"/>
              <w:rPr>
                <w:rFonts w:cs="Arial"/>
              </w:rPr>
            </w:pPr>
            <w:r w:rsidRPr="008C3753">
              <w:rPr>
                <w:rFonts w:cs="Arial"/>
              </w:rPr>
              <w:t>This requirement does not apply to BS operating in Band n50, n74, n75, n92</w:t>
            </w:r>
            <w:r w:rsidR="00C56496">
              <w:rPr>
                <w:rFonts w:cs="Arial"/>
              </w:rPr>
              <w:t>,</w:t>
            </w:r>
            <w:r w:rsidRPr="008C3753">
              <w:rPr>
                <w:rFonts w:cs="Arial"/>
              </w:rPr>
              <w:t xml:space="preserve"> n94</w:t>
            </w:r>
            <w:r w:rsidR="00142147">
              <w:rPr>
                <w:rFonts w:cs="Arial"/>
              </w:rPr>
              <w:t xml:space="preserve"> </w:t>
            </w:r>
            <w:r w:rsidR="00142147">
              <w:rPr>
                <w:rFonts w:cs="Arial"/>
                <w:lang w:eastAsia="ko-KR"/>
              </w:rPr>
              <w:t>or n109</w:t>
            </w:r>
            <w:r w:rsidRPr="008C3753">
              <w:rPr>
                <w:rFonts w:cs="Arial"/>
              </w:rPr>
              <w:t>.</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rPr>
            </w:pPr>
            <w:r w:rsidRPr="008C3753">
              <w:rPr>
                <w:rFonts w:cs="Arial"/>
              </w:rPr>
              <w:t>This requirement does not apply to BS operating in Band n34.</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39</w:t>
            </w:r>
            <w:r w:rsidRPr="008C3753">
              <w:rPr>
                <w:rFonts w:cs="Arial"/>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 n39.</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rPr>
            </w:pPr>
            <w:r w:rsidRPr="008C3753">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E-UTRA Band 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rPr>
            </w:pPr>
            <w:r w:rsidRPr="008C3753">
              <w:rPr>
                <w:rFonts w:cs="Arial"/>
              </w:rPr>
              <w:t>2496 – 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E-UTRA Band 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rPr>
            </w:pPr>
            <w:r w:rsidRPr="008C3753">
              <w:rPr>
                <w:rFonts w:cs="Arial"/>
              </w:rPr>
              <w:t>3400 – 3600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E-UTRA Band 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rPr>
            </w:pPr>
            <w:r w:rsidRPr="008C3753">
              <w:rPr>
                <w:rFonts w:cs="Arial"/>
              </w:rPr>
              <w:t>3600 – 3800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rPr>
            </w:pPr>
            <w:r w:rsidRPr="008C3753">
              <w:rPr>
                <w:rFonts w:cs="Arial"/>
              </w:rPr>
              <w:t>703 – 803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rPr>
            </w:pPr>
            <w:r w:rsidRPr="008C3753">
              <w:rPr>
                <w:rFonts w:cs="Arial"/>
                <w:szCs w:val="18"/>
              </w:rPr>
              <w:t>1447 – 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F124A6"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1169E16B" w:rsidR="00F124A6" w:rsidRPr="008C3753" w:rsidRDefault="00F124A6" w:rsidP="00F124A6">
            <w:pPr>
              <w:pStyle w:val="TAC"/>
            </w:pPr>
            <w:r>
              <w:rPr>
                <w:rFonts w:cs="Arial"/>
              </w:rPr>
              <w:t>E-UTRA Band 46</w:t>
            </w:r>
            <w:r>
              <w:rPr>
                <w:rFonts w:cs="Arial" w:hint="eastAsia"/>
              </w:rPr>
              <w:t xml:space="preserve"> </w:t>
            </w:r>
            <w:r>
              <w:rPr>
                <w:rFonts w:cs="Arial"/>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0324BAC" w:rsidR="00F124A6" w:rsidRPr="008C3753" w:rsidRDefault="00F124A6" w:rsidP="00F124A6">
            <w:pPr>
              <w:pStyle w:val="TAC"/>
              <w:rPr>
                <w:rFonts w:cs="Arial"/>
                <w:szCs w:val="18"/>
              </w:rPr>
            </w:pPr>
            <w:r>
              <w:rPr>
                <w:rFonts w:cs="Arial"/>
              </w:rPr>
              <w:t>5150 – 5925 MHz</w:t>
            </w:r>
          </w:p>
        </w:tc>
        <w:tc>
          <w:tcPr>
            <w:tcW w:w="992" w:type="dxa"/>
            <w:tcBorders>
              <w:top w:val="single" w:sz="2" w:space="0" w:color="auto"/>
              <w:left w:val="single" w:sz="2" w:space="0" w:color="auto"/>
              <w:bottom w:val="single" w:sz="2" w:space="0" w:color="auto"/>
              <w:right w:val="single" w:sz="2" w:space="0" w:color="auto"/>
            </w:tcBorders>
          </w:tcPr>
          <w:p w14:paraId="43B7E345" w14:textId="65271D95" w:rsidR="00F124A6" w:rsidRPr="008C3753" w:rsidRDefault="00F124A6" w:rsidP="00F124A6">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1BA17C1" w:rsidR="00F124A6" w:rsidRPr="008C3753" w:rsidRDefault="00F124A6" w:rsidP="00F124A6">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2E16D5" w14:textId="146AB73E" w:rsidR="00F124A6" w:rsidRPr="00A018CD" w:rsidRDefault="00F124A6" w:rsidP="00F124A6">
            <w:pPr>
              <w:rPr>
                <w:rFonts w:ascii="Arial" w:eastAsia="SimSun" w:hAnsi="Arial" w:cs="Arial"/>
                <w:sz w:val="18"/>
              </w:rPr>
            </w:pPr>
            <w:r w:rsidRPr="00A018CD">
              <w:rPr>
                <w:rFonts w:ascii="Arial" w:hAnsi="Arial" w:cs="Arial"/>
                <w:sz w:val="18"/>
              </w:rPr>
              <w:t>This is not applicable to BS operating in Band n46</w:t>
            </w:r>
            <w:r>
              <w:rPr>
                <w:rFonts w:ascii="Arial" w:hAnsi="Arial" w:cs="Arial"/>
                <w:sz w:val="18"/>
              </w:rPr>
              <w:t>, n96</w:t>
            </w:r>
            <w:r>
              <w:rPr>
                <w:rFonts w:ascii="Arial" w:eastAsia="SimSun" w:hAnsi="Arial" w:cs="Arial" w:hint="eastAsia"/>
                <w:sz w:val="18"/>
              </w:rPr>
              <w:t xml:space="preserve"> or n</w:t>
            </w:r>
            <w:r>
              <w:rPr>
                <w:rFonts w:ascii="Arial" w:eastAsia="SimSun" w:hAnsi="Arial" w:cs="Arial"/>
                <w:sz w:val="18"/>
              </w:rPr>
              <w:t>102</w:t>
            </w:r>
            <w:r>
              <w:rPr>
                <w:rFonts w:ascii="Arial" w:eastAsia="SimSun" w:hAnsi="Arial" w:cs="Arial" w:hint="eastAsia"/>
                <w:sz w:val="18"/>
              </w:rPr>
              <w:t>.</w:t>
            </w:r>
          </w:p>
          <w:p w14:paraId="2CA358C0" w14:textId="77777777" w:rsidR="00F124A6" w:rsidRPr="008C3753" w:rsidRDefault="00F124A6" w:rsidP="00F124A6">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rPr>
            </w:pPr>
            <w:r w:rsidRPr="008C3753">
              <w:rPr>
                <w:rFonts w:cs="Arial"/>
              </w:rPr>
              <w:t>5855</w:t>
            </w:r>
            <w:r w:rsidRPr="008C3753">
              <w:rPr>
                <w:rFonts w:cs="Arial"/>
                <w:lang w:eastAsia="ko-KR"/>
              </w:rPr>
              <w:t xml:space="preserve"> – </w:t>
            </w:r>
            <w:r w:rsidRPr="008C3753">
              <w:rPr>
                <w:rFonts w:cs="Arial"/>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rPr>
            </w:pPr>
            <w:r w:rsidRPr="008C3753">
              <w:rPr>
                <w:rFonts w:cs="Arial"/>
              </w:rPr>
              <w:t>3550</w:t>
            </w:r>
            <w:r w:rsidRPr="008C3753">
              <w:rPr>
                <w:rFonts w:cs="Arial"/>
                <w:lang w:eastAsia="ja-JP"/>
              </w:rPr>
              <w:t xml:space="preserve"> – </w:t>
            </w:r>
            <w:r w:rsidRPr="008C3753">
              <w:rPr>
                <w:rFonts w:cs="Arial"/>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16DA330E"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w:t>
            </w:r>
            <w:r w:rsidR="00C2620C">
              <w:rPr>
                <w:rFonts w:cs="Arial"/>
                <w:lang w:eastAsia="ko-KR"/>
              </w:rPr>
              <w:t>,</w:t>
            </w:r>
            <w:r w:rsidRPr="008C3753">
              <w:rPr>
                <w:rFonts w:cs="Arial"/>
                <w:lang w:eastAsia="ko-KR"/>
              </w:rPr>
              <w:t xml:space="preserve"> n94</w:t>
            </w:r>
            <w:r w:rsidR="00C2620C">
              <w:rPr>
                <w:rFonts w:cs="Arial"/>
                <w:lang w:eastAsia="ko-KR"/>
              </w:rPr>
              <w:t xml:space="preserve"> or n109</w:t>
            </w:r>
            <w:r w:rsidRPr="008C3753">
              <w:rPr>
                <w:rFonts w:cs="Arial"/>
                <w:lang w:eastAsia="ko-KR"/>
              </w:rPr>
              <w:t>.</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4BE56D30"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w:t>
            </w:r>
            <w:r w:rsidR="0039655F">
              <w:rPr>
                <w:rFonts w:cs="Arial"/>
                <w:lang w:eastAsia="ko-KR"/>
              </w:rPr>
              <w:t>,</w:t>
            </w:r>
            <w:r w:rsidRPr="008C3753">
              <w:rPr>
                <w:rFonts w:cs="Arial"/>
                <w:lang w:eastAsia="ko-KR"/>
              </w:rPr>
              <w:t xml:space="preserve"> n94</w:t>
            </w:r>
            <w:r w:rsidR="0039655F">
              <w:rPr>
                <w:rFonts w:cs="Arial"/>
                <w:lang w:eastAsia="ko-KR"/>
              </w:rPr>
              <w:t xml:space="preserve"> or n109</w:t>
            </w:r>
            <w:r w:rsidRPr="008C3753">
              <w:rPr>
                <w:rFonts w:cs="Arial"/>
                <w:lang w:eastAsia="ko-KR"/>
              </w:rPr>
              <w:t>.</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E-UTRA Band 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rPr>
              <w:t>2483.5 - 2495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 n41, n53 or n90.</w:t>
            </w:r>
          </w:p>
        </w:tc>
      </w:tr>
      <w:tr w:rsidR="001A3FE5" w:rsidRPr="008C3753" w14:paraId="46F41D4F" w14:textId="77777777" w:rsidTr="002540ED">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F232FA" w14:textId="61010445" w:rsidR="001A3FE5" w:rsidRPr="008C3753" w:rsidRDefault="001A3FE5" w:rsidP="001A3FE5">
            <w:pPr>
              <w:pStyle w:val="TAC"/>
              <w:rPr>
                <w:rFonts w:cs="Arial"/>
                <w:lang w:eastAsia="ja-JP"/>
              </w:rPr>
            </w:pPr>
            <w:r>
              <w:rPr>
                <w:rFonts w:cs="Arial"/>
                <w:szCs w:val="18"/>
              </w:rPr>
              <w:t>E-UTRA Band 54 or NR Band n54</w:t>
            </w:r>
          </w:p>
        </w:tc>
        <w:tc>
          <w:tcPr>
            <w:tcW w:w="1701" w:type="dxa"/>
            <w:tcBorders>
              <w:top w:val="single" w:sz="2" w:space="0" w:color="auto"/>
              <w:left w:val="single" w:sz="2" w:space="0" w:color="auto"/>
              <w:bottom w:val="single" w:sz="2" w:space="0" w:color="auto"/>
              <w:right w:val="single" w:sz="2" w:space="0" w:color="auto"/>
            </w:tcBorders>
          </w:tcPr>
          <w:p w14:paraId="609A6F92" w14:textId="4C4DA97E" w:rsidR="001A3FE5" w:rsidRPr="008C3753" w:rsidRDefault="001A3FE5" w:rsidP="001A3FE5">
            <w:pPr>
              <w:pStyle w:val="TAC"/>
              <w:rPr>
                <w:rFonts w:cs="Arial"/>
              </w:rPr>
            </w:pPr>
            <w:r>
              <w:rPr>
                <w:rFonts w:cs="Arial"/>
                <w:szCs w:val="18"/>
              </w:rPr>
              <w:t>1670 – 1675 MHz</w:t>
            </w:r>
          </w:p>
        </w:tc>
        <w:tc>
          <w:tcPr>
            <w:tcW w:w="992" w:type="dxa"/>
            <w:tcBorders>
              <w:top w:val="single" w:sz="2" w:space="0" w:color="auto"/>
              <w:left w:val="single" w:sz="2" w:space="0" w:color="auto"/>
              <w:bottom w:val="single" w:sz="2" w:space="0" w:color="auto"/>
              <w:right w:val="single" w:sz="2" w:space="0" w:color="auto"/>
            </w:tcBorders>
          </w:tcPr>
          <w:p w14:paraId="1FB72136" w14:textId="015436E7" w:rsidR="001A3FE5" w:rsidRPr="008C3753" w:rsidRDefault="001A3FE5" w:rsidP="001A3FE5">
            <w:pPr>
              <w:pStyle w:val="TAC"/>
              <w:rPr>
                <w:rFonts w:cs="Arial"/>
              </w:rPr>
            </w:pPr>
            <w:r>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4F81E10B" w14:textId="7F57E981" w:rsidR="001A3FE5" w:rsidRPr="008C3753" w:rsidRDefault="001A3FE5" w:rsidP="001A3FE5">
            <w:pPr>
              <w:pStyle w:val="TAC"/>
              <w:rPr>
                <w:rFonts w:cs="Arial"/>
              </w:rPr>
            </w:pPr>
            <w:r>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A34753" w14:textId="6AA5EC8A" w:rsidR="001A3FE5" w:rsidRPr="008C3753" w:rsidRDefault="001A3FE5" w:rsidP="001A3FE5">
            <w:pPr>
              <w:pStyle w:val="TAL"/>
              <w:rPr>
                <w:rFonts w:cs="Arial"/>
              </w:rPr>
            </w:pPr>
            <w:r>
              <w:rPr>
                <w:rFonts w:cs="Arial"/>
              </w:rPr>
              <w:t>This requirement does not apply to BS operating in Band n54</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E26FDF"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E26FDF" w:rsidRPr="008C3753" w:rsidRDefault="00E26FDF" w:rsidP="00E26FDF">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E26FDF" w:rsidRPr="008C3753" w:rsidRDefault="00E26FDF" w:rsidP="00E26FDF">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E26FDF" w:rsidRPr="008C3753" w:rsidRDefault="00E26FDF" w:rsidP="00E26FDF">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E26FDF" w:rsidRPr="008C3753" w:rsidRDefault="00E26FDF" w:rsidP="00E26FDF">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5091036F" w:rsidR="00E26FDF" w:rsidRPr="008C3753" w:rsidRDefault="00E26FDF" w:rsidP="00E26FDF">
            <w:pPr>
              <w:pStyle w:val="TAL"/>
              <w:rPr>
                <w:rFonts w:cs="Arial"/>
              </w:rPr>
            </w:pPr>
            <w:r w:rsidRPr="008C3753">
              <w:rPr>
                <w:rFonts w:cs="Arial"/>
                <w:lang w:eastAsia="ko-KR"/>
              </w:rPr>
              <w:t>This requirement does not apply to BS operating in band n71</w:t>
            </w:r>
            <w:r>
              <w:rPr>
                <w:rFonts w:cs="Arial"/>
                <w:lang w:eastAsia="ko-KR"/>
              </w:rPr>
              <w:t xml:space="preserve"> or n105.</w:t>
            </w:r>
          </w:p>
        </w:tc>
      </w:tr>
      <w:tr w:rsidR="00E26FDF"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E26FDF" w:rsidRPr="008C3753" w:rsidRDefault="00E26FDF" w:rsidP="00E26FDF">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E26FDF" w:rsidRPr="008C3753" w:rsidRDefault="00E26FDF" w:rsidP="00E26FDF">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E26FDF" w:rsidRPr="008C3753" w:rsidRDefault="00E26FDF" w:rsidP="00E26FDF">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E26FDF" w:rsidRPr="008C3753" w:rsidRDefault="00E26FDF" w:rsidP="00E26FDF">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62C5099E" w:rsidR="00E26FDF" w:rsidRPr="008C3753" w:rsidRDefault="00E26FDF" w:rsidP="00E26FDF">
            <w:pPr>
              <w:pStyle w:val="TAL"/>
              <w:rPr>
                <w:rFonts w:cs="Arial"/>
                <w:lang w:eastAsia="ko-KR"/>
              </w:rPr>
            </w:pPr>
            <w:r w:rsidRPr="008C3753">
              <w:rPr>
                <w:rFonts w:cs="Arial"/>
                <w:lang w:eastAsia="ko-KR"/>
              </w:rPr>
              <w:t>This requirement does not apply to BS operating in band n71</w:t>
            </w:r>
            <w:r>
              <w:rPr>
                <w:rFonts w:cs="Arial"/>
                <w:lang w:eastAsia="ko-KR"/>
              </w:rPr>
              <w:t xml:space="preserve"> or n105</w:t>
            </w:r>
            <w:r w:rsidRPr="008C3753">
              <w:rPr>
                <w:rFonts w:cs="Arial"/>
                <w:lang w:eastAsia="ko-KR"/>
              </w:rPr>
              <w:t>, since it is already covered by the requirement in clause </w:t>
            </w:r>
            <w:r w:rsidRPr="008C3753">
              <w:t>6.6.5.5.1.2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14ADE3F2" w:rsidR="00461BD1" w:rsidRPr="008C3753" w:rsidRDefault="00461BD1" w:rsidP="00461BD1">
            <w:pPr>
              <w:pStyle w:val="TAC"/>
            </w:pPr>
            <w:r w:rsidRPr="008C3753">
              <w:rPr>
                <w:lang w:eastAsia="ko-KR"/>
              </w:rPr>
              <w:t>E-UTRA Band 72</w:t>
            </w:r>
            <w:r w:rsidR="00695FED" w:rsidRPr="00064637">
              <w:rPr>
                <w:rFonts w:cs="Arial"/>
                <w:lang w:eastAsia="ko-KR"/>
              </w:rPr>
              <w:t xml:space="preserve"> or NR Band n7</w:t>
            </w:r>
            <w:r w:rsidR="00695FED">
              <w:rPr>
                <w:rFonts w:cs="Arial"/>
                <w:lang w:eastAsia="ko-KR"/>
              </w:rPr>
              <w:t>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66024D4" w:rsidR="00461BD1" w:rsidRPr="008C3753" w:rsidRDefault="00157F7A" w:rsidP="00461BD1">
            <w:pPr>
              <w:pStyle w:val="TAL"/>
              <w:rPr>
                <w:rFonts w:cs="Arial"/>
                <w:lang w:eastAsia="ko-KR"/>
              </w:rPr>
            </w:pPr>
            <w:r w:rsidRPr="00891692">
              <w:rPr>
                <w:rFonts w:cs="Arial"/>
                <w:szCs w:val="18"/>
              </w:rPr>
              <w:t>This requirement does not apply to BS operating in band n31 or n72.</w:t>
            </w: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rPr>
            </w:pPr>
            <w:r w:rsidRPr="008C3753">
              <w:rPr>
                <w:rFonts w:cs="Arial"/>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5D7C68F8" w:rsidR="00461BD1" w:rsidRPr="008C3753" w:rsidRDefault="0093643E" w:rsidP="00461BD1">
            <w:pPr>
              <w:pStyle w:val="TAL"/>
              <w:rPr>
                <w:rFonts w:cs="Arial"/>
                <w:lang w:eastAsia="ko-KR"/>
              </w:rPr>
            </w:pPr>
            <w:r w:rsidRPr="00891692">
              <w:rPr>
                <w:rFonts w:cs="Arial"/>
                <w:szCs w:val="18"/>
              </w:rPr>
              <w:t>This requirement does not apply to BS operating in band n72, since it is already covered by the requirement in clause 6.6.5.</w:t>
            </w:r>
            <w:r>
              <w:rPr>
                <w:rFonts w:cs="Arial"/>
                <w:szCs w:val="18"/>
              </w:rPr>
              <w:t>5.1</w:t>
            </w:r>
            <w:r w:rsidRPr="00891692">
              <w:rPr>
                <w:rFonts w:cs="Arial"/>
                <w:szCs w:val="18"/>
              </w:rPr>
              <w:t>.2. This requirement does not apply to BS operating in band n31.</w:t>
            </w: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3615EF8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00947DED" w:rsidRPr="008C3753">
              <w:rPr>
                <w:rFonts w:cs="Arial"/>
                <w:lang w:eastAsia="ja-JP"/>
              </w:rPr>
              <w:t>n7</w:t>
            </w:r>
            <w:r w:rsidR="00947DED">
              <w:rPr>
                <w:rFonts w:cs="Arial"/>
                <w:lang w:eastAsia="ja-JP"/>
              </w:rPr>
              <w:t>6</w:t>
            </w:r>
            <w:r w:rsidRPr="008C3753">
              <w:rPr>
                <w:rFonts w:cs="Arial"/>
                <w:lang w:eastAsia="ja-JP"/>
              </w:rPr>
              <w:t>, n92</w:t>
            </w:r>
            <w:r w:rsidR="00460E5A">
              <w:rPr>
                <w:rFonts w:cs="Arial"/>
                <w:lang w:eastAsia="ja-JP"/>
              </w:rPr>
              <w:t>,</w:t>
            </w:r>
            <w:r w:rsidRPr="008C3753">
              <w:rPr>
                <w:rFonts w:cs="Arial"/>
                <w:lang w:eastAsia="ja-JP"/>
              </w:rPr>
              <w:t xml:space="preserve"> n94</w:t>
            </w:r>
            <w:r w:rsidR="00460E5A">
              <w:rPr>
                <w:rFonts w:cs="Arial"/>
                <w:lang w:eastAsia="ja-JP"/>
              </w:rPr>
              <w:t xml:space="preserve"> </w:t>
            </w:r>
            <w:r w:rsidR="00460E5A">
              <w:rPr>
                <w:rFonts w:cs="Arial"/>
                <w:lang w:eastAsia="ko-KR"/>
              </w:rPr>
              <w:t>or n109</w:t>
            </w:r>
            <w:r w:rsidRPr="008C3753">
              <w:rPr>
                <w:rFonts w:cs="Arial"/>
                <w:lang w:eastAsia="ja-JP"/>
              </w:rPr>
              <w:t>.</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029382C3"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w:t>
            </w:r>
            <w:r w:rsidR="005A57F0">
              <w:rPr>
                <w:rFonts w:cs="Arial"/>
                <w:lang w:eastAsia="ko-KR"/>
              </w:rPr>
              <w:t>,</w:t>
            </w:r>
            <w:r w:rsidRPr="008C3753">
              <w:rPr>
                <w:rFonts w:cs="Arial"/>
                <w:lang w:eastAsia="ko-KR"/>
              </w:rPr>
              <w:t xml:space="preserve"> n94</w:t>
            </w:r>
            <w:r w:rsidR="005A57F0">
              <w:rPr>
                <w:rFonts w:cs="Arial"/>
                <w:lang w:eastAsia="ko-KR"/>
              </w:rPr>
              <w:t xml:space="preserve"> or n109</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700C2F74"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w:t>
            </w:r>
            <w:r w:rsidR="004B12B6">
              <w:rPr>
                <w:rFonts w:cs="Arial"/>
                <w:lang w:eastAsia="ko-KR"/>
              </w:rPr>
              <w:t>,</w:t>
            </w:r>
            <w:r w:rsidRPr="008C3753">
              <w:rPr>
                <w:rFonts w:cs="Arial"/>
                <w:lang w:eastAsia="ko-KR"/>
              </w:rPr>
              <w:t xml:space="preserve"> n94</w:t>
            </w:r>
            <w:r w:rsidR="00C02687">
              <w:rPr>
                <w:rFonts w:cs="Arial"/>
                <w:lang w:eastAsia="ko-KR"/>
              </w:rPr>
              <w:t xml:space="preserve"> or n109</w:t>
            </w:r>
            <w:r w:rsidRPr="008C3753">
              <w:rPr>
                <w:rFonts w:cs="Arial"/>
                <w:lang w:eastAsia="ko-KR"/>
              </w:rPr>
              <w:t>.</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1E857353"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w:t>
            </w:r>
            <w:r w:rsidR="0029598C">
              <w:rPr>
                <w:rFonts w:cs="Arial"/>
                <w:lang w:eastAsia="ko-KR"/>
              </w:rPr>
              <w:t>,</w:t>
            </w:r>
            <w:r w:rsidRPr="008C3753">
              <w:rPr>
                <w:rFonts w:cs="Arial"/>
                <w:lang w:eastAsia="ko-KR"/>
              </w:rPr>
              <w:t xml:space="preserve"> n94</w:t>
            </w:r>
            <w:r w:rsidR="003D0704">
              <w:rPr>
                <w:rFonts w:cs="Arial"/>
                <w:lang w:eastAsia="ko-KR"/>
              </w:rPr>
              <w:t xml:space="preserve"> or n109</w:t>
            </w:r>
            <w:r w:rsidRPr="008C3753">
              <w:rPr>
                <w:rFonts w:cs="Arial"/>
                <w:lang w:eastAsia="ko-KR"/>
              </w:rPr>
              <w:t>.</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r>
              <w:rPr>
                <w:rFonts w:cs="Arial"/>
                <w:lang w:eastAsia="ko-KR"/>
              </w:rPr>
              <w:t>For BS operating in Band n67, it applies for 703 MHz to 736 MHz.</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1A3E6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1A3E67" w:rsidRPr="008C3753" w:rsidRDefault="001A3E67" w:rsidP="001A3E6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1A3E67" w:rsidRPr="008C3753" w:rsidRDefault="001A3E67" w:rsidP="001A3E6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1A3E67" w:rsidRPr="008C3753" w:rsidRDefault="001A3E67" w:rsidP="001A3E6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1A3E67" w:rsidRPr="008C3753" w:rsidRDefault="001A3E67" w:rsidP="001A3E6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5A93C5BB" w:rsidR="001A3E67" w:rsidRPr="008C3753" w:rsidRDefault="001A3E67" w:rsidP="001A3E6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Pr>
                <w:rFonts w:cs="Arial"/>
                <w:lang w:eastAsia="ko-KR"/>
              </w:rPr>
              <w:t>, n29</w:t>
            </w:r>
            <w:r w:rsidRPr="00E47AD4">
              <w:rPr>
                <w:rFonts w:cs="Arial"/>
              </w:rPr>
              <w:t xml:space="preserve"> or n85</w:t>
            </w:r>
            <w:r w:rsidRPr="00E47AD4">
              <w:rPr>
                <w:rFonts w:cs="Arial"/>
                <w:lang w:eastAsia="ko-KR"/>
              </w:rPr>
              <w:t>.</w:t>
            </w:r>
          </w:p>
        </w:tc>
      </w:tr>
      <w:tr w:rsidR="001A3E6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1A3E67" w:rsidRPr="008C3753" w:rsidRDefault="001A3E67" w:rsidP="001A3E6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1A3E67" w:rsidRPr="008C3753" w:rsidRDefault="001A3E67" w:rsidP="001A3E6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1A3E67" w:rsidRPr="008C3753" w:rsidRDefault="001A3E67" w:rsidP="001A3E6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1A3E67" w:rsidRPr="008C3753" w:rsidRDefault="001A3E67" w:rsidP="001A3E6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79A0BA" w14:textId="77777777" w:rsidR="001A3E67" w:rsidRPr="008C3753" w:rsidRDefault="001A3E67" w:rsidP="001A3E6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3817CE78" w:rsidR="001A3E67" w:rsidRPr="008C3753" w:rsidRDefault="001A3E67" w:rsidP="001A3E6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86375C" w:rsidRPr="008C3753" w14:paraId="22AE648E" w14:textId="77777777" w:rsidTr="00EB174A">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186554BA" w14:textId="33A3432C" w:rsidR="0086375C" w:rsidRPr="008C3753" w:rsidRDefault="0086375C" w:rsidP="0086375C">
            <w:pPr>
              <w:pStyle w:val="TAC"/>
              <w:rPr>
                <w:rFonts w:cs="Arial"/>
                <w:lang w:eastAsia="ko-KR"/>
              </w:rPr>
            </w:pPr>
            <w:r>
              <w:rPr>
                <w:rFonts w:cs="Arial"/>
              </w:rPr>
              <w:t>E-UTRA Band 87</w:t>
            </w:r>
          </w:p>
        </w:tc>
        <w:tc>
          <w:tcPr>
            <w:tcW w:w="1701" w:type="dxa"/>
            <w:tcBorders>
              <w:top w:val="single" w:sz="2" w:space="0" w:color="auto"/>
              <w:left w:val="single" w:sz="2" w:space="0" w:color="000000" w:themeColor="text1"/>
              <w:bottom w:val="single" w:sz="2" w:space="0" w:color="auto"/>
              <w:right w:val="single" w:sz="2" w:space="0" w:color="auto"/>
            </w:tcBorders>
          </w:tcPr>
          <w:p w14:paraId="0270280F" w14:textId="1954BF9C" w:rsidR="0086375C" w:rsidRPr="008C3753" w:rsidRDefault="0086375C" w:rsidP="0086375C">
            <w:pPr>
              <w:pStyle w:val="TAC"/>
              <w:rPr>
                <w:lang w:eastAsia="ko-KR"/>
              </w:rPr>
            </w:pPr>
            <w:r>
              <w:rPr>
                <w:rFonts w:cs="Arial"/>
              </w:rPr>
              <w:t>420 - 425 MHz</w:t>
            </w:r>
          </w:p>
        </w:tc>
        <w:tc>
          <w:tcPr>
            <w:tcW w:w="992" w:type="dxa"/>
            <w:tcBorders>
              <w:top w:val="single" w:sz="2" w:space="0" w:color="auto"/>
              <w:left w:val="single" w:sz="2" w:space="0" w:color="auto"/>
              <w:bottom w:val="single" w:sz="2" w:space="0" w:color="auto"/>
              <w:right w:val="single" w:sz="2" w:space="0" w:color="auto"/>
            </w:tcBorders>
          </w:tcPr>
          <w:p w14:paraId="23BD7BAD" w14:textId="6347883B" w:rsidR="0086375C" w:rsidRPr="008C3753" w:rsidRDefault="0086375C" w:rsidP="0086375C">
            <w:pPr>
              <w:pStyle w:val="TAC"/>
              <w:rPr>
                <w:rFonts w:cs="Arial"/>
                <w:lang w:eastAsia="ko-KR"/>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73E667B" w14:textId="4A4220FD" w:rsidR="0086375C" w:rsidRPr="008C3753" w:rsidRDefault="0086375C" w:rsidP="0086375C">
            <w:pPr>
              <w:pStyle w:val="TAC"/>
              <w:rPr>
                <w:rFonts w:cs="Arial"/>
                <w:lang w:eastAsia="ko-KR"/>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EE43DD" w14:textId="77777777" w:rsidR="0086375C" w:rsidRPr="008C3753" w:rsidRDefault="0086375C" w:rsidP="0086375C">
            <w:pPr>
              <w:pStyle w:val="TAL"/>
              <w:rPr>
                <w:rFonts w:cs="Arial"/>
                <w:lang w:eastAsia="ko-KR"/>
              </w:rPr>
            </w:pPr>
          </w:p>
        </w:tc>
      </w:tr>
      <w:tr w:rsidR="0086375C" w:rsidRPr="008C3753" w14:paraId="046E0FEE" w14:textId="77777777" w:rsidTr="00EB174A">
        <w:trPr>
          <w:cantSplit/>
          <w:tblHeader/>
          <w:jc w:val="center"/>
        </w:trPr>
        <w:tc>
          <w:tcPr>
            <w:tcW w:w="1302" w:type="dxa"/>
            <w:tcBorders>
              <w:top w:val="single" w:sz="2" w:space="0" w:color="FFFFFF" w:themeColor="background1"/>
              <w:left w:val="single" w:sz="2" w:space="0" w:color="auto"/>
              <w:bottom w:val="single" w:sz="2" w:space="0" w:color="000000" w:themeColor="text1"/>
              <w:right w:val="single" w:sz="2" w:space="0" w:color="auto"/>
            </w:tcBorders>
            <w:vAlign w:val="center"/>
          </w:tcPr>
          <w:p w14:paraId="1457B188" w14:textId="77777777" w:rsidR="0086375C" w:rsidRPr="008C3753" w:rsidRDefault="0086375C" w:rsidP="0086375C">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3425B11" w14:textId="65F876C7" w:rsidR="0086375C" w:rsidRPr="008C3753" w:rsidRDefault="0086375C" w:rsidP="0086375C">
            <w:pPr>
              <w:pStyle w:val="TAC"/>
              <w:rPr>
                <w:lang w:eastAsia="ko-KR"/>
              </w:rPr>
            </w:pPr>
            <w:r>
              <w:rPr>
                <w:rFonts w:cs="Arial"/>
              </w:rPr>
              <w:t>410 – 415 MHz</w:t>
            </w:r>
          </w:p>
        </w:tc>
        <w:tc>
          <w:tcPr>
            <w:tcW w:w="992" w:type="dxa"/>
            <w:tcBorders>
              <w:top w:val="single" w:sz="2" w:space="0" w:color="auto"/>
              <w:left w:val="single" w:sz="2" w:space="0" w:color="auto"/>
              <w:bottom w:val="single" w:sz="2" w:space="0" w:color="auto"/>
              <w:right w:val="single" w:sz="2" w:space="0" w:color="auto"/>
            </w:tcBorders>
          </w:tcPr>
          <w:p w14:paraId="23AC588B" w14:textId="07F1AD94" w:rsidR="0086375C" w:rsidRPr="008C3753" w:rsidRDefault="0086375C" w:rsidP="0086375C">
            <w:pPr>
              <w:pStyle w:val="TAC"/>
              <w:rPr>
                <w:rFonts w:cs="Arial"/>
                <w:lang w:eastAsia="ko-KR"/>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5CD9D46" w14:textId="5D9CAEDA" w:rsidR="0086375C" w:rsidRPr="008C3753" w:rsidRDefault="0086375C" w:rsidP="0086375C">
            <w:pPr>
              <w:pStyle w:val="TAC"/>
              <w:rPr>
                <w:rFonts w:cs="Arial"/>
                <w:lang w:eastAsia="ko-KR"/>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174990" w14:textId="77777777" w:rsidR="0086375C" w:rsidRPr="008C3753" w:rsidRDefault="0086375C" w:rsidP="0086375C">
            <w:pPr>
              <w:pStyle w:val="TAL"/>
              <w:rPr>
                <w:rFonts w:cs="Arial"/>
                <w:lang w:eastAsia="ko-KR"/>
              </w:rPr>
            </w:pPr>
          </w:p>
        </w:tc>
      </w:tr>
      <w:tr w:rsidR="0086375C" w:rsidRPr="008C3753" w14:paraId="6C5788E8" w14:textId="77777777" w:rsidTr="00EB174A">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7682C95B" w14:textId="5EECC1DA" w:rsidR="0086375C" w:rsidRPr="008C3753" w:rsidRDefault="0086375C" w:rsidP="0086375C">
            <w:pPr>
              <w:pStyle w:val="TAC"/>
              <w:rPr>
                <w:rFonts w:cs="Arial"/>
                <w:lang w:eastAsia="ko-KR"/>
              </w:rPr>
            </w:pPr>
            <w:r>
              <w:rPr>
                <w:rFonts w:cs="Arial"/>
              </w:rPr>
              <w:t>E-UTRA Band 88</w:t>
            </w:r>
          </w:p>
        </w:tc>
        <w:tc>
          <w:tcPr>
            <w:tcW w:w="1701" w:type="dxa"/>
            <w:tcBorders>
              <w:top w:val="single" w:sz="2" w:space="0" w:color="auto"/>
              <w:left w:val="single" w:sz="2" w:space="0" w:color="000000" w:themeColor="text1"/>
              <w:bottom w:val="single" w:sz="2" w:space="0" w:color="auto"/>
              <w:right w:val="single" w:sz="2" w:space="0" w:color="auto"/>
            </w:tcBorders>
          </w:tcPr>
          <w:p w14:paraId="1273A784" w14:textId="3BD5AE2C" w:rsidR="0086375C" w:rsidRPr="008C3753" w:rsidRDefault="0086375C" w:rsidP="0086375C">
            <w:pPr>
              <w:pStyle w:val="TAC"/>
              <w:rPr>
                <w:lang w:eastAsia="ko-KR"/>
              </w:rPr>
            </w:pPr>
            <w:r>
              <w:rPr>
                <w:rFonts w:cs="Arial"/>
                <w:lang w:eastAsia="zh-CN"/>
              </w:rPr>
              <w:t>422 -</w:t>
            </w:r>
            <w:r>
              <w:rPr>
                <w:rFonts w:cs="Arial"/>
                <w:lang w:val="en-US" w:eastAsia="zh-CN"/>
              </w:rPr>
              <w:t xml:space="preserve"> </w:t>
            </w:r>
            <w:r>
              <w:rPr>
                <w:rFonts w:cs="Arial"/>
                <w:lang w:eastAsia="zh-CN"/>
              </w:rPr>
              <w:t>427 MHz</w:t>
            </w:r>
          </w:p>
        </w:tc>
        <w:tc>
          <w:tcPr>
            <w:tcW w:w="992" w:type="dxa"/>
            <w:tcBorders>
              <w:top w:val="single" w:sz="2" w:space="0" w:color="auto"/>
              <w:left w:val="single" w:sz="2" w:space="0" w:color="auto"/>
              <w:bottom w:val="single" w:sz="2" w:space="0" w:color="auto"/>
              <w:right w:val="single" w:sz="2" w:space="0" w:color="auto"/>
            </w:tcBorders>
          </w:tcPr>
          <w:p w14:paraId="79EE2560" w14:textId="0F87AFFE" w:rsidR="0086375C" w:rsidRPr="008C3753" w:rsidRDefault="0086375C" w:rsidP="0086375C">
            <w:pPr>
              <w:pStyle w:val="TAC"/>
              <w:rPr>
                <w:rFonts w:cs="Arial"/>
                <w:lang w:eastAsia="ko-KR"/>
              </w:rPr>
            </w:pPr>
            <w:r>
              <w:t>-52 dBm</w:t>
            </w:r>
          </w:p>
        </w:tc>
        <w:tc>
          <w:tcPr>
            <w:tcW w:w="1276" w:type="dxa"/>
            <w:tcBorders>
              <w:top w:val="single" w:sz="2" w:space="0" w:color="auto"/>
              <w:left w:val="single" w:sz="2" w:space="0" w:color="auto"/>
              <w:bottom w:val="single" w:sz="2" w:space="0" w:color="auto"/>
              <w:right w:val="single" w:sz="2" w:space="0" w:color="auto"/>
            </w:tcBorders>
          </w:tcPr>
          <w:p w14:paraId="401CDD72" w14:textId="63776D3A" w:rsidR="0086375C" w:rsidRPr="008C3753" w:rsidRDefault="0086375C" w:rsidP="0086375C">
            <w:pPr>
              <w:pStyle w:val="TAC"/>
              <w:rPr>
                <w:rFonts w:cs="Arial"/>
                <w:lang w:eastAsia="ko-KR"/>
              </w:rPr>
            </w:pPr>
            <w:r>
              <w:t>1 MHz</w:t>
            </w:r>
          </w:p>
        </w:tc>
        <w:tc>
          <w:tcPr>
            <w:tcW w:w="4422" w:type="dxa"/>
            <w:tcBorders>
              <w:top w:val="single" w:sz="2" w:space="0" w:color="auto"/>
              <w:left w:val="single" w:sz="2" w:space="0" w:color="auto"/>
              <w:bottom w:val="single" w:sz="2" w:space="0" w:color="auto"/>
              <w:right w:val="single" w:sz="2" w:space="0" w:color="auto"/>
            </w:tcBorders>
          </w:tcPr>
          <w:p w14:paraId="2E6824C6" w14:textId="77777777" w:rsidR="0086375C" w:rsidRPr="008C3753" w:rsidRDefault="0086375C" w:rsidP="0086375C">
            <w:pPr>
              <w:pStyle w:val="TAL"/>
              <w:rPr>
                <w:rFonts w:cs="Arial"/>
                <w:lang w:eastAsia="ko-KR"/>
              </w:rPr>
            </w:pPr>
          </w:p>
        </w:tc>
      </w:tr>
      <w:tr w:rsidR="0086375C" w:rsidRPr="008C3753" w14:paraId="295A614E" w14:textId="77777777" w:rsidTr="00EB174A">
        <w:trPr>
          <w:cantSplit/>
          <w:tblHeader/>
          <w:jc w:val="center"/>
        </w:trPr>
        <w:tc>
          <w:tcPr>
            <w:tcW w:w="1302" w:type="dxa"/>
            <w:tcBorders>
              <w:top w:val="single" w:sz="2" w:space="0" w:color="FFFFFF" w:themeColor="background1"/>
              <w:left w:val="single" w:sz="2" w:space="0" w:color="auto"/>
              <w:bottom w:val="single" w:sz="2" w:space="0" w:color="auto"/>
              <w:right w:val="single" w:sz="2" w:space="0" w:color="auto"/>
            </w:tcBorders>
            <w:vAlign w:val="center"/>
          </w:tcPr>
          <w:p w14:paraId="752C2955" w14:textId="77777777" w:rsidR="0086375C" w:rsidRPr="008C3753" w:rsidRDefault="0086375C" w:rsidP="0086375C">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A3AA83A" w14:textId="77A62E9F" w:rsidR="0086375C" w:rsidRPr="008C3753" w:rsidRDefault="0086375C" w:rsidP="0086375C">
            <w:pPr>
              <w:pStyle w:val="TAC"/>
              <w:rPr>
                <w:lang w:eastAsia="ko-KR"/>
              </w:rPr>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992" w:type="dxa"/>
            <w:tcBorders>
              <w:top w:val="single" w:sz="2" w:space="0" w:color="auto"/>
              <w:left w:val="single" w:sz="2" w:space="0" w:color="auto"/>
              <w:bottom w:val="single" w:sz="2" w:space="0" w:color="auto"/>
              <w:right w:val="single" w:sz="2" w:space="0" w:color="auto"/>
            </w:tcBorders>
          </w:tcPr>
          <w:p w14:paraId="775486C5" w14:textId="3D5780D3" w:rsidR="0086375C" w:rsidRPr="008C3753" w:rsidRDefault="0086375C" w:rsidP="0086375C">
            <w:pPr>
              <w:pStyle w:val="TAC"/>
              <w:rPr>
                <w:rFonts w:cs="Arial"/>
                <w:lang w:eastAsia="ko-KR"/>
              </w:rPr>
            </w:pPr>
            <w:r>
              <w:t>-49 dBm</w:t>
            </w:r>
          </w:p>
        </w:tc>
        <w:tc>
          <w:tcPr>
            <w:tcW w:w="1276" w:type="dxa"/>
            <w:tcBorders>
              <w:top w:val="single" w:sz="2" w:space="0" w:color="auto"/>
              <w:left w:val="single" w:sz="2" w:space="0" w:color="auto"/>
              <w:bottom w:val="single" w:sz="2" w:space="0" w:color="auto"/>
              <w:right w:val="single" w:sz="2" w:space="0" w:color="auto"/>
            </w:tcBorders>
          </w:tcPr>
          <w:p w14:paraId="00C31B45" w14:textId="60F5EA41" w:rsidR="0086375C" w:rsidRPr="008C3753" w:rsidRDefault="0086375C" w:rsidP="0086375C">
            <w:pPr>
              <w:pStyle w:val="TAC"/>
              <w:rPr>
                <w:rFonts w:cs="Arial"/>
                <w:lang w:eastAsia="ko-KR"/>
              </w:rPr>
            </w:pPr>
            <w:r>
              <w:t>1 MHz</w:t>
            </w:r>
          </w:p>
        </w:tc>
        <w:tc>
          <w:tcPr>
            <w:tcW w:w="4422" w:type="dxa"/>
            <w:tcBorders>
              <w:top w:val="single" w:sz="2" w:space="0" w:color="auto"/>
              <w:left w:val="single" w:sz="2" w:space="0" w:color="auto"/>
              <w:bottom w:val="single" w:sz="2" w:space="0" w:color="auto"/>
              <w:right w:val="single" w:sz="2" w:space="0" w:color="auto"/>
            </w:tcBorders>
          </w:tcPr>
          <w:p w14:paraId="57F9E887" w14:textId="77777777" w:rsidR="0086375C" w:rsidRPr="008C3753" w:rsidRDefault="0086375C" w:rsidP="0086375C">
            <w:pPr>
              <w:pStyle w:val="TAL"/>
              <w:rPr>
                <w:rFonts w:cs="Arial"/>
                <w:lang w:eastAsia="ko-KR"/>
              </w:rPr>
            </w:pP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00A5FD37" w:rsidR="00461BD1" w:rsidRPr="008C3753" w:rsidRDefault="00461BD1" w:rsidP="00461BD1">
            <w:pPr>
              <w:pStyle w:val="TAL"/>
              <w:rPr>
                <w:rFonts w:cs="Arial"/>
                <w:lang w:eastAsia="ko-KR"/>
              </w:rPr>
            </w:pPr>
            <w:r w:rsidRPr="008C3753">
              <w:rPr>
                <w:rFonts w:cs="Arial"/>
                <w:lang w:eastAsia="ko-KR"/>
              </w:rPr>
              <w:t>This requirement does not apply to BS operating in Band n50, n51, n75</w:t>
            </w:r>
            <w:r w:rsidR="006630E0">
              <w:rPr>
                <w:rFonts w:cs="Arial"/>
                <w:lang w:eastAsia="ko-KR"/>
              </w:rPr>
              <w:t>,</w:t>
            </w:r>
            <w:r w:rsidRPr="008C3753">
              <w:rPr>
                <w:rFonts w:cs="Arial"/>
                <w:lang w:eastAsia="ko-KR"/>
              </w:rPr>
              <w:t xml:space="preserve"> n76</w:t>
            </w:r>
            <w:r w:rsidR="00DF5A21">
              <w:rPr>
                <w:rFonts w:cs="Arial"/>
                <w:lang w:eastAsia="ko-KR"/>
              </w:rPr>
              <w:t xml:space="preserve"> or n109</w:t>
            </w:r>
            <w:r w:rsidRPr="008C3753">
              <w:rPr>
                <w:rFonts w:cs="Arial"/>
                <w:lang w:eastAsia="ko-KR"/>
              </w:rPr>
              <w:t>.</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4" w:space="0" w:color="auto"/>
              <w:right w:val="single" w:sz="2" w:space="0" w:color="auto"/>
            </w:tcBorders>
          </w:tcPr>
          <w:p w14:paraId="25A730F2" w14:textId="7AEFD416"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w:t>
            </w:r>
            <w:r w:rsidR="00935478">
              <w:rPr>
                <w:rFonts w:cs="Arial"/>
                <w:lang w:eastAsia="ko-KR"/>
              </w:rPr>
              <w:t>,</w:t>
            </w:r>
            <w:r w:rsidRPr="008C3753">
              <w:rPr>
                <w:rFonts w:cs="Arial"/>
                <w:lang w:eastAsia="ko-KR"/>
              </w:rPr>
              <w:t xml:space="preserve"> n76</w:t>
            </w:r>
            <w:r w:rsidR="00935478">
              <w:rPr>
                <w:rFonts w:cs="Arial"/>
                <w:lang w:eastAsia="ko-KR"/>
              </w:rPr>
              <w:t xml:space="preserve"> or n109</w:t>
            </w:r>
            <w:r w:rsidRPr="008C3753">
              <w:rPr>
                <w:rFonts w:cs="Arial"/>
                <w:lang w:eastAsia="ko-KR"/>
              </w:rPr>
              <w:t>.</w:t>
            </w:r>
          </w:p>
        </w:tc>
      </w:tr>
      <w:tr w:rsidR="00461BD1" w:rsidRPr="008C3753" w14:paraId="46B61A4A"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4"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5DA8372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w:t>
            </w:r>
            <w:r w:rsidR="008900AF">
              <w:rPr>
                <w:rFonts w:cs="Arial"/>
                <w:lang w:eastAsia="ko-KR"/>
              </w:rPr>
              <w:t>,</w:t>
            </w:r>
            <w:r w:rsidRPr="008C3753">
              <w:rPr>
                <w:rFonts w:cs="Arial"/>
                <w:lang w:eastAsia="ko-KR"/>
              </w:rPr>
              <w:t xml:space="preserve"> n76</w:t>
            </w:r>
            <w:r w:rsidR="008900AF">
              <w:rPr>
                <w:rFonts w:cs="Arial"/>
                <w:lang w:eastAsia="ko-KR"/>
              </w:rPr>
              <w:t xml:space="preserve"> or n109</w:t>
            </w:r>
            <w:r w:rsidRPr="008C3753">
              <w:rPr>
                <w:rFonts w:cs="Arial"/>
                <w:lang w:eastAsia="ko-KR"/>
              </w:rPr>
              <w:t>.</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195956A6"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w:t>
            </w:r>
            <w:r w:rsidR="005461CF">
              <w:rPr>
                <w:rFonts w:cs="Arial"/>
                <w:lang w:eastAsia="ko-KR"/>
              </w:rPr>
              <w:t>,</w:t>
            </w:r>
            <w:r w:rsidRPr="008C3753">
              <w:rPr>
                <w:rFonts w:cs="Arial"/>
                <w:lang w:eastAsia="ko-KR"/>
              </w:rPr>
              <w:t xml:space="preserve"> n76</w:t>
            </w:r>
            <w:r w:rsidR="005461CF">
              <w:rPr>
                <w:rFonts w:cs="Arial"/>
                <w:lang w:eastAsia="ko-KR"/>
              </w:rPr>
              <w:t xml:space="preserve"> or n109</w:t>
            </w:r>
            <w:r w:rsidRPr="008C3753">
              <w:rPr>
                <w:rFonts w:cs="Arial"/>
                <w:lang w:eastAsia="ko-KR"/>
              </w:rPr>
              <w:t>.</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F124A6"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582B751E" w:rsidR="00F124A6" w:rsidRPr="006739FE" w:rsidRDefault="00F124A6" w:rsidP="00F124A6">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2189B0DB" w:rsidR="00F124A6" w:rsidRPr="006739FE" w:rsidRDefault="00F124A6" w:rsidP="00F124A6">
            <w:pPr>
              <w:pStyle w:val="TAC"/>
              <w:rPr>
                <w:rFonts w:cs="Arial"/>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0A7A33C3" w:rsidR="00F124A6" w:rsidRPr="006739FE" w:rsidRDefault="00F124A6" w:rsidP="00F124A6">
            <w:pPr>
              <w:pStyle w:val="TAC"/>
              <w:rPr>
                <w:rFonts w:cs="Arial"/>
              </w:rPr>
            </w:pPr>
            <w:r>
              <w:rPr>
                <w:rFonts w:cs="Arial"/>
              </w:rPr>
              <w:t>-5</w:t>
            </w:r>
            <w:r>
              <w:rPr>
                <w:rFonts w:eastAsia="SimSun" w:cs="Arial" w:hint="eastAsia"/>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306222B2"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35B81AE4" w:rsidR="00F124A6" w:rsidRPr="008C3753" w:rsidRDefault="00F124A6" w:rsidP="00F124A6">
            <w:pPr>
              <w:pStyle w:val="TAL"/>
              <w:rPr>
                <w:rFonts w:cs="Arial"/>
                <w:lang w:eastAsia="ko-KR"/>
              </w:rPr>
            </w:pPr>
            <w:r>
              <w:rPr>
                <w:rFonts w:cs="Arial"/>
                <w:lang w:eastAsia="ko-KR"/>
              </w:rPr>
              <w:t xml:space="preserve">This requirement does not apply to BS operating in Band </w:t>
            </w:r>
            <w:r>
              <w:rPr>
                <w:rFonts w:eastAsia="SimSun" w:cs="Arial" w:hint="eastAsia"/>
              </w:rPr>
              <w:t>n46</w:t>
            </w:r>
            <w:r>
              <w:rPr>
                <w:rFonts w:eastAsia="SimSun" w:cs="Arial"/>
              </w:rPr>
              <w:t>, n96</w:t>
            </w:r>
            <w:r w:rsidR="0098725F">
              <w:rPr>
                <w:rFonts w:eastAsia="SimSun" w:cs="Arial" w:hint="eastAsia"/>
              </w:rPr>
              <w:t>,</w:t>
            </w:r>
            <w:r>
              <w:rPr>
                <w:rFonts w:eastAsia="SimSun" w:cs="Arial" w:hint="eastAsia"/>
              </w:rPr>
              <w:t xml:space="preserve"> </w:t>
            </w:r>
            <w:r>
              <w:rPr>
                <w:rFonts w:cs="Arial"/>
                <w:lang w:eastAsia="ko-KR"/>
              </w:rPr>
              <w:t>n102</w:t>
            </w:r>
            <w:r w:rsidR="00486215">
              <w:rPr>
                <w:rFonts w:eastAsiaTheme="minorEastAsia" w:cs="Arial" w:hint="eastAsia"/>
              </w:rPr>
              <w:t xml:space="preserve"> or n104</w:t>
            </w:r>
            <w:r>
              <w:rPr>
                <w:rFonts w:cs="Arial"/>
                <w:lang w:eastAsia="ko-KR"/>
              </w:rPr>
              <w:t>.</w:t>
            </w:r>
          </w:p>
        </w:tc>
      </w:tr>
      <w:tr w:rsidR="00F124A6"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5EC4DEC3" w:rsidR="00F124A6" w:rsidRPr="006739FE" w:rsidRDefault="00F124A6" w:rsidP="00F124A6">
            <w:pPr>
              <w:pStyle w:val="TAC"/>
              <w:rPr>
                <w:rFonts w:cs="Arial"/>
                <w:lang w:eastAsia="ko-KR"/>
              </w:rPr>
            </w:pPr>
            <w:r w:rsidRPr="006739FE">
              <w:rPr>
                <w:rFonts w:cs="Arial"/>
                <w:lang w:eastAsia="ko-KR"/>
              </w:rPr>
              <w:t>NR Band n</w:t>
            </w:r>
            <w:r w:rsidRPr="006739FE">
              <w:rPr>
                <w:rFonts w:cs="Arial" w:hint="eastAsia"/>
              </w:rPr>
              <w:t>9</w:t>
            </w:r>
            <w:r>
              <w:rPr>
                <w:rFonts w:cs="Arial" w:hint="eastAsia"/>
              </w:rPr>
              <w:t>7</w:t>
            </w:r>
          </w:p>
        </w:tc>
        <w:tc>
          <w:tcPr>
            <w:tcW w:w="1701" w:type="dxa"/>
            <w:tcBorders>
              <w:top w:val="single" w:sz="2" w:space="0" w:color="auto"/>
              <w:left w:val="single" w:sz="2" w:space="0" w:color="auto"/>
              <w:bottom w:val="single" w:sz="2" w:space="0" w:color="auto"/>
              <w:right w:val="single" w:sz="2" w:space="0" w:color="auto"/>
            </w:tcBorders>
          </w:tcPr>
          <w:p w14:paraId="4F23F168" w14:textId="1E902EF9" w:rsidR="00F124A6" w:rsidRPr="006739FE" w:rsidRDefault="00F124A6" w:rsidP="00F124A6">
            <w:pPr>
              <w:pStyle w:val="TAC"/>
              <w:rPr>
                <w:rFonts w:cs="Arial"/>
              </w:rPr>
            </w:pPr>
            <w:r w:rsidRPr="006739FE">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30F0F4C1" w14:textId="30DFFEFB" w:rsidR="00F124A6" w:rsidRPr="006739FE"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3AB37DE1" w:rsidR="00F124A6" w:rsidRPr="006739FE"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F124A6" w:rsidRPr="008C3753" w:rsidRDefault="00F124A6" w:rsidP="00F124A6">
            <w:pPr>
              <w:pStyle w:val="TAL"/>
              <w:rPr>
                <w:rFonts w:cs="Arial"/>
                <w:lang w:eastAsia="ko-KR"/>
              </w:rPr>
            </w:pPr>
          </w:p>
        </w:tc>
      </w:tr>
      <w:tr w:rsidR="00F124A6"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3F03D162" w:rsidR="00F124A6" w:rsidRPr="008C3753" w:rsidRDefault="00F124A6" w:rsidP="00F124A6">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42005E68" w:rsidR="00F124A6" w:rsidRPr="008C3753" w:rsidRDefault="00F124A6" w:rsidP="00F124A6">
            <w:pPr>
              <w:pStyle w:val="TAC"/>
              <w:rPr>
                <w:rFonts w:cs="Arial"/>
              </w:rPr>
            </w:pPr>
            <w:r w:rsidRPr="006739FE">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2EDEC6C9" w14:textId="68661221" w:rsidR="00F124A6" w:rsidRPr="008C3753"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56E88F8A" w:rsidR="00F124A6" w:rsidRPr="008C3753"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F124A6" w:rsidRPr="008C3753" w:rsidRDefault="00F124A6" w:rsidP="00F124A6">
            <w:pPr>
              <w:pStyle w:val="TAL"/>
              <w:rPr>
                <w:rFonts w:cs="Arial"/>
                <w:lang w:eastAsia="ko-KR"/>
              </w:rPr>
            </w:pPr>
          </w:p>
        </w:tc>
      </w:tr>
      <w:tr w:rsidR="00F124A6"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10DA4585" w:rsidR="00F124A6" w:rsidRPr="006739FE" w:rsidRDefault="00F124A6" w:rsidP="00F124A6">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85F9161" w:rsidR="00F124A6" w:rsidRPr="006739FE" w:rsidRDefault="00F124A6" w:rsidP="00F124A6">
            <w:pPr>
              <w:pStyle w:val="TAC"/>
              <w:rPr>
                <w:rFonts w:cs="Arial"/>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708931F3" w:rsidR="00F124A6" w:rsidRPr="006739FE" w:rsidRDefault="00F124A6" w:rsidP="00F124A6">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03FE4F18"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2C643413" w:rsidR="00F124A6" w:rsidRPr="008C3753" w:rsidRDefault="00F124A6" w:rsidP="00F124A6">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r w:rsidR="00BB7F09" w:rsidRPr="008C3753" w14:paraId="5F57176E"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639DF503" w14:textId="16E81F48" w:rsidR="00BB7F09" w:rsidRDefault="00BB7F09" w:rsidP="00BB7F09">
            <w:pPr>
              <w:pStyle w:val="TAC"/>
              <w:rPr>
                <w:rFonts w:cs="Arial"/>
              </w:rPr>
            </w:pPr>
            <w:r>
              <w:rPr>
                <w:rFonts w:cs="Arial"/>
                <w:lang w:eastAsia="ko-KR"/>
              </w:rPr>
              <w:t>NR Band n100</w:t>
            </w:r>
          </w:p>
        </w:tc>
        <w:tc>
          <w:tcPr>
            <w:tcW w:w="1701" w:type="dxa"/>
            <w:tcBorders>
              <w:top w:val="single" w:sz="2" w:space="0" w:color="auto"/>
              <w:left w:val="single" w:sz="2" w:space="0" w:color="auto"/>
              <w:bottom w:val="single" w:sz="2" w:space="0" w:color="auto"/>
              <w:right w:val="single" w:sz="2" w:space="0" w:color="auto"/>
            </w:tcBorders>
          </w:tcPr>
          <w:p w14:paraId="3DCD7125" w14:textId="6204D396" w:rsidR="00BB7F09" w:rsidRDefault="00BB7F09" w:rsidP="00BB7F09">
            <w:pPr>
              <w:pStyle w:val="TAC"/>
              <w:rPr>
                <w:rFonts w:cs="Arial"/>
              </w:rPr>
            </w:pPr>
            <w:r>
              <w:rPr>
                <w:rFonts w:cs="Arial"/>
              </w:rPr>
              <w:t>919.4 – 925 MHz</w:t>
            </w:r>
          </w:p>
        </w:tc>
        <w:tc>
          <w:tcPr>
            <w:tcW w:w="992" w:type="dxa"/>
            <w:tcBorders>
              <w:top w:val="single" w:sz="2" w:space="0" w:color="auto"/>
              <w:left w:val="single" w:sz="2" w:space="0" w:color="auto"/>
              <w:bottom w:val="single" w:sz="2" w:space="0" w:color="auto"/>
              <w:right w:val="single" w:sz="2" w:space="0" w:color="auto"/>
            </w:tcBorders>
          </w:tcPr>
          <w:p w14:paraId="0D7A785A" w14:textId="6E3617CD" w:rsidR="00BB7F09" w:rsidRPr="009C4728" w:rsidRDefault="00BB7F09" w:rsidP="00BB7F09">
            <w:pPr>
              <w:pStyle w:val="TAC"/>
              <w:rPr>
                <w:rFonts w:cs="Arial"/>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E67DB5B" w14:textId="2C3C0C69" w:rsidR="00BB7F09" w:rsidRPr="009C4728" w:rsidRDefault="00BB7F09" w:rsidP="00BB7F0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156F08C" w14:textId="16B4D238" w:rsidR="00BB7F09" w:rsidRPr="008C3753" w:rsidRDefault="00BB7F09" w:rsidP="00BB7F09">
            <w:pPr>
              <w:pStyle w:val="TAL"/>
              <w:rPr>
                <w:rFonts w:cs="Arial"/>
                <w:lang w:eastAsia="ko-KR"/>
              </w:rPr>
            </w:pPr>
            <w:r>
              <w:rPr>
                <w:rFonts w:cs="Arial"/>
              </w:rPr>
              <w:t>This requirement does not apply to E-UTRA BS operating in Band n8 or n100.</w:t>
            </w:r>
          </w:p>
        </w:tc>
      </w:tr>
      <w:tr w:rsidR="00BB7F09" w:rsidRPr="008C3753" w14:paraId="0280078F"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13D47099" w14:textId="77777777" w:rsidR="00BB7F09" w:rsidRDefault="00BB7F09" w:rsidP="00BB7F0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F05C25" w14:textId="31F1590E" w:rsidR="00BB7F09" w:rsidRDefault="00BB7F09" w:rsidP="00BB7F09">
            <w:pPr>
              <w:pStyle w:val="TAC"/>
              <w:rPr>
                <w:rFonts w:cs="Arial"/>
              </w:rPr>
            </w:pPr>
            <w:r>
              <w:rPr>
                <w:rFonts w:cs="Arial"/>
              </w:rPr>
              <w:t>874.4 – 880 MHz</w:t>
            </w:r>
          </w:p>
        </w:tc>
        <w:tc>
          <w:tcPr>
            <w:tcW w:w="992" w:type="dxa"/>
            <w:tcBorders>
              <w:top w:val="single" w:sz="2" w:space="0" w:color="auto"/>
              <w:left w:val="single" w:sz="2" w:space="0" w:color="auto"/>
              <w:bottom w:val="single" w:sz="2" w:space="0" w:color="auto"/>
              <w:right w:val="single" w:sz="2" w:space="0" w:color="auto"/>
            </w:tcBorders>
          </w:tcPr>
          <w:p w14:paraId="3B0BEAFB" w14:textId="12F23618" w:rsidR="00BB7F09" w:rsidRPr="009C4728" w:rsidRDefault="00BB7F09" w:rsidP="00BB7F09">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3427C78" w14:textId="7111FF8C" w:rsidR="00BB7F09" w:rsidRPr="009C4728" w:rsidRDefault="00BB7F09" w:rsidP="00BB7F0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ADE6E7" w14:textId="5A858CFA" w:rsidR="00BB7F09" w:rsidRPr="008C3753" w:rsidRDefault="00BB7F09" w:rsidP="00BB7F09">
            <w:pPr>
              <w:pStyle w:val="TAL"/>
              <w:rPr>
                <w:rFonts w:cs="Arial"/>
                <w:lang w:eastAsia="ko-KR"/>
              </w:rPr>
            </w:pPr>
            <w:r>
              <w:rPr>
                <w:rFonts w:cs="Arial"/>
                <w:lang w:eastAsia="ko-KR"/>
              </w:rPr>
              <w:t>This requirement does not apply to BS operating in band n100, since it is already covered by the requirement in clause 6.6.5.5.1.2.</w:t>
            </w:r>
          </w:p>
        </w:tc>
      </w:tr>
      <w:tr w:rsidR="009351DC" w:rsidRPr="008C3753" w14:paraId="61AC570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CEEFE81" w14:textId="7F6C5F34" w:rsidR="009351DC" w:rsidRDefault="009351DC" w:rsidP="009351DC">
            <w:pPr>
              <w:pStyle w:val="TAC"/>
              <w:rPr>
                <w:rFonts w:cs="Arial"/>
                <w:lang w:eastAsia="ko-KR"/>
              </w:rPr>
            </w:pPr>
            <w:r>
              <w:rPr>
                <w:rFonts w:cs="Arial"/>
              </w:rPr>
              <w:t>NR Band n101</w:t>
            </w:r>
          </w:p>
        </w:tc>
        <w:tc>
          <w:tcPr>
            <w:tcW w:w="1701" w:type="dxa"/>
            <w:tcBorders>
              <w:top w:val="single" w:sz="2" w:space="0" w:color="auto"/>
              <w:left w:val="single" w:sz="2" w:space="0" w:color="auto"/>
              <w:bottom w:val="single" w:sz="2" w:space="0" w:color="auto"/>
              <w:right w:val="single" w:sz="2" w:space="0" w:color="auto"/>
            </w:tcBorders>
          </w:tcPr>
          <w:p w14:paraId="67A665CA" w14:textId="7B8D4480" w:rsidR="009351DC" w:rsidRDefault="009351DC" w:rsidP="009351DC">
            <w:pPr>
              <w:pStyle w:val="TAC"/>
              <w:rPr>
                <w:rFonts w:cs="Arial"/>
              </w:rPr>
            </w:pPr>
            <w:r>
              <w:rPr>
                <w:rFonts w:cs="Arial"/>
              </w:rPr>
              <w:t>1900</w:t>
            </w:r>
            <w:r w:rsidRPr="009C4728">
              <w:rPr>
                <w:rFonts w:cs="Arial"/>
              </w:rPr>
              <w:t xml:space="preserve"> – </w:t>
            </w:r>
            <w:r>
              <w:rPr>
                <w:rFonts w:cs="Arial"/>
              </w:rPr>
              <w:t>1910</w:t>
            </w:r>
            <w:r w:rsidRPr="009C4728">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759BE8CC" w14:textId="7589D104" w:rsidR="009351DC" w:rsidRDefault="009351DC" w:rsidP="009351DC">
            <w:pPr>
              <w:pStyle w:val="TAC"/>
              <w:rPr>
                <w:rFonts w:cs="Arial"/>
              </w:rPr>
            </w:pPr>
            <w:r w:rsidRPr="009C472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93EC1F5" w14:textId="432483A9" w:rsidR="009351DC" w:rsidRDefault="009351DC" w:rsidP="009351DC">
            <w:pPr>
              <w:pStyle w:val="TAC"/>
              <w:rPr>
                <w:rFonts w:cs="Arial"/>
              </w:rPr>
            </w:pPr>
            <w:r w:rsidRPr="009C472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A3CAE9" w14:textId="6ADBB1F3" w:rsidR="009351DC" w:rsidRPr="006739FE" w:rsidRDefault="009351DC" w:rsidP="009351DC">
            <w:pPr>
              <w:pStyle w:val="TAL"/>
              <w:rPr>
                <w:rFonts w:cs="Arial"/>
                <w:lang w:eastAsia="ko-KR"/>
              </w:rPr>
            </w:pPr>
            <w:r w:rsidRPr="008C3753">
              <w:rPr>
                <w:rFonts w:cs="Arial"/>
                <w:lang w:eastAsia="ko-KR"/>
              </w:rPr>
              <w:t>This requirement does not apply to BS operating in Band n</w:t>
            </w:r>
            <w:r>
              <w:rPr>
                <w:rFonts w:cs="Arial"/>
                <w:lang w:eastAsia="ko-KR"/>
              </w:rPr>
              <w:t>101.</w:t>
            </w:r>
          </w:p>
        </w:tc>
      </w:tr>
      <w:tr w:rsidR="00F124A6" w:rsidRPr="008C3753" w14:paraId="2A403B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348BADD" w14:textId="1B2E873C" w:rsidR="00F124A6" w:rsidRDefault="00F124A6" w:rsidP="00F124A6">
            <w:pPr>
              <w:pStyle w:val="TAC"/>
              <w:rPr>
                <w:rFonts w:cs="Arial"/>
                <w:lang w:eastAsia="ko-KR"/>
              </w:rPr>
            </w:pPr>
            <w:r>
              <w:rPr>
                <w:rFonts w:cs="Arial"/>
                <w:lang w:eastAsia="ko-KR"/>
              </w:rPr>
              <w:t xml:space="preserve">NR Band </w:t>
            </w:r>
            <w:r>
              <w:rPr>
                <w:rFonts w:eastAsia="SimSun" w:cs="Arial"/>
              </w:rPr>
              <w:t>n102</w:t>
            </w:r>
          </w:p>
        </w:tc>
        <w:tc>
          <w:tcPr>
            <w:tcW w:w="1701" w:type="dxa"/>
            <w:tcBorders>
              <w:top w:val="single" w:sz="2" w:space="0" w:color="auto"/>
              <w:left w:val="single" w:sz="2" w:space="0" w:color="auto"/>
              <w:bottom w:val="single" w:sz="2" w:space="0" w:color="auto"/>
              <w:right w:val="single" w:sz="2" w:space="0" w:color="auto"/>
            </w:tcBorders>
          </w:tcPr>
          <w:p w14:paraId="4835A4B9" w14:textId="6306C377" w:rsidR="00F124A6" w:rsidRDefault="00F124A6" w:rsidP="00F124A6">
            <w:pPr>
              <w:pStyle w:val="TAC"/>
              <w:rPr>
                <w:rFonts w:cs="Arial"/>
              </w:rPr>
            </w:pPr>
            <w:r>
              <w:rPr>
                <w:rFonts w:cs="Arial"/>
                <w:lang w:eastAsia="da-DK"/>
              </w:rPr>
              <w:t>59</w:t>
            </w:r>
            <w:r>
              <w:rPr>
                <w:rFonts w:eastAsia="SimSun" w:cs="Arial"/>
              </w:rPr>
              <w:t>25</w:t>
            </w:r>
            <w:r>
              <w:rPr>
                <w:rFonts w:cs="Arial"/>
                <w:lang w:eastAsia="da-DK"/>
              </w:rPr>
              <w:t xml:space="preserve"> – </w:t>
            </w:r>
            <w:r>
              <w:rPr>
                <w:rFonts w:cs="Arial"/>
              </w:rPr>
              <w:t>6425</w:t>
            </w:r>
            <w:r>
              <w:rPr>
                <w:rFonts w:cs="Arial"/>
                <w:lang w:eastAsia="da-DK"/>
              </w:rPr>
              <w:t xml:space="preserve"> MHz</w:t>
            </w:r>
          </w:p>
        </w:tc>
        <w:tc>
          <w:tcPr>
            <w:tcW w:w="992" w:type="dxa"/>
            <w:tcBorders>
              <w:top w:val="single" w:sz="2" w:space="0" w:color="auto"/>
              <w:left w:val="single" w:sz="2" w:space="0" w:color="auto"/>
              <w:bottom w:val="single" w:sz="2" w:space="0" w:color="auto"/>
              <w:right w:val="single" w:sz="2" w:space="0" w:color="auto"/>
            </w:tcBorders>
          </w:tcPr>
          <w:p w14:paraId="4CFD3189" w14:textId="15858EB0" w:rsidR="00F124A6" w:rsidRDefault="00F124A6" w:rsidP="00F124A6">
            <w:pPr>
              <w:pStyle w:val="TAC"/>
              <w:rPr>
                <w:rFonts w:cs="Arial"/>
              </w:rPr>
            </w:pPr>
            <w:r>
              <w:rPr>
                <w:rFonts w:cs="Arial"/>
                <w:lang w:eastAsia="da-DK"/>
              </w:rPr>
              <w:t>-52 dBm</w:t>
            </w:r>
          </w:p>
        </w:tc>
        <w:tc>
          <w:tcPr>
            <w:tcW w:w="1276" w:type="dxa"/>
            <w:tcBorders>
              <w:top w:val="single" w:sz="2" w:space="0" w:color="auto"/>
              <w:left w:val="single" w:sz="2" w:space="0" w:color="auto"/>
              <w:bottom w:val="single" w:sz="2" w:space="0" w:color="auto"/>
              <w:right w:val="single" w:sz="2" w:space="0" w:color="auto"/>
            </w:tcBorders>
          </w:tcPr>
          <w:p w14:paraId="286236ED" w14:textId="3FBFC357" w:rsidR="00F124A6" w:rsidRDefault="00F124A6" w:rsidP="00F124A6">
            <w:pPr>
              <w:pStyle w:val="TAC"/>
              <w:rPr>
                <w:rFonts w:cs="Arial"/>
              </w:rPr>
            </w:pPr>
            <w:r>
              <w:rPr>
                <w:rFonts w:cs="Arial"/>
                <w:lang w:eastAsia="da-DK"/>
              </w:rPr>
              <w:t>1 MHz</w:t>
            </w:r>
          </w:p>
        </w:tc>
        <w:tc>
          <w:tcPr>
            <w:tcW w:w="4422" w:type="dxa"/>
            <w:tcBorders>
              <w:top w:val="single" w:sz="2" w:space="0" w:color="auto"/>
              <w:left w:val="single" w:sz="2" w:space="0" w:color="auto"/>
              <w:bottom w:val="single" w:sz="2" w:space="0" w:color="auto"/>
              <w:right w:val="single" w:sz="2" w:space="0" w:color="auto"/>
            </w:tcBorders>
          </w:tcPr>
          <w:p w14:paraId="5AE1F9FD" w14:textId="72EC753E" w:rsidR="00F124A6" w:rsidRPr="006739FE" w:rsidRDefault="00F124A6" w:rsidP="00F124A6">
            <w:pPr>
              <w:pStyle w:val="TAL"/>
              <w:rPr>
                <w:rFonts w:cs="Arial"/>
                <w:lang w:eastAsia="ko-KR"/>
              </w:rPr>
            </w:pPr>
            <w:r>
              <w:rPr>
                <w:rFonts w:cs="Arial"/>
                <w:lang w:eastAsia="ko-KR"/>
              </w:rPr>
              <w:t>This requirement does not apply to BS operating in Band n</w:t>
            </w:r>
            <w:r>
              <w:rPr>
                <w:rFonts w:eastAsia="SimSun" w:cs="Arial"/>
              </w:rPr>
              <w:t>46</w:t>
            </w:r>
            <w:r>
              <w:rPr>
                <w:rFonts w:cs="Arial"/>
              </w:rPr>
              <w:t>, n96</w:t>
            </w:r>
            <w:r w:rsidR="00894CEA">
              <w:rPr>
                <w:rFonts w:eastAsiaTheme="minorEastAsia" w:cs="Arial" w:hint="eastAsia"/>
              </w:rPr>
              <w:t>,</w:t>
            </w:r>
            <w:r>
              <w:rPr>
                <w:rFonts w:cs="Arial"/>
              </w:rPr>
              <w:t xml:space="preserve"> n102</w:t>
            </w:r>
            <w:r w:rsidR="00881A84">
              <w:rPr>
                <w:rFonts w:eastAsiaTheme="minorEastAsia" w:cs="Arial" w:hint="eastAsia"/>
              </w:rPr>
              <w:t xml:space="preserve"> or n104</w:t>
            </w:r>
            <w:r>
              <w:rPr>
                <w:rFonts w:cs="Arial"/>
              </w:rPr>
              <w:t>.</w:t>
            </w:r>
          </w:p>
        </w:tc>
      </w:tr>
      <w:tr w:rsidR="00035F1E" w:rsidRPr="008C3753" w14:paraId="5EC2A693" w14:textId="77777777" w:rsidTr="002540ED">
        <w:trPr>
          <w:cantSplit/>
          <w:tblHeader/>
          <w:jc w:val="center"/>
        </w:trPr>
        <w:tc>
          <w:tcPr>
            <w:tcW w:w="1302" w:type="dxa"/>
            <w:vMerge w:val="restart"/>
            <w:tcBorders>
              <w:top w:val="single" w:sz="2" w:space="0" w:color="auto"/>
              <w:left w:val="single" w:sz="2" w:space="0" w:color="auto"/>
              <w:right w:val="single" w:sz="2" w:space="0" w:color="auto"/>
            </w:tcBorders>
          </w:tcPr>
          <w:p w14:paraId="04E078F3" w14:textId="77777777" w:rsidR="00035F1E" w:rsidRDefault="00035F1E" w:rsidP="00B027C6">
            <w:pPr>
              <w:pStyle w:val="TAC"/>
              <w:rPr>
                <w:rFonts w:cs="Arial"/>
              </w:rPr>
            </w:pPr>
            <w:r>
              <w:rPr>
                <w:rFonts w:cs="Arial"/>
              </w:rPr>
              <w:t xml:space="preserve">E-UTRA Band </w:t>
            </w:r>
            <w:r>
              <w:rPr>
                <w:rFonts w:cs="Arial" w:hint="eastAsia"/>
              </w:rPr>
              <w:t>103</w:t>
            </w:r>
          </w:p>
          <w:p w14:paraId="1F44CEA6" w14:textId="209B678E"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DB887C1" w14:textId="0E3EBA4B" w:rsidR="00035F1E" w:rsidRDefault="00035F1E" w:rsidP="00B027C6">
            <w:pPr>
              <w:pStyle w:val="TAC"/>
              <w:rPr>
                <w:rFonts w:cs="Arial"/>
                <w:lang w:eastAsia="da-DK"/>
              </w:rPr>
            </w:pPr>
            <w:r>
              <w:rPr>
                <w:rFonts w:cs="Arial"/>
              </w:rPr>
              <w:t>757 –</w:t>
            </w:r>
            <w:r>
              <w:rPr>
                <w:rFonts w:cs="Arial"/>
              </w:rPr>
              <w:tab/>
              <w:t>758 MHz</w:t>
            </w:r>
          </w:p>
        </w:tc>
        <w:tc>
          <w:tcPr>
            <w:tcW w:w="992" w:type="dxa"/>
            <w:tcBorders>
              <w:top w:val="single" w:sz="2" w:space="0" w:color="auto"/>
              <w:left w:val="single" w:sz="2" w:space="0" w:color="auto"/>
              <w:bottom w:val="single" w:sz="2" w:space="0" w:color="auto"/>
              <w:right w:val="single" w:sz="2" w:space="0" w:color="auto"/>
            </w:tcBorders>
          </w:tcPr>
          <w:p w14:paraId="1B3CBB9A" w14:textId="177D95C2" w:rsidR="00035F1E" w:rsidRDefault="00035F1E" w:rsidP="00B027C6">
            <w:pPr>
              <w:pStyle w:val="TAC"/>
              <w:rPr>
                <w:rFonts w:cs="Arial"/>
                <w:lang w:eastAsia="da-DK"/>
              </w:rPr>
            </w:pPr>
            <w:r>
              <w:t>-52 dBm</w:t>
            </w:r>
          </w:p>
        </w:tc>
        <w:tc>
          <w:tcPr>
            <w:tcW w:w="1276" w:type="dxa"/>
            <w:tcBorders>
              <w:top w:val="single" w:sz="2" w:space="0" w:color="auto"/>
              <w:left w:val="single" w:sz="2" w:space="0" w:color="auto"/>
              <w:bottom w:val="single" w:sz="2" w:space="0" w:color="auto"/>
              <w:right w:val="single" w:sz="2" w:space="0" w:color="auto"/>
            </w:tcBorders>
          </w:tcPr>
          <w:p w14:paraId="03F5B72D" w14:textId="47E6E408"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0480DD9E" w14:textId="77777777" w:rsidR="00035F1E" w:rsidRDefault="00035F1E" w:rsidP="00B027C6">
            <w:pPr>
              <w:pStyle w:val="TAL"/>
              <w:rPr>
                <w:rFonts w:cs="Arial"/>
                <w:lang w:eastAsia="ko-KR"/>
              </w:rPr>
            </w:pPr>
          </w:p>
        </w:tc>
      </w:tr>
      <w:tr w:rsidR="00035F1E" w:rsidRPr="008C3753" w14:paraId="3D79A79A" w14:textId="77777777" w:rsidTr="002540ED">
        <w:trPr>
          <w:cantSplit/>
          <w:tblHeader/>
          <w:jc w:val="center"/>
        </w:trPr>
        <w:tc>
          <w:tcPr>
            <w:tcW w:w="1302" w:type="dxa"/>
            <w:vMerge/>
            <w:tcBorders>
              <w:left w:val="single" w:sz="2" w:space="0" w:color="auto"/>
              <w:right w:val="single" w:sz="2" w:space="0" w:color="auto"/>
            </w:tcBorders>
          </w:tcPr>
          <w:p w14:paraId="39D5EA72" w14:textId="77777777"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8FDBE6" w14:textId="7FC6D55A" w:rsidR="00035F1E" w:rsidRDefault="00035F1E" w:rsidP="00B027C6">
            <w:pPr>
              <w:pStyle w:val="TAC"/>
              <w:rPr>
                <w:rFonts w:cs="Arial"/>
                <w:lang w:eastAsia="da-DK"/>
              </w:rPr>
            </w:pPr>
            <w:r>
              <w:rPr>
                <w:rFonts w:cs="Arial"/>
              </w:rPr>
              <w:t>787 –</w:t>
            </w:r>
            <w:r>
              <w:rPr>
                <w:rFonts w:cs="Arial"/>
              </w:rPr>
              <w:tab/>
              <w:t>788 MHz</w:t>
            </w:r>
          </w:p>
        </w:tc>
        <w:tc>
          <w:tcPr>
            <w:tcW w:w="992" w:type="dxa"/>
            <w:tcBorders>
              <w:top w:val="single" w:sz="2" w:space="0" w:color="auto"/>
              <w:left w:val="single" w:sz="2" w:space="0" w:color="auto"/>
              <w:bottom w:val="single" w:sz="2" w:space="0" w:color="auto"/>
              <w:right w:val="single" w:sz="2" w:space="0" w:color="auto"/>
            </w:tcBorders>
          </w:tcPr>
          <w:p w14:paraId="4FF3E124" w14:textId="09F3E4B8" w:rsidR="00035F1E" w:rsidRDefault="00035F1E" w:rsidP="00B027C6">
            <w:pPr>
              <w:pStyle w:val="TAC"/>
              <w:rPr>
                <w:rFonts w:cs="Arial"/>
                <w:lang w:eastAsia="da-DK"/>
              </w:rPr>
            </w:pPr>
            <w:r>
              <w:t>-49 dBm</w:t>
            </w:r>
          </w:p>
        </w:tc>
        <w:tc>
          <w:tcPr>
            <w:tcW w:w="1276" w:type="dxa"/>
            <w:tcBorders>
              <w:top w:val="single" w:sz="2" w:space="0" w:color="auto"/>
              <w:left w:val="single" w:sz="2" w:space="0" w:color="auto"/>
              <w:bottom w:val="single" w:sz="2" w:space="0" w:color="auto"/>
              <w:right w:val="single" w:sz="2" w:space="0" w:color="auto"/>
            </w:tcBorders>
          </w:tcPr>
          <w:p w14:paraId="5A111312" w14:textId="6C9A269B"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5C157014" w14:textId="77777777" w:rsidR="00035F1E" w:rsidRDefault="00035F1E" w:rsidP="00B027C6">
            <w:pPr>
              <w:pStyle w:val="TAL"/>
              <w:rPr>
                <w:rFonts w:cs="Arial"/>
                <w:lang w:eastAsia="ko-KR"/>
              </w:rPr>
            </w:pPr>
          </w:p>
        </w:tc>
      </w:tr>
      <w:tr w:rsidR="00314F0A" w:rsidRPr="008C3753" w14:paraId="65550F98" w14:textId="77777777" w:rsidTr="00E26FDF">
        <w:trPr>
          <w:cantSplit/>
          <w:tblHeader/>
          <w:jc w:val="center"/>
        </w:trPr>
        <w:tc>
          <w:tcPr>
            <w:tcW w:w="1302" w:type="dxa"/>
            <w:tcBorders>
              <w:left w:val="single" w:sz="2" w:space="0" w:color="auto"/>
              <w:right w:val="single" w:sz="2" w:space="0" w:color="auto"/>
            </w:tcBorders>
          </w:tcPr>
          <w:p w14:paraId="26DC0E3F" w14:textId="7042FB3F" w:rsidR="00314F0A" w:rsidRDefault="00314F0A" w:rsidP="00314F0A">
            <w:pPr>
              <w:pStyle w:val="TAC"/>
              <w:rPr>
                <w:rFonts w:cs="Arial"/>
                <w:lang w:eastAsia="ko-KR"/>
              </w:rPr>
            </w:pPr>
            <w:r>
              <w:rPr>
                <w:rFonts w:cs="Arial"/>
                <w:lang w:eastAsia="ko-KR"/>
              </w:rPr>
              <w:t xml:space="preserve">NR Band </w:t>
            </w:r>
            <w:r>
              <w:rPr>
                <w:rFonts w:eastAsia="SimSun" w:cs="Arial" w:hint="eastAsia"/>
              </w:rPr>
              <w:t>n104</w:t>
            </w:r>
          </w:p>
        </w:tc>
        <w:tc>
          <w:tcPr>
            <w:tcW w:w="1701" w:type="dxa"/>
            <w:tcBorders>
              <w:top w:val="single" w:sz="2" w:space="0" w:color="auto"/>
              <w:left w:val="single" w:sz="2" w:space="0" w:color="auto"/>
              <w:bottom w:val="single" w:sz="2" w:space="0" w:color="auto"/>
              <w:right w:val="single" w:sz="2" w:space="0" w:color="auto"/>
            </w:tcBorders>
          </w:tcPr>
          <w:p w14:paraId="631B521D" w14:textId="54ADA422" w:rsidR="00314F0A" w:rsidRDefault="00314F0A" w:rsidP="00314F0A">
            <w:pPr>
              <w:pStyle w:val="TAC"/>
              <w:rPr>
                <w:rFonts w:cs="Arial"/>
              </w:rPr>
            </w:pPr>
            <w:r>
              <w:rPr>
                <w:rFonts w:eastAsia="SimSun" w:cs="Arial" w:hint="eastAsia"/>
              </w:rPr>
              <w:t>64</w:t>
            </w:r>
            <w:r>
              <w:rPr>
                <w:rFonts w:cs="Arial"/>
              </w:rPr>
              <w:t>25 –</w:t>
            </w:r>
            <w:r>
              <w:rPr>
                <w:rFonts w:eastAsia="SimSun" w:cs="Arial" w:hint="eastAsia"/>
              </w:rPr>
              <w:t xml:space="preserve"> 7125 MHz</w:t>
            </w:r>
          </w:p>
        </w:tc>
        <w:tc>
          <w:tcPr>
            <w:tcW w:w="992" w:type="dxa"/>
            <w:tcBorders>
              <w:top w:val="single" w:sz="2" w:space="0" w:color="auto"/>
              <w:left w:val="single" w:sz="2" w:space="0" w:color="auto"/>
              <w:bottom w:val="single" w:sz="2" w:space="0" w:color="auto"/>
              <w:right w:val="single" w:sz="2" w:space="0" w:color="auto"/>
            </w:tcBorders>
          </w:tcPr>
          <w:p w14:paraId="2A2A0A76" w14:textId="247E9D1F" w:rsidR="00314F0A" w:rsidRDefault="00314F0A" w:rsidP="00314F0A">
            <w:pPr>
              <w:pStyle w:val="TAC"/>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9E0283C" w14:textId="285E6FE7" w:rsidR="00314F0A" w:rsidRDefault="00314F0A" w:rsidP="00314F0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7457B2" w14:textId="49F7A8E4" w:rsidR="00314F0A" w:rsidRDefault="00314F0A" w:rsidP="00314F0A">
            <w:pPr>
              <w:pStyle w:val="TAL"/>
              <w:rPr>
                <w:rFonts w:cs="Arial"/>
                <w:lang w:eastAsia="ko-KR"/>
              </w:rPr>
            </w:pPr>
            <w:r>
              <w:rPr>
                <w:rFonts w:cs="Arial"/>
                <w:lang w:eastAsia="ko-KR"/>
              </w:rPr>
              <w:t>This requirement does not apply to BS operating in Band n96</w:t>
            </w:r>
            <w:r>
              <w:rPr>
                <w:rFonts w:eastAsia="SimSun" w:cs="Arial" w:hint="eastAsia"/>
              </w:rPr>
              <w:t xml:space="preserve">, n102 or n104 </w:t>
            </w:r>
          </w:p>
        </w:tc>
      </w:tr>
      <w:tr w:rsidR="00E26FDF" w:rsidRPr="008C3753" w14:paraId="71BBCC69" w14:textId="77777777" w:rsidTr="002540ED">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A390CE7" w14:textId="1F07B07B" w:rsidR="00E26FDF" w:rsidRDefault="00E26FDF" w:rsidP="00E26FDF">
            <w:pPr>
              <w:pStyle w:val="TAC"/>
              <w:rPr>
                <w:rFonts w:cs="Arial"/>
                <w:lang w:eastAsia="ko-KR"/>
              </w:rPr>
            </w:pPr>
            <w:r>
              <w:rPr>
                <w:rFonts w:cs="Arial"/>
                <w:lang w:eastAsia="ko-KR"/>
              </w:rPr>
              <w:t xml:space="preserve">NR Band </w:t>
            </w:r>
            <w:r>
              <w:rPr>
                <w:rFonts w:eastAsia="SimSun" w:cs="Arial" w:hint="eastAsia"/>
              </w:rPr>
              <w:t>n10</w:t>
            </w:r>
            <w:r>
              <w:rPr>
                <w:rFonts w:eastAsia="SimSun" w:cs="Arial"/>
              </w:rPr>
              <w:t>5</w:t>
            </w:r>
          </w:p>
        </w:tc>
        <w:tc>
          <w:tcPr>
            <w:tcW w:w="1701" w:type="dxa"/>
            <w:tcBorders>
              <w:top w:val="single" w:sz="2" w:space="0" w:color="auto"/>
              <w:left w:val="single" w:sz="2" w:space="0" w:color="000000" w:themeColor="text1"/>
              <w:bottom w:val="single" w:sz="2" w:space="0" w:color="auto"/>
              <w:right w:val="single" w:sz="2" w:space="0" w:color="auto"/>
            </w:tcBorders>
          </w:tcPr>
          <w:p w14:paraId="09B0D5DC" w14:textId="050A17C8" w:rsidR="00E26FDF" w:rsidRDefault="00E26FDF" w:rsidP="00E26FDF">
            <w:pPr>
              <w:pStyle w:val="TAC"/>
              <w:rPr>
                <w:rFonts w:eastAsia="SimSun" w:cs="Arial"/>
              </w:rPr>
            </w:pPr>
            <w:r>
              <w:rPr>
                <w:rFonts w:cs="Arial"/>
              </w:rPr>
              <w:t>612</w:t>
            </w:r>
            <w:r w:rsidRPr="008C3753">
              <w:rPr>
                <w:rFonts w:cs="Arial"/>
              </w:rPr>
              <w:t xml:space="preserve"> – </w:t>
            </w:r>
            <w:r>
              <w:rPr>
                <w:rFonts w:cs="Arial"/>
              </w:rPr>
              <w:t>652</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0090787" w14:textId="6F3F16DD" w:rsidR="00E26FDF" w:rsidRDefault="00E26FDF" w:rsidP="00E26FDF">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729F22" w14:textId="625D19DD" w:rsidR="00E26FDF" w:rsidRDefault="00E26FDF" w:rsidP="00E26FDF">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4FB412" w14:textId="28B61D9C" w:rsidR="00E26FDF" w:rsidRDefault="00E26FDF" w:rsidP="00E26FDF">
            <w:pPr>
              <w:pStyle w:val="TAL"/>
              <w:rPr>
                <w:rFonts w:cs="Arial"/>
                <w:lang w:eastAsia="ko-KR"/>
              </w:rPr>
            </w:pPr>
            <w:r w:rsidRPr="008C3753">
              <w:rPr>
                <w:rFonts w:cs="Arial"/>
              </w:rPr>
              <w:t xml:space="preserve">This requirement does not apply to BS operating in band </w:t>
            </w:r>
            <w:r>
              <w:rPr>
                <w:rFonts w:cs="Arial"/>
              </w:rPr>
              <w:t xml:space="preserve">n71 or </w:t>
            </w:r>
            <w:r w:rsidRPr="008C3753">
              <w:rPr>
                <w:rFonts w:cs="Arial"/>
              </w:rPr>
              <w:t>n1</w:t>
            </w:r>
            <w:r>
              <w:rPr>
                <w:rFonts w:cs="Arial"/>
              </w:rPr>
              <w:t>05</w:t>
            </w:r>
            <w:r w:rsidRPr="008C3753">
              <w:rPr>
                <w:rFonts w:cs="Arial"/>
              </w:rPr>
              <w:t>.</w:t>
            </w:r>
          </w:p>
        </w:tc>
      </w:tr>
      <w:tr w:rsidR="00E26FDF" w:rsidRPr="008C3753" w14:paraId="1F1BFC9B" w14:textId="77777777" w:rsidTr="00324929">
        <w:trPr>
          <w:cantSplit/>
          <w:tblHeader/>
          <w:jc w:val="center"/>
        </w:trPr>
        <w:tc>
          <w:tcPr>
            <w:tcW w:w="1302" w:type="dxa"/>
            <w:tcBorders>
              <w:top w:val="single" w:sz="2" w:space="0" w:color="FFFFFF" w:themeColor="background1"/>
              <w:left w:val="single" w:sz="2" w:space="0" w:color="auto"/>
              <w:bottom w:val="single" w:sz="4" w:space="0" w:color="auto"/>
              <w:right w:val="single" w:sz="2" w:space="0" w:color="auto"/>
            </w:tcBorders>
          </w:tcPr>
          <w:p w14:paraId="6F3AB650" w14:textId="77777777" w:rsidR="00E26FDF" w:rsidRDefault="00E26FDF" w:rsidP="00E26FD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A711F29" w14:textId="6D9AB9D8" w:rsidR="00E26FDF" w:rsidRDefault="00E26FDF" w:rsidP="00E26FDF">
            <w:pPr>
              <w:pStyle w:val="TAC"/>
              <w:rPr>
                <w:rFonts w:eastAsia="SimSun" w:cs="Arial"/>
              </w:rPr>
            </w:pPr>
            <w:r>
              <w:rPr>
                <w:rFonts w:cs="Arial"/>
              </w:rPr>
              <w:t>663</w:t>
            </w:r>
            <w:r w:rsidRPr="008C3753">
              <w:rPr>
                <w:rFonts w:cs="Arial"/>
              </w:rPr>
              <w:t xml:space="preserve"> – 7</w:t>
            </w:r>
            <w:r>
              <w:rPr>
                <w:rFonts w:cs="Arial"/>
              </w:rPr>
              <w:t>03</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20C54ABA" w14:textId="63D87AF1" w:rsidR="00E26FDF" w:rsidRDefault="00E26FDF" w:rsidP="00E26FDF">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BD08B73" w14:textId="02F169EA" w:rsidR="00E26FDF" w:rsidRDefault="00E26FDF" w:rsidP="00E26FDF">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A82985E" w14:textId="0278DAE0" w:rsidR="00E26FDF" w:rsidRDefault="00E26FDF" w:rsidP="00E26FDF">
            <w:pPr>
              <w:pStyle w:val="TAL"/>
              <w:rPr>
                <w:rFonts w:cs="Arial"/>
                <w:lang w:eastAsia="ko-KR"/>
              </w:rPr>
            </w:pPr>
            <w:r w:rsidRPr="008C3753">
              <w:rPr>
                <w:rFonts w:cs="Arial"/>
              </w:rPr>
              <w:t>This requirement does not apply to BS operating in band n1</w:t>
            </w:r>
            <w:r>
              <w:rPr>
                <w:rFonts w:cs="Arial"/>
              </w:rPr>
              <w:t>05</w:t>
            </w:r>
            <w:r w:rsidRPr="008C3753">
              <w:rPr>
                <w:rFonts w:cs="Arial"/>
              </w:rPr>
              <w:t>,</w:t>
            </w:r>
            <w:r w:rsidRPr="008C3753">
              <w:rPr>
                <w:rFonts w:cs="v5.0.0"/>
              </w:rPr>
              <w:t xml:space="preserve"> since it is already covered by the requirement in clause 6.6.5.5.1.2</w:t>
            </w:r>
          </w:p>
        </w:tc>
      </w:tr>
      <w:tr w:rsidR="00324929" w:rsidRPr="008C3753" w14:paraId="63496439" w14:textId="77777777" w:rsidTr="00324929">
        <w:trPr>
          <w:cantSplit/>
          <w:tblHeader/>
          <w:jc w:val="center"/>
        </w:trPr>
        <w:tc>
          <w:tcPr>
            <w:tcW w:w="1302" w:type="dxa"/>
            <w:tcBorders>
              <w:top w:val="single" w:sz="4" w:space="0" w:color="auto"/>
              <w:left w:val="single" w:sz="2" w:space="0" w:color="auto"/>
              <w:bottom w:val="single" w:sz="2" w:space="0" w:color="FFFFFF" w:themeColor="background1"/>
              <w:right w:val="single" w:sz="2" w:space="0" w:color="auto"/>
            </w:tcBorders>
          </w:tcPr>
          <w:p w14:paraId="731F420A" w14:textId="42A37A01" w:rsidR="00324929" w:rsidRDefault="00324929" w:rsidP="00324929">
            <w:pPr>
              <w:pStyle w:val="TAC"/>
              <w:rPr>
                <w:rFonts w:cs="Arial"/>
                <w:lang w:eastAsia="ko-KR"/>
              </w:rPr>
            </w:pPr>
            <w:r>
              <w:rPr>
                <w:rFonts w:cs="Arial"/>
              </w:rPr>
              <w:t>E-UTRA Band 106</w:t>
            </w:r>
            <w:r w:rsidR="000457F3">
              <w:rPr>
                <w:rFonts w:cs="Arial"/>
              </w:rPr>
              <w:t xml:space="preserve"> or NR Band n106</w:t>
            </w:r>
          </w:p>
        </w:tc>
        <w:tc>
          <w:tcPr>
            <w:tcW w:w="1701" w:type="dxa"/>
            <w:tcBorders>
              <w:top w:val="single" w:sz="2" w:space="0" w:color="auto"/>
              <w:left w:val="single" w:sz="2" w:space="0" w:color="auto"/>
              <w:bottom w:val="single" w:sz="2" w:space="0" w:color="auto"/>
              <w:right w:val="single" w:sz="2" w:space="0" w:color="auto"/>
            </w:tcBorders>
          </w:tcPr>
          <w:p w14:paraId="1135629C" w14:textId="52561D28" w:rsidR="00324929" w:rsidRDefault="00324929" w:rsidP="00324929">
            <w:pPr>
              <w:pStyle w:val="TAC"/>
              <w:rPr>
                <w:rFonts w:cs="Arial"/>
              </w:rPr>
            </w:pPr>
            <w:r>
              <w:rPr>
                <w:rFonts w:cs="Arial"/>
              </w:rPr>
              <w:t>935 - 940 MHz</w:t>
            </w:r>
          </w:p>
        </w:tc>
        <w:tc>
          <w:tcPr>
            <w:tcW w:w="992" w:type="dxa"/>
            <w:tcBorders>
              <w:top w:val="single" w:sz="2" w:space="0" w:color="auto"/>
              <w:left w:val="single" w:sz="2" w:space="0" w:color="auto"/>
              <w:bottom w:val="single" w:sz="2" w:space="0" w:color="auto"/>
              <w:right w:val="single" w:sz="2" w:space="0" w:color="auto"/>
            </w:tcBorders>
          </w:tcPr>
          <w:p w14:paraId="4814C094" w14:textId="4CA969C3" w:rsidR="00324929" w:rsidRPr="008C3753" w:rsidRDefault="00324929" w:rsidP="00324929">
            <w:pPr>
              <w:pStyle w:val="TAC"/>
              <w:rPr>
                <w:rFonts w:cs="Arial"/>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F2CD9A9" w14:textId="1A4B3CB4" w:rsidR="00324929" w:rsidRPr="008C3753" w:rsidRDefault="00324929" w:rsidP="0032492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A717D0" w14:textId="76B1022D" w:rsidR="00324929" w:rsidRPr="008C3753" w:rsidRDefault="00D54B8B" w:rsidP="00324929">
            <w:pPr>
              <w:pStyle w:val="TAL"/>
              <w:rPr>
                <w:rFonts w:cs="Arial"/>
              </w:rPr>
            </w:pPr>
            <w:r>
              <w:rPr>
                <w:rFonts w:cs="Arial"/>
                <w:lang w:eastAsia="ko-KR"/>
              </w:rPr>
              <w:t>This requirement does not apply to BS operating in Band n106</w:t>
            </w:r>
          </w:p>
        </w:tc>
      </w:tr>
      <w:tr w:rsidR="00324929" w:rsidRPr="008C3753" w14:paraId="08876CB7" w14:textId="77777777" w:rsidTr="00351BCA">
        <w:trPr>
          <w:cantSplit/>
          <w:tblHeader/>
          <w:jc w:val="center"/>
        </w:trPr>
        <w:tc>
          <w:tcPr>
            <w:tcW w:w="1302" w:type="dxa"/>
            <w:tcBorders>
              <w:top w:val="single" w:sz="2" w:space="0" w:color="FFFFFF" w:themeColor="background1"/>
              <w:left w:val="single" w:sz="2" w:space="0" w:color="auto"/>
              <w:bottom w:val="single" w:sz="4" w:space="0" w:color="auto"/>
              <w:right w:val="single" w:sz="2" w:space="0" w:color="auto"/>
            </w:tcBorders>
          </w:tcPr>
          <w:p w14:paraId="4B3375C9" w14:textId="77777777" w:rsidR="00324929" w:rsidRDefault="00324929" w:rsidP="00324929">
            <w:pPr>
              <w:pStyle w:val="TAC"/>
              <w:rPr>
                <w:rFonts w:cs="Arial"/>
                <w:lang w:eastAsia="ko-KR"/>
              </w:rPr>
            </w:pPr>
          </w:p>
        </w:tc>
        <w:tc>
          <w:tcPr>
            <w:tcW w:w="1701" w:type="dxa"/>
            <w:tcBorders>
              <w:top w:val="single" w:sz="2" w:space="0" w:color="auto"/>
              <w:left w:val="single" w:sz="2" w:space="0" w:color="auto"/>
              <w:bottom w:val="single" w:sz="4" w:space="0" w:color="auto"/>
              <w:right w:val="single" w:sz="2" w:space="0" w:color="auto"/>
            </w:tcBorders>
          </w:tcPr>
          <w:p w14:paraId="103A8C38" w14:textId="6E8C3534" w:rsidR="00324929" w:rsidRDefault="00324929" w:rsidP="00324929">
            <w:pPr>
              <w:pStyle w:val="TAC"/>
              <w:rPr>
                <w:rFonts w:cs="Arial"/>
              </w:rPr>
            </w:pPr>
            <w:r>
              <w:rPr>
                <w:rFonts w:cs="Arial"/>
              </w:rPr>
              <w:t>896 – 901 MHz</w:t>
            </w:r>
          </w:p>
        </w:tc>
        <w:tc>
          <w:tcPr>
            <w:tcW w:w="992" w:type="dxa"/>
            <w:tcBorders>
              <w:top w:val="single" w:sz="2" w:space="0" w:color="auto"/>
              <w:left w:val="single" w:sz="2" w:space="0" w:color="auto"/>
              <w:bottom w:val="single" w:sz="4" w:space="0" w:color="auto"/>
              <w:right w:val="single" w:sz="2" w:space="0" w:color="auto"/>
            </w:tcBorders>
          </w:tcPr>
          <w:p w14:paraId="3121FEE9" w14:textId="13E1ED4D" w:rsidR="00324929" w:rsidRPr="008C3753" w:rsidRDefault="00324929" w:rsidP="00324929">
            <w:pPr>
              <w:pStyle w:val="TAC"/>
              <w:rPr>
                <w:rFonts w:cs="Arial"/>
              </w:rPr>
            </w:pPr>
            <w:r>
              <w:rPr>
                <w:rFonts w:cs="Arial"/>
              </w:rPr>
              <w:t>-49 dBm</w:t>
            </w:r>
          </w:p>
        </w:tc>
        <w:tc>
          <w:tcPr>
            <w:tcW w:w="1276" w:type="dxa"/>
            <w:tcBorders>
              <w:top w:val="single" w:sz="2" w:space="0" w:color="auto"/>
              <w:left w:val="single" w:sz="2" w:space="0" w:color="auto"/>
              <w:bottom w:val="single" w:sz="4" w:space="0" w:color="auto"/>
              <w:right w:val="single" w:sz="2" w:space="0" w:color="auto"/>
            </w:tcBorders>
          </w:tcPr>
          <w:p w14:paraId="003CFDD3" w14:textId="5D595B8B" w:rsidR="00324929" w:rsidRPr="008C3753" w:rsidRDefault="00324929" w:rsidP="00324929">
            <w:pPr>
              <w:pStyle w:val="TAC"/>
              <w:rPr>
                <w:rFonts w:cs="Arial"/>
              </w:rPr>
            </w:pPr>
            <w:r>
              <w:rPr>
                <w:rFonts w:cs="Arial"/>
              </w:rPr>
              <w:t>1 MHz</w:t>
            </w:r>
          </w:p>
        </w:tc>
        <w:tc>
          <w:tcPr>
            <w:tcW w:w="4422" w:type="dxa"/>
            <w:tcBorders>
              <w:top w:val="single" w:sz="2" w:space="0" w:color="auto"/>
              <w:left w:val="single" w:sz="2" w:space="0" w:color="auto"/>
              <w:bottom w:val="single" w:sz="4" w:space="0" w:color="auto"/>
              <w:right w:val="single" w:sz="2" w:space="0" w:color="auto"/>
            </w:tcBorders>
          </w:tcPr>
          <w:p w14:paraId="133872FC" w14:textId="77777777" w:rsidR="00480F07" w:rsidRDefault="00480F07" w:rsidP="00480F07">
            <w:pPr>
              <w:pStyle w:val="TAL"/>
              <w:rPr>
                <w:rFonts w:cs="Arial"/>
                <w:lang w:eastAsia="ko-KR"/>
              </w:rPr>
            </w:pPr>
            <w:r>
              <w:rPr>
                <w:rFonts w:cs="Arial"/>
              </w:rPr>
              <w:t>This requirement does not apply to BS operating in band n106,</w:t>
            </w:r>
            <w:r>
              <w:rPr>
                <w:rFonts w:cs="v5.0.0"/>
              </w:rPr>
              <w:t xml:space="preserve"> since it is already covered by the requirement in clause 6.6.5.5.1.2.</w:t>
            </w:r>
          </w:p>
          <w:p w14:paraId="3EE23E93" w14:textId="4819C2A8" w:rsidR="00324929" w:rsidRPr="008C3753" w:rsidRDefault="00324929" w:rsidP="00324929">
            <w:pPr>
              <w:pStyle w:val="TAL"/>
              <w:rPr>
                <w:rFonts w:cs="Arial"/>
              </w:rPr>
            </w:pPr>
            <w:r>
              <w:rPr>
                <w:rFonts w:cs="Arial"/>
                <w:lang w:eastAsia="ko-KR"/>
              </w:rPr>
              <w:t>This requirement does not apply to BS operating in Band n5</w:t>
            </w:r>
            <w:r>
              <w:rPr>
                <w:rFonts w:eastAsia="SimSun" w:cs="Arial"/>
              </w:rPr>
              <w:t xml:space="preserve"> or n26.</w:t>
            </w:r>
          </w:p>
        </w:tc>
      </w:tr>
      <w:tr w:rsidR="00126AC2" w:rsidRPr="008C3753" w14:paraId="6D083004" w14:textId="77777777" w:rsidTr="00351BCA">
        <w:trPr>
          <w:cantSplit/>
          <w:tblHeader/>
          <w:jc w:val="center"/>
        </w:trPr>
        <w:tc>
          <w:tcPr>
            <w:tcW w:w="1302" w:type="dxa"/>
            <w:vMerge w:val="restart"/>
            <w:tcBorders>
              <w:top w:val="single" w:sz="4" w:space="0" w:color="auto"/>
              <w:left w:val="single" w:sz="4" w:space="0" w:color="auto"/>
              <w:right w:val="single" w:sz="2" w:space="0" w:color="auto"/>
            </w:tcBorders>
          </w:tcPr>
          <w:p w14:paraId="74A43592" w14:textId="621164DC" w:rsidR="00126AC2" w:rsidRDefault="00126AC2" w:rsidP="00126AC2">
            <w:pPr>
              <w:pStyle w:val="TAC"/>
              <w:rPr>
                <w:rFonts w:cs="Arial"/>
                <w:lang w:eastAsia="ko-KR"/>
              </w:rPr>
            </w:pPr>
            <w:r>
              <w:rPr>
                <w:rFonts w:cs="Arial"/>
                <w:lang w:eastAsia="ko-KR"/>
              </w:rPr>
              <w:t>NR Band n109</w:t>
            </w:r>
          </w:p>
        </w:tc>
        <w:tc>
          <w:tcPr>
            <w:tcW w:w="1701" w:type="dxa"/>
            <w:tcBorders>
              <w:top w:val="single" w:sz="4" w:space="0" w:color="auto"/>
              <w:left w:val="single" w:sz="2" w:space="0" w:color="auto"/>
              <w:bottom w:val="single" w:sz="2" w:space="0" w:color="auto"/>
              <w:right w:val="single" w:sz="2" w:space="0" w:color="auto"/>
            </w:tcBorders>
          </w:tcPr>
          <w:p w14:paraId="5AA81F18" w14:textId="58127AB4" w:rsidR="00126AC2" w:rsidRDefault="00126AC2" w:rsidP="00126AC2">
            <w:pPr>
              <w:pStyle w:val="TAC"/>
            </w:pPr>
            <w:r w:rsidRPr="00162370">
              <w:rPr>
                <w:lang w:val="en-US" w:eastAsia="ko-KR"/>
              </w:rPr>
              <w:t>1432 – 1517 MHz</w:t>
            </w:r>
          </w:p>
        </w:tc>
        <w:tc>
          <w:tcPr>
            <w:tcW w:w="992" w:type="dxa"/>
            <w:tcBorders>
              <w:top w:val="single" w:sz="4" w:space="0" w:color="auto"/>
              <w:left w:val="single" w:sz="2" w:space="0" w:color="auto"/>
              <w:bottom w:val="single" w:sz="2" w:space="0" w:color="auto"/>
              <w:right w:val="single" w:sz="2" w:space="0" w:color="auto"/>
            </w:tcBorders>
          </w:tcPr>
          <w:p w14:paraId="7EBDBBB3" w14:textId="36D9E769" w:rsidR="00126AC2" w:rsidRDefault="00126AC2" w:rsidP="00126AC2">
            <w:pPr>
              <w:pStyle w:val="TAC"/>
            </w:pPr>
            <w:r w:rsidRPr="00162370">
              <w:rPr>
                <w:lang w:val="en-US" w:eastAsia="ko-KR"/>
              </w:rPr>
              <w:t>-52 dBm</w:t>
            </w:r>
          </w:p>
        </w:tc>
        <w:tc>
          <w:tcPr>
            <w:tcW w:w="1276" w:type="dxa"/>
            <w:tcBorders>
              <w:top w:val="single" w:sz="4" w:space="0" w:color="auto"/>
              <w:left w:val="single" w:sz="2" w:space="0" w:color="auto"/>
              <w:bottom w:val="single" w:sz="2" w:space="0" w:color="auto"/>
              <w:right w:val="single" w:sz="2" w:space="0" w:color="auto"/>
            </w:tcBorders>
          </w:tcPr>
          <w:p w14:paraId="4FD6B604" w14:textId="7BA1DD3C" w:rsidR="00126AC2" w:rsidRDefault="00126AC2" w:rsidP="00126AC2">
            <w:pPr>
              <w:pStyle w:val="TAC"/>
            </w:pPr>
            <w:r w:rsidRPr="00162370">
              <w:rPr>
                <w:lang w:val="en-US" w:eastAsia="ko-KR"/>
              </w:rPr>
              <w:t>1 MHz</w:t>
            </w:r>
          </w:p>
        </w:tc>
        <w:tc>
          <w:tcPr>
            <w:tcW w:w="4422" w:type="dxa"/>
            <w:tcBorders>
              <w:top w:val="single" w:sz="4" w:space="0" w:color="auto"/>
              <w:left w:val="single" w:sz="2" w:space="0" w:color="auto"/>
              <w:bottom w:val="single" w:sz="2" w:space="0" w:color="auto"/>
              <w:right w:val="single" w:sz="4" w:space="0" w:color="auto"/>
            </w:tcBorders>
          </w:tcPr>
          <w:p w14:paraId="7B11982F" w14:textId="28F83407" w:rsidR="00126AC2" w:rsidRDefault="00126AC2" w:rsidP="00126AC2">
            <w:pPr>
              <w:pStyle w:val="TAL"/>
            </w:pPr>
            <w:r w:rsidRPr="00162370">
              <w:rPr>
                <w:lang w:val="en-US" w:eastAsia="ko-KR"/>
              </w:rPr>
              <w:t>This requirement does not apply to BS operating in Band n50, n51, n74, n75, n76, n91, n92, n93, n94 or n109.</w:t>
            </w:r>
          </w:p>
        </w:tc>
      </w:tr>
      <w:tr w:rsidR="00126AC2" w:rsidRPr="008C3753" w14:paraId="6AC14EB6" w14:textId="77777777" w:rsidTr="00351BCA">
        <w:trPr>
          <w:cantSplit/>
          <w:tblHeader/>
          <w:jc w:val="center"/>
        </w:trPr>
        <w:tc>
          <w:tcPr>
            <w:tcW w:w="1302" w:type="dxa"/>
            <w:vMerge/>
            <w:tcBorders>
              <w:left w:val="single" w:sz="4" w:space="0" w:color="auto"/>
              <w:bottom w:val="single" w:sz="4" w:space="0" w:color="auto"/>
              <w:right w:val="single" w:sz="2" w:space="0" w:color="auto"/>
            </w:tcBorders>
          </w:tcPr>
          <w:p w14:paraId="6596CD35" w14:textId="36E2EBD5" w:rsidR="00126AC2" w:rsidRDefault="00126AC2" w:rsidP="00126AC2">
            <w:pPr>
              <w:pStyle w:val="TAC"/>
              <w:rPr>
                <w:rFonts w:cs="Arial"/>
                <w:lang w:eastAsia="ko-KR"/>
              </w:rPr>
            </w:pPr>
          </w:p>
        </w:tc>
        <w:tc>
          <w:tcPr>
            <w:tcW w:w="1701" w:type="dxa"/>
            <w:tcBorders>
              <w:top w:val="single" w:sz="2" w:space="0" w:color="auto"/>
              <w:left w:val="single" w:sz="2" w:space="0" w:color="auto"/>
              <w:bottom w:val="single" w:sz="4" w:space="0" w:color="auto"/>
              <w:right w:val="single" w:sz="2" w:space="0" w:color="auto"/>
            </w:tcBorders>
          </w:tcPr>
          <w:p w14:paraId="654B5F97" w14:textId="48AC4ABA" w:rsidR="00126AC2" w:rsidRDefault="00126AC2" w:rsidP="00126AC2">
            <w:pPr>
              <w:pStyle w:val="TAC"/>
            </w:pPr>
            <w:r>
              <w:rPr>
                <w:lang w:val="en-US" w:eastAsia="ko-KR"/>
              </w:rPr>
              <w:t>703</w:t>
            </w:r>
            <w:r w:rsidRPr="00162370">
              <w:rPr>
                <w:lang w:val="en-US" w:eastAsia="ko-KR"/>
              </w:rPr>
              <w:t xml:space="preserve"> – </w:t>
            </w:r>
            <w:r>
              <w:rPr>
                <w:lang w:val="en-US" w:eastAsia="ko-KR"/>
              </w:rPr>
              <w:t>733</w:t>
            </w:r>
            <w:r w:rsidRPr="00162370">
              <w:rPr>
                <w:lang w:val="en-US" w:eastAsia="ko-KR"/>
              </w:rPr>
              <w:t xml:space="preserve"> MHz</w:t>
            </w:r>
          </w:p>
        </w:tc>
        <w:tc>
          <w:tcPr>
            <w:tcW w:w="992" w:type="dxa"/>
            <w:tcBorders>
              <w:top w:val="single" w:sz="2" w:space="0" w:color="auto"/>
              <w:left w:val="single" w:sz="2" w:space="0" w:color="auto"/>
              <w:bottom w:val="single" w:sz="4" w:space="0" w:color="auto"/>
              <w:right w:val="single" w:sz="2" w:space="0" w:color="auto"/>
            </w:tcBorders>
          </w:tcPr>
          <w:p w14:paraId="179F0EEE" w14:textId="7980B1F3" w:rsidR="00126AC2" w:rsidRDefault="00126AC2" w:rsidP="00126AC2">
            <w:pPr>
              <w:pStyle w:val="TAC"/>
            </w:pPr>
            <w:r w:rsidRPr="00162370">
              <w:rPr>
                <w:lang w:val="en-US" w:eastAsia="ko-KR"/>
              </w:rPr>
              <w:t>-</w:t>
            </w:r>
            <w:r>
              <w:rPr>
                <w:lang w:val="en-US" w:eastAsia="ko-KR"/>
              </w:rPr>
              <w:t>49</w:t>
            </w:r>
            <w:r w:rsidRPr="00162370">
              <w:rPr>
                <w:lang w:val="en-US" w:eastAsia="ko-KR"/>
              </w:rPr>
              <w:t xml:space="preserve"> dBm</w:t>
            </w:r>
          </w:p>
        </w:tc>
        <w:tc>
          <w:tcPr>
            <w:tcW w:w="1276" w:type="dxa"/>
            <w:tcBorders>
              <w:top w:val="single" w:sz="2" w:space="0" w:color="auto"/>
              <w:left w:val="single" w:sz="2" w:space="0" w:color="auto"/>
              <w:bottom w:val="single" w:sz="4" w:space="0" w:color="auto"/>
              <w:right w:val="single" w:sz="2" w:space="0" w:color="auto"/>
            </w:tcBorders>
          </w:tcPr>
          <w:p w14:paraId="4C0C8997" w14:textId="38732A67" w:rsidR="00126AC2" w:rsidRDefault="00126AC2" w:rsidP="00126AC2">
            <w:pPr>
              <w:pStyle w:val="TAC"/>
            </w:pPr>
            <w:r w:rsidRPr="00162370">
              <w:rPr>
                <w:lang w:val="en-US" w:eastAsia="ko-KR"/>
              </w:rPr>
              <w:t>1 MHz</w:t>
            </w:r>
          </w:p>
        </w:tc>
        <w:tc>
          <w:tcPr>
            <w:tcW w:w="4422" w:type="dxa"/>
            <w:tcBorders>
              <w:top w:val="single" w:sz="2" w:space="0" w:color="auto"/>
              <w:left w:val="single" w:sz="2" w:space="0" w:color="auto"/>
              <w:bottom w:val="single" w:sz="4" w:space="0" w:color="auto"/>
              <w:right w:val="single" w:sz="4" w:space="0" w:color="auto"/>
            </w:tcBorders>
          </w:tcPr>
          <w:p w14:paraId="18074A7D" w14:textId="3C4F3B24" w:rsidR="00126AC2" w:rsidRDefault="00126AC2" w:rsidP="00126AC2">
            <w:pPr>
              <w:pStyle w:val="TAL"/>
            </w:pPr>
            <w:r w:rsidRPr="00162370">
              <w:rPr>
                <w:lang w:val="en-US" w:eastAsia="ko-KR"/>
              </w:rPr>
              <w:t>This requirement does not apply to BS operating in band n</w:t>
            </w:r>
            <w:r>
              <w:rPr>
                <w:lang w:val="en-US" w:eastAsia="ko-KR"/>
              </w:rPr>
              <w:t>28</w:t>
            </w:r>
            <w:r w:rsidRPr="00162370">
              <w:rPr>
                <w:lang w:val="en-US" w:eastAsia="ko-KR"/>
              </w:rPr>
              <w:t>, since it is already covered by the requirement in clause 6.6.5.5.1.2.</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5414"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5415" w:name="_Hlk506220100"/>
      <w:r w:rsidRPr="004D2877">
        <w:t xml:space="preserve"> or E-UTRA Band 85 UL or NR Band n85 UL operating band</w:t>
      </w:r>
      <w:bookmarkEnd w:id="5415"/>
      <w:r w:rsidRPr="004D2877">
        <w:t>.</w:t>
      </w:r>
    </w:p>
    <w:p w14:paraId="34F012D3" w14:textId="692A002C" w:rsidR="00A572A2" w:rsidRPr="008C3753" w:rsidRDefault="00A572A2" w:rsidP="00A572A2">
      <w:pPr>
        <w:rPr>
          <w:rFonts w:cs="v3.8.0"/>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is 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r w:rsidRPr="008C3753">
        <w:t xml:space="preserve">In certain regions, the following requirement may apply to BS operating in Band n50 and n75 within 1432-1452 MHz, and in Band n51 and Band n76. The </w:t>
      </w:r>
      <w:r w:rsidRPr="008C3753">
        <w:rPr>
          <w:i/>
        </w:rPr>
        <w:t>basic limits</w:t>
      </w:r>
      <w:r w:rsidRPr="008C3753">
        <w:t xml:space="preserve"> are specified in table 6.6.5.5.1.3-4.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pPr>
      <w:r w:rsidRPr="008C3753">
        <w:t xml:space="preserve">Table 6.6.5.5.1.3-4: Additional operating band unwanted emission </w:t>
      </w:r>
      <w:r w:rsidRPr="008C3753">
        <w:rPr>
          <w:i/>
        </w:rPr>
        <w:t>basic limits</w:t>
      </w:r>
      <w:r w:rsidRPr="008C3753">
        <w:t xml:space="preserve"> for BS operating in Band n50 and n75 within 1432-1452 MHz,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6.6.5.5.1.3-5,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Table 6.6.5.5.1.3-5: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rPr>
            </w:pPr>
            <w:r w:rsidRPr="008C3753">
              <w:rPr>
                <w:rFonts w:cs="Arial"/>
              </w:rPr>
              <w:t xml:space="preserve">Filter </w:t>
            </w:r>
            <w:r w:rsidRPr="008C3753">
              <w:t xml:space="preserve">centre frequency, </w:t>
            </w:r>
            <w:r w:rsidRPr="008C3753">
              <w:rPr>
                <w:rFonts w:cs="Arial"/>
              </w:rPr>
              <w:t>F</w:t>
            </w:r>
            <w:r w:rsidRPr="008C3753">
              <w:rPr>
                <w:rFonts w:cs="Arial"/>
                <w:vertAlign w:val="subscript"/>
              </w:rPr>
              <w:t>filter</w:t>
            </w:r>
          </w:p>
        </w:tc>
        <w:tc>
          <w:tcPr>
            <w:tcW w:w="1939" w:type="dxa"/>
          </w:tcPr>
          <w:p w14:paraId="0614F6AF" w14:textId="77777777" w:rsidR="000D31E3" w:rsidRPr="008C3753" w:rsidRDefault="000D31E3" w:rsidP="00986454">
            <w:pPr>
              <w:pStyle w:val="TAH"/>
              <w:rPr>
                <w:rFonts w:cs="Arial"/>
              </w:rPr>
            </w:pPr>
            <w:r w:rsidRPr="008C3753">
              <w:rPr>
                <w:rFonts w:cs="Arial"/>
              </w:rPr>
              <w:t xml:space="preserve">Declared emission </w:t>
            </w:r>
            <w:r w:rsidRPr="008C3753">
              <w:rPr>
                <w:rFonts w:cs="Arial"/>
                <w:i/>
              </w:rPr>
              <w:t>basic limit</w:t>
            </w:r>
            <w:r w:rsidRPr="008C3753">
              <w:rPr>
                <w:rFonts w:cs="Arial"/>
              </w:rPr>
              <w:t xml:space="preserve"> (dBm)</w:t>
            </w:r>
          </w:p>
        </w:tc>
        <w:tc>
          <w:tcPr>
            <w:tcW w:w="1939" w:type="dxa"/>
          </w:tcPr>
          <w:p w14:paraId="6D484AF9" w14:textId="77777777" w:rsidR="000D31E3" w:rsidRPr="008C3753" w:rsidRDefault="000D31E3" w:rsidP="00986454">
            <w:pPr>
              <w:pStyle w:val="TAH"/>
              <w:rPr>
                <w:rFonts w:cs="Arial"/>
              </w:rPr>
            </w:pPr>
            <w:r w:rsidRPr="008C3753">
              <w:rPr>
                <w:rFonts w:cs="Arial"/>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pPr>
            <w:r w:rsidRPr="008C3753">
              <w:t>1518.5 MHz ≤ F</w:t>
            </w:r>
            <w:r w:rsidRPr="008C3753">
              <w:rPr>
                <w:vertAlign w:val="subscript"/>
              </w:rPr>
              <w:t>filter</w:t>
            </w:r>
            <w:r w:rsidRPr="008C3753">
              <w:t xml:space="preserve"> ≤ 1519.5 MHz</w:t>
            </w:r>
          </w:p>
        </w:tc>
        <w:tc>
          <w:tcPr>
            <w:tcW w:w="1939" w:type="dxa"/>
          </w:tcPr>
          <w:p w14:paraId="67A66A85" w14:textId="77777777" w:rsidR="000D31E3" w:rsidRPr="008C3753" w:rsidRDefault="000D31E3" w:rsidP="00986454">
            <w:pPr>
              <w:pStyle w:val="TAC"/>
            </w:pPr>
            <w:r w:rsidRPr="008C3753">
              <w:t>P</w:t>
            </w:r>
            <w:r w:rsidRPr="008C3753">
              <w:rPr>
                <w:vertAlign w:val="subscript"/>
              </w:rPr>
              <w:t>EM, n50</w:t>
            </w:r>
            <w:r w:rsidRPr="008C3753">
              <w:rPr>
                <w:vertAlign w:val="subscript"/>
                <w:lang w:eastAsia="ja-JP"/>
              </w:rPr>
              <w:t>,</w:t>
            </w:r>
            <w:r w:rsidRPr="008C3753">
              <w:rPr>
                <w:vertAlign w:val="subscript"/>
              </w:rPr>
              <w:t>a</w:t>
            </w:r>
          </w:p>
        </w:tc>
        <w:tc>
          <w:tcPr>
            <w:tcW w:w="1939" w:type="dxa"/>
          </w:tcPr>
          <w:p w14:paraId="765161D4" w14:textId="77777777" w:rsidR="000D31E3" w:rsidRPr="008C3753" w:rsidRDefault="000D31E3" w:rsidP="00986454">
            <w:pPr>
              <w:pStyle w:val="TAC"/>
            </w:pPr>
            <w:r w:rsidRPr="008C3753">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pPr>
            <w:r w:rsidRPr="008C3753">
              <w:t>1520.5 MHz ≤ F</w:t>
            </w:r>
            <w:r w:rsidRPr="008C3753">
              <w:rPr>
                <w:vertAlign w:val="subscript"/>
              </w:rPr>
              <w:t>filter</w:t>
            </w:r>
            <w:r w:rsidRPr="008C3753">
              <w:t xml:space="preserve"> ≤ 1558.5 MHz</w:t>
            </w:r>
          </w:p>
        </w:tc>
        <w:tc>
          <w:tcPr>
            <w:tcW w:w="1939" w:type="dxa"/>
          </w:tcPr>
          <w:p w14:paraId="38E3AE33" w14:textId="77777777" w:rsidR="000D31E3" w:rsidRPr="008C3753" w:rsidRDefault="000D31E3" w:rsidP="00986454">
            <w:pPr>
              <w:pStyle w:val="TAC"/>
              <w:rPr>
                <w:lang w:eastAsia="ja-JP"/>
              </w:rPr>
            </w:pPr>
            <w:r w:rsidRPr="008C3753">
              <w:t>P</w:t>
            </w:r>
            <w:r w:rsidRPr="008C3753">
              <w:rPr>
                <w:vertAlign w:val="subscript"/>
              </w:rPr>
              <w:t>EM</w:t>
            </w:r>
            <w:r w:rsidRPr="008C3753">
              <w:rPr>
                <w:vertAlign w:val="subscript"/>
                <w:lang w:eastAsia="ja-JP"/>
              </w:rPr>
              <w:t>,</w:t>
            </w:r>
            <w:r w:rsidRPr="008C3753">
              <w:rPr>
                <w:vertAlign w:val="subscript"/>
              </w:rPr>
              <w:t>n50,b</w:t>
            </w:r>
          </w:p>
        </w:tc>
        <w:tc>
          <w:tcPr>
            <w:tcW w:w="1939" w:type="dxa"/>
          </w:tcPr>
          <w:p w14:paraId="119E9DE4" w14:textId="77777777" w:rsidR="000D31E3" w:rsidRPr="008C3753" w:rsidRDefault="000D31E3" w:rsidP="00986454">
            <w:pPr>
              <w:pStyle w:val="TAC"/>
            </w:pPr>
            <w:r w:rsidRPr="008C3753">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5416"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5416"/>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5417"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S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eastAsia="ja-JP"/>
              </w:rPr>
            </w:pPr>
            <w:r w:rsidRPr="008C3753">
              <w:rPr>
                <w:noProof/>
                <w:szCs w:val="21"/>
                <w:lang w:eastAsia="ja-JP"/>
              </w:rPr>
              <w:t>3100MHz – 3530MHz</w:t>
            </w:r>
          </w:p>
          <w:p w14:paraId="2F54FA70" w14:textId="77777777" w:rsidR="00280428" w:rsidRPr="008C3753" w:rsidRDefault="00280428" w:rsidP="00EB1CB2">
            <w:pPr>
              <w:pStyle w:val="TAC"/>
              <w:rPr>
                <w:noProof/>
                <w:szCs w:val="21"/>
                <w:lang w:eastAsia="ja-JP"/>
              </w:rPr>
            </w:pPr>
            <w:r w:rsidRPr="008C3753">
              <w:rPr>
                <w:noProof/>
                <w:szCs w:val="21"/>
                <w:lang w:eastAsia="ja-JP"/>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5417"/>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rPr>
        <w:t>41</w:t>
      </w:r>
      <w: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6.6.5.5.1.3-10: Additio</w:t>
      </w:r>
      <w:r>
        <w:rPr>
          <w:rFonts w:cs="v5.0.0"/>
        </w:rPr>
        <w:t>nal</w:t>
      </w:r>
      <w:r w:rsidRPr="00C54509">
        <w:rPr>
          <w:rFonts w:cs="v5.0.0"/>
        </w:rPr>
        <w:t xml:space="preserve"> </w:t>
      </w:r>
      <w:r w:rsidRPr="00C54509">
        <w:t xml:space="preserve">BS Spurious emissions limits for Band </w:t>
      </w:r>
      <w:r>
        <w:t>n</w:t>
      </w:r>
      <w:r w:rsidRPr="00C54509">
        <w:rPr>
          <w:rFonts w:hint="eastAsia"/>
        </w:rPr>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rPr>
            </w:pPr>
            <w:r w:rsidRPr="00C54509">
              <w:rPr>
                <w:rFonts w:cs="v5.0.0" w:hint="eastAsia"/>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rPr>
            </w:pPr>
            <w:r w:rsidRPr="00C54509">
              <w:t>NOTE:</w:t>
            </w:r>
            <w:r w:rsidRPr="00C54509">
              <w:tab/>
              <w:t xml:space="preserve">This requirement applies for </w:t>
            </w:r>
            <w:r>
              <w:t xml:space="preserve">carriers allocated within 2545-2645 </w:t>
            </w:r>
            <w:r w:rsidRPr="00C54509">
              <w:t>MHz.</w:t>
            </w:r>
          </w:p>
        </w:tc>
      </w:tr>
    </w:tbl>
    <w:p w14:paraId="3A9BD761" w14:textId="0ADACB64" w:rsidR="00BD2DB3" w:rsidRDefault="00BD2DB3" w:rsidP="00BD2DB3"/>
    <w:p w14:paraId="0D23577E" w14:textId="77777777" w:rsidR="005D060A" w:rsidRDefault="005D060A" w:rsidP="005D060A">
      <w:r>
        <w:t>The following requirement may apply to BS operating in 3.45-3.55 GHz in Band n77 in certain regions. Emissions shall not exceed the maximum levels specified in table 6.6.5.5.1.3-11.</w:t>
      </w:r>
    </w:p>
    <w:p w14:paraId="1FE0472E" w14:textId="77777777" w:rsidR="005D060A" w:rsidRDefault="005D060A" w:rsidP="005D060A">
      <w:pPr>
        <w:pStyle w:val="TH"/>
        <w:rPr>
          <w:rFonts w:cs="v5.0.0"/>
        </w:rPr>
      </w:pPr>
      <w:r>
        <w:t xml:space="preserve">Table 6.6.5.5.1.3-11: Additional </w:t>
      </w:r>
      <w:r>
        <w:rPr>
          <w:rFonts w:cs="v5.0.0"/>
        </w:rPr>
        <w:t>B</w:t>
      </w:r>
      <w:r>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rFonts w:cs="v5.0.0"/>
                <w:iCs/>
                <w:lang w:eastAsia="ja-JP"/>
              </w:rPr>
            </w:pPr>
            <w:r>
              <w:rPr>
                <w:rFonts w:cs="v5.0.0"/>
                <w:i/>
                <w:iCs/>
              </w:rPr>
              <w:t>Measurement bandwidth</w:t>
            </w:r>
            <w:r>
              <w:rPr>
                <w:rFonts w:cs="v5.0.0"/>
              </w:rPr>
              <w:t xml:space="preserve"> [MHz]</w:t>
            </w:r>
          </w:p>
        </w:tc>
      </w:tr>
      <w:tr w:rsidR="005D060A"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sz w:val="36"/>
                <w:szCs w:val="36"/>
              </w:rPr>
            </w:pPr>
            <w:r>
              <w:t>3430 – 3440</w:t>
            </w:r>
          </w:p>
          <w:p w14:paraId="04C9F0DF" w14:textId="77777777" w:rsidR="005D060A" w:rsidRDefault="005D060A" w:rsidP="005D060A">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3D035838" w14:textId="77777777" w:rsidR="005D060A" w:rsidRDefault="005D060A" w:rsidP="005D060A">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pPr>
            <w:r>
              <w:t>1</w:t>
            </w:r>
          </w:p>
        </w:tc>
      </w:tr>
      <w:tr w:rsidR="005D060A"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sz w:val="36"/>
                <w:szCs w:val="36"/>
              </w:rPr>
            </w:pPr>
            <w:r>
              <w:rPr>
                <w:rFonts w:hAnsi="Symbol" w:cs="v5.0.0"/>
              </w:rPr>
              <w:sym w:font="Symbol" w:char="F0A3"/>
            </w:r>
            <w:r>
              <w:t xml:space="preserve"> 3430</w:t>
            </w:r>
          </w:p>
          <w:p w14:paraId="0A45EE34" w14:textId="77777777" w:rsidR="005D060A" w:rsidRDefault="005D060A" w:rsidP="005D060A">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19EF7A5" w14:textId="77777777" w:rsidR="005D060A" w:rsidRDefault="005D060A" w:rsidP="005D060A">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pPr>
            <w:r>
              <w:t>1</w:t>
            </w:r>
          </w:p>
        </w:tc>
      </w:tr>
    </w:tbl>
    <w:p w14:paraId="548AFD6F" w14:textId="77777777" w:rsidR="005D060A" w:rsidRDefault="005D060A" w:rsidP="005D060A"/>
    <w:p w14:paraId="06B98224" w14:textId="63EC5B9B" w:rsidR="005D060A" w:rsidRDefault="005D060A" w:rsidP="005D060A">
      <w:pPr>
        <w:pStyle w:val="NO"/>
      </w:pPr>
      <w:r>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0692A0" w14:textId="1ED81D72" w:rsidR="00514089" w:rsidRDefault="00514089" w:rsidP="00514089">
      <w:pPr>
        <w:rPr>
          <w:rFonts w:cs="v3.8.0"/>
        </w:rPr>
      </w:pPr>
      <w:r>
        <w:rPr>
          <w:rFonts w:cs="v3.8.0"/>
        </w:rPr>
        <w:t>The following requirement shall apply to BS operating in Band n101 in CEPT countries. The power of any spurious emission shall not exceed:</w:t>
      </w:r>
    </w:p>
    <w:p w14:paraId="10A39255" w14:textId="77777777" w:rsidR="009351DC" w:rsidRPr="00F95B02" w:rsidRDefault="009351DC" w:rsidP="009351DC">
      <w:pPr>
        <w:pStyle w:val="TH"/>
        <w:rPr>
          <w:rFonts w:cs="v5.0.0"/>
        </w:rPr>
      </w:pPr>
      <w:r w:rsidRPr="00F95B02">
        <w:rPr>
          <w:rFonts w:cs="v5.0.0"/>
        </w:rPr>
        <w:t>Table 6.6.5.</w:t>
      </w:r>
      <w:r>
        <w:rPr>
          <w:rFonts w:cs="v5.0.0"/>
        </w:rPr>
        <w:t>5.1</w:t>
      </w:r>
      <w:r w:rsidRPr="00F95B02">
        <w:rPr>
          <w:rFonts w:cs="v5.0.0"/>
        </w:rPr>
        <w:t>.3-</w:t>
      </w:r>
      <w:r>
        <w:rPr>
          <w:rFonts w:cs="v5.0.0"/>
        </w:rPr>
        <w:t>12</w:t>
      </w:r>
      <w:r w:rsidRPr="00F95B02">
        <w:rPr>
          <w:rFonts w:cs="v5.0.0"/>
        </w:rPr>
        <w:t>: Additional B</w:t>
      </w:r>
      <w:r w:rsidRPr="00F95B02">
        <w:t>S Spurious emissions limits for Band n</w:t>
      </w:r>
      <w:r>
        <w:t>101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9351DC" w:rsidRPr="00F95B02" w14:paraId="32E652D6" w14:textId="77777777" w:rsidTr="002540ED">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317E06" w14:textId="77777777" w:rsidR="009351DC" w:rsidRPr="00F95B02" w:rsidRDefault="009351DC" w:rsidP="002540ED">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CA064" w14:textId="77777777" w:rsidR="009351DC" w:rsidRPr="00F95B02" w:rsidRDefault="009351DC" w:rsidP="002540ED">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E62120B" w14:textId="77777777" w:rsidR="009351DC" w:rsidRPr="00F95B02" w:rsidRDefault="009351DC" w:rsidP="002540ED">
            <w:pPr>
              <w:pStyle w:val="TAH"/>
              <w:rPr>
                <w:rFonts w:cs="v5.0.0"/>
                <w:lang w:eastAsia="ja-JP"/>
              </w:rPr>
            </w:pPr>
            <w:r w:rsidRPr="00F95B02">
              <w:rPr>
                <w:rFonts w:cs="v5.0.0"/>
                <w:i/>
                <w:lang w:eastAsia="ja-JP"/>
              </w:rPr>
              <w:t>Measurement Bandwidth</w:t>
            </w:r>
            <w:r w:rsidRPr="00F95B02">
              <w:rPr>
                <w:rFonts w:cs="v5.0.0"/>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635AF142" w14:textId="77777777" w:rsidR="009351DC" w:rsidRPr="00F95B02" w:rsidRDefault="009351DC" w:rsidP="002540ED">
            <w:pPr>
              <w:pStyle w:val="TAH"/>
              <w:rPr>
                <w:rFonts w:cs="v5.0.0"/>
                <w:lang w:eastAsia="ja-JP"/>
              </w:rPr>
            </w:pPr>
            <w:r w:rsidRPr="00F95B02">
              <w:rPr>
                <w:rFonts w:cs="v5.0.0"/>
                <w:lang w:eastAsia="ja-JP"/>
              </w:rPr>
              <w:t>Note</w:t>
            </w:r>
          </w:p>
        </w:tc>
      </w:tr>
      <w:tr w:rsidR="00016B78" w:rsidRPr="00F95B02" w14:paraId="494CAB7B" w14:textId="77777777" w:rsidTr="002540ED">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0497C2" w14:textId="77777777" w:rsidR="00016B78" w:rsidRPr="00F95B02" w:rsidRDefault="00016B78" w:rsidP="00016B78">
            <w:pPr>
              <w:pStyle w:val="TAC"/>
              <w:rPr>
                <w:rFonts w:cs="v5.0.0"/>
                <w:lang w:eastAsia="ja-JP"/>
              </w:rPr>
            </w:pPr>
            <w:r>
              <w:rPr>
                <w:noProof/>
                <w:szCs w:val="21"/>
                <w:lang w:eastAsia="ja-JP"/>
              </w:rPr>
              <w:t>1920</w:t>
            </w:r>
            <w:r w:rsidRPr="00F95B02">
              <w:rPr>
                <w:noProof/>
                <w:szCs w:val="21"/>
                <w:lang w:eastAsia="ja-JP"/>
              </w:rPr>
              <w:t xml:space="preserve"> MHz – </w:t>
            </w:r>
            <w:r>
              <w:rPr>
                <w:noProof/>
                <w:szCs w:val="21"/>
                <w:lang w:eastAsia="ja-JP"/>
              </w:rPr>
              <w:t>1980</w:t>
            </w:r>
            <w:r w:rsidRPr="00F95B02">
              <w:rPr>
                <w:noProof/>
                <w:szCs w:val="21"/>
                <w:lang w:eastAsia="ja-JP"/>
              </w:rPr>
              <w:t> MHz</w:t>
            </w:r>
          </w:p>
        </w:tc>
        <w:tc>
          <w:tcPr>
            <w:tcW w:w="1276" w:type="dxa"/>
            <w:tcBorders>
              <w:top w:val="single" w:sz="6" w:space="0" w:color="000000"/>
              <w:left w:val="single" w:sz="6" w:space="0" w:color="000000"/>
              <w:bottom w:val="single" w:sz="6" w:space="0" w:color="000000"/>
              <w:right w:val="single" w:sz="6" w:space="0" w:color="000000"/>
            </w:tcBorders>
          </w:tcPr>
          <w:p w14:paraId="503EDA46" w14:textId="77777777" w:rsidR="00016B78" w:rsidRPr="00F95B02" w:rsidRDefault="00016B78" w:rsidP="00016B78">
            <w:pPr>
              <w:pStyle w:val="TAC"/>
              <w:rPr>
                <w:rFonts w:cs="v5.0.0"/>
                <w:lang w:eastAsia="ja-JP"/>
              </w:rPr>
            </w:pPr>
            <w:r w:rsidRPr="00F95B02">
              <w:rPr>
                <w:noProof/>
                <w:szCs w:val="21"/>
                <w:lang w:eastAsia="ja-JP"/>
              </w:rPr>
              <w:t>-</w:t>
            </w:r>
            <w:r>
              <w:rPr>
                <w:noProof/>
                <w:szCs w:val="21"/>
                <w:lang w:eastAsia="ja-JP"/>
              </w:rPr>
              <w:t>57</w:t>
            </w:r>
            <w:r w:rsidRPr="00F95B02">
              <w:rPr>
                <w:noProof/>
                <w:szCs w:val="21"/>
                <w:lang w:eastAsia="ja-JP"/>
              </w:rPr>
              <w:t> dBm</w:t>
            </w:r>
          </w:p>
        </w:tc>
        <w:tc>
          <w:tcPr>
            <w:tcW w:w="1418" w:type="dxa"/>
            <w:tcBorders>
              <w:top w:val="single" w:sz="6" w:space="0" w:color="000000"/>
              <w:left w:val="single" w:sz="6" w:space="0" w:color="000000"/>
              <w:bottom w:val="single" w:sz="6" w:space="0" w:color="000000"/>
              <w:right w:val="single" w:sz="6" w:space="0" w:color="000000"/>
            </w:tcBorders>
          </w:tcPr>
          <w:p w14:paraId="16487F62" w14:textId="77777777" w:rsidR="00016B78" w:rsidRPr="00F95B02" w:rsidRDefault="00016B78" w:rsidP="00016B78">
            <w:pPr>
              <w:pStyle w:val="TAC"/>
              <w:rPr>
                <w:rFonts w:cs="v5.0.0"/>
              </w:rPr>
            </w:pPr>
            <w:r>
              <w:rPr>
                <w:rFonts w:cs="v5.0.0"/>
              </w:rPr>
              <w:t>5</w:t>
            </w:r>
            <w:r w:rsidRPr="00F95B02">
              <w:rPr>
                <w:rFonts w:cs="v5.0.0"/>
              </w:rPr>
              <w:t xml:space="preserve"> MHz</w:t>
            </w:r>
          </w:p>
        </w:tc>
        <w:tc>
          <w:tcPr>
            <w:tcW w:w="4282" w:type="dxa"/>
            <w:tcBorders>
              <w:top w:val="single" w:sz="6" w:space="0" w:color="000000"/>
              <w:left w:val="single" w:sz="6" w:space="0" w:color="000000"/>
              <w:bottom w:val="single" w:sz="6" w:space="0" w:color="000000"/>
              <w:right w:val="single" w:sz="6" w:space="0" w:color="000000"/>
            </w:tcBorders>
          </w:tcPr>
          <w:p w14:paraId="764B7ECE" w14:textId="24C81512" w:rsidR="00016B78" w:rsidRPr="00F95B02" w:rsidRDefault="00016B78" w:rsidP="00016B78">
            <w:pPr>
              <w:pStyle w:val="TAC"/>
              <w:jc w:val="left"/>
              <w:rPr>
                <w:rFonts w:cs="v5.0.0"/>
                <w:lang w:eastAsia="ja-JP"/>
              </w:rPr>
            </w:pPr>
            <w:r>
              <w:rPr>
                <w:rFonts w:cs="Arial"/>
                <w:lang w:eastAsia="ko-KR"/>
              </w:rPr>
              <w:t xml:space="preserve">This limit is </w:t>
            </w:r>
            <w:r>
              <w:t xml:space="preserve">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p>
        </w:tc>
      </w:tr>
    </w:tbl>
    <w:p w14:paraId="2A5EA263" w14:textId="77777777" w:rsidR="00514089" w:rsidRDefault="00514089" w:rsidP="00514089">
      <w:pPr>
        <w:rPr>
          <w:rFonts w:cs="v3.8.0"/>
        </w:rPr>
      </w:pPr>
    </w:p>
    <w:p w14:paraId="34BC487A" w14:textId="585E07D0" w:rsidR="00514089" w:rsidRPr="00514089" w:rsidRDefault="00514089" w:rsidP="00514089">
      <w:pPr>
        <w:rPr>
          <w:rFonts w:cs="v3.8.0"/>
        </w:rPr>
      </w:pPr>
      <w:r w:rsidRPr="00514089">
        <w:rPr>
          <w:rFonts w:cs="v3.8.0"/>
        </w:rPr>
        <w:t>The following requirement shall apply to BS operating in Band n100 in CEPT countries. The power of any spurious emission shall not exceed:</w:t>
      </w:r>
    </w:p>
    <w:p w14:paraId="36353508" w14:textId="77777777" w:rsidR="00514089" w:rsidRPr="00514089" w:rsidRDefault="00514089" w:rsidP="00514089">
      <w:pPr>
        <w:pStyle w:val="TH"/>
        <w:rPr>
          <w:rFonts w:cs="v5.0.0"/>
        </w:rPr>
      </w:pPr>
      <w:r w:rsidRPr="00514089">
        <w:rPr>
          <w:rFonts w:cs="v5.0.0"/>
        </w:rPr>
        <w:t>Table 6.6.5.5.1.3-13: Additional B</w:t>
      </w:r>
      <w:r w:rsidRPr="00514089">
        <w:t>S Spurious emissions limits for Band n100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514089" w:rsidRPr="00514089" w14:paraId="3F60056C"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403D0A" w14:textId="77777777" w:rsidR="00514089" w:rsidRPr="00514089" w:rsidRDefault="00514089" w:rsidP="00514089">
            <w:pPr>
              <w:pStyle w:val="TAH"/>
              <w:rPr>
                <w:lang w:eastAsia="ja-JP"/>
              </w:rPr>
            </w:pPr>
            <w:r w:rsidRPr="00514089">
              <w:rPr>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57266E5" w14:textId="77777777" w:rsidR="00514089" w:rsidRPr="00514089" w:rsidRDefault="00514089" w:rsidP="00514089">
            <w:pPr>
              <w:pStyle w:val="TAH"/>
              <w:rPr>
                <w:lang w:eastAsia="ja-JP"/>
              </w:rPr>
            </w:pPr>
            <w:r w:rsidRPr="00514089">
              <w:rPr>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E25D38" w14:textId="77777777" w:rsidR="00514089" w:rsidRPr="00514089" w:rsidRDefault="00514089" w:rsidP="00514089">
            <w:pPr>
              <w:pStyle w:val="TAH"/>
              <w:rPr>
                <w:lang w:eastAsia="ja-JP"/>
              </w:rPr>
            </w:pPr>
            <w:r w:rsidRPr="00514089">
              <w:rPr>
                <w:i/>
                <w:lang w:eastAsia="ja-JP"/>
              </w:rPr>
              <w:t>Measurement Bandwidth</w:t>
            </w:r>
            <w:r w:rsidRPr="00514089">
              <w:rPr>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371F1B1D" w14:textId="77777777" w:rsidR="00514089" w:rsidRPr="00514089" w:rsidRDefault="00514089" w:rsidP="00514089">
            <w:pPr>
              <w:pStyle w:val="TAH"/>
              <w:rPr>
                <w:lang w:eastAsia="ja-JP"/>
              </w:rPr>
            </w:pPr>
            <w:r w:rsidRPr="00514089">
              <w:rPr>
                <w:lang w:eastAsia="ja-JP"/>
              </w:rPr>
              <w:t>Note</w:t>
            </w:r>
          </w:p>
        </w:tc>
      </w:tr>
      <w:tr w:rsidR="00514089" w:rsidRPr="00514089" w14:paraId="1F11D7D4"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BCCA90" w14:textId="77777777" w:rsidR="00514089" w:rsidRPr="00514089" w:rsidRDefault="00514089" w:rsidP="00514089">
            <w:pPr>
              <w:pStyle w:val="TAC"/>
              <w:rPr>
                <w:rFonts w:cs="v5.0.0"/>
                <w:lang w:eastAsia="ja-JP"/>
              </w:rPr>
            </w:pPr>
            <w:r w:rsidRPr="00514089">
              <w:rPr>
                <w:noProof/>
                <w:lang w:eastAsia="ja-JP"/>
              </w:rPr>
              <w:t>880 MHz – 915 MHz</w:t>
            </w:r>
          </w:p>
        </w:tc>
        <w:tc>
          <w:tcPr>
            <w:tcW w:w="1276" w:type="dxa"/>
            <w:tcBorders>
              <w:top w:val="single" w:sz="6" w:space="0" w:color="000000"/>
              <w:left w:val="single" w:sz="6" w:space="0" w:color="000000"/>
              <w:bottom w:val="single" w:sz="6" w:space="0" w:color="000000"/>
              <w:right w:val="single" w:sz="6" w:space="0" w:color="000000"/>
            </w:tcBorders>
            <w:hideMark/>
          </w:tcPr>
          <w:p w14:paraId="22B3D759" w14:textId="77777777" w:rsidR="00514089" w:rsidRPr="00514089" w:rsidRDefault="00514089" w:rsidP="00514089">
            <w:pPr>
              <w:pStyle w:val="TAC"/>
              <w:rPr>
                <w:rFonts w:cs="v5.0.0"/>
                <w:lang w:eastAsia="ja-JP"/>
              </w:rPr>
            </w:pPr>
            <w:r w:rsidRPr="00514089">
              <w:rPr>
                <w:noProof/>
                <w:lang w:eastAsia="ja-JP"/>
              </w:rPr>
              <w:t>-62 dBm</w:t>
            </w:r>
          </w:p>
        </w:tc>
        <w:tc>
          <w:tcPr>
            <w:tcW w:w="1418" w:type="dxa"/>
            <w:tcBorders>
              <w:top w:val="single" w:sz="6" w:space="0" w:color="000000"/>
              <w:left w:val="single" w:sz="6" w:space="0" w:color="000000"/>
              <w:bottom w:val="single" w:sz="6" w:space="0" w:color="000000"/>
              <w:right w:val="single" w:sz="6" w:space="0" w:color="000000"/>
            </w:tcBorders>
            <w:hideMark/>
          </w:tcPr>
          <w:p w14:paraId="68592D6C" w14:textId="77777777" w:rsidR="00514089" w:rsidRPr="00514089" w:rsidRDefault="00514089" w:rsidP="00514089">
            <w:pPr>
              <w:pStyle w:val="TAC"/>
              <w:rPr>
                <w:rFonts w:cs="v5.0.0"/>
              </w:rPr>
            </w:pPr>
            <w:r w:rsidRPr="00514089">
              <w:rPr>
                <w:rFonts w:cs="v5.0.0"/>
              </w:rPr>
              <w:t>5 MHz</w:t>
            </w:r>
          </w:p>
        </w:tc>
        <w:tc>
          <w:tcPr>
            <w:tcW w:w="4282" w:type="dxa"/>
            <w:tcBorders>
              <w:top w:val="single" w:sz="6" w:space="0" w:color="000000"/>
              <w:left w:val="single" w:sz="6" w:space="0" w:color="000000"/>
              <w:bottom w:val="single" w:sz="6" w:space="0" w:color="000000"/>
              <w:right w:val="single" w:sz="6" w:space="0" w:color="000000"/>
            </w:tcBorders>
            <w:hideMark/>
          </w:tcPr>
          <w:p w14:paraId="40307C00" w14:textId="44FCAED7" w:rsidR="00514089" w:rsidRPr="00514089" w:rsidRDefault="00016B78" w:rsidP="00E95C1C">
            <w:pPr>
              <w:pStyle w:val="TAL"/>
              <w:rPr>
                <w:rFonts w:cs="v5.0.0"/>
                <w:lang w:eastAsia="ja-JP"/>
              </w:rPr>
            </w:pPr>
            <w:r w:rsidRPr="00514089">
              <w:rPr>
                <w:lang w:eastAsia="ko-KR"/>
              </w:rPr>
              <w:t xml:space="preserve">This limit is </w:t>
            </w:r>
            <w:r w:rsidRPr="00514089">
              <w:t>derived from ECC Decision (20)02 [25] assuming a 17 dBi maximum antenna gain and 4dB losses</w:t>
            </w:r>
            <w:r>
              <w:t>, and assuming one antenna connector</w:t>
            </w:r>
            <w:r w:rsidRPr="00514089">
              <w:t>.</w:t>
            </w:r>
          </w:p>
        </w:tc>
      </w:tr>
    </w:tbl>
    <w:p w14:paraId="1D5B7743" w14:textId="51344486" w:rsidR="009351DC" w:rsidRDefault="009351DC" w:rsidP="009351DC"/>
    <w:p w14:paraId="1F801208" w14:textId="67D4DE40" w:rsidR="001A3FE5" w:rsidRDefault="001A3FE5" w:rsidP="001A3FE5">
      <w:r>
        <w:t xml:space="preserve">The following requirement may also apply to BS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6.6.5.5.1.3-14</w:t>
      </w:r>
      <w:r>
        <w:t xml:space="preserve"> shall not exceed the maximum emission levels P</w:t>
      </w:r>
      <w:r>
        <w:rPr>
          <w:vertAlign w:val="subscript"/>
        </w:rPr>
        <w:t xml:space="preserve">EM,n54,a, </w:t>
      </w:r>
      <w:r>
        <w:t>P</w:t>
      </w:r>
      <w:r>
        <w:rPr>
          <w:vertAlign w:val="subscript"/>
        </w:rPr>
        <w:t>EM,n54,b</w:t>
      </w:r>
      <w:r>
        <w:t>, P</w:t>
      </w:r>
      <w:r>
        <w:rPr>
          <w:vertAlign w:val="subscript"/>
        </w:rPr>
        <w:t>EM,n54,c</w:t>
      </w:r>
      <w:r>
        <w:t>, P</w:t>
      </w:r>
      <w:r>
        <w:rPr>
          <w:vertAlign w:val="subscript"/>
        </w:rPr>
        <w:t>EM,n54,d</w:t>
      </w:r>
      <w:r>
        <w:t>, P</w:t>
      </w:r>
      <w:r>
        <w:rPr>
          <w:vertAlign w:val="subscript"/>
        </w:rPr>
        <w:t>EM,n54,e</w:t>
      </w:r>
      <w:r>
        <w:t xml:space="preserve"> and P</w:t>
      </w:r>
      <w:r>
        <w:rPr>
          <w:vertAlign w:val="subscript"/>
        </w:rPr>
        <w:t>EM,n54,f</w:t>
      </w:r>
      <w:r>
        <w:t xml:space="preserve"> declared by the manufacturer.</w:t>
      </w:r>
    </w:p>
    <w:p w14:paraId="6C5F28FF" w14:textId="77777777" w:rsidR="001A3FE5" w:rsidRDefault="001A3FE5" w:rsidP="001A3FE5">
      <w:pPr>
        <w:rPr>
          <w:rFonts w:cs="v5.0.0"/>
        </w:rPr>
      </w:pPr>
    </w:p>
    <w:p w14:paraId="0F4076E7" w14:textId="77777777" w:rsidR="001A3FE5" w:rsidRDefault="001A3FE5" w:rsidP="001A3FE5">
      <w:pPr>
        <w:pStyle w:val="TH"/>
        <w:rPr>
          <w:rFonts w:cs="v5.0.0"/>
        </w:rPr>
      </w:pPr>
      <w:r>
        <w:rPr>
          <w:rFonts w:cs="v5.0.0"/>
        </w:rPr>
        <w:t xml:space="preserve">Table 6.6.5.5.1.3-14: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1A3FE5" w14:paraId="02B7E1E4" w14:textId="77777777" w:rsidTr="002540ED">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371E4606" w14:textId="77777777" w:rsidR="001A3FE5" w:rsidRDefault="001A3FE5" w:rsidP="001A3FE5">
            <w:pPr>
              <w:pStyle w:val="TAH"/>
            </w:pPr>
            <w: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1F71204F" w14:textId="77777777" w:rsidR="001A3FE5" w:rsidRDefault="001A3FE5" w:rsidP="001A3FE5">
            <w:pPr>
              <w:pStyle w:val="TAH"/>
            </w:pPr>
            <w: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51F13F27" w14:textId="77777777" w:rsidR="001A3FE5" w:rsidRDefault="001A3FE5" w:rsidP="001A3FE5">
            <w:pPr>
              <w:pStyle w:val="TAH"/>
            </w:pPr>
            <w:r>
              <w:rPr>
                <w:rFonts w:cs="Arial"/>
              </w:rPr>
              <w:t>Declared emission level (</w:t>
            </w:r>
            <w:r>
              <w:t xml:space="preserve">dBW) </w:t>
            </w:r>
          </w:p>
          <w:p w14:paraId="2F10ADCF" w14:textId="77777777" w:rsidR="001A3FE5" w:rsidRDefault="001A3FE5" w:rsidP="001A3FE5">
            <w:pPr>
              <w:pStyle w:val="TAH"/>
            </w:pPr>
            <w: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2DE8B498" w14:textId="77777777" w:rsidR="001A3FE5" w:rsidRDefault="001A3FE5" w:rsidP="001A3FE5">
            <w:pPr>
              <w:pStyle w:val="TAH"/>
            </w:pPr>
            <w:r>
              <w:rPr>
                <w:rFonts w:cs="Arial"/>
              </w:rPr>
              <w:t>Declared emission level (</w:t>
            </w:r>
            <w:r>
              <w:t>dBW) of discrete emissions of less than 700 Hz bandwidth</w:t>
            </w:r>
          </w:p>
          <w:p w14:paraId="5364EF41" w14:textId="77777777" w:rsidR="001A3FE5" w:rsidRDefault="001A3FE5" w:rsidP="001A3FE5">
            <w:pPr>
              <w:pStyle w:val="TAH"/>
            </w:pPr>
            <w: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623B67C1" w14:textId="77777777" w:rsidR="001A3FE5" w:rsidRDefault="001A3FE5" w:rsidP="001A3FE5">
            <w:pPr>
              <w:pStyle w:val="TAH"/>
            </w:pPr>
            <w:r>
              <w:t>Declared emission level (dBW) of discrete emissions of less than 2 kHz bandwidth</w:t>
            </w:r>
          </w:p>
          <w:p w14:paraId="1C083A79" w14:textId="77777777" w:rsidR="001A3FE5" w:rsidRDefault="001A3FE5" w:rsidP="001A3FE5">
            <w:pPr>
              <w:pStyle w:val="TAH"/>
              <w:rPr>
                <w:rFonts w:cs="Arial"/>
              </w:rPr>
            </w:pPr>
            <w:r>
              <w:t>(Measurement bandwidth = 1 kHz)</w:t>
            </w:r>
          </w:p>
        </w:tc>
      </w:tr>
      <w:tr w:rsidR="001A3FE5" w14:paraId="6D0274FA" w14:textId="77777777" w:rsidTr="001A3FE5">
        <w:trPr>
          <w:cantSplit/>
          <w:jc w:val="center"/>
        </w:trPr>
        <w:tc>
          <w:tcPr>
            <w:tcW w:w="1743" w:type="dxa"/>
            <w:tcBorders>
              <w:top w:val="single" w:sz="6" w:space="0" w:color="000000"/>
              <w:left w:val="single" w:sz="6" w:space="0" w:color="000000"/>
              <w:bottom w:val="nil"/>
              <w:right w:val="single" w:sz="6" w:space="0" w:color="000000"/>
            </w:tcBorders>
            <w:hideMark/>
          </w:tcPr>
          <w:p w14:paraId="6361A890" w14:textId="77777777" w:rsidR="001A3FE5" w:rsidRDefault="001A3FE5" w:rsidP="001A3FE5">
            <w:pPr>
              <w:pStyle w:val="TAC"/>
            </w:pPr>
            <w:r>
              <w:t>n54</w:t>
            </w:r>
          </w:p>
        </w:tc>
        <w:tc>
          <w:tcPr>
            <w:tcW w:w="1956" w:type="dxa"/>
            <w:tcBorders>
              <w:top w:val="single" w:sz="6" w:space="0" w:color="000000"/>
              <w:left w:val="single" w:sz="6" w:space="0" w:color="000000"/>
              <w:bottom w:val="single" w:sz="6" w:space="0" w:color="000000"/>
              <w:right w:val="single" w:sz="6" w:space="0" w:color="000000"/>
            </w:tcBorders>
            <w:hideMark/>
          </w:tcPr>
          <w:p w14:paraId="348C9A1F" w14:textId="77777777" w:rsidR="001A3FE5" w:rsidRDefault="001A3FE5" w:rsidP="002540ED">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110160C5" w14:textId="77777777" w:rsidR="001A3FE5" w:rsidRDefault="001A3FE5" w:rsidP="002540ED">
            <w:pPr>
              <w:pStyle w:val="TAC"/>
              <w:rPr>
                <w:rFonts w:cs="v5.0.0"/>
              </w:rPr>
            </w:pPr>
            <w:r>
              <w:t>P</w:t>
            </w:r>
            <w:r>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7CEA204F" w14:textId="77777777" w:rsidR="001A3FE5" w:rsidRDefault="001A3FE5" w:rsidP="002540ED">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3CE66020" w14:textId="77777777" w:rsidR="001A3FE5" w:rsidRDefault="001A3FE5" w:rsidP="002540ED">
            <w:pPr>
              <w:pStyle w:val="TAC"/>
              <w:rPr>
                <w:rFonts w:cs="Arial"/>
              </w:rPr>
            </w:pPr>
            <w:r>
              <w:t>P</w:t>
            </w:r>
            <w:r>
              <w:rPr>
                <w:vertAlign w:val="subscript"/>
              </w:rPr>
              <w:t>EM,n54,f</w:t>
            </w:r>
          </w:p>
        </w:tc>
      </w:tr>
      <w:tr w:rsidR="001A3FE5" w14:paraId="2C4F2168" w14:textId="77777777" w:rsidTr="001A3FE5">
        <w:trPr>
          <w:cantSplit/>
          <w:jc w:val="center"/>
        </w:trPr>
        <w:tc>
          <w:tcPr>
            <w:tcW w:w="1743" w:type="dxa"/>
            <w:tcBorders>
              <w:top w:val="nil"/>
              <w:left w:val="single" w:sz="6" w:space="0" w:color="000000"/>
              <w:bottom w:val="nil"/>
              <w:right w:val="single" w:sz="6" w:space="0" w:color="000000"/>
            </w:tcBorders>
            <w:vAlign w:val="center"/>
            <w:hideMark/>
          </w:tcPr>
          <w:p w14:paraId="124E945B" w14:textId="77777777" w:rsidR="001A3FE5" w:rsidRDefault="001A3FE5" w:rsidP="001A3FE5">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6B9E3282" w14:textId="77777777" w:rsidR="001A3FE5" w:rsidRDefault="001A3FE5" w:rsidP="002540ED">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2F04A20F" w14:textId="77777777" w:rsidR="001A3FE5" w:rsidRDefault="001A3FE5" w:rsidP="002540ED">
            <w:pPr>
              <w:pStyle w:val="TAC"/>
              <w:rPr>
                <w:rFonts w:cs="Arial"/>
              </w:rPr>
            </w:pPr>
            <w:r>
              <w:t>P</w:t>
            </w:r>
            <w:r>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5FC9E49A" w14:textId="77777777" w:rsidR="001A3FE5" w:rsidRDefault="001A3FE5" w:rsidP="002540ED">
            <w:pPr>
              <w:pStyle w:val="TAC"/>
              <w:rPr>
                <w:rFonts w:cs="Arial"/>
              </w:rPr>
            </w:pPr>
            <w:r>
              <w:t>P</w:t>
            </w:r>
            <w:r>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5F53C8E7" w14:textId="77777777" w:rsidR="001A3FE5" w:rsidRDefault="001A3FE5" w:rsidP="002540ED">
            <w:pPr>
              <w:pStyle w:val="TAC"/>
              <w:rPr>
                <w:rFonts w:cs="Arial"/>
              </w:rPr>
            </w:pPr>
          </w:p>
        </w:tc>
      </w:tr>
      <w:tr w:rsidR="001A3FE5" w14:paraId="7A60C502" w14:textId="77777777" w:rsidTr="001A3FE5">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72C1644D" w14:textId="77777777" w:rsidR="001A3FE5" w:rsidRDefault="001A3FE5" w:rsidP="001A3FE5">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0031CFCB" w14:textId="77777777" w:rsidR="001A3FE5" w:rsidRDefault="001A3FE5" w:rsidP="002540ED">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11FD4EEE" w14:textId="77777777" w:rsidR="001A3FE5" w:rsidRDefault="001A3FE5" w:rsidP="002540ED">
            <w:pPr>
              <w:pStyle w:val="TAC"/>
              <w:rPr>
                <w:rFonts w:cs="Arial"/>
              </w:rPr>
            </w:pPr>
            <w:r>
              <w:t>P</w:t>
            </w:r>
            <w:r>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3DC9AC12" w14:textId="77777777" w:rsidR="001A3FE5" w:rsidRDefault="001A3FE5" w:rsidP="002540ED">
            <w:pPr>
              <w:pStyle w:val="TAC"/>
              <w:rPr>
                <w:rFonts w:cs="Arial"/>
              </w:rPr>
            </w:pPr>
            <w:r>
              <w:t>P</w:t>
            </w:r>
            <w:r>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7CDB0BCD" w14:textId="77777777" w:rsidR="001A3FE5" w:rsidRDefault="001A3FE5" w:rsidP="002540ED">
            <w:pPr>
              <w:pStyle w:val="TAC"/>
              <w:rPr>
                <w:rFonts w:cs="Arial"/>
              </w:rPr>
            </w:pPr>
          </w:p>
        </w:tc>
      </w:tr>
    </w:tbl>
    <w:p w14:paraId="1638014A" w14:textId="77777777" w:rsidR="001A3FE5" w:rsidRDefault="001A3FE5" w:rsidP="001A3FE5">
      <w:bookmarkStart w:id="5418" w:name="_Toc21093201"/>
      <w:bookmarkStart w:id="5419" w:name="_Toc29762730"/>
      <w:bookmarkStart w:id="5420" w:name="_Toc36025905"/>
      <w:bookmarkStart w:id="5421" w:name="_Toc44584775"/>
      <w:bookmarkStart w:id="5422" w:name="_Toc45869068"/>
      <w:bookmarkStart w:id="5423" w:name="_Toc52553627"/>
      <w:bookmarkStart w:id="5424" w:name="_Toc61111874"/>
      <w:bookmarkStart w:id="5425" w:name="_Toc61125956"/>
      <w:bookmarkStart w:id="5426" w:name="_Toc61126117"/>
    </w:p>
    <w:p w14:paraId="6D72E292" w14:textId="15CDE0DB" w:rsidR="001A3FE5" w:rsidRDefault="001A3FE5" w:rsidP="001A3FE5">
      <w:pPr>
        <w:pStyle w:val="NO"/>
      </w:pPr>
      <w:r>
        <w:t>Note:</w:t>
      </w:r>
      <w:r>
        <w:tab/>
        <w:t>The regional requirements is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 specified in attachment to the FCC reference document, 0007135419.</w:t>
      </w:r>
      <w:bookmarkEnd w:id="5418"/>
      <w:bookmarkEnd w:id="5419"/>
      <w:bookmarkEnd w:id="5420"/>
      <w:bookmarkEnd w:id="5421"/>
      <w:bookmarkEnd w:id="5422"/>
      <w:bookmarkEnd w:id="5423"/>
      <w:bookmarkEnd w:id="5424"/>
      <w:bookmarkEnd w:id="5425"/>
      <w:bookmarkEnd w:id="5426"/>
    </w:p>
    <w:p w14:paraId="2B8D53AC" w14:textId="77777777" w:rsidR="001A3FE5" w:rsidRPr="008C3753" w:rsidRDefault="001A3FE5" w:rsidP="009351DC"/>
    <w:p w14:paraId="355A778E" w14:textId="77777777" w:rsidR="00A572A2" w:rsidRPr="008C3753" w:rsidRDefault="00A572A2" w:rsidP="00A572A2">
      <w:pPr>
        <w:pStyle w:val="Heading6"/>
      </w:pPr>
      <w:bookmarkStart w:id="5427" w:name="_Toc21099996"/>
      <w:bookmarkStart w:id="5428" w:name="_Toc29809794"/>
      <w:bookmarkStart w:id="5429" w:name="_Toc36645179"/>
      <w:bookmarkStart w:id="5430" w:name="_Toc37272233"/>
      <w:bookmarkStart w:id="5431" w:name="_Toc45884479"/>
      <w:bookmarkStart w:id="5432" w:name="_Toc53182502"/>
      <w:bookmarkStart w:id="5433" w:name="_Toc58860243"/>
      <w:bookmarkStart w:id="5434" w:name="_Toc58862747"/>
      <w:bookmarkStart w:id="5435" w:name="_Toc61182740"/>
      <w:bookmarkStart w:id="5436" w:name="_Toc66728054"/>
      <w:bookmarkStart w:id="5437" w:name="_Toc74961858"/>
      <w:bookmarkStart w:id="5438" w:name="_Toc75242768"/>
      <w:bookmarkStart w:id="5439" w:name="_Toc76545114"/>
      <w:bookmarkStart w:id="5440" w:name="_Toc82595217"/>
      <w:bookmarkStart w:id="5441" w:name="_Toc89955248"/>
      <w:bookmarkStart w:id="5442" w:name="_Toc98773673"/>
      <w:bookmarkStart w:id="5443" w:name="_Toc106201432"/>
      <w:bookmarkStart w:id="5444" w:name="_Toc115191286"/>
      <w:bookmarkStart w:id="5445" w:name="_Toc122013116"/>
      <w:bookmarkStart w:id="5446" w:name="_Toc124155935"/>
      <w:bookmarkStart w:id="5447" w:name="_Toc131537695"/>
      <w:bookmarkStart w:id="5448" w:name="_Toc137397902"/>
      <w:bookmarkStart w:id="5449" w:name="_Toc156576118"/>
      <w:bookmarkStart w:id="5450" w:name="_Toc176944640"/>
      <w:bookmarkStart w:id="5451" w:name="_Toc210479694"/>
      <w:r w:rsidRPr="008C3753">
        <w:t>6.6.5.5.1.4</w:t>
      </w:r>
      <w:r w:rsidRPr="008C3753">
        <w:tab/>
        <w:t>Co-location with other base stations</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 xml:space="preserve">The requirements assume a 30 dB coupling loss between transmitter and receiver </w:t>
      </w:r>
      <w:r w:rsidRPr="008C3753">
        <w:t>and are based on co-location with 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pPr>
            <w:r w:rsidRPr="008C3753">
              <w:rPr>
                <w:rFonts w:cs="Arial"/>
              </w:rPr>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779D77B3" w:rsidR="00CB14A5" w:rsidRPr="008C3753" w:rsidRDefault="00C331D3" w:rsidP="00CB14A5">
            <w:pPr>
              <w:pStyle w:val="TAC"/>
              <w:rPr>
                <w:rFonts w:cs="Arial"/>
              </w:rPr>
            </w:pPr>
            <w:r>
              <w:rPr>
                <w:rFonts w:cs="v5.0.0"/>
                <w:lang w:eastAsia="ja-JP"/>
              </w:rPr>
              <w:t>This is not applicable to BS operating in Band n50, n75, n91, n92, n93, n94 or n109</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553D4C1D" w:rsidR="00CB14A5" w:rsidRPr="008C3753" w:rsidRDefault="00CB3629" w:rsidP="00CB14A5">
            <w:pPr>
              <w:pStyle w:val="TAC"/>
              <w:rPr>
                <w:rFonts w:cs="v5.0.0"/>
                <w:lang w:eastAsia="ja-JP"/>
              </w:rPr>
            </w:pPr>
            <w:r>
              <w:rPr>
                <w:rFonts w:cs="v5.0.0"/>
                <w:lang w:eastAsia="ja-JP"/>
              </w:rPr>
              <w:t>This is not applicable to BS operating in Band n50, n75, n92, n94 or n109</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17F7A8F" w:rsidR="00CB14A5" w:rsidRPr="008C3753" w:rsidRDefault="00850442" w:rsidP="00CB14A5">
            <w:pPr>
              <w:pStyle w:val="TAC"/>
              <w:rPr>
                <w:rFonts w:cs="v5.0.0"/>
                <w:lang w:eastAsia="ja-JP"/>
              </w:rPr>
            </w:pPr>
            <w:r>
              <w:rPr>
                <w:lang w:eastAsia="ja-JP"/>
              </w:rPr>
              <w:t>This is not applicable to BS operating in Band n48,</w:t>
            </w:r>
            <w:r>
              <w:rPr>
                <w:rFonts w:cs="Arial"/>
              </w:rPr>
              <w:t xml:space="preserve"> n77, n78 </w:t>
            </w:r>
            <w:r>
              <w:rPr>
                <w:rFonts w:cs="v5.0.0"/>
                <w:lang w:eastAsia="ja-JP"/>
              </w:rPr>
              <w:t>or n109</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1730FCF5" w:rsidR="00CB14A5" w:rsidRPr="008C3753" w:rsidRDefault="00CB14A5" w:rsidP="00CB14A5">
            <w:pPr>
              <w:pStyle w:val="TAC"/>
            </w:pPr>
            <w:r w:rsidRPr="008C3753">
              <w:rPr>
                <w:rFonts w:cs="Arial"/>
              </w:rPr>
              <w:t>E-UTRA Band 31</w:t>
            </w:r>
            <w:r w:rsidR="004D6A80" w:rsidRPr="00064637">
              <w:t xml:space="preserve"> or NR Band n</w:t>
            </w:r>
            <w:r w:rsidR="004D6A80">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rPr>
            </w:pPr>
            <w:r w:rsidRPr="008C3753">
              <w:rPr>
                <w:rFonts w:cs="Arial"/>
              </w:rPr>
              <w:t>1900 – 1920 MHz</w:t>
            </w:r>
          </w:p>
          <w:p w14:paraId="66A2C7D2"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39</w:t>
            </w:r>
            <w:r w:rsidRPr="008C3753">
              <w:rPr>
                <w:rFonts w:cs="Arial"/>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40</w:t>
            </w:r>
            <w:r w:rsidRPr="008C3753">
              <w:rPr>
                <w:rFonts w:cs="Arial"/>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rPr>
            </w:pPr>
            <w:r w:rsidRPr="008C3753">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E-UTRA Band 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rPr>
            </w:pPr>
            <w:r w:rsidRPr="008C3753">
              <w:rPr>
                <w:rFonts w:cs="Arial"/>
              </w:rPr>
              <w:t>2496 – 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rPr>
              <w:t>1447</w:t>
            </w:r>
            <w:r w:rsidRPr="008C3753">
              <w:rPr>
                <w:rFonts w:cs="Arial"/>
                <w:lang w:eastAsia="ja-JP"/>
              </w:rPr>
              <w:t xml:space="preserve"> – </w:t>
            </w:r>
            <w:r w:rsidRPr="008C3753">
              <w:rPr>
                <w:rFonts w:cs="Arial"/>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F124A6"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6D36BE7A" w:rsidR="00F124A6" w:rsidRPr="008C3753" w:rsidRDefault="00F124A6" w:rsidP="00F124A6">
            <w:pPr>
              <w:pStyle w:val="TAC"/>
              <w:rPr>
                <w:lang w:eastAsia="ja-JP"/>
              </w:rPr>
            </w:pPr>
            <w:r>
              <w:rPr>
                <w:szCs w:val="18"/>
                <w:lang w:eastAsia="ko-KR"/>
              </w:rPr>
              <w:t>E-UTRA Band 4</w:t>
            </w:r>
            <w:r>
              <w:rPr>
                <w:szCs w:val="18"/>
              </w:rPr>
              <w:t>6</w:t>
            </w:r>
            <w:r>
              <w:rPr>
                <w:rFonts w:hint="eastAsia"/>
                <w:szCs w:val="18"/>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0604E14A" w:rsidR="00F124A6" w:rsidRPr="008C3753" w:rsidRDefault="00F124A6" w:rsidP="00F124A6">
            <w:pPr>
              <w:pStyle w:val="TAC"/>
              <w:rPr>
                <w:rFonts w:cs="Arial"/>
              </w:rPr>
            </w:pPr>
            <w:r>
              <w:rPr>
                <w:rFonts w:cs="Arial"/>
                <w:szCs w:val="18"/>
              </w:rPr>
              <w:t>5150</w:t>
            </w:r>
            <w:r>
              <w:rPr>
                <w:rFonts w:cs="Arial"/>
                <w:szCs w:val="18"/>
                <w:lang w:eastAsia="ko-KR"/>
              </w:rPr>
              <w:t xml:space="preserve"> – </w:t>
            </w:r>
            <w:r>
              <w:rPr>
                <w:rFonts w:cs="Arial"/>
                <w:szCs w:val="18"/>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2F8CB07F" w:rsidR="00F124A6" w:rsidRPr="008C3753" w:rsidRDefault="00F124A6" w:rsidP="00F124A6">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4DB1243" w:rsidR="00F124A6" w:rsidRPr="008C3753" w:rsidRDefault="00F124A6" w:rsidP="00F124A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E857A8C" w:rsidR="00F124A6" w:rsidRPr="008C3753"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6B797A1C" w:rsidR="00F124A6" w:rsidRPr="008C3753" w:rsidRDefault="00F124A6" w:rsidP="00F124A6">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10B6C8A1" w:rsidR="00F124A6" w:rsidRPr="008C3753" w:rsidRDefault="00F124A6" w:rsidP="00F124A6">
            <w:pPr>
              <w:pStyle w:val="TAC"/>
              <w:rPr>
                <w:rFonts w:cs="Arial"/>
              </w:rPr>
            </w:pPr>
            <w:r>
              <w:rPr>
                <w:rFonts w:cs="Arial"/>
              </w:rPr>
              <w:t>This is not applicable to BS operating in Band n</w:t>
            </w:r>
            <w:r>
              <w:rPr>
                <w:rFonts w:eastAsia="SimSun" w:cs="Arial" w:hint="eastAsia"/>
              </w:rPr>
              <w:t>46</w:t>
            </w:r>
            <w:r>
              <w:rPr>
                <w:rFonts w:eastAsia="SimSun" w:cs="Arial"/>
              </w:rPr>
              <w:t>, n96</w:t>
            </w:r>
            <w:r>
              <w:rPr>
                <w:rFonts w:eastAsia="SimSun" w:cs="Arial" w:hint="eastAsia"/>
              </w:rPr>
              <w:t xml:space="preserve"> or n</w:t>
            </w:r>
            <w:r>
              <w:rPr>
                <w:rFonts w:eastAsia="SimSun" w:cs="Arial"/>
              </w:rPr>
              <w:t>102</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36393454" w:rsidR="00CB14A5" w:rsidRPr="008C3753" w:rsidRDefault="00EE3CEF" w:rsidP="00CB14A5">
            <w:pPr>
              <w:pStyle w:val="TAC"/>
              <w:rPr>
                <w:lang w:eastAsia="ja-JP"/>
              </w:rPr>
            </w:pPr>
            <w:r>
              <w:rPr>
                <w:lang w:eastAsia="ja-JP"/>
              </w:rPr>
              <w:t>This is not applicable to BS operating in Band n51, n74, n75, n91, n92, n93, n94 or n109</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rPr>
              <w:t>2483.5 – 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n41, n53 or n90</w:t>
            </w:r>
          </w:p>
        </w:tc>
      </w:tr>
      <w:tr w:rsidR="003D4AE9" w:rsidRPr="008C3753" w14:paraId="4E7FD1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B8FB33C" w14:textId="72B86A02" w:rsidR="003D4AE9" w:rsidRPr="008C3753" w:rsidRDefault="003D4AE9" w:rsidP="003D4AE9">
            <w:pPr>
              <w:pStyle w:val="TAC"/>
              <w:rPr>
                <w:lang w:eastAsia="ja-JP"/>
              </w:rPr>
            </w:pPr>
            <w:r>
              <w:rPr>
                <w:lang w:eastAsia="ja-JP"/>
              </w:rPr>
              <w:t xml:space="preserve">E-UTRA Band </w:t>
            </w:r>
            <w:r>
              <w:t>54 or NR Band n54</w:t>
            </w:r>
          </w:p>
        </w:tc>
        <w:tc>
          <w:tcPr>
            <w:tcW w:w="1995" w:type="dxa"/>
            <w:tcBorders>
              <w:top w:val="single" w:sz="4" w:space="0" w:color="auto"/>
              <w:left w:val="single" w:sz="4" w:space="0" w:color="auto"/>
              <w:bottom w:val="single" w:sz="4" w:space="0" w:color="auto"/>
              <w:right w:val="single" w:sz="4" w:space="0" w:color="auto"/>
            </w:tcBorders>
          </w:tcPr>
          <w:p w14:paraId="12DBCCBB" w14:textId="36AAFA2C" w:rsidR="003D4AE9" w:rsidRPr="008C3753" w:rsidRDefault="003D4AE9" w:rsidP="003D4AE9">
            <w:pPr>
              <w:pStyle w:val="TAC"/>
              <w:rPr>
                <w:rFonts w:cs="Arial"/>
              </w:rPr>
            </w:pPr>
            <w:r>
              <w:rPr>
                <w:rFonts w:cs="Arial"/>
              </w:rPr>
              <w:t>1670</w:t>
            </w:r>
            <w:r>
              <w:rPr>
                <w:rFonts w:cs="Arial"/>
                <w:lang w:eastAsia="ja-JP"/>
              </w:rPr>
              <w:t xml:space="preserve"> – </w:t>
            </w:r>
            <w:r>
              <w:rPr>
                <w:rFonts w:cs="Arial"/>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549E3CC" w14:textId="0045EDAA" w:rsidR="003D4AE9" w:rsidRPr="008C3753" w:rsidRDefault="003D4AE9" w:rsidP="003D4AE9">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EB4D5FC" w14:textId="4DF50CC9" w:rsidR="003D4AE9" w:rsidRPr="008C3753" w:rsidRDefault="003D4AE9" w:rsidP="003D4AE9">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0A820C53" w14:textId="70C41426" w:rsidR="003D4AE9" w:rsidRPr="008C3753" w:rsidRDefault="003D4AE9" w:rsidP="003D4AE9">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F9595" w14:textId="6B9A6EE8" w:rsidR="003D4AE9" w:rsidRPr="008C3753" w:rsidRDefault="003D4AE9" w:rsidP="003D4AE9">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8BA4F44" w14:textId="1E9DBCF5" w:rsidR="003D4AE9" w:rsidRPr="008C3753" w:rsidRDefault="003D4AE9" w:rsidP="003D4AE9">
            <w:pPr>
              <w:pStyle w:val="TAC"/>
              <w:rPr>
                <w:rFonts w:cs="Arial"/>
              </w:rPr>
            </w:pPr>
            <w:r>
              <w:rPr>
                <w:rFonts w:cs="Arial"/>
              </w:rPr>
              <w:t>This is not applicable to BS operating in Band n54</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5BD55524" w:rsidR="00CB14A5" w:rsidRPr="008C3753" w:rsidRDefault="00CB14A5" w:rsidP="00CB14A5">
            <w:pPr>
              <w:pStyle w:val="TAC"/>
            </w:pPr>
            <w:r w:rsidRPr="008C3753">
              <w:t>E-UTRA Band 72</w:t>
            </w:r>
            <w:r w:rsidR="00732E20" w:rsidRPr="00064637">
              <w:t xml:space="preserve"> or NR Band n7</w:t>
            </w:r>
            <w:r w:rsidR="00732E20">
              <w:t>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E90726" w:rsidRPr="008C3753" w14:paraId="21325B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7ED95CE" w14:textId="1616EF22" w:rsidR="00E90726" w:rsidRPr="008C3753" w:rsidRDefault="00E90726" w:rsidP="00E90726">
            <w:pPr>
              <w:pStyle w:val="TAC"/>
            </w:pPr>
            <w:r w:rsidRPr="00A37E49">
              <w:t>E-UTRA Band 8</w:t>
            </w:r>
            <w:r w:rsidRPr="00A37E49">
              <w:rPr>
                <w:lang w:val="en-US"/>
              </w:rPr>
              <w:t>7</w:t>
            </w:r>
          </w:p>
        </w:tc>
        <w:tc>
          <w:tcPr>
            <w:tcW w:w="1995" w:type="dxa"/>
            <w:tcBorders>
              <w:top w:val="single" w:sz="4" w:space="0" w:color="auto"/>
              <w:left w:val="single" w:sz="4" w:space="0" w:color="auto"/>
              <w:bottom w:val="single" w:sz="4" w:space="0" w:color="auto"/>
              <w:right w:val="single" w:sz="4" w:space="0" w:color="auto"/>
            </w:tcBorders>
          </w:tcPr>
          <w:p w14:paraId="2098F001" w14:textId="08E0BBC1" w:rsidR="00E90726" w:rsidRPr="008C3753" w:rsidRDefault="00E90726" w:rsidP="00E90726">
            <w:pPr>
              <w:pStyle w:val="TAC"/>
            </w:pPr>
            <w:r w:rsidRPr="00A37E49">
              <w:rPr>
                <w:lang w:val="en-US"/>
              </w:rPr>
              <w:t>410</w:t>
            </w:r>
            <w:r w:rsidRPr="00A37E49">
              <w:t xml:space="preserve"> – </w:t>
            </w:r>
            <w:r w:rsidRPr="00A37E49">
              <w:rPr>
                <w:lang w:val="en-US"/>
              </w:rPr>
              <w:t>415</w:t>
            </w:r>
            <w:r w:rsidRPr="00A37E49">
              <w:t xml:space="preserve"> MHz</w:t>
            </w:r>
          </w:p>
        </w:tc>
        <w:tc>
          <w:tcPr>
            <w:tcW w:w="879" w:type="dxa"/>
            <w:tcBorders>
              <w:top w:val="single" w:sz="4" w:space="0" w:color="auto"/>
              <w:left w:val="single" w:sz="4" w:space="0" w:color="auto"/>
              <w:bottom w:val="single" w:sz="4" w:space="0" w:color="auto"/>
              <w:right w:val="single" w:sz="4" w:space="0" w:color="auto"/>
            </w:tcBorders>
          </w:tcPr>
          <w:p w14:paraId="263C2CFB" w14:textId="308F8AC5" w:rsidR="00E90726" w:rsidRPr="008C3753" w:rsidRDefault="00E90726" w:rsidP="00E90726">
            <w:pPr>
              <w:pStyle w:val="TAC"/>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6D96721F" w14:textId="0DCB6F20" w:rsidR="00E90726" w:rsidRPr="008C3753" w:rsidRDefault="00E90726" w:rsidP="00E90726">
            <w:pPr>
              <w:pStyle w:val="TAC"/>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A50067" w14:textId="5072E402" w:rsidR="00E90726" w:rsidRPr="008C3753" w:rsidRDefault="00E90726" w:rsidP="00E90726">
            <w:pPr>
              <w:pStyle w:val="TAC"/>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380D540C" w14:textId="62A20235" w:rsidR="00E90726" w:rsidRPr="008C3753" w:rsidRDefault="00E90726" w:rsidP="00E90726">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725E2806" w14:textId="77777777" w:rsidR="00E90726" w:rsidRPr="008C3753" w:rsidRDefault="00E90726" w:rsidP="00E90726">
            <w:pPr>
              <w:pStyle w:val="TAC"/>
              <w:rPr>
                <w:rFonts w:cs="Arial"/>
              </w:rPr>
            </w:pPr>
          </w:p>
        </w:tc>
      </w:tr>
      <w:tr w:rsidR="00E90726" w:rsidRPr="008C3753" w14:paraId="39C217C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2946A5B" w14:textId="7C3B9127" w:rsidR="00E90726" w:rsidRPr="008C3753" w:rsidRDefault="00E90726" w:rsidP="00E90726">
            <w:pPr>
              <w:pStyle w:val="TAC"/>
            </w:pPr>
            <w:r w:rsidRPr="00A37E49">
              <w:t xml:space="preserve">E-UTRA Band </w:t>
            </w:r>
            <w:r w:rsidRPr="00A37E49">
              <w:rPr>
                <w:lang w:val="en-US"/>
              </w:rPr>
              <w:t>88</w:t>
            </w:r>
          </w:p>
        </w:tc>
        <w:tc>
          <w:tcPr>
            <w:tcW w:w="1995" w:type="dxa"/>
            <w:tcBorders>
              <w:top w:val="single" w:sz="4" w:space="0" w:color="auto"/>
              <w:left w:val="single" w:sz="4" w:space="0" w:color="auto"/>
              <w:bottom w:val="single" w:sz="4" w:space="0" w:color="auto"/>
              <w:right w:val="single" w:sz="4" w:space="0" w:color="auto"/>
            </w:tcBorders>
          </w:tcPr>
          <w:p w14:paraId="72C10723" w14:textId="143C8692" w:rsidR="00E90726" w:rsidRPr="008C3753" w:rsidRDefault="00E90726" w:rsidP="00E90726">
            <w:pPr>
              <w:pStyle w:val="TAC"/>
            </w:pPr>
            <w:r w:rsidRPr="00A37E49">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723BC0FF" w14:textId="71035D30" w:rsidR="00E90726" w:rsidRPr="008C3753" w:rsidRDefault="00E90726" w:rsidP="00E90726">
            <w:pPr>
              <w:pStyle w:val="TAC"/>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7967FD6E" w14:textId="291AE596" w:rsidR="00E90726" w:rsidRPr="008C3753" w:rsidRDefault="00E90726" w:rsidP="00E90726">
            <w:pPr>
              <w:pStyle w:val="TAC"/>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5725C79" w14:textId="07E67BBE" w:rsidR="00E90726" w:rsidRPr="008C3753" w:rsidRDefault="00E90726" w:rsidP="00E90726">
            <w:pPr>
              <w:pStyle w:val="TAC"/>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2F525D02" w14:textId="3025F01B" w:rsidR="00E90726" w:rsidRPr="008C3753" w:rsidRDefault="00E90726" w:rsidP="00E90726">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05C6E168" w14:textId="77777777" w:rsidR="00E90726" w:rsidRPr="008C3753" w:rsidRDefault="00E90726" w:rsidP="00E90726">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F124A6"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062A072A" w:rsidR="00F124A6" w:rsidRPr="006739FE" w:rsidRDefault="00F124A6" w:rsidP="00F124A6">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5907CD50" w:rsidR="00F124A6" w:rsidRPr="006739FE" w:rsidRDefault="00F124A6" w:rsidP="00F124A6">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42CABC0D" w:rsidR="00F124A6" w:rsidRPr="006739FE"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03A19F8A" w:rsidR="00F124A6" w:rsidRPr="006739FE" w:rsidRDefault="00F124A6" w:rsidP="00F124A6">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399133B9" w:rsidR="00F124A6" w:rsidRPr="006739FE" w:rsidRDefault="00F124A6" w:rsidP="00F124A6">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6E82EFD8" w:rsidR="00F124A6" w:rsidRPr="006739FE"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745AB23F" w:rsidR="00F124A6" w:rsidRPr="008C3753" w:rsidRDefault="00F124A6" w:rsidP="00F124A6">
            <w:pPr>
              <w:pStyle w:val="TAC"/>
              <w:rPr>
                <w:rFonts w:cs="Arial"/>
              </w:rPr>
            </w:pPr>
            <w:r>
              <w:rPr>
                <w:rFonts w:cs="Arial"/>
              </w:rPr>
              <w:t xml:space="preserve">This is not applicable to BS operating in Band </w:t>
            </w:r>
            <w:r>
              <w:rPr>
                <w:rFonts w:eastAsia="SimSun" w:cs="Arial" w:hint="eastAsia"/>
              </w:rPr>
              <w:t>n46</w:t>
            </w:r>
            <w:r>
              <w:rPr>
                <w:rFonts w:eastAsia="SimSun" w:cs="Arial"/>
              </w:rPr>
              <w:t>, n96</w:t>
            </w:r>
            <w:r w:rsidR="002516A2">
              <w:rPr>
                <w:rFonts w:eastAsia="SimSun" w:cs="Arial" w:hint="eastAsia"/>
              </w:rPr>
              <w:t>,</w:t>
            </w:r>
            <w:r>
              <w:rPr>
                <w:rFonts w:eastAsia="SimSun" w:cs="Arial" w:hint="eastAsia"/>
              </w:rPr>
              <w:t xml:space="preserve"> </w:t>
            </w:r>
            <w:r>
              <w:rPr>
                <w:rFonts w:cs="Arial"/>
              </w:rPr>
              <w:t>n102</w:t>
            </w:r>
            <w:r w:rsidR="00E75728">
              <w:rPr>
                <w:rFonts w:eastAsiaTheme="minorEastAsia" w:cs="Arial" w:hint="eastAsia"/>
              </w:rPr>
              <w:t xml:space="preserve"> or n104</w:t>
            </w:r>
          </w:p>
        </w:tc>
      </w:tr>
      <w:tr w:rsidR="00F124A6"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3FB1012C" w:rsidR="00F124A6" w:rsidRPr="006739FE" w:rsidRDefault="00F124A6" w:rsidP="00F124A6">
            <w:pPr>
              <w:pStyle w:val="TAC"/>
            </w:pPr>
            <w:r w:rsidRPr="006739FE">
              <w:t>NR Band n</w:t>
            </w:r>
            <w:r w:rsidRPr="006739FE">
              <w:rPr>
                <w:rFonts w:hint="eastAsia"/>
              </w:rPr>
              <w:t>9</w:t>
            </w:r>
            <w:r>
              <w:rPr>
                <w:rFonts w:hint="eastAsia"/>
              </w:rPr>
              <w:t>7</w:t>
            </w:r>
          </w:p>
        </w:tc>
        <w:tc>
          <w:tcPr>
            <w:tcW w:w="1995" w:type="dxa"/>
            <w:tcBorders>
              <w:top w:val="single" w:sz="4" w:space="0" w:color="auto"/>
              <w:left w:val="single" w:sz="4" w:space="0" w:color="auto"/>
              <w:bottom w:val="single" w:sz="4" w:space="0" w:color="auto"/>
              <w:right w:val="single" w:sz="4" w:space="0" w:color="auto"/>
            </w:tcBorders>
          </w:tcPr>
          <w:p w14:paraId="3AE47D37" w14:textId="401B8475" w:rsidR="00F124A6" w:rsidRPr="006739FE" w:rsidRDefault="00F124A6" w:rsidP="00F124A6">
            <w:pPr>
              <w:pStyle w:val="TAC"/>
              <w:rPr>
                <w:rFonts w:cs="Arial"/>
              </w:rPr>
            </w:pPr>
            <w:r w:rsidRPr="006739FE">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6AA48700" w14:textId="19D81E7B" w:rsidR="00F124A6" w:rsidRPr="006739FE"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DBEF41" w14:textId="4F665D04" w:rsidR="00F124A6" w:rsidRPr="006739FE" w:rsidRDefault="00F124A6" w:rsidP="00F124A6">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395A2ED6" w:rsidR="00F124A6" w:rsidRPr="006739FE"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1068C1D8" w:rsidR="00F124A6" w:rsidRPr="006739FE"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F124A6" w:rsidRPr="008C3753" w:rsidRDefault="00F124A6" w:rsidP="00F124A6">
            <w:pPr>
              <w:pStyle w:val="TAC"/>
              <w:rPr>
                <w:rFonts w:cs="Arial"/>
              </w:rPr>
            </w:pPr>
          </w:p>
        </w:tc>
      </w:tr>
      <w:tr w:rsidR="00F124A6"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617F9AD8" w:rsidR="00F124A6" w:rsidRPr="008C3753" w:rsidRDefault="00F124A6" w:rsidP="00F124A6">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5C893E66" w:rsidR="00F124A6" w:rsidRPr="008C3753" w:rsidRDefault="00F124A6" w:rsidP="00F124A6">
            <w:pPr>
              <w:pStyle w:val="TAC"/>
              <w:rPr>
                <w:rFonts w:cs="Arial"/>
              </w:rPr>
            </w:pPr>
            <w:r w:rsidRPr="006739FE">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126BF879" w14:textId="60AD0BD3" w:rsidR="00F124A6" w:rsidRPr="008C3753"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327F9A5" w14:textId="7344A0BC" w:rsidR="00F124A6" w:rsidRPr="008C3753" w:rsidRDefault="00F124A6" w:rsidP="00F124A6">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1E5436A2" w:rsidR="00F124A6" w:rsidRPr="008C3753"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3B1C3AA1" w:rsidR="00F124A6" w:rsidRPr="008C3753"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F124A6" w:rsidRPr="008C3753" w:rsidRDefault="00F124A6" w:rsidP="00F124A6">
            <w:pPr>
              <w:pStyle w:val="TAC"/>
              <w:rPr>
                <w:rFonts w:cs="Arial"/>
              </w:rPr>
            </w:pPr>
          </w:p>
        </w:tc>
      </w:tr>
      <w:tr w:rsidR="00F124A6"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6FF4DF5" w:rsidR="00F124A6" w:rsidRPr="006739FE" w:rsidRDefault="00F124A6" w:rsidP="00F124A6">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8CBE7E6" w:rsidR="00F124A6" w:rsidRPr="006739FE" w:rsidRDefault="00F124A6" w:rsidP="00F124A6">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79ED77C5" w:rsidR="00F124A6" w:rsidRPr="006739FE" w:rsidRDefault="00F124A6" w:rsidP="00F124A6">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1B63A86A" w:rsidR="00F124A6" w:rsidRPr="006739FE" w:rsidRDefault="00F124A6" w:rsidP="00F124A6">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203E6F9B" w:rsidR="00F124A6" w:rsidRPr="006739FE"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0B409870" w:rsidR="00F124A6" w:rsidRPr="006739FE" w:rsidRDefault="00F124A6" w:rsidP="00F124A6">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F124A6" w:rsidRPr="008C3753" w:rsidRDefault="00F124A6" w:rsidP="00F124A6">
            <w:pPr>
              <w:pStyle w:val="TAC"/>
              <w:rPr>
                <w:rFonts w:cs="Arial"/>
              </w:rPr>
            </w:pPr>
          </w:p>
        </w:tc>
      </w:tr>
      <w:tr w:rsidR="00D03D30" w:rsidRPr="008C3753" w14:paraId="7CAB31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CB69BD5" w14:textId="3CD0C314" w:rsidR="00D03D30" w:rsidRDefault="00D03D30" w:rsidP="00D03D30">
            <w:pPr>
              <w:pStyle w:val="TAC"/>
              <w:rPr>
                <w:rFonts w:cs="v5.0.0"/>
              </w:rPr>
            </w:pPr>
            <w:r>
              <w:rPr>
                <w:rFonts w:cs="v5.0.0"/>
              </w:rPr>
              <w:t>NR Band n100</w:t>
            </w:r>
          </w:p>
        </w:tc>
        <w:tc>
          <w:tcPr>
            <w:tcW w:w="1995" w:type="dxa"/>
            <w:tcBorders>
              <w:top w:val="single" w:sz="4" w:space="0" w:color="auto"/>
              <w:left w:val="single" w:sz="4" w:space="0" w:color="auto"/>
              <w:bottom w:val="single" w:sz="4" w:space="0" w:color="auto"/>
              <w:right w:val="single" w:sz="4" w:space="0" w:color="auto"/>
            </w:tcBorders>
          </w:tcPr>
          <w:p w14:paraId="14850C34" w14:textId="2FD8BCFE" w:rsidR="00D03D30" w:rsidRDefault="00D03D30" w:rsidP="00D03D30">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4F31E7DA" w14:textId="28D7373D" w:rsidR="00D03D30" w:rsidRDefault="00D03D30" w:rsidP="00D03D30">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8828B" w14:textId="636EE644" w:rsidR="00D03D30" w:rsidRDefault="00D03D30" w:rsidP="00D03D30">
            <w:pPr>
              <w:pStyle w:val="TAC"/>
              <w:rPr>
                <w:rFonts w:cs="Arial"/>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1DD4DB00" w14:textId="3084A701" w:rsidR="00D03D30" w:rsidRDefault="00D03D30" w:rsidP="00D03D30">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09E253F0" w14:textId="6C07A535" w:rsidR="00D03D30" w:rsidRDefault="00D03D30" w:rsidP="00D03D30">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ABAD5DC" w14:textId="77777777" w:rsidR="00D03D30" w:rsidRPr="008C3753" w:rsidRDefault="00D03D30" w:rsidP="00D03D30">
            <w:pPr>
              <w:pStyle w:val="TAC"/>
              <w:rPr>
                <w:rFonts w:cs="Arial"/>
              </w:rPr>
            </w:pPr>
          </w:p>
        </w:tc>
      </w:tr>
      <w:tr w:rsidR="00183C17" w:rsidRPr="008C3753" w14:paraId="5A93E06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4F0E47" w14:textId="58B7B5E4" w:rsidR="00183C17" w:rsidRDefault="00183C17" w:rsidP="00183C17">
            <w:pPr>
              <w:pStyle w:val="TAC"/>
            </w:pPr>
            <w:r>
              <w:rPr>
                <w:rFonts w:cs="v5.0.0"/>
              </w:rPr>
              <w:t>NR Band n101</w:t>
            </w:r>
          </w:p>
        </w:tc>
        <w:tc>
          <w:tcPr>
            <w:tcW w:w="1995" w:type="dxa"/>
            <w:tcBorders>
              <w:top w:val="single" w:sz="4" w:space="0" w:color="auto"/>
              <w:left w:val="single" w:sz="4" w:space="0" w:color="auto"/>
              <w:bottom w:val="single" w:sz="4" w:space="0" w:color="auto"/>
              <w:right w:val="single" w:sz="4" w:space="0" w:color="auto"/>
            </w:tcBorders>
          </w:tcPr>
          <w:p w14:paraId="58E37B0E" w14:textId="1AC9C1C6" w:rsidR="00183C17" w:rsidRDefault="00183C17" w:rsidP="00183C17">
            <w:pPr>
              <w:pStyle w:val="TAC"/>
              <w:rPr>
                <w:rFonts w:cs="Arial"/>
              </w:rPr>
            </w:pPr>
            <w:r>
              <w:t>1900 – 1910 MHz</w:t>
            </w:r>
          </w:p>
        </w:tc>
        <w:tc>
          <w:tcPr>
            <w:tcW w:w="879" w:type="dxa"/>
            <w:tcBorders>
              <w:top w:val="single" w:sz="4" w:space="0" w:color="auto"/>
              <w:left w:val="single" w:sz="4" w:space="0" w:color="auto"/>
              <w:bottom w:val="single" w:sz="4" w:space="0" w:color="auto"/>
              <w:right w:val="single" w:sz="4" w:space="0" w:color="auto"/>
            </w:tcBorders>
          </w:tcPr>
          <w:p w14:paraId="29F4A9F2" w14:textId="491B8985" w:rsidR="00183C17" w:rsidRDefault="00183C17" w:rsidP="00183C17">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2864EF" w14:textId="40777CD2" w:rsidR="00183C17" w:rsidRDefault="00183C17" w:rsidP="00183C17">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6AB4EB41" w14:textId="42FC6565" w:rsidR="00183C17" w:rsidRDefault="00183C17" w:rsidP="00183C17">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39B212ED" w14:textId="67CABD1D" w:rsidR="00183C17" w:rsidRDefault="00183C17" w:rsidP="00183C17">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8CE0AA" w14:textId="77777777" w:rsidR="00183C17" w:rsidRPr="008C3753" w:rsidRDefault="00183C17" w:rsidP="00183C17">
            <w:pPr>
              <w:pStyle w:val="TAC"/>
              <w:rPr>
                <w:rFonts w:cs="Arial"/>
              </w:rPr>
            </w:pPr>
          </w:p>
        </w:tc>
      </w:tr>
      <w:tr w:rsidR="00F124A6" w:rsidRPr="008C3753" w14:paraId="5F3077E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6292D3" w14:textId="4824BE21" w:rsidR="00F124A6" w:rsidRDefault="00F124A6" w:rsidP="00F124A6">
            <w:pPr>
              <w:pStyle w:val="TAC"/>
            </w:pPr>
            <w:r>
              <w:rPr>
                <w:lang w:eastAsia="da-DK"/>
              </w:rPr>
              <w:t xml:space="preserve">NR Band </w:t>
            </w:r>
            <w:r>
              <w:rPr>
                <w:rFonts w:eastAsia="SimSun"/>
              </w:rPr>
              <w:t>n102</w:t>
            </w:r>
          </w:p>
        </w:tc>
        <w:tc>
          <w:tcPr>
            <w:tcW w:w="1995" w:type="dxa"/>
            <w:tcBorders>
              <w:top w:val="single" w:sz="4" w:space="0" w:color="auto"/>
              <w:left w:val="single" w:sz="4" w:space="0" w:color="auto"/>
              <w:bottom w:val="single" w:sz="4" w:space="0" w:color="auto"/>
              <w:right w:val="single" w:sz="4" w:space="0" w:color="auto"/>
            </w:tcBorders>
          </w:tcPr>
          <w:p w14:paraId="48A76BDD" w14:textId="449ECFBB" w:rsidR="00F124A6" w:rsidRDefault="00F124A6" w:rsidP="00F124A6">
            <w:pPr>
              <w:pStyle w:val="TAC"/>
              <w:rPr>
                <w:rFonts w:cs="Arial"/>
              </w:rPr>
            </w:pPr>
            <w:r>
              <w:rPr>
                <w:rFonts w:cs="Arial"/>
                <w:lang w:eastAsia="da-DK"/>
              </w:rPr>
              <w:t>59</w:t>
            </w:r>
            <w:r>
              <w:rPr>
                <w:rFonts w:eastAsia="SimSun" w:cs="Arial"/>
              </w:rPr>
              <w:t>25</w:t>
            </w:r>
            <w:r>
              <w:rPr>
                <w:rFonts w:cs="Arial"/>
                <w:lang w:eastAsia="da-DK"/>
              </w:rPr>
              <w:t xml:space="preserve"> – </w:t>
            </w:r>
            <w:r>
              <w:rPr>
                <w:rFonts w:cs="Arial"/>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9E1D480" w14:textId="1B940750" w:rsidR="00F124A6"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7A21CD3" w14:textId="18E93B64" w:rsidR="00F124A6" w:rsidRDefault="00F124A6" w:rsidP="00F124A6">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1389AD4" w14:textId="46982F10" w:rsidR="00F124A6" w:rsidRDefault="00F124A6" w:rsidP="00F124A6">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63987820" w14:textId="57525A71" w:rsidR="00F124A6"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B455DE8" w14:textId="56751C49" w:rsidR="00F124A6" w:rsidRPr="008C3753" w:rsidRDefault="00F124A6" w:rsidP="00F124A6">
            <w:pPr>
              <w:pStyle w:val="TAC"/>
              <w:rPr>
                <w:rFonts w:cs="Arial"/>
              </w:rPr>
            </w:pPr>
            <w:r>
              <w:rPr>
                <w:rFonts w:cs="Arial"/>
                <w:lang w:eastAsia="da-DK"/>
              </w:rPr>
              <w:t>This is not applicable to BS operating in Band n</w:t>
            </w:r>
            <w:r>
              <w:rPr>
                <w:rFonts w:cs="Arial"/>
              </w:rPr>
              <w:t>46</w:t>
            </w:r>
            <w:r>
              <w:rPr>
                <w:rFonts w:cs="Arial"/>
                <w:lang w:eastAsia="da-DK"/>
              </w:rPr>
              <w:t>, n96</w:t>
            </w:r>
            <w:r w:rsidR="001F5126">
              <w:rPr>
                <w:rFonts w:eastAsiaTheme="minorEastAsia" w:cs="Arial" w:hint="eastAsia"/>
              </w:rPr>
              <w:t>,</w:t>
            </w:r>
            <w:r>
              <w:rPr>
                <w:rFonts w:eastAsia="SimSun" w:cs="Arial"/>
              </w:rPr>
              <w:t xml:space="preserve"> n102</w:t>
            </w:r>
            <w:r w:rsidR="00291B55">
              <w:rPr>
                <w:rFonts w:eastAsia="SimSun" w:cs="Arial" w:hint="eastAsia"/>
              </w:rPr>
              <w:t xml:space="preserve"> or n104</w:t>
            </w:r>
          </w:p>
        </w:tc>
      </w:tr>
      <w:tr w:rsidR="00B027C6" w:rsidRPr="008C3753" w14:paraId="6821AF0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03E4F5" w14:textId="03C8B0DE" w:rsidR="00B027C6" w:rsidRDefault="00B027C6" w:rsidP="00B027C6">
            <w:pPr>
              <w:pStyle w:val="TAC"/>
              <w:rPr>
                <w:lang w:eastAsia="da-DK"/>
              </w:rPr>
            </w:pPr>
            <w:r>
              <w:t xml:space="preserve">E-UTRA Band </w:t>
            </w:r>
            <w:r>
              <w:rPr>
                <w:rFonts w:hint="eastAsia"/>
              </w:rPr>
              <w:t>103</w:t>
            </w:r>
          </w:p>
        </w:tc>
        <w:tc>
          <w:tcPr>
            <w:tcW w:w="1995" w:type="dxa"/>
            <w:tcBorders>
              <w:top w:val="single" w:sz="4" w:space="0" w:color="auto"/>
              <w:left w:val="single" w:sz="4" w:space="0" w:color="auto"/>
              <w:bottom w:val="single" w:sz="4" w:space="0" w:color="auto"/>
              <w:right w:val="single" w:sz="4" w:space="0" w:color="auto"/>
            </w:tcBorders>
          </w:tcPr>
          <w:p w14:paraId="2473381D" w14:textId="4535DE9C" w:rsidR="00B027C6" w:rsidRDefault="00B027C6" w:rsidP="00B027C6">
            <w:pPr>
              <w:pStyle w:val="TAC"/>
              <w:rPr>
                <w:rFonts w:cs="Arial"/>
                <w:lang w:eastAsia="da-DK"/>
              </w:rPr>
            </w:pPr>
            <w:r>
              <w:rPr>
                <w:rFonts w:cs="Arial"/>
              </w:rPr>
              <w:t>787 – 788 MHz</w:t>
            </w:r>
          </w:p>
        </w:tc>
        <w:tc>
          <w:tcPr>
            <w:tcW w:w="879" w:type="dxa"/>
            <w:tcBorders>
              <w:top w:val="single" w:sz="4" w:space="0" w:color="auto"/>
              <w:left w:val="single" w:sz="4" w:space="0" w:color="auto"/>
              <w:bottom w:val="single" w:sz="4" w:space="0" w:color="auto"/>
              <w:right w:val="single" w:sz="4" w:space="0" w:color="auto"/>
            </w:tcBorders>
          </w:tcPr>
          <w:p w14:paraId="733C7158" w14:textId="3EA9D5B9" w:rsidR="00B027C6" w:rsidRDefault="00B027C6" w:rsidP="00B027C6">
            <w:pPr>
              <w:pStyle w:val="TAC"/>
              <w:rPr>
                <w:rFonts w:cs="Arial"/>
                <w:lang w:eastAsia="ja-JP"/>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D541BD" w14:textId="1478E5E3" w:rsidR="00B027C6" w:rsidRDefault="00B027C6" w:rsidP="00B027C6">
            <w:pPr>
              <w:pStyle w:val="TAC"/>
              <w:rPr>
                <w:rFonts w:cs="v5.0.0"/>
                <w:lang w:eastAsia="da-DK"/>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47EAC5" w14:textId="7D17FA78" w:rsidR="00B027C6" w:rsidRDefault="00B027C6" w:rsidP="00B027C6">
            <w:pPr>
              <w:pStyle w:val="TAC"/>
              <w:rPr>
                <w:rFonts w:cs="Arial"/>
                <w:lang w:eastAsia="da-DK"/>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064BD4" w14:textId="1BF0D8F7" w:rsidR="00B027C6" w:rsidRDefault="00B027C6" w:rsidP="00B027C6">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97C9B2" w14:textId="77777777" w:rsidR="00B027C6" w:rsidRDefault="00B027C6" w:rsidP="00B027C6">
            <w:pPr>
              <w:pStyle w:val="TAC"/>
              <w:rPr>
                <w:rFonts w:cs="Arial"/>
                <w:lang w:eastAsia="da-DK"/>
              </w:rPr>
            </w:pPr>
          </w:p>
        </w:tc>
      </w:tr>
      <w:tr w:rsidR="00D738E5" w:rsidRPr="008C3753" w14:paraId="1B4E2A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D94300A" w14:textId="616BAD70" w:rsidR="00D738E5" w:rsidRDefault="00D738E5" w:rsidP="00D738E5">
            <w:pPr>
              <w:pStyle w:val="TAC"/>
            </w:pPr>
            <w:r>
              <w:rPr>
                <w:rFonts w:cs="Arial"/>
                <w:lang w:eastAsia="ko-KR"/>
              </w:rPr>
              <w:t xml:space="preserve">NR Band </w:t>
            </w:r>
            <w:r>
              <w:rPr>
                <w:rFonts w:eastAsia="SimSun" w:cs="Arial" w:hint="eastAsia"/>
              </w:rPr>
              <w:t>n104</w:t>
            </w:r>
          </w:p>
        </w:tc>
        <w:tc>
          <w:tcPr>
            <w:tcW w:w="1995" w:type="dxa"/>
            <w:tcBorders>
              <w:top w:val="single" w:sz="4" w:space="0" w:color="auto"/>
              <w:left w:val="single" w:sz="4" w:space="0" w:color="auto"/>
              <w:bottom w:val="single" w:sz="4" w:space="0" w:color="auto"/>
              <w:right w:val="single" w:sz="4" w:space="0" w:color="auto"/>
            </w:tcBorders>
          </w:tcPr>
          <w:p w14:paraId="0903ACC7" w14:textId="7AE988DC" w:rsidR="00D738E5" w:rsidRDefault="00D738E5" w:rsidP="00D738E5">
            <w:pPr>
              <w:pStyle w:val="TAC"/>
              <w:rPr>
                <w:rFonts w:cs="Arial"/>
              </w:rPr>
            </w:pPr>
            <w:r>
              <w:rPr>
                <w:rFonts w:eastAsia="SimSun" w:cs="Arial" w:hint="eastAsia"/>
              </w:rPr>
              <w:t>64</w:t>
            </w:r>
            <w:r>
              <w:rPr>
                <w:rFonts w:cs="Arial"/>
              </w:rPr>
              <w:t>25 – 7125 MHz</w:t>
            </w:r>
          </w:p>
        </w:tc>
        <w:tc>
          <w:tcPr>
            <w:tcW w:w="879" w:type="dxa"/>
            <w:tcBorders>
              <w:top w:val="single" w:sz="4" w:space="0" w:color="auto"/>
              <w:left w:val="single" w:sz="4" w:space="0" w:color="auto"/>
              <w:bottom w:val="single" w:sz="4" w:space="0" w:color="auto"/>
              <w:right w:val="single" w:sz="4" w:space="0" w:color="auto"/>
            </w:tcBorders>
          </w:tcPr>
          <w:p w14:paraId="6D080A29" w14:textId="6C3464B1" w:rsidR="00D738E5" w:rsidRPr="008C3753" w:rsidRDefault="00D738E5" w:rsidP="00D738E5">
            <w:pPr>
              <w:pStyle w:val="TAC"/>
              <w:rPr>
                <w:rFonts w:cs="Arial"/>
              </w:rPr>
            </w:pPr>
            <w:r>
              <w:rPr>
                <w:rFonts w:cs="Arial"/>
              </w:rPr>
              <w:t>-9</w:t>
            </w:r>
            <w:r>
              <w:rPr>
                <w:rFonts w:eastAsia="SimSun" w:cs="Arial" w:hint="eastAsia"/>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687AA5C0" w14:textId="3107D569" w:rsidR="00D738E5" w:rsidRPr="008C3753" w:rsidRDefault="00D738E5" w:rsidP="00D738E5">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4435B574" w14:textId="1492E168" w:rsidR="00D738E5" w:rsidRPr="008C3753" w:rsidRDefault="00D738E5" w:rsidP="00D738E5">
            <w:pPr>
              <w:pStyle w:val="TAC"/>
              <w:rPr>
                <w:rFonts w:cs="Arial"/>
              </w:rPr>
            </w:pPr>
            <w:r>
              <w:rPr>
                <w:rFonts w:cs="Arial"/>
              </w:rP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5B7F02E6" w14:textId="61DE1876" w:rsidR="00D738E5" w:rsidRPr="008C3753" w:rsidRDefault="00D738E5" w:rsidP="00D738E5">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9F10A4" w14:textId="205D6439" w:rsidR="00D738E5" w:rsidRDefault="00D738E5" w:rsidP="00D738E5">
            <w:pPr>
              <w:pStyle w:val="TAC"/>
              <w:rPr>
                <w:rFonts w:cs="Arial"/>
                <w:lang w:eastAsia="da-DK"/>
              </w:rPr>
            </w:pPr>
            <w:r>
              <w:rPr>
                <w:rFonts w:cs="Arial"/>
                <w:lang w:eastAsia="ko-KR"/>
              </w:rPr>
              <w:t>This requirement does not apply to BS operating in Band n96</w:t>
            </w:r>
            <w:r>
              <w:rPr>
                <w:rFonts w:eastAsia="SimSun" w:cs="Arial" w:hint="eastAsia"/>
              </w:rPr>
              <w:t>, n102 or n104</w:t>
            </w:r>
            <w:r>
              <w:rPr>
                <w:rFonts w:cs="Arial"/>
                <w:lang w:eastAsia="ko-KR"/>
              </w:rPr>
              <w:t>.</w:t>
            </w:r>
          </w:p>
        </w:tc>
      </w:tr>
      <w:tr w:rsidR="00E26FDF" w:rsidRPr="008C3753" w14:paraId="4DADC19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CA0A42C" w14:textId="365E5844" w:rsidR="00E26FDF" w:rsidRDefault="00E26FDF" w:rsidP="00E26FDF">
            <w:pPr>
              <w:pStyle w:val="TAC"/>
              <w:rPr>
                <w:rFonts w:cs="Arial"/>
                <w:lang w:eastAsia="ko-KR"/>
              </w:rPr>
            </w:pPr>
            <w:r>
              <w:rPr>
                <w:rFonts w:cs="Arial"/>
                <w:lang w:eastAsia="ko-KR"/>
              </w:rPr>
              <w:t>NR Band n105</w:t>
            </w:r>
          </w:p>
        </w:tc>
        <w:tc>
          <w:tcPr>
            <w:tcW w:w="1995" w:type="dxa"/>
            <w:tcBorders>
              <w:top w:val="single" w:sz="4" w:space="0" w:color="auto"/>
              <w:left w:val="single" w:sz="4" w:space="0" w:color="auto"/>
              <w:bottom w:val="single" w:sz="4" w:space="0" w:color="auto"/>
              <w:right w:val="single" w:sz="4" w:space="0" w:color="auto"/>
            </w:tcBorders>
          </w:tcPr>
          <w:p w14:paraId="59C6E2C1" w14:textId="5C6D0B15" w:rsidR="00E26FDF" w:rsidRDefault="00E26FDF" w:rsidP="00E26FDF">
            <w:pPr>
              <w:pStyle w:val="TAC"/>
              <w:rPr>
                <w:rFonts w:eastAsia="SimSun" w:cs="Arial"/>
              </w:rPr>
            </w:pPr>
            <w:r>
              <w:rPr>
                <w:rFonts w:eastAsia="SimSun" w:cs="Arial"/>
              </w:rPr>
              <w:t>663 – 703 MHz</w:t>
            </w:r>
          </w:p>
        </w:tc>
        <w:tc>
          <w:tcPr>
            <w:tcW w:w="879" w:type="dxa"/>
            <w:tcBorders>
              <w:top w:val="single" w:sz="4" w:space="0" w:color="auto"/>
              <w:left w:val="single" w:sz="4" w:space="0" w:color="auto"/>
              <w:bottom w:val="single" w:sz="4" w:space="0" w:color="auto"/>
              <w:right w:val="single" w:sz="4" w:space="0" w:color="auto"/>
            </w:tcBorders>
          </w:tcPr>
          <w:p w14:paraId="3DF5FDD9" w14:textId="5E4F116C" w:rsidR="00E26FDF" w:rsidRDefault="00E26FDF" w:rsidP="00E26FDF">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11851B7" w14:textId="1A5C528C" w:rsidR="00E26FDF" w:rsidRDefault="00E26FDF" w:rsidP="00E26FDF">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0391D4" w14:textId="62D7976E" w:rsidR="00E26FDF" w:rsidRDefault="00E26FDF" w:rsidP="00E26FDF">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FE3C45" w14:textId="03D9373F" w:rsidR="00E26FDF" w:rsidRDefault="00E26FDF" w:rsidP="00E26FDF">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5AFD21" w14:textId="77777777" w:rsidR="00E26FDF" w:rsidRDefault="00E26FDF" w:rsidP="00E26FDF">
            <w:pPr>
              <w:pStyle w:val="TAC"/>
              <w:rPr>
                <w:rFonts w:cs="Arial"/>
                <w:lang w:eastAsia="ko-KR"/>
              </w:rPr>
            </w:pPr>
          </w:p>
        </w:tc>
      </w:tr>
      <w:tr w:rsidR="00897564" w:rsidRPr="008C3753" w14:paraId="6E5E0F9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E833D8" w14:textId="2BC0E8B1" w:rsidR="00897564" w:rsidRDefault="00897564" w:rsidP="00897564">
            <w:pPr>
              <w:pStyle w:val="TAC"/>
              <w:rPr>
                <w:rFonts w:cs="Arial"/>
                <w:lang w:eastAsia="ko-KR"/>
              </w:rPr>
            </w:pPr>
            <w:r>
              <w:t>E-UTRA Band 106</w:t>
            </w:r>
            <w:r w:rsidR="008E37A2">
              <w:rPr>
                <w:rFonts w:cs="Arial"/>
              </w:rPr>
              <w:t xml:space="preserve"> or NR Band n106</w:t>
            </w:r>
          </w:p>
        </w:tc>
        <w:tc>
          <w:tcPr>
            <w:tcW w:w="1995" w:type="dxa"/>
            <w:tcBorders>
              <w:top w:val="single" w:sz="4" w:space="0" w:color="auto"/>
              <w:left w:val="single" w:sz="4" w:space="0" w:color="auto"/>
              <w:bottom w:val="single" w:sz="4" w:space="0" w:color="auto"/>
              <w:right w:val="single" w:sz="4" w:space="0" w:color="auto"/>
            </w:tcBorders>
          </w:tcPr>
          <w:p w14:paraId="3E19AC20" w14:textId="3B35563A" w:rsidR="00897564" w:rsidRDefault="00897564" w:rsidP="00897564">
            <w:pPr>
              <w:pStyle w:val="TAC"/>
              <w:rPr>
                <w:rFonts w:eastAsia="SimSun" w:cs="Arial"/>
              </w:rPr>
            </w:pPr>
            <w:r>
              <w:t>896 – 901 MHz</w:t>
            </w:r>
          </w:p>
        </w:tc>
        <w:tc>
          <w:tcPr>
            <w:tcW w:w="879" w:type="dxa"/>
            <w:tcBorders>
              <w:top w:val="single" w:sz="4" w:space="0" w:color="auto"/>
              <w:left w:val="single" w:sz="4" w:space="0" w:color="auto"/>
              <w:bottom w:val="single" w:sz="4" w:space="0" w:color="auto"/>
              <w:right w:val="single" w:sz="4" w:space="0" w:color="auto"/>
            </w:tcBorders>
          </w:tcPr>
          <w:p w14:paraId="79ED2C7A" w14:textId="0839C877" w:rsidR="00897564" w:rsidRPr="008C3753" w:rsidRDefault="00897564" w:rsidP="00897564">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AD030E5" w14:textId="2BCC2518" w:rsidR="00897564" w:rsidRPr="008C3753" w:rsidRDefault="00897564" w:rsidP="00897564">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3FF07C4F" w14:textId="51B7D578" w:rsidR="00897564" w:rsidRPr="008C3753" w:rsidRDefault="00897564" w:rsidP="0089756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DDC89B" w14:textId="14854EF0" w:rsidR="00897564" w:rsidRPr="008C3753" w:rsidRDefault="00897564" w:rsidP="00897564">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6596FB" w14:textId="77777777" w:rsidR="00897564" w:rsidRDefault="00897564" w:rsidP="00897564">
            <w:pPr>
              <w:pStyle w:val="TAC"/>
              <w:rPr>
                <w:rFonts w:cs="Arial"/>
                <w:lang w:eastAsia="ko-KR"/>
              </w:rPr>
            </w:pPr>
          </w:p>
        </w:tc>
      </w:tr>
      <w:tr w:rsidR="002D3842" w14:paraId="58F7F6EC" w14:textId="77777777" w:rsidTr="00707335">
        <w:trPr>
          <w:tblHeader/>
          <w:jc w:val="center"/>
        </w:trPr>
        <w:tc>
          <w:tcPr>
            <w:tcW w:w="2290" w:type="dxa"/>
            <w:tcBorders>
              <w:top w:val="single" w:sz="4" w:space="0" w:color="auto"/>
              <w:left w:val="single" w:sz="4" w:space="0" w:color="auto"/>
              <w:bottom w:val="single" w:sz="4" w:space="0" w:color="auto"/>
              <w:right w:val="single" w:sz="4" w:space="0" w:color="auto"/>
            </w:tcBorders>
          </w:tcPr>
          <w:p w14:paraId="1D24E2B7" w14:textId="77777777" w:rsidR="002D3842" w:rsidRDefault="002D3842" w:rsidP="00707335">
            <w:pPr>
              <w:pStyle w:val="TAC"/>
            </w:pPr>
            <w:r>
              <w:t>NR Band n109</w:t>
            </w:r>
          </w:p>
        </w:tc>
        <w:tc>
          <w:tcPr>
            <w:tcW w:w="1995" w:type="dxa"/>
            <w:tcBorders>
              <w:top w:val="single" w:sz="4" w:space="0" w:color="auto"/>
              <w:left w:val="single" w:sz="4" w:space="0" w:color="auto"/>
              <w:bottom w:val="single" w:sz="4" w:space="0" w:color="auto"/>
              <w:right w:val="single" w:sz="4" w:space="0" w:color="auto"/>
            </w:tcBorders>
          </w:tcPr>
          <w:p w14:paraId="2B1A5408" w14:textId="77777777" w:rsidR="002D3842" w:rsidRDefault="002D3842" w:rsidP="00707335">
            <w:pPr>
              <w:pStyle w:val="TAC"/>
            </w:pPr>
            <w:r>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2C1690AC" w14:textId="77777777" w:rsidR="002D3842" w:rsidRDefault="002D3842" w:rsidP="00707335">
            <w:pPr>
              <w:pStyle w:val="TAC"/>
              <w:rPr>
                <w:rFonts w:cs="Arial"/>
              </w:rPr>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78B8E12F" w14:textId="77777777" w:rsidR="002D3842" w:rsidRDefault="002D3842" w:rsidP="00707335">
            <w:pPr>
              <w:pStyle w:val="TAC"/>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67A3CBF2" w14:textId="77777777" w:rsidR="002D3842" w:rsidRDefault="002D3842" w:rsidP="00707335">
            <w:pPr>
              <w:pStyle w:val="TAC"/>
              <w:rPr>
                <w:rFonts w:cs="Arial"/>
              </w:rPr>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11D3F722" w14:textId="77777777" w:rsidR="002D3842" w:rsidRDefault="002D3842" w:rsidP="00707335">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C7C44" w14:textId="77777777" w:rsidR="002D3842" w:rsidRDefault="002D3842" w:rsidP="00707335">
            <w:pPr>
              <w:pStyle w:val="TAC"/>
              <w:rPr>
                <w:rFonts w:cs="Arial"/>
                <w:lang w:eastAsia="ko-KR"/>
              </w:rPr>
            </w:pPr>
          </w:p>
        </w:tc>
      </w:tr>
      <w:bookmarkEnd w:id="5414"/>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5452" w:name="_Toc21099997"/>
      <w:bookmarkStart w:id="5453" w:name="_Toc29809795"/>
      <w:bookmarkStart w:id="5454" w:name="_Toc36645180"/>
      <w:bookmarkStart w:id="5455" w:name="_Toc37272234"/>
      <w:bookmarkStart w:id="5456" w:name="_Toc45884480"/>
      <w:bookmarkStart w:id="5457" w:name="_Toc53182503"/>
      <w:bookmarkStart w:id="5458" w:name="_Toc58860244"/>
      <w:bookmarkStart w:id="5459" w:name="_Toc58862748"/>
      <w:bookmarkStart w:id="5460" w:name="_Toc61182741"/>
      <w:bookmarkStart w:id="5461" w:name="_Toc66728055"/>
      <w:bookmarkStart w:id="5462" w:name="_Toc74961859"/>
      <w:bookmarkStart w:id="5463" w:name="_Toc75242769"/>
      <w:bookmarkStart w:id="5464" w:name="_Toc76545115"/>
      <w:bookmarkStart w:id="5465" w:name="_Toc82595218"/>
      <w:bookmarkStart w:id="5466" w:name="_Toc89955249"/>
      <w:bookmarkStart w:id="5467" w:name="_Toc98773674"/>
      <w:bookmarkStart w:id="5468" w:name="_Toc106201433"/>
      <w:bookmarkStart w:id="5469" w:name="_Toc115191287"/>
      <w:bookmarkStart w:id="5470" w:name="_Toc122013117"/>
      <w:bookmarkStart w:id="5471" w:name="_Toc124155936"/>
      <w:bookmarkStart w:id="5472" w:name="_Toc131537696"/>
      <w:bookmarkStart w:id="5473" w:name="_Toc137397903"/>
      <w:bookmarkStart w:id="5474" w:name="_Toc156576119"/>
      <w:bookmarkStart w:id="5475" w:name="_Toc176944641"/>
      <w:bookmarkStart w:id="5476" w:name="_Toc210479695"/>
      <w:r w:rsidRPr="008C3753">
        <w:t>6.6.5.5.2</w:t>
      </w:r>
      <w:r w:rsidRPr="008C3753">
        <w:tab/>
        <w:t>(void)</w:t>
      </w:r>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5A2003BA" w14:textId="5810B5A9" w:rsidR="00A572A2" w:rsidRPr="008C3753" w:rsidRDefault="00A572A2" w:rsidP="00A572A2">
      <w:pPr>
        <w:pStyle w:val="Heading5"/>
      </w:pPr>
      <w:bookmarkStart w:id="5477" w:name="_Toc21099998"/>
      <w:bookmarkStart w:id="5478" w:name="_Toc29809796"/>
      <w:bookmarkStart w:id="5479" w:name="_Toc36645181"/>
      <w:bookmarkStart w:id="5480" w:name="_Toc37272235"/>
      <w:bookmarkStart w:id="5481" w:name="_Toc45884481"/>
      <w:bookmarkStart w:id="5482" w:name="_Toc53182504"/>
      <w:bookmarkStart w:id="5483" w:name="_Toc58860245"/>
      <w:bookmarkStart w:id="5484" w:name="_Toc58862749"/>
      <w:bookmarkStart w:id="5485" w:name="_Toc61182742"/>
      <w:bookmarkStart w:id="5486" w:name="_Toc66728056"/>
      <w:bookmarkStart w:id="5487" w:name="_Toc74961860"/>
      <w:bookmarkStart w:id="5488" w:name="_Toc75242770"/>
      <w:bookmarkStart w:id="5489" w:name="_Toc76545116"/>
      <w:bookmarkStart w:id="5490" w:name="_Toc82595219"/>
      <w:bookmarkStart w:id="5491" w:name="_Toc89955250"/>
      <w:bookmarkStart w:id="5492" w:name="_Toc98773675"/>
      <w:bookmarkStart w:id="5493" w:name="_Toc106201434"/>
      <w:bookmarkStart w:id="5494" w:name="_Toc115191288"/>
      <w:bookmarkStart w:id="5495" w:name="_Toc122013118"/>
      <w:bookmarkStart w:id="5496" w:name="_Toc124155937"/>
      <w:bookmarkStart w:id="5497" w:name="_Toc131537697"/>
      <w:bookmarkStart w:id="5498" w:name="_Toc137397904"/>
      <w:bookmarkStart w:id="5499" w:name="_Toc156576120"/>
      <w:bookmarkStart w:id="5500" w:name="_Toc176944642"/>
      <w:bookmarkStart w:id="5501" w:name="_Toc210479696"/>
      <w:r w:rsidRPr="008C3753">
        <w:t>6.6.5.5.</w:t>
      </w:r>
      <w:r w:rsidR="00027B75" w:rsidRPr="008C3753">
        <w:t>3</w:t>
      </w:r>
      <w:r w:rsidRPr="008C3753">
        <w:tab/>
      </w:r>
      <w:r w:rsidRPr="008C3753">
        <w:rPr>
          <w:i/>
        </w:rPr>
        <w:t>BS type 1-C</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193BED7C" w14:textId="3088B83D" w:rsidR="00A572A2" w:rsidRDefault="00A572A2" w:rsidP="00A572A2">
      <w:r w:rsidRPr="008C3753">
        <w:t xml:space="preserve">The Tx spurious emissions for </w:t>
      </w:r>
      <w:r w:rsidRPr="008C3753">
        <w:rPr>
          <w:i/>
          <w:iCs/>
        </w:rPr>
        <w:t>BS type 1-C</w:t>
      </w:r>
      <w:r w:rsidRPr="008C3753">
        <w:t xml:space="preserve"> for each </w:t>
      </w:r>
      <w:r w:rsidRPr="008C3753">
        <w:rPr>
          <w:i/>
          <w:iCs/>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5502" w:name="_Toc21099999"/>
      <w:bookmarkStart w:id="5503" w:name="_Toc29809797"/>
      <w:bookmarkStart w:id="5504" w:name="_Toc36645182"/>
      <w:bookmarkStart w:id="5505" w:name="_Toc37272236"/>
      <w:bookmarkStart w:id="5506" w:name="_Toc45884482"/>
      <w:bookmarkStart w:id="5507" w:name="_Toc53182505"/>
      <w:bookmarkStart w:id="5508" w:name="_Toc58860246"/>
      <w:bookmarkStart w:id="5509" w:name="_Toc58862750"/>
      <w:bookmarkStart w:id="5510" w:name="_Toc61182743"/>
      <w:bookmarkStart w:id="5511" w:name="_Toc66728057"/>
      <w:bookmarkStart w:id="5512" w:name="_Toc74961861"/>
      <w:bookmarkStart w:id="5513" w:name="_Toc75242771"/>
      <w:bookmarkStart w:id="5514" w:name="_Toc76545117"/>
      <w:bookmarkStart w:id="5515" w:name="_Toc82595220"/>
      <w:bookmarkStart w:id="5516" w:name="_Toc89955251"/>
      <w:bookmarkStart w:id="5517" w:name="_Toc98773676"/>
      <w:bookmarkStart w:id="5518" w:name="_Toc106201435"/>
      <w:bookmarkStart w:id="5519" w:name="_Toc115191289"/>
      <w:bookmarkStart w:id="5520" w:name="_Toc122013119"/>
      <w:bookmarkStart w:id="5521" w:name="_Toc124155938"/>
      <w:bookmarkStart w:id="5522" w:name="_Toc131537698"/>
      <w:bookmarkStart w:id="5523" w:name="_Toc137397905"/>
      <w:bookmarkStart w:id="5524" w:name="_Toc156576121"/>
      <w:bookmarkStart w:id="5525" w:name="_Toc176944643"/>
      <w:bookmarkStart w:id="5526" w:name="_Toc210479697"/>
      <w:r w:rsidRPr="008C3753">
        <w:t>6.6.5.5.</w:t>
      </w:r>
      <w:r w:rsidR="00027B75" w:rsidRPr="008C3753">
        <w:t>4</w:t>
      </w:r>
      <w:r w:rsidRPr="008C3753">
        <w:tab/>
      </w:r>
      <w:r w:rsidRPr="008C3753">
        <w:rPr>
          <w:i/>
        </w:rPr>
        <w:t>BS type 1-H</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5527" w:name="_Toc21100000"/>
      <w:bookmarkStart w:id="5528" w:name="_Toc29809798"/>
      <w:bookmarkStart w:id="5529" w:name="_Toc36645183"/>
      <w:bookmarkStart w:id="5530" w:name="_Toc37272237"/>
      <w:bookmarkStart w:id="5531" w:name="_Toc45884483"/>
      <w:bookmarkStart w:id="5532" w:name="_Toc53182506"/>
      <w:bookmarkStart w:id="5533" w:name="_Toc58860247"/>
      <w:bookmarkStart w:id="5534" w:name="_Toc58862751"/>
      <w:bookmarkStart w:id="5535" w:name="_Toc61182744"/>
      <w:bookmarkStart w:id="5536" w:name="_Toc66728058"/>
      <w:bookmarkStart w:id="5537" w:name="_Toc74961862"/>
      <w:bookmarkStart w:id="5538" w:name="_Toc75242772"/>
      <w:bookmarkStart w:id="5539" w:name="_Toc76545118"/>
      <w:bookmarkStart w:id="5540" w:name="_Toc82595221"/>
      <w:bookmarkStart w:id="5541" w:name="_Toc89955252"/>
      <w:bookmarkStart w:id="5542" w:name="_Toc98773677"/>
      <w:bookmarkStart w:id="5543" w:name="_Toc106201436"/>
      <w:bookmarkStart w:id="5544" w:name="_Toc115191290"/>
      <w:bookmarkStart w:id="5545" w:name="_Toc122013120"/>
      <w:bookmarkStart w:id="5546" w:name="_Toc124155939"/>
      <w:bookmarkStart w:id="5547" w:name="_Toc131537699"/>
      <w:bookmarkStart w:id="5548" w:name="_Toc137397906"/>
      <w:bookmarkStart w:id="5549" w:name="_Toc156576122"/>
      <w:bookmarkStart w:id="5550" w:name="_Toc176944644"/>
      <w:bookmarkStart w:id="5551" w:name="_Toc210479698"/>
      <w:r w:rsidRPr="008C3753">
        <w:t>6.7</w:t>
      </w:r>
      <w:r w:rsidRPr="008C3753">
        <w:tab/>
        <w:t>Transmitter intermodulation</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064F7B3A" w14:textId="6F6C83D7" w:rsidR="00103B6A" w:rsidRPr="008C3753" w:rsidRDefault="00103B6A" w:rsidP="00103B6A">
      <w:pPr>
        <w:pStyle w:val="Heading3"/>
      </w:pPr>
      <w:bookmarkStart w:id="5552" w:name="_Toc21100001"/>
      <w:bookmarkStart w:id="5553" w:name="_Toc29809799"/>
      <w:bookmarkStart w:id="5554" w:name="_Toc36645184"/>
      <w:bookmarkStart w:id="5555" w:name="_Toc37272238"/>
      <w:bookmarkStart w:id="5556" w:name="_Toc45884484"/>
      <w:bookmarkStart w:id="5557" w:name="_Toc53182507"/>
      <w:bookmarkStart w:id="5558" w:name="_Toc58860248"/>
      <w:bookmarkStart w:id="5559" w:name="_Toc58862752"/>
      <w:bookmarkStart w:id="5560" w:name="_Toc61182745"/>
      <w:bookmarkStart w:id="5561" w:name="_Toc66728059"/>
      <w:bookmarkStart w:id="5562" w:name="_Toc74961863"/>
      <w:bookmarkStart w:id="5563" w:name="_Toc75242773"/>
      <w:bookmarkStart w:id="5564" w:name="_Toc76545119"/>
      <w:bookmarkStart w:id="5565" w:name="_Toc82595222"/>
      <w:bookmarkStart w:id="5566" w:name="_Toc89955253"/>
      <w:bookmarkStart w:id="5567" w:name="_Toc98773678"/>
      <w:bookmarkStart w:id="5568" w:name="_Toc106201437"/>
      <w:bookmarkStart w:id="5569" w:name="_Toc115191291"/>
      <w:bookmarkStart w:id="5570" w:name="_Toc122013121"/>
      <w:bookmarkStart w:id="5571" w:name="_Toc124155940"/>
      <w:bookmarkStart w:id="5572" w:name="_Toc131537700"/>
      <w:bookmarkStart w:id="5573" w:name="_Toc137397907"/>
      <w:bookmarkStart w:id="5574" w:name="_Toc156576123"/>
      <w:bookmarkStart w:id="5575" w:name="_Toc176944645"/>
      <w:bookmarkStart w:id="5576" w:name="_Toc210479699"/>
      <w:r w:rsidRPr="008C3753">
        <w:t>6.7.1</w:t>
      </w:r>
      <w:r w:rsidRPr="008C3753">
        <w:tab/>
        <w:t>Definition and applicability</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32370C0E" w14:textId="77777777" w:rsidR="00103B6A" w:rsidRPr="008C3753" w:rsidRDefault="00103B6A" w:rsidP="00103B6A">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antenna, 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t xml:space="preserve">For </w:t>
      </w:r>
      <w:r w:rsidRPr="008C3753">
        <w:rPr>
          <w:i/>
        </w:rPr>
        <w:t>BS type 1-C</w:t>
      </w:r>
      <w:r w:rsidRPr="008C3753">
        <w:t xml:space="preserve">, the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r w:rsidRPr="008C3753">
        <w:t xml:space="preserve">For </w:t>
      </w:r>
      <w:r w:rsidRPr="008C3753">
        <w:rPr>
          <w:i/>
        </w:rPr>
        <w:t>BS type 1-H</w:t>
      </w:r>
      <w:r w:rsidRPr="008C3753">
        <w:t xml:space="preserve">, the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5577" w:name="_Toc21100002"/>
      <w:bookmarkStart w:id="5578" w:name="_Toc29809800"/>
      <w:bookmarkStart w:id="5579" w:name="_Toc36645185"/>
      <w:bookmarkStart w:id="5580" w:name="_Toc37272239"/>
      <w:bookmarkStart w:id="5581" w:name="_Toc45884485"/>
      <w:bookmarkStart w:id="5582" w:name="_Toc53182508"/>
      <w:bookmarkStart w:id="5583" w:name="_Toc58860249"/>
      <w:bookmarkStart w:id="5584" w:name="_Toc58862753"/>
      <w:bookmarkStart w:id="5585" w:name="_Toc61182746"/>
      <w:bookmarkStart w:id="5586" w:name="_Toc66728060"/>
      <w:bookmarkStart w:id="5587" w:name="_Toc74961864"/>
      <w:bookmarkStart w:id="5588" w:name="_Toc75242774"/>
      <w:bookmarkStart w:id="5589" w:name="_Toc76545120"/>
      <w:bookmarkStart w:id="5590" w:name="_Toc82595223"/>
      <w:bookmarkStart w:id="5591" w:name="_Toc89955254"/>
      <w:bookmarkStart w:id="5592" w:name="_Toc98773679"/>
      <w:bookmarkStart w:id="5593" w:name="_Toc106201438"/>
      <w:bookmarkStart w:id="5594" w:name="_Toc115191292"/>
      <w:bookmarkStart w:id="5595" w:name="_Toc122013122"/>
      <w:bookmarkStart w:id="5596" w:name="_Toc124155941"/>
      <w:bookmarkStart w:id="5597" w:name="_Toc131537701"/>
      <w:bookmarkStart w:id="5598" w:name="_Toc137397908"/>
      <w:bookmarkStart w:id="5599" w:name="_Toc156576124"/>
      <w:bookmarkStart w:id="5600" w:name="_Toc176944646"/>
      <w:bookmarkStart w:id="5601" w:name="_Toc210479700"/>
      <w:r w:rsidRPr="008C3753">
        <w:t>6.7.2</w:t>
      </w:r>
      <w:r w:rsidRPr="008C3753">
        <w:tab/>
        <w:t>Minimum requirement</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368E6BB0" w14:textId="77777777" w:rsidR="00103B6A" w:rsidRPr="008C3753" w:rsidRDefault="00103B6A" w:rsidP="00103B6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5602" w:name="_Toc21100003"/>
      <w:bookmarkStart w:id="5603" w:name="_Toc29809801"/>
      <w:bookmarkStart w:id="5604" w:name="_Toc36645186"/>
      <w:bookmarkStart w:id="5605" w:name="_Toc37272240"/>
      <w:bookmarkStart w:id="5606" w:name="_Toc45884486"/>
      <w:bookmarkStart w:id="5607" w:name="_Toc53182509"/>
      <w:bookmarkStart w:id="5608" w:name="_Toc58860250"/>
      <w:bookmarkStart w:id="5609" w:name="_Toc58862754"/>
      <w:bookmarkStart w:id="5610" w:name="_Toc61182747"/>
      <w:bookmarkStart w:id="5611" w:name="_Toc66728061"/>
      <w:bookmarkStart w:id="5612" w:name="_Toc74961865"/>
      <w:bookmarkStart w:id="5613" w:name="_Toc75242775"/>
      <w:bookmarkStart w:id="5614" w:name="_Toc76545121"/>
      <w:bookmarkStart w:id="5615" w:name="_Toc82595224"/>
      <w:bookmarkStart w:id="5616" w:name="_Toc89955255"/>
      <w:bookmarkStart w:id="5617" w:name="_Toc98773680"/>
      <w:bookmarkStart w:id="5618" w:name="_Toc106201439"/>
      <w:bookmarkStart w:id="5619" w:name="_Toc115191293"/>
      <w:bookmarkStart w:id="5620" w:name="_Toc122013123"/>
      <w:bookmarkStart w:id="5621" w:name="_Toc124155942"/>
      <w:bookmarkStart w:id="5622" w:name="_Toc131537702"/>
      <w:bookmarkStart w:id="5623" w:name="_Toc137397909"/>
      <w:bookmarkStart w:id="5624" w:name="_Toc156576125"/>
      <w:bookmarkStart w:id="5625" w:name="_Toc176944647"/>
      <w:bookmarkStart w:id="5626" w:name="_Toc210479701"/>
      <w:r w:rsidRPr="008C3753">
        <w:t>6.7.3</w:t>
      </w:r>
      <w:r w:rsidRPr="008C3753">
        <w:tab/>
        <w:t>Test purpose</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5627" w:name="_Toc21100004"/>
      <w:bookmarkStart w:id="5628" w:name="_Toc29809802"/>
      <w:bookmarkStart w:id="5629" w:name="_Toc36645187"/>
      <w:bookmarkStart w:id="5630" w:name="_Toc37272241"/>
      <w:bookmarkStart w:id="5631" w:name="_Toc45884487"/>
      <w:bookmarkStart w:id="5632" w:name="_Toc53182510"/>
      <w:bookmarkStart w:id="5633" w:name="_Toc58860251"/>
      <w:bookmarkStart w:id="5634" w:name="_Toc58862755"/>
      <w:bookmarkStart w:id="5635" w:name="_Toc61182748"/>
      <w:bookmarkStart w:id="5636" w:name="_Toc66728062"/>
      <w:bookmarkStart w:id="5637" w:name="_Toc74961866"/>
      <w:bookmarkStart w:id="5638" w:name="_Toc75242776"/>
      <w:bookmarkStart w:id="5639" w:name="_Toc76545122"/>
      <w:bookmarkStart w:id="5640" w:name="_Toc82595225"/>
      <w:bookmarkStart w:id="5641" w:name="_Toc89955256"/>
      <w:bookmarkStart w:id="5642" w:name="_Toc98773681"/>
      <w:bookmarkStart w:id="5643" w:name="_Toc106201440"/>
      <w:bookmarkStart w:id="5644" w:name="_Toc115191294"/>
      <w:bookmarkStart w:id="5645" w:name="_Toc122013124"/>
      <w:bookmarkStart w:id="5646" w:name="_Toc124155943"/>
      <w:bookmarkStart w:id="5647" w:name="_Toc131537703"/>
      <w:bookmarkStart w:id="5648" w:name="_Toc137397910"/>
      <w:bookmarkStart w:id="5649" w:name="_Toc156576126"/>
      <w:bookmarkStart w:id="5650" w:name="_Toc176944648"/>
      <w:bookmarkStart w:id="5651" w:name="_Toc210479702"/>
      <w:r w:rsidRPr="008C3753">
        <w:t>6.7.4</w:t>
      </w:r>
      <w:r w:rsidRPr="008C3753">
        <w:tab/>
        <w:t>Method of test</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14:paraId="5E5CD478" w14:textId="77777777" w:rsidR="00103B6A" w:rsidRPr="008C3753" w:rsidRDefault="00103B6A" w:rsidP="00103B6A">
      <w:pPr>
        <w:pStyle w:val="Heading4"/>
      </w:pPr>
      <w:bookmarkStart w:id="5652" w:name="_Toc21100005"/>
      <w:bookmarkStart w:id="5653" w:name="_Toc29809803"/>
      <w:bookmarkStart w:id="5654" w:name="_Toc36645188"/>
      <w:bookmarkStart w:id="5655" w:name="_Toc37272242"/>
      <w:bookmarkStart w:id="5656" w:name="_Toc45884488"/>
      <w:bookmarkStart w:id="5657" w:name="_Toc53182511"/>
      <w:bookmarkStart w:id="5658" w:name="_Toc58860252"/>
      <w:bookmarkStart w:id="5659" w:name="_Toc58862756"/>
      <w:bookmarkStart w:id="5660" w:name="_Toc61182749"/>
      <w:bookmarkStart w:id="5661" w:name="_Toc66728063"/>
      <w:bookmarkStart w:id="5662" w:name="_Toc74961867"/>
      <w:bookmarkStart w:id="5663" w:name="_Toc75242777"/>
      <w:bookmarkStart w:id="5664" w:name="_Toc76545123"/>
      <w:bookmarkStart w:id="5665" w:name="_Toc82595226"/>
      <w:bookmarkStart w:id="5666" w:name="_Toc89955257"/>
      <w:bookmarkStart w:id="5667" w:name="_Toc98773682"/>
      <w:bookmarkStart w:id="5668" w:name="_Toc106201441"/>
      <w:bookmarkStart w:id="5669" w:name="_Toc115191295"/>
      <w:bookmarkStart w:id="5670" w:name="_Toc122013125"/>
      <w:bookmarkStart w:id="5671" w:name="_Toc124155944"/>
      <w:bookmarkStart w:id="5672" w:name="_Toc131537704"/>
      <w:bookmarkStart w:id="5673" w:name="_Toc137397911"/>
      <w:bookmarkStart w:id="5674" w:name="_Toc156576127"/>
      <w:bookmarkStart w:id="5675" w:name="_Toc176944649"/>
      <w:bookmarkStart w:id="5676" w:name="_Toc210479703"/>
      <w:r w:rsidRPr="008C3753">
        <w:t>6.7.4.1</w:t>
      </w:r>
      <w:r w:rsidRPr="008C3753">
        <w:tab/>
        <w:t>Initial conditions</w:t>
      </w:r>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RFBW</w:t>
      </w:r>
      <w:r w:rsidR="00C51F28" w:rsidRPr="008C3753">
        <w:rPr>
          <w:rFonts w:cs="v4.2.0"/>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5677" w:name="_Toc21100006"/>
      <w:bookmarkStart w:id="5678" w:name="_Toc29809804"/>
      <w:bookmarkStart w:id="5679" w:name="_Toc36645189"/>
      <w:bookmarkStart w:id="5680" w:name="_Toc37272243"/>
      <w:bookmarkStart w:id="5681" w:name="_Toc45884489"/>
      <w:bookmarkStart w:id="5682" w:name="_Toc53182512"/>
      <w:bookmarkStart w:id="5683" w:name="_Toc58860253"/>
      <w:bookmarkStart w:id="5684" w:name="_Toc58862757"/>
      <w:bookmarkStart w:id="5685" w:name="_Toc61182750"/>
      <w:bookmarkStart w:id="5686" w:name="_Toc66728064"/>
      <w:bookmarkStart w:id="5687" w:name="_Toc74961868"/>
      <w:bookmarkStart w:id="5688" w:name="_Toc75242778"/>
      <w:bookmarkStart w:id="5689" w:name="_Toc76545124"/>
      <w:bookmarkStart w:id="5690" w:name="_Toc82595227"/>
      <w:bookmarkStart w:id="5691" w:name="_Toc89955258"/>
      <w:bookmarkStart w:id="5692" w:name="_Toc98773683"/>
      <w:bookmarkStart w:id="5693" w:name="_Toc106201442"/>
      <w:bookmarkStart w:id="5694" w:name="_Toc115191296"/>
      <w:bookmarkStart w:id="5695" w:name="_Toc122013126"/>
      <w:bookmarkStart w:id="5696" w:name="_Toc124155945"/>
      <w:bookmarkStart w:id="5697" w:name="_Toc131537705"/>
      <w:bookmarkStart w:id="5698" w:name="_Toc137397912"/>
      <w:bookmarkStart w:id="5699" w:name="_Toc156576128"/>
      <w:bookmarkStart w:id="5700" w:name="_Toc176944650"/>
      <w:bookmarkStart w:id="5701" w:name="_Toc210479704"/>
      <w:r w:rsidRPr="008C3753">
        <w:t>6.7.4.2</w:t>
      </w:r>
      <w:r w:rsidRPr="008C3753">
        <w:tab/>
        <w:t>Procedure</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EDC5E82"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72279B7" w14:textId="77777777" w:rsidR="00B027C6" w:rsidRPr="008C3753" w:rsidRDefault="00B027C6" w:rsidP="00B027C6">
      <w:pPr>
        <w:pStyle w:val="B1"/>
      </w:pPr>
      <w:r w:rsidRPr="008C3753">
        <w:t>2)</w:t>
      </w:r>
      <w:r w:rsidRPr="008C3753">
        <w:tab/>
        <w:t>The measurement device characteristics shall be:</w:t>
      </w:r>
    </w:p>
    <w:p w14:paraId="60A44F2C" w14:textId="77777777" w:rsidR="00B027C6" w:rsidRDefault="00B027C6" w:rsidP="00B027C6">
      <w:pPr>
        <w:pStyle w:val="B2"/>
        <w:rPr>
          <w:rFonts w:eastAsiaTheme="minorEastAsia"/>
        </w:rPr>
      </w:pPr>
      <w:r w:rsidRPr="008C3753">
        <w:t>-</w:t>
      </w:r>
      <w:r w:rsidRPr="008C3753">
        <w:tab/>
        <w:t>Detection mode: True RMS.</w:t>
      </w:r>
    </w:p>
    <w:p w14:paraId="1A7E4831" w14:textId="77777777" w:rsidR="00B027C6" w:rsidRPr="00696E1E"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 xml:space="preserve">according to the applicable test configuration in </w:t>
      </w:r>
      <w:r w:rsidR="00062DCB" w:rsidRPr="008C3753">
        <w:t>clause 4</w:t>
      </w:r>
      <w:r w:rsidR="000E306B" w:rsidRPr="008C3753">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NR-FR1-TM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NR-FR1-TM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rPr>
        <w:t>the minimum channel bandwidth (BW</w:t>
      </w:r>
      <w:r w:rsidRPr="008C3753">
        <w:rPr>
          <w:szCs w:val="18"/>
          <w:vertAlign w:val="subscript"/>
        </w:rPr>
        <w:t>Channel</w:t>
      </w:r>
      <w:r w:rsidRPr="008C3753">
        <w:rPr>
          <w:szCs w:val="18"/>
        </w:rPr>
        <w:t>) with 15 kHz SCS of the band</w:t>
      </w:r>
      <w:r w:rsidRPr="008C3753">
        <w:rPr>
          <w:snapToGrid w:val="0"/>
        </w:rPr>
        <w:t xml:space="preserve"> </w:t>
      </w:r>
      <w:r w:rsidR="009525E0" w:rsidRPr="008C3753">
        <w:rPr>
          <w:szCs w:val="18"/>
        </w:rPr>
        <w:t xml:space="preserve">defined in </w:t>
      </w:r>
      <w:r w:rsidR="00062DCB" w:rsidRPr="008C3753">
        <w:rPr>
          <w:szCs w:val="18"/>
        </w:rPr>
        <w:t>clause 5</w:t>
      </w:r>
      <w:r w:rsidR="009525E0" w:rsidRPr="008C3753">
        <w:rPr>
          <w:szCs w:val="18"/>
        </w:rPr>
        <w:t>.3.5 of TS</w:t>
      </w:r>
      <w:r w:rsidR="00027B75" w:rsidRPr="008C3753">
        <w:rPr>
          <w:szCs w:val="18"/>
        </w:rPr>
        <w:t> </w:t>
      </w:r>
      <w:r w:rsidR="009525E0" w:rsidRPr="008C3753">
        <w:rPr>
          <w:szCs w:val="18"/>
        </w:rPr>
        <w:t>38.104</w:t>
      </w:r>
      <w:r w:rsidR="00027B75" w:rsidRPr="008C3753">
        <w:rPr>
          <w:szCs w:val="18"/>
        </w:rPr>
        <w:t> </w:t>
      </w:r>
      <w:r w:rsidR="009525E0" w:rsidRPr="008C3753">
        <w:rPr>
          <w:szCs w:val="18"/>
        </w:rPr>
        <w:t xml:space="preserve">[2] </w:t>
      </w:r>
      <w:r w:rsidRPr="008C3753">
        <w:rPr>
          <w:snapToGrid w:val="0"/>
        </w:rPr>
        <w:t xml:space="preserve">and a </w:t>
      </w:r>
      <w:r w:rsidRPr="008C3753">
        <w:rPr>
          <w:szCs w:val="18"/>
        </w:rPr>
        <w:t>centre frequency offset from the 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2" type="#_x0000_t75" style="width:96.3pt;height:30.15pt" o:ole="">
            <v:imagedata r:id="rId60" o:title=""/>
          </v:shape>
          <o:OLEObject Type="Embed" ProgID="Equation.3" ShapeID="_x0000_i1052" DrawAspect="Content" ObjectID="_1827042484" r:id="rId61"/>
        </w:object>
      </w:r>
      <w:r w:rsidRPr="008C3753">
        <w:t>, for n = 1, 2</w:t>
      </w:r>
      <w:r w:rsidR="002F727E" w:rsidRPr="008C3753">
        <w:rPr>
          <w:rFonts w:hint="eastAsia"/>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rPr>
        <w:t xml:space="preserve">or centre frequency of </w:t>
      </w:r>
      <w:r w:rsidRPr="008C3753">
        <w:rPr>
          <w:snapToGrid w:val="0"/>
        </w:rPr>
        <w:t>each sub-block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rPr>
        <w:t xml:space="preserve">wanted </w:t>
      </w:r>
      <w:r w:rsidRPr="008C3753">
        <w:rPr>
          <w:snapToGrid w:val="0"/>
        </w:rPr>
        <w:t>signal RF bandwidth or channel bandwidth</w:t>
      </w:r>
      <w:r w:rsidRPr="008C3753">
        <w:t xml:space="preserve"> </w:t>
      </w:r>
      <w:r w:rsidRPr="008C3753">
        <w:rPr>
          <w:snapToGrid w:val="0"/>
        </w:rPr>
        <w:t>in case of single carrier, or sub-block bandwidth</w:t>
      </w:r>
      <w:r w:rsidR="002F727E" w:rsidRPr="008C3753">
        <w:rPr>
          <w:snapToGrid w:val="0"/>
        </w:rPr>
        <w:t xml:space="preserve"> and </w:t>
      </w:r>
      <w:r w:rsidR="002F727E" w:rsidRPr="008C3753">
        <w:t>BW</w:t>
      </w:r>
      <w:r w:rsidR="002F727E" w:rsidRPr="008C3753">
        <w:rPr>
          <w:vertAlign w:val="subscript"/>
        </w:rPr>
        <w:t xml:space="preserve">F2 </w:t>
      </w:r>
      <w:r w:rsidR="002F727E" w:rsidRPr="008C3753">
        <w:rPr>
          <w:snapToGrid w:val="0"/>
        </w:rPr>
        <w:t>represents the interfering signal channel bandwidth</w:t>
      </w:r>
      <w:r w:rsidRPr="008C3753">
        <w:rPr>
          <w:snapToGrid w:val="0"/>
        </w:rPr>
        <w:t>.</w:t>
      </w:r>
    </w:p>
    <w:p w14:paraId="00BB780A" w14:textId="77777777" w:rsidR="00103B6A" w:rsidRPr="008C3753" w:rsidRDefault="00103B6A" w:rsidP="00103B6A">
      <w:pPr>
        <w:pStyle w:val="Heading3"/>
      </w:pPr>
      <w:bookmarkStart w:id="5702" w:name="_Toc21100007"/>
      <w:bookmarkStart w:id="5703" w:name="_Toc29809805"/>
      <w:bookmarkStart w:id="5704" w:name="_Toc36645190"/>
      <w:bookmarkStart w:id="5705" w:name="_Toc37272244"/>
      <w:bookmarkStart w:id="5706" w:name="_Toc45884490"/>
      <w:bookmarkStart w:id="5707" w:name="_Toc53182513"/>
      <w:bookmarkStart w:id="5708" w:name="_Toc58860254"/>
      <w:bookmarkStart w:id="5709" w:name="_Toc58862758"/>
      <w:bookmarkStart w:id="5710" w:name="_Toc61182751"/>
      <w:bookmarkStart w:id="5711" w:name="_Toc66728065"/>
      <w:bookmarkStart w:id="5712" w:name="_Toc74961869"/>
      <w:bookmarkStart w:id="5713" w:name="_Toc75242779"/>
      <w:bookmarkStart w:id="5714" w:name="_Toc76545125"/>
      <w:bookmarkStart w:id="5715" w:name="_Toc82595228"/>
      <w:bookmarkStart w:id="5716" w:name="_Toc89955259"/>
      <w:bookmarkStart w:id="5717" w:name="_Toc98773684"/>
      <w:bookmarkStart w:id="5718" w:name="_Toc106201443"/>
      <w:bookmarkStart w:id="5719" w:name="_Toc115191297"/>
      <w:bookmarkStart w:id="5720" w:name="_Toc122013127"/>
      <w:bookmarkStart w:id="5721" w:name="_Toc124155946"/>
      <w:bookmarkStart w:id="5722" w:name="_Toc131537706"/>
      <w:bookmarkStart w:id="5723" w:name="_Toc137397913"/>
      <w:bookmarkStart w:id="5724" w:name="_Toc156576129"/>
      <w:bookmarkStart w:id="5725" w:name="_Toc176944651"/>
      <w:bookmarkStart w:id="5726" w:name="_Toc210479705"/>
      <w:r w:rsidRPr="008C3753">
        <w:t>6.7.5</w:t>
      </w:r>
      <w:r w:rsidRPr="008C3753">
        <w:tab/>
        <w:t>Test requirements</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p>
    <w:p w14:paraId="32F8D886" w14:textId="77777777" w:rsidR="00103B6A" w:rsidRPr="008C3753" w:rsidRDefault="00103B6A" w:rsidP="00103B6A">
      <w:pPr>
        <w:pStyle w:val="Heading4"/>
      </w:pPr>
      <w:bookmarkStart w:id="5727" w:name="_Toc21100008"/>
      <w:bookmarkStart w:id="5728" w:name="_Toc29809806"/>
      <w:bookmarkStart w:id="5729" w:name="_Toc36645191"/>
      <w:bookmarkStart w:id="5730" w:name="_Toc37272245"/>
      <w:bookmarkStart w:id="5731" w:name="_Toc45884491"/>
      <w:bookmarkStart w:id="5732" w:name="_Toc53182514"/>
      <w:bookmarkStart w:id="5733" w:name="_Toc58860255"/>
      <w:bookmarkStart w:id="5734" w:name="_Toc58862759"/>
      <w:bookmarkStart w:id="5735" w:name="_Toc61182752"/>
      <w:bookmarkStart w:id="5736" w:name="_Toc66728066"/>
      <w:bookmarkStart w:id="5737" w:name="_Toc74961870"/>
      <w:bookmarkStart w:id="5738" w:name="_Toc75242780"/>
      <w:bookmarkStart w:id="5739" w:name="_Toc76545126"/>
      <w:bookmarkStart w:id="5740" w:name="_Toc82595229"/>
      <w:bookmarkStart w:id="5741" w:name="_Toc89955260"/>
      <w:bookmarkStart w:id="5742" w:name="_Toc98773685"/>
      <w:bookmarkStart w:id="5743" w:name="_Toc106201444"/>
      <w:bookmarkStart w:id="5744" w:name="_Toc115191298"/>
      <w:bookmarkStart w:id="5745" w:name="_Toc122013128"/>
      <w:bookmarkStart w:id="5746" w:name="_Toc124155947"/>
      <w:bookmarkStart w:id="5747" w:name="_Toc131537707"/>
      <w:bookmarkStart w:id="5748" w:name="_Toc137397914"/>
      <w:bookmarkStart w:id="5749" w:name="_Toc156576130"/>
      <w:bookmarkStart w:id="5750" w:name="_Toc176944652"/>
      <w:bookmarkStart w:id="5751" w:name="_Toc210479706"/>
      <w:r w:rsidRPr="008C3753">
        <w:t>6.7.5.1</w:t>
      </w:r>
      <w:r w:rsidRPr="008C3753">
        <w:tab/>
        <w:t>BS type 1-C</w:t>
      </w:r>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0F974BB3" w14:textId="77777777" w:rsidR="00103B6A" w:rsidRPr="008C3753" w:rsidRDefault="00103B6A" w:rsidP="00103B6A">
      <w:pPr>
        <w:pStyle w:val="Heading5"/>
      </w:pPr>
      <w:bookmarkStart w:id="5752" w:name="_Toc21100009"/>
      <w:bookmarkStart w:id="5753" w:name="_Toc29809807"/>
      <w:bookmarkStart w:id="5754" w:name="_Toc36645192"/>
      <w:bookmarkStart w:id="5755" w:name="_Toc37272246"/>
      <w:bookmarkStart w:id="5756" w:name="_Toc45884492"/>
      <w:bookmarkStart w:id="5757" w:name="_Toc53182515"/>
      <w:bookmarkStart w:id="5758" w:name="_Toc58860256"/>
      <w:bookmarkStart w:id="5759" w:name="_Toc58862760"/>
      <w:bookmarkStart w:id="5760" w:name="_Toc61182753"/>
      <w:bookmarkStart w:id="5761" w:name="_Toc66728067"/>
      <w:bookmarkStart w:id="5762" w:name="_Toc74961871"/>
      <w:bookmarkStart w:id="5763" w:name="_Toc75242781"/>
      <w:bookmarkStart w:id="5764" w:name="_Toc76545127"/>
      <w:bookmarkStart w:id="5765" w:name="_Toc82595230"/>
      <w:bookmarkStart w:id="5766" w:name="_Toc89955261"/>
      <w:bookmarkStart w:id="5767" w:name="_Toc98773686"/>
      <w:bookmarkStart w:id="5768" w:name="_Toc106201445"/>
      <w:bookmarkStart w:id="5769" w:name="_Toc115191299"/>
      <w:bookmarkStart w:id="5770" w:name="_Toc122013129"/>
      <w:bookmarkStart w:id="5771" w:name="_Toc124155948"/>
      <w:bookmarkStart w:id="5772" w:name="_Toc131537708"/>
      <w:bookmarkStart w:id="5773" w:name="_Toc137397915"/>
      <w:bookmarkStart w:id="5774" w:name="_Toc156576131"/>
      <w:bookmarkStart w:id="5775" w:name="_Toc176944653"/>
      <w:bookmarkStart w:id="5776" w:name="_Toc210479707"/>
      <w:r w:rsidRPr="008C3753">
        <w:t>6.7.5.1.1</w:t>
      </w:r>
      <w:r w:rsidRPr="008C3753">
        <w:tab/>
        <w:t>Co-location minimum requirements</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3A3FC7CA" w14:textId="77777777" w:rsidR="00103B6A" w:rsidRPr="008C3753" w:rsidRDefault="00103B6A" w:rsidP="00103B6A">
      <w:r w:rsidRPr="008C3753">
        <w:t xml:space="preserve">For </w:t>
      </w:r>
      <w:r w:rsidRPr="008C3753">
        <w:rPr>
          <w:i/>
        </w:rPr>
        <w:t>BS type 1-C</w:t>
      </w:r>
      <w:r w:rsidRPr="008C3753">
        <w:t>,</w:t>
      </w:r>
      <w:r w:rsidRPr="008C3753">
        <w:rPr>
          <w:rFonts w:cs="v5.0.0"/>
        </w:rPr>
        <w:t xml:space="preserve"> </w:t>
      </w:r>
      <w:r w:rsidRPr="008C3753">
        <w:t xml:space="preserve">the wanted signal and interfering signal centre frequency is specified in table 6.7.5.1.1-1, where interfering signal level is </w:t>
      </w:r>
      <w:r w:rsidRPr="008C3753">
        <w:rPr>
          <w:i/>
        </w:rPr>
        <w:t>rated total output power</w:t>
      </w:r>
      <w:r w:rsidRPr="008C3753">
        <w:t xml:space="preserve"> (P</w:t>
      </w:r>
      <w:r w:rsidRPr="008C3753">
        <w:rPr>
          <w:vertAlign w:val="subscript"/>
        </w:rPr>
        <w:t>rated,t,AC</w:t>
      </w:r>
      <w:r w:rsidRPr="008C3753">
        <w:t xml:space="preserve">) at </w:t>
      </w:r>
      <w:r w:rsidRPr="008C3753">
        <w:rPr>
          <w:i/>
        </w:rPr>
        <w:t>antenna connector</w:t>
      </w:r>
      <w:r w:rsidRPr="008C3753">
        <w:t xml:space="preserve"> in the </w:t>
      </w:r>
      <w:r w:rsidRPr="008C3753">
        <w:rPr>
          <w:i/>
        </w:rPr>
        <w:t>operating band</w:t>
      </w:r>
      <w:r w:rsidRPr="008C3753">
        <w:t xml:space="preserve"> – 30 dB.</w:t>
      </w:r>
    </w:p>
    <w:p w14:paraId="3BE06397" w14:textId="77777777" w:rsidR="00103B6A" w:rsidRPr="008C3753" w:rsidRDefault="00103B6A" w:rsidP="00103B6A">
      <w:r w:rsidRPr="008C3753">
        <w:t>The requirement is applicable outside the Base Station RF Bandwidth or Radio Bandwidth. The interfering signal offset is defined relative to the Base Station RF Bandwidth edges or Radio Bandwidth edges.</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r w:rsidRPr="008C3753">
        <w:t xml:space="preserve">For a </w:t>
      </w:r>
      <w:r w:rsidRPr="008C3753">
        <w:rPr>
          <w:i/>
        </w:rPr>
        <w:t>multi-band connector</w:t>
      </w:r>
      <w:r w:rsidRPr="008C3753">
        <w:t>, the requirement shall apply relative to the Base Station RF Bandwidth edges of each supported operating band. In case the Inter RF Bandwidth gap is less than 3*</w:t>
      </w:r>
      <w:r w:rsidR="002F727E" w:rsidRPr="008C3753">
        <w:t>BW</w:t>
      </w:r>
      <w:r w:rsidR="002F727E" w:rsidRPr="008C3753">
        <w:rPr>
          <w:vertAlign w:val="subscript"/>
        </w:rPr>
        <w:t>Channel</w:t>
      </w:r>
      <w:r w:rsidRPr="008C3753">
        <w:t xml:space="preserve"> MHz (where </w:t>
      </w:r>
      <w:r w:rsidR="002F727E" w:rsidRPr="008C3753">
        <w:t>BW</w:t>
      </w:r>
      <w:r w:rsidR="002F727E" w:rsidRPr="008C3753">
        <w:rPr>
          <w:vertAlign w:val="subscript"/>
        </w:rPr>
        <w:t>Channel</w:t>
      </w:r>
      <w:r w:rsidR="002F727E" w:rsidRPr="008C3753" w:rsidDel="002F727E">
        <w:t xml:space="preserve"> </w:t>
      </w:r>
      <w:r w:rsidRPr="008C3753">
        <w:t xml:space="preserve">is the minimal </w:t>
      </w:r>
      <w:r w:rsidRPr="008C3753">
        <w:rPr>
          <w:i/>
        </w:rPr>
        <w:t>BS channel bandwidth</w:t>
      </w:r>
      <w:r w:rsidRPr="008C3753">
        <w:t xml:space="preserve"> of the band), the requirement in the gap shall apply only for interfering signal offsets where the interfering signal falls completely within the Inter RF Bandwidth gap.</w:t>
      </w:r>
    </w:p>
    <w:p w14:paraId="60C851B6" w14:textId="7F184BCC"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6.7.5.1.1-1.</w:t>
      </w:r>
    </w:p>
    <w:p w14:paraId="7FF3AA2D" w14:textId="77777777" w:rsidR="00103B6A" w:rsidRPr="008C3753" w:rsidRDefault="00103B6A" w:rsidP="00103B6A">
      <w:pPr>
        <w:pStyle w:val="TH"/>
      </w:pPr>
      <w:r w:rsidRPr="008C3753">
        <w:t>Table 6.7.5.1.1-1: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35"/>
        <w:gridCol w:w="5496"/>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rPr>
            </w:pPr>
            <w:r w:rsidRPr="008C3753">
              <w:rPr>
                <w:szCs w:val="18"/>
              </w:rPr>
              <w:t>NR single carrier</w:t>
            </w:r>
            <w:r w:rsidRPr="008C3753">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AC59EA" w:rsidRPr="008C3753">
              <w:rPr>
                <w:szCs w:val="18"/>
              </w:rPr>
              <w:t>clause</w:t>
            </w:r>
            <w:r w:rsidR="00027B75" w:rsidRPr="008C3753">
              <w:rPr>
                <w:szCs w:val="18"/>
              </w:rPr>
              <w:t> </w:t>
            </w:r>
            <w:r w:rsidR="009525E0" w:rsidRPr="008C3753">
              <w:rPr>
                <w:szCs w:val="18"/>
              </w:rPr>
              <w:t xml:space="preserve">5.3.5 of </w:t>
            </w:r>
            <w:r w:rsidR="00062DCB" w:rsidRPr="008C3753">
              <w:rPr>
                <w:szCs w:val="18"/>
              </w:rPr>
              <w:t>TS 38.104 [2</w:t>
            </w:r>
            <w:r w:rsidR="009525E0" w:rsidRPr="008C3753">
              <w:rPr>
                <w:szCs w:val="18"/>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(P</w:t>
            </w:r>
            <w:r w:rsidRPr="008C3753">
              <w:rPr>
                <w:vertAlign w:val="subscript"/>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rPr>
            </w:pPr>
            <w:r w:rsidRPr="008C3753">
              <w:rPr>
                <w:position w:val="-28"/>
              </w:rPr>
              <w:object w:dxaOrig="2500" w:dyaOrig="680" w14:anchorId="5F421877">
                <v:shape id="_x0000_i1053" type="#_x0000_t75" style="width:96.3pt;height:30.15pt" o:ole="">
                  <v:imagedata r:id="rId60" o:title=""/>
                </v:shape>
                <o:OLEObject Type="Embed" ProgID="Equation.3" ShapeID="_x0000_i1053" DrawAspect="Content" ObjectID="_1827042485" r:id="rId62"/>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BS are excluded from the requirement, unless the interfering signal positions fall within the frequency range of adjacent downlink </w:t>
            </w:r>
            <w:r w:rsidRPr="008C3753">
              <w:rPr>
                <w:i/>
              </w:rPr>
              <w:t>operating bands</w:t>
            </w:r>
            <w:r w:rsidRPr="008C3753">
              <w:t xml:space="preserve"> in the same geographical area.</w:t>
            </w:r>
          </w:p>
          <w:p w14:paraId="418AA6E6" w14:textId="21C9E959"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5777" w:name="_Toc21100010"/>
      <w:bookmarkStart w:id="5778" w:name="_Toc29809808"/>
      <w:bookmarkStart w:id="5779" w:name="_Toc36645193"/>
      <w:bookmarkStart w:id="5780" w:name="_Toc37272247"/>
      <w:bookmarkStart w:id="5781" w:name="_Toc45884493"/>
      <w:bookmarkStart w:id="5782" w:name="_Toc53182516"/>
      <w:bookmarkStart w:id="5783" w:name="_Toc58860257"/>
      <w:bookmarkStart w:id="5784" w:name="_Toc58862761"/>
      <w:bookmarkStart w:id="5785" w:name="_Toc61182754"/>
      <w:bookmarkStart w:id="5786" w:name="_Toc66728068"/>
      <w:bookmarkStart w:id="5787" w:name="_Toc74961872"/>
      <w:bookmarkStart w:id="5788" w:name="_Toc75242782"/>
      <w:bookmarkStart w:id="5789" w:name="_Toc76545128"/>
      <w:bookmarkStart w:id="5790" w:name="_Toc82595231"/>
      <w:bookmarkStart w:id="5791" w:name="_Toc89955262"/>
      <w:bookmarkStart w:id="5792" w:name="_Toc98773687"/>
      <w:bookmarkStart w:id="5793" w:name="_Toc106201446"/>
      <w:bookmarkStart w:id="5794" w:name="_Toc115191300"/>
      <w:bookmarkStart w:id="5795" w:name="_Toc122013130"/>
      <w:bookmarkStart w:id="5796" w:name="_Toc124155949"/>
      <w:bookmarkStart w:id="5797" w:name="_Toc131537709"/>
      <w:bookmarkStart w:id="5798" w:name="_Toc137397916"/>
      <w:bookmarkStart w:id="5799" w:name="_Toc156576132"/>
      <w:bookmarkStart w:id="5800" w:name="_Toc176944654"/>
      <w:bookmarkStart w:id="5801" w:name="_Toc210479708"/>
      <w:r w:rsidRPr="008C3753">
        <w:t>6.7.5.1.2</w:t>
      </w:r>
      <w:r w:rsidRPr="008C3753">
        <w:tab/>
        <w:t>Additional requirements</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09D00893" w:rsidR="00BD2DB3" w:rsidRPr="00C54509" w:rsidRDefault="00BD2DB3" w:rsidP="00BD2DB3">
      <w:pPr>
        <w:pStyle w:val="TH"/>
      </w:pPr>
      <w:r w:rsidRPr="00C54509">
        <w:t>Table</w:t>
      </w:r>
      <w:r>
        <w:t xml:space="preserve"> 6.7.5.1.2</w:t>
      </w:r>
      <w:r w:rsidRPr="00C54509">
        <w:t>-1</w:t>
      </w:r>
      <w:r w:rsidR="00B26659">
        <w:t>:</w:t>
      </w:r>
      <w:r w:rsidRPr="00C54509">
        <w:t xml:space="preserve">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05AD5534" w:rsidR="00BD2DB3" w:rsidRPr="00C54509" w:rsidRDefault="00BD2DB3" w:rsidP="00273E9E">
            <w:pPr>
              <w:pStyle w:val="TAL"/>
              <w:rPr>
                <w:rFonts w:cs="Arial"/>
              </w:rPr>
            </w:pPr>
            <w:r w:rsidRPr="00C54509">
              <w:rPr>
                <w:rFonts w:cs="Arial"/>
              </w:rPr>
              <w:t xml:space="preserve">Interfering signal centre frequency offset from </w:t>
            </w:r>
            <w:r w:rsidR="00B26659" w:rsidRPr="00C6449B">
              <w:t>the lower (upper) edge of the wanted signal</w:t>
            </w:r>
            <w:r w:rsidR="00B26659">
              <w:t xml:space="preserve"> </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41FF6B26" w14:textId="77777777" w:rsidR="00FE7911" w:rsidRPr="00FC24CD" w:rsidRDefault="00FE7911" w:rsidP="00FE7911">
      <w:pPr>
        <w:rPr>
          <w:rFonts w:eastAsia="SimSun"/>
        </w:rPr>
      </w:pPr>
    </w:p>
    <w:p w14:paraId="0149DC70" w14:textId="7EBE6504" w:rsidR="00BD2DB3" w:rsidRDefault="00FE7911" w:rsidP="00FE7911">
      <w:r w:rsidRPr="00275E83">
        <w:t>For Band n</w:t>
      </w:r>
      <w:r>
        <w:t>26 and n28</w:t>
      </w:r>
      <w:r w:rsidRPr="00275E83">
        <w:t xml:space="preserve"> operation </w:t>
      </w:r>
      <w:r>
        <w:t xml:space="preserve">in Japan, when the </w:t>
      </w:r>
      <w:r>
        <w:rPr>
          <w:rFonts w:cs="Arial"/>
          <w:lang w:eastAsia="ja-JP"/>
        </w:rPr>
        <w:t xml:space="preserve">narrowest </w:t>
      </w:r>
      <w:r>
        <w:t>channel bandwidth supported by the BS is 5MHz or wider</w:t>
      </w:r>
      <w:r w:rsidRPr="00275E83">
        <w:t>, the transmitter intermodulation level</w:t>
      </w:r>
      <w:r>
        <w:t xml:space="preserve"> </w:t>
      </w:r>
      <w:r w:rsidRPr="00275E83">
        <w:t>shall not exceed the unwanted emission limits in clauses 6.6.3, 6.6.4 and 6.6.5 in the presence of an NR interfering signal according to table 6.7.</w:t>
      </w:r>
      <w:r>
        <w:t>5.1.2</w:t>
      </w:r>
      <w:r w:rsidRPr="00275E83">
        <w:t>-</w:t>
      </w:r>
      <w:r>
        <w:t>2</w:t>
      </w:r>
      <w:r w:rsidRPr="00275E83">
        <w:t>.</w:t>
      </w:r>
    </w:p>
    <w:p w14:paraId="1A223921" w14:textId="66CEFE89" w:rsidR="00532B9E" w:rsidRPr="00C54509" w:rsidRDefault="00532B9E" w:rsidP="00532B9E">
      <w:pPr>
        <w:pStyle w:val="TH"/>
      </w:pPr>
      <w:r w:rsidRPr="00C54509">
        <w:t>Table 6.7.</w:t>
      </w:r>
      <w:r>
        <w:t>5.1.2</w:t>
      </w:r>
      <w:r w:rsidRPr="00C54509">
        <w:t>-</w:t>
      </w:r>
      <w:r>
        <w:t>2</w:t>
      </w:r>
      <w:r w:rsidR="00B26659">
        <w:t>:</w:t>
      </w:r>
      <w:r w:rsidRPr="00C54509">
        <w:t xml:space="preserve"> Interfering and wanted signals for the additional transmitter intermodulation requirement for Band </w:t>
      </w:r>
      <w:r>
        <w:t>n26 and n28 when the narrowest channel bandwidth supported by the BS is 5MHz or wider</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532B9E" w:rsidRPr="00C54509" w14:paraId="1900A603" w14:textId="77777777" w:rsidTr="000127B0">
        <w:trPr>
          <w:cantSplit/>
          <w:trHeight w:val="222"/>
          <w:jc w:val="center"/>
        </w:trPr>
        <w:tc>
          <w:tcPr>
            <w:tcW w:w="3253" w:type="dxa"/>
          </w:tcPr>
          <w:p w14:paraId="2DF6573E" w14:textId="77777777" w:rsidR="00532B9E" w:rsidRPr="003A537A" w:rsidRDefault="00532B9E" w:rsidP="00707335">
            <w:pPr>
              <w:pStyle w:val="TAL"/>
              <w:jc w:val="center"/>
              <w:rPr>
                <w:rFonts w:cs="Arial"/>
                <w:b/>
                <w:bCs/>
              </w:rPr>
            </w:pPr>
            <w:r w:rsidRPr="003A537A">
              <w:rPr>
                <w:rFonts w:cs="Arial"/>
                <w:b/>
                <w:bCs/>
              </w:rPr>
              <w:t>Parameter</w:t>
            </w:r>
          </w:p>
        </w:tc>
        <w:tc>
          <w:tcPr>
            <w:tcW w:w="6558" w:type="dxa"/>
          </w:tcPr>
          <w:p w14:paraId="5E7DBE76" w14:textId="77777777" w:rsidR="00532B9E" w:rsidRPr="003A537A" w:rsidRDefault="00532B9E" w:rsidP="00707335">
            <w:pPr>
              <w:pStyle w:val="TAL"/>
              <w:jc w:val="center"/>
              <w:rPr>
                <w:rFonts w:cs="Arial"/>
                <w:b/>
                <w:bCs/>
                <w:lang w:eastAsia="ja-JP"/>
              </w:rPr>
            </w:pPr>
            <w:r w:rsidRPr="003A537A">
              <w:rPr>
                <w:rFonts w:cs="Arial"/>
                <w:b/>
                <w:bCs/>
              </w:rPr>
              <w:t>Value</w:t>
            </w:r>
          </w:p>
        </w:tc>
      </w:tr>
      <w:tr w:rsidR="00532B9E" w:rsidRPr="00C54509" w14:paraId="5F91DC32" w14:textId="77777777" w:rsidTr="000127B0">
        <w:trPr>
          <w:cantSplit/>
          <w:trHeight w:val="222"/>
          <w:jc w:val="center"/>
        </w:trPr>
        <w:tc>
          <w:tcPr>
            <w:tcW w:w="3253" w:type="dxa"/>
          </w:tcPr>
          <w:p w14:paraId="48ED7F35" w14:textId="77777777" w:rsidR="00532B9E" w:rsidRPr="00C54509" w:rsidRDefault="00532B9E" w:rsidP="00707335">
            <w:pPr>
              <w:pStyle w:val="TAL"/>
              <w:rPr>
                <w:rFonts w:cs="Arial"/>
              </w:rPr>
            </w:pPr>
            <w:r w:rsidRPr="00C54509">
              <w:rPr>
                <w:rFonts w:cs="Arial"/>
              </w:rPr>
              <w:t>Wanted signal</w:t>
            </w:r>
          </w:p>
        </w:tc>
        <w:tc>
          <w:tcPr>
            <w:tcW w:w="6558" w:type="dxa"/>
          </w:tcPr>
          <w:p w14:paraId="5A35DDFB" w14:textId="77777777" w:rsidR="00532B9E" w:rsidRDefault="00532B9E" w:rsidP="00707335">
            <w:pPr>
              <w:pStyle w:val="TAL"/>
              <w:rPr>
                <w:rFonts w:cs="Arial"/>
              </w:rPr>
            </w:pPr>
            <w:r>
              <w:rPr>
                <w:rFonts w:cs="Arial"/>
              </w:rPr>
              <w:t>NR</w:t>
            </w:r>
            <w:r w:rsidRPr="00C54509">
              <w:rPr>
                <w:rFonts w:cs="Arial"/>
              </w:rPr>
              <w:t xml:space="preserve"> </w:t>
            </w:r>
            <w:r w:rsidRPr="00C54509">
              <w:rPr>
                <w:rFonts w:eastAsia="SimSun" w:cs="Arial"/>
              </w:rPr>
              <w:t>single carrier</w:t>
            </w:r>
          </w:p>
        </w:tc>
      </w:tr>
      <w:tr w:rsidR="00532B9E" w:rsidRPr="00C54509" w14:paraId="77127808" w14:textId="77777777" w:rsidTr="000127B0">
        <w:trPr>
          <w:cantSplit/>
          <w:trHeight w:val="222"/>
          <w:jc w:val="center"/>
        </w:trPr>
        <w:tc>
          <w:tcPr>
            <w:tcW w:w="3253" w:type="dxa"/>
          </w:tcPr>
          <w:p w14:paraId="79B94739" w14:textId="77777777" w:rsidR="00532B9E" w:rsidRPr="00C54509" w:rsidRDefault="00532B9E" w:rsidP="00707335">
            <w:pPr>
              <w:pStyle w:val="TAL"/>
              <w:rPr>
                <w:rFonts w:cs="Arial"/>
              </w:rPr>
            </w:pPr>
            <w:r w:rsidRPr="00C54509">
              <w:rPr>
                <w:rFonts w:cs="Arial"/>
              </w:rPr>
              <w:t>Interfering signal type</w:t>
            </w:r>
          </w:p>
        </w:tc>
        <w:tc>
          <w:tcPr>
            <w:tcW w:w="6558" w:type="dxa"/>
          </w:tcPr>
          <w:p w14:paraId="53EE4679" w14:textId="77777777" w:rsidR="00532B9E" w:rsidRDefault="00532B9E" w:rsidP="00707335">
            <w:pPr>
              <w:pStyle w:val="TAL"/>
              <w:rPr>
                <w:rFonts w:cs="Arial"/>
              </w:rPr>
            </w:pPr>
            <w:r>
              <w:rPr>
                <w:rFonts w:cs="Arial"/>
              </w:rPr>
              <w:t xml:space="preserve">NR </w:t>
            </w:r>
            <w:r w:rsidRPr="00C54509">
              <w:rPr>
                <w:rFonts w:cs="Arial"/>
              </w:rPr>
              <w:t xml:space="preserve">signal of </w:t>
            </w:r>
            <w:r>
              <w:rPr>
                <w:rFonts w:cs="Arial"/>
                <w:lang w:eastAsia="ja-JP"/>
              </w:rPr>
              <w:t>5</w:t>
            </w:r>
            <w:r>
              <w:rPr>
                <w:rFonts w:cs="Arial"/>
              </w:rPr>
              <w:t xml:space="preserve"> MHz </w:t>
            </w:r>
            <w:r w:rsidRPr="00715C01">
              <w:rPr>
                <w:rFonts w:cs="Arial"/>
                <w:i/>
              </w:rPr>
              <w:t>channel bandwidth</w:t>
            </w:r>
          </w:p>
        </w:tc>
      </w:tr>
      <w:tr w:rsidR="00532B9E" w:rsidRPr="00C54509" w14:paraId="41F8331C" w14:textId="77777777" w:rsidTr="000127B0">
        <w:trPr>
          <w:cantSplit/>
          <w:trHeight w:val="222"/>
          <w:jc w:val="center"/>
        </w:trPr>
        <w:tc>
          <w:tcPr>
            <w:tcW w:w="3253" w:type="dxa"/>
          </w:tcPr>
          <w:p w14:paraId="1A93B036" w14:textId="77777777" w:rsidR="00532B9E" w:rsidRPr="00C54509" w:rsidRDefault="00532B9E" w:rsidP="00707335">
            <w:pPr>
              <w:pStyle w:val="TAL"/>
              <w:rPr>
                <w:rFonts w:cs="Arial"/>
              </w:rPr>
            </w:pPr>
            <w:r w:rsidRPr="00C54509">
              <w:rPr>
                <w:rFonts w:cs="Arial"/>
              </w:rPr>
              <w:t>Interfering signal level</w:t>
            </w:r>
          </w:p>
        </w:tc>
        <w:tc>
          <w:tcPr>
            <w:tcW w:w="6558" w:type="dxa"/>
          </w:tcPr>
          <w:p w14:paraId="2EDBD146" w14:textId="77777777" w:rsidR="00532B9E" w:rsidRPr="00C54509" w:rsidRDefault="00532B9E" w:rsidP="00707335">
            <w:pPr>
              <w:pStyle w:val="TAL"/>
              <w:rPr>
                <w:rFonts w:cs="Arial"/>
              </w:rPr>
            </w:pPr>
            <w:r w:rsidRPr="00C54509">
              <w:rPr>
                <w:rFonts w:cs="Arial"/>
              </w:rPr>
              <w:t>Rated total output power in the operating band – 30 dB</w:t>
            </w:r>
          </w:p>
        </w:tc>
      </w:tr>
      <w:tr w:rsidR="00532B9E" w:rsidRPr="00C54509" w14:paraId="6AC1FB4E" w14:textId="77777777" w:rsidTr="000127B0">
        <w:trPr>
          <w:cantSplit/>
          <w:trHeight w:val="668"/>
          <w:jc w:val="center"/>
        </w:trPr>
        <w:tc>
          <w:tcPr>
            <w:tcW w:w="3253" w:type="dxa"/>
          </w:tcPr>
          <w:p w14:paraId="69CD9A5A" w14:textId="77777777" w:rsidR="00532B9E" w:rsidRPr="00C54509" w:rsidRDefault="00532B9E" w:rsidP="00707335">
            <w:pPr>
              <w:pStyle w:val="TAL"/>
              <w:rPr>
                <w:rFonts w:cs="Arial"/>
              </w:rPr>
            </w:pPr>
            <w:r w:rsidRPr="008C3753">
              <w:rPr>
                <w:szCs w:val="18"/>
              </w:rPr>
              <w:t>Interfering signal centre frequency offset from the lower/upper edge of the wanted signal</w:t>
            </w:r>
            <w:r w:rsidRPr="00C54509">
              <w:rPr>
                <w:rFonts w:cs="Arial"/>
              </w:rPr>
              <w:t xml:space="preserve"> </w:t>
            </w:r>
          </w:p>
        </w:tc>
        <w:tc>
          <w:tcPr>
            <w:tcW w:w="6558" w:type="dxa"/>
          </w:tcPr>
          <w:p w14:paraId="0FA75F17" w14:textId="77777777" w:rsidR="00532B9E" w:rsidRPr="00C54509" w:rsidRDefault="00532B9E" w:rsidP="00707335">
            <w:pPr>
              <w:pStyle w:val="TAL"/>
              <w:rPr>
                <w:rFonts w:cs="Arial"/>
              </w:rPr>
            </w:pPr>
            <w:r>
              <w:rPr>
                <w:rFonts w:cs="Arial"/>
              </w:rPr>
              <w:t>± 2.5 MHz</w:t>
            </w:r>
          </w:p>
          <w:p w14:paraId="22F7BA84" w14:textId="77777777" w:rsidR="00532B9E" w:rsidRDefault="00532B9E" w:rsidP="00707335">
            <w:pPr>
              <w:pStyle w:val="TAL"/>
              <w:rPr>
                <w:rFonts w:cs="Arial"/>
                <w:vertAlign w:val="subscript"/>
              </w:rPr>
            </w:pPr>
            <w:r w:rsidRPr="00C54509">
              <w:rPr>
                <w:rFonts w:cs="Arial"/>
              </w:rPr>
              <w:t xml:space="preserve">± </w:t>
            </w:r>
            <w:r>
              <w:rPr>
                <w:rFonts w:cs="v5.0.0"/>
              </w:rPr>
              <w:t>7.5 MHz</w:t>
            </w:r>
          </w:p>
          <w:p w14:paraId="14BB2688" w14:textId="77777777" w:rsidR="00532B9E" w:rsidRDefault="00532B9E" w:rsidP="00707335">
            <w:pPr>
              <w:pStyle w:val="TAL"/>
              <w:rPr>
                <w:rFonts w:cs="Arial"/>
              </w:rPr>
            </w:pPr>
            <w:r w:rsidRPr="00C54509">
              <w:rPr>
                <w:rFonts w:cs="Arial"/>
              </w:rPr>
              <w:t xml:space="preserve">± </w:t>
            </w:r>
            <w:r>
              <w:rPr>
                <w:rFonts w:cs="v5.0.0"/>
              </w:rPr>
              <w:t>12.5 MHz</w:t>
            </w:r>
          </w:p>
        </w:tc>
      </w:tr>
    </w:tbl>
    <w:p w14:paraId="68F1A983" w14:textId="77777777" w:rsidR="00532B9E" w:rsidRDefault="00532B9E" w:rsidP="00FE7911"/>
    <w:p w14:paraId="653199AF" w14:textId="77777777" w:rsidR="00BC203D" w:rsidRPr="007A5864" w:rsidRDefault="00BC203D" w:rsidP="00BC203D">
      <w:r w:rsidRPr="00275E83">
        <w:t>For Band n</w:t>
      </w:r>
      <w:r>
        <w:t>79</w:t>
      </w:r>
      <w:r w:rsidRPr="00275E83">
        <w:t xml:space="preserve"> operation</w:t>
      </w:r>
      <w:r>
        <w:t xml:space="preserve"> in Japan</w:t>
      </w:r>
      <w:r w:rsidRPr="00275E83">
        <w:t>, the transmitter intermodulation level</w:t>
      </w:r>
      <w:r>
        <w:t xml:space="preserve"> </w:t>
      </w:r>
      <w:r w:rsidRPr="00275E83">
        <w:t>shall not exceed the unwanted emission limits in clauses 6.6.3, 6.6.4 and 6.6.5 in the presence of an NR interfering signal according to table 6.7.</w:t>
      </w:r>
      <w:r>
        <w:t>5</w:t>
      </w:r>
      <w:r w:rsidRPr="00275E83">
        <w:t>.</w:t>
      </w:r>
      <w:r>
        <w:t>1.2</w:t>
      </w:r>
      <w:r w:rsidRPr="00275E83">
        <w:t>-</w:t>
      </w:r>
      <w:r>
        <w:t>3</w:t>
      </w:r>
      <w:r w:rsidRPr="00275E83">
        <w:t>.</w:t>
      </w:r>
    </w:p>
    <w:p w14:paraId="3AE1B54D" w14:textId="77777777" w:rsidR="00BC203D" w:rsidRPr="00C54509" w:rsidRDefault="00BC203D" w:rsidP="00BC203D">
      <w:pPr>
        <w:pStyle w:val="TH"/>
      </w:pPr>
      <w:r w:rsidRPr="00C54509">
        <w:t>Table 6.7.</w:t>
      </w:r>
      <w:r>
        <w:t>5.1.2</w:t>
      </w:r>
      <w:r w:rsidRPr="00C54509">
        <w:t>-</w:t>
      </w:r>
      <w:r>
        <w:t>3:</w:t>
      </w:r>
      <w:r w:rsidRPr="00C54509">
        <w:t xml:space="preserve"> Interfering and wanted signals for the additional transmitter intermodulation requirement for Band </w:t>
      </w:r>
      <w:r>
        <w:t>n79</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BC203D" w:rsidRPr="00C54509" w14:paraId="46CC389F" w14:textId="77777777" w:rsidTr="004D61E7">
        <w:trPr>
          <w:cantSplit/>
          <w:trHeight w:val="222"/>
          <w:jc w:val="center"/>
        </w:trPr>
        <w:tc>
          <w:tcPr>
            <w:tcW w:w="3253" w:type="dxa"/>
          </w:tcPr>
          <w:p w14:paraId="7FF525EF" w14:textId="77777777" w:rsidR="00BC203D" w:rsidRPr="003A537A" w:rsidRDefault="00BC203D" w:rsidP="004D61E7">
            <w:pPr>
              <w:pStyle w:val="TAL"/>
              <w:jc w:val="center"/>
              <w:rPr>
                <w:rFonts w:cs="Arial"/>
                <w:b/>
                <w:bCs/>
              </w:rPr>
            </w:pPr>
            <w:r w:rsidRPr="003A537A">
              <w:rPr>
                <w:rFonts w:cs="Arial"/>
                <w:b/>
                <w:bCs/>
              </w:rPr>
              <w:t>Parameter</w:t>
            </w:r>
          </w:p>
        </w:tc>
        <w:tc>
          <w:tcPr>
            <w:tcW w:w="6558" w:type="dxa"/>
          </w:tcPr>
          <w:p w14:paraId="7ABD2F4B" w14:textId="77777777" w:rsidR="00BC203D" w:rsidRPr="003A537A" w:rsidRDefault="00BC203D" w:rsidP="004D61E7">
            <w:pPr>
              <w:pStyle w:val="TAL"/>
              <w:jc w:val="center"/>
              <w:rPr>
                <w:rFonts w:cs="Arial"/>
                <w:b/>
                <w:bCs/>
                <w:lang w:eastAsia="ja-JP"/>
              </w:rPr>
            </w:pPr>
            <w:r w:rsidRPr="003A537A">
              <w:rPr>
                <w:rFonts w:cs="Arial"/>
                <w:b/>
                <w:bCs/>
              </w:rPr>
              <w:t>Value</w:t>
            </w:r>
          </w:p>
        </w:tc>
      </w:tr>
      <w:tr w:rsidR="00BC203D" w:rsidRPr="00C54509" w14:paraId="5F486F41" w14:textId="77777777" w:rsidTr="004D61E7">
        <w:trPr>
          <w:cantSplit/>
          <w:trHeight w:val="222"/>
          <w:jc w:val="center"/>
        </w:trPr>
        <w:tc>
          <w:tcPr>
            <w:tcW w:w="3253" w:type="dxa"/>
          </w:tcPr>
          <w:p w14:paraId="23A506A7" w14:textId="77777777" w:rsidR="00BC203D" w:rsidRPr="00C54509" w:rsidRDefault="00BC203D" w:rsidP="004D61E7">
            <w:pPr>
              <w:pStyle w:val="TAL"/>
              <w:rPr>
                <w:rFonts w:cs="Arial"/>
              </w:rPr>
            </w:pPr>
            <w:r w:rsidRPr="00C54509">
              <w:rPr>
                <w:rFonts w:cs="Arial"/>
              </w:rPr>
              <w:t>Wanted signal</w:t>
            </w:r>
          </w:p>
        </w:tc>
        <w:tc>
          <w:tcPr>
            <w:tcW w:w="6558" w:type="dxa"/>
          </w:tcPr>
          <w:p w14:paraId="0CFCF4CF" w14:textId="77777777" w:rsidR="00BC203D" w:rsidRDefault="00BC203D" w:rsidP="004D61E7">
            <w:pPr>
              <w:pStyle w:val="TAL"/>
              <w:rPr>
                <w:rFonts w:cs="Arial"/>
              </w:rPr>
            </w:pPr>
            <w:r>
              <w:rPr>
                <w:rFonts w:cs="Arial"/>
              </w:rPr>
              <w:t>NR</w:t>
            </w:r>
            <w:r w:rsidRPr="00C54509">
              <w:rPr>
                <w:rFonts w:cs="Arial"/>
              </w:rPr>
              <w:t xml:space="preserve"> </w:t>
            </w:r>
            <w:r w:rsidRPr="00C54509">
              <w:rPr>
                <w:rFonts w:eastAsia="SimSun" w:cs="Arial"/>
              </w:rPr>
              <w:t>single carrier</w:t>
            </w:r>
          </w:p>
        </w:tc>
      </w:tr>
      <w:tr w:rsidR="00BC203D" w:rsidRPr="00C54509" w14:paraId="6B82E556" w14:textId="77777777" w:rsidTr="004D61E7">
        <w:trPr>
          <w:cantSplit/>
          <w:trHeight w:val="222"/>
          <w:jc w:val="center"/>
        </w:trPr>
        <w:tc>
          <w:tcPr>
            <w:tcW w:w="3253" w:type="dxa"/>
          </w:tcPr>
          <w:p w14:paraId="78E10A72" w14:textId="77777777" w:rsidR="00BC203D" w:rsidRPr="00C54509" w:rsidRDefault="00BC203D" w:rsidP="004D61E7">
            <w:pPr>
              <w:pStyle w:val="TAL"/>
              <w:rPr>
                <w:rFonts w:cs="Arial"/>
              </w:rPr>
            </w:pPr>
            <w:r w:rsidRPr="00C54509">
              <w:rPr>
                <w:rFonts w:cs="Arial"/>
              </w:rPr>
              <w:t>Interfering signal type</w:t>
            </w:r>
          </w:p>
        </w:tc>
        <w:tc>
          <w:tcPr>
            <w:tcW w:w="6558" w:type="dxa"/>
          </w:tcPr>
          <w:p w14:paraId="6C5A9E97" w14:textId="77777777" w:rsidR="00BC203D" w:rsidRDefault="00BC203D" w:rsidP="004D61E7">
            <w:pPr>
              <w:pStyle w:val="TAL"/>
              <w:rPr>
                <w:rFonts w:cs="Arial"/>
              </w:rPr>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BC203D" w:rsidRPr="00C54509" w14:paraId="74C16568" w14:textId="77777777" w:rsidTr="004D61E7">
        <w:trPr>
          <w:cantSplit/>
          <w:trHeight w:val="222"/>
          <w:jc w:val="center"/>
        </w:trPr>
        <w:tc>
          <w:tcPr>
            <w:tcW w:w="3253" w:type="dxa"/>
          </w:tcPr>
          <w:p w14:paraId="17A51665" w14:textId="77777777" w:rsidR="00BC203D" w:rsidRPr="00C54509" w:rsidRDefault="00BC203D" w:rsidP="004D61E7">
            <w:pPr>
              <w:pStyle w:val="TAL"/>
              <w:rPr>
                <w:rFonts w:cs="Arial"/>
              </w:rPr>
            </w:pPr>
            <w:r w:rsidRPr="00C54509">
              <w:rPr>
                <w:rFonts w:cs="Arial"/>
              </w:rPr>
              <w:t>Interfering signal level</w:t>
            </w:r>
          </w:p>
        </w:tc>
        <w:tc>
          <w:tcPr>
            <w:tcW w:w="6558" w:type="dxa"/>
          </w:tcPr>
          <w:p w14:paraId="3358E7CD" w14:textId="77777777" w:rsidR="00BC203D" w:rsidRPr="00C54509" w:rsidRDefault="00BC203D" w:rsidP="004D61E7">
            <w:pPr>
              <w:pStyle w:val="TAL"/>
              <w:rPr>
                <w:rFonts w:cs="Arial"/>
              </w:rPr>
            </w:pPr>
            <w:r w:rsidRPr="00C54509">
              <w:rPr>
                <w:rFonts w:cs="Arial"/>
              </w:rPr>
              <w:t>Rated total output power in the operating band – 30 dB</w:t>
            </w:r>
          </w:p>
        </w:tc>
      </w:tr>
      <w:tr w:rsidR="00BC203D" w:rsidRPr="00C54509" w14:paraId="54C2B780" w14:textId="77777777" w:rsidTr="004D61E7">
        <w:trPr>
          <w:cantSplit/>
          <w:trHeight w:val="668"/>
          <w:jc w:val="center"/>
        </w:trPr>
        <w:tc>
          <w:tcPr>
            <w:tcW w:w="3253" w:type="dxa"/>
          </w:tcPr>
          <w:p w14:paraId="3A5C40FD" w14:textId="77777777" w:rsidR="00BC203D" w:rsidRPr="00C54509" w:rsidRDefault="00BC203D" w:rsidP="004D61E7">
            <w:pPr>
              <w:pStyle w:val="TAL"/>
              <w:rPr>
                <w:rFonts w:cs="Arial"/>
              </w:rPr>
            </w:pPr>
            <w:r w:rsidRPr="008C3753">
              <w:rPr>
                <w:szCs w:val="18"/>
              </w:rPr>
              <w:t>Interfering signal centre frequency offset from the lower/upper edge of the wanted signal</w:t>
            </w:r>
            <w:r w:rsidRPr="00C54509">
              <w:rPr>
                <w:rFonts w:cs="Arial"/>
              </w:rPr>
              <w:t xml:space="preserve"> </w:t>
            </w:r>
          </w:p>
        </w:tc>
        <w:tc>
          <w:tcPr>
            <w:tcW w:w="6558" w:type="dxa"/>
          </w:tcPr>
          <w:p w14:paraId="00360DA5" w14:textId="77777777" w:rsidR="00BC203D" w:rsidRPr="00C54509" w:rsidRDefault="00BC203D" w:rsidP="004D61E7">
            <w:pPr>
              <w:pStyle w:val="TAL"/>
              <w:rPr>
                <w:rFonts w:cs="Arial"/>
              </w:rPr>
            </w:pPr>
            <w:r>
              <w:rPr>
                <w:rFonts w:cs="Arial"/>
              </w:rPr>
              <w:t>± 20 MHz</w:t>
            </w:r>
          </w:p>
          <w:p w14:paraId="34B61D5A" w14:textId="77777777" w:rsidR="00BC203D" w:rsidRDefault="00BC203D" w:rsidP="004D61E7">
            <w:pPr>
              <w:pStyle w:val="TAL"/>
              <w:rPr>
                <w:rFonts w:cs="Arial"/>
                <w:vertAlign w:val="subscript"/>
              </w:rPr>
            </w:pPr>
            <w:r w:rsidRPr="00C54509">
              <w:rPr>
                <w:rFonts w:cs="Arial"/>
              </w:rPr>
              <w:t xml:space="preserve">± </w:t>
            </w:r>
            <w:r>
              <w:rPr>
                <w:rFonts w:cs="v5.0.0"/>
              </w:rPr>
              <w:t>60 MHz</w:t>
            </w:r>
          </w:p>
          <w:p w14:paraId="4990D831" w14:textId="77777777" w:rsidR="00BC203D" w:rsidRDefault="00BC203D" w:rsidP="004D61E7">
            <w:pPr>
              <w:pStyle w:val="TAL"/>
              <w:rPr>
                <w:rFonts w:cs="Arial"/>
              </w:rPr>
            </w:pPr>
            <w:r w:rsidRPr="00C54509">
              <w:rPr>
                <w:rFonts w:cs="Arial"/>
              </w:rPr>
              <w:t xml:space="preserve">± </w:t>
            </w:r>
            <w:r>
              <w:rPr>
                <w:rFonts w:cs="v5.0.0"/>
              </w:rPr>
              <w:t>100 MHz</w:t>
            </w:r>
          </w:p>
        </w:tc>
      </w:tr>
    </w:tbl>
    <w:p w14:paraId="496353F4" w14:textId="77777777" w:rsidR="00BC203D" w:rsidRPr="00BD2DB3" w:rsidRDefault="00BC203D" w:rsidP="00FE7911"/>
    <w:p w14:paraId="0F49C5FF" w14:textId="77777777" w:rsidR="00103B6A" w:rsidRPr="008C3753" w:rsidRDefault="00103B6A" w:rsidP="00103B6A">
      <w:pPr>
        <w:pStyle w:val="Heading4"/>
      </w:pPr>
      <w:bookmarkStart w:id="5802" w:name="_Toc21100011"/>
      <w:bookmarkStart w:id="5803" w:name="_Toc29809809"/>
      <w:bookmarkStart w:id="5804" w:name="_Toc36645194"/>
      <w:bookmarkStart w:id="5805" w:name="_Toc37272248"/>
      <w:bookmarkStart w:id="5806" w:name="_Toc45884494"/>
      <w:bookmarkStart w:id="5807" w:name="_Toc53182517"/>
      <w:bookmarkStart w:id="5808" w:name="_Toc58860258"/>
      <w:bookmarkStart w:id="5809" w:name="_Toc58862762"/>
      <w:bookmarkStart w:id="5810" w:name="_Toc61182755"/>
      <w:bookmarkStart w:id="5811" w:name="_Toc66728069"/>
      <w:bookmarkStart w:id="5812" w:name="_Toc74961873"/>
      <w:bookmarkStart w:id="5813" w:name="_Toc75242783"/>
      <w:bookmarkStart w:id="5814" w:name="_Toc76545129"/>
      <w:bookmarkStart w:id="5815" w:name="_Toc82595232"/>
      <w:bookmarkStart w:id="5816" w:name="_Toc89955263"/>
      <w:bookmarkStart w:id="5817" w:name="_Toc98773688"/>
      <w:bookmarkStart w:id="5818" w:name="_Toc106201447"/>
      <w:bookmarkStart w:id="5819" w:name="_Toc115191301"/>
      <w:bookmarkStart w:id="5820" w:name="_Toc122013131"/>
      <w:bookmarkStart w:id="5821" w:name="_Toc124155950"/>
      <w:bookmarkStart w:id="5822" w:name="_Toc131537710"/>
      <w:bookmarkStart w:id="5823" w:name="_Toc137397917"/>
      <w:bookmarkStart w:id="5824" w:name="_Toc156576133"/>
      <w:bookmarkStart w:id="5825" w:name="_Toc176944655"/>
      <w:bookmarkStart w:id="5826" w:name="_Toc210479709"/>
      <w:r w:rsidRPr="008C3753">
        <w:t>6.7.5.2</w:t>
      </w:r>
      <w:r w:rsidRPr="008C3753">
        <w:tab/>
      </w:r>
      <w:r w:rsidRPr="008C3753">
        <w:rPr>
          <w:i/>
        </w:rPr>
        <w:t>BS type 1-H</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p>
    <w:p w14:paraId="1C3D7545" w14:textId="77777777" w:rsidR="00103B6A" w:rsidRPr="008C3753" w:rsidRDefault="00103B6A" w:rsidP="00103B6A">
      <w:pPr>
        <w:pStyle w:val="Heading5"/>
      </w:pPr>
      <w:bookmarkStart w:id="5827" w:name="_Toc21100012"/>
      <w:bookmarkStart w:id="5828" w:name="_Toc29809810"/>
      <w:bookmarkStart w:id="5829" w:name="_Toc36645195"/>
      <w:bookmarkStart w:id="5830" w:name="_Toc37272249"/>
      <w:bookmarkStart w:id="5831" w:name="_Toc45884495"/>
      <w:bookmarkStart w:id="5832" w:name="_Toc53182518"/>
      <w:bookmarkStart w:id="5833" w:name="_Toc58860259"/>
      <w:bookmarkStart w:id="5834" w:name="_Toc58862763"/>
      <w:bookmarkStart w:id="5835" w:name="_Toc61182756"/>
      <w:bookmarkStart w:id="5836" w:name="_Toc66728070"/>
      <w:bookmarkStart w:id="5837" w:name="_Toc74961874"/>
      <w:bookmarkStart w:id="5838" w:name="_Toc75242784"/>
      <w:bookmarkStart w:id="5839" w:name="_Toc76545130"/>
      <w:bookmarkStart w:id="5840" w:name="_Toc82595233"/>
      <w:bookmarkStart w:id="5841" w:name="_Toc89955264"/>
      <w:bookmarkStart w:id="5842" w:name="_Toc98773689"/>
      <w:bookmarkStart w:id="5843" w:name="_Toc106201448"/>
      <w:bookmarkStart w:id="5844" w:name="_Toc115191302"/>
      <w:bookmarkStart w:id="5845" w:name="_Toc122013132"/>
      <w:bookmarkStart w:id="5846" w:name="_Toc124155951"/>
      <w:bookmarkStart w:id="5847" w:name="_Toc131537711"/>
      <w:bookmarkStart w:id="5848" w:name="_Toc137397918"/>
      <w:bookmarkStart w:id="5849" w:name="_Toc156576134"/>
      <w:bookmarkStart w:id="5850" w:name="_Toc176944656"/>
      <w:bookmarkStart w:id="5851" w:name="_Toc210479710"/>
      <w:r w:rsidRPr="008C3753">
        <w:t>6.7.5.2.1</w:t>
      </w:r>
      <w:r w:rsidRPr="008C3753">
        <w:tab/>
        <w:t>Co-location minimum requirements</w:t>
      </w:r>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7CC8A34B" w14:textId="5C055FBD"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3*BW</w:t>
      </w:r>
      <w:r w:rsidRPr="008C3753">
        <w:rPr>
          <w:vertAlign w:val="subscript"/>
        </w:rPr>
        <w:t>Channel</w:t>
      </w:r>
      <w:r w:rsidRPr="008C3753">
        <w:t xml:space="preserve"> MHz</w:t>
      </w:r>
      <w:r w:rsidR="002D4EF6" w:rsidRPr="008C3753">
        <w:t xml:space="preserve"> </w:t>
      </w:r>
      <w:r w:rsidRPr="008C3753">
        <w:t>(where BW</w:t>
      </w:r>
      <w:r w:rsidRPr="008C3753">
        <w:rPr>
          <w:vertAlign w:val="subscript"/>
        </w:rPr>
        <w:t>Channel</w:t>
      </w:r>
      <w:r w:rsidRPr="008C3753">
        <w:t xml:space="preserve"> is the minimal </w:t>
      </w:r>
      <w:r w:rsidRPr="008C3753">
        <w:rPr>
          <w:i/>
        </w:rPr>
        <w:t>BS channel bandwidth</w:t>
      </w:r>
      <w:r w:rsidRPr="008C3753">
        <w:t xml:space="preserve"> of the band),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Table 6.7.5.2.1-1: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49"/>
        <w:gridCol w:w="6382"/>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rPr>
            </w:pPr>
            <w:r w:rsidRPr="008C3753">
              <w:rPr>
                <w:szCs w:val="18"/>
              </w:rPr>
              <w:t>NR single carrier</w:t>
            </w:r>
            <w:r w:rsidRPr="008C3753">
              <w:rPr>
                <w:rFonts w:cs="Arial"/>
              </w:rPr>
              <w:t>, 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062DCB" w:rsidRPr="008C3753">
              <w:rPr>
                <w:szCs w:val="18"/>
              </w:rPr>
              <w:t>clause 5</w:t>
            </w:r>
            <w:r w:rsidR="009525E0" w:rsidRPr="008C3753">
              <w:rPr>
                <w:szCs w:val="18"/>
              </w:rPr>
              <w:t xml:space="preserve">.3.5 of </w:t>
            </w:r>
            <w:r w:rsidR="00062DCB" w:rsidRPr="008C3753">
              <w:rPr>
                <w:szCs w:val="18"/>
              </w:rPr>
              <w:t>TS 38.104 [2</w:t>
            </w:r>
            <w:r w:rsidR="009525E0" w:rsidRPr="008C3753">
              <w:rPr>
                <w:szCs w:val="18"/>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rPr>
            </w:pPr>
            <w:r w:rsidRPr="008C3753">
              <w:rPr>
                <w:position w:val="-28"/>
              </w:rPr>
              <w:object w:dxaOrig="2480" w:dyaOrig="680" w14:anchorId="05B18532">
                <v:shape id="_x0000_i1054" type="#_x0000_t75" style="width:103pt;height:30.15pt" o:ole="">
                  <v:imagedata r:id="rId63" o:title=""/>
                </v:shape>
                <o:OLEObject Type="Embed" ProgID="Equation.3" ShapeID="_x0000_i1054" DrawAspect="Content" ObjectID="_1827042486" r:id="rId64"/>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TAB connector are excluded from the requirement, unless the interfering signal positions fall within the frequency range of adjacent downlink </w:t>
            </w:r>
            <w:r w:rsidRPr="008C3753">
              <w:rPr>
                <w:i/>
              </w:rPr>
              <w:t>operating bands</w:t>
            </w:r>
            <w:r w:rsidRPr="008C3753">
              <w:t xml:space="preserve"> in the same geographical area. </w:t>
            </w:r>
          </w:p>
          <w:p w14:paraId="2549FD4E" w14:textId="5B256C9C"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 w14:paraId="6BCAD85D" w14:textId="77777777" w:rsidR="00103B6A" w:rsidRPr="008C3753" w:rsidRDefault="00103B6A" w:rsidP="00103B6A">
      <w:pPr>
        <w:pStyle w:val="Heading5"/>
      </w:pPr>
      <w:bookmarkStart w:id="5852" w:name="_Toc21100013"/>
      <w:bookmarkStart w:id="5853" w:name="_Toc29809811"/>
      <w:bookmarkStart w:id="5854" w:name="_Toc36645196"/>
      <w:bookmarkStart w:id="5855" w:name="_Toc37272250"/>
      <w:bookmarkStart w:id="5856" w:name="_Toc45884496"/>
      <w:bookmarkStart w:id="5857" w:name="_Toc53182519"/>
      <w:bookmarkStart w:id="5858" w:name="_Toc58860260"/>
      <w:bookmarkStart w:id="5859" w:name="_Toc58862764"/>
      <w:bookmarkStart w:id="5860" w:name="_Toc61182757"/>
      <w:bookmarkStart w:id="5861" w:name="_Toc66728071"/>
      <w:bookmarkStart w:id="5862" w:name="_Toc74961875"/>
      <w:bookmarkStart w:id="5863" w:name="_Toc75242785"/>
      <w:bookmarkStart w:id="5864" w:name="_Toc76545131"/>
      <w:bookmarkStart w:id="5865" w:name="_Toc82595234"/>
      <w:bookmarkStart w:id="5866" w:name="_Toc89955265"/>
      <w:bookmarkStart w:id="5867" w:name="_Toc98773690"/>
      <w:bookmarkStart w:id="5868" w:name="_Toc106201449"/>
      <w:bookmarkStart w:id="5869" w:name="_Toc115191303"/>
      <w:bookmarkStart w:id="5870" w:name="_Toc122013133"/>
      <w:bookmarkStart w:id="5871" w:name="_Toc124155952"/>
      <w:bookmarkStart w:id="5872" w:name="_Toc131537712"/>
      <w:bookmarkStart w:id="5873" w:name="_Toc137397919"/>
      <w:bookmarkStart w:id="5874" w:name="_Toc156576135"/>
      <w:bookmarkStart w:id="5875" w:name="_Toc176944657"/>
      <w:bookmarkStart w:id="5876" w:name="_Toc210479711"/>
      <w:r w:rsidRPr="008C3753">
        <w:t>6.7.5.2.2</w:t>
      </w:r>
      <w:r w:rsidRPr="008C3753">
        <w:tab/>
        <w:t>Intra-system minimum requirements</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5FDB4CB6" w14:textId="1514AB98" w:rsidR="00103B6A" w:rsidRPr="008C3753" w:rsidRDefault="00103B6A" w:rsidP="00103B6A">
      <w:r w:rsidRPr="008C3753">
        <w:t xml:space="preserve">The transmitter intermodulation level shall not exceed the unwanted emission limits in </w:t>
      </w:r>
      <w:r w:rsidR="00AC59EA" w:rsidRPr="008C3753">
        <w:t>clause</w:t>
      </w:r>
      <w:r w:rsidRPr="008C3753">
        <w:t>s 6.6.3 and 6.6.4 in the presence of an NR interfering signal according to table 6.7.5.2.2-1.</w:t>
      </w:r>
    </w:p>
    <w:p w14:paraId="7B1AD5BA" w14:textId="77777777" w:rsidR="00103B6A" w:rsidRPr="008C3753" w:rsidRDefault="00103B6A" w:rsidP="00103B6A">
      <w:pPr>
        <w:pStyle w:val="TH"/>
      </w:pPr>
      <w:r w:rsidRPr="008C3753">
        <w:t>Table 6.7.5.2.2-1: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rPr>
            </w:pPr>
            <w:r w:rsidRPr="008C3753">
              <w:rPr>
                <w:szCs w:val="18"/>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t xml:space="preserve">NR 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5877" w:name="_Toc21100014"/>
      <w:bookmarkStart w:id="5878" w:name="_Toc29809812"/>
      <w:bookmarkStart w:id="5879" w:name="_Toc36645197"/>
      <w:bookmarkStart w:id="5880" w:name="_Toc37272251"/>
      <w:bookmarkStart w:id="5881" w:name="_Toc45884497"/>
      <w:bookmarkStart w:id="5882" w:name="_Toc53182520"/>
      <w:bookmarkStart w:id="5883" w:name="_Toc58860261"/>
      <w:bookmarkStart w:id="5884" w:name="_Toc58862765"/>
      <w:bookmarkStart w:id="5885" w:name="_Toc61182758"/>
      <w:bookmarkStart w:id="5886" w:name="_Toc66728072"/>
      <w:bookmarkStart w:id="5887" w:name="_Toc74961876"/>
      <w:bookmarkStart w:id="5888" w:name="_Toc75242786"/>
      <w:bookmarkStart w:id="5889" w:name="_Toc76545132"/>
      <w:bookmarkStart w:id="5890" w:name="_Toc82595235"/>
      <w:bookmarkStart w:id="5891" w:name="_Toc89955266"/>
      <w:bookmarkStart w:id="5892" w:name="_Toc98773691"/>
      <w:bookmarkStart w:id="5893" w:name="_Toc106201450"/>
      <w:bookmarkStart w:id="5894" w:name="_Toc115191304"/>
      <w:bookmarkStart w:id="5895" w:name="_Toc122013134"/>
      <w:bookmarkStart w:id="5896" w:name="_Toc124155953"/>
      <w:bookmarkStart w:id="5897" w:name="_Toc131537713"/>
      <w:bookmarkStart w:id="5898" w:name="_Toc137397920"/>
      <w:bookmarkStart w:id="5899" w:name="_Toc156576136"/>
      <w:bookmarkStart w:id="5900" w:name="_Toc176944658"/>
      <w:bookmarkStart w:id="5901" w:name="_Toc210479712"/>
      <w:r w:rsidRPr="008C3753">
        <w:t>6.7.5.2.3</w:t>
      </w:r>
      <w:r w:rsidRPr="008C3753">
        <w:tab/>
        <w:t>Additional requirements</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11621708" w14:textId="77777777" w:rsidR="00BD2DB3" w:rsidRPr="00C54509" w:rsidRDefault="00BD2DB3" w:rsidP="00BD2DB3">
      <w:r>
        <w:t>For Band n41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0462ECD" w:rsidR="00BD2DB3" w:rsidRPr="00C54509" w:rsidRDefault="00BD2DB3" w:rsidP="00BD2DB3">
      <w:pPr>
        <w:pStyle w:val="TH"/>
      </w:pPr>
      <w:r w:rsidRPr="00C54509">
        <w:t>Table</w:t>
      </w:r>
      <w:r>
        <w:t xml:space="preserve"> 6.7.5.2.3</w:t>
      </w:r>
      <w:r w:rsidRPr="00C54509">
        <w:t>-1</w:t>
      </w:r>
      <w:r w:rsidR="00B848B1">
        <w:t>:</w:t>
      </w:r>
      <w:r w:rsidRPr="00C54509">
        <w:t xml:space="preserve">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5202C2E0" w:rsidR="00BD2DB3" w:rsidRPr="00C54509" w:rsidRDefault="00BD2DB3" w:rsidP="00273E9E">
            <w:pPr>
              <w:pStyle w:val="TAL"/>
              <w:rPr>
                <w:rFonts w:cs="Arial"/>
              </w:rPr>
            </w:pPr>
            <w:r w:rsidRPr="00C54509">
              <w:rPr>
                <w:rFonts w:cs="Arial"/>
              </w:rPr>
              <w:t xml:space="preserve">Interfering signal centre frequency offset from </w:t>
            </w:r>
            <w:r w:rsidR="00B848B1" w:rsidRPr="00C6449B">
              <w:t>the lower (upper) edge of the wanted signal</w:t>
            </w:r>
            <w:r w:rsidR="00B848B1">
              <w:t xml:space="preserve"> </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504504A9" w14:textId="77777777" w:rsidR="008E13B1" w:rsidRPr="00FC24CD" w:rsidRDefault="008E13B1" w:rsidP="008E13B1">
      <w:pPr>
        <w:rPr>
          <w:rFonts w:eastAsia="SimSun"/>
        </w:rPr>
      </w:pPr>
    </w:p>
    <w:p w14:paraId="02D099F8" w14:textId="77777777" w:rsidR="008E13B1" w:rsidRPr="003A537A" w:rsidRDefault="008E13B1" w:rsidP="008E13B1">
      <w:r w:rsidRPr="00275E83">
        <w:t>For Band n</w:t>
      </w:r>
      <w:r>
        <w:t>26 and n28</w:t>
      </w:r>
      <w:r w:rsidRPr="00275E83">
        <w:t xml:space="preserve"> operation</w:t>
      </w:r>
      <w:r>
        <w:t xml:space="preserve"> in Japan, when the </w:t>
      </w:r>
      <w:r>
        <w:rPr>
          <w:rFonts w:cs="Arial"/>
          <w:lang w:eastAsia="ja-JP"/>
        </w:rPr>
        <w:t xml:space="preserve">narrowest </w:t>
      </w:r>
      <w:r>
        <w:t>channel bandwidth supported by the BS is 5 MHz or wider</w:t>
      </w:r>
      <w:r w:rsidRPr="00275E83">
        <w:t>, the transmitter intermodulation level</w:t>
      </w:r>
      <w:r>
        <w:t xml:space="preserve"> </w:t>
      </w:r>
      <w:r w:rsidRPr="00275E83">
        <w:t xml:space="preserve">shall not exceed the unwanted emission limits in clauses 6.6.3, 6.6.4 and 6.6.5 in the presence of an NR interfering signal according to table </w:t>
      </w:r>
      <w:r w:rsidRPr="006F1EA8">
        <w:t>6.7.5.2.3-</w:t>
      </w:r>
      <w:r>
        <w:t>2</w:t>
      </w:r>
      <w:r w:rsidRPr="00275E83">
        <w:t>.</w:t>
      </w:r>
    </w:p>
    <w:p w14:paraId="17AF7904" w14:textId="79789701" w:rsidR="008E13B1" w:rsidRPr="00C54509" w:rsidRDefault="008E13B1" w:rsidP="008E13B1">
      <w:pPr>
        <w:pStyle w:val="TH"/>
      </w:pPr>
      <w:r w:rsidRPr="00C54509">
        <w:t xml:space="preserve">Table </w:t>
      </w:r>
      <w:r w:rsidRPr="006F1EA8">
        <w:t>6.7.5.2.3-</w:t>
      </w:r>
      <w:r>
        <w:t>2</w:t>
      </w:r>
      <w:r w:rsidR="00B848B1">
        <w:t>:</w:t>
      </w:r>
      <w:r w:rsidRPr="00C54509">
        <w:t xml:space="preserve"> Interfering and wanted signals for the additional transmitter intermodulation requirement for Band </w:t>
      </w:r>
      <w:r>
        <w:t>n26 and n28 when the narrowest channel bandwidth supported by the BS is 5MHz or wider</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8E13B1" w:rsidRPr="00C54509" w14:paraId="4387F230" w14:textId="77777777" w:rsidTr="00707335">
        <w:trPr>
          <w:cantSplit/>
          <w:trHeight w:val="222"/>
          <w:jc w:val="center"/>
        </w:trPr>
        <w:tc>
          <w:tcPr>
            <w:tcW w:w="3253" w:type="dxa"/>
          </w:tcPr>
          <w:p w14:paraId="41C25197" w14:textId="77777777" w:rsidR="008E13B1" w:rsidRPr="003A537A" w:rsidRDefault="008E13B1" w:rsidP="00707335">
            <w:pPr>
              <w:pStyle w:val="TAL"/>
              <w:jc w:val="center"/>
              <w:rPr>
                <w:rFonts w:cs="Arial"/>
                <w:b/>
                <w:bCs/>
              </w:rPr>
            </w:pPr>
            <w:r w:rsidRPr="003A537A">
              <w:rPr>
                <w:rFonts w:cs="Arial"/>
                <w:b/>
                <w:bCs/>
              </w:rPr>
              <w:t>Parameter</w:t>
            </w:r>
          </w:p>
        </w:tc>
        <w:tc>
          <w:tcPr>
            <w:tcW w:w="6558" w:type="dxa"/>
          </w:tcPr>
          <w:p w14:paraId="56C0F51B" w14:textId="77777777" w:rsidR="008E13B1" w:rsidRPr="003A537A" w:rsidRDefault="008E13B1" w:rsidP="00707335">
            <w:pPr>
              <w:pStyle w:val="TAL"/>
              <w:jc w:val="center"/>
              <w:rPr>
                <w:rFonts w:cs="Arial"/>
                <w:b/>
                <w:bCs/>
                <w:lang w:eastAsia="ja-JP"/>
              </w:rPr>
            </w:pPr>
            <w:r w:rsidRPr="003A537A">
              <w:rPr>
                <w:rFonts w:cs="Arial"/>
                <w:b/>
                <w:bCs/>
              </w:rPr>
              <w:t>Value</w:t>
            </w:r>
          </w:p>
        </w:tc>
      </w:tr>
      <w:tr w:rsidR="008E13B1" w:rsidRPr="00C54509" w14:paraId="32C0AC12" w14:textId="77777777" w:rsidTr="00707335">
        <w:trPr>
          <w:cantSplit/>
          <w:trHeight w:val="222"/>
          <w:jc w:val="center"/>
        </w:trPr>
        <w:tc>
          <w:tcPr>
            <w:tcW w:w="3253" w:type="dxa"/>
          </w:tcPr>
          <w:p w14:paraId="5162EC0F" w14:textId="77777777" w:rsidR="008E13B1" w:rsidRPr="00C54509" w:rsidRDefault="008E13B1" w:rsidP="00707335">
            <w:pPr>
              <w:pStyle w:val="TAL"/>
              <w:rPr>
                <w:rFonts w:cs="Arial"/>
              </w:rPr>
            </w:pPr>
            <w:r w:rsidRPr="00C54509">
              <w:rPr>
                <w:rFonts w:cs="Arial"/>
              </w:rPr>
              <w:t>Wanted signal</w:t>
            </w:r>
          </w:p>
        </w:tc>
        <w:tc>
          <w:tcPr>
            <w:tcW w:w="6558" w:type="dxa"/>
          </w:tcPr>
          <w:p w14:paraId="5B06E65F" w14:textId="77777777" w:rsidR="008E13B1" w:rsidRDefault="008E13B1" w:rsidP="00707335">
            <w:pPr>
              <w:pStyle w:val="TAL"/>
              <w:rPr>
                <w:rFonts w:cs="Arial"/>
              </w:rPr>
            </w:pPr>
            <w:r>
              <w:rPr>
                <w:rFonts w:cs="Arial"/>
              </w:rPr>
              <w:t>NR</w:t>
            </w:r>
            <w:r w:rsidRPr="00C54509">
              <w:rPr>
                <w:rFonts w:cs="Arial"/>
              </w:rPr>
              <w:t xml:space="preserve"> </w:t>
            </w:r>
            <w:r w:rsidRPr="00C54509">
              <w:rPr>
                <w:rFonts w:eastAsia="SimSun" w:cs="Arial"/>
              </w:rPr>
              <w:t>single carrier</w:t>
            </w:r>
          </w:p>
        </w:tc>
      </w:tr>
      <w:tr w:rsidR="008E13B1" w:rsidRPr="00C54509" w14:paraId="5639063E" w14:textId="77777777" w:rsidTr="00707335">
        <w:trPr>
          <w:cantSplit/>
          <w:trHeight w:val="222"/>
          <w:jc w:val="center"/>
        </w:trPr>
        <w:tc>
          <w:tcPr>
            <w:tcW w:w="3253" w:type="dxa"/>
          </w:tcPr>
          <w:p w14:paraId="2495F50C" w14:textId="77777777" w:rsidR="008E13B1" w:rsidRPr="00C54509" w:rsidRDefault="008E13B1" w:rsidP="00707335">
            <w:pPr>
              <w:pStyle w:val="TAL"/>
              <w:rPr>
                <w:rFonts w:cs="Arial"/>
              </w:rPr>
            </w:pPr>
            <w:r w:rsidRPr="00C54509">
              <w:rPr>
                <w:rFonts w:cs="Arial"/>
              </w:rPr>
              <w:t>Interfering signal type</w:t>
            </w:r>
          </w:p>
        </w:tc>
        <w:tc>
          <w:tcPr>
            <w:tcW w:w="6558" w:type="dxa"/>
          </w:tcPr>
          <w:p w14:paraId="27E6A447" w14:textId="77777777" w:rsidR="008E13B1" w:rsidRDefault="008E13B1" w:rsidP="00707335">
            <w:pPr>
              <w:pStyle w:val="TAL"/>
              <w:rPr>
                <w:rFonts w:cs="Arial"/>
              </w:rPr>
            </w:pPr>
            <w:r>
              <w:rPr>
                <w:rFonts w:cs="Arial"/>
              </w:rPr>
              <w:t xml:space="preserve">NR </w:t>
            </w:r>
            <w:r w:rsidRPr="00C54509">
              <w:rPr>
                <w:rFonts w:cs="Arial"/>
              </w:rPr>
              <w:t xml:space="preserve">signal of </w:t>
            </w:r>
            <w:r>
              <w:rPr>
                <w:rFonts w:cs="Arial"/>
                <w:lang w:eastAsia="ja-JP"/>
              </w:rPr>
              <w:t>5</w:t>
            </w:r>
            <w:r>
              <w:rPr>
                <w:rFonts w:cs="Arial"/>
              </w:rPr>
              <w:t xml:space="preserve"> MHz </w:t>
            </w:r>
            <w:r w:rsidRPr="00715C01">
              <w:rPr>
                <w:rFonts w:cs="Arial"/>
                <w:i/>
              </w:rPr>
              <w:t>channel bandwidth</w:t>
            </w:r>
          </w:p>
        </w:tc>
      </w:tr>
      <w:tr w:rsidR="008E13B1" w:rsidRPr="00C54509" w14:paraId="464784F2" w14:textId="77777777" w:rsidTr="00707335">
        <w:trPr>
          <w:cantSplit/>
          <w:trHeight w:val="222"/>
          <w:jc w:val="center"/>
        </w:trPr>
        <w:tc>
          <w:tcPr>
            <w:tcW w:w="3253" w:type="dxa"/>
          </w:tcPr>
          <w:p w14:paraId="64B1592E" w14:textId="77777777" w:rsidR="008E13B1" w:rsidRPr="00C54509" w:rsidRDefault="008E13B1" w:rsidP="00707335">
            <w:pPr>
              <w:pStyle w:val="TAL"/>
              <w:rPr>
                <w:rFonts w:cs="Arial"/>
              </w:rPr>
            </w:pPr>
            <w:r w:rsidRPr="00C54509">
              <w:rPr>
                <w:rFonts w:cs="Arial"/>
              </w:rPr>
              <w:t>Interfering signal level</w:t>
            </w:r>
          </w:p>
        </w:tc>
        <w:tc>
          <w:tcPr>
            <w:tcW w:w="6558" w:type="dxa"/>
          </w:tcPr>
          <w:p w14:paraId="02B71FB1" w14:textId="77777777" w:rsidR="008E13B1" w:rsidRPr="00C54509" w:rsidRDefault="008E13B1" w:rsidP="00707335">
            <w:pPr>
              <w:pStyle w:val="TAL"/>
              <w:rPr>
                <w:rFonts w:cs="Arial"/>
              </w:rPr>
            </w:pPr>
            <w:r w:rsidRPr="00F95B02">
              <w:rPr>
                <w:i/>
              </w:rPr>
              <w:t>Rated total output power</w:t>
            </w:r>
            <w:r w:rsidRPr="00F95B02">
              <w:t xml:space="preserve"> per </w:t>
            </w:r>
            <w:r w:rsidRPr="00F95B02">
              <w:rPr>
                <w:i/>
              </w:rPr>
              <w:t xml:space="preserve">TAB connector </w:t>
            </w:r>
            <w:r w:rsidRPr="00F95B02">
              <w:t>(P</w:t>
            </w:r>
            <w:r w:rsidRPr="00F95B02">
              <w:rPr>
                <w:vertAlign w:val="subscript"/>
              </w:rPr>
              <w:t>rated,t,TABC</w:t>
            </w:r>
            <w:r w:rsidRPr="00F95B02">
              <w:t xml:space="preserve">) in the </w:t>
            </w:r>
            <w:r w:rsidRPr="00F95B02">
              <w:rPr>
                <w:i/>
              </w:rPr>
              <w:t>operating band</w:t>
            </w:r>
            <w:r w:rsidRPr="00F95B02">
              <w:t xml:space="preserve"> – 30 dB</w:t>
            </w:r>
          </w:p>
        </w:tc>
      </w:tr>
      <w:tr w:rsidR="008E13B1" w:rsidRPr="00C54509" w14:paraId="0B7D484A" w14:textId="77777777" w:rsidTr="00707335">
        <w:trPr>
          <w:cantSplit/>
          <w:trHeight w:val="668"/>
          <w:jc w:val="center"/>
        </w:trPr>
        <w:tc>
          <w:tcPr>
            <w:tcW w:w="3253" w:type="dxa"/>
          </w:tcPr>
          <w:p w14:paraId="40C401DF" w14:textId="77777777" w:rsidR="008E13B1" w:rsidRPr="00C54509" w:rsidRDefault="008E13B1" w:rsidP="00707335">
            <w:pPr>
              <w:pStyle w:val="TAL"/>
              <w:rPr>
                <w:rFonts w:cs="Arial"/>
              </w:rPr>
            </w:pPr>
            <w:r w:rsidRPr="008C3753">
              <w:rPr>
                <w:szCs w:val="18"/>
              </w:rPr>
              <w:t>Interfering signal centre frequency offset from the lower/upper edge of the wanted signal</w:t>
            </w:r>
            <w:r w:rsidRPr="008C3753">
              <w:rPr>
                <w:rFonts w:cs="Arial"/>
              </w:rPr>
              <w:t xml:space="preserve"> or</w:t>
            </w:r>
          </w:p>
        </w:tc>
        <w:tc>
          <w:tcPr>
            <w:tcW w:w="6558" w:type="dxa"/>
          </w:tcPr>
          <w:p w14:paraId="3A889D35" w14:textId="77777777" w:rsidR="008E13B1" w:rsidRPr="00C54509" w:rsidRDefault="008E13B1" w:rsidP="00707335">
            <w:pPr>
              <w:pStyle w:val="TAL"/>
              <w:rPr>
                <w:rFonts w:cs="Arial"/>
              </w:rPr>
            </w:pPr>
            <w:r>
              <w:rPr>
                <w:rFonts w:cs="Arial"/>
              </w:rPr>
              <w:t>± 2.5 MHz</w:t>
            </w:r>
          </w:p>
          <w:p w14:paraId="2603C1E3" w14:textId="77777777" w:rsidR="008E13B1" w:rsidRDefault="008E13B1" w:rsidP="00707335">
            <w:pPr>
              <w:pStyle w:val="TAL"/>
              <w:rPr>
                <w:rFonts w:cs="Arial"/>
                <w:vertAlign w:val="subscript"/>
              </w:rPr>
            </w:pPr>
            <w:r w:rsidRPr="00C54509">
              <w:rPr>
                <w:rFonts w:cs="Arial"/>
              </w:rPr>
              <w:t xml:space="preserve">± </w:t>
            </w:r>
            <w:r>
              <w:rPr>
                <w:rFonts w:cs="v5.0.0"/>
              </w:rPr>
              <w:t>7.5 MHz</w:t>
            </w:r>
          </w:p>
          <w:p w14:paraId="7931EDD0" w14:textId="77777777" w:rsidR="008E13B1" w:rsidRDefault="008E13B1" w:rsidP="00707335">
            <w:pPr>
              <w:pStyle w:val="TAL"/>
              <w:rPr>
                <w:rFonts w:cs="Arial"/>
              </w:rPr>
            </w:pPr>
            <w:r w:rsidRPr="00C54509">
              <w:rPr>
                <w:rFonts w:cs="Arial"/>
              </w:rPr>
              <w:t xml:space="preserve">± </w:t>
            </w:r>
            <w:r>
              <w:rPr>
                <w:rFonts w:cs="v5.0.0"/>
              </w:rPr>
              <w:t>12.5 MHz</w:t>
            </w:r>
          </w:p>
        </w:tc>
      </w:tr>
    </w:tbl>
    <w:p w14:paraId="1670F21C" w14:textId="77777777" w:rsidR="00AF1E00" w:rsidRDefault="00AF1E00" w:rsidP="00AF1E00"/>
    <w:p w14:paraId="0604E60E" w14:textId="77777777" w:rsidR="00AF1E00" w:rsidRPr="003A537A" w:rsidRDefault="00AF1E00" w:rsidP="00AF1E00">
      <w:r w:rsidRPr="00275E83">
        <w:t>For Band n</w:t>
      </w:r>
      <w:r>
        <w:t>79</w:t>
      </w:r>
      <w:r w:rsidRPr="00275E83">
        <w:t xml:space="preserve"> operation in Japan</w:t>
      </w:r>
      <w:r>
        <w:t xml:space="preserve">, </w:t>
      </w:r>
      <w:r w:rsidRPr="00275E83">
        <w:t>the transmitter intermodulation level</w:t>
      </w:r>
      <w:r>
        <w:t xml:space="preserve"> </w:t>
      </w:r>
      <w:r w:rsidRPr="00275E83">
        <w:t>shall not exceed the unwanted emission limits in clauses 6.6.3, 6.6.4 and 6.6.5 in the presence of an NR interfering signal according to table 6.7.</w:t>
      </w:r>
      <w:r>
        <w:t>5</w:t>
      </w:r>
      <w:r w:rsidRPr="00275E83">
        <w:t>.</w:t>
      </w:r>
      <w:r>
        <w:t>2.3</w:t>
      </w:r>
      <w:r w:rsidRPr="00275E83">
        <w:t>-</w:t>
      </w:r>
      <w:r>
        <w:t>3</w:t>
      </w:r>
      <w:r w:rsidRPr="00275E83">
        <w:t>.</w:t>
      </w:r>
    </w:p>
    <w:p w14:paraId="04FA5E50" w14:textId="77777777" w:rsidR="00AF1E00" w:rsidRPr="00C54509" w:rsidRDefault="00AF1E00" w:rsidP="00AF1E00">
      <w:pPr>
        <w:pStyle w:val="TH"/>
      </w:pPr>
      <w:r w:rsidRPr="00C54509">
        <w:t>Table 6.7.</w:t>
      </w:r>
      <w:r>
        <w:t>5.2.3</w:t>
      </w:r>
      <w:r w:rsidRPr="00C54509">
        <w:t>-</w:t>
      </w:r>
      <w:r>
        <w:t>3:</w:t>
      </w:r>
      <w:r w:rsidRPr="00C54509">
        <w:t xml:space="preserve"> Interfering and wanted signals for the additional transmitter intermodulation requirement for Band </w:t>
      </w:r>
      <w:r>
        <w:t>n79</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AF1E00" w:rsidRPr="00C54509" w14:paraId="0F692A8E" w14:textId="77777777" w:rsidTr="004D61E7">
        <w:trPr>
          <w:cantSplit/>
          <w:trHeight w:val="222"/>
          <w:jc w:val="center"/>
        </w:trPr>
        <w:tc>
          <w:tcPr>
            <w:tcW w:w="3253" w:type="dxa"/>
          </w:tcPr>
          <w:p w14:paraId="1400D185" w14:textId="77777777" w:rsidR="00AF1E00" w:rsidRPr="003A537A" w:rsidRDefault="00AF1E00" w:rsidP="004D61E7">
            <w:pPr>
              <w:pStyle w:val="TAL"/>
              <w:jc w:val="center"/>
              <w:rPr>
                <w:rFonts w:cs="Arial"/>
                <w:b/>
                <w:bCs/>
              </w:rPr>
            </w:pPr>
            <w:r w:rsidRPr="003A537A">
              <w:rPr>
                <w:rFonts w:cs="Arial"/>
                <w:b/>
                <w:bCs/>
              </w:rPr>
              <w:t>Parameter</w:t>
            </w:r>
          </w:p>
        </w:tc>
        <w:tc>
          <w:tcPr>
            <w:tcW w:w="6558" w:type="dxa"/>
          </w:tcPr>
          <w:p w14:paraId="7E72A677" w14:textId="77777777" w:rsidR="00AF1E00" w:rsidRPr="003A537A" w:rsidRDefault="00AF1E00" w:rsidP="004D61E7">
            <w:pPr>
              <w:pStyle w:val="TAL"/>
              <w:jc w:val="center"/>
              <w:rPr>
                <w:rFonts w:cs="Arial"/>
                <w:b/>
                <w:bCs/>
                <w:lang w:eastAsia="ja-JP"/>
              </w:rPr>
            </w:pPr>
            <w:r w:rsidRPr="003A537A">
              <w:rPr>
                <w:rFonts w:cs="Arial"/>
                <w:b/>
                <w:bCs/>
              </w:rPr>
              <w:t>Value</w:t>
            </w:r>
          </w:p>
        </w:tc>
      </w:tr>
      <w:tr w:rsidR="00AF1E00" w:rsidRPr="00C54509" w14:paraId="45453BD0" w14:textId="77777777" w:rsidTr="004D61E7">
        <w:trPr>
          <w:cantSplit/>
          <w:trHeight w:val="222"/>
          <w:jc w:val="center"/>
        </w:trPr>
        <w:tc>
          <w:tcPr>
            <w:tcW w:w="3253" w:type="dxa"/>
          </w:tcPr>
          <w:p w14:paraId="50923EDC" w14:textId="77777777" w:rsidR="00AF1E00" w:rsidRPr="00C54509" w:rsidRDefault="00AF1E00" w:rsidP="004D61E7">
            <w:pPr>
              <w:pStyle w:val="TAL"/>
              <w:rPr>
                <w:rFonts w:cs="Arial"/>
              </w:rPr>
            </w:pPr>
            <w:r w:rsidRPr="00C54509">
              <w:rPr>
                <w:rFonts w:cs="Arial"/>
              </w:rPr>
              <w:t>Wanted signal</w:t>
            </w:r>
          </w:p>
        </w:tc>
        <w:tc>
          <w:tcPr>
            <w:tcW w:w="6558" w:type="dxa"/>
          </w:tcPr>
          <w:p w14:paraId="15825D62" w14:textId="77777777" w:rsidR="00AF1E00" w:rsidRDefault="00AF1E00" w:rsidP="004D61E7">
            <w:pPr>
              <w:pStyle w:val="TAL"/>
              <w:rPr>
                <w:rFonts w:cs="Arial"/>
              </w:rPr>
            </w:pPr>
            <w:r>
              <w:rPr>
                <w:rFonts w:cs="Arial"/>
              </w:rPr>
              <w:t>NR</w:t>
            </w:r>
            <w:r w:rsidRPr="00C54509">
              <w:rPr>
                <w:rFonts w:cs="Arial"/>
              </w:rPr>
              <w:t xml:space="preserve"> </w:t>
            </w:r>
            <w:r w:rsidRPr="00C54509">
              <w:rPr>
                <w:rFonts w:eastAsia="SimSun" w:cs="Arial"/>
              </w:rPr>
              <w:t>single carrier</w:t>
            </w:r>
          </w:p>
        </w:tc>
      </w:tr>
      <w:tr w:rsidR="00AF1E00" w:rsidRPr="00C54509" w14:paraId="340C8293" w14:textId="77777777" w:rsidTr="004D61E7">
        <w:trPr>
          <w:cantSplit/>
          <w:trHeight w:val="222"/>
          <w:jc w:val="center"/>
        </w:trPr>
        <w:tc>
          <w:tcPr>
            <w:tcW w:w="3253" w:type="dxa"/>
          </w:tcPr>
          <w:p w14:paraId="0C1471C8" w14:textId="77777777" w:rsidR="00AF1E00" w:rsidRPr="00C54509" w:rsidRDefault="00AF1E00" w:rsidP="004D61E7">
            <w:pPr>
              <w:pStyle w:val="TAL"/>
              <w:rPr>
                <w:rFonts w:cs="Arial"/>
              </w:rPr>
            </w:pPr>
            <w:r w:rsidRPr="00C54509">
              <w:rPr>
                <w:rFonts w:cs="Arial"/>
              </w:rPr>
              <w:t>Interfering signal type</w:t>
            </w:r>
          </w:p>
        </w:tc>
        <w:tc>
          <w:tcPr>
            <w:tcW w:w="6558" w:type="dxa"/>
          </w:tcPr>
          <w:p w14:paraId="075DC99F" w14:textId="77777777" w:rsidR="00AF1E00" w:rsidRDefault="00AF1E00" w:rsidP="004D61E7">
            <w:pPr>
              <w:pStyle w:val="TAL"/>
              <w:rPr>
                <w:rFonts w:cs="Arial"/>
              </w:rPr>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AF1E00" w:rsidRPr="00C54509" w14:paraId="70CE36A2" w14:textId="77777777" w:rsidTr="004D61E7">
        <w:trPr>
          <w:cantSplit/>
          <w:trHeight w:val="222"/>
          <w:jc w:val="center"/>
        </w:trPr>
        <w:tc>
          <w:tcPr>
            <w:tcW w:w="3253" w:type="dxa"/>
          </w:tcPr>
          <w:p w14:paraId="5EFA0283" w14:textId="77777777" w:rsidR="00AF1E00" w:rsidRPr="00C54509" w:rsidRDefault="00AF1E00" w:rsidP="004D61E7">
            <w:pPr>
              <w:pStyle w:val="TAL"/>
              <w:rPr>
                <w:rFonts w:cs="Arial"/>
              </w:rPr>
            </w:pPr>
            <w:r w:rsidRPr="00C54509">
              <w:rPr>
                <w:rFonts w:cs="Arial"/>
              </w:rPr>
              <w:t>Interfering signal level</w:t>
            </w:r>
          </w:p>
        </w:tc>
        <w:tc>
          <w:tcPr>
            <w:tcW w:w="6558" w:type="dxa"/>
          </w:tcPr>
          <w:p w14:paraId="383F55E0" w14:textId="77777777" w:rsidR="00AF1E00" w:rsidRPr="00C54509" w:rsidRDefault="00AF1E00" w:rsidP="004D61E7">
            <w:pPr>
              <w:pStyle w:val="TAL"/>
              <w:rPr>
                <w:rFonts w:cs="Arial"/>
              </w:rPr>
            </w:pPr>
            <w:r w:rsidRPr="00F95B02">
              <w:rPr>
                <w:i/>
              </w:rPr>
              <w:t>Rated total output power</w:t>
            </w:r>
            <w:r w:rsidRPr="00F95B02">
              <w:t xml:space="preserve"> per </w:t>
            </w:r>
            <w:r w:rsidRPr="00F95B02">
              <w:rPr>
                <w:i/>
              </w:rPr>
              <w:t xml:space="preserve">TAB connector </w:t>
            </w:r>
            <w:r w:rsidRPr="00F95B02">
              <w:t>(P</w:t>
            </w:r>
            <w:r w:rsidRPr="00F95B02">
              <w:rPr>
                <w:vertAlign w:val="subscript"/>
              </w:rPr>
              <w:t>rated,t,TABC</w:t>
            </w:r>
            <w:r w:rsidRPr="00F95B02">
              <w:t xml:space="preserve">) in the </w:t>
            </w:r>
            <w:r w:rsidRPr="00F95B02">
              <w:rPr>
                <w:i/>
              </w:rPr>
              <w:t>operating band</w:t>
            </w:r>
            <w:r w:rsidRPr="00F95B02">
              <w:t xml:space="preserve"> – 30 dB</w:t>
            </w:r>
          </w:p>
        </w:tc>
      </w:tr>
      <w:tr w:rsidR="00AF1E00" w:rsidRPr="00C54509" w14:paraId="24404346" w14:textId="77777777" w:rsidTr="004D61E7">
        <w:trPr>
          <w:cantSplit/>
          <w:trHeight w:val="668"/>
          <w:jc w:val="center"/>
        </w:trPr>
        <w:tc>
          <w:tcPr>
            <w:tcW w:w="3253" w:type="dxa"/>
          </w:tcPr>
          <w:p w14:paraId="3212D0E6" w14:textId="77777777" w:rsidR="00AF1E00" w:rsidRPr="00C54509" w:rsidRDefault="00AF1E00" w:rsidP="004D61E7">
            <w:pPr>
              <w:pStyle w:val="TAL"/>
              <w:rPr>
                <w:rFonts w:cs="Arial"/>
              </w:rPr>
            </w:pPr>
            <w:r w:rsidRPr="008C3753">
              <w:rPr>
                <w:szCs w:val="18"/>
              </w:rPr>
              <w:t>Interfering signal centre frequency offset from the lower/upper edge of the wanted signal</w:t>
            </w:r>
          </w:p>
        </w:tc>
        <w:tc>
          <w:tcPr>
            <w:tcW w:w="6558" w:type="dxa"/>
          </w:tcPr>
          <w:p w14:paraId="16E4DEB3" w14:textId="77777777" w:rsidR="00AF1E00" w:rsidRPr="00C54509" w:rsidRDefault="00AF1E00" w:rsidP="004D61E7">
            <w:pPr>
              <w:pStyle w:val="TAL"/>
              <w:rPr>
                <w:rFonts w:cs="Arial"/>
              </w:rPr>
            </w:pPr>
            <w:r>
              <w:rPr>
                <w:rFonts w:cs="Arial"/>
              </w:rPr>
              <w:t>± 20 MHz</w:t>
            </w:r>
          </w:p>
          <w:p w14:paraId="65403604" w14:textId="77777777" w:rsidR="00AF1E00" w:rsidRDefault="00AF1E00" w:rsidP="004D61E7">
            <w:pPr>
              <w:pStyle w:val="TAL"/>
              <w:rPr>
                <w:rFonts w:cs="Arial"/>
                <w:vertAlign w:val="subscript"/>
              </w:rPr>
            </w:pPr>
            <w:r w:rsidRPr="00C54509">
              <w:rPr>
                <w:rFonts w:cs="Arial"/>
              </w:rPr>
              <w:t xml:space="preserve">± </w:t>
            </w:r>
            <w:r>
              <w:rPr>
                <w:rFonts w:cs="v5.0.0"/>
              </w:rPr>
              <w:t>60 MHz</w:t>
            </w:r>
          </w:p>
          <w:p w14:paraId="6B65321C" w14:textId="77777777" w:rsidR="00AF1E00" w:rsidRDefault="00AF1E00" w:rsidP="004D61E7">
            <w:pPr>
              <w:pStyle w:val="TAL"/>
              <w:rPr>
                <w:rFonts w:cs="Arial"/>
              </w:rPr>
            </w:pPr>
            <w:r w:rsidRPr="00C54509">
              <w:rPr>
                <w:rFonts w:cs="Arial"/>
              </w:rPr>
              <w:t xml:space="preserve">± </w:t>
            </w:r>
            <w:r>
              <w:rPr>
                <w:rFonts w:cs="v5.0.0"/>
              </w:rPr>
              <w:t>100 MHz</w:t>
            </w:r>
          </w:p>
        </w:tc>
      </w:tr>
    </w:tbl>
    <w:p w14:paraId="2C45BF1F" w14:textId="77777777" w:rsidR="00BD2DB3" w:rsidRPr="00BD2DB3" w:rsidRDefault="00BD2DB3" w:rsidP="00BD2DB3"/>
    <w:p w14:paraId="152FDDE8" w14:textId="4DDF8DE3" w:rsidR="00D25FC8" w:rsidRPr="008C3753" w:rsidRDefault="00D25FC8" w:rsidP="00D25FC8">
      <w:pPr>
        <w:pStyle w:val="Heading1"/>
      </w:pPr>
      <w:r w:rsidRPr="008C3753">
        <w:br w:type="page"/>
      </w:r>
      <w:bookmarkStart w:id="5902" w:name="_Toc21100015"/>
      <w:bookmarkStart w:id="5903" w:name="_Toc29809813"/>
      <w:bookmarkStart w:id="5904" w:name="_Toc36645198"/>
      <w:bookmarkStart w:id="5905" w:name="_Toc37272252"/>
      <w:bookmarkStart w:id="5906" w:name="_Toc45884498"/>
      <w:bookmarkStart w:id="5907" w:name="_Toc53182521"/>
      <w:bookmarkStart w:id="5908" w:name="_Toc58860262"/>
      <w:bookmarkStart w:id="5909" w:name="_Toc58862766"/>
      <w:bookmarkStart w:id="5910" w:name="_Toc61182759"/>
      <w:bookmarkStart w:id="5911" w:name="_Toc66728073"/>
      <w:bookmarkStart w:id="5912" w:name="_Toc74961877"/>
      <w:bookmarkStart w:id="5913" w:name="_Toc75242787"/>
      <w:bookmarkStart w:id="5914" w:name="_Toc76545133"/>
      <w:bookmarkStart w:id="5915" w:name="_Toc82595236"/>
      <w:bookmarkStart w:id="5916" w:name="_Toc89955267"/>
      <w:bookmarkStart w:id="5917" w:name="_Toc98773692"/>
      <w:bookmarkStart w:id="5918" w:name="_Toc106201451"/>
      <w:bookmarkStart w:id="5919" w:name="_Toc115191305"/>
      <w:bookmarkStart w:id="5920" w:name="_Toc122013135"/>
      <w:bookmarkStart w:id="5921" w:name="_Toc124155954"/>
      <w:bookmarkStart w:id="5922" w:name="_Toc131537714"/>
      <w:bookmarkStart w:id="5923" w:name="_Toc137397921"/>
      <w:bookmarkStart w:id="5924" w:name="_Toc156576137"/>
      <w:bookmarkStart w:id="5925" w:name="_Toc176944659"/>
      <w:bookmarkStart w:id="5926" w:name="_Toc210479713"/>
      <w:r w:rsidRPr="008C3753">
        <w:t>7</w:t>
      </w:r>
      <w:r w:rsidRPr="008C3753">
        <w:tab/>
        <w:t>Conducted receiver characteristics</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p>
    <w:p w14:paraId="6860C2DA" w14:textId="0AA94757" w:rsidR="00D25FC8" w:rsidRPr="008C3753" w:rsidRDefault="00D25FC8" w:rsidP="00D25FC8">
      <w:pPr>
        <w:pStyle w:val="Heading2"/>
      </w:pPr>
      <w:bookmarkStart w:id="5927" w:name="_Toc21100016"/>
      <w:bookmarkStart w:id="5928" w:name="_Toc29809814"/>
      <w:bookmarkStart w:id="5929" w:name="_Toc36645199"/>
      <w:bookmarkStart w:id="5930" w:name="_Toc37272253"/>
      <w:bookmarkStart w:id="5931" w:name="_Toc45884499"/>
      <w:bookmarkStart w:id="5932" w:name="_Toc53182522"/>
      <w:bookmarkStart w:id="5933" w:name="_Toc58860263"/>
      <w:bookmarkStart w:id="5934" w:name="_Toc58862767"/>
      <w:bookmarkStart w:id="5935" w:name="_Toc61182760"/>
      <w:bookmarkStart w:id="5936" w:name="_Toc66728074"/>
      <w:bookmarkStart w:id="5937" w:name="_Toc74961878"/>
      <w:bookmarkStart w:id="5938" w:name="_Toc75242788"/>
      <w:bookmarkStart w:id="5939" w:name="_Toc76545134"/>
      <w:bookmarkStart w:id="5940" w:name="_Toc82595237"/>
      <w:bookmarkStart w:id="5941" w:name="_Toc89955268"/>
      <w:bookmarkStart w:id="5942" w:name="_Toc98773693"/>
      <w:bookmarkStart w:id="5943" w:name="_Toc106201452"/>
      <w:bookmarkStart w:id="5944" w:name="_Toc115191306"/>
      <w:bookmarkStart w:id="5945" w:name="_Toc122013136"/>
      <w:bookmarkStart w:id="5946" w:name="_Toc124155955"/>
      <w:bookmarkStart w:id="5947" w:name="_Toc131537715"/>
      <w:bookmarkStart w:id="5948" w:name="_Toc137397922"/>
      <w:bookmarkStart w:id="5949" w:name="_Toc156576138"/>
      <w:bookmarkStart w:id="5950" w:name="_Toc176944660"/>
      <w:bookmarkStart w:id="5951" w:name="_Toc210479714"/>
      <w:r w:rsidRPr="008C3753">
        <w:t>7.1</w:t>
      </w:r>
      <w:r w:rsidRPr="008C3753">
        <w:tab/>
        <w:t>General</w:t>
      </w:r>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7632FB43" w14:textId="4CD3D897" w:rsidR="0067162F" w:rsidRPr="008C3753" w:rsidRDefault="0067162F" w:rsidP="0067162F">
      <w:pPr>
        <w:rPr>
          <w:rFonts w:eastAsia="DengXian"/>
        </w:rPr>
      </w:pPr>
      <w:r w:rsidRPr="008C3753">
        <w:rPr>
          <w:rFonts w:eastAsia="DengXian"/>
        </w:rPr>
        <w:t xml:space="preserve">Conducted receiver characteristics are specified at the </w:t>
      </w:r>
      <w:r w:rsidRPr="008C3753">
        <w:rPr>
          <w:rFonts w:eastAsia="DengXian"/>
          <w:i/>
        </w:rPr>
        <w:t>antenna connector</w:t>
      </w:r>
      <w:r w:rsidRPr="008C3753">
        <w:rPr>
          <w:rFonts w:eastAsia="DengXian"/>
        </w:rPr>
        <w:t xml:space="preserve"> for </w:t>
      </w:r>
      <w:r w:rsidRPr="008C3753">
        <w:rPr>
          <w:rFonts w:eastAsia="DengXian"/>
          <w:i/>
        </w:rPr>
        <w:t>BS type 1-C</w:t>
      </w:r>
      <w:r w:rsidRPr="008C3753">
        <w:rPr>
          <w:rFonts w:eastAsia="DengXian"/>
        </w:rPr>
        <w:t xml:space="preserve"> and at the </w:t>
      </w:r>
      <w:r w:rsidRPr="008C3753">
        <w:rPr>
          <w:rFonts w:eastAsia="DengXian"/>
          <w:i/>
        </w:rPr>
        <w:t>TAB connector</w:t>
      </w:r>
      <w:r w:rsidRPr="008C3753">
        <w:rPr>
          <w:rFonts w:eastAsia="DengXian"/>
        </w:rPr>
        <w:t xml:space="preserve"> for </w:t>
      </w:r>
      <w:r w:rsidRPr="008C3753">
        <w:rPr>
          <w:rFonts w:eastAsia="DengXian"/>
          <w:i/>
        </w:rPr>
        <w:t>BS type 1-H</w:t>
      </w:r>
      <w:r w:rsidRPr="008C3753">
        <w:rPr>
          <w:rFonts w:eastAsia="DengXian"/>
        </w:rPr>
        <w:t>, with full complement of transceivers for the configuration in normal operating condition.</w:t>
      </w:r>
    </w:p>
    <w:p w14:paraId="1CDE42FC" w14:textId="7628EDD2" w:rsidR="0067162F" w:rsidRPr="008C3753" w:rsidRDefault="0067162F" w:rsidP="0067162F">
      <w:pPr>
        <w:rPr>
          <w:rFonts w:eastAsia="DengXian"/>
        </w:rPr>
      </w:pPr>
      <w:r w:rsidRPr="008C3753">
        <w:rPr>
          <w:rFonts w:eastAsia="DengXian" w:cs="v5.0.0"/>
        </w:rPr>
        <w:t>Unless otherwise stated, t</w:t>
      </w:r>
      <w:r w:rsidRPr="008C3753">
        <w:rPr>
          <w:rFonts w:eastAsia="DengXia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apply during the BS receive period.</w:t>
      </w:r>
    </w:p>
    <w:p w14:paraId="7D2B581A"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shall be met for any transmitter setting.</w:t>
      </w:r>
    </w:p>
    <w:p w14:paraId="02DFD6C2"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For FDD operation the requirements shall be met with the transmitter unit(s) ON.</w:t>
      </w:r>
    </w:p>
    <w:p w14:paraId="603E86F3" w14:textId="27A072A2" w:rsidR="0067162F" w:rsidRPr="008C3753" w:rsidRDefault="0067162F" w:rsidP="0067162F">
      <w:pPr>
        <w:ind w:left="568" w:hanging="284"/>
        <w:rPr>
          <w:rFonts w:eastAsia="DengXian"/>
        </w:rPr>
      </w:pPr>
      <w:r w:rsidRPr="008C3753">
        <w:rPr>
          <w:rFonts w:eastAsia="DengXian"/>
        </w:rPr>
        <w:t>-</w:t>
      </w:r>
      <w:r w:rsidRPr="008C3753">
        <w:rPr>
          <w:rFonts w:eastAsia="DengXian"/>
        </w:rPr>
        <w:tab/>
        <w:t xml:space="preserve">Throughput requirements defined for the </w:t>
      </w:r>
      <w:r w:rsidR="00FC21D8" w:rsidRPr="008C3753">
        <w:rPr>
          <w:rFonts w:eastAsia="DengXian"/>
        </w:rPr>
        <w:t xml:space="preserve">conducted </w:t>
      </w:r>
      <w:r w:rsidRPr="008C3753">
        <w:rPr>
          <w:rFonts w:eastAsia="DengXian"/>
        </w:rPr>
        <w:t>receiver characteristics do not assume HARQ retransmissions.</w:t>
      </w:r>
    </w:p>
    <w:p w14:paraId="59CBF424"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rPr>
        <w:t>-</w:t>
      </w:r>
      <w:r w:rsidRPr="008C3753">
        <w:rPr>
          <w:rFonts w:eastAsia="DengXian"/>
        </w:rPr>
        <w:tab/>
      </w:r>
      <w:r w:rsidR="0067162F" w:rsidRPr="008C3753">
        <w:rPr>
          <w:rFonts w:eastAsia="DengXia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rPr>
      </w:pPr>
      <w:r w:rsidRPr="008C3753">
        <w:rPr>
          <w:rFonts w:eastAsia="DengXian"/>
        </w:rPr>
        <w:t>NOTE 1:</w:t>
      </w:r>
      <w:r w:rsidRPr="008C3753">
        <w:rPr>
          <w:rFonts w:eastAsia="DengXia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rPr>
      </w:pPr>
      <w:r w:rsidRPr="008C3753">
        <w:rPr>
          <w:rFonts w:eastAsia="DengXian"/>
        </w:rPr>
        <w:t>NOTE 2:</w:t>
      </w:r>
      <w:r w:rsidRPr="008C3753">
        <w:rPr>
          <w:rFonts w:eastAsia="DengXian"/>
        </w:rPr>
        <w:tab/>
        <w:t xml:space="preserve">In normal operating condition the BS in TDD operation is configured to TX OFF power during </w:t>
      </w:r>
      <w:r w:rsidRPr="008C3753">
        <w:rPr>
          <w:rFonts w:eastAsia="DengXian"/>
          <w:i/>
        </w:rPr>
        <w:t>receive period</w:t>
      </w:r>
      <w:r w:rsidRPr="008C3753">
        <w:rPr>
          <w:rFonts w:eastAsia="DengXia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7F731949"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73ABD378" w14:textId="77777777" w:rsidR="00016B78" w:rsidRPr="00661915" w:rsidRDefault="00016B78" w:rsidP="00016B78">
      <w:pPr>
        <w:rPr>
          <w:rFonts w:eastAsia="SimSun"/>
        </w:rPr>
      </w:pPr>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7D9E1095" w14:textId="24CF06EE" w:rsidR="00CF4B50" w:rsidRPr="008C3753" w:rsidRDefault="00CF4B50" w:rsidP="0067162F"/>
    <w:p w14:paraId="628CB422" w14:textId="77777777" w:rsidR="00D25FC8" w:rsidRPr="008C3753" w:rsidRDefault="00D25FC8" w:rsidP="00D25FC8">
      <w:pPr>
        <w:pStyle w:val="Heading2"/>
      </w:pPr>
      <w:bookmarkStart w:id="5952" w:name="_Toc21100017"/>
      <w:bookmarkStart w:id="5953" w:name="_Toc29809815"/>
      <w:bookmarkStart w:id="5954" w:name="_Toc36645200"/>
      <w:bookmarkStart w:id="5955" w:name="_Toc37272254"/>
      <w:bookmarkStart w:id="5956" w:name="_Toc45884500"/>
      <w:bookmarkStart w:id="5957" w:name="_Toc53182523"/>
      <w:bookmarkStart w:id="5958" w:name="_Toc58860264"/>
      <w:bookmarkStart w:id="5959" w:name="_Toc58862768"/>
      <w:bookmarkStart w:id="5960" w:name="_Toc61182761"/>
      <w:bookmarkStart w:id="5961" w:name="_Toc66728075"/>
      <w:bookmarkStart w:id="5962" w:name="_Toc74961879"/>
      <w:bookmarkStart w:id="5963" w:name="_Toc75242789"/>
      <w:bookmarkStart w:id="5964" w:name="_Toc76545135"/>
      <w:bookmarkStart w:id="5965" w:name="_Toc82595238"/>
      <w:bookmarkStart w:id="5966" w:name="_Toc89955269"/>
      <w:bookmarkStart w:id="5967" w:name="_Toc98773694"/>
      <w:bookmarkStart w:id="5968" w:name="_Toc106201453"/>
      <w:bookmarkStart w:id="5969" w:name="_Toc115191307"/>
      <w:bookmarkStart w:id="5970" w:name="_Toc122013137"/>
      <w:bookmarkStart w:id="5971" w:name="_Toc124155956"/>
      <w:bookmarkStart w:id="5972" w:name="_Toc131537716"/>
      <w:bookmarkStart w:id="5973" w:name="_Toc137397923"/>
      <w:bookmarkStart w:id="5974" w:name="_Toc156576139"/>
      <w:bookmarkStart w:id="5975" w:name="_Toc176944661"/>
      <w:bookmarkStart w:id="5976" w:name="_Toc210479715"/>
      <w:r w:rsidRPr="008C3753">
        <w:t>7.2</w:t>
      </w:r>
      <w:r w:rsidRPr="008C3753">
        <w:tab/>
        <w:t>Reference sensitivity level</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25EAEB72" w14:textId="603E175D" w:rsidR="00103B6A" w:rsidRPr="008C3753" w:rsidRDefault="00103B6A" w:rsidP="000C0610">
      <w:pPr>
        <w:pStyle w:val="Heading3"/>
      </w:pPr>
      <w:bookmarkStart w:id="5977" w:name="_Toc21100018"/>
      <w:bookmarkStart w:id="5978" w:name="_Toc29809816"/>
      <w:bookmarkStart w:id="5979" w:name="_Toc36645201"/>
      <w:bookmarkStart w:id="5980" w:name="_Toc37272255"/>
      <w:bookmarkStart w:id="5981" w:name="_Toc45884501"/>
      <w:bookmarkStart w:id="5982" w:name="_Toc53182524"/>
      <w:bookmarkStart w:id="5983" w:name="_Toc58860265"/>
      <w:bookmarkStart w:id="5984" w:name="_Toc58862769"/>
      <w:bookmarkStart w:id="5985" w:name="_Toc61182762"/>
      <w:bookmarkStart w:id="5986" w:name="_Toc66728076"/>
      <w:bookmarkStart w:id="5987" w:name="_Toc74961880"/>
      <w:bookmarkStart w:id="5988" w:name="_Toc75242790"/>
      <w:bookmarkStart w:id="5989" w:name="_Toc76545136"/>
      <w:bookmarkStart w:id="5990" w:name="_Toc82595239"/>
      <w:bookmarkStart w:id="5991" w:name="_Toc89955270"/>
      <w:bookmarkStart w:id="5992" w:name="_Toc98773695"/>
      <w:bookmarkStart w:id="5993" w:name="_Toc106201454"/>
      <w:bookmarkStart w:id="5994" w:name="_Toc115191308"/>
      <w:bookmarkStart w:id="5995" w:name="_Toc122013138"/>
      <w:bookmarkStart w:id="5996" w:name="_Toc124155957"/>
      <w:bookmarkStart w:id="5997" w:name="_Toc131537717"/>
      <w:bookmarkStart w:id="5998" w:name="_Toc137397924"/>
      <w:bookmarkStart w:id="5999" w:name="_Toc156576140"/>
      <w:bookmarkStart w:id="6000" w:name="_Toc176944662"/>
      <w:bookmarkStart w:id="6001" w:name="_Toc210479716"/>
      <w:r w:rsidRPr="008C3753">
        <w:t>7.2.1</w:t>
      </w:r>
      <w:r w:rsidRPr="008C3753">
        <w:tab/>
        <w:t>Definition and applicability</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6002" w:name="_Hlk508114944"/>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bookmarkEnd w:id="6002"/>
      <w:r w:rsidRPr="008C3753">
        <w:rPr>
          <w:i/>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6003" w:name="_Toc21100019"/>
      <w:bookmarkStart w:id="6004" w:name="_Toc29809817"/>
      <w:bookmarkStart w:id="6005" w:name="_Toc36645202"/>
      <w:bookmarkStart w:id="6006" w:name="_Toc37272256"/>
      <w:bookmarkStart w:id="6007" w:name="_Toc45884502"/>
      <w:bookmarkStart w:id="6008" w:name="_Toc53182525"/>
      <w:bookmarkStart w:id="6009" w:name="_Toc58860266"/>
      <w:bookmarkStart w:id="6010" w:name="_Toc58862770"/>
      <w:bookmarkStart w:id="6011" w:name="_Toc61182763"/>
      <w:bookmarkStart w:id="6012" w:name="_Toc66728077"/>
      <w:bookmarkStart w:id="6013" w:name="_Toc74961881"/>
      <w:bookmarkStart w:id="6014" w:name="_Toc75242791"/>
      <w:bookmarkStart w:id="6015" w:name="_Toc76545137"/>
      <w:bookmarkStart w:id="6016" w:name="_Toc82595240"/>
      <w:bookmarkStart w:id="6017" w:name="_Toc89955271"/>
      <w:bookmarkStart w:id="6018" w:name="_Toc98773696"/>
      <w:bookmarkStart w:id="6019" w:name="_Toc106201455"/>
      <w:bookmarkStart w:id="6020" w:name="_Toc115191309"/>
      <w:bookmarkStart w:id="6021" w:name="_Toc122013139"/>
      <w:bookmarkStart w:id="6022" w:name="_Toc124155958"/>
      <w:bookmarkStart w:id="6023" w:name="_Toc131537718"/>
      <w:bookmarkStart w:id="6024" w:name="_Toc137397925"/>
      <w:bookmarkStart w:id="6025" w:name="_Toc156576141"/>
      <w:bookmarkStart w:id="6026" w:name="_Toc176944663"/>
      <w:bookmarkStart w:id="6027" w:name="_Toc210479717"/>
      <w:r w:rsidRPr="008C3753">
        <w:t>7.2.2</w:t>
      </w:r>
      <w:r w:rsidRPr="008C3753">
        <w:tab/>
        <w:t>Minimum requirement</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6028" w:name="_Toc21100020"/>
      <w:bookmarkStart w:id="6029" w:name="_Toc29809818"/>
      <w:bookmarkStart w:id="6030" w:name="_Toc36645203"/>
      <w:bookmarkStart w:id="6031" w:name="_Toc37272257"/>
      <w:bookmarkStart w:id="6032" w:name="_Toc45884503"/>
      <w:bookmarkStart w:id="6033" w:name="_Toc53182526"/>
      <w:bookmarkStart w:id="6034" w:name="_Toc58860267"/>
      <w:bookmarkStart w:id="6035" w:name="_Toc58862771"/>
      <w:bookmarkStart w:id="6036" w:name="_Toc61182764"/>
      <w:bookmarkStart w:id="6037" w:name="_Toc66728078"/>
      <w:bookmarkStart w:id="6038" w:name="_Toc74961882"/>
      <w:bookmarkStart w:id="6039" w:name="_Toc75242792"/>
      <w:bookmarkStart w:id="6040" w:name="_Toc76545138"/>
      <w:bookmarkStart w:id="6041" w:name="_Toc82595241"/>
      <w:bookmarkStart w:id="6042" w:name="_Toc89955272"/>
      <w:bookmarkStart w:id="6043" w:name="_Toc98773697"/>
      <w:bookmarkStart w:id="6044" w:name="_Toc106201456"/>
      <w:bookmarkStart w:id="6045" w:name="_Toc115191310"/>
      <w:bookmarkStart w:id="6046" w:name="_Toc122013140"/>
      <w:bookmarkStart w:id="6047" w:name="_Toc124155959"/>
      <w:bookmarkStart w:id="6048" w:name="_Toc131537719"/>
      <w:bookmarkStart w:id="6049" w:name="_Toc137397926"/>
      <w:bookmarkStart w:id="6050" w:name="_Toc156576142"/>
      <w:bookmarkStart w:id="6051" w:name="_Toc176944664"/>
      <w:bookmarkStart w:id="6052" w:name="_Toc210479718"/>
      <w:r w:rsidRPr="008C3753">
        <w:t>7.2.3</w:t>
      </w:r>
      <w:r w:rsidRPr="008C3753">
        <w:tab/>
        <w:t>Test purpose</w:t>
      </w:r>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6053" w:name="_Toc21100021"/>
      <w:bookmarkStart w:id="6054" w:name="_Toc29809819"/>
      <w:bookmarkStart w:id="6055" w:name="_Toc36645204"/>
      <w:bookmarkStart w:id="6056" w:name="_Toc37272258"/>
      <w:bookmarkStart w:id="6057" w:name="_Toc45884504"/>
      <w:bookmarkStart w:id="6058" w:name="_Toc53182527"/>
      <w:bookmarkStart w:id="6059" w:name="_Toc58860268"/>
      <w:bookmarkStart w:id="6060" w:name="_Toc58862772"/>
      <w:bookmarkStart w:id="6061" w:name="_Toc61182765"/>
      <w:bookmarkStart w:id="6062" w:name="_Toc66728079"/>
      <w:bookmarkStart w:id="6063" w:name="_Toc74961883"/>
      <w:bookmarkStart w:id="6064" w:name="_Toc75242793"/>
      <w:bookmarkStart w:id="6065" w:name="_Toc76545139"/>
      <w:bookmarkStart w:id="6066" w:name="_Toc82595242"/>
      <w:bookmarkStart w:id="6067" w:name="_Toc89955273"/>
      <w:bookmarkStart w:id="6068" w:name="_Toc98773698"/>
      <w:bookmarkStart w:id="6069" w:name="_Toc106201457"/>
      <w:bookmarkStart w:id="6070" w:name="_Toc115191311"/>
      <w:bookmarkStart w:id="6071" w:name="_Toc122013141"/>
      <w:bookmarkStart w:id="6072" w:name="_Toc124155960"/>
      <w:bookmarkStart w:id="6073" w:name="_Toc131537720"/>
      <w:bookmarkStart w:id="6074" w:name="_Toc137397927"/>
      <w:bookmarkStart w:id="6075" w:name="_Toc156576143"/>
      <w:bookmarkStart w:id="6076" w:name="_Toc176944665"/>
      <w:bookmarkStart w:id="6077" w:name="_Toc210479719"/>
      <w:r w:rsidRPr="008C3753">
        <w:t>7.2.4</w:t>
      </w:r>
      <w:r w:rsidRPr="008C3753">
        <w:tab/>
        <w:t>Method of test</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p>
    <w:p w14:paraId="360019C8" w14:textId="77777777" w:rsidR="00103B6A" w:rsidRPr="008C3753" w:rsidRDefault="00103B6A" w:rsidP="000C0610">
      <w:pPr>
        <w:pStyle w:val="Heading4"/>
      </w:pPr>
      <w:bookmarkStart w:id="6078" w:name="_Toc21100022"/>
      <w:bookmarkStart w:id="6079" w:name="_Toc29809820"/>
      <w:bookmarkStart w:id="6080" w:name="_Toc36645205"/>
      <w:bookmarkStart w:id="6081" w:name="_Toc37272259"/>
      <w:bookmarkStart w:id="6082" w:name="_Toc45884505"/>
      <w:bookmarkStart w:id="6083" w:name="_Toc53182528"/>
      <w:bookmarkStart w:id="6084" w:name="_Toc58860269"/>
      <w:bookmarkStart w:id="6085" w:name="_Toc58862773"/>
      <w:bookmarkStart w:id="6086" w:name="_Toc61182766"/>
      <w:bookmarkStart w:id="6087" w:name="_Toc66728080"/>
      <w:bookmarkStart w:id="6088" w:name="_Toc74961884"/>
      <w:bookmarkStart w:id="6089" w:name="_Toc75242794"/>
      <w:bookmarkStart w:id="6090" w:name="_Toc76545140"/>
      <w:bookmarkStart w:id="6091" w:name="_Toc82595243"/>
      <w:bookmarkStart w:id="6092" w:name="_Toc89955274"/>
      <w:bookmarkStart w:id="6093" w:name="_Toc98773699"/>
      <w:bookmarkStart w:id="6094" w:name="_Toc106201458"/>
      <w:bookmarkStart w:id="6095" w:name="_Toc115191312"/>
      <w:bookmarkStart w:id="6096" w:name="_Toc122013142"/>
      <w:bookmarkStart w:id="6097" w:name="_Toc124155961"/>
      <w:bookmarkStart w:id="6098" w:name="_Toc131537721"/>
      <w:bookmarkStart w:id="6099" w:name="_Toc137397928"/>
      <w:bookmarkStart w:id="6100" w:name="_Toc156576144"/>
      <w:bookmarkStart w:id="6101" w:name="_Toc176944666"/>
      <w:bookmarkStart w:id="6102" w:name="_Toc210479720"/>
      <w:r w:rsidRPr="008C3753">
        <w:t>7.2.4.1</w:t>
      </w:r>
      <w:r w:rsidRPr="008C3753">
        <w:tab/>
        <w:t>Initial conditions</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t>-</w:t>
      </w:r>
      <w:r w:rsidRPr="008C3753">
        <w:tab/>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6103" w:name="_Toc21100023"/>
      <w:bookmarkStart w:id="6104" w:name="_Toc29809821"/>
      <w:bookmarkStart w:id="6105" w:name="_Toc36645206"/>
      <w:bookmarkStart w:id="6106" w:name="_Toc37272260"/>
      <w:bookmarkStart w:id="6107" w:name="_Toc45884506"/>
      <w:bookmarkStart w:id="6108" w:name="_Toc53182529"/>
      <w:bookmarkStart w:id="6109" w:name="_Toc58860270"/>
      <w:bookmarkStart w:id="6110" w:name="_Toc58862774"/>
      <w:bookmarkStart w:id="6111" w:name="_Toc61182767"/>
      <w:bookmarkStart w:id="6112" w:name="_Toc66728081"/>
      <w:bookmarkStart w:id="6113" w:name="_Toc74961885"/>
      <w:bookmarkStart w:id="6114" w:name="_Toc75242795"/>
      <w:bookmarkStart w:id="6115" w:name="_Toc76545141"/>
      <w:bookmarkStart w:id="6116" w:name="_Toc82595244"/>
      <w:bookmarkStart w:id="6117" w:name="_Toc89955275"/>
      <w:bookmarkStart w:id="6118" w:name="_Toc98773700"/>
      <w:bookmarkStart w:id="6119" w:name="_Toc106201459"/>
      <w:bookmarkStart w:id="6120" w:name="_Toc115191313"/>
      <w:bookmarkStart w:id="6121" w:name="_Toc122013143"/>
      <w:bookmarkStart w:id="6122" w:name="_Toc124155962"/>
      <w:bookmarkStart w:id="6123" w:name="_Toc131537722"/>
      <w:bookmarkStart w:id="6124" w:name="_Toc137397929"/>
      <w:bookmarkStart w:id="6125" w:name="_Toc156576145"/>
      <w:bookmarkStart w:id="6126" w:name="_Toc176944667"/>
      <w:bookmarkStart w:id="6127" w:name="_Toc210479721"/>
      <w:r w:rsidRPr="008C3753">
        <w:t>7.2.4.2</w:t>
      </w:r>
      <w:r w:rsidRPr="008C3753">
        <w:tab/>
        <w:t>Procedure</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rPr>
        <w:t>multi-band 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6128" w:name="_Toc21100024"/>
      <w:bookmarkStart w:id="6129" w:name="_Toc29809822"/>
      <w:bookmarkStart w:id="6130" w:name="_Toc36645207"/>
      <w:bookmarkStart w:id="6131" w:name="_Toc37272261"/>
      <w:bookmarkStart w:id="6132" w:name="_Toc45884507"/>
      <w:bookmarkStart w:id="6133" w:name="_Toc53182530"/>
      <w:bookmarkStart w:id="6134" w:name="_Toc58860271"/>
      <w:bookmarkStart w:id="6135" w:name="_Toc58862775"/>
      <w:bookmarkStart w:id="6136" w:name="_Toc61182768"/>
      <w:bookmarkStart w:id="6137" w:name="_Toc66728082"/>
      <w:bookmarkStart w:id="6138" w:name="_Toc74961886"/>
      <w:bookmarkStart w:id="6139" w:name="_Toc75242796"/>
      <w:bookmarkStart w:id="6140" w:name="_Toc76545142"/>
      <w:bookmarkStart w:id="6141" w:name="_Toc82595245"/>
      <w:bookmarkStart w:id="6142" w:name="_Toc89955276"/>
      <w:bookmarkStart w:id="6143" w:name="_Toc98773701"/>
      <w:bookmarkStart w:id="6144" w:name="_Toc106201460"/>
      <w:bookmarkStart w:id="6145" w:name="_Toc115191314"/>
      <w:bookmarkStart w:id="6146" w:name="_Toc122013144"/>
      <w:bookmarkStart w:id="6147" w:name="_Toc124155963"/>
      <w:bookmarkStart w:id="6148" w:name="_Toc131537723"/>
      <w:bookmarkStart w:id="6149" w:name="_Toc137397930"/>
      <w:bookmarkStart w:id="6150" w:name="_Toc156576146"/>
      <w:bookmarkStart w:id="6151" w:name="_Toc176944668"/>
      <w:bookmarkStart w:id="6152" w:name="_Toc210479722"/>
      <w:r w:rsidRPr="008C3753">
        <w:t>7.2.5</w:t>
      </w:r>
      <w:r w:rsidRPr="008C3753">
        <w:tab/>
        <w:t>Test requirements</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2BAE5EF7" w14:textId="578F7395" w:rsidR="00F124A6" w:rsidRDefault="00F124A6" w:rsidP="00F124A6">
      <w:r>
        <w:t>The throughput shall be ≥ 95% of the maximum throughput of the reference measurement channel as specified in annex A.1 with parameters specified in table 7.2.5-1 for Wide Area BS, in table 7.2.5-2 for Medium Range BS</w:t>
      </w:r>
      <w:r>
        <w:rPr>
          <w:rFonts w:cs="v5.0.0"/>
        </w:rPr>
        <w:t xml:space="preserve"> and in table 7.2.5-3 for Local Area BS</w:t>
      </w:r>
      <w:r>
        <w:rPr>
          <w:rFonts w:cs="v5.0.0" w:hint="eastAsia"/>
        </w:rPr>
        <w:t xml:space="preserve"> </w:t>
      </w:r>
      <w:r>
        <w:rPr>
          <w:rFonts w:cs="v5.0.0"/>
        </w:rPr>
        <w:t>in any operating band except for band n46, n96</w:t>
      </w:r>
      <w:r w:rsidR="003635C6">
        <w:rPr>
          <w:rFonts w:eastAsiaTheme="minorEastAsia" w:cs="v5.0.0" w:hint="eastAsia"/>
        </w:rPr>
        <w:t>,</w:t>
      </w:r>
      <w:r>
        <w:rPr>
          <w:rFonts w:cs="v5.0.0"/>
        </w:rPr>
        <w:t xml:space="preserve"> n102</w:t>
      </w:r>
      <w:r w:rsidR="009B1A71">
        <w:rPr>
          <w:rFonts w:eastAsiaTheme="minorEastAsia" w:cs="v5.0.0" w:hint="eastAsia"/>
        </w:rPr>
        <w:t>, and n104</w:t>
      </w:r>
      <w:r>
        <w:t>.</w:t>
      </w:r>
    </w:p>
    <w:p w14:paraId="5B7DFB2D"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rPr>
        <w:t>5</w:t>
      </w:r>
      <w:r>
        <w:t xml:space="preserve">-2a for Medium Range BS </w:t>
      </w:r>
      <w:r>
        <w:rPr>
          <w:rFonts w:cs="v5.0.0"/>
        </w:rPr>
        <w:t>and in table 7.3.</w:t>
      </w:r>
      <w:r>
        <w:rPr>
          <w:rFonts w:cs="v5.0.0" w:hint="eastAsia"/>
        </w:rPr>
        <w:t>5</w:t>
      </w:r>
      <w:r>
        <w:rPr>
          <w:rFonts w:cs="v5.0.0"/>
        </w:rPr>
        <w:t>-3</w:t>
      </w:r>
      <w:r>
        <w:rPr>
          <w:rFonts w:cs="v5.0.0" w:hint="eastAsia"/>
        </w:rPr>
        <w:t>a</w:t>
      </w:r>
      <w:r>
        <w:rPr>
          <w:rFonts w:cs="v5.0.0"/>
        </w:rPr>
        <w:t xml:space="preserve"> for Local Area BS, for band n46</w:t>
      </w:r>
      <w:r>
        <w:t>.</w:t>
      </w:r>
    </w:p>
    <w:p w14:paraId="713D51C2" w14:textId="77777777" w:rsidR="00C4000D" w:rsidRDefault="00F124A6" w:rsidP="00C4000D">
      <w:pPr>
        <w:rPr>
          <w:rFonts w:eastAsiaTheme="minorEastAsia"/>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rPr>
        <w:t>2</w:t>
      </w:r>
      <w:r>
        <w:t>.</w:t>
      </w:r>
      <w:r>
        <w:rPr>
          <w:rFonts w:eastAsia="SimSun" w:hint="eastAsia"/>
        </w:rPr>
        <w:t>5</w:t>
      </w:r>
      <w:r>
        <w:t>-2</w:t>
      </w:r>
      <w:r>
        <w:rPr>
          <w:rFonts w:eastAsia="SimSun" w:hint="eastAsia"/>
        </w:rPr>
        <w:t>b</w:t>
      </w:r>
      <w:r>
        <w:t xml:space="preserve"> for Medium Range BS </w:t>
      </w:r>
      <w:r>
        <w:rPr>
          <w:rFonts w:cs="v5.0.0"/>
        </w:rPr>
        <w:t xml:space="preserve">and in table </w:t>
      </w:r>
      <w:r>
        <w:t>7.</w:t>
      </w:r>
      <w:r>
        <w:rPr>
          <w:rFonts w:eastAsia="SimSun" w:hint="eastAsia"/>
        </w:rPr>
        <w:t>2</w:t>
      </w:r>
      <w:r>
        <w:t>.</w:t>
      </w:r>
      <w:r>
        <w:rPr>
          <w:rFonts w:eastAsia="SimSun" w:hint="eastAsia"/>
        </w:rPr>
        <w:t>5</w:t>
      </w:r>
      <w:r>
        <w:t>-</w:t>
      </w:r>
      <w:r>
        <w:rPr>
          <w:rFonts w:eastAsia="SimSun" w:hint="eastAsia"/>
        </w:rPr>
        <w:t>3b</w:t>
      </w:r>
      <w:r>
        <w:rPr>
          <w:rFonts w:cs="v5.0.0"/>
        </w:rPr>
        <w:t xml:space="preserve"> for Local Area BS, for band n96 and n102</w:t>
      </w:r>
      <w:r>
        <w:t>.</w:t>
      </w:r>
    </w:p>
    <w:p w14:paraId="0B19D833" w14:textId="587663CE" w:rsidR="00F124A6" w:rsidRDefault="00C4000D" w:rsidP="00C4000D">
      <w:r>
        <w:t>T</w:t>
      </w:r>
      <w:r>
        <w:rPr>
          <w:rFonts w:hint="eastAsia"/>
        </w:rPr>
        <w:t xml:space="preserve">he throughput shall be ≥ 95% of the maximum throughput of the reference measurement channel as specified in </w:t>
      </w:r>
      <w:r>
        <w:t>annex A.1 with parameters specified in table 7.2.</w:t>
      </w:r>
      <w:r>
        <w:rPr>
          <w:rFonts w:eastAsiaTheme="minorEastAsia" w:hint="eastAsia"/>
        </w:rPr>
        <w:t>5</w:t>
      </w:r>
      <w:r>
        <w:t>-1</w:t>
      </w:r>
      <w:r>
        <w:rPr>
          <w:rFonts w:eastAsia="SimSun" w:hint="eastAsia"/>
        </w:rPr>
        <w:t>a</w:t>
      </w:r>
      <w:r>
        <w:t xml:space="preserve"> for Wide Area BS</w:t>
      </w:r>
      <w:r>
        <w:rPr>
          <w:rFonts w:hint="eastAsia"/>
        </w:rPr>
        <w:t xml:space="preserve">, </w:t>
      </w:r>
      <w:r>
        <w:t>in table 7.2.</w:t>
      </w:r>
      <w:r>
        <w:rPr>
          <w:rFonts w:eastAsiaTheme="minorEastAsia" w:hint="eastAsia"/>
        </w:rPr>
        <w:t>5</w:t>
      </w:r>
      <w:r>
        <w:t>-2</w:t>
      </w:r>
      <w:r>
        <w:rPr>
          <w:rFonts w:eastAsia="SimSun" w:hint="eastAsia"/>
        </w:rPr>
        <w:t>c</w:t>
      </w:r>
      <w:r>
        <w:t xml:space="preserve"> for Medium Range BS</w:t>
      </w:r>
      <w:r>
        <w:rPr>
          <w:rFonts w:hint="eastAsia"/>
        </w:rPr>
        <w:t xml:space="preserve"> and </w:t>
      </w:r>
      <w:r>
        <w:rPr>
          <w:rFonts w:cs="v5.0.0"/>
        </w:rPr>
        <w:t>in table 7.2.</w:t>
      </w:r>
      <w:r>
        <w:rPr>
          <w:rFonts w:eastAsiaTheme="minorEastAsia" w:cs="v5.0.0" w:hint="eastAsia"/>
        </w:rPr>
        <w:t>5</w:t>
      </w:r>
      <w:r>
        <w:rPr>
          <w:rFonts w:cs="v5.0.0"/>
        </w:rPr>
        <w:t>-3</w:t>
      </w:r>
      <w:r>
        <w:rPr>
          <w:rFonts w:cs="v5.0.0" w:hint="eastAsia"/>
        </w:rPr>
        <w:t>c</w:t>
      </w:r>
      <w:r>
        <w:rPr>
          <w:rFonts w:cs="v5.0.0"/>
        </w:rPr>
        <w:t xml:space="preserve"> for Local Area BS</w:t>
      </w:r>
      <w:r>
        <w:rPr>
          <w:rFonts w:cs="v5.0.0" w:hint="eastAsia"/>
        </w:rPr>
        <w:t xml:space="preserve"> for band n104.</w:t>
      </w:r>
    </w:p>
    <w:p w14:paraId="7987D0C0" w14:textId="77777777" w:rsidR="00F124A6" w:rsidRPr="008C3753" w:rsidRDefault="00F124A6" w:rsidP="00F124A6">
      <w:r w:rsidRPr="008C3753">
        <w:t>The reference sensitivity level requirements for NB-IoT are specified in clause 7.2.5 of TS 36.141 [24].</w:t>
      </w:r>
    </w:p>
    <w:p w14:paraId="72848C9F" w14:textId="63DD1967" w:rsidR="00103B6A" w:rsidRPr="008C3753" w:rsidRDefault="00103B6A" w:rsidP="00BF4553">
      <w:pPr>
        <w:pStyle w:val="TH"/>
      </w:pPr>
      <w:r w:rsidRPr="008C3753">
        <w:t>Table 7.2.5-1: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pPr>
            <w:r w:rsidRPr="008C3753">
              <w:rPr>
                <w:rFonts w:cs="Arial"/>
              </w:rPr>
              <w:t>Reference</w:t>
            </w:r>
          </w:p>
        </w:tc>
        <w:tc>
          <w:tcPr>
            <w:tcW w:w="4571" w:type="dxa"/>
            <w:gridSpan w:val="3"/>
          </w:tcPr>
          <w:p w14:paraId="7CD9BDC9" w14:textId="152C748C" w:rsidR="00CB14A5" w:rsidRPr="008C3753" w:rsidRDefault="00CB14A5" w:rsidP="00CB14A5">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67314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pPr>
            <w:r w:rsidRPr="008C3753">
              <w:rPr>
                <w:rFonts w:cs="Arial"/>
              </w:rPr>
              <w:t>measurement channel</w:t>
            </w:r>
          </w:p>
        </w:tc>
        <w:tc>
          <w:tcPr>
            <w:tcW w:w="1418" w:type="dxa"/>
            <w:vAlign w:val="center"/>
          </w:tcPr>
          <w:p w14:paraId="1FE96AAC" w14:textId="75B74BD7" w:rsidR="00CB14A5" w:rsidRPr="008C3753" w:rsidRDefault="00CB14A5" w:rsidP="00CB14A5">
            <w:pPr>
              <w:pStyle w:val="TAH"/>
            </w:pPr>
            <w:r w:rsidRPr="008C3753">
              <w:rPr>
                <w:lang w:eastAsia="ja-JP"/>
              </w:rPr>
              <w:t>f ≤ 3.0 GHz</w:t>
            </w:r>
          </w:p>
        </w:tc>
        <w:tc>
          <w:tcPr>
            <w:tcW w:w="1418" w:type="dxa"/>
            <w:vAlign w:val="center"/>
          </w:tcPr>
          <w:p w14:paraId="58AE0014" w14:textId="13E56E19" w:rsidR="00CB14A5" w:rsidRPr="008C3753" w:rsidRDefault="00CB14A5" w:rsidP="00CB14A5">
            <w:pPr>
              <w:pStyle w:val="TAH"/>
            </w:pPr>
            <w:r w:rsidRPr="008C3753">
              <w:rPr>
                <w:lang w:eastAsia="ja-JP"/>
              </w:rPr>
              <w:t>3.0 GHz &lt; f ≤ 4.2 GHz</w:t>
            </w:r>
          </w:p>
        </w:tc>
        <w:tc>
          <w:tcPr>
            <w:tcW w:w="1735" w:type="dxa"/>
            <w:vAlign w:val="center"/>
          </w:tcPr>
          <w:p w14:paraId="2645F6EE" w14:textId="4DFC3048" w:rsidR="00CB14A5" w:rsidRPr="008C3753" w:rsidRDefault="00CB14A5" w:rsidP="00CB14A5">
            <w:pPr>
              <w:pStyle w:val="TAH"/>
            </w:pPr>
            <w:r w:rsidRPr="008C3753">
              <w:rPr>
                <w:lang w:eastAsia="ja-JP"/>
              </w:rPr>
              <w:t>4.2 GHz &lt; f ≤ 6.0 GHz</w:t>
            </w:r>
          </w:p>
        </w:tc>
      </w:tr>
      <w:tr w:rsidR="00673145" w:rsidRPr="008C3753" w14:paraId="7929B230" w14:textId="77777777" w:rsidTr="00AB2399">
        <w:trPr>
          <w:trHeight w:val="279"/>
          <w:jc w:val="center"/>
        </w:trPr>
        <w:tc>
          <w:tcPr>
            <w:tcW w:w="1607" w:type="dxa"/>
            <w:tcBorders>
              <w:bottom w:val="nil"/>
            </w:tcBorders>
            <w:vAlign w:val="center"/>
          </w:tcPr>
          <w:p w14:paraId="1DDA42B4" w14:textId="35DFF1D7" w:rsidR="00673145" w:rsidRPr="008C3753" w:rsidRDefault="00673145" w:rsidP="00673145">
            <w:pPr>
              <w:pStyle w:val="TAC"/>
              <w:rPr>
                <w:rFonts w:cs="Arial"/>
              </w:rPr>
            </w:pPr>
            <w:r w:rsidRPr="00021965">
              <w:t>3</w:t>
            </w:r>
          </w:p>
        </w:tc>
        <w:tc>
          <w:tcPr>
            <w:tcW w:w="1310" w:type="dxa"/>
            <w:tcBorders>
              <w:bottom w:val="nil"/>
            </w:tcBorders>
          </w:tcPr>
          <w:p w14:paraId="593DB58D" w14:textId="6B4D9D5E" w:rsidR="00673145" w:rsidRPr="008C3753" w:rsidRDefault="00673145" w:rsidP="00673145">
            <w:pPr>
              <w:pStyle w:val="TAC"/>
              <w:rPr>
                <w:rFonts w:cs="Arial"/>
              </w:rPr>
            </w:pPr>
            <w:r w:rsidRPr="00021965">
              <w:t>15</w:t>
            </w:r>
          </w:p>
        </w:tc>
        <w:tc>
          <w:tcPr>
            <w:tcW w:w="2143" w:type="dxa"/>
          </w:tcPr>
          <w:p w14:paraId="2F6ACAF9" w14:textId="1B9B1E4E" w:rsidR="00673145" w:rsidRPr="008C3753" w:rsidRDefault="00673145" w:rsidP="00673145">
            <w:pPr>
              <w:pStyle w:val="TAC"/>
              <w:rPr>
                <w:rFonts w:cs="Arial"/>
              </w:rPr>
            </w:pPr>
            <w:r w:rsidRPr="00021965">
              <w:t>G-FR1-A1-7 (Note 1)</w:t>
            </w:r>
          </w:p>
        </w:tc>
        <w:tc>
          <w:tcPr>
            <w:tcW w:w="1418" w:type="dxa"/>
            <w:vAlign w:val="center"/>
          </w:tcPr>
          <w:p w14:paraId="2EF989C0" w14:textId="28E65341" w:rsidR="00673145" w:rsidRPr="008C3753" w:rsidRDefault="00673145" w:rsidP="00673145">
            <w:pPr>
              <w:pStyle w:val="TAC"/>
              <w:rPr>
                <w:rFonts w:cs="Arial"/>
              </w:rPr>
            </w:pPr>
            <w:r w:rsidRPr="00021965">
              <w:rPr>
                <w:lang w:eastAsia="ja-JP"/>
              </w:rPr>
              <w:t>-102.9</w:t>
            </w:r>
          </w:p>
        </w:tc>
        <w:tc>
          <w:tcPr>
            <w:tcW w:w="1418" w:type="dxa"/>
            <w:vAlign w:val="center"/>
          </w:tcPr>
          <w:p w14:paraId="362655AE" w14:textId="2714B1F1" w:rsidR="00673145" w:rsidRPr="008C3753" w:rsidRDefault="00673145" w:rsidP="00673145">
            <w:pPr>
              <w:pStyle w:val="TAC"/>
              <w:rPr>
                <w:rFonts w:cs="Arial"/>
              </w:rPr>
            </w:pPr>
            <w:r w:rsidRPr="00021965">
              <w:rPr>
                <w:lang w:eastAsia="ja-JP"/>
              </w:rPr>
              <w:t>-102.6</w:t>
            </w:r>
          </w:p>
        </w:tc>
        <w:tc>
          <w:tcPr>
            <w:tcW w:w="1735" w:type="dxa"/>
            <w:vAlign w:val="center"/>
          </w:tcPr>
          <w:p w14:paraId="77B1C043" w14:textId="5FFB2F69" w:rsidR="00673145" w:rsidRPr="008C3753" w:rsidRDefault="00673145" w:rsidP="00673145">
            <w:pPr>
              <w:pStyle w:val="TAC"/>
              <w:rPr>
                <w:rFonts w:cs="Arial"/>
              </w:rPr>
            </w:pPr>
            <w:r w:rsidRPr="00021965">
              <w:rPr>
                <w:lang w:eastAsia="ja-JP"/>
              </w:rPr>
              <w:t>-102.4</w:t>
            </w:r>
          </w:p>
        </w:tc>
      </w:tr>
      <w:tr w:rsidR="00673145" w:rsidRPr="008C3753" w14:paraId="74E54F14" w14:textId="77777777" w:rsidTr="00AB2399">
        <w:trPr>
          <w:trHeight w:val="279"/>
          <w:jc w:val="center"/>
        </w:trPr>
        <w:tc>
          <w:tcPr>
            <w:tcW w:w="1607" w:type="dxa"/>
            <w:tcBorders>
              <w:top w:val="nil"/>
              <w:bottom w:val="single" w:sz="4" w:space="0" w:color="auto"/>
            </w:tcBorders>
            <w:vAlign w:val="center"/>
          </w:tcPr>
          <w:p w14:paraId="561DFA1C" w14:textId="77777777" w:rsidR="00673145" w:rsidRPr="008C3753" w:rsidRDefault="00673145" w:rsidP="00673145">
            <w:pPr>
              <w:pStyle w:val="TAC"/>
              <w:rPr>
                <w:rFonts w:cs="Arial"/>
              </w:rPr>
            </w:pPr>
          </w:p>
        </w:tc>
        <w:tc>
          <w:tcPr>
            <w:tcW w:w="1310" w:type="dxa"/>
            <w:tcBorders>
              <w:top w:val="nil"/>
              <w:bottom w:val="single" w:sz="4" w:space="0" w:color="auto"/>
            </w:tcBorders>
          </w:tcPr>
          <w:p w14:paraId="5710D82A" w14:textId="77777777" w:rsidR="00673145" w:rsidRPr="008C3753" w:rsidRDefault="00673145" w:rsidP="00673145">
            <w:pPr>
              <w:pStyle w:val="TAC"/>
              <w:rPr>
                <w:rFonts w:cs="Arial"/>
              </w:rPr>
            </w:pPr>
          </w:p>
        </w:tc>
        <w:tc>
          <w:tcPr>
            <w:tcW w:w="2143" w:type="dxa"/>
          </w:tcPr>
          <w:p w14:paraId="3C41B4DA" w14:textId="4256A636" w:rsidR="00673145" w:rsidRPr="008C3753" w:rsidRDefault="00673145" w:rsidP="00673145">
            <w:pPr>
              <w:pStyle w:val="TAC"/>
              <w:rPr>
                <w:rFonts w:cs="Arial"/>
              </w:rPr>
            </w:pPr>
            <w:r w:rsidRPr="00021965">
              <w:rPr>
                <w:rFonts w:cs="Arial"/>
                <w:lang w:val="fr-FR"/>
              </w:rPr>
              <w:t>G-FR1-A1-21 (Note 5)</w:t>
            </w:r>
          </w:p>
        </w:tc>
        <w:tc>
          <w:tcPr>
            <w:tcW w:w="1418" w:type="dxa"/>
            <w:vAlign w:val="center"/>
          </w:tcPr>
          <w:p w14:paraId="3FC3D0C2" w14:textId="11334202" w:rsidR="00673145" w:rsidRPr="008C3753" w:rsidRDefault="00673145" w:rsidP="00673145">
            <w:pPr>
              <w:pStyle w:val="TAC"/>
              <w:rPr>
                <w:rFonts w:cs="Arial"/>
              </w:rPr>
            </w:pPr>
            <w:r w:rsidRPr="00021965">
              <w:rPr>
                <w:lang w:eastAsia="ja-JP"/>
              </w:rPr>
              <w:t xml:space="preserve">-102.9 </w:t>
            </w:r>
            <w:r w:rsidRPr="00021965">
              <w:rPr>
                <w:rFonts w:cs="Arial"/>
                <w:lang w:val="fr-FR"/>
              </w:rPr>
              <w:t>(Note 2)</w:t>
            </w:r>
          </w:p>
        </w:tc>
        <w:tc>
          <w:tcPr>
            <w:tcW w:w="1418" w:type="dxa"/>
            <w:vAlign w:val="center"/>
          </w:tcPr>
          <w:p w14:paraId="562C79D8" w14:textId="7677F8C7" w:rsidR="00673145" w:rsidRPr="008C3753" w:rsidRDefault="00673145" w:rsidP="00673145">
            <w:pPr>
              <w:pStyle w:val="TAC"/>
              <w:rPr>
                <w:rFonts w:cs="Arial"/>
              </w:rPr>
            </w:pPr>
            <w:r w:rsidRPr="00021965">
              <w:rPr>
                <w:lang w:eastAsia="ja-JP"/>
              </w:rPr>
              <w:t xml:space="preserve">-102.6 </w:t>
            </w:r>
            <w:r w:rsidRPr="00021965">
              <w:rPr>
                <w:rFonts w:cs="Arial"/>
                <w:lang w:val="fr-FR"/>
              </w:rPr>
              <w:t>(Note 2)</w:t>
            </w:r>
          </w:p>
        </w:tc>
        <w:tc>
          <w:tcPr>
            <w:tcW w:w="1735" w:type="dxa"/>
            <w:vAlign w:val="center"/>
          </w:tcPr>
          <w:p w14:paraId="034B255F" w14:textId="738FD104" w:rsidR="00673145" w:rsidRPr="008C3753" w:rsidRDefault="00673145" w:rsidP="00673145">
            <w:pPr>
              <w:pStyle w:val="TAC"/>
              <w:rPr>
                <w:rFonts w:cs="Arial"/>
              </w:rPr>
            </w:pPr>
            <w:r w:rsidRPr="00021965">
              <w:rPr>
                <w:lang w:eastAsia="ja-JP"/>
              </w:rPr>
              <w:t xml:space="preserve">-102.4 </w:t>
            </w:r>
            <w:r w:rsidRPr="00021965">
              <w:rPr>
                <w:rFonts w:cs="Arial"/>
                <w:lang w:val="fr-FR"/>
              </w:rPr>
              <w:t>(Note 2)</w:t>
            </w:r>
          </w:p>
        </w:tc>
      </w:tr>
      <w:tr w:rsidR="00CB14A5" w:rsidRPr="008C3753" w14:paraId="378BF2E8" w14:textId="77777777" w:rsidTr="00673145">
        <w:trPr>
          <w:trHeight w:val="279"/>
          <w:jc w:val="center"/>
        </w:trPr>
        <w:tc>
          <w:tcPr>
            <w:tcW w:w="1607" w:type="dxa"/>
            <w:tcBorders>
              <w:top w:val="single" w:sz="4" w:space="0" w:color="auto"/>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top w:val="single" w:sz="4" w:space="0" w:color="auto"/>
              <w:bottom w:val="nil"/>
            </w:tcBorders>
            <w:vAlign w:val="center"/>
          </w:tcPr>
          <w:p w14:paraId="2C573173" w14:textId="2F9DC255" w:rsidR="00CB14A5" w:rsidRPr="008C3753" w:rsidRDefault="00CB14A5" w:rsidP="00CB14A5">
            <w:pPr>
              <w:pStyle w:val="TAC"/>
              <w:rPr>
                <w:rFonts w:cs="Arial"/>
              </w:rPr>
            </w:pPr>
            <w:r w:rsidRPr="008C3753">
              <w:rPr>
                <w:rFonts w:cs="Arial"/>
              </w:rPr>
              <w:t>15</w:t>
            </w:r>
          </w:p>
        </w:tc>
        <w:tc>
          <w:tcPr>
            <w:tcW w:w="2143" w:type="dxa"/>
            <w:vAlign w:val="center"/>
          </w:tcPr>
          <w:p w14:paraId="2810CEC3" w14:textId="6CBB61FB" w:rsidR="00CB14A5" w:rsidRPr="008C3753" w:rsidRDefault="00CB14A5" w:rsidP="00CB14A5">
            <w:pPr>
              <w:pStyle w:val="TAC"/>
              <w:rPr>
                <w:rFonts w:cs="Arial"/>
              </w:rPr>
            </w:pPr>
            <w:r w:rsidRPr="008C3753">
              <w:rPr>
                <w:rFonts w:cs="Arial"/>
              </w:rPr>
              <w:t>G-FR1-A1-1 (Note 1)</w:t>
            </w:r>
          </w:p>
        </w:tc>
        <w:tc>
          <w:tcPr>
            <w:tcW w:w="1418" w:type="dxa"/>
            <w:vAlign w:val="center"/>
          </w:tcPr>
          <w:p w14:paraId="27D8DB58" w14:textId="6BAADCEE" w:rsidR="00CB14A5" w:rsidRPr="008C3753" w:rsidRDefault="00CB14A5" w:rsidP="00CB14A5">
            <w:pPr>
              <w:pStyle w:val="TAC"/>
              <w:rPr>
                <w:rFonts w:cs="Arial"/>
              </w:rPr>
            </w:pPr>
            <w:r w:rsidRPr="008C3753">
              <w:rPr>
                <w:rFonts w:cs="Arial"/>
              </w:rPr>
              <w:t>-101</w:t>
            </w:r>
          </w:p>
        </w:tc>
        <w:tc>
          <w:tcPr>
            <w:tcW w:w="1418" w:type="dxa"/>
            <w:vAlign w:val="center"/>
          </w:tcPr>
          <w:p w14:paraId="456383E7" w14:textId="14EA9551" w:rsidR="00CB14A5" w:rsidRPr="008C3753" w:rsidRDefault="00CB14A5" w:rsidP="00CB14A5">
            <w:pPr>
              <w:pStyle w:val="TAC"/>
              <w:rPr>
                <w:rFonts w:cs="Arial"/>
              </w:rPr>
            </w:pPr>
            <w:r w:rsidRPr="008C3753">
              <w:rPr>
                <w:rFonts w:cs="Arial"/>
              </w:rPr>
              <w:t>-100.7</w:t>
            </w:r>
          </w:p>
        </w:tc>
        <w:tc>
          <w:tcPr>
            <w:tcW w:w="1735" w:type="dxa"/>
            <w:vAlign w:val="center"/>
          </w:tcPr>
          <w:p w14:paraId="15C812F5" w14:textId="066F0BD6" w:rsidR="00CB14A5" w:rsidRPr="008C3753" w:rsidRDefault="00CB14A5" w:rsidP="00CB14A5">
            <w:pPr>
              <w:pStyle w:val="TAC"/>
              <w:rPr>
                <w:rFonts w:cs="Arial"/>
              </w:rPr>
            </w:pPr>
            <w:r w:rsidRPr="008C3753">
              <w:rPr>
                <w:rFonts w:cs="Arial"/>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rPr>
            </w:pPr>
          </w:p>
        </w:tc>
        <w:tc>
          <w:tcPr>
            <w:tcW w:w="2143" w:type="dxa"/>
            <w:vAlign w:val="center"/>
          </w:tcPr>
          <w:p w14:paraId="3493BB84" w14:textId="10319325" w:rsidR="00CB14A5" w:rsidRPr="008C3753" w:rsidRDefault="00CB14A5" w:rsidP="00CB14A5">
            <w:pPr>
              <w:pStyle w:val="TAC"/>
              <w:rPr>
                <w:rFonts w:cs="Arial"/>
              </w:rPr>
            </w:pPr>
            <w:r w:rsidRPr="008C3753">
              <w:rPr>
                <w:rFonts w:cs="Arial"/>
                <w:lang w:val="fr-FR"/>
              </w:rPr>
              <w:t>G-FR1-A1-10 (Note 3)</w:t>
            </w:r>
          </w:p>
        </w:tc>
        <w:tc>
          <w:tcPr>
            <w:tcW w:w="1418" w:type="dxa"/>
            <w:vAlign w:val="center"/>
          </w:tcPr>
          <w:p w14:paraId="228D9464" w14:textId="58E6A072" w:rsidR="00CB14A5" w:rsidRPr="008C3753" w:rsidRDefault="00CB14A5" w:rsidP="00CB14A5">
            <w:pPr>
              <w:pStyle w:val="TAC"/>
              <w:rPr>
                <w:rFonts w:cs="Arial"/>
              </w:rPr>
            </w:pPr>
            <w:r w:rsidRPr="008C3753">
              <w:rPr>
                <w:rFonts w:cs="Arial"/>
                <w:lang w:val="fr-FR"/>
              </w:rPr>
              <w:t>-101 (Note 2)</w:t>
            </w:r>
          </w:p>
        </w:tc>
        <w:tc>
          <w:tcPr>
            <w:tcW w:w="1418" w:type="dxa"/>
            <w:vAlign w:val="center"/>
          </w:tcPr>
          <w:p w14:paraId="2C828736" w14:textId="22A6237C" w:rsidR="00CB14A5" w:rsidRPr="008C3753" w:rsidRDefault="00CB14A5" w:rsidP="00CB14A5">
            <w:pPr>
              <w:pStyle w:val="TAC"/>
              <w:rPr>
                <w:rFonts w:cs="Arial"/>
              </w:rPr>
            </w:pPr>
            <w:r w:rsidRPr="008C3753">
              <w:rPr>
                <w:rFonts w:cs="Arial"/>
                <w:lang w:val="fr-FR"/>
              </w:rPr>
              <w:t>-100.7 (Note 2)</w:t>
            </w:r>
          </w:p>
        </w:tc>
        <w:tc>
          <w:tcPr>
            <w:tcW w:w="1735" w:type="dxa"/>
            <w:vAlign w:val="center"/>
          </w:tcPr>
          <w:p w14:paraId="2689F604" w14:textId="5AAC1F5E" w:rsidR="00CB14A5" w:rsidRPr="008C3753" w:rsidRDefault="00CB14A5" w:rsidP="00CB14A5">
            <w:pPr>
              <w:pStyle w:val="TAC"/>
              <w:rPr>
                <w:rFonts w:cs="Arial"/>
              </w:rPr>
            </w:pPr>
            <w:r w:rsidRPr="008C3753">
              <w:rPr>
                <w:rFonts w:cs="Arial"/>
                <w:lang w:val="fr-FR"/>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rPr>
            </w:pPr>
            <w:r w:rsidRPr="008C3753">
              <w:rPr>
                <w:rFonts w:cs="Arial"/>
              </w:rPr>
              <w:t>30</w:t>
            </w:r>
          </w:p>
        </w:tc>
        <w:tc>
          <w:tcPr>
            <w:tcW w:w="2143" w:type="dxa"/>
            <w:vAlign w:val="center"/>
          </w:tcPr>
          <w:p w14:paraId="146C9774" w14:textId="0AA8C4D8"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24FB0AD8" w14:textId="07944F8A" w:rsidR="00CB14A5" w:rsidRPr="008C3753" w:rsidRDefault="00CB14A5" w:rsidP="00CB14A5">
            <w:pPr>
              <w:pStyle w:val="TAC"/>
              <w:rPr>
                <w:rFonts w:cs="Arial"/>
                <w:lang w:val="fr-FR"/>
              </w:rPr>
            </w:pPr>
            <w:r w:rsidRPr="008C3753">
              <w:rPr>
                <w:rFonts w:cs="Arial"/>
              </w:rPr>
              <w:t>-101.1</w:t>
            </w:r>
          </w:p>
        </w:tc>
        <w:tc>
          <w:tcPr>
            <w:tcW w:w="1418" w:type="dxa"/>
            <w:vAlign w:val="center"/>
          </w:tcPr>
          <w:p w14:paraId="4DDBC1CE" w14:textId="5FBC1608" w:rsidR="00CB14A5" w:rsidRPr="008C3753" w:rsidRDefault="00CB14A5" w:rsidP="00CB14A5">
            <w:pPr>
              <w:pStyle w:val="TAC"/>
              <w:rPr>
                <w:rFonts w:cs="Arial"/>
                <w:lang w:val="fr-FR"/>
              </w:rPr>
            </w:pPr>
            <w:r w:rsidRPr="008C3753">
              <w:rPr>
                <w:rFonts w:cs="Arial"/>
              </w:rPr>
              <w:t>-100.8</w:t>
            </w:r>
          </w:p>
        </w:tc>
        <w:tc>
          <w:tcPr>
            <w:tcW w:w="1735" w:type="dxa"/>
            <w:vAlign w:val="center"/>
          </w:tcPr>
          <w:p w14:paraId="02A6E4AA" w14:textId="4DA613E3" w:rsidR="00CB14A5" w:rsidRPr="008C3753" w:rsidRDefault="00CB14A5" w:rsidP="00CB14A5">
            <w:pPr>
              <w:pStyle w:val="TAC"/>
              <w:rPr>
                <w:rFonts w:cs="Arial"/>
                <w:lang w:val="fr-FR"/>
              </w:rPr>
            </w:pPr>
            <w:r w:rsidRPr="008C3753">
              <w:rPr>
                <w:rFonts w:cs="Arial"/>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rPr>
            </w:pPr>
            <w:r w:rsidRPr="008C3753">
              <w:rPr>
                <w:rFonts w:cs="Arial"/>
              </w:rPr>
              <w:t>60</w:t>
            </w:r>
          </w:p>
        </w:tc>
        <w:tc>
          <w:tcPr>
            <w:tcW w:w="2143" w:type="dxa"/>
            <w:vAlign w:val="center"/>
          </w:tcPr>
          <w:p w14:paraId="36AAB09D" w14:textId="0D934BF5" w:rsidR="00CB14A5" w:rsidRPr="008C3753" w:rsidRDefault="00CB14A5" w:rsidP="00CB14A5">
            <w:pPr>
              <w:pStyle w:val="TAC"/>
              <w:rPr>
                <w:rFonts w:cs="Arial"/>
              </w:rPr>
            </w:pPr>
            <w:r w:rsidRPr="008C3753">
              <w:rPr>
                <w:rFonts w:cs="Arial"/>
              </w:rPr>
              <w:t>G-FR1-A1-3 (Note 1)</w:t>
            </w:r>
          </w:p>
        </w:tc>
        <w:tc>
          <w:tcPr>
            <w:tcW w:w="1418" w:type="dxa"/>
            <w:vAlign w:val="center"/>
          </w:tcPr>
          <w:p w14:paraId="4D463E11" w14:textId="66D5BADC" w:rsidR="00CB14A5" w:rsidRPr="008C3753" w:rsidRDefault="00CB14A5" w:rsidP="00CB14A5">
            <w:pPr>
              <w:pStyle w:val="TAC"/>
              <w:rPr>
                <w:rFonts w:cs="Arial"/>
              </w:rPr>
            </w:pPr>
            <w:r w:rsidRPr="008C3753">
              <w:rPr>
                <w:rFonts w:cs="Arial"/>
              </w:rPr>
              <w:t>-98.2</w:t>
            </w:r>
          </w:p>
        </w:tc>
        <w:tc>
          <w:tcPr>
            <w:tcW w:w="1418" w:type="dxa"/>
            <w:vAlign w:val="center"/>
          </w:tcPr>
          <w:p w14:paraId="1AC7F383" w14:textId="306E875A" w:rsidR="00CB14A5" w:rsidRPr="008C3753" w:rsidRDefault="00CB14A5" w:rsidP="00CB14A5">
            <w:pPr>
              <w:pStyle w:val="TAC"/>
              <w:rPr>
                <w:rFonts w:cs="Arial"/>
              </w:rPr>
            </w:pPr>
            <w:r w:rsidRPr="008C3753">
              <w:rPr>
                <w:rFonts w:cs="Arial"/>
              </w:rPr>
              <w:t>-97.9</w:t>
            </w:r>
          </w:p>
        </w:tc>
        <w:tc>
          <w:tcPr>
            <w:tcW w:w="1735" w:type="dxa"/>
            <w:vAlign w:val="center"/>
          </w:tcPr>
          <w:p w14:paraId="03D59A32" w14:textId="1B4B6416" w:rsidR="00CB14A5" w:rsidRPr="008C3753" w:rsidRDefault="00CB14A5" w:rsidP="00CB14A5">
            <w:pPr>
              <w:pStyle w:val="TAC"/>
              <w:rPr>
                <w:rFonts w:cs="Arial"/>
              </w:rPr>
            </w:pPr>
            <w:r w:rsidRPr="008C3753">
              <w:rPr>
                <w:rFonts w:cs="Arial"/>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20, 25, 30, 35, 40, 45, </w:t>
            </w:r>
          </w:p>
        </w:tc>
        <w:tc>
          <w:tcPr>
            <w:tcW w:w="1310" w:type="dxa"/>
            <w:tcBorders>
              <w:bottom w:val="nil"/>
            </w:tcBorders>
            <w:vAlign w:val="center"/>
          </w:tcPr>
          <w:p w14:paraId="549ED7FC" w14:textId="0152ED01" w:rsidR="008473F1" w:rsidRPr="008C3753" w:rsidRDefault="008473F1" w:rsidP="008473F1">
            <w:pPr>
              <w:pStyle w:val="TAC"/>
              <w:rPr>
                <w:rFonts w:cs="Arial"/>
              </w:rPr>
            </w:pPr>
            <w:r w:rsidRPr="008C3753">
              <w:rPr>
                <w:rFonts w:cs="Arial"/>
              </w:rPr>
              <w:t>15</w:t>
            </w:r>
          </w:p>
        </w:tc>
        <w:tc>
          <w:tcPr>
            <w:tcW w:w="2143" w:type="dxa"/>
            <w:vAlign w:val="center"/>
          </w:tcPr>
          <w:p w14:paraId="6CD0AEB8" w14:textId="600DF601" w:rsidR="008473F1" w:rsidRPr="008C3753" w:rsidRDefault="008473F1" w:rsidP="008473F1">
            <w:pPr>
              <w:pStyle w:val="TAC"/>
              <w:rPr>
                <w:rFonts w:cs="Arial"/>
              </w:rPr>
            </w:pPr>
            <w:r w:rsidRPr="008C3753">
              <w:rPr>
                <w:rFonts w:cs="Arial"/>
              </w:rPr>
              <w:t>G-FR1-A1-4 (Note 1)</w:t>
            </w:r>
          </w:p>
        </w:tc>
        <w:tc>
          <w:tcPr>
            <w:tcW w:w="1418" w:type="dxa"/>
            <w:vAlign w:val="center"/>
          </w:tcPr>
          <w:p w14:paraId="1CCBB052" w14:textId="12A35D3B" w:rsidR="008473F1" w:rsidRPr="008C3753" w:rsidRDefault="008473F1" w:rsidP="008473F1">
            <w:pPr>
              <w:pStyle w:val="TAC"/>
              <w:rPr>
                <w:rFonts w:cs="Arial"/>
              </w:rPr>
            </w:pPr>
            <w:r w:rsidRPr="008C3753">
              <w:rPr>
                <w:rFonts w:cs="Arial"/>
              </w:rPr>
              <w:t>-94.6</w:t>
            </w:r>
          </w:p>
        </w:tc>
        <w:tc>
          <w:tcPr>
            <w:tcW w:w="1418" w:type="dxa"/>
            <w:vAlign w:val="center"/>
          </w:tcPr>
          <w:p w14:paraId="4D380DC8" w14:textId="203C643F" w:rsidR="008473F1" w:rsidRPr="008C3753" w:rsidRDefault="008473F1" w:rsidP="008473F1">
            <w:pPr>
              <w:pStyle w:val="TAC"/>
              <w:rPr>
                <w:rFonts w:cs="Arial"/>
              </w:rPr>
            </w:pPr>
            <w:r w:rsidRPr="008C3753">
              <w:rPr>
                <w:rFonts w:cs="Arial"/>
              </w:rPr>
              <w:t>-94.3</w:t>
            </w:r>
          </w:p>
        </w:tc>
        <w:tc>
          <w:tcPr>
            <w:tcW w:w="1735" w:type="dxa"/>
            <w:vAlign w:val="center"/>
          </w:tcPr>
          <w:p w14:paraId="7A75A33F" w14:textId="47DE8720" w:rsidR="008473F1" w:rsidRPr="008C3753" w:rsidRDefault="008473F1" w:rsidP="008473F1">
            <w:pPr>
              <w:pStyle w:val="TAC"/>
              <w:rPr>
                <w:rFonts w:cs="Arial"/>
              </w:rPr>
            </w:pPr>
            <w:r w:rsidRPr="008C3753">
              <w:rPr>
                <w:rFonts w:cs="Arial"/>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rPr>
            </w:pPr>
          </w:p>
        </w:tc>
        <w:tc>
          <w:tcPr>
            <w:tcW w:w="2143" w:type="dxa"/>
            <w:vAlign w:val="center"/>
          </w:tcPr>
          <w:p w14:paraId="647FEEA5" w14:textId="694C2EEB" w:rsidR="008473F1" w:rsidRPr="008C3753" w:rsidRDefault="008473F1" w:rsidP="008473F1">
            <w:pPr>
              <w:pStyle w:val="TAC"/>
              <w:rPr>
                <w:rFonts w:cs="Arial"/>
              </w:rPr>
            </w:pPr>
            <w:r w:rsidRPr="008C3753">
              <w:rPr>
                <w:rFonts w:cs="Arial"/>
              </w:rPr>
              <w:t>G-FR1-A1-11 (Note 4)</w:t>
            </w:r>
          </w:p>
        </w:tc>
        <w:tc>
          <w:tcPr>
            <w:tcW w:w="1418" w:type="dxa"/>
            <w:vAlign w:val="center"/>
          </w:tcPr>
          <w:p w14:paraId="1AF32E59" w14:textId="2AB0D765" w:rsidR="008473F1" w:rsidRPr="008C3753" w:rsidRDefault="008473F1" w:rsidP="008473F1">
            <w:pPr>
              <w:pStyle w:val="TAC"/>
              <w:rPr>
                <w:rFonts w:cs="Arial"/>
              </w:rPr>
            </w:pPr>
            <w:r w:rsidRPr="008C3753">
              <w:rPr>
                <w:rFonts w:cs="Arial"/>
              </w:rPr>
              <w:t xml:space="preserve">-94.6 </w:t>
            </w:r>
            <w:r w:rsidRPr="008C3753">
              <w:rPr>
                <w:rFonts w:cs="Arial"/>
                <w:lang w:val="fr-FR"/>
              </w:rPr>
              <w:t>(Note 2)</w:t>
            </w:r>
          </w:p>
        </w:tc>
        <w:tc>
          <w:tcPr>
            <w:tcW w:w="1418" w:type="dxa"/>
            <w:vAlign w:val="center"/>
          </w:tcPr>
          <w:p w14:paraId="7E45D037" w14:textId="5D44185A" w:rsidR="008473F1" w:rsidRPr="008C3753" w:rsidRDefault="008473F1" w:rsidP="008473F1">
            <w:pPr>
              <w:pStyle w:val="TAC"/>
              <w:rPr>
                <w:rFonts w:cs="Arial"/>
              </w:rPr>
            </w:pPr>
            <w:r w:rsidRPr="008C3753">
              <w:rPr>
                <w:rFonts w:cs="Arial"/>
              </w:rPr>
              <w:t xml:space="preserve">-94.3 </w:t>
            </w:r>
            <w:r w:rsidRPr="008C3753">
              <w:rPr>
                <w:rFonts w:cs="Arial"/>
                <w:lang w:val="fr-FR"/>
              </w:rPr>
              <w:t>(Note 2)</w:t>
            </w:r>
          </w:p>
        </w:tc>
        <w:tc>
          <w:tcPr>
            <w:tcW w:w="1735" w:type="dxa"/>
            <w:vAlign w:val="center"/>
          </w:tcPr>
          <w:p w14:paraId="5751BD8C" w14:textId="18672CA9" w:rsidR="008473F1" w:rsidRPr="008C3753" w:rsidRDefault="008473F1" w:rsidP="008473F1">
            <w:pPr>
              <w:pStyle w:val="TAC"/>
              <w:rPr>
                <w:rFonts w:cs="Arial"/>
              </w:rPr>
            </w:pPr>
            <w:r w:rsidRPr="008C3753">
              <w:rPr>
                <w:rFonts w:cs="Arial"/>
              </w:rPr>
              <w:t xml:space="preserve">-94.1 </w:t>
            </w:r>
            <w:r w:rsidRPr="008C3753">
              <w:rPr>
                <w:rFonts w:cs="Arial"/>
                <w:lang w:val="fr-FR"/>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20, 25, 30, 35, 40, 45, 50, 60, 70, 80, 90, 100 </w:t>
            </w:r>
          </w:p>
        </w:tc>
        <w:tc>
          <w:tcPr>
            <w:tcW w:w="1310" w:type="dxa"/>
            <w:vAlign w:val="center"/>
          </w:tcPr>
          <w:p w14:paraId="21A33B2F" w14:textId="655AF1F0" w:rsidR="008473F1" w:rsidRPr="008C3753" w:rsidRDefault="008473F1" w:rsidP="008473F1">
            <w:pPr>
              <w:pStyle w:val="TAC"/>
              <w:rPr>
                <w:rFonts w:cs="Arial"/>
              </w:rPr>
            </w:pPr>
            <w:r w:rsidRPr="008C3753">
              <w:rPr>
                <w:rFonts w:cs="Arial"/>
              </w:rPr>
              <w:t>30</w:t>
            </w:r>
          </w:p>
        </w:tc>
        <w:tc>
          <w:tcPr>
            <w:tcW w:w="2143" w:type="dxa"/>
            <w:vAlign w:val="center"/>
          </w:tcPr>
          <w:p w14:paraId="0E224694" w14:textId="44B4F74B" w:rsidR="008473F1" w:rsidRPr="008C3753" w:rsidRDefault="008473F1" w:rsidP="008473F1">
            <w:pPr>
              <w:pStyle w:val="TAC"/>
              <w:rPr>
                <w:rFonts w:cs="Arial"/>
              </w:rPr>
            </w:pPr>
            <w:r w:rsidRPr="008C3753">
              <w:rPr>
                <w:rFonts w:cs="Arial"/>
              </w:rPr>
              <w:t>G-FR1-A1-5 (Note 1)</w:t>
            </w:r>
          </w:p>
        </w:tc>
        <w:tc>
          <w:tcPr>
            <w:tcW w:w="1418" w:type="dxa"/>
            <w:vAlign w:val="center"/>
          </w:tcPr>
          <w:p w14:paraId="53FA60B3" w14:textId="6D7FBE9A" w:rsidR="008473F1" w:rsidRPr="008C3753" w:rsidRDefault="008473F1" w:rsidP="008473F1">
            <w:pPr>
              <w:pStyle w:val="TAC"/>
              <w:rPr>
                <w:rFonts w:cs="Arial"/>
              </w:rPr>
            </w:pPr>
            <w:r w:rsidRPr="008C3753">
              <w:rPr>
                <w:rFonts w:cs="Arial"/>
              </w:rPr>
              <w:t>-94.9</w:t>
            </w:r>
          </w:p>
        </w:tc>
        <w:tc>
          <w:tcPr>
            <w:tcW w:w="1418" w:type="dxa"/>
            <w:vAlign w:val="center"/>
          </w:tcPr>
          <w:p w14:paraId="475C9110" w14:textId="58C0094A" w:rsidR="008473F1" w:rsidRPr="008C3753" w:rsidRDefault="008473F1" w:rsidP="008473F1">
            <w:pPr>
              <w:pStyle w:val="TAC"/>
              <w:rPr>
                <w:rFonts w:cs="Arial"/>
              </w:rPr>
            </w:pPr>
            <w:r w:rsidRPr="008C3753">
              <w:rPr>
                <w:rFonts w:cs="Arial"/>
              </w:rPr>
              <w:t>-94.6</w:t>
            </w:r>
          </w:p>
        </w:tc>
        <w:tc>
          <w:tcPr>
            <w:tcW w:w="1735" w:type="dxa"/>
            <w:vAlign w:val="center"/>
          </w:tcPr>
          <w:p w14:paraId="4535EB14" w14:textId="5A3132B9" w:rsidR="008473F1" w:rsidRPr="008C3753" w:rsidRDefault="008473F1" w:rsidP="008473F1">
            <w:pPr>
              <w:pStyle w:val="TAC"/>
              <w:rPr>
                <w:rFonts w:cs="Arial"/>
              </w:rPr>
            </w:pPr>
            <w:r w:rsidRPr="008C3753">
              <w:rPr>
                <w:rFonts w:cs="Arial"/>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20, 25, 30, 35, 40, 45, 50, 60, 70, 80, 90, 100</w:t>
            </w:r>
          </w:p>
        </w:tc>
        <w:tc>
          <w:tcPr>
            <w:tcW w:w="1310" w:type="dxa"/>
            <w:vAlign w:val="center"/>
          </w:tcPr>
          <w:p w14:paraId="63B177F3" w14:textId="6D007554" w:rsidR="008473F1" w:rsidRPr="008C3753" w:rsidRDefault="008473F1" w:rsidP="008473F1">
            <w:pPr>
              <w:pStyle w:val="TAC"/>
              <w:rPr>
                <w:rFonts w:cs="Arial"/>
              </w:rPr>
            </w:pPr>
            <w:r w:rsidRPr="008C3753">
              <w:rPr>
                <w:rFonts w:cs="Arial"/>
              </w:rPr>
              <w:t>60</w:t>
            </w:r>
          </w:p>
        </w:tc>
        <w:tc>
          <w:tcPr>
            <w:tcW w:w="2143" w:type="dxa"/>
            <w:vAlign w:val="center"/>
          </w:tcPr>
          <w:p w14:paraId="2A539C91" w14:textId="076641E2" w:rsidR="008473F1" w:rsidRPr="008C3753" w:rsidRDefault="008473F1" w:rsidP="008473F1">
            <w:pPr>
              <w:pStyle w:val="TAC"/>
              <w:rPr>
                <w:rFonts w:cs="Arial"/>
              </w:rPr>
            </w:pPr>
            <w:r w:rsidRPr="008C3753">
              <w:rPr>
                <w:rFonts w:cs="Arial"/>
              </w:rPr>
              <w:t>G-FR1-A1-6 (Note 1)</w:t>
            </w:r>
          </w:p>
        </w:tc>
        <w:tc>
          <w:tcPr>
            <w:tcW w:w="1418" w:type="dxa"/>
            <w:vAlign w:val="center"/>
          </w:tcPr>
          <w:p w14:paraId="64AA20BE" w14:textId="78FA38C4" w:rsidR="008473F1" w:rsidRPr="008C3753" w:rsidRDefault="008473F1" w:rsidP="008473F1">
            <w:pPr>
              <w:pStyle w:val="TAC"/>
              <w:rPr>
                <w:rFonts w:cs="Arial"/>
              </w:rPr>
            </w:pPr>
            <w:r w:rsidRPr="008C3753">
              <w:rPr>
                <w:rFonts w:cs="Arial"/>
              </w:rPr>
              <w:t>-95</w:t>
            </w:r>
          </w:p>
        </w:tc>
        <w:tc>
          <w:tcPr>
            <w:tcW w:w="1418" w:type="dxa"/>
            <w:vAlign w:val="center"/>
          </w:tcPr>
          <w:p w14:paraId="6DB71075" w14:textId="3260A3DA" w:rsidR="008473F1" w:rsidRPr="008C3753" w:rsidRDefault="008473F1" w:rsidP="008473F1">
            <w:pPr>
              <w:pStyle w:val="TAC"/>
              <w:rPr>
                <w:rFonts w:cs="Arial"/>
              </w:rPr>
            </w:pPr>
            <w:r w:rsidRPr="008C3753">
              <w:rPr>
                <w:rFonts w:cs="Arial"/>
              </w:rPr>
              <w:t>-94.7</w:t>
            </w:r>
          </w:p>
        </w:tc>
        <w:tc>
          <w:tcPr>
            <w:tcW w:w="1735" w:type="dxa"/>
            <w:vAlign w:val="center"/>
          </w:tcPr>
          <w:p w14:paraId="22FF46E0" w14:textId="407AA45B" w:rsidR="008473F1" w:rsidRPr="008C3753" w:rsidRDefault="008473F1" w:rsidP="008473F1">
            <w:pPr>
              <w:pStyle w:val="TAC"/>
              <w:rPr>
                <w:rFonts w:cs="Arial"/>
              </w:rPr>
            </w:pPr>
            <w:r w:rsidRPr="008C3753">
              <w:rPr>
                <w:rFonts w:cs="Arial"/>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673145">
            <w:pPr>
              <w:pStyle w:val="TAN"/>
              <w:rPr>
                <w:lang w:eastAsia="ko-KR"/>
              </w:rPr>
            </w:pPr>
            <w:r w:rsidRPr="008C3753">
              <w:t>NOTE 1:</w:t>
            </w:r>
            <w:r w:rsidRPr="008C3753">
              <w:tab/>
              <w:t>P</w:t>
            </w:r>
            <w:r w:rsidRPr="008C3753">
              <w:rPr>
                <w:vertAlign w:val="subscript"/>
              </w:rPr>
              <w:t>REFSENS</w:t>
            </w:r>
            <w:r w:rsidRPr="008C375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lang w:eastAsia="ko-KR"/>
              </w:rPr>
              <w:t xml:space="preserve">, except for one instance that might overlap one other instance to cover the full </w:t>
            </w:r>
            <w:r w:rsidRPr="008C3753">
              <w:rPr>
                <w:i/>
                <w:lang w:eastAsia="ko-KR"/>
              </w:rPr>
              <w:t>BS channel bandwidth</w:t>
            </w:r>
            <w:r w:rsidRPr="008C3753">
              <w:rPr>
                <w:lang w:eastAsia="ko-KR"/>
              </w:rPr>
              <w:t>.</w:t>
            </w:r>
          </w:p>
          <w:p w14:paraId="28A56EEC" w14:textId="77777777" w:rsidR="00CB14A5" w:rsidRPr="008C3753" w:rsidRDefault="00CB14A5" w:rsidP="00673145">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6D9D1AB0" w14:textId="77777777" w:rsidR="00CB14A5" w:rsidRPr="008C3753" w:rsidRDefault="00CB14A5" w:rsidP="00673145">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B27AE63" w14:textId="77777777" w:rsidR="00673145" w:rsidRPr="00673145" w:rsidRDefault="00CB14A5" w:rsidP="00673145">
            <w:pPr>
              <w:pStyle w:val="TAN"/>
              <w:rPr>
                <w:lang w:eastAsia="en-US"/>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154C95A7" w14:textId="0C59C849" w:rsidR="00CB14A5" w:rsidRPr="008C3753" w:rsidRDefault="00673145" w:rsidP="00673145">
            <w:pPr>
              <w:pStyle w:val="TAN"/>
            </w:pPr>
            <w:r w:rsidRPr="00673145">
              <w:rPr>
                <w:lang w:eastAsia="en-US"/>
              </w:rPr>
              <w:t xml:space="preserve">NOTE 5: </w:t>
            </w:r>
            <w:r w:rsidRPr="00673145">
              <w:rPr>
                <w:lang w:eastAsia="en-US"/>
              </w:rPr>
              <w:tab/>
              <w:t>P</w:t>
            </w:r>
            <w:r w:rsidRPr="00673145">
              <w:rPr>
                <w:vertAlign w:val="subscript"/>
                <w:lang w:eastAsia="en-US"/>
              </w:rPr>
              <w:t>REFSENS</w:t>
            </w:r>
            <w:r w:rsidRPr="00673145">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180552A9" w14:textId="77777777" w:rsidR="002A6E03" w:rsidRDefault="002A6E03" w:rsidP="002A6E03">
      <w:pPr>
        <w:rPr>
          <w:rFonts w:eastAsiaTheme="minorEastAsia"/>
        </w:rPr>
      </w:pPr>
    </w:p>
    <w:p w14:paraId="1F40E9E6" w14:textId="77777777" w:rsidR="002A6E03" w:rsidRDefault="002A6E03" w:rsidP="002A6E03">
      <w:pPr>
        <w:pStyle w:val="TH"/>
        <w:rPr>
          <w:rFonts w:eastAsia="SimSun"/>
        </w:rPr>
      </w:pPr>
      <w:r>
        <w:t>Table 7.2.</w:t>
      </w:r>
      <w:r>
        <w:rPr>
          <w:rFonts w:eastAsiaTheme="minorEastAsia" w:hint="eastAsia"/>
        </w:rPr>
        <w:t>5</w:t>
      </w:r>
      <w:r>
        <w:t>-1</w:t>
      </w:r>
      <w:r>
        <w:rPr>
          <w:rFonts w:eastAsia="SimSun" w:hint="eastAsia"/>
        </w:rPr>
        <w:t>a</w:t>
      </w:r>
      <w:r>
        <w:t>: NR Wide Area BS reference sensitivity levels</w:t>
      </w:r>
      <w:r>
        <w:rPr>
          <w:rFonts w:eastAsia="SimSun" w:hint="eastAsia"/>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A6E03" w14:paraId="6DF026E7" w14:textId="77777777" w:rsidTr="002540ED">
        <w:trPr>
          <w:cantSplit/>
          <w:jc w:val="center"/>
        </w:trPr>
        <w:tc>
          <w:tcPr>
            <w:tcW w:w="2263" w:type="dxa"/>
            <w:tcBorders>
              <w:bottom w:val="single" w:sz="4" w:space="0" w:color="auto"/>
            </w:tcBorders>
          </w:tcPr>
          <w:p w14:paraId="1859E17E" w14:textId="77777777" w:rsidR="002A6E03" w:rsidRDefault="002A6E03"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B2C5672" w14:textId="77777777" w:rsidR="002A6E03" w:rsidRDefault="002A6E03" w:rsidP="002540ED">
            <w:pPr>
              <w:pStyle w:val="TAH"/>
              <w:spacing w:line="256" w:lineRule="auto"/>
            </w:pPr>
            <w:r>
              <w:rPr>
                <w:rFonts w:cs="Arial"/>
              </w:rPr>
              <w:t>Sub-carrier spacing (kHz)</w:t>
            </w:r>
          </w:p>
        </w:tc>
        <w:tc>
          <w:tcPr>
            <w:tcW w:w="3119" w:type="dxa"/>
          </w:tcPr>
          <w:p w14:paraId="7EFD2BAD" w14:textId="77777777" w:rsidR="002A6E03" w:rsidRDefault="002A6E03" w:rsidP="002540ED">
            <w:pPr>
              <w:pStyle w:val="TAH"/>
              <w:spacing w:line="256" w:lineRule="auto"/>
              <w:rPr>
                <w:rFonts w:cs="Arial"/>
              </w:rPr>
            </w:pPr>
            <w:r>
              <w:rPr>
                <w:rFonts w:cs="Arial"/>
              </w:rPr>
              <w:t>Reference measurement channel</w:t>
            </w:r>
          </w:p>
          <w:p w14:paraId="51818B00" w14:textId="77777777" w:rsidR="002A6E03" w:rsidRDefault="002A6E03" w:rsidP="002540ED">
            <w:pPr>
              <w:pStyle w:val="TAH"/>
              <w:spacing w:line="256" w:lineRule="auto"/>
            </w:pPr>
          </w:p>
        </w:tc>
        <w:tc>
          <w:tcPr>
            <w:tcW w:w="2546" w:type="dxa"/>
          </w:tcPr>
          <w:p w14:paraId="71BE6247" w14:textId="77777777" w:rsidR="002A6E03" w:rsidRDefault="002A6E03" w:rsidP="002540ED">
            <w:pPr>
              <w:pStyle w:val="TAH"/>
              <w:spacing w:line="256" w:lineRule="auto"/>
              <w:rPr>
                <w:rFonts w:cs="Arial"/>
              </w:rPr>
            </w:pPr>
            <w:r>
              <w:rPr>
                <w:rFonts w:cs="Arial"/>
              </w:rPr>
              <w:t xml:space="preserve">Reference sensitivity power level, </w:t>
            </w:r>
            <w:r>
              <w:t>P</w:t>
            </w:r>
            <w:r>
              <w:rPr>
                <w:vertAlign w:val="subscript"/>
              </w:rPr>
              <w:t>REFSENS</w:t>
            </w:r>
          </w:p>
          <w:p w14:paraId="2FCD317C" w14:textId="77777777" w:rsidR="002A6E03" w:rsidRDefault="002A6E03" w:rsidP="002540ED">
            <w:pPr>
              <w:pStyle w:val="TAH"/>
              <w:spacing w:line="256" w:lineRule="auto"/>
            </w:pPr>
            <w:r>
              <w:rPr>
                <w:rFonts w:cs="Arial"/>
              </w:rPr>
              <w:t xml:space="preserve"> (dBm)</w:t>
            </w:r>
            <w:r>
              <w:rPr>
                <w:rFonts w:eastAsia="SimSun" w:cs="Arial" w:hint="eastAsia"/>
              </w:rPr>
              <w:t xml:space="preserve"> </w:t>
            </w:r>
            <w:r>
              <w:rPr>
                <w:rFonts w:cs="Arial"/>
              </w:rPr>
              <w:t xml:space="preserve">(Note </w:t>
            </w:r>
            <w:r>
              <w:rPr>
                <w:rFonts w:eastAsia="SimSun" w:cs="Arial" w:hint="eastAsia"/>
              </w:rPr>
              <w:t>6</w:t>
            </w:r>
            <w:r>
              <w:rPr>
                <w:rFonts w:cs="Arial"/>
              </w:rPr>
              <w:t>)</w:t>
            </w:r>
          </w:p>
        </w:tc>
      </w:tr>
      <w:tr w:rsidR="002A6E03" w14:paraId="3EC78CC2" w14:textId="77777777" w:rsidTr="002540ED">
        <w:trPr>
          <w:cantSplit/>
          <w:jc w:val="center"/>
        </w:trPr>
        <w:tc>
          <w:tcPr>
            <w:tcW w:w="2263" w:type="dxa"/>
            <w:tcBorders>
              <w:bottom w:val="nil"/>
            </w:tcBorders>
            <w:vAlign w:val="center"/>
          </w:tcPr>
          <w:p w14:paraId="31116959" w14:textId="77777777" w:rsidR="002A6E03" w:rsidRDefault="002A6E03" w:rsidP="002540ED">
            <w:pPr>
              <w:pStyle w:val="TAC"/>
              <w:spacing w:line="256" w:lineRule="auto"/>
            </w:pPr>
            <w:r>
              <w:rPr>
                <w:rFonts w:cs="Arial"/>
              </w:rPr>
              <w:t xml:space="preserve">20, 30, 40, 50 </w:t>
            </w:r>
          </w:p>
        </w:tc>
        <w:tc>
          <w:tcPr>
            <w:tcW w:w="1701" w:type="dxa"/>
            <w:tcBorders>
              <w:bottom w:val="nil"/>
            </w:tcBorders>
          </w:tcPr>
          <w:p w14:paraId="040357DF" w14:textId="77777777" w:rsidR="002A6E03" w:rsidRDefault="002A6E03" w:rsidP="002540ED">
            <w:pPr>
              <w:pStyle w:val="TAC"/>
              <w:spacing w:line="256" w:lineRule="auto"/>
            </w:pPr>
            <w:r>
              <w:rPr>
                <w:rFonts w:cs="Arial"/>
              </w:rPr>
              <w:t>15</w:t>
            </w:r>
          </w:p>
        </w:tc>
        <w:tc>
          <w:tcPr>
            <w:tcW w:w="3119" w:type="dxa"/>
            <w:vAlign w:val="center"/>
          </w:tcPr>
          <w:p w14:paraId="0F4EC601" w14:textId="77777777" w:rsidR="002A6E03" w:rsidRDefault="002A6E03" w:rsidP="002540ED">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5C0ECC7C" w14:textId="77777777" w:rsidR="002A6E03" w:rsidRDefault="002A6E03" w:rsidP="002540ED">
            <w:pPr>
              <w:pStyle w:val="TAC"/>
              <w:spacing w:line="256" w:lineRule="auto"/>
              <w:rPr>
                <w:rFonts w:cs="Arial"/>
              </w:rPr>
            </w:pPr>
            <w:r>
              <w:rPr>
                <w:rFonts w:cs="Arial"/>
              </w:rPr>
              <w:t xml:space="preserve"> -9</w:t>
            </w:r>
            <w:r>
              <w:rPr>
                <w:rFonts w:eastAsiaTheme="minorEastAsia" w:cs="Arial" w:hint="eastAsia"/>
              </w:rPr>
              <w:t>2.8</w:t>
            </w:r>
          </w:p>
        </w:tc>
      </w:tr>
      <w:tr w:rsidR="002A6E03" w14:paraId="215CC5D2" w14:textId="77777777" w:rsidTr="002540ED">
        <w:trPr>
          <w:cantSplit/>
          <w:jc w:val="center"/>
        </w:trPr>
        <w:tc>
          <w:tcPr>
            <w:tcW w:w="2263" w:type="dxa"/>
            <w:vAlign w:val="center"/>
          </w:tcPr>
          <w:p w14:paraId="086FD4E8" w14:textId="77777777" w:rsidR="002A6E03" w:rsidRDefault="002A6E03" w:rsidP="002540ED">
            <w:pPr>
              <w:pStyle w:val="TAC"/>
              <w:spacing w:line="256" w:lineRule="auto"/>
            </w:pPr>
            <w:r>
              <w:rPr>
                <w:rFonts w:cs="Arial"/>
              </w:rPr>
              <w:t xml:space="preserve">20, 30, 40, 50, 60, 70, 80, 90, 100 </w:t>
            </w:r>
          </w:p>
        </w:tc>
        <w:tc>
          <w:tcPr>
            <w:tcW w:w="1701" w:type="dxa"/>
          </w:tcPr>
          <w:p w14:paraId="4547875F" w14:textId="77777777" w:rsidR="002A6E03" w:rsidRDefault="002A6E03" w:rsidP="002540ED">
            <w:pPr>
              <w:pStyle w:val="TAC"/>
              <w:spacing w:line="256" w:lineRule="auto"/>
            </w:pPr>
            <w:r>
              <w:rPr>
                <w:rFonts w:cs="Arial"/>
              </w:rPr>
              <w:t>30</w:t>
            </w:r>
          </w:p>
        </w:tc>
        <w:tc>
          <w:tcPr>
            <w:tcW w:w="3119" w:type="dxa"/>
            <w:vAlign w:val="center"/>
          </w:tcPr>
          <w:p w14:paraId="64211F1A" w14:textId="77777777" w:rsidR="002A6E03" w:rsidRDefault="002A6E03" w:rsidP="002540ED">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65B30F3F" w14:textId="77777777" w:rsidR="002A6E03" w:rsidRDefault="002A6E03" w:rsidP="002540ED">
            <w:pPr>
              <w:pStyle w:val="TAC"/>
              <w:spacing w:line="256" w:lineRule="auto"/>
              <w:rPr>
                <w:rFonts w:cs="Arial"/>
              </w:rPr>
            </w:pPr>
            <w:r>
              <w:rPr>
                <w:rFonts w:cs="Arial"/>
              </w:rPr>
              <w:t xml:space="preserve"> -</w:t>
            </w:r>
            <w:r>
              <w:rPr>
                <w:rFonts w:eastAsiaTheme="minorEastAsia" w:cs="Arial" w:hint="eastAsia"/>
              </w:rPr>
              <w:t>93.1</w:t>
            </w:r>
          </w:p>
        </w:tc>
      </w:tr>
      <w:tr w:rsidR="002A6E03" w14:paraId="0362D5FE" w14:textId="77777777" w:rsidTr="002540ED">
        <w:trPr>
          <w:cantSplit/>
          <w:jc w:val="center"/>
        </w:trPr>
        <w:tc>
          <w:tcPr>
            <w:tcW w:w="2263" w:type="dxa"/>
            <w:vAlign w:val="center"/>
          </w:tcPr>
          <w:p w14:paraId="7F1DCC45" w14:textId="77777777" w:rsidR="002A6E03" w:rsidRDefault="002A6E03" w:rsidP="002540ED">
            <w:pPr>
              <w:pStyle w:val="TAC"/>
              <w:spacing w:line="256" w:lineRule="auto"/>
            </w:pPr>
            <w:r>
              <w:rPr>
                <w:rFonts w:cs="Arial"/>
              </w:rPr>
              <w:t xml:space="preserve">20, 30, 40, 50, 60, 70, 80, 90, 100 </w:t>
            </w:r>
          </w:p>
        </w:tc>
        <w:tc>
          <w:tcPr>
            <w:tcW w:w="1701" w:type="dxa"/>
          </w:tcPr>
          <w:p w14:paraId="3532821B" w14:textId="77777777" w:rsidR="002A6E03" w:rsidRDefault="002A6E03" w:rsidP="002540ED">
            <w:pPr>
              <w:pStyle w:val="TAC"/>
              <w:spacing w:line="256" w:lineRule="auto"/>
            </w:pPr>
            <w:r>
              <w:rPr>
                <w:rFonts w:cs="Arial"/>
              </w:rPr>
              <w:t>60</w:t>
            </w:r>
          </w:p>
        </w:tc>
        <w:tc>
          <w:tcPr>
            <w:tcW w:w="3119" w:type="dxa"/>
            <w:vAlign w:val="center"/>
          </w:tcPr>
          <w:p w14:paraId="6DB61634" w14:textId="77777777" w:rsidR="002A6E03" w:rsidRDefault="002A6E03" w:rsidP="002540ED">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7D7EC545" w14:textId="77777777" w:rsidR="002A6E03" w:rsidRDefault="002A6E03" w:rsidP="002540ED">
            <w:pPr>
              <w:pStyle w:val="TAC"/>
              <w:spacing w:line="256" w:lineRule="auto"/>
              <w:rPr>
                <w:rFonts w:cs="Arial"/>
              </w:rPr>
            </w:pPr>
            <w:r>
              <w:rPr>
                <w:rFonts w:cs="Arial"/>
              </w:rPr>
              <w:t xml:space="preserve"> -</w:t>
            </w:r>
            <w:r>
              <w:rPr>
                <w:rFonts w:eastAsiaTheme="minorEastAsia" w:cs="Arial" w:hint="eastAsia"/>
              </w:rPr>
              <w:t>93.2</w:t>
            </w:r>
          </w:p>
        </w:tc>
      </w:tr>
      <w:tr w:rsidR="002A6E03" w14:paraId="22FAA55E" w14:textId="77777777" w:rsidTr="002540ED">
        <w:trPr>
          <w:cantSplit/>
          <w:jc w:val="center"/>
        </w:trPr>
        <w:tc>
          <w:tcPr>
            <w:tcW w:w="9629" w:type="dxa"/>
            <w:gridSpan w:val="4"/>
            <w:vAlign w:val="center"/>
          </w:tcPr>
          <w:p w14:paraId="0D58CE9A" w14:textId="52C3AE44" w:rsidR="002A6E03" w:rsidRPr="00B13220" w:rsidRDefault="002A6E03"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t xml:space="preserve">Table 7.2.5-2: </w:t>
      </w:r>
      <w:r w:rsidR="00D75481" w:rsidRPr="008C3753">
        <w:t>NR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pPr>
            <w:r>
              <w:rPr>
                <w:rFonts w:cs="Arial"/>
              </w:rPr>
              <w:t>Reference</w:t>
            </w:r>
          </w:p>
        </w:tc>
        <w:tc>
          <w:tcPr>
            <w:tcW w:w="4571" w:type="dxa"/>
            <w:gridSpan w:val="3"/>
          </w:tcPr>
          <w:p w14:paraId="342F5B9A"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67314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pPr>
            <w:r>
              <w:rPr>
                <w:rFonts w:cs="Arial"/>
              </w:rPr>
              <w:t>(N</w:t>
            </w:r>
            <w:r>
              <w:rPr>
                <w:rFonts w:eastAsia="SimSun" w:cs="Arial" w:hint="eastAsia"/>
              </w:rPr>
              <w:t>ote</w:t>
            </w:r>
            <w:r>
              <w:rPr>
                <w:rFonts w:cs="Arial"/>
              </w:rPr>
              <w:t xml:space="preserve"> 5)</w:t>
            </w:r>
          </w:p>
        </w:tc>
        <w:tc>
          <w:tcPr>
            <w:tcW w:w="1418" w:type="dxa"/>
            <w:vAlign w:val="center"/>
          </w:tcPr>
          <w:p w14:paraId="2D7FD657" w14:textId="5D7F4F83" w:rsidR="00664763" w:rsidRPr="008C3753" w:rsidRDefault="00664763" w:rsidP="00664763">
            <w:pPr>
              <w:pStyle w:val="TAH"/>
            </w:pPr>
            <w:r w:rsidRPr="008C3753">
              <w:rPr>
                <w:lang w:eastAsia="ja-JP"/>
              </w:rPr>
              <w:t>f ≤ 3.0 GHz</w:t>
            </w:r>
          </w:p>
        </w:tc>
        <w:tc>
          <w:tcPr>
            <w:tcW w:w="1418" w:type="dxa"/>
            <w:vAlign w:val="center"/>
          </w:tcPr>
          <w:p w14:paraId="1C4E9A67" w14:textId="23791556" w:rsidR="00664763" w:rsidRPr="008C3753" w:rsidRDefault="00664763" w:rsidP="00664763">
            <w:pPr>
              <w:pStyle w:val="TAH"/>
            </w:pPr>
            <w:r w:rsidRPr="008C3753">
              <w:rPr>
                <w:lang w:eastAsia="ja-JP"/>
              </w:rPr>
              <w:t>3.0 GHz &lt; f ≤ 4.2 GHz</w:t>
            </w:r>
          </w:p>
        </w:tc>
        <w:tc>
          <w:tcPr>
            <w:tcW w:w="1735" w:type="dxa"/>
            <w:vAlign w:val="center"/>
          </w:tcPr>
          <w:p w14:paraId="0E86303F" w14:textId="2C583C57" w:rsidR="00664763" w:rsidRPr="008C3753" w:rsidRDefault="00664763" w:rsidP="00664763">
            <w:pPr>
              <w:pStyle w:val="TAH"/>
            </w:pPr>
            <w:r w:rsidRPr="008C3753">
              <w:rPr>
                <w:lang w:eastAsia="ja-JP"/>
              </w:rPr>
              <w:t>4.2 GHz &lt; f ≤ 6.0 GHz</w:t>
            </w:r>
          </w:p>
        </w:tc>
      </w:tr>
      <w:tr w:rsidR="00673145" w:rsidRPr="008C3753" w14:paraId="0B28078E" w14:textId="77777777" w:rsidTr="00AB2399">
        <w:trPr>
          <w:trHeight w:val="279"/>
          <w:jc w:val="center"/>
        </w:trPr>
        <w:tc>
          <w:tcPr>
            <w:tcW w:w="1607" w:type="dxa"/>
            <w:tcBorders>
              <w:bottom w:val="nil"/>
            </w:tcBorders>
            <w:vAlign w:val="center"/>
          </w:tcPr>
          <w:p w14:paraId="1305651B" w14:textId="2163C0FF" w:rsidR="00673145" w:rsidRPr="008C3753" w:rsidRDefault="00673145" w:rsidP="00673145">
            <w:pPr>
              <w:pStyle w:val="TAC"/>
              <w:rPr>
                <w:rFonts w:cs="Arial"/>
              </w:rPr>
            </w:pPr>
            <w:r w:rsidRPr="00021965">
              <w:t>3</w:t>
            </w:r>
          </w:p>
        </w:tc>
        <w:tc>
          <w:tcPr>
            <w:tcW w:w="1310" w:type="dxa"/>
            <w:tcBorders>
              <w:bottom w:val="nil"/>
            </w:tcBorders>
          </w:tcPr>
          <w:p w14:paraId="51046EB6" w14:textId="0AEFCB9C" w:rsidR="00673145" w:rsidRPr="008C3753" w:rsidRDefault="00673145" w:rsidP="00673145">
            <w:pPr>
              <w:pStyle w:val="TAC"/>
              <w:rPr>
                <w:rFonts w:cs="Arial"/>
              </w:rPr>
            </w:pPr>
            <w:r w:rsidRPr="00021965">
              <w:t>15</w:t>
            </w:r>
          </w:p>
        </w:tc>
        <w:tc>
          <w:tcPr>
            <w:tcW w:w="2143" w:type="dxa"/>
          </w:tcPr>
          <w:p w14:paraId="321814E9" w14:textId="2C62D266" w:rsidR="00673145" w:rsidRPr="008C3753" w:rsidRDefault="00673145" w:rsidP="00673145">
            <w:pPr>
              <w:pStyle w:val="TAC"/>
              <w:rPr>
                <w:rFonts w:cs="Arial"/>
              </w:rPr>
            </w:pPr>
            <w:r w:rsidRPr="00021965">
              <w:t>G-FR1-A1-7 (Note 1)</w:t>
            </w:r>
          </w:p>
        </w:tc>
        <w:tc>
          <w:tcPr>
            <w:tcW w:w="1418" w:type="dxa"/>
            <w:vAlign w:val="center"/>
          </w:tcPr>
          <w:p w14:paraId="60E6EB7C" w14:textId="662E6BC5" w:rsidR="00673145" w:rsidRPr="008C3753" w:rsidRDefault="00673145" w:rsidP="00673145">
            <w:pPr>
              <w:pStyle w:val="TAC"/>
              <w:rPr>
                <w:rFonts w:cs="Arial"/>
              </w:rPr>
            </w:pPr>
            <w:r w:rsidRPr="00021965">
              <w:rPr>
                <w:lang w:eastAsia="ja-JP"/>
              </w:rPr>
              <w:t>-97.9</w:t>
            </w:r>
          </w:p>
        </w:tc>
        <w:tc>
          <w:tcPr>
            <w:tcW w:w="1418" w:type="dxa"/>
            <w:vAlign w:val="center"/>
          </w:tcPr>
          <w:p w14:paraId="15E4E0C5" w14:textId="1DE940CE" w:rsidR="00673145" w:rsidRPr="008C3753" w:rsidRDefault="00673145" w:rsidP="00673145">
            <w:pPr>
              <w:pStyle w:val="TAC"/>
              <w:rPr>
                <w:rFonts w:cs="Arial"/>
              </w:rPr>
            </w:pPr>
            <w:r w:rsidRPr="00021965">
              <w:rPr>
                <w:lang w:eastAsia="ja-JP"/>
              </w:rPr>
              <w:t>-97.6</w:t>
            </w:r>
          </w:p>
        </w:tc>
        <w:tc>
          <w:tcPr>
            <w:tcW w:w="1735" w:type="dxa"/>
            <w:vAlign w:val="center"/>
          </w:tcPr>
          <w:p w14:paraId="088FAE8D" w14:textId="1867E951" w:rsidR="00673145" w:rsidRPr="008C3753" w:rsidRDefault="00673145" w:rsidP="00673145">
            <w:pPr>
              <w:pStyle w:val="TAC"/>
              <w:rPr>
                <w:rFonts w:cs="Arial"/>
              </w:rPr>
            </w:pPr>
            <w:r w:rsidRPr="00021965">
              <w:rPr>
                <w:lang w:eastAsia="ja-JP"/>
              </w:rPr>
              <w:t>-97.4</w:t>
            </w:r>
          </w:p>
        </w:tc>
      </w:tr>
      <w:tr w:rsidR="00673145" w:rsidRPr="008C3753" w14:paraId="41DE5906" w14:textId="77777777" w:rsidTr="00AB2399">
        <w:trPr>
          <w:trHeight w:val="279"/>
          <w:jc w:val="center"/>
        </w:trPr>
        <w:tc>
          <w:tcPr>
            <w:tcW w:w="1607" w:type="dxa"/>
            <w:tcBorders>
              <w:top w:val="nil"/>
              <w:bottom w:val="single" w:sz="4" w:space="0" w:color="auto"/>
            </w:tcBorders>
            <w:vAlign w:val="center"/>
          </w:tcPr>
          <w:p w14:paraId="477C139B" w14:textId="77777777" w:rsidR="00673145" w:rsidRPr="008C3753" w:rsidRDefault="00673145" w:rsidP="00673145">
            <w:pPr>
              <w:pStyle w:val="TAC"/>
              <w:rPr>
                <w:rFonts w:cs="Arial"/>
              </w:rPr>
            </w:pPr>
          </w:p>
        </w:tc>
        <w:tc>
          <w:tcPr>
            <w:tcW w:w="1310" w:type="dxa"/>
            <w:tcBorders>
              <w:top w:val="nil"/>
              <w:bottom w:val="single" w:sz="4" w:space="0" w:color="auto"/>
            </w:tcBorders>
          </w:tcPr>
          <w:p w14:paraId="7E0904E3" w14:textId="77777777" w:rsidR="00673145" w:rsidRPr="008C3753" w:rsidRDefault="00673145" w:rsidP="00673145">
            <w:pPr>
              <w:pStyle w:val="TAC"/>
              <w:rPr>
                <w:rFonts w:cs="Arial"/>
              </w:rPr>
            </w:pPr>
          </w:p>
        </w:tc>
        <w:tc>
          <w:tcPr>
            <w:tcW w:w="2143" w:type="dxa"/>
          </w:tcPr>
          <w:p w14:paraId="3B0D61AA" w14:textId="656E9108" w:rsidR="00673145" w:rsidRPr="008C3753" w:rsidRDefault="00673145" w:rsidP="00673145">
            <w:pPr>
              <w:pStyle w:val="TAC"/>
              <w:rPr>
                <w:rFonts w:cs="Arial"/>
              </w:rPr>
            </w:pPr>
            <w:r w:rsidRPr="00021965">
              <w:t>G-FR1-A1-21 (Note 6)</w:t>
            </w:r>
          </w:p>
        </w:tc>
        <w:tc>
          <w:tcPr>
            <w:tcW w:w="1418" w:type="dxa"/>
            <w:vAlign w:val="center"/>
          </w:tcPr>
          <w:p w14:paraId="0B689180" w14:textId="5DBEBA1E" w:rsidR="00673145" w:rsidRPr="008C3753" w:rsidRDefault="00673145" w:rsidP="00673145">
            <w:pPr>
              <w:pStyle w:val="TAC"/>
              <w:rPr>
                <w:rFonts w:cs="Arial"/>
              </w:rPr>
            </w:pPr>
            <w:r w:rsidRPr="00021965">
              <w:rPr>
                <w:lang w:eastAsia="ja-JP"/>
              </w:rPr>
              <w:t xml:space="preserve">-97.9 </w:t>
            </w:r>
            <w:r w:rsidRPr="00021965">
              <w:rPr>
                <w:rFonts w:cs="Arial"/>
              </w:rPr>
              <w:t>(Note 2)</w:t>
            </w:r>
          </w:p>
        </w:tc>
        <w:tc>
          <w:tcPr>
            <w:tcW w:w="1418" w:type="dxa"/>
            <w:vAlign w:val="center"/>
          </w:tcPr>
          <w:p w14:paraId="45A28DB4" w14:textId="78F70569" w:rsidR="00673145" w:rsidRPr="008C3753" w:rsidRDefault="00673145" w:rsidP="00673145">
            <w:pPr>
              <w:pStyle w:val="TAC"/>
              <w:rPr>
                <w:rFonts w:cs="Arial"/>
              </w:rPr>
            </w:pPr>
            <w:r w:rsidRPr="00021965">
              <w:rPr>
                <w:lang w:eastAsia="ja-JP"/>
              </w:rPr>
              <w:t xml:space="preserve">-97.6 </w:t>
            </w:r>
            <w:r w:rsidRPr="00021965">
              <w:rPr>
                <w:rFonts w:cs="Arial"/>
              </w:rPr>
              <w:t>(Note 2)</w:t>
            </w:r>
          </w:p>
        </w:tc>
        <w:tc>
          <w:tcPr>
            <w:tcW w:w="1735" w:type="dxa"/>
            <w:vAlign w:val="center"/>
          </w:tcPr>
          <w:p w14:paraId="082300B2" w14:textId="3797784B" w:rsidR="00673145" w:rsidRPr="008C3753" w:rsidRDefault="00673145" w:rsidP="00673145">
            <w:pPr>
              <w:pStyle w:val="TAC"/>
              <w:rPr>
                <w:rFonts w:cs="Arial"/>
              </w:rPr>
            </w:pPr>
            <w:r w:rsidRPr="00021965">
              <w:rPr>
                <w:lang w:eastAsia="ja-JP"/>
              </w:rPr>
              <w:t xml:space="preserve">-97.4 </w:t>
            </w:r>
            <w:r w:rsidRPr="00021965">
              <w:rPr>
                <w:rFonts w:cs="Arial"/>
              </w:rPr>
              <w:t>(Note 2)</w:t>
            </w:r>
          </w:p>
        </w:tc>
      </w:tr>
      <w:tr w:rsidR="00CB14A5" w:rsidRPr="008C3753" w14:paraId="6D0FC4A6" w14:textId="77777777" w:rsidTr="00673145">
        <w:trPr>
          <w:trHeight w:val="279"/>
          <w:jc w:val="center"/>
        </w:trPr>
        <w:tc>
          <w:tcPr>
            <w:tcW w:w="1607" w:type="dxa"/>
            <w:tcBorders>
              <w:top w:val="single" w:sz="4" w:space="0" w:color="auto"/>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top w:val="single" w:sz="4" w:space="0" w:color="auto"/>
              <w:bottom w:val="nil"/>
            </w:tcBorders>
            <w:vAlign w:val="center"/>
          </w:tcPr>
          <w:p w14:paraId="07ABE616" w14:textId="7C0A4F8F" w:rsidR="00CB14A5" w:rsidRPr="008C3753" w:rsidRDefault="00CB14A5" w:rsidP="00CB14A5">
            <w:pPr>
              <w:pStyle w:val="TAC"/>
              <w:rPr>
                <w:rFonts w:cs="Arial"/>
              </w:rPr>
            </w:pPr>
            <w:r w:rsidRPr="008C3753">
              <w:rPr>
                <w:rFonts w:cs="Arial"/>
              </w:rPr>
              <w:t>15</w:t>
            </w:r>
          </w:p>
        </w:tc>
        <w:tc>
          <w:tcPr>
            <w:tcW w:w="2143" w:type="dxa"/>
            <w:vAlign w:val="center"/>
          </w:tcPr>
          <w:p w14:paraId="68A69256" w14:textId="329B0BDF" w:rsidR="00CB14A5" w:rsidRPr="008C3753" w:rsidRDefault="00CB14A5" w:rsidP="00CB14A5">
            <w:pPr>
              <w:pStyle w:val="TAC"/>
              <w:rPr>
                <w:rFonts w:cs="Arial"/>
              </w:rPr>
            </w:pPr>
            <w:r w:rsidRPr="008C3753">
              <w:rPr>
                <w:rFonts w:cs="Arial"/>
              </w:rPr>
              <w:t>G-FR1-A1-1 (Note 1)</w:t>
            </w:r>
          </w:p>
        </w:tc>
        <w:tc>
          <w:tcPr>
            <w:tcW w:w="1418" w:type="dxa"/>
            <w:vAlign w:val="center"/>
          </w:tcPr>
          <w:p w14:paraId="5948DDDC" w14:textId="01234BA6" w:rsidR="00CB14A5" w:rsidRPr="008C3753" w:rsidRDefault="00CB14A5" w:rsidP="00CB14A5">
            <w:pPr>
              <w:pStyle w:val="TAC"/>
              <w:rPr>
                <w:rFonts w:cs="Arial"/>
              </w:rPr>
            </w:pPr>
            <w:r w:rsidRPr="008C3753">
              <w:rPr>
                <w:rFonts w:cs="Arial"/>
              </w:rPr>
              <w:t>-96</w:t>
            </w:r>
          </w:p>
        </w:tc>
        <w:tc>
          <w:tcPr>
            <w:tcW w:w="1418" w:type="dxa"/>
            <w:vAlign w:val="center"/>
          </w:tcPr>
          <w:p w14:paraId="5B741AFC" w14:textId="4219C66B" w:rsidR="00CB14A5" w:rsidRPr="008C3753" w:rsidRDefault="00CB14A5" w:rsidP="00CB14A5">
            <w:pPr>
              <w:pStyle w:val="TAC"/>
              <w:rPr>
                <w:rFonts w:cs="Arial"/>
              </w:rPr>
            </w:pPr>
            <w:r w:rsidRPr="008C3753">
              <w:rPr>
                <w:rFonts w:cs="Arial"/>
              </w:rPr>
              <w:t>-95.7</w:t>
            </w:r>
          </w:p>
        </w:tc>
        <w:tc>
          <w:tcPr>
            <w:tcW w:w="1735" w:type="dxa"/>
            <w:vAlign w:val="center"/>
          </w:tcPr>
          <w:p w14:paraId="103C1C20" w14:textId="71DDC9AA" w:rsidR="00CB14A5" w:rsidRPr="008C3753" w:rsidRDefault="00CB14A5" w:rsidP="00CB14A5">
            <w:pPr>
              <w:pStyle w:val="TAC"/>
              <w:rPr>
                <w:rFonts w:cs="Arial"/>
              </w:rPr>
            </w:pPr>
            <w:r w:rsidRPr="008C3753">
              <w:rPr>
                <w:rFonts w:cs="Arial"/>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rPr>
            </w:pPr>
          </w:p>
        </w:tc>
        <w:tc>
          <w:tcPr>
            <w:tcW w:w="2143" w:type="dxa"/>
            <w:vAlign w:val="center"/>
          </w:tcPr>
          <w:p w14:paraId="583F981F" w14:textId="648E7F68" w:rsidR="00CB14A5" w:rsidRPr="008C3753" w:rsidRDefault="00CB14A5" w:rsidP="00CB14A5">
            <w:pPr>
              <w:pStyle w:val="TAC"/>
              <w:rPr>
                <w:rFonts w:cs="Arial"/>
              </w:rPr>
            </w:pPr>
            <w:r w:rsidRPr="008C3753">
              <w:rPr>
                <w:rFonts w:cs="Arial"/>
              </w:rPr>
              <w:t>G-FR1-A1-10 (Note 3)</w:t>
            </w:r>
          </w:p>
        </w:tc>
        <w:tc>
          <w:tcPr>
            <w:tcW w:w="1418" w:type="dxa"/>
            <w:vAlign w:val="center"/>
          </w:tcPr>
          <w:p w14:paraId="1ABBBFA5" w14:textId="49BAB456" w:rsidR="00CB14A5" w:rsidRPr="008C3753" w:rsidRDefault="00CB14A5" w:rsidP="00CB14A5">
            <w:pPr>
              <w:pStyle w:val="TAC"/>
              <w:rPr>
                <w:rFonts w:cs="Arial"/>
              </w:rPr>
            </w:pPr>
            <w:r w:rsidRPr="008C3753">
              <w:rPr>
                <w:rFonts w:cs="Arial"/>
              </w:rPr>
              <w:t>-96 (Note 2)</w:t>
            </w:r>
          </w:p>
        </w:tc>
        <w:tc>
          <w:tcPr>
            <w:tcW w:w="1418" w:type="dxa"/>
            <w:vAlign w:val="center"/>
          </w:tcPr>
          <w:p w14:paraId="2FB3E360" w14:textId="1AA5353D" w:rsidR="00CB14A5" w:rsidRPr="008C3753" w:rsidRDefault="00CB14A5" w:rsidP="00CB14A5">
            <w:pPr>
              <w:pStyle w:val="TAC"/>
              <w:rPr>
                <w:rFonts w:cs="Arial"/>
              </w:rPr>
            </w:pPr>
            <w:r w:rsidRPr="008C3753">
              <w:rPr>
                <w:rFonts w:cs="Arial"/>
              </w:rPr>
              <w:t>-95.7 (Note 2)</w:t>
            </w:r>
          </w:p>
        </w:tc>
        <w:tc>
          <w:tcPr>
            <w:tcW w:w="1735" w:type="dxa"/>
            <w:vAlign w:val="center"/>
          </w:tcPr>
          <w:p w14:paraId="2326A9D3" w14:textId="4EF83183" w:rsidR="00CB14A5" w:rsidRPr="008C3753" w:rsidRDefault="00CB14A5" w:rsidP="00CB14A5">
            <w:pPr>
              <w:pStyle w:val="TAC"/>
              <w:rPr>
                <w:rFonts w:cs="Arial"/>
              </w:rPr>
            </w:pPr>
            <w:r w:rsidRPr="008C3753">
              <w:rPr>
                <w:rFonts w:cs="Arial"/>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rPr>
            </w:pPr>
            <w:r w:rsidRPr="008C3753">
              <w:rPr>
                <w:rFonts w:cs="Arial"/>
              </w:rPr>
              <w:t>30</w:t>
            </w:r>
          </w:p>
        </w:tc>
        <w:tc>
          <w:tcPr>
            <w:tcW w:w="2143" w:type="dxa"/>
            <w:vAlign w:val="center"/>
          </w:tcPr>
          <w:p w14:paraId="74AC9B64" w14:textId="6D96121A"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1CD239C6" w14:textId="31414F48" w:rsidR="00CB14A5" w:rsidRPr="008C3753" w:rsidRDefault="00CB14A5" w:rsidP="00CB14A5">
            <w:pPr>
              <w:pStyle w:val="TAC"/>
              <w:rPr>
                <w:rFonts w:cs="Arial"/>
                <w:lang w:val="fr-FR"/>
              </w:rPr>
            </w:pPr>
            <w:r w:rsidRPr="008C3753">
              <w:rPr>
                <w:rFonts w:cs="Arial"/>
              </w:rPr>
              <w:t>-96.1</w:t>
            </w:r>
          </w:p>
        </w:tc>
        <w:tc>
          <w:tcPr>
            <w:tcW w:w="1418" w:type="dxa"/>
            <w:vAlign w:val="center"/>
          </w:tcPr>
          <w:p w14:paraId="47FF30E1" w14:textId="318B3CEC" w:rsidR="00CB14A5" w:rsidRPr="008C3753" w:rsidRDefault="00CB14A5" w:rsidP="00CB14A5">
            <w:pPr>
              <w:pStyle w:val="TAC"/>
              <w:rPr>
                <w:rFonts w:cs="Arial"/>
                <w:lang w:val="fr-FR"/>
              </w:rPr>
            </w:pPr>
            <w:r w:rsidRPr="008C3753">
              <w:rPr>
                <w:rFonts w:cs="Arial"/>
              </w:rPr>
              <w:t>-95.8</w:t>
            </w:r>
          </w:p>
        </w:tc>
        <w:tc>
          <w:tcPr>
            <w:tcW w:w="1735" w:type="dxa"/>
            <w:vAlign w:val="center"/>
          </w:tcPr>
          <w:p w14:paraId="2402FA50" w14:textId="45ACF350" w:rsidR="00CB14A5" w:rsidRPr="008C3753" w:rsidRDefault="00CB14A5" w:rsidP="00CB14A5">
            <w:pPr>
              <w:pStyle w:val="TAC"/>
              <w:rPr>
                <w:rFonts w:cs="Arial"/>
                <w:lang w:val="fr-FR"/>
              </w:rPr>
            </w:pPr>
            <w:r w:rsidRPr="008C3753">
              <w:rPr>
                <w:rFonts w:cs="Arial"/>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rPr>
            </w:pPr>
            <w:r w:rsidRPr="008C3753">
              <w:rPr>
                <w:rFonts w:cs="Arial"/>
              </w:rPr>
              <w:t>60</w:t>
            </w:r>
          </w:p>
        </w:tc>
        <w:tc>
          <w:tcPr>
            <w:tcW w:w="2143" w:type="dxa"/>
            <w:vAlign w:val="center"/>
          </w:tcPr>
          <w:p w14:paraId="15F989BC" w14:textId="67D22978" w:rsidR="00CB14A5" w:rsidRPr="008C3753" w:rsidRDefault="00CB14A5" w:rsidP="00CB14A5">
            <w:pPr>
              <w:pStyle w:val="TAC"/>
              <w:rPr>
                <w:rFonts w:cs="Arial"/>
              </w:rPr>
            </w:pPr>
            <w:r w:rsidRPr="008C3753">
              <w:rPr>
                <w:rFonts w:cs="Arial"/>
              </w:rPr>
              <w:t>G-FR1-A1-3 (Note 1)</w:t>
            </w:r>
          </w:p>
        </w:tc>
        <w:tc>
          <w:tcPr>
            <w:tcW w:w="1418" w:type="dxa"/>
            <w:vAlign w:val="center"/>
          </w:tcPr>
          <w:p w14:paraId="2125C119" w14:textId="048DCFA4" w:rsidR="00CB14A5" w:rsidRPr="008C3753" w:rsidRDefault="00CB14A5" w:rsidP="00CB14A5">
            <w:pPr>
              <w:pStyle w:val="TAC"/>
              <w:rPr>
                <w:rFonts w:cs="Arial"/>
              </w:rPr>
            </w:pPr>
            <w:r w:rsidRPr="008C3753">
              <w:rPr>
                <w:rFonts w:cs="Arial"/>
              </w:rPr>
              <w:t>-93.2</w:t>
            </w:r>
          </w:p>
        </w:tc>
        <w:tc>
          <w:tcPr>
            <w:tcW w:w="1418" w:type="dxa"/>
            <w:vAlign w:val="center"/>
          </w:tcPr>
          <w:p w14:paraId="406DA0B7" w14:textId="4F638165" w:rsidR="00CB14A5" w:rsidRPr="008C3753" w:rsidRDefault="00CB14A5" w:rsidP="00CB14A5">
            <w:pPr>
              <w:pStyle w:val="TAC"/>
              <w:rPr>
                <w:rFonts w:cs="Arial"/>
              </w:rPr>
            </w:pPr>
            <w:r w:rsidRPr="008C3753">
              <w:rPr>
                <w:rFonts w:cs="Arial"/>
              </w:rPr>
              <w:t>-92.9</w:t>
            </w:r>
          </w:p>
        </w:tc>
        <w:tc>
          <w:tcPr>
            <w:tcW w:w="1735" w:type="dxa"/>
            <w:vAlign w:val="center"/>
          </w:tcPr>
          <w:p w14:paraId="48BB7501" w14:textId="3767F016" w:rsidR="00CB14A5" w:rsidRPr="008C3753" w:rsidRDefault="00CB14A5" w:rsidP="00CB14A5">
            <w:pPr>
              <w:pStyle w:val="TAC"/>
              <w:rPr>
                <w:rFonts w:cs="Arial"/>
              </w:rPr>
            </w:pPr>
            <w:r w:rsidRPr="008C3753">
              <w:rPr>
                <w:rFonts w:cs="Arial"/>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20, 25, 30, 35, 40, 45, </w:t>
            </w:r>
          </w:p>
        </w:tc>
        <w:tc>
          <w:tcPr>
            <w:tcW w:w="1310" w:type="dxa"/>
            <w:tcBorders>
              <w:bottom w:val="nil"/>
            </w:tcBorders>
            <w:vAlign w:val="center"/>
          </w:tcPr>
          <w:p w14:paraId="5DC9B2F1" w14:textId="1F3A41BF" w:rsidR="008473F1" w:rsidRPr="008C3753" w:rsidRDefault="008473F1" w:rsidP="008473F1">
            <w:pPr>
              <w:pStyle w:val="TAC"/>
              <w:rPr>
                <w:rFonts w:cs="Arial"/>
              </w:rPr>
            </w:pPr>
            <w:r w:rsidRPr="008C3753">
              <w:rPr>
                <w:rFonts w:cs="Arial"/>
              </w:rPr>
              <w:t>15</w:t>
            </w:r>
          </w:p>
        </w:tc>
        <w:tc>
          <w:tcPr>
            <w:tcW w:w="2143" w:type="dxa"/>
            <w:vAlign w:val="center"/>
          </w:tcPr>
          <w:p w14:paraId="1DE2B9F8" w14:textId="18F9084B" w:rsidR="008473F1" w:rsidRPr="008C3753" w:rsidRDefault="008473F1" w:rsidP="008473F1">
            <w:pPr>
              <w:pStyle w:val="TAC"/>
              <w:rPr>
                <w:rFonts w:cs="Arial"/>
              </w:rPr>
            </w:pPr>
            <w:r w:rsidRPr="008C3753">
              <w:rPr>
                <w:rFonts w:cs="Arial"/>
              </w:rPr>
              <w:t>G-FR1-A1-4 (Note 1)</w:t>
            </w:r>
          </w:p>
        </w:tc>
        <w:tc>
          <w:tcPr>
            <w:tcW w:w="1418" w:type="dxa"/>
            <w:vAlign w:val="center"/>
          </w:tcPr>
          <w:p w14:paraId="1E052095" w14:textId="24BFD8CC" w:rsidR="008473F1" w:rsidRPr="008C3753" w:rsidRDefault="008473F1" w:rsidP="008473F1">
            <w:pPr>
              <w:pStyle w:val="TAC"/>
              <w:rPr>
                <w:rFonts w:cs="Arial"/>
              </w:rPr>
            </w:pPr>
            <w:r w:rsidRPr="008C3753">
              <w:rPr>
                <w:rFonts w:cs="Arial"/>
              </w:rPr>
              <w:t>-89.6</w:t>
            </w:r>
          </w:p>
        </w:tc>
        <w:tc>
          <w:tcPr>
            <w:tcW w:w="1418" w:type="dxa"/>
            <w:vAlign w:val="center"/>
          </w:tcPr>
          <w:p w14:paraId="45BFC487" w14:textId="6EECE2BF" w:rsidR="008473F1" w:rsidRPr="008C3753" w:rsidRDefault="008473F1" w:rsidP="008473F1">
            <w:pPr>
              <w:pStyle w:val="TAC"/>
              <w:rPr>
                <w:rFonts w:cs="Arial"/>
              </w:rPr>
            </w:pPr>
            <w:r w:rsidRPr="008C3753">
              <w:rPr>
                <w:rFonts w:cs="Arial"/>
              </w:rPr>
              <w:t>-89.3</w:t>
            </w:r>
          </w:p>
        </w:tc>
        <w:tc>
          <w:tcPr>
            <w:tcW w:w="1735" w:type="dxa"/>
            <w:vAlign w:val="center"/>
          </w:tcPr>
          <w:p w14:paraId="68E3450F" w14:textId="10C3B506" w:rsidR="008473F1" w:rsidRPr="008C3753" w:rsidRDefault="008473F1" w:rsidP="008473F1">
            <w:pPr>
              <w:pStyle w:val="TAC"/>
              <w:rPr>
                <w:rFonts w:cs="Arial"/>
              </w:rPr>
            </w:pPr>
            <w:r w:rsidRPr="008C3753">
              <w:rPr>
                <w:rFonts w:cs="Arial"/>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rPr>
            </w:pPr>
          </w:p>
        </w:tc>
        <w:tc>
          <w:tcPr>
            <w:tcW w:w="2143" w:type="dxa"/>
            <w:vAlign w:val="center"/>
          </w:tcPr>
          <w:p w14:paraId="1F709521" w14:textId="3F044F91" w:rsidR="008473F1" w:rsidRPr="008C3753" w:rsidRDefault="008473F1" w:rsidP="008473F1">
            <w:pPr>
              <w:pStyle w:val="TAC"/>
              <w:rPr>
                <w:rFonts w:cs="Arial"/>
              </w:rPr>
            </w:pPr>
            <w:r w:rsidRPr="008C3753">
              <w:rPr>
                <w:rFonts w:cs="Arial"/>
              </w:rPr>
              <w:t>G-FR1-A1-11 (Note 4)</w:t>
            </w:r>
          </w:p>
        </w:tc>
        <w:tc>
          <w:tcPr>
            <w:tcW w:w="1418" w:type="dxa"/>
            <w:vAlign w:val="center"/>
          </w:tcPr>
          <w:p w14:paraId="3D15E5EF" w14:textId="236D43D8" w:rsidR="008473F1" w:rsidRPr="008C3753" w:rsidRDefault="008473F1" w:rsidP="008473F1">
            <w:pPr>
              <w:pStyle w:val="TAC"/>
              <w:rPr>
                <w:rFonts w:cs="Arial"/>
              </w:rPr>
            </w:pPr>
            <w:r w:rsidRPr="008C3753">
              <w:rPr>
                <w:rFonts w:cs="Arial"/>
              </w:rPr>
              <w:t>-89.6 (Note 2)</w:t>
            </w:r>
          </w:p>
        </w:tc>
        <w:tc>
          <w:tcPr>
            <w:tcW w:w="1418" w:type="dxa"/>
            <w:vAlign w:val="center"/>
          </w:tcPr>
          <w:p w14:paraId="0C22DE97" w14:textId="31D08AF7" w:rsidR="008473F1" w:rsidRPr="008C3753" w:rsidRDefault="008473F1" w:rsidP="008473F1">
            <w:pPr>
              <w:pStyle w:val="TAC"/>
              <w:rPr>
                <w:rFonts w:cs="Arial"/>
              </w:rPr>
            </w:pPr>
            <w:r w:rsidRPr="008C3753">
              <w:rPr>
                <w:rFonts w:cs="Arial"/>
              </w:rPr>
              <w:t>-89.3 (Note 2)</w:t>
            </w:r>
          </w:p>
        </w:tc>
        <w:tc>
          <w:tcPr>
            <w:tcW w:w="1735" w:type="dxa"/>
            <w:vAlign w:val="center"/>
          </w:tcPr>
          <w:p w14:paraId="30C1F563" w14:textId="286FE2E0" w:rsidR="008473F1" w:rsidRPr="008C3753" w:rsidRDefault="008473F1" w:rsidP="008473F1">
            <w:pPr>
              <w:pStyle w:val="TAC"/>
              <w:rPr>
                <w:rFonts w:cs="Arial"/>
              </w:rPr>
            </w:pPr>
            <w:r w:rsidRPr="008C3753">
              <w:rPr>
                <w:rFonts w:cs="Arial"/>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BEBD9E1" w14:textId="52089462" w:rsidR="008473F1" w:rsidRPr="008C3753" w:rsidRDefault="008473F1" w:rsidP="008473F1">
            <w:pPr>
              <w:pStyle w:val="TAC"/>
              <w:rPr>
                <w:rFonts w:cs="Arial"/>
              </w:rPr>
            </w:pPr>
            <w:r w:rsidRPr="008C3753">
              <w:rPr>
                <w:rFonts w:cs="Arial"/>
              </w:rPr>
              <w:t>30</w:t>
            </w:r>
          </w:p>
        </w:tc>
        <w:tc>
          <w:tcPr>
            <w:tcW w:w="2143" w:type="dxa"/>
            <w:vAlign w:val="center"/>
          </w:tcPr>
          <w:p w14:paraId="32125ABD" w14:textId="2E314BCB" w:rsidR="008473F1" w:rsidRPr="008C3753" w:rsidRDefault="008473F1" w:rsidP="008473F1">
            <w:pPr>
              <w:pStyle w:val="TAC"/>
              <w:rPr>
                <w:rFonts w:cs="Arial"/>
              </w:rPr>
            </w:pPr>
            <w:r w:rsidRPr="008C3753">
              <w:rPr>
                <w:rFonts w:cs="Arial"/>
              </w:rPr>
              <w:t>G-FR1-A1-5 (Note 1)</w:t>
            </w:r>
          </w:p>
        </w:tc>
        <w:tc>
          <w:tcPr>
            <w:tcW w:w="1418" w:type="dxa"/>
            <w:vAlign w:val="center"/>
          </w:tcPr>
          <w:p w14:paraId="052FE1E0" w14:textId="34357C92" w:rsidR="008473F1" w:rsidRPr="008C3753" w:rsidRDefault="008473F1" w:rsidP="008473F1">
            <w:pPr>
              <w:pStyle w:val="TAC"/>
              <w:rPr>
                <w:rFonts w:cs="Arial"/>
              </w:rPr>
            </w:pPr>
            <w:r w:rsidRPr="008C3753">
              <w:rPr>
                <w:rFonts w:cs="Arial"/>
              </w:rPr>
              <w:t>-89.9</w:t>
            </w:r>
          </w:p>
        </w:tc>
        <w:tc>
          <w:tcPr>
            <w:tcW w:w="1418" w:type="dxa"/>
            <w:vAlign w:val="center"/>
          </w:tcPr>
          <w:p w14:paraId="18F9005B" w14:textId="02F8AE02" w:rsidR="008473F1" w:rsidRPr="008C3753" w:rsidRDefault="008473F1" w:rsidP="008473F1">
            <w:pPr>
              <w:pStyle w:val="TAC"/>
              <w:rPr>
                <w:rFonts w:cs="Arial"/>
              </w:rPr>
            </w:pPr>
            <w:r w:rsidRPr="008C3753">
              <w:rPr>
                <w:rFonts w:cs="Arial"/>
              </w:rPr>
              <w:t>-89.6</w:t>
            </w:r>
          </w:p>
        </w:tc>
        <w:tc>
          <w:tcPr>
            <w:tcW w:w="1735" w:type="dxa"/>
            <w:vAlign w:val="center"/>
          </w:tcPr>
          <w:p w14:paraId="238F5C75" w14:textId="19382259" w:rsidR="008473F1" w:rsidRPr="008C3753" w:rsidRDefault="008473F1" w:rsidP="008473F1">
            <w:pPr>
              <w:pStyle w:val="TAC"/>
              <w:rPr>
                <w:rFonts w:cs="Arial"/>
              </w:rPr>
            </w:pPr>
            <w:r w:rsidRPr="008C3753">
              <w:rPr>
                <w:rFonts w:cs="Arial"/>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0CB44B" w14:textId="70E3F9AD" w:rsidR="008473F1" w:rsidRPr="008C3753" w:rsidRDefault="008473F1" w:rsidP="008473F1">
            <w:pPr>
              <w:pStyle w:val="TAC"/>
              <w:rPr>
                <w:rFonts w:cs="Arial"/>
              </w:rPr>
            </w:pPr>
            <w:r w:rsidRPr="008C3753">
              <w:rPr>
                <w:rFonts w:cs="Arial"/>
              </w:rPr>
              <w:t>60</w:t>
            </w:r>
          </w:p>
        </w:tc>
        <w:tc>
          <w:tcPr>
            <w:tcW w:w="2143" w:type="dxa"/>
            <w:vAlign w:val="center"/>
          </w:tcPr>
          <w:p w14:paraId="4D6D89B2" w14:textId="74EE5D2D" w:rsidR="008473F1" w:rsidRPr="008C3753" w:rsidRDefault="008473F1" w:rsidP="008473F1">
            <w:pPr>
              <w:pStyle w:val="TAC"/>
              <w:rPr>
                <w:rFonts w:cs="Arial"/>
              </w:rPr>
            </w:pPr>
            <w:r w:rsidRPr="008C3753">
              <w:rPr>
                <w:rFonts w:cs="Arial"/>
              </w:rPr>
              <w:t>G-FR1-A1-6 (Note 1)</w:t>
            </w:r>
          </w:p>
        </w:tc>
        <w:tc>
          <w:tcPr>
            <w:tcW w:w="1418" w:type="dxa"/>
            <w:vAlign w:val="center"/>
          </w:tcPr>
          <w:p w14:paraId="7E485371" w14:textId="777986F3" w:rsidR="008473F1" w:rsidRPr="008C3753" w:rsidRDefault="008473F1" w:rsidP="008473F1">
            <w:pPr>
              <w:pStyle w:val="TAC"/>
              <w:rPr>
                <w:rFonts w:cs="Arial"/>
              </w:rPr>
            </w:pPr>
            <w:r w:rsidRPr="008C3753">
              <w:rPr>
                <w:rFonts w:cs="Arial"/>
              </w:rPr>
              <w:t>-90</w:t>
            </w:r>
          </w:p>
        </w:tc>
        <w:tc>
          <w:tcPr>
            <w:tcW w:w="1418" w:type="dxa"/>
            <w:vAlign w:val="center"/>
          </w:tcPr>
          <w:p w14:paraId="37B617D4" w14:textId="0C3AFF02" w:rsidR="008473F1" w:rsidRPr="008C3753" w:rsidRDefault="008473F1" w:rsidP="008473F1">
            <w:pPr>
              <w:pStyle w:val="TAC"/>
              <w:rPr>
                <w:rFonts w:cs="Arial"/>
              </w:rPr>
            </w:pPr>
            <w:r w:rsidRPr="008C3753">
              <w:rPr>
                <w:rFonts w:cs="Arial"/>
              </w:rPr>
              <w:t>-89.7</w:t>
            </w:r>
          </w:p>
        </w:tc>
        <w:tc>
          <w:tcPr>
            <w:tcW w:w="1735" w:type="dxa"/>
            <w:vAlign w:val="center"/>
          </w:tcPr>
          <w:p w14:paraId="5FBCEA91" w14:textId="4E55A467" w:rsidR="008473F1" w:rsidRPr="008C3753" w:rsidRDefault="008473F1" w:rsidP="008473F1">
            <w:pPr>
              <w:pStyle w:val="TAC"/>
              <w:rPr>
                <w:rFonts w:cs="Arial"/>
              </w:rPr>
            </w:pPr>
            <w:r w:rsidRPr="008C3753">
              <w:rPr>
                <w:rFonts w:cs="Arial"/>
              </w:rPr>
              <w:t>-89.5</w:t>
            </w:r>
          </w:p>
        </w:tc>
      </w:tr>
      <w:tr w:rsidR="00CB14A5" w:rsidRPr="008C3753" w14:paraId="51D38F53" w14:textId="77777777" w:rsidTr="00CB14A5">
        <w:trPr>
          <w:trHeight w:val="279"/>
          <w:jc w:val="center"/>
        </w:trPr>
        <w:tc>
          <w:tcPr>
            <w:tcW w:w="9631" w:type="dxa"/>
            <w:gridSpan w:val="6"/>
          </w:tcPr>
          <w:p w14:paraId="19F1E774" w14:textId="77777777" w:rsidR="00F124A6" w:rsidRPr="008C3753" w:rsidRDefault="00F124A6" w:rsidP="00673145">
            <w:pPr>
              <w:pStyle w:val="TAN"/>
              <w:rPr>
                <w:lang w:eastAsia="ko-KR"/>
              </w:rPr>
            </w:pPr>
            <w:r w:rsidRPr="008C3753">
              <w:t>NOTE 1:</w:t>
            </w:r>
            <w:r w:rsidRPr="008C3753">
              <w:tab/>
              <w:t>P</w:t>
            </w:r>
            <w:r w:rsidRPr="008C3753">
              <w:rPr>
                <w:vertAlign w:val="subscript"/>
              </w:rPr>
              <w:t>REFSENS</w:t>
            </w:r>
            <w:r w:rsidRPr="008C375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lang w:eastAsia="ko-KR"/>
              </w:rPr>
              <w:t xml:space="preserve">, except for one instance that might overlap one other instance to cover the full </w:t>
            </w:r>
            <w:r w:rsidRPr="008C3753">
              <w:rPr>
                <w:i/>
                <w:lang w:eastAsia="ko-KR"/>
              </w:rPr>
              <w:t>BS channel bandwidth</w:t>
            </w:r>
            <w:r w:rsidRPr="008C3753">
              <w:rPr>
                <w:lang w:eastAsia="ko-KR"/>
              </w:rPr>
              <w:t>.</w:t>
            </w:r>
          </w:p>
          <w:p w14:paraId="70491D16" w14:textId="77777777" w:rsidR="00F124A6" w:rsidRPr="008C3753" w:rsidRDefault="00F124A6" w:rsidP="00673145">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3FEDCDED" w14:textId="77777777" w:rsidR="00F124A6" w:rsidRPr="008C3753" w:rsidRDefault="00F124A6" w:rsidP="00673145">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101DD88" w14:textId="77777777" w:rsidR="00F124A6" w:rsidRDefault="00F124A6" w:rsidP="00673145">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BE93C0F" w14:textId="4EFAE404" w:rsidR="00673145" w:rsidRPr="00673145" w:rsidRDefault="00F124A6" w:rsidP="00673145">
            <w:pPr>
              <w:pStyle w:val="TAN"/>
            </w:pPr>
            <w:r>
              <w:rPr>
                <w:rFonts w:hint="eastAsia"/>
              </w:rPr>
              <w:t>N</w:t>
            </w:r>
            <w:r>
              <w:t>OTE 5:</w:t>
            </w:r>
            <w:r w:rsidR="00673145" w:rsidRPr="00673145">
              <w:rPr>
                <w:lang w:eastAsia="en-US"/>
              </w:rPr>
              <w:t xml:space="preserve"> </w:t>
            </w:r>
            <w:r w:rsidR="00673145" w:rsidRPr="00673145">
              <w:rPr>
                <w:lang w:eastAsia="en-US"/>
              </w:rPr>
              <w:tab/>
            </w:r>
            <w:r>
              <w:t>These reference measurement channels are not applied for band n46, n96 and n102.</w:t>
            </w:r>
          </w:p>
          <w:p w14:paraId="716F31BA" w14:textId="4F5698BF" w:rsidR="00664763" w:rsidRPr="008C3753" w:rsidRDefault="00673145" w:rsidP="00673145">
            <w:pPr>
              <w:pStyle w:val="TAN"/>
            </w:pPr>
            <w:r w:rsidRPr="00673145">
              <w:rPr>
                <w:lang w:eastAsia="en-US"/>
              </w:rPr>
              <w:t>NOTE 6:</w:t>
            </w:r>
            <w:r w:rsidRPr="00673145">
              <w:rPr>
                <w:lang w:eastAsia="en-US"/>
              </w:rPr>
              <w:tab/>
              <w:t>P</w:t>
            </w:r>
            <w:r w:rsidRPr="00673145">
              <w:rPr>
                <w:vertAlign w:val="subscript"/>
                <w:lang w:eastAsia="en-US"/>
              </w:rPr>
              <w:t>REFSENS</w:t>
            </w:r>
            <w:r w:rsidRPr="00673145">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09BEBCA2" w14:textId="2A9A2F2C" w:rsidR="00103B6A" w:rsidRDefault="00103B6A" w:rsidP="007E3FB0"/>
    <w:p w14:paraId="09F3B129" w14:textId="77777777" w:rsidR="00664763" w:rsidRDefault="00664763" w:rsidP="00664763">
      <w:pPr>
        <w:pStyle w:val="TH"/>
      </w:pPr>
      <w:r>
        <w:t>Table 7.2.</w:t>
      </w:r>
      <w:r>
        <w:rPr>
          <w:rFonts w:eastAsia="SimSun" w:hint="eastAsia"/>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rPr>
              <w:t>10</w:t>
            </w:r>
          </w:p>
        </w:tc>
        <w:tc>
          <w:tcPr>
            <w:tcW w:w="1701" w:type="dxa"/>
            <w:tcBorders>
              <w:bottom w:val="single" w:sz="4" w:space="0" w:color="auto"/>
            </w:tcBorders>
          </w:tcPr>
          <w:p w14:paraId="6CE32694" w14:textId="77777777" w:rsidR="005D060A" w:rsidRDefault="005D060A" w:rsidP="005D060A">
            <w:pPr>
              <w:pStyle w:val="TAC"/>
            </w:pPr>
            <w:r>
              <w:rPr>
                <w:rFonts w:cs="Arial"/>
              </w:rPr>
              <w:t>15</w:t>
            </w:r>
          </w:p>
        </w:tc>
        <w:tc>
          <w:tcPr>
            <w:tcW w:w="3119" w:type="dxa"/>
            <w:vAlign w:val="center"/>
          </w:tcPr>
          <w:p w14:paraId="614BE9D5" w14:textId="0C9951A8" w:rsidR="005D060A" w:rsidRDefault="005D060A" w:rsidP="005D060A">
            <w:pPr>
              <w:pStyle w:val="TAC"/>
            </w:pPr>
            <w:r w:rsidRPr="009A3DFA">
              <w:t>G-FR1-A1-12 (Note 2)</w:t>
            </w:r>
          </w:p>
        </w:tc>
        <w:tc>
          <w:tcPr>
            <w:tcW w:w="2546" w:type="dxa"/>
            <w:vAlign w:val="bottom"/>
          </w:tcPr>
          <w:p w14:paraId="38568A23" w14:textId="77777777" w:rsidR="005D060A" w:rsidRDefault="005D060A" w:rsidP="005D060A">
            <w:pPr>
              <w:pStyle w:val="TAC"/>
              <w:rPr>
                <w:rFonts w:cs="Arial"/>
              </w:rPr>
            </w:pPr>
            <w:r>
              <w:rPr>
                <w:rFonts w:cs="Arial" w:hint="eastAsia"/>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rPr>
              <w:t>30</w:t>
            </w:r>
          </w:p>
        </w:tc>
        <w:tc>
          <w:tcPr>
            <w:tcW w:w="3119" w:type="dxa"/>
            <w:vAlign w:val="center"/>
          </w:tcPr>
          <w:p w14:paraId="0E46D17C" w14:textId="70DE5E70" w:rsidR="005D060A" w:rsidRDefault="005D060A" w:rsidP="005D060A">
            <w:pPr>
              <w:pStyle w:val="TAC"/>
            </w:pPr>
            <w:r w:rsidRPr="009A3DFA">
              <w:t>G-FR1-A1-</w:t>
            </w:r>
            <w:r w:rsidRPr="009A3DFA">
              <w:rPr>
                <w:rFonts w:hint="eastAsia"/>
              </w:rPr>
              <w:t>1</w:t>
            </w:r>
            <w:r w:rsidRPr="009A3DFA">
              <w:t>3 (Note 2)</w:t>
            </w:r>
          </w:p>
        </w:tc>
        <w:tc>
          <w:tcPr>
            <w:tcW w:w="2546" w:type="dxa"/>
            <w:vAlign w:val="bottom"/>
          </w:tcPr>
          <w:p w14:paraId="4DDF2AE2" w14:textId="77777777" w:rsidR="005D060A" w:rsidRDefault="005D060A" w:rsidP="005D060A">
            <w:pPr>
              <w:pStyle w:val="TAC"/>
              <w:rPr>
                <w:rFonts w:cs="Arial"/>
              </w:rPr>
            </w:pPr>
            <w:r>
              <w:rPr>
                <w:rFonts w:cs="Arial" w:hint="eastAsia"/>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rPr>
            </w:pPr>
            <w:r>
              <w:rPr>
                <w:rFonts w:cs="Arial"/>
              </w:rPr>
              <w:t>60</w:t>
            </w:r>
          </w:p>
        </w:tc>
        <w:tc>
          <w:tcPr>
            <w:tcW w:w="3119" w:type="dxa"/>
            <w:vAlign w:val="center"/>
          </w:tcPr>
          <w:p w14:paraId="58A074B3" w14:textId="1DD9E8AC" w:rsidR="005D060A" w:rsidRDefault="005D060A" w:rsidP="005D060A">
            <w:pPr>
              <w:pStyle w:val="TAC"/>
              <w:rPr>
                <w:rFonts w:cs="Arial"/>
              </w:rPr>
            </w:pPr>
            <w:r w:rsidRPr="009A3DFA">
              <w:t>G-FR1-A1-3 (Note 1, 3)</w:t>
            </w:r>
          </w:p>
        </w:tc>
        <w:tc>
          <w:tcPr>
            <w:tcW w:w="2546" w:type="dxa"/>
            <w:vAlign w:val="bottom"/>
          </w:tcPr>
          <w:p w14:paraId="1EA9CD59" w14:textId="77777777" w:rsidR="005D060A" w:rsidRPr="00A018CD" w:rsidRDefault="005D060A" w:rsidP="005D060A">
            <w:pPr>
              <w:pStyle w:val="TAC"/>
              <w:rPr>
                <w:rFonts w:cs="Arial"/>
                <w:szCs w:val="21"/>
                <w:lang w:bidi="ar"/>
              </w:rPr>
            </w:pPr>
            <w:r>
              <w:rPr>
                <w:rFonts w:cs="Arial" w:hint="eastAsia"/>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rPr>
              <w:t>20</w:t>
            </w:r>
          </w:p>
        </w:tc>
        <w:tc>
          <w:tcPr>
            <w:tcW w:w="1701" w:type="dxa"/>
          </w:tcPr>
          <w:p w14:paraId="0EA3068F" w14:textId="77777777" w:rsidR="005D060A" w:rsidRDefault="005D060A" w:rsidP="005D060A">
            <w:pPr>
              <w:pStyle w:val="TAC"/>
            </w:pPr>
            <w:r>
              <w:rPr>
                <w:rFonts w:cs="Arial"/>
              </w:rPr>
              <w:t>15</w:t>
            </w:r>
          </w:p>
        </w:tc>
        <w:tc>
          <w:tcPr>
            <w:tcW w:w="3119" w:type="dxa"/>
            <w:vAlign w:val="center"/>
          </w:tcPr>
          <w:p w14:paraId="1F3F5B57" w14:textId="4BBFDD3C" w:rsidR="005D060A" w:rsidRDefault="005D060A" w:rsidP="005D060A">
            <w:pPr>
              <w:pStyle w:val="TAC"/>
            </w:pPr>
            <w:r w:rsidRPr="009A3DFA">
              <w:t>G-FR1-A1-</w:t>
            </w:r>
            <w:r w:rsidRPr="009A3DFA">
              <w:rPr>
                <w:rFonts w:hint="eastAsia"/>
              </w:rPr>
              <w:t>1</w:t>
            </w:r>
            <w:r w:rsidRPr="009A3DFA">
              <w:t>4 (Note 2)</w:t>
            </w:r>
          </w:p>
        </w:tc>
        <w:tc>
          <w:tcPr>
            <w:tcW w:w="2546" w:type="dxa"/>
            <w:vAlign w:val="bottom"/>
          </w:tcPr>
          <w:p w14:paraId="5C9FE5B5" w14:textId="77777777" w:rsidR="005D060A" w:rsidRDefault="005D060A" w:rsidP="005D060A">
            <w:pPr>
              <w:pStyle w:val="TAC"/>
              <w:rPr>
                <w:rFonts w:cs="Arial"/>
              </w:rPr>
            </w:pPr>
            <w:r>
              <w:rPr>
                <w:rFonts w:cs="Arial" w:hint="eastAsia"/>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rPr>
              <w:t>30</w:t>
            </w:r>
          </w:p>
        </w:tc>
        <w:tc>
          <w:tcPr>
            <w:tcW w:w="3119" w:type="dxa"/>
            <w:vAlign w:val="center"/>
          </w:tcPr>
          <w:p w14:paraId="69E8F6E8" w14:textId="1A971CF8" w:rsidR="005D060A" w:rsidRDefault="005D060A" w:rsidP="005D060A">
            <w:pPr>
              <w:pStyle w:val="TAC"/>
              <w:rPr>
                <w:rFonts w:cs="Arial"/>
              </w:rPr>
            </w:pPr>
            <w:r w:rsidRPr="009A3DFA">
              <w:t>G-FR1-A1-</w:t>
            </w:r>
            <w:r w:rsidRPr="009A3DFA">
              <w:rPr>
                <w:rFonts w:hint="eastAsia"/>
              </w:rPr>
              <w:t>1</w:t>
            </w:r>
            <w:r w:rsidRPr="009A3DFA">
              <w:t>5 (Note 2)</w:t>
            </w:r>
          </w:p>
        </w:tc>
        <w:tc>
          <w:tcPr>
            <w:tcW w:w="2546" w:type="dxa"/>
            <w:vAlign w:val="bottom"/>
          </w:tcPr>
          <w:p w14:paraId="29551C57" w14:textId="77777777" w:rsidR="005D060A" w:rsidRDefault="005D060A" w:rsidP="005D060A">
            <w:pPr>
              <w:pStyle w:val="TAC"/>
              <w:rPr>
                <w:rFonts w:cs="Arial"/>
              </w:rPr>
            </w:pPr>
            <w:r>
              <w:rPr>
                <w:rFonts w:cs="Arial" w:hint="eastAsia"/>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rPr>
            </w:pPr>
            <w:r>
              <w:rPr>
                <w:rFonts w:cs="Arial"/>
              </w:rPr>
              <w:t>60</w:t>
            </w:r>
          </w:p>
        </w:tc>
        <w:tc>
          <w:tcPr>
            <w:tcW w:w="3119" w:type="dxa"/>
            <w:vAlign w:val="center"/>
          </w:tcPr>
          <w:p w14:paraId="2DB05DD3" w14:textId="323F053A" w:rsidR="005D060A" w:rsidRDefault="005D060A" w:rsidP="005D060A">
            <w:pPr>
              <w:pStyle w:val="TAC"/>
              <w:rPr>
                <w:rFonts w:cs="Arial"/>
              </w:rPr>
            </w:pPr>
            <w:r w:rsidRPr="009A3DFA">
              <w:t>G-FR1-A1-6 (Note 1, 3)</w:t>
            </w:r>
          </w:p>
        </w:tc>
        <w:tc>
          <w:tcPr>
            <w:tcW w:w="2546" w:type="dxa"/>
            <w:vAlign w:val="bottom"/>
          </w:tcPr>
          <w:p w14:paraId="620C4337" w14:textId="77777777" w:rsidR="005D060A" w:rsidRPr="00A018CD" w:rsidRDefault="005D060A" w:rsidP="005D060A">
            <w:pPr>
              <w:pStyle w:val="TAC"/>
              <w:rPr>
                <w:rFonts w:cs="Arial"/>
                <w:szCs w:val="21"/>
                <w:lang w:bidi="ar"/>
              </w:rPr>
            </w:pPr>
            <w:r>
              <w:rPr>
                <w:rFonts w:cs="Arial" w:hint="eastAsia"/>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rPr>
              <w:t>40</w:t>
            </w:r>
          </w:p>
        </w:tc>
        <w:tc>
          <w:tcPr>
            <w:tcW w:w="1701" w:type="dxa"/>
            <w:tcBorders>
              <w:bottom w:val="single" w:sz="4" w:space="0" w:color="auto"/>
            </w:tcBorders>
          </w:tcPr>
          <w:p w14:paraId="024A27BB" w14:textId="77777777" w:rsidR="005D060A" w:rsidRDefault="005D060A" w:rsidP="005D060A">
            <w:pPr>
              <w:pStyle w:val="TAC"/>
            </w:pPr>
            <w:r>
              <w:rPr>
                <w:rFonts w:cs="Arial"/>
              </w:rPr>
              <w:t>15</w:t>
            </w:r>
          </w:p>
        </w:tc>
        <w:tc>
          <w:tcPr>
            <w:tcW w:w="3119" w:type="dxa"/>
            <w:vAlign w:val="center"/>
          </w:tcPr>
          <w:p w14:paraId="71E2D20D" w14:textId="36B83F36" w:rsidR="005D060A" w:rsidRDefault="005D060A" w:rsidP="005D060A">
            <w:pPr>
              <w:pStyle w:val="TAC"/>
              <w:rPr>
                <w:rFonts w:cs="Arial"/>
              </w:rPr>
            </w:pPr>
            <w:r w:rsidRPr="009A3DFA">
              <w:t>G-FR1-A1-</w:t>
            </w:r>
            <w:r w:rsidRPr="009A3DFA">
              <w:rPr>
                <w:rFonts w:hint="eastAsia"/>
              </w:rPr>
              <w:t>1</w:t>
            </w:r>
            <w:r w:rsidRPr="009A3DFA">
              <w:t>6 (Note 2)</w:t>
            </w:r>
          </w:p>
        </w:tc>
        <w:tc>
          <w:tcPr>
            <w:tcW w:w="2546" w:type="dxa"/>
            <w:vAlign w:val="bottom"/>
          </w:tcPr>
          <w:p w14:paraId="25A12181" w14:textId="77777777" w:rsidR="005D060A" w:rsidRDefault="005D060A" w:rsidP="005D060A">
            <w:pPr>
              <w:pStyle w:val="TAC"/>
              <w:rPr>
                <w:rFonts w:cs="Arial"/>
              </w:rPr>
            </w:pPr>
            <w:r>
              <w:rPr>
                <w:rFonts w:cs="Arial" w:hint="eastAsia"/>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rPr>
              <w:t>30</w:t>
            </w:r>
          </w:p>
        </w:tc>
        <w:tc>
          <w:tcPr>
            <w:tcW w:w="3119" w:type="dxa"/>
            <w:vAlign w:val="center"/>
          </w:tcPr>
          <w:p w14:paraId="7F2AAC61" w14:textId="555DDCD9" w:rsidR="005D060A" w:rsidRDefault="005D060A" w:rsidP="005D060A">
            <w:pPr>
              <w:pStyle w:val="TAC"/>
              <w:rPr>
                <w:rFonts w:cs="Arial"/>
              </w:rPr>
            </w:pPr>
            <w:r w:rsidRPr="009A3DFA">
              <w:t>G-FR1-A1-</w:t>
            </w:r>
            <w:r w:rsidRPr="009A3DFA">
              <w:rPr>
                <w:rFonts w:hint="eastAsia"/>
              </w:rPr>
              <w:t>17</w:t>
            </w:r>
            <w:r w:rsidRPr="009A3DFA">
              <w:t xml:space="preserve"> (Note 2)</w:t>
            </w:r>
          </w:p>
        </w:tc>
        <w:tc>
          <w:tcPr>
            <w:tcW w:w="2546" w:type="dxa"/>
            <w:vAlign w:val="bottom"/>
          </w:tcPr>
          <w:p w14:paraId="232406F1" w14:textId="77777777" w:rsidR="005D060A" w:rsidRDefault="005D060A" w:rsidP="005D060A">
            <w:pPr>
              <w:pStyle w:val="TAC"/>
              <w:rPr>
                <w:rFonts w:cs="Arial"/>
              </w:rPr>
            </w:pPr>
            <w:r>
              <w:rPr>
                <w:rFonts w:cs="Arial" w:hint="eastAsia"/>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rPr>
            </w:pPr>
            <w:r>
              <w:rPr>
                <w:rFonts w:cs="Arial" w:hint="eastAsia"/>
              </w:rPr>
              <w:t>60</w:t>
            </w:r>
          </w:p>
        </w:tc>
        <w:tc>
          <w:tcPr>
            <w:tcW w:w="3119" w:type="dxa"/>
            <w:vAlign w:val="center"/>
          </w:tcPr>
          <w:p w14:paraId="556A5A89" w14:textId="0CEE4FB2" w:rsidR="005D060A" w:rsidRDefault="005D060A" w:rsidP="005D060A">
            <w:pPr>
              <w:pStyle w:val="TAC"/>
              <w:rPr>
                <w:rFonts w:cs="Arial"/>
              </w:rPr>
            </w:pPr>
            <w:r w:rsidRPr="009A3DFA">
              <w:t>G-FR1-A1-6 (Note 1, 3)</w:t>
            </w:r>
          </w:p>
        </w:tc>
        <w:tc>
          <w:tcPr>
            <w:tcW w:w="2546" w:type="dxa"/>
            <w:vAlign w:val="bottom"/>
          </w:tcPr>
          <w:p w14:paraId="6C200C1D" w14:textId="77777777" w:rsidR="005D060A" w:rsidRPr="00A018CD" w:rsidRDefault="005D060A" w:rsidP="005D060A">
            <w:pPr>
              <w:pStyle w:val="TAC"/>
              <w:rPr>
                <w:rFonts w:cs="Arial"/>
                <w:szCs w:val="21"/>
                <w:lang w:bidi="ar"/>
              </w:rPr>
            </w:pPr>
            <w:r>
              <w:rPr>
                <w:rFonts w:cs="Arial" w:hint="eastAsia"/>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rPr>
              <w:t>60</w:t>
            </w:r>
          </w:p>
        </w:tc>
        <w:tc>
          <w:tcPr>
            <w:tcW w:w="1701" w:type="dxa"/>
          </w:tcPr>
          <w:p w14:paraId="31E9E91D" w14:textId="77777777" w:rsidR="005D060A" w:rsidRDefault="005D060A" w:rsidP="005D060A">
            <w:pPr>
              <w:pStyle w:val="TAC"/>
            </w:pPr>
            <w:r>
              <w:rPr>
                <w:rFonts w:cs="Arial"/>
              </w:rPr>
              <w:t>30</w:t>
            </w:r>
          </w:p>
        </w:tc>
        <w:tc>
          <w:tcPr>
            <w:tcW w:w="3119" w:type="dxa"/>
            <w:vAlign w:val="center"/>
          </w:tcPr>
          <w:p w14:paraId="75A0C7F0" w14:textId="2D74117E" w:rsidR="005D060A" w:rsidRDefault="005D060A" w:rsidP="005D060A">
            <w:pPr>
              <w:pStyle w:val="TAC"/>
              <w:rPr>
                <w:rFonts w:cs="Arial"/>
              </w:rPr>
            </w:pPr>
            <w:r w:rsidRPr="009A3DFA">
              <w:t>G-FR1-A1-</w:t>
            </w:r>
            <w:r w:rsidRPr="009A3DFA">
              <w:rPr>
                <w:rFonts w:hint="eastAsia"/>
              </w:rPr>
              <w:t>1</w:t>
            </w:r>
            <w:r w:rsidRPr="009A3DFA">
              <w:t>8 (Note 2)</w:t>
            </w:r>
          </w:p>
        </w:tc>
        <w:tc>
          <w:tcPr>
            <w:tcW w:w="2546" w:type="dxa"/>
            <w:vAlign w:val="bottom"/>
          </w:tcPr>
          <w:p w14:paraId="34232A30" w14:textId="77777777" w:rsidR="005D060A" w:rsidRDefault="005D060A" w:rsidP="005D060A">
            <w:pPr>
              <w:pStyle w:val="TAC"/>
              <w:rPr>
                <w:rFonts w:cs="Arial"/>
              </w:rPr>
            </w:pPr>
            <w:r>
              <w:rPr>
                <w:rFonts w:cs="Arial" w:hint="eastAsia"/>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rPr>
            </w:pPr>
          </w:p>
        </w:tc>
        <w:tc>
          <w:tcPr>
            <w:tcW w:w="1701" w:type="dxa"/>
          </w:tcPr>
          <w:p w14:paraId="25DE7610" w14:textId="77777777" w:rsidR="005D060A" w:rsidRDefault="005D060A" w:rsidP="005D060A">
            <w:pPr>
              <w:pStyle w:val="TAC"/>
              <w:rPr>
                <w:rFonts w:cs="Arial"/>
              </w:rPr>
            </w:pPr>
            <w:r>
              <w:rPr>
                <w:rFonts w:cs="Arial" w:hint="eastAsia"/>
              </w:rPr>
              <w:t>60</w:t>
            </w:r>
          </w:p>
        </w:tc>
        <w:tc>
          <w:tcPr>
            <w:tcW w:w="3119" w:type="dxa"/>
            <w:vAlign w:val="center"/>
          </w:tcPr>
          <w:p w14:paraId="62640227" w14:textId="58CFE098" w:rsidR="005D060A" w:rsidRDefault="005D060A" w:rsidP="005D060A">
            <w:pPr>
              <w:pStyle w:val="TAC"/>
              <w:rPr>
                <w:rFonts w:cs="Arial"/>
              </w:rPr>
            </w:pPr>
            <w:r w:rsidRPr="009A3DFA">
              <w:t>G-FR1-A1-6 (Note 1, 3)</w:t>
            </w:r>
          </w:p>
        </w:tc>
        <w:tc>
          <w:tcPr>
            <w:tcW w:w="2546" w:type="dxa"/>
            <w:vAlign w:val="bottom"/>
          </w:tcPr>
          <w:p w14:paraId="31B370CE" w14:textId="77777777" w:rsidR="005D060A" w:rsidRPr="00A018CD" w:rsidRDefault="005D060A" w:rsidP="005D060A">
            <w:pPr>
              <w:pStyle w:val="TAC"/>
              <w:rPr>
                <w:rFonts w:cs="Arial"/>
                <w:szCs w:val="21"/>
                <w:lang w:bidi="ar"/>
              </w:rPr>
            </w:pPr>
            <w:r>
              <w:rPr>
                <w:rFonts w:cs="Arial" w:hint="eastAsia"/>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rPr>
              <w:t>80</w:t>
            </w:r>
          </w:p>
        </w:tc>
        <w:tc>
          <w:tcPr>
            <w:tcW w:w="1701" w:type="dxa"/>
          </w:tcPr>
          <w:p w14:paraId="6BC9F49D" w14:textId="77777777" w:rsidR="005D060A" w:rsidRDefault="005D060A" w:rsidP="005D060A">
            <w:pPr>
              <w:pStyle w:val="TAC"/>
            </w:pPr>
            <w:r>
              <w:rPr>
                <w:rFonts w:cs="Arial"/>
              </w:rPr>
              <w:t>30</w:t>
            </w:r>
          </w:p>
        </w:tc>
        <w:tc>
          <w:tcPr>
            <w:tcW w:w="3119" w:type="dxa"/>
            <w:vAlign w:val="center"/>
          </w:tcPr>
          <w:p w14:paraId="3DBA21F2" w14:textId="39E80E8C" w:rsidR="005D060A" w:rsidRDefault="005D060A" w:rsidP="005D060A">
            <w:pPr>
              <w:pStyle w:val="TAC"/>
              <w:rPr>
                <w:rFonts w:cs="Arial"/>
              </w:rPr>
            </w:pPr>
            <w:r w:rsidRPr="009A3DFA">
              <w:t>G-FR1-A1-19 (Note 2)</w:t>
            </w:r>
          </w:p>
        </w:tc>
        <w:tc>
          <w:tcPr>
            <w:tcW w:w="2546" w:type="dxa"/>
            <w:vAlign w:val="bottom"/>
          </w:tcPr>
          <w:p w14:paraId="28B524F2" w14:textId="77777777" w:rsidR="005D060A" w:rsidRDefault="005D060A" w:rsidP="005D060A">
            <w:pPr>
              <w:pStyle w:val="TAC"/>
              <w:rPr>
                <w:rFonts w:cs="Arial"/>
              </w:rPr>
            </w:pPr>
            <w:r>
              <w:rPr>
                <w:rFonts w:cs="Arial" w:hint="eastAsia"/>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rPr>
            </w:pPr>
          </w:p>
        </w:tc>
        <w:tc>
          <w:tcPr>
            <w:tcW w:w="1701" w:type="dxa"/>
          </w:tcPr>
          <w:p w14:paraId="783B24F1" w14:textId="77777777" w:rsidR="005D060A" w:rsidRDefault="005D060A" w:rsidP="005D060A">
            <w:pPr>
              <w:pStyle w:val="TAC"/>
              <w:rPr>
                <w:rFonts w:cs="Arial"/>
              </w:rPr>
            </w:pPr>
            <w:r>
              <w:rPr>
                <w:rFonts w:cs="Arial" w:hint="eastAsia"/>
              </w:rPr>
              <w:t>60</w:t>
            </w:r>
          </w:p>
        </w:tc>
        <w:tc>
          <w:tcPr>
            <w:tcW w:w="3119" w:type="dxa"/>
            <w:vAlign w:val="center"/>
          </w:tcPr>
          <w:p w14:paraId="10053773" w14:textId="1682D6D8" w:rsidR="005D060A" w:rsidRDefault="005D060A" w:rsidP="005D060A">
            <w:pPr>
              <w:pStyle w:val="TAC"/>
              <w:rPr>
                <w:rFonts w:cs="Arial"/>
              </w:rPr>
            </w:pPr>
            <w:r w:rsidRPr="009A3DFA">
              <w:t>G-FR1-A1-6 (Note 1, 3)</w:t>
            </w:r>
          </w:p>
        </w:tc>
        <w:tc>
          <w:tcPr>
            <w:tcW w:w="2546" w:type="dxa"/>
            <w:vAlign w:val="bottom"/>
          </w:tcPr>
          <w:p w14:paraId="332D0108" w14:textId="77777777" w:rsidR="005D060A" w:rsidRPr="00A018CD" w:rsidRDefault="005D060A" w:rsidP="005D060A">
            <w:pPr>
              <w:pStyle w:val="TAC"/>
              <w:rPr>
                <w:rFonts w:cs="Arial"/>
                <w:szCs w:val="21"/>
                <w:lang w:bidi="ar"/>
              </w:rPr>
            </w:pPr>
            <w:r>
              <w:rPr>
                <w:rFonts w:cs="Arial" w:hint="eastAsia"/>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pPr>
            <w:r w:rsidRPr="005D060A">
              <w:t>NOTE 2:</w:t>
            </w:r>
            <w:r w:rsidRPr="005D060A">
              <w:tab/>
            </w:r>
            <w:r>
              <w:t>P</w:t>
            </w:r>
            <w:r>
              <w:rPr>
                <w:vertAlign w:val="subscript"/>
              </w:rPr>
              <w:t>REFSENS</w:t>
            </w:r>
            <w:r>
              <w:t xml:space="preserve"> </w:t>
            </w:r>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lang w:eastAsia="ko-KR"/>
              </w:rPr>
              <w:t>BS channel bandwidth</w:t>
            </w:r>
            <w:r w:rsidRPr="005D060A">
              <w:t>.</w:t>
            </w:r>
          </w:p>
          <w:p w14:paraId="7742D482" w14:textId="008C225A" w:rsidR="005D060A" w:rsidRDefault="005D060A" w:rsidP="005D060A">
            <w:pPr>
              <w:pStyle w:val="TAN"/>
            </w:pPr>
            <w:r>
              <w:t>NOTE 3:</w:t>
            </w:r>
            <w:r>
              <w:tab/>
              <w:t>For 60kHz SCS reference measurement channel is reused from Table 7.2.5-2.</w:t>
            </w:r>
          </w:p>
        </w:tc>
      </w:tr>
    </w:tbl>
    <w:p w14:paraId="6C9602D0" w14:textId="77777777" w:rsidR="00664763" w:rsidRDefault="00664763" w:rsidP="00664763"/>
    <w:p w14:paraId="52DD9A76" w14:textId="77777777" w:rsidR="00F124A6" w:rsidRDefault="00F124A6" w:rsidP="00F124A6">
      <w:pPr>
        <w:pStyle w:val="TH"/>
      </w:pPr>
      <w:r>
        <w:t>Table 7.2.</w:t>
      </w:r>
      <w:r>
        <w:rPr>
          <w:rFonts w:eastAsia="SimSun" w:hint="eastAsia"/>
        </w:rPr>
        <w:t>5</w:t>
      </w:r>
      <w:r>
        <w:t>-2</w:t>
      </w:r>
      <w:r>
        <w:rPr>
          <w:rFonts w:eastAsia="SimSun" w:hint="eastAsia"/>
        </w:rPr>
        <w:t>b</w:t>
      </w:r>
      <w:r>
        <w:t>: NR Medium Range BS reference sensitivity levels for band n</w:t>
      </w:r>
      <w:r>
        <w:rPr>
          <w:rFonts w:eastAsia="SimSun" w:hint="eastAsia"/>
        </w:rPr>
        <w:t>9</w:t>
      </w:r>
      <w:r>
        <w:t>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rPr>
              <w:t>20</w:t>
            </w:r>
          </w:p>
        </w:tc>
        <w:tc>
          <w:tcPr>
            <w:tcW w:w="1701" w:type="dxa"/>
          </w:tcPr>
          <w:p w14:paraId="675CB8B2" w14:textId="77777777" w:rsidR="00E025AF" w:rsidRDefault="00E025AF" w:rsidP="00E025AF">
            <w:pPr>
              <w:pStyle w:val="TAC"/>
            </w:pPr>
            <w:r>
              <w:rPr>
                <w:rFonts w:cs="Arial"/>
              </w:rPr>
              <w:t>15</w:t>
            </w:r>
          </w:p>
        </w:tc>
        <w:tc>
          <w:tcPr>
            <w:tcW w:w="3119" w:type="dxa"/>
            <w:vAlign w:val="center"/>
          </w:tcPr>
          <w:p w14:paraId="6B2670B5" w14:textId="3478E8F9" w:rsidR="00E025AF" w:rsidRDefault="00E025AF" w:rsidP="00E025AF">
            <w:pPr>
              <w:pStyle w:val="TAC"/>
              <w:rPr>
                <w:rFonts w:cs="Arial"/>
              </w:rPr>
            </w:pPr>
            <w:r w:rsidRPr="009A3DFA">
              <w:t>G-FR1-A1-</w:t>
            </w:r>
            <w:r w:rsidRPr="009A3DFA">
              <w:rPr>
                <w:rFonts w:hint="eastAsia"/>
              </w:rPr>
              <w:t>1</w:t>
            </w:r>
            <w:r w:rsidRPr="009A3DFA">
              <w:t>4 (Note 2)</w:t>
            </w:r>
          </w:p>
        </w:tc>
        <w:tc>
          <w:tcPr>
            <w:tcW w:w="2546" w:type="dxa"/>
            <w:vAlign w:val="bottom"/>
          </w:tcPr>
          <w:p w14:paraId="3CBECD1C" w14:textId="77777777" w:rsidR="00E025AF" w:rsidRPr="00A018CD" w:rsidRDefault="00E025AF" w:rsidP="00E025AF">
            <w:pPr>
              <w:pStyle w:val="TAC"/>
              <w:textAlignment w:val="top"/>
              <w:rPr>
                <w:rFonts w:cs="Arial"/>
                <w:lang w:bidi="ar"/>
              </w:rPr>
            </w:pPr>
            <w:r>
              <w:rPr>
                <w:rFonts w:cs="Arial" w:hint="eastAsia"/>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rPr>
              <w:t>30</w:t>
            </w:r>
          </w:p>
        </w:tc>
        <w:tc>
          <w:tcPr>
            <w:tcW w:w="3119" w:type="dxa"/>
            <w:vAlign w:val="center"/>
          </w:tcPr>
          <w:p w14:paraId="765400F8" w14:textId="1D8E5D65" w:rsidR="00E025AF" w:rsidRDefault="00E025AF" w:rsidP="00E025AF">
            <w:pPr>
              <w:pStyle w:val="TAC"/>
              <w:rPr>
                <w:rFonts w:cs="Arial"/>
              </w:rPr>
            </w:pPr>
            <w:r w:rsidRPr="009A3DFA">
              <w:t>G-FR1-A1-</w:t>
            </w:r>
            <w:r w:rsidRPr="009A3DFA">
              <w:rPr>
                <w:rFonts w:hint="eastAsia"/>
              </w:rPr>
              <w:t>1</w:t>
            </w:r>
            <w:r w:rsidRPr="009A3DFA">
              <w:t>5 (Note 2)</w:t>
            </w:r>
          </w:p>
        </w:tc>
        <w:tc>
          <w:tcPr>
            <w:tcW w:w="2546" w:type="dxa"/>
            <w:vAlign w:val="bottom"/>
          </w:tcPr>
          <w:p w14:paraId="0FB62FB2" w14:textId="77777777" w:rsidR="00E025AF" w:rsidRPr="00A018CD" w:rsidRDefault="00E025AF" w:rsidP="00E025AF">
            <w:pPr>
              <w:pStyle w:val="TAC"/>
              <w:textAlignment w:val="top"/>
              <w:rPr>
                <w:rFonts w:cs="Arial"/>
                <w:lang w:bidi="ar"/>
              </w:rPr>
            </w:pPr>
            <w:r>
              <w:rPr>
                <w:rFonts w:cs="Arial" w:hint="eastAsia"/>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rPr>
            </w:pPr>
            <w:r>
              <w:rPr>
                <w:rFonts w:cs="Arial"/>
              </w:rPr>
              <w:t>60</w:t>
            </w:r>
          </w:p>
        </w:tc>
        <w:tc>
          <w:tcPr>
            <w:tcW w:w="3119" w:type="dxa"/>
            <w:vAlign w:val="center"/>
          </w:tcPr>
          <w:p w14:paraId="2F1A4D84" w14:textId="79A1A35C" w:rsidR="00E025AF" w:rsidRDefault="00E025AF" w:rsidP="00E025AF">
            <w:pPr>
              <w:pStyle w:val="TAC"/>
              <w:rPr>
                <w:rFonts w:cs="Arial"/>
              </w:rPr>
            </w:pPr>
            <w:r w:rsidRPr="009A3DFA">
              <w:t>G-FR1-A1-6 (Note 1, 3)</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rPr>
              <w:t>40</w:t>
            </w:r>
          </w:p>
        </w:tc>
        <w:tc>
          <w:tcPr>
            <w:tcW w:w="1701" w:type="dxa"/>
            <w:tcBorders>
              <w:bottom w:val="single" w:sz="4" w:space="0" w:color="auto"/>
            </w:tcBorders>
          </w:tcPr>
          <w:p w14:paraId="10E7CC97" w14:textId="77777777" w:rsidR="00E025AF" w:rsidRDefault="00E025AF" w:rsidP="00E025AF">
            <w:pPr>
              <w:pStyle w:val="TAC"/>
            </w:pPr>
            <w:r>
              <w:rPr>
                <w:rFonts w:cs="Arial"/>
              </w:rPr>
              <w:t>15</w:t>
            </w:r>
          </w:p>
        </w:tc>
        <w:tc>
          <w:tcPr>
            <w:tcW w:w="3119" w:type="dxa"/>
            <w:vAlign w:val="center"/>
          </w:tcPr>
          <w:p w14:paraId="27A083D0" w14:textId="4904FF0D" w:rsidR="00E025AF" w:rsidRDefault="00E025AF" w:rsidP="00E025AF">
            <w:pPr>
              <w:pStyle w:val="TAC"/>
              <w:rPr>
                <w:rFonts w:cs="Arial"/>
              </w:rPr>
            </w:pPr>
            <w:r w:rsidRPr="009A3DFA">
              <w:t>G-FR1-A1-</w:t>
            </w:r>
            <w:r w:rsidRPr="009A3DFA">
              <w:rPr>
                <w:rFonts w:hint="eastAsia"/>
              </w:rPr>
              <w:t>1</w:t>
            </w:r>
            <w:r w:rsidRPr="009A3DFA">
              <w:t>6 (Note 2)</w:t>
            </w:r>
          </w:p>
        </w:tc>
        <w:tc>
          <w:tcPr>
            <w:tcW w:w="2546" w:type="dxa"/>
            <w:vAlign w:val="bottom"/>
          </w:tcPr>
          <w:p w14:paraId="53ED9CED" w14:textId="77777777" w:rsidR="00E025AF" w:rsidRPr="00A018CD" w:rsidRDefault="00E025AF" w:rsidP="00E025AF">
            <w:pPr>
              <w:pStyle w:val="TAC"/>
              <w:textAlignment w:val="top"/>
              <w:rPr>
                <w:rFonts w:cs="Arial"/>
                <w:lang w:bidi="ar"/>
              </w:rPr>
            </w:pPr>
            <w:r>
              <w:rPr>
                <w:rFonts w:cs="Arial" w:hint="eastAsia"/>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rPr>
              <w:t>30</w:t>
            </w:r>
          </w:p>
        </w:tc>
        <w:tc>
          <w:tcPr>
            <w:tcW w:w="3119" w:type="dxa"/>
            <w:vAlign w:val="center"/>
          </w:tcPr>
          <w:p w14:paraId="5604535F" w14:textId="5FB96EA9" w:rsidR="00E025AF" w:rsidRDefault="00E025AF" w:rsidP="00E025AF">
            <w:pPr>
              <w:pStyle w:val="TAC"/>
              <w:rPr>
                <w:rFonts w:cs="Arial"/>
              </w:rPr>
            </w:pPr>
            <w:r w:rsidRPr="009A3DFA">
              <w:t>G-FR1-A1-</w:t>
            </w:r>
            <w:r w:rsidRPr="009A3DFA">
              <w:rPr>
                <w:rFonts w:hint="eastAsia"/>
              </w:rPr>
              <w:t>17</w:t>
            </w:r>
            <w:r w:rsidRPr="009A3DFA">
              <w:t xml:space="preserve"> (Note 2)</w:t>
            </w:r>
          </w:p>
        </w:tc>
        <w:tc>
          <w:tcPr>
            <w:tcW w:w="2546" w:type="dxa"/>
            <w:vAlign w:val="bottom"/>
          </w:tcPr>
          <w:p w14:paraId="7EFF38DA" w14:textId="77777777" w:rsidR="00E025AF" w:rsidRPr="00A018CD" w:rsidRDefault="00E025AF" w:rsidP="00E025AF">
            <w:pPr>
              <w:pStyle w:val="TAC"/>
              <w:textAlignment w:val="top"/>
              <w:rPr>
                <w:rFonts w:cs="Arial"/>
                <w:lang w:bidi="ar"/>
              </w:rPr>
            </w:pPr>
            <w:r>
              <w:rPr>
                <w:rFonts w:cs="Arial" w:hint="eastAsia"/>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rPr>
            </w:pPr>
            <w:r>
              <w:rPr>
                <w:rFonts w:cs="Arial" w:hint="eastAsia"/>
              </w:rPr>
              <w:t>60</w:t>
            </w:r>
          </w:p>
        </w:tc>
        <w:tc>
          <w:tcPr>
            <w:tcW w:w="3119" w:type="dxa"/>
            <w:vAlign w:val="center"/>
          </w:tcPr>
          <w:p w14:paraId="177EF4D2" w14:textId="67D73A89" w:rsidR="00E025AF" w:rsidRDefault="00E025AF" w:rsidP="00E025AF">
            <w:pPr>
              <w:pStyle w:val="TAC"/>
              <w:rPr>
                <w:rFonts w:cs="Arial"/>
              </w:rPr>
            </w:pPr>
            <w:r w:rsidRPr="009A3DFA">
              <w:t>G-FR1-A1-6 (Note 1, 3)</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rPr>
              <w:t>60</w:t>
            </w:r>
          </w:p>
        </w:tc>
        <w:tc>
          <w:tcPr>
            <w:tcW w:w="1701" w:type="dxa"/>
          </w:tcPr>
          <w:p w14:paraId="2304CE56" w14:textId="77777777" w:rsidR="00E025AF" w:rsidRDefault="00E025AF" w:rsidP="00E025AF">
            <w:pPr>
              <w:pStyle w:val="TAC"/>
            </w:pPr>
            <w:r>
              <w:rPr>
                <w:rFonts w:cs="Arial"/>
              </w:rPr>
              <w:t>30</w:t>
            </w:r>
          </w:p>
        </w:tc>
        <w:tc>
          <w:tcPr>
            <w:tcW w:w="3119" w:type="dxa"/>
            <w:vAlign w:val="center"/>
          </w:tcPr>
          <w:p w14:paraId="0A6C90D6" w14:textId="46ED7E40" w:rsidR="00E025AF" w:rsidRDefault="00E025AF" w:rsidP="00E025AF">
            <w:pPr>
              <w:pStyle w:val="TAC"/>
              <w:rPr>
                <w:rFonts w:cs="Arial"/>
              </w:rPr>
            </w:pPr>
            <w:r w:rsidRPr="009A3DFA">
              <w:t>G-FR1-A1-</w:t>
            </w:r>
            <w:r w:rsidRPr="009A3DFA">
              <w:rPr>
                <w:rFonts w:hint="eastAsia"/>
              </w:rPr>
              <w:t>1</w:t>
            </w:r>
            <w:r w:rsidRPr="009A3DFA">
              <w:t>8 (Note 2)</w:t>
            </w:r>
          </w:p>
        </w:tc>
        <w:tc>
          <w:tcPr>
            <w:tcW w:w="2546" w:type="dxa"/>
            <w:vAlign w:val="bottom"/>
          </w:tcPr>
          <w:p w14:paraId="01FD222F" w14:textId="77777777" w:rsidR="00E025AF" w:rsidRPr="00A018CD" w:rsidRDefault="00E025AF" w:rsidP="00E025AF">
            <w:pPr>
              <w:pStyle w:val="TAC"/>
              <w:textAlignment w:val="top"/>
              <w:rPr>
                <w:rFonts w:cs="Arial"/>
                <w:lang w:bidi="ar"/>
              </w:rPr>
            </w:pPr>
            <w:r>
              <w:rPr>
                <w:rFonts w:cs="Arial" w:hint="eastAsia"/>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rPr>
            </w:pPr>
          </w:p>
        </w:tc>
        <w:tc>
          <w:tcPr>
            <w:tcW w:w="1701" w:type="dxa"/>
          </w:tcPr>
          <w:p w14:paraId="706CAFC6" w14:textId="77777777" w:rsidR="00E025AF" w:rsidRDefault="00E025AF" w:rsidP="00E025AF">
            <w:pPr>
              <w:pStyle w:val="TAC"/>
              <w:rPr>
                <w:rFonts w:cs="Arial"/>
              </w:rPr>
            </w:pPr>
            <w:r>
              <w:rPr>
                <w:rFonts w:cs="Arial" w:hint="eastAsia"/>
              </w:rPr>
              <w:t>60</w:t>
            </w:r>
          </w:p>
        </w:tc>
        <w:tc>
          <w:tcPr>
            <w:tcW w:w="3119" w:type="dxa"/>
            <w:vAlign w:val="center"/>
          </w:tcPr>
          <w:p w14:paraId="14A02C8E" w14:textId="201126FB" w:rsidR="00E025AF" w:rsidRDefault="00E025AF" w:rsidP="00E025AF">
            <w:pPr>
              <w:pStyle w:val="TAC"/>
              <w:rPr>
                <w:rFonts w:cs="Arial"/>
              </w:rPr>
            </w:pPr>
            <w:r w:rsidRPr="009A3DFA">
              <w:t>G-FR1-A1-6 (Note 1, 3)</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rPr>
              <w:t>80</w:t>
            </w:r>
          </w:p>
        </w:tc>
        <w:tc>
          <w:tcPr>
            <w:tcW w:w="1701" w:type="dxa"/>
          </w:tcPr>
          <w:p w14:paraId="2D4A3426" w14:textId="77777777" w:rsidR="00E025AF" w:rsidRDefault="00E025AF" w:rsidP="00E025AF">
            <w:pPr>
              <w:pStyle w:val="TAC"/>
            </w:pPr>
            <w:r>
              <w:rPr>
                <w:rFonts w:cs="Arial"/>
              </w:rPr>
              <w:t>30</w:t>
            </w:r>
          </w:p>
        </w:tc>
        <w:tc>
          <w:tcPr>
            <w:tcW w:w="3119" w:type="dxa"/>
            <w:vAlign w:val="center"/>
          </w:tcPr>
          <w:p w14:paraId="12BF660E" w14:textId="4D113AD5" w:rsidR="00E025AF" w:rsidRDefault="00E025AF" w:rsidP="00E025AF">
            <w:pPr>
              <w:pStyle w:val="TAC"/>
              <w:rPr>
                <w:rFonts w:cs="Arial"/>
              </w:rPr>
            </w:pPr>
            <w:r w:rsidRPr="009A3DFA">
              <w:t>G-FR1-A1-19 (Note 2)</w:t>
            </w:r>
          </w:p>
        </w:tc>
        <w:tc>
          <w:tcPr>
            <w:tcW w:w="2546" w:type="dxa"/>
            <w:vAlign w:val="bottom"/>
          </w:tcPr>
          <w:p w14:paraId="53BAEF2B" w14:textId="77777777" w:rsidR="00E025AF" w:rsidRPr="00A018CD" w:rsidRDefault="00E025AF" w:rsidP="00E025AF">
            <w:pPr>
              <w:pStyle w:val="TAC"/>
              <w:textAlignment w:val="top"/>
              <w:rPr>
                <w:rFonts w:cs="Arial"/>
                <w:lang w:bidi="ar"/>
              </w:rPr>
            </w:pPr>
            <w:r>
              <w:rPr>
                <w:rFonts w:cs="Arial" w:hint="eastAsia"/>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rPr>
            </w:pPr>
          </w:p>
        </w:tc>
        <w:tc>
          <w:tcPr>
            <w:tcW w:w="1701" w:type="dxa"/>
          </w:tcPr>
          <w:p w14:paraId="633E282C" w14:textId="77777777" w:rsidR="00E025AF" w:rsidRDefault="00E025AF" w:rsidP="00E025AF">
            <w:pPr>
              <w:pStyle w:val="TAC"/>
              <w:rPr>
                <w:rFonts w:cs="Arial"/>
              </w:rPr>
            </w:pPr>
            <w:r>
              <w:rPr>
                <w:rFonts w:cs="Arial" w:hint="eastAsia"/>
              </w:rPr>
              <w:t>60</w:t>
            </w:r>
          </w:p>
        </w:tc>
        <w:tc>
          <w:tcPr>
            <w:tcW w:w="3119" w:type="dxa"/>
            <w:vAlign w:val="center"/>
          </w:tcPr>
          <w:p w14:paraId="629808BB" w14:textId="290ADA71" w:rsidR="00E025AF" w:rsidRDefault="00E025AF" w:rsidP="00E025AF">
            <w:pPr>
              <w:pStyle w:val="TAC"/>
              <w:rPr>
                <w:rFonts w:cs="Arial"/>
              </w:rPr>
            </w:pPr>
            <w:r w:rsidRPr="009A3DFA">
              <w:t>G-FR1-A1-6 (Note 1, 3)</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r>
              <w:t>NOTE 3:</w:t>
            </w:r>
            <w:r>
              <w:tab/>
              <w:t>For 60kHz SCS reference measurement channel is reused from Table 7.2.5-2.</w:t>
            </w:r>
          </w:p>
        </w:tc>
      </w:tr>
    </w:tbl>
    <w:p w14:paraId="46516D59" w14:textId="77777777" w:rsidR="00CE090B" w:rsidRDefault="00CE090B" w:rsidP="00CE090B">
      <w:pPr>
        <w:rPr>
          <w:rFonts w:eastAsiaTheme="minorEastAsia"/>
        </w:rPr>
      </w:pPr>
    </w:p>
    <w:p w14:paraId="3CDCB71D" w14:textId="77777777" w:rsidR="00CE090B" w:rsidRDefault="00CE090B" w:rsidP="00CE090B">
      <w:pPr>
        <w:pStyle w:val="TH"/>
        <w:rPr>
          <w:rFonts w:eastAsia="SimSun"/>
        </w:rPr>
      </w:pPr>
      <w:r>
        <w:t>Table 7.2.</w:t>
      </w:r>
      <w:r>
        <w:rPr>
          <w:rFonts w:eastAsiaTheme="minorEastAsia" w:hint="eastAsia"/>
        </w:rPr>
        <w:t>5</w:t>
      </w:r>
      <w:r>
        <w:t>-2</w:t>
      </w:r>
      <w:r>
        <w:rPr>
          <w:rFonts w:eastAsia="SimSun" w:hint="eastAsia"/>
        </w:rPr>
        <w:t>c</w:t>
      </w:r>
      <w:r>
        <w:t>: NR Medium Range BS reference sensitivity levels</w:t>
      </w:r>
      <w:r>
        <w:rPr>
          <w:rFonts w:eastAsia="SimSun" w:hint="eastAsia"/>
        </w:rPr>
        <w:t xml:space="preserve"> fo</w:t>
      </w:r>
      <w:r>
        <w:rPr>
          <w:rFonts w:eastAsia="SimSun"/>
        </w:rPr>
        <w:t>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E090B" w14:paraId="725F778B" w14:textId="77777777" w:rsidTr="002540ED">
        <w:trPr>
          <w:cantSplit/>
          <w:jc w:val="center"/>
        </w:trPr>
        <w:tc>
          <w:tcPr>
            <w:tcW w:w="2263" w:type="dxa"/>
            <w:tcBorders>
              <w:bottom w:val="single" w:sz="4" w:space="0" w:color="auto"/>
            </w:tcBorders>
          </w:tcPr>
          <w:p w14:paraId="7A69ADD2" w14:textId="77777777" w:rsidR="00CE090B" w:rsidRDefault="00CE090B"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33E4CC5" w14:textId="77777777" w:rsidR="00CE090B" w:rsidRDefault="00CE090B" w:rsidP="002540ED">
            <w:pPr>
              <w:pStyle w:val="TAH"/>
              <w:spacing w:line="256" w:lineRule="auto"/>
            </w:pPr>
            <w:r>
              <w:rPr>
                <w:rFonts w:cs="Arial"/>
              </w:rPr>
              <w:t>Sub-carrier spacing (kHz)</w:t>
            </w:r>
          </w:p>
        </w:tc>
        <w:tc>
          <w:tcPr>
            <w:tcW w:w="3119" w:type="dxa"/>
          </w:tcPr>
          <w:p w14:paraId="48140898" w14:textId="77777777" w:rsidR="00CE090B" w:rsidRDefault="00CE090B" w:rsidP="002540ED">
            <w:pPr>
              <w:pStyle w:val="TAH"/>
              <w:spacing w:line="256" w:lineRule="auto"/>
              <w:rPr>
                <w:rFonts w:cs="Arial"/>
              </w:rPr>
            </w:pPr>
            <w:r>
              <w:rPr>
                <w:rFonts w:cs="Arial"/>
              </w:rPr>
              <w:t>Reference measurement channel</w:t>
            </w:r>
          </w:p>
          <w:p w14:paraId="439A7FB1" w14:textId="77777777" w:rsidR="00CE090B" w:rsidRDefault="00CE090B" w:rsidP="002540ED">
            <w:pPr>
              <w:pStyle w:val="TAH"/>
              <w:spacing w:line="256" w:lineRule="auto"/>
            </w:pPr>
            <w:r>
              <w:rPr>
                <w:rFonts w:cs="Arial"/>
              </w:rPr>
              <w:t>(Note 5)</w:t>
            </w:r>
          </w:p>
        </w:tc>
        <w:tc>
          <w:tcPr>
            <w:tcW w:w="2546" w:type="dxa"/>
          </w:tcPr>
          <w:p w14:paraId="1921864A" w14:textId="77777777" w:rsidR="00CE090B" w:rsidRDefault="00CE090B" w:rsidP="002540ED">
            <w:pPr>
              <w:pStyle w:val="TAH"/>
              <w:spacing w:line="256" w:lineRule="auto"/>
              <w:rPr>
                <w:rFonts w:cs="Arial"/>
              </w:rPr>
            </w:pPr>
            <w:r>
              <w:rPr>
                <w:rFonts w:cs="Arial"/>
              </w:rPr>
              <w:t xml:space="preserve">Reference sensitivity power level, </w:t>
            </w:r>
            <w:r>
              <w:t>P</w:t>
            </w:r>
            <w:r>
              <w:rPr>
                <w:vertAlign w:val="subscript"/>
              </w:rPr>
              <w:t>REFSENS</w:t>
            </w:r>
          </w:p>
          <w:p w14:paraId="36298852" w14:textId="77777777" w:rsidR="00CE090B" w:rsidRDefault="00CE090B" w:rsidP="002540ED">
            <w:pPr>
              <w:pStyle w:val="TAH"/>
              <w:spacing w:line="256" w:lineRule="auto"/>
            </w:pPr>
            <w:r>
              <w:rPr>
                <w:rFonts w:cs="Arial"/>
              </w:rPr>
              <w:t xml:space="preserve"> (dBm)</w:t>
            </w:r>
          </w:p>
        </w:tc>
      </w:tr>
      <w:tr w:rsidR="00CE090B" w14:paraId="6E530A88" w14:textId="77777777" w:rsidTr="002540ED">
        <w:trPr>
          <w:cantSplit/>
          <w:jc w:val="center"/>
        </w:trPr>
        <w:tc>
          <w:tcPr>
            <w:tcW w:w="2263" w:type="dxa"/>
            <w:tcBorders>
              <w:bottom w:val="nil"/>
            </w:tcBorders>
            <w:vAlign w:val="center"/>
          </w:tcPr>
          <w:p w14:paraId="537A13D2" w14:textId="77777777" w:rsidR="00CE090B" w:rsidRDefault="00CE090B" w:rsidP="002540ED">
            <w:pPr>
              <w:pStyle w:val="TAC"/>
              <w:spacing w:line="256" w:lineRule="auto"/>
            </w:pPr>
            <w:r>
              <w:rPr>
                <w:rFonts w:cs="Arial"/>
              </w:rPr>
              <w:t xml:space="preserve">20, 30, 40, 50 </w:t>
            </w:r>
          </w:p>
        </w:tc>
        <w:tc>
          <w:tcPr>
            <w:tcW w:w="1701" w:type="dxa"/>
            <w:tcBorders>
              <w:bottom w:val="nil"/>
            </w:tcBorders>
          </w:tcPr>
          <w:p w14:paraId="0D5730BD" w14:textId="77777777" w:rsidR="00CE090B" w:rsidRDefault="00CE090B" w:rsidP="002540ED">
            <w:pPr>
              <w:pStyle w:val="TAC"/>
              <w:spacing w:line="256" w:lineRule="auto"/>
            </w:pPr>
            <w:r>
              <w:rPr>
                <w:rFonts w:cs="Arial"/>
              </w:rPr>
              <w:t>15</w:t>
            </w:r>
          </w:p>
        </w:tc>
        <w:tc>
          <w:tcPr>
            <w:tcW w:w="3119" w:type="dxa"/>
            <w:vAlign w:val="center"/>
          </w:tcPr>
          <w:p w14:paraId="64F58725" w14:textId="77777777" w:rsidR="00CE090B" w:rsidRDefault="00CE090B" w:rsidP="002540ED">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3A4E7108" w14:textId="77777777" w:rsidR="00CE090B" w:rsidRDefault="00CE090B" w:rsidP="002540ED">
            <w:pPr>
              <w:pStyle w:val="TAC"/>
              <w:spacing w:line="256" w:lineRule="auto"/>
              <w:rPr>
                <w:rFonts w:cs="Arial"/>
              </w:rPr>
            </w:pPr>
            <w:r>
              <w:rPr>
                <w:rFonts w:cs="Arial"/>
              </w:rPr>
              <w:t xml:space="preserve"> -</w:t>
            </w:r>
            <w:r>
              <w:rPr>
                <w:rFonts w:eastAsiaTheme="minorEastAsia" w:cs="Arial" w:hint="eastAsia"/>
              </w:rPr>
              <w:t>87.8</w:t>
            </w:r>
          </w:p>
        </w:tc>
      </w:tr>
      <w:tr w:rsidR="00CE090B" w14:paraId="23ACC953" w14:textId="77777777" w:rsidTr="002540ED">
        <w:trPr>
          <w:cantSplit/>
          <w:jc w:val="center"/>
        </w:trPr>
        <w:tc>
          <w:tcPr>
            <w:tcW w:w="2263" w:type="dxa"/>
            <w:vAlign w:val="center"/>
          </w:tcPr>
          <w:p w14:paraId="02C80051" w14:textId="77777777" w:rsidR="00CE090B" w:rsidRDefault="00CE090B" w:rsidP="002540ED">
            <w:pPr>
              <w:pStyle w:val="TAC"/>
              <w:spacing w:line="256" w:lineRule="auto"/>
            </w:pPr>
            <w:r>
              <w:rPr>
                <w:rFonts w:cs="Arial"/>
              </w:rPr>
              <w:t xml:space="preserve">20, 30, 40, 50, 60, 70, 80, 90, 100 </w:t>
            </w:r>
          </w:p>
        </w:tc>
        <w:tc>
          <w:tcPr>
            <w:tcW w:w="1701" w:type="dxa"/>
          </w:tcPr>
          <w:p w14:paraId="4DC0CF1C" w14:textId="77777777" w:rsidR="00CE090B" w:rsidRDefault="00CE090B" w:rsidP="002540ED">
            <w:pPr>
              <w:pStyle w:val="TAC"/>
              <w:spacing w:line="256" w:lineRule="auto"/>
            </w:pPr>
            <w:r>
              <w:rPr>
                <w:rFonts w:cs="Arial"/>
              </w:rPr>
              <w:t>30</w:t>
            </w:r>
          </w:p>
        </w:tc>
        <w:tc>
          <w:tcPr>
            <w:tcW w:w="3119" w:type="dxa"/>
            <w:vAlign w:val="center"/>
          </w:tcPr>
          <w:p w14:paraId="78D63B0A" w14:textId="77777777" w:rsidR="00CE090B" w:rsidRDefault="00CE090B" w:rsidP="002540ED">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4DA3E59E" w14:textId="77777777" w:rsidR="00CE090B" w:rsidRDefault="00CE090B" w:rsidP="002540ED">
            <w:pPr>
              <w:pStyle w:val="TAC"/>
              <w:spacing w:line="256" w:lineRule="auto"/>
              <w:rPr>
                <w:rFonts w:cs="Arial"/>
              </w:rPr>
            </w:pPr>
            <w:r>
              <w:rPr>
                <w:rFonts w:cs="Arial"/>
              </w:rPr>
              <w:t xml:space="preserve"> -</w:t>
            </w:r>
            <w:r>
              <w:rPr>
                <w:rFonts w:eastAsiaTheme="minorEastAsia" w:cs="Arial" w:hint="eastAsia"/>
              </w:rPr>
              <w:t>88.1</w:t>
            </w:r>
          </w:p>
        </w:tc>
      </w:tr>
      <w:tr w:rsidR="00CE090B" w14:paraId="6D18E825" w14:textId="77777777" w:rsidTr="002540ED">
        <w:trPr>
          <w:cantSplit/>
          <w:jc w:val="center"/>
        </w:trPr>
        <w:tc>
          <w:tcPr>
            <w:tcW w:w="2263" w:type="dxa"/>
            <w:vAlign w:val="center"/>
          </w:tcPr>
          <w:p w14:paraId="36B43059" w14:textId="77777777" w:rsidR="00CE090B" w:rsidRDefault="00CE090B" w:rsidP="002540ED">
            <w:pPr>
              <w:pStyle w:val="TAC"/>
              <w:spacing w:line="256" w:lineRule="auto"/>
            </w:pPr>
            <w:r>
              <w:rPr>
                <w:rFonts w:cs="Arial"/>
              </w:rPr>
              <w:t xml:space="preserve">20, 30, 40, 50, 60, 70, 80, 90, 100 </w:t>
            </w:r>
          </w:p>
        </w:tc>
        <w:tc>
          <w:tcPr>
            <w:tcW w:w="1701" w:type="dxa"/>
          </w:tcPr>
          <w:p w14:paraId="39AF8CD7" w14:textId="77777777" w:rsidR="00CE090B" w:rsidRDefault="00CE090B" w:rsidP="002540ED">
            <w:pPr>
              <w:pStyle w:val="TAC"/>
              <w:spacing w:line="256" w:lineRule="auto"/>
            </w:pPr>
            <w:r>
              <w:rPr>
                <w:rFonts w:cs="Arial"/>
              </w:rPr>
              <w:t>60</w:t>
            </w:r>
          </w:p>
        </w:tc>
        <w:tc>
          <w:tcPr>
            <w:tcW w:w="3119" w:type="dxa"/>
            <w:vAlign w:val="center"/>
          </w:tcPr>
          <w:p w14:paraId="1EBAEB06" w14:textId="77777777" w:rsidR="00CE090B" w:rsidRDefault="00CE090B" w:rsidP="002540ED">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3D713A2" w14:textId="77777777" w:rsidR="00CE090B" w:rsidRDefault="00CE090B" w:rsidP="002540ED">
            <w:pPr>
              <w:pStyle w:val="TAC"/>
              <w:spacing w:line="256" w:lineRule="auto"/>
              <w:rPr>
                <w:rFonts w:cs="Arial"/>
              </w:rPr>
            </w:pPr>
            <w:r>
              <w:rPr>
                <w:rFonts w:cs="Arial"/>
              </w:rPr>
              <w:t xml:space="preserve"> -</w:t>
            </w:r>
            <w:r>
              <w:rPr>
                <w:rFonts w:eastAsiaTheme="minorEastAsia" w:cs="Arial" w:hint="eastAsia"/>
              </w:rPr>
              <w:t>88.2</w:t>
            </w:r>
          </w:p>
        </w:tc>
      </w:tr>
      <w:tr w:rsidR="00CE090B" w14:paraId="3C12A4A4" w14:textId="77777777" w:rsidTr="002540ED">
        <w:trPr>
          <w:cantSplit/>
          <w:jc w:val="center"/>
        </w:trPr>
        <w:tc>
          <w:tcPr>
            <w:tcW w:w="9629" w:type="dxa"/>
            <w:gridSpan w:val="4"/>
            <w:vAlign w:val="center"/>
          </w:tcPr>
          <w:p w14:paraId="516C1FF4" w14:textId="413C5917" w:rsidR="00CE090B" w:rsidRPr="00B13220" w:rsidRDefault="00CE090B"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63663C96" w14:textId="77777777" w:rsidR="00664763" w:rsidRDefault="00664763" w:rsidP="00664763"/>
    <w:p w14:paraId="02C5BA6D" w14:textId="3AA8C14A" w:rsidR="003C27AE" w:rsidRPr="008C3753" w:rsidRDefault="003C27AE" w:rsidP="003C27AE">
      <w:pPr>
        <w:pStyle w:val="TH"/>
      </w:pPr>
      <w:bookmarkStart w:id="6153" w:name="OLE_LINK319"/>
      <w:bookmarkStart w:id="6154" w:name="OLE_LINK320"/>
      <w:r w:rsidRPr="008C3753">
        <w:t>Table 7.2.5-3: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pPr>
            <w:r>
              <w:rPr>
                <w:rFonts w:cs="Arial"/>
              </w:rPr>
              <w:t>Reference</w:t>
            </w:r>
          </w:p>
        </w:tc>
        <w:tc>
          <w:tcPr>
            <w:tcW w:w="4571" w:type="dxa"/>
            <w:gridSpan w:val="3"/>
          </w:tcPr>
          <w:p w14:paraId="20B3077E"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673145">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pPr>
            <w:r>
              <w:rPr>
                <w:rFonts w:hint="eastAsia"/>
              </w:rPr>
              <w:t>(</w:t>
            </w:r>
            <w:r>
              <w:t>N</w:t>
            </w:r>
            <w:r>
              <w:rPr>
                <w:rFonts w:hint="eastAsia"/>
              </w:rPr>
              <w:t>ote</w:t>
            </w:r>
            <w:r>
              <w:t xml:space="preserve"> 5</w:t>
            </w:r>
            <w:r>
              <w:rPr>
                <w:rFonts w:hint="eastAsia"/>
              </w:rPr>
              <w:t>)</w:t>
            </w:r>
          </w:p>
        </w:tc>
        <w:tc>
          <w:tcPr>
            <w:tcW w:w="1418" w:type="dxa"/>
            <w:vAlign w:val="center"/>
          </w:tcPr>
          <w:p w14:paraId="59DF83D9" w14:textId="77777777" w:rsidR="00664763" w:rsidRPr="008C3753" w:rsidRDefault="00664763" w:rsidP="00664763">
            <w:pPr>
              <w:pStyle w:val="TAH"/>
            </w:pPr>
            <w:r w:rsidRPr="008C3753">
              <w:rPr>
                <w:lang w:eastAsia="ja-JP"/>
              </w:rPr>
              <w:t>f ≤ 3.0 GHz</w:t>
            </w:r>
          </w:p>
        </w:tc>
        <w:tc>
          <w:tcPr>
            <w:tcW w:w="1418" w:type="dxa"/>
            <w:vAlign w:val="center"/>
          </w:tcPr>
          <w:p w14:paraId="6ED1F2F9" w14:textId="77777777" w:rsidR="00664763" w:rsidRPr="008C3753" w:rsidRDefault="00664763" w:rsidP="00664763">
            <w:pPr>
              <w:pStyle w:val="TAH"/>
            </w:pPr>
            <w:r w:rsidRPr="008C3753">
              <w:rPr>
                <w:lang w:eastAsia="ja-JP"/>
              </w:rPr>
              <w:t>3.0 GHz &lt; f ≤ 4.2 GHz</w:t>
            </w:r>
          </w:p>
        </w:tc>
        <w:tc>
          <w:tcPr>
            <w:tcW w:w="1735" w:type="dxa"/>
            <w:vAlign w:val="center"/>
          </w:tcPr>
          <w:p w14:paraId="07631DD1" w14:textId="77777777" w:rsidR="00664763" w:rsidRPr="008C3753" w:rsidRDefault="00664763" w:rsidP="00664763">
            <w:pPr>
              <w:pStyle w:val="TAH"/>
            </w:pPr>
            <w:r w:rsidRPr="008C3753">
              <w:rPr>
                <w:lang w:eastAsia="ja-JP"/>
              </w:rPr>
              <w:t>4.2 GHz &lt; f ≤ 6.0 GHz</w:t>
            </w:r>
          </w:p>
        </w:tc>
      </w:tr>
      <w:tr w:rsidR="00673145" w:rsidRPr="008C3753" w14:paraId="5180F28A" w14:textId="77777777" w:rsidTr="00AB2399">
        <w:trPr>
          <w:trHeight w:val="279"/>
          <w:jc w:val="center"/>
        </w:trPr>
        <w:tc>
          <w:tcPr>
            <w:tcW w:w="1607" w:type="dxa"/>
            <w:tcBorders>
              <w:bottom w:val="nil"/>
            </w:tcBorders>
            <w:vAlign w:val="center"/>
          </w:tcPr>
          <w:p w14:paraId="72101281" w14:textId="2C103D8F" w:rsidR="00673145" w:rsidRPr="008C3753" w:rsidRDefault="00673145" w:rsidP="00673145">
            <w:pPr>
              <w:pStyle w:val="TAC"/>
              <w:rPr>
                <w:rFonts w:cs="Arial"/>
              </w:rPr>
            </w:pPr>
            <w:r w:rsidRPr="00021965">
              <w:t>3</w:t>
            </w:r>
          </w:p>
        </w:tc>
        <w:tc>
          <w:tcPr>
            <w:tcW w:w="1310" w:type="dxa"/>
            <w:tcBorders>
              <w:bottom w:val="nil"/>
            </w:tcBorders>
          </w:tcPr>
          <w:p w14:paraId="6DA2D912" w14:textId="06165A3D" w:rsidR="00673145" w:rsidRPr="008C3753" w:rsidRDefault="00673145" w:rsidP="00673145">
            <w:pPr>
              <w:pStyle w:val="TAC"/>
              <w:rPr>
                <w:rFonts w:cs="Arial"/>
              </w:rPr>
            </w:pPr>
            <w:r w:rsidRPr="00021965">
              <w:t>15</w:t>
            </w:r>
          </w:p>
        </w:tc>
        <w:tc>
          <w:tcPr>
            <w:tcW w:w="2143" w:type="dxa"/>
          </w:tcPr>
          <w:p w14:paraId="1B6E6B45" w14:textId="22908DFC" w:rsidR="00673145" w:rsidRPr="008C3753" w:rsidRDefault="00673145" w:rsidP="00673145">
            <w:pPr>
              <w:pStyle w:val="TAC"/>
              <w:rPr>
                <w:rFonts w:cs="Arial"/>
              </w:rPr>
            </w:pPr>
            <w:r w:rsidRPr="00021965">
              <w:t>G-FR1-A1-7 (Note 1)</w:t>
            </w:r>
          </w:p>
        </w:tc>
        <w:tc>
          <w:tcPr>
            <w:tcW w:w="1418" w:type="dxa"/>
            <w:vAlign w:val="center"/>
          </w:tcPr>
          <w:p w14:paraId="761606E9" w14:textId="1EA3BC63" w:rsidR="00673145" w:rsidRPr="008C3753" w:rsidRDefault="00673145" w:rsidP="00673145">
            <w:pPr>
              <w:pStyle w:val="TAC"/>
              <w:rPr>
                <w:rFonts w:cs="Arial"/>
              </w:rPr>
            </w:pPr>
            <w:r w:rsidRPr="00021965">
              <w:rPr>
                <w:lang w:eastAsia="ja-JP"/>
              </w:rPr>
              <w:t>-94.9</w:t>
            </w:r>
          </w:p>
        </w:tc>
        <w:tc>
          <w:tcPr>
            <w:tcW w:w="1418" w:type="dxa"/>
            <w:vAlign w:val="center"/>
          </w:tcPr>
          <w:p w14:paraId="46141879" w14:textId="0A7EF284" w:rsidR="00673145" w:rsidRPr="008C3753" w:rsidRDefault="00673145" w:rsidP="00673145">
            <w:pPr>
              <w:pStyle w:val="TAC"/>
              <w:rPr>
                <w:rFonts w:cs="Arial"/>
              </w:rPr>
            </w:pPr>
            <w:r w:rsidRPr="00021965">
              <w:rPr>
                <w:lang w:eastAsia="ja-JP"/>
              </w:rPr>
              <w:t>-94.6</w:t>
            </w:r>
          </w:p>
        </w:tc>
        <w:tc>
          <w:tcPr>
            <w:tcW w:w="1735" w:type="dxa"/>
            <w:vAlign w:val="center"/>
          </w:tcPr>
          <w:p w14:paraId="0BFBAF4E" w14:textId="432A6F8B" w:rsidR="00673145" w:rsidRPr="008C3753" w:rsidRDefault="00673145" w:rsidP="00673145">
            <w:pPr>
              <w:pStyle w:val="TAC"/>
              <w:rPr>
                <w:rFonts w:cs="Arial"/>
              </w:rPr>
            </w:pPr>
            <w:r w:rsidRPr="00021965">
              <w:rPr>
                <w:lang w:eastAsia="ja-JP"/>
              </w:rPr>
              <w:t>-94.4</w:t>
            </w:r>
          </w:p>
        </w:tc>
      </w:tr>
      <w:tr w:rsidR="00673145" w:rsidRPr="008C3753" w14:paraId="7ECC506F" w14:textId="77777777" w:rsidTr="00AB2399">
        <w:trPr>
          <w:trHeight w:val="279"/>
          <w:jc w:val="center"/>
        </w:trPr>
        <w:tc>
          <w:tcPr>
            <w:tcW w:w="1607" w:type="dxa"/>
            <w:tcBorders>
              <w:top w:val="nil"/>
              <w:bottom w:val="single" w:sz="4" w:space="0" w:color="auto"/>
            </w:tcBorders>
            <w:vAlign w:val="center"/>
          </w:tcPr>
          <w:p w14:paraId="58695A81" w14:textId="77777777" w:rsidR="00673145" w:rsidRPr="008C3753" w:rsidRDefault="00673145" w:rsidP="00673145">
            <w:pPr>
              <w:pStyle w:val="TAC"/>
              <w:rPr>
                <w:rFonts w:cs="Arial"/>
              </w:rPr>
            </w:pPr>
          </w:p>
        </w:tc>
        <w:tc>
          <w:tcPr>
            <w:tcW w:w="1310" w:type="dxa"/>
            <w:tcBorders>
              <w:top w:val="nil"/>
              <w:bottom w:val="single" w:sz="4" w:space="0" w:color="auto"/>
            </w:tcBorders>
          </w:tcPr>
          <w:p w14:paraId="5CC1FDB3" w14:textId="77777777" w:rsidR="00673145" w:rsidRPr="008C3753" w:rsidRDefault="00673145" w:rsidP="00673145">
            <w:pPr>
              <w:pStyle w:val="TAC"/>
              <w:rPr>
                <w:rFonts w:cs="Arial"/>
              </w:rPr>
            </w:pPr>
          </w:p>
        </w:tc>
        <w:tc>
          <w:tcPr>
            <w:tcW w:w="2143" w:type="dxa"/>
          </w:tcPr>
          <w:p w14:paraId="192E9904" w14:textId="4E060D2C" w:rsidR="00673145" w:rsidRPr="008C3753" w:rsidRDefault="00673145" w:rsidP="00673145">
            <w:pPr>
              <w:pStyle w:val="TAC"/>
              <w:rPr>
                <w:rFonts w:cs="Arial"/>
              </w:rPr>
            </w:pPr>
            <w:r w:rsidRPr="00021965">
              <w:t>G-FR1-A1-21 (Note 6)</w:t>
            </w:r>
          </w:p>
        </w:tc>
        <w:tc>
          <w:tcPr>
            <w:tcW w:w="1418" w:type="dxa"/>
            <w:vAlign w:val="center"/>
          </w:tcPr>
          <w:p w14:paraId="2BB0F1E4" w14:textId="59343D7B" w:rsidR="00673145" w:rsidRPr="008C3753" w:rsidRDefault="00673145" w:rsidP="00673145">
            <w:pPr>
              <w:pStyle w:val="TAC"/>
              <w:rPr>
                <w:rFonts w:cs="Arial"/>
              </w:rPr>
            </w:pPr>
            <w:r w:rsidRPr="00021965">
              <w:rPr>
                <w:lang w:eastAsia="ja-JP"/>
              </w:rPr>
              <w:t xml:space="preserve">-94.9 </w:t>
            </w:r>
            <w:r w:rsidRPr="00021965">
              <w:rPr>
                <w:rFonts w:cs="Arial"/>
              </w:rPr>
              <w:t>(Note 2)</w:t>
            </w:r>
          </w:p>
        </w:tc>
        <w:tc>
          <w:tcPr>
            <w:tcW w:w="1418" w:type="dxa"/>
            <w:vAlign w:val="center"/>
          </w:tcPr>
          <w:p w14:paraId="3E3C7D96" w14:textId="4427721F" w:rsidR="00673145" w:rsidRPr="008C3753" w:rsidRDefault="00673145" w:rsidP="00673145">
            <w:pPr>
              <w:pStyle w:val="TAC"/>
              <w:rPr>
                <w:rFonts w:cs="Arial"/>
              </w:rPr>
            </w:pPr>
            <w:r w:rsidRPr="00021965">
              <w:rPr>
                <w:lang w:eastAsia="ja-JP"/>
              </w:rPr>
              <w:t xml:space="preserve">-94.6 </w:t>
            </w:r>
            <w:r w:rsidRPr="00021965">
              <w:rPr>
                <w:rFonts w:cs="Arial"/>
              </w:rPr>
              <w:t>(Note 2)</w:t>
            </w:r>
          </w:p>
        </w:tc>
        <w:tc>
          <w:tcPr>
            <w:tcW w:w="1735" w:type="dxa"/>
            <w:vAlign w:val="center"/>
          </w:tcPr>
          <w:p w14:paraId="31AAC174" w14:textId="3851F251" w:rsidR="00673145" w:rsidRPr="008C3753" w:rsidRDefault="00673145" w:rsidP="00673145">
            <w:pPr>
              <w:pStyle w:val="TAC"/>
              <w:rPr>
                <w:rFonts w:cs="Arial"/>
              </w:rPr>
            </w:pPr>
            <w:r w:rsidRPr="00021965">
              <w:rPr>
                <w:lang w:eastAsia="ja-JP"/>
              </w:rPr>
              <w:t xml:space="preserve">-94.4 </w:t>
            </w:r>
            <w:r w:rsidRPr="00021965">
              <w:rPr>
                <w:rFonts w:cs="Arial"/>
              </w:rPr>
              <w:t>(Note 2)</w:t>
            </w:r>
          </w:p>
        </w:tc>
      </w:tr>
      <w:tr w:rsidR="005445D0" w:rsidRPr="008C3753" w14:paraId="148D2593" w14:textId="77777777" w:rsidTr="00673145">
        <w:trPr>
          <w:trHeight w:val="279"/>
          <w:jc w:val="center"/>
        </w:trPr>
        <w:tc>
          <w:tcPr>
            <w:tcW w:w="1607" w:type="dxa"/>
            <w:tcBorders>
              <w:top w:val="single" w:sz="4" w:space="0" w:color="auto"/>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top w:val="single" w:sz="4" w:space="0" w:color="auto"/>
              <w:bottom w:val="nil"/>
            </w:tcBorders>
            <w:vAlign w:val="center"/>
          </w:tcPr>
          <w:p w14:paraId="2D049E9F" w14:textId="08F4D3E1" w:rsidR="005445D0" w:rsidRPr="008C3753" w:rsidRDefault="005445D0" w:rsidP="005445D0">
            <w:pPr>
              <w:pStyle w:val="TAC"/>
              <w:rPr>
                <w:rFonts w:cs="Arial"/>
              </w:rPr>
            </w:pPr>
            <w:r w:rsidRPr="008C3753">
              <w:rPr>
                <w:rFonts w:cs="Arial"/>
              </w:rPr>
              <w:t>15</w:t>
            </w:r>
          </w:p>
        </w:tc>
        <w:tc>
          <w:tcPr>
            <w:tcW w:w="2143" w:type="dxa"/>
            <w:vAlign w:val="center"/>
          </w:tcPr>
          <w:p w14:paraId="2545F884" w14:textId="33710A46" w:rsidR="005445D0" w:rsidRPr="008C3753" w:rsidRDefault="005445D0" w:rsidP="005445D0">
            <w:pPr>
              <w:pStyle w:val="TAC"/>
              <w:rPr>
                <w:rFonts w:cs="Arial"/>
              </w:rPr>
            </w:pPr>
            <w:r w:rsidRPr="008C3753">
              <w:rPr>
                <w:rFonts w:cs="Arial"/>
              </w:rPr>
              <w:t>G-FR1-A1-1 (Note 1)</w:t>
            </w:r>
          </w:p>
        </w:tc>
        <w:tc>
          <w:tcPr>
            <w:tcW w:w="1418" w:type="dxa"/>
            <w:vAlign w:val="center"/>
          </w:tcPr>
          <w:p w14:paraId="085BAB5F" w14:textId="12A3E75D" w:rsidR="005445D0" w:rsidRPr="008C3753" w:rsidRDefault="005445D0" w:rsidP="005445D0">
            <w:pPr>
              <w:pStyle w:val="TAC"/>
              <w:rPr>
                <w:rFonts w:cs="Arial"/>
              </w:rPr>
            </w:pPr>
            <w:r w:rsidRPr="008C3753">
              <w:rPr>
                <w:rFonts w:cs="Arial"/>
              </w:rPr>
              <w:t>-93</w:t>
            </w:r>
          </w:p>
        </w:tc>
        <w:tc>
          <w:tcPr>
            <w:tcW w:w="1418" w:type="dxa"/>
            <w:vAlign w:val="center"/>
          </w:tcPr>
          <w:p w14:paraId="3FCA1B50" w14:textId="34EF9CA6" w:rsidR="005445D0" w:rsidRPr="008C3753" w:rsidRDefault="005445D0" w:rsidP="005445D0">
            <w:pPr>
              <w:pStyle w:val="TAC"/>
              <w:rPr>
                <w:rFonts w:cs="Arial"/>
              </w:rPr>
            </w:pPr>
            <w:r w:rsidRPr="008C3753">
              <w:rPr>
                <w:rFonts w:cs="Arial"/>
              </w:rPr>
              <w:t>-92.7</w:t>
            </w:r>
          </w:p>
        </w:tc>
        <w:tc>
          <w:tcPr>
            <w:tcW w:w="1735" w:type="dxa"/>
            <w:vAlign w:val="center"/>
          </w:tcPr>
          <w:p w14:paraId="4786AC4F" w14:textId="6759592E" w:rsidR="005445D0" w:rsidRPr="008C3753" w:rsidRDefault="005445D0" w:rsidP="005445D0">
            <w:pPr>
              <w:pStyle w:val="TAC"/>
              <w:rPr>
                <w:rFonts w:cs="Arial"/>
              </w:rPr>
            </w:pPr>
            <w:r w:rsidRPr="008C3753">
              <w:rPr>
                <w:rFonts w:cs="Arial"/>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rPr>
            </w:pPr>
          </w:p>
        </w:tc>
        <w:tc>
          <w:tcPr>
            <w:tcW w:w="2143" w:type="dxa"/>
            <w:vAlign w:val="center"/>
          </w:tcPr>
          <w:p w14:paraId="02BFC771" w14:textId="69BF217C" w:rsidR="005445D0" w:rsidRPr="008C3753" w:rsidRDefault="005445D0" w:rsidP="005445D0">
            <w:pPr>
              <w:pStyle w:val="TAC"/>
              <w:rPr>
                <w:rFonts w:cs="Arial"/>
              </w:rPr>
            </w:pPr>
            <w:r w:rsidRPr="008C3753">
              <w:rPr>
                <w:rFonts w:cs="Arial"/>
              </w:rPr>
              <w:t>G-FR1-A1-10 (Note 3)</w:t>
            </w:r>
          </w:p>
        </w:tc>
        <w:tc>
          <w:tcPr>
            <w:tcW w:w="1418" w:type="dxa"/>
            <w:vAlign w:val="center"/>
          </w:tcPr>
          <w:p w14:paraId="1252F40C" w14:textId="647481D7" w:rsidR="005445D0" w:rsidRPr="008C3753" w:rsidRDefault="005445D0" w:rsidP="005445D0">
            <w:pPr>
              <w:pStyle w:val="TAC"/>
              <w:rPr>
                <w:rFonts w:cs="Arial"/>
              </w:rPr>
            </w:pPr>
            <w:r w:rsidRPr="008C3753">
              <w:rPr>
                <w:rFonts w:cs="Arial"/>
              </w:rPr>
              <w:t>-93 (Note 2)</w:t>
            </w:r>
          </w:p>
        </w:tc>
        <w:tc>
          <w:tcPr>
            <w:tcW w:w="1418" w:type="dxa"/>
            <w:vAlign w:val="center"/>
          </w:tcPr>
          <w:p w14:paraId="13693A78" w14:textId="64A5EF3E" w:rsidR="005445D0" w:rsidRPr="008C3753" w:rsidRDefault="005445D0" w:rsidP="005445D0">
            <w:pPr>
              <w:pStyle w:val="TAC"/>
              <w:rPr>
                <w:rFonts w:cs="Arial"/>
              </w:rPr>
            </w:pPr>
            <w:r w:rsidRPr="008C3753">
              <w:rPr>
                <w:rFonts w:cs="Arial"/>
              </w:rPr>
              <w:t>-92.7 (Note 2)</w:t>
            </w:r>
          </w:p>
        </w:tc>
        <w:tc>
          <w:tcPr>
            <w:tcW w:w="1735" w:type="dxa"/>
            <w:vAlign w:val="center"/>
          </w:tcPr>
          <w:p w14:paraId="46F4CA5C" w14:textId="4CD80B11" w:rsidR="005445D0" w:rsidRPr="008C3753" w:rsidRDefault="005445D0" w:rsidP="005445D0">
            <w:pPr>
              <w:pStyle w:val="TAC"/>
              <w:rPr>
                <w:rFonts w:cs="Arial"/>
              </w:rPr>
            </w:pPr>
            <w:r w:rsidRPr="008C3753">
              <w:rPr>
                <w:rFonts w:cs="Arial"/>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rPr>
            </w:pPr>
            <w:r w:rsidRPr="008C3753">
              <w:rPr>
                <w:rFonts w:cs="Arial"/>
              </w:rPr>
              <w:t>30</w:t>
            </w:r>
          </w:p>
        </w:tc>
        <w:tc>
          <w:tcPr>
            <w:tcW w:w="2143" w:type="dxa"/>
            <w:vAlign w:val="center"/>
          </w:tcPr>
          <w:p w14:paraId="18FC7E27" w14:textId="30B31DBF" w:rsidR="005445D0" w:rsidRPr="008C3753" w:rsidRDefault="005445D0" w:rsidP="005445D0">
            <w:pPr>
              <w:pStyle w:val="TAC"/>
              <w:rPr>
                <w:rFonts w:cs="Arial"/>
                <w:lang w:val="fr-FR"/>
              </w:rPr>
            </w:pPr>
            <w:r w:rsidRPr="008C3753">
              <w:rPr>
                <w:rFonts w:cs="Arial"/>
              </w:rPr>
              <w:t>G-FR1-A1-2 (Note 1)</w:t>
            </w:r>
          </w:p>
        </w:tc>
        <w:tc>
          <w:tcPr>
            <w:tcW w:w="1418" w:type="dxa"/>
            <w:vAlign w:val="center"/>
          </w:tcPr>
          <w:p w14:paraId="29805312" w14:textId="6288EEAB" w:rsidR="005445D0" w:rsidRPr="008C3753" w:rsidRDefault="005445D0" w:rsidP="005445D0">
            <w:pPr>
              <w:pStyle w:val="TAC"/>
              <w:rPr>
                <w:rFonts w:cs="Arial"/>
                <w:lang w:val="fr-FR"/>
              </w:rPr>
            </w:pPr>
            <w:r w:rsidRPr="008C3753">
              <w:rPr>
                <w:rFonts w:cs="Arial"/>
              </w:rPr>
              <w:t>-93.1</w:t>
            </w:r>
          </w:p>
        </w:tc>
        <w:tc>
          <w:tcPr>
            <w:tcW w:w="1418" w:type="dxa"/>
            <w:vAlign w:val="center"/>
          </w:tcPr>
          <w:p w14:paraId="3AFFAD29" w14:textId="3A38FE7F" w:rsidR="005445D0" w:rsidRPr="008C3753" w:rsidRDefault="005445D0" w:rsidP="005445D0">
            <w:pPr>
              <w:pStyle w:val="TAC"/>
              <w:rPr>
                <w:rFonts w:cs="Arial"/>
                <w:lang w:val="fr-FR"/>
              </w:rPr>
            </w:pPr>
            <w:r w:rsidRPr="008C3753">
              <w:rPr>
                <w:rFonts w:cs="Arial"/>
              </w:rPr>
              <w:t>-92.8</w:t>
            </w:r>
          </w:p>
        </w:tc>
        <w:tc>
          <w:tcPr>
            <w:tcW w:w="1735" w:type="dxa"/>
            <w:vAlign w:val="center"/>
          </w:tcPr>
          <w:p w14:paraId="7DA2CCA4" w14:textId="378828F3" w:rsidR="005445D0" w:rsidRPr="008C3753" w:rsidRDefault="005445D0" w:rsidP="005445D0">
            <w:pPr>
              <w:pStyle w:val="TAC"/>
              <w:rPr>
                <w:rFonts w:cs="Arial"/>
                <w:lang w:val="fr-FR"/>
              </w:rPr>
            </w:pPr>
            <w:r w:rsidRPr="008C3753">
              <w:rPr>
                <w:rFonts w:cs="Arial"/>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rPr>
            </w:pPr>
            <w:r w:rsidRPr="008C3753">
              <w:rPr>
                <w:rFonts w:cs="Arial"/>
              </w:rPr>
              <w:t>60</w:t>
            </w:r>
          </w:p>
        </w:tc>
        <w:tc>
          <w:tcPr>
            <w:tcW w:w="2143" w:type="dxa"/>
            <w:vAlign w:val="center"/>
          </w:tcPr>
          <w:p w14:paraId="3423645A" w14:textId="20FF6645" w:rsidR="005445D0" w:rsidRPr="008C3753" w:rsidRDefault="005445D0" w:rsidP="005445D0">
            <w:pPr>
              <w:pStyle w:val="TAC"/>
              <w:rPr>
                <w:rFonts w:cs="Arial"/>
              </w:rPr>
            </w:pPr>
            <w:r w:rsidRPr="008C3753">
              <w:rPr>
                <w:rFonts w:cs="Arial"/>
              </w:rPr>
              <w:t>G-FR1-A1-3 (Note 1)</w:t>
            </w:r>
          </w:p>
        </w:tc>
        <w:tc>
          <w:tcPr>
            <w:tcW w:w="1418" w:type="dxa"/>
            <w:vAlign w:val="center"/>
          </w:tcPr>
          <w:p w14:paraId="4CCDB04E" w14:textId="01033758" w:rsidR="005445D0" w:rsidRPr="008C3753" w:rsidRDefault="005445D0" w:rsidP="005445D0">
            <w:pPr>
              <w:pStyle w:val="TAC"/>
              <w:rPr>
                <w:rFonts w:cs="Arial"/>
              </w:rPr>
            </w:pPr>
            <w:r w:rsidRPr="008C3753">
              <w:rPr>
                <w:rFonts w:cs="Arial"/>
              </w:rPr>
              <w:t>-90.2</w:t>
            </w:r>
          </w:p>
        </w:tc>
        <w:tc>
          <w:tcPr>
            <w:tcW w:w="1418" w:type="dxa"/>
            <w:vAlign w:val="center"/>
          </w:tcPr>
          <w:p w14:paraId="09F1717D" w14:textId="736EC903" w:rsidR="005445D0" w:rsidRPr="008C3753" w:rsidRDefault="005445D0" w:rsidP="005445D0">
            <w:pPr>
              <w:pStyle w:val="TAC"/>
              <w:rPr>
                <w:rFonts w:cs="Arial"/>
              </w:rPr>
            </w:pPr>
            <w:r w:rsidRPr="008C3753">
              <w:rPr>
                <w:rFonts w:cs="Arial"/>
              </w:rPr>
              <w:t>-89.9</w:t>
            </w:r>
          </w:p>
        </w:tc>
        <w:tc>
          <w:tcPr>
            <w:tcW w:w="1735" w:type="dxa"/>
            <w:vAlign w:val="center"/>
          </w:tcPr>
          <w:p w14:paraId="0E9B7106" w14:textId="7C227212" w:rsidR="005445D0" w:rsidRPr="008C3753" w:rsidRDefault="005445D0" w:rsidP="005445D0">
            <w:pPr>
              <w:pStyle w:val="TAC"/>
              <w:rPr>
                <w:rFonts w:cs="Arial"/>
              </w:rPr>
            </w:pPr>
            <w:r w:rsidRPr="008C3753">
              <w:rPr>
                <w:rFonts w:cs="Arial"/>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20, 25, 30, 35, 40, 45,</w:t>
            </w:r>
          </w:p>
        </w:tc>
        <w:tc>
          <w:tcPr>
            <w:tcW w:w="1310" w:type="dxa"/>
            <w:tcBorders>
              <w:bottom w:val="nil"/>
            </w:tcBorders>
            <w:vAlign w:val="center"/>
          </w:tcPr>
          <w:p w14:paraId="79DF91A1" w14:textId="378FB5FF" w:rsidR="008473F1" w:rsidRPr="008C3753" w:rsidRDefault="008473F1" w:rsidP="008473F1">
            <w:pPr>
              <w:pStyle w:val="TAC"/>
              <w:rPr>
                <w:rFonts w:cs="Arial"/>
              </w:rPr>
            </w:pPr>
            <w:r w:rsidRPr="008C3753">
              <w:rPr>
                <w:rFonts w:cs="Arial"/>
              </w:rPr>
              <w:t>15</w:t>
            </w:r>
          </w:p>
        </w:tc>
        <w:tc>
          <w:tcPr>
            <w:tcW w:w="2143" w:type="dxa"/>
            <w:vAlign w:val="center"/>
          </w:tcPr>
          <w:p w14:paraId="10E2CB99" w14:textId="1F45BF45" w:rsidR="008473F1" w:rsidRPr="008C3753" w:rsidRDefault="008473F1" w:rsidP="008473F1">
            <w:pPr>
              <w:pStyle w:val="TAC"/>
              <w:rPr>
                <w:rFonts w:cs="Arial"/>
              </w:rPr>
            </w:pPr>
            <w:r w:rsidRPr="008C3753">
              <w:rPr>
                <w:rFonts w:cs="Arial"/>
              </w:rPr>
              <w:t>G-FR1-A1-4 (Note 1)</w:t>
            </w:r>
          </w:p>
        </w:tc>
        <w:tc>
          <w:tcPr>
            <w:tcW w:w="1418" w:type="dxa"/>
            <w:vAlign w:val="center"/>
          </w:tcPr>
          <w:p w14:paraId="67A954AB" w14:textId="51C7866B" w:rsidR="008473F1" w:rsidRPr="008C3753" w:rsidRDefault="008473F1" w:rsidP="008473F1">
            <w:pPr>
              <w:pStyle w:val="TAC"/>
              <w:rPr>
                <w:rFonts w:cs="Arial"/>
              </w:rPr>
            </w:pPr>
            <w:r w:rsidRPr="008C3753">
              <w:rPr>
                <w:rFonts w:cs="Arial"/>
              </w:rPr>
              <w:t>-86.6</w:t>
            </w:r>
          </w:p>
        </w:tc>
        <w:tc>
          <w:tcPr>
            <w:tcW w:w="1418" w:type="dxa"/>
            <w:vAlign w:val="center"/>
          </w:tcPr>
          <w:p w14:paraId="662204C7" w14:textId="6E7C943B" w:rsidR="008473F1" w:rsidRPr="008C3753" w:rsidRDefault="008473F1" w:rsidP="008473F1">
            <w:pPr>
              <w:pStyle w:val="TAC"/>
              <w:rPr>
                <w:rFonts w:cs="Arial"/>
              </w:rPr>
            </w:pPr>
            <w:r w:rsidRPr="008C3753">
              <w:rPr>
                <w:rFonts w:cs="Arial"/>
              </w:rPr>
              <w:t>-86.3</w:t>
            </w:r>
          </w:p>
        </w:tc>
        <w:tc>
          <w:tcPr>
            <w:tcW w:w="1735" w:type="dxa"/>
            <w:vAlign w:val="center"/>
          </w:tcPr>
          <w:p w14:paraId="421E2C45" w14:textId="3C4F81B6" w:rsidR="008473F1" w:rsidRPr="008C3753" w:rsidRDefault="008473F1" w:rsidP="008473F1">
            <w:pPr>
              <w:pStyle w:val="TAC"/>
              <w:rPr>
                <w:rFonts w:cs="Arial"/>
              </w:rPr>
            </w:pPr>
            <w:r w:rsidRPr="008C3753">
              <w:rPr>
                <w:rFonts w:cs="Arial"/>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rPr>
            </w:pPr>
          </w:p>
        </w:tc>
        <w:tc>
          <w:tcPr>
            <w:tcW w:w="2143" w:type="dxa"/>
            <w:vAlign w:val="center"/>
          </w:tcPr>
          <w:p w14:paraId="30E2823C" w14:textId="512FFAB5" w:rsidR="008473F1" w:rsidRPr="008C3753" w:rsidRDefault="008473F1" w:rsidP="008473F1">
            <w:pPr>
              <w:pStyle w:val="TAC"/>
              <w:rPr>
                <w:rFonts w:cs="Arial"/>
              </w:rPr>
            </w:pPr>
            <w:r w:rsidRPr="008C3753">
              <w:rPr>
                <w:rFonts w:cs="Arial"/>
              </w:rPr>
              <w:t>G-FR1-A1-11 (Note 4)</w:t>
            </w:r>
          </w:p>
        </w:tc>
        <w:tc>
          <w:tcPr>
            <w:tcW w:w="1418" w:type="dxa"/>
            <w:vAlign w:val="center"/>
          </w:tcPr>
          <w:p w14:paraId="7CAB0352" w14:textId="38B1D88E" w:rsidR="008473F1" w:rsidRPr="008C3753" w:rsidRDefault="008473F1" w:rsidP="008473F1">
            <w:pPr>
              <w:pStyle w:val="TAC"/>
              <w:rPr>
                <w:rFonts w:cs="Arial"/>
              </w:rPr>
            </w:pPr>
            <w:r w:rsidRPr="008C3753">
              <w:rPr>
                <w:rFonts w:cs="Arial"/>
              </w:rPr>
              <w:t>-86.6 (Note 2)</w:t>
            </w:r>
          </w:p>
        </w:tc>
        <w:tc>
          <w:tcPr>
            <w:tcW w:w="1418" w:type="dxa"/>
            <w:vAlign w:val="center"/>
          </w:tcPr>
          <w:p w14:paraId="47AB6496" w14:textId="19CDA185" w:rsidR="008473F1" w:rsidRPr="008C3753" w:rsidRDefault="008473F1" w:rsidP="008473F1">
            <w:pPr>
              <w:pStyle w:val="TAC"/>
              <w:rPr>
                <w:rFonts w:cs="Arial"/>
              </w:rPr>
            </w:pPr>
            <w:r w:rsidRPr="008C3753">
              <w:rPr>
                <w:rFonts w:cs="Arial"/>
              </w:rPr>
              <w:t>-86.3 (Note 2)</w:t>
            </w:r>
          </w:p>
        </w:tc>
        <w:tc>
          <w:tcPr>
            <w:tcW w:w="1735" w:type="dxa"/>
            <w:vAlign w:val="center"/>
          </w:tcPr>
          <w:p w14:paraId="153EBBD1" w14:textId="00BA2E4E" w:rsidR="008473F1" w:rsidRPr="008C3753" w:rsidRDefault="008473F1" w:rsidP="008473F1">
            <w:pPr>
              <w:pStyle w:val="TAC"/>
              <w:rPr>
                <w:rFonts w:cs="Arial"/>
              </w:rPr>
            </w:pPr>
            <w:r w:rsidRPr="008C3753">
              <w:rPr>
                <w:rFonts w:cs="Arial"/>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7961FB" w14:textId="6C1738A0" w:rsidR="008473F1" w:rsidRPr="008C3753" w:rsidRDefault="008473F1" w:rsidP="008473F1">
            <w:pPr>
              <w:pStyle w:val="TAC"/>
              <w:rPr>
                <w:rFonts w:cs="Arial"/>
              </w:rPr>
            </w:pPr>
            <w:r w:rsidRPr="008C3753">
              <w:rPr>
                <w:rFonts w:cs="Arial"/>
              </w:rPr>
              <w:t>30</w:t>
            </w:r>
          </w:p>
        </w:tc>
        <w:tc>
          <w:tcPr>
            <w:tcW w:w="2143" w:type="dxa"/>
            <w:vAlign w:val="center"/>
          </w:tcPr>
          <w:p w14:paraId="16B0AB09" w14:textId="51E45309" w:rsidR="008473F1" w:rsidRPr="008C3753" w:rsidRDefault="008473F1" w:rsidP="008473F1">
            <w:pPr>
              <w:pStyle w:val="TAC"/>
              <w:rPr>
                <w:rFonts w:cs="Arial"/>
              </w:rPr>
            </w:pPr>
            <w:r w:rsidRPr="008C3753">
              <w:rPr>
                <w:rFonts w:cs="Arial"/>
              </w:rPr>
              <w:t>G-FR1-A1-5 (Note 1)</w:t>
            </w:r>
          </w:p>
        </w:tc>
        <w:tc>
          <w:tcPr>
            <w:tcW w:w="1418" w:type="dxa"/>
            <w:vAlign w:val="center"/>
          </w:tcPr>
          <w:p w14:paraId="129E2B60" w14:textId="3F5269FE" w:rsidR="008473F1" w:rsidRPr="008C3753" w:rsidRDefault="008473F1" w:rsidP="008473F1">
            <w:pPr>
              <w:pStyle w:val="TAC"/>
              <w:rPr>
                <w:rFonts w:cs="Arial"/>
              </w:rPr>
            </w:pPr>
            <w:r w:rsidRPr="008C3753">
              <w:rPr>
                <w:rFonts w:cs="Arial"/>
              </w:rPr>
              <w:t>-86.9</w:t>
            </w:r>
          </w:p>
        </w:tc>
        <w:tc>
          <w:tcPr>
            <w:tcW w:w="1418" w:type="dxa"/>
            <w:vAlign w:val="center"/>
          </w:tcPr>
          <w:p w14:paraId="58F2B0B4" w14:textId="57B91A6D" w:rsidR="008473F1" w:rsidRPr="008C3753" w:rsidRDefault="008473F1" w:rsidP="008473F1">
            <w:pPr>
              <w:pStyle w:val="TAC"/>
              <w:rPr>
                <w:rFonts w:cs="Arial"/>
              </w:rPr>
            </w:pPr>
            <w:r w:rsidRPr="008C3753">
              <w:rPr>
                <w:rFonts w:cs="Arial"/>
              </w:rPr>
              <w:t>-86.6</w:t>
            </w:r>
          </w:p>
        </w:tc>
        <w:tc>
          <w:tcPr>
            <w:tcW w:w="1735" w:type="dxa"/>
            <w:vAlign w:val="center"/>
          </w:tcPr>
          <w:p w14:paraId="7171D762" w14:textId="7337A9AD" w:rsidR="008473F1" w:rsidRPr="008C3753" w:rsidRDefault="008473F1" w:rsidP="008473F1">
            <w:pPr>
              <w:pStyle w:val="TAC"/>
              <w:rPr>
                <w:rFonts w:cs="Arial"/>
              </w:rPr>
            </w:pPr>
            <w:r w:rsidRPr="008C3753">
              <w:rPr>
                <w:rFonts w:cs="Arial"/>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12C04A2C" w14:textId="63837DC8" w:rsidR="008473F1" w:rsidRPr="008C3753" w:rsidRDefault="008473F1" w:rsidP="008473F1">
            <w:pPr>
              <w:pStyle w:val="TAC"/>
              <w:rPr>
                <w:rFonts w:cs="Arial"/>
              </w:rPr>
            </w:pPr>
            <w:r w:rsidRPr="008C3753">
              <w:rPr>
                <w:rFonts w:cs="Arial"/>
              </w:rPr>
              <w:t>60</w:t>
            </w:r>
          </w:p>
        </w:tc>
        <w:tc>
          <w:tcPr>
            <w:tcW w:w="2143" w:type="dxa"/>
            <w:vAlign w:val="center"/>
          </w:tcPr>
          <w:p w14:paraId="75EA2703" w14:textId="467D5918" w:rsidR="008473F1" w:rsidRPr="008C3753" w:rsidRDefault="008473F1" w:rsidP="008473F1">
            <w:pPr>
              <w:pStyle w:val="TAC"/>
              <w:rPr>
                <w:rFonts w:cs="Arial"/>
              </w:rPr>
            </w:pPr>
            <w:r w:rsidRPr="008C3753">
              <w:rPr>
                <w:rFonts w:cs="Arial"/>
              </w:rPr>
              <w:t>G-FR1-A1-6 (Note 1)</w:t>
            </w:r>
          </w:p>
        </w:tc>
        <w:tc>
          <w:tcPr>
            <w:tcW w:w="1418" w:type="dxa"/>
            <w:vAlign w:val="center"/>
          </w:tcPr>
          <w:p w14:paraId="32E7A4AA" w14:textId="51CFB5B9" w:rsidR="008473F1" w:rsidRPr="008C3753" w:rsidRDefault="008473F1" w:rsidP="008473F1">
            <w:pPr>
              <w:pStyle w:val="TAC"/>
              <w:rPr>
                <w:rFonts w:cs="Arial"/>
              </w:rPr>
            </w:pPr>
            <w:r w:rsidRPr="008C3753">
              <w:rPr>
                <w:rFonts w:cs="Arial"/>
              </w:rPr>
              <w:t>-87</w:t>
            </w:r>
          </w:p>
        </w:tc>
        <w:tc>
          <w:tcPr>
            <w:tcW w:w="1418" w:type="dxa"/>
            <w:vAlign w:val="center"/>
          </w:tcPr>
          <w:p w14:paraId="7BA4C9EC" w14:textId="287B6967" w:rsidR="008473F1" w:rsidRPr="008C3753" w:rsidRDefault="008473F1" w:rsidP="008473F1">
            <w:pPr>
              <w:pStyle w:val="TAC"/>
              <w:rPr>
                <w:rFonts w:cs="Arial"/>
              </w:rPr>
            </w:pPr>
            <w:r w:rsidRPr="008C3753">
              <w:rPr>
                <w:rFonts w:cs="Arial"/>
              </w:rPr>
              <w:t>-86.7</w:t>
            </w:r>
          </w:p>
        </w:tc>
        <w:tc>
          <w:tcPr>
            <w:tcW w:w="1735" w:type="dxa"/>
            <w:vAlign w:val="center"/>
          </w:tcPr>
          <w:p w14:paraId="7BE35D77" w14:textId="21875D2D" w:rsidR="008473F1" w:rsidRPr="008C3753" w:rsidRDefault="008473F1" w:rsidP="008473F1">
            <w:pPr>
              <w:pStyle w:val="TAC"/>
              <w:rPr>
                <w:rFonts w:cs="Arial"/>
              </w:rPr>
            </w:pPr>
            <w:r w:rsidRPr="008C3753">
              <w:rPr>
                <w:rFonts w:cs="Arial"/>
              </w:rPr>
              <w:t>-86.5</w:t>
            </w:r>
          </w:p>
        </w:tc>
      </w:tr>
      <w:tr w:rsidR="005445D0" w:rsidRPr="008C3753" w14:paraId="1E867F24" w14:textId="77777777" w:rsidTr="005445D0">
        <w:trPr>
          <w:trHeight w:val="279"/>
          <w:jc w:val="center"/>
        </w:trPr>
        <w:tc>
          <w:tcPr>
            <w:tcW w:w="9631" w:type="dxa"/>
            <w:gridSpan w:val="6"/>
          </w:tcPr>
          <w:p w14:paraId="19B9443F" w14:textId="77777777" w:rsidR="00F124A6" w:rsidRPr="008C3753" w:rsidRDefault="00F124A6" w:rsidP="00673145">
            <w:pPr>
              <w:pStyle w:val="TAN"/>
              <w:rPr>
                <w:lang w:eastAsia="ko-KR"/>
              </w:rPr>
            </w:pPr>
            <w:r w:rsidRPr="008C3753">
              <w:t>N</w:t>
            </w:r>
            <w:r>
              <w:t>ote</w:t>
            </w:r>
            <w:r w:rsidRPr="008C3753">
              <w:t xml:space="preserve"> 1:</w:t>
            </w:r>
            <w:r w:rsidRPr="008C3753">
              <w:tab/>
              <w:t>P</w:t>
            </w:r>
            <w:r w:rsidRPr="008C3753">
              <w:rPr>
                <w:vertAlign w:val="subscript"/>
              </w:rPr>
              <w:t>REFSENS</w:t>
            </w:r>
            <w:r w:rsidRPr="008C375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lang w:eastAsia="ko-KR"/>
              </w:rPr>
              <w:t xml:space="preserve">, except for one instance that might overlap one other instance to cover the full </w:t>
            </w:r>
            <w:r w:rsidRPr="008C3753">
              <w:rPr>
                <w:i/>
                <w:lang w:eastAsia="ko-KR"/>
              </w:rPr>
              <w:t>BS channel bandwidth</w:t>
            </w:r>
            <w:r w:rsidRPr="008C3753">
              <w:rPr>
                <w:lang w:eastAsia="ko-KR"/>
              </w:rPr>
              <w:t>.</w:t>
            </w:r>
          </w:p>
          <w:p w14:paraId="737BECE4" w14:textId="77777777" w:rsidR="00F124A6" w:rsidRPr="008C3753" w:rsidRDefault="00F124A6" w:rsidP="00673145">
            <w:pPr>
              <w:pStyle w:val="TAN"/>
              <w:rPr>
                <w:rFonts w:cs="v5.0.0"/>
              </w:rPr>
            </w:pPr>
            <w:r w:rsidRPr="008C3753">
              <w:t>N</w:t>
            </w:r>
            <w:r>
              <w:t>ote</w:t>
            </w:r>
            <w:r w:rsidRPr="008C3753">
              <w:t xml:space="preserve"> 2:</w:t>
            </w:r>
            <w:r w:rsidRPr="008C3753">
              <w:tab/>
              <w:t xml:space="preserve">The requirements apply to </w:t>
            </w:r>
            <w:r w:rsidRPr="008C3753">
              <w:rPr>
                <w:rFonts w:cs="v4.2.0"/>
              </w:rPr>
              <w:t xml:space="preserve">BS that supports </w:t>
            </w:r>
            <w:r w:rsidRPr="008C3753">
              <w:rPr>
                <w:rFonts w:cs="v5.0.0"/>
              </w:rPr>
              <w:t>NB-IoT operation in NR in-band.</w:t>
            </w:r>
          </w:p>
          <w:p w14:paraId="743BD605" w14:textId="77777777" w:rsidR="00F124A6" w:rsidRPr="008C3753" w:rsidRDefault="00F124A6" w:rsidP="00673145">
            <w:pPr>
              <w:pStyle w:val="TAN"/>
            </w:pPr>
            <w:r w:rsidRPr="008C3753">
              <w:rPr>
                <w:rFonts w:cs="v5.0.0"/>
              </w:rPr>
              <w:t>N</w:t>
            </w:r>
            <w:r>
              <w:rPr>
                <w:rFonts w:cs="v5.0.0"/>
              </w:rPr>
              <w:t>ote</w:t>
            </w:r>
            <w:r w:rsidRPr="008C3753">
              <w:rPr>
                <w:rFonts w:cs="v5.0.0"/>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368E6CF0" w14:textId="77777777" w:rsidR="00F124A6" w:rsidRDefault="00F124A6" w:rsidP="00673145">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03DDE0F" w14:textId="77777777" w:rsidR="00673145" w:rsidRPr="00673145" w:rsidRDefault="00F124A6" w:rsidP="00673145">
            <w:pPr>
              <w:pStyle w:val="TAN"/>
            </w:pPr>
            <w:r>
              <w:t>Note 5:</w:t>
            </w:r>
            <w:r w:rsidRPr="008C3753">
              <w:tab/>
            </w:r>
            <w:r>
              <w:t>These reference measurement channels are not applied for band n46, n96 and n102.</w:t>
            </w:r>
          </w:p>
          <w:p w14:paraId="0A69F91D" w14:textId="107CD47F" w:rsidR="00664763" w:rsidRPr="008C3753" w:rsidRDefault="00673145" w:rsidP="00673145">
            <w:pPr>
              <w:pStyle w:val="TAN"/>
            </w:pPr>
            <w:r w:rsidRPr="00673145">
              <w:rPr>
                <w:lang w:eastAsia="en-US"/>
              </w:rPr>
              <w:t xml:space="preserve">Note 6: </w:t>
            </w:r>
            <w:r w:rsidRPr="00673145">
              <w:rPr>
                <w:lang w:eastAsia="en-US"/>
              </w:rPr>
              <w:tab/>
              <w:t>P</w:t>
            </w:r>
            <w:r w:rsidRPr="00673145">
              <w:rPr>
                <w:vertAlign w:val="subscript"/>
                <w:lang w:eastAsia="en-US"/>
              </w:rPr>
              <w:t>REFSENS</w:t>
            </w:r>
            <w:r w:rsidRPr="00673145">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28C844FF" w14:textId="51DC46A1" w:rsidR="005445D0" w:rsidRDefault="005445D0" w:rsidP="005445D0"/>
    <w:p w14:paraId="47AA92E8" w14:textId="77777777" w:rsidR="00664763" w:rsidRDefault="00664763" w:rsidP="00664763">
      <w:pPr>
        <w:pStyle w:val="TH"/>
      </w:pPr>
      <w:r>
        <w:t>Table 7.2.</w:t>
      </w:r>
      <w:r>
        <w:rPr>
          <w:rFonts w:eastAsia="SimSun" w:hint="eastAsia"/>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rPr>
              <w:t>10</w:t>
            </w:r>
          </w:p>
        </w:tc>
        <w:tc>
          <w:tcPr>
            <w:tcW w:w="1701" w:type="dxa"/>
            <w:tcBorders>
              <w:bottom w:val="single" w:sz="4" w:space="0" w:color="auto"/>
            </w:tcBorders>
          </w:tcPr>
          <w:p w14:paraId="529D34D5" w14:textId="77777777" w:rsidR="00E025AF" w:rsidRDefault="00E025AF" w:rsidP="00E025AF">
            <w:pPr>
              <w:pStyle w:val="TAC"/>
            </w:pPr>
            <w:r>
              <w:rPr>
                <w:rFonts w:cs="Arial"/>
              </w:rPr>
              <w:t>15</w:t>
            </w:r>
          </w:p>
        </w:tc>
        <w:tc>
          <w:tcPr>
            <w:tcW w:w="3119" w:type="dxa"/>
            <w:vAlign w:val="center"/>
          </w:tcPr>
          <w:p w14:paraId="7400A5C5" w14:textId="206AEB75" w:rsidR="00E025AF" w:rsidRDefault="00E025AF" w:rsidP="00E025AF">
            <w:pPr>
              <w:pStyle w:val="TAC"/>
            </w:pPr>
            <w:r>
              <w:t>G-FR1-A1-12 (Note 2)</w:t>
            </w:r>
          </w:p>
        </w:tc>
        <w:tc>
          <w:tcPr>
            <w:tcW w:w="2546" w:type="dxa"/>
            <w:vAlign w:val="bottom"/>
          </w:tcPr>
          <w:p w14:paraId="57E460F7" w14:textId="77777777" w:rsidR="00E025AF" w:rsidRPr="00A018CD" w:rsidRDefault="00E025AF" w:rsidP="00E025AF">
            <w:pPr>
              <w:pStyle w:val="TAC"/>
              <w:textAlignment w:val="bottom"/>
              <w:rPr>
                <w:rFonts w:cs="Arial"/>
              </w:rPr>
            </w:pPr>
            <w:r>
              <w:rPr>
                <w:rFonts w:cs="Arial" w:hint="eastAsia"/>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rPr>
              <w:t>30</w:t>
            </w:r>
          </w:p>
        </w:tc>
        <w:tc>
          <w:tcPr>
            <w:tcW w:w="3119" w:type="dxa"/>
            <w:vAlign w:val="center"/>
          </w:tcPr>
          <w:p w14:paraId="77F377E4" w14:textId="40D7A924" w:rsidR="00E025AF" w:rsidRDefault="00E025AF" w:rsidP="00E025AF">
            <w:pPr>
              <w:pStyle w:val="TAC"/>
            </w:pPr>
            <w:r>
              <w:t>G-FR1-A1-</w:t>
            </w:r>
            <w:r>
              <w:rPr>
                <w:rFonts w:hint="eastAsia"/>
              </w:rPr>
              <w:t>1</w:t>
            </w:r>
            <w:r>
              <w:t>3 (Note 2)</w:t>
            </w:r>
          </w:p>
        </w:tc>
        <w:tc>
          <w:tcPr>
            <w:tcW w:w="2546" w:type="dxa"/>
            <w:vAlign w:val="bottom"/>
          </w:tcPr>
          <w:p w14:paraId="524B5B8A" w14:textId="77777777" w:rsidR="00E025AF" w:rsidRPr="00A018CD" w:rsidRDefault="00E025AF" w:rsidP="00E025AF">
            <w:pPr>
              <w:pStyle w:val="TAC"/>
              <w:textAlignment w:val="bottom"/>
              <w:rPr>
                <w:rFonts w:cs="Arial"/>
              </w:rPr>
            </w:pPr>
            <w:r>
              <w:rPr>
                <w:rFonts w:cs="Arial" w:hint="eastAsia"/>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tcPr>
          <w:p w14:paraId="0E465BC7" w14:textId="2C80A86A" w:rsidR="00E025AF" w:rsidRDefault="00E025AF" w:rsidP="00E025AF">
            <w:pPr>
              <w:pStyle w:val="TAC"/>
              <w:rPr>
                <w:rFonts w:cs="Arial"/>
              </w:rPr>
            </w:pPr>
            <w:r>
              <w:t>G-FR1-A1-3 (</w:t>
            </w:r>
            <w:r w:rsidRPr="00BF7D53">
              <w:t>Note</w:t>
            </w:r>
            <w:r>
              <w:t xml:space="preserve"> 1, 3)</w:t>
            </w:r>
          </w:p>
        </w:tc>
        <w:tc>
          <w:tcPr>
            <w:tcW w:w="2546" w:type="dxa"/>
            <w:vAlign w:val="bottom"/>
          </w:tcPr>
          <w:p w14:paraId="3C3B8AE1" w14:textId="77777777" w:rsidR="00E025AF" w:rsidRPr="00E36A6A" w:rsidRDefault="00E025AF" w:rsidP="00E025AF">
            <w:pPr>
              <w:pStyle w:val="TAC"/>
              <w:textAlignment w:val="top"/>
              <w:rPr>
                <w:rFonts w:cs="Arial"/>
              </w:rPr>
            </w:pPr>
            <w:r>
              <w:rPr>
                <w:rFonts w:cs="Arial" w:hint="eastAsia"/>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rPr>
              <w:t>20</w:t>
            </w:r>
          </w:p>
        </w:tc>
        <w:tc>
          <w:tcPr>
            <w:tcW w:w="1701" w:type="dxa"/>
          </w:tcPr>
          <w:p w14:paraId="3696B0AF" w14:textId="77777777" w:rsidR="00E025AF" w:rsidRDefault="00E025AF" w:rsidP="00E025AF">
            <w:pPr>
              <w:pStyle w:val="TAC"/>
            </w:pPr>
            <w:r>
              <w:rPr>
                <w:rFonts w:cs="Arial"/>
              </w:rPr>
              <w:t>15</w:t>
            </w:r>
          </w:p>
        </w:tc>
        <w:tc>
          <w:tcPr>
            <w:tcW w:w="3119" w:type="dxa"/>
            <w:vAlign w:val="center"/>
          </w:tcPr>
          <w:p w14:paraId="4E04F9D2" w14:textId="5EC9B848" w:rsidR="00E025AF" w:rsidRDefault="00E025AF" w:rsidP="00E025AF">
            <w:pPr>
              <w:pStyle w:val="TAC"/>
            </w:pPr>
            <w:r>
              <w:t>G-FR1-A1-</w:t>
            </w:r>
            <w:r>
              <w:rPr>
                <w:rFonts w:hint="eastAsia"/>
              </w:rPr>
              <w:t>1</w:t>
            </w:r>
            <w:r>
              <w:t>4 (Note 2)</w:t>
            </w:r>
          </w:p>
        </w:tc>
        <w:tc>
          <w:tcPr>
            <w:tcW w:w="2546" w:type="dxa"/>
            <w:vAlign w:val="bottom"/>
          </w:tcPr>
          <w:p w14:paraId="2FF0DBBC" w14:textId="77777777" w:rsidR="00E025AF" w:rsidRPr="00A018CD" w:rsidRDefault="00E025AF" w:rsidP="00E025AF">
            <w:pPr>
              <w:pStyle w:val="TAC"/>
              <w:textAlignment w:val="bottom"/>
              <w:rPr>
                <w:rFonts w:cs="Arial"/>
              </w:rPr>
            </w:pPr>
            <w:r>
              <w:rPr>
                <w:rFonts w:cs="Arial" w:hint="eastAsia"/>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rPr>
              <w:t>30</w:t>
            </w:r>
          </w:p>
        </w:tc>
        <w:tc>
          <w:tcPr>
            <w:tcW w:w="3119" w:type="dxa"/>
            <w:vAlign w:val="center"/>
          </w:tcPr>
          <w:p w14:paraId="4F6C821D" w14:textId="7BAF90D2" w:rsidR="00E025AF" w:rsidRDefault="00E025AF" w:rsidP="00E025AF">
            <w:pPr>
              <w:pStyle w:val="TAC"/>
              <w:rPr>
                <w:rFonts w:cs="Arial"/>
              </w:rPr>
            </w:pPr>
            <w:r>
              <w:t>G-FR1-A1-</w:t>
            </w:r>
            <w:r>
              <w:rPr>
                <w:rFonts w:hint="eastAsia"/>
              </w:rPr>
              <w:t>1</w:t>
            </w:r>
            <w:r>
              <w:t>5 (Note 2)</w:t>
            </w:r>
          </w:p>
        </w:tc>
        <w:tc>
          <w:tcPr>
            <w:tcW w:w="2546" w:type="dxa"/>
            <w:vAlign w:val="bottom"/>
          </w:tcPr>
          <w:p w14:paraId="10C869D4" w14:textId="77777777" w:rsidR="00E025AF" w:rsidRPr="00A018CD" w:rsidRDefault="00E025AF" w:rsidP="00E025AF">
            <w:pPr>
              <w:pStyle w:val="TAC"/>
              <w:textAlignment w:val="bottom"/>
              <w:rPr>
                <w:rFonts w:cs="Arial"/>
              </w:rPr>
            </w:pPr>
            <w:r>
              <w:rPr>
                <w:rFonts w:cs="Arial" w:hint="eastAsia"/>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5235AE66" w14:textId="1953D35C" w:rsidR="00E025AF" w:rsidRDefault="00E025AF" w:rsidP="00E025AF">
            <w:pPr>
              <w:pStyle w:val="TAC"/>
              <w:rPr>
                <w:rFonts w:cs="Arial"/>
              </w:rPr>
            </w:pPr>
            <w:r>
              <w:t>G-FR1-A1-6 (</w:t>
            </w:r>
            <w:r w:rsidRPr="00BF7D53">
              <w:t>Note</w:t>
            </w:r>
            <w:r>
              <w:t xml:space="preserve"> 1, 3)</w:t>
            </w:r>
          </w:p>
        </w:tc>
        <w:tc>
          <w:tcPr>
            <w:tcW w:w="2546" w:type="dxa"/>
            <w:vAlign w:val="bottom"/>
          </w:tcPr>
          <w:p w14:paraId="707050F3" w14:textId="77777777" w:rsidR="00E025AF" w:rsidRPr="00E36A6A" w:rsidRDefault="00E025AF" w:rsidP="00E025AF">
            <w:pPr>
              <w:pStyle w:val="TAC"/>
              <w:textAlignment w:val="bottom"/>
              <w:rPr>
                <w:rFonts w:cs="Arial"/>
              </w:rPr>
            </w:pPr>
            <w:r>
              <w:rPr>
                <w:rFonts w:cs="Arial" w:hint="eastAsia"/>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rPr>
              <w:t>40</w:t>
            </w:r>
          </w:p>
        </w:tc>
        <w:tc>
          <w:tcPr>
            <w:tcW w:w="1701" w:type="dxa"/>
            <w:tcBorders>
              <w:bottom w:val="single" w:sz="4" w:space="0" w:color="auto"/>
            </w:tcBorders>
          </w:tcPr>
          <w:p w14:paraId="70F7AA94" w14:textId="77777777" w:rsidR="00E025AF" w:rsidRDefault="00E025AF" w:rsidP="00E025AF">
            <w:pPr>
              <w:pStyle w:val="TAC"/>
            </w:pPr>
            <w:r>
              <w:rPr>
                <w:rFonts w:cs="Arial"/>
              </w:rPr>
              <w:t>15</w:t>
            </w:r>
          </w:p>
        </w:tc>
        <w:tc>
          <w:tcPr>
            <w:tcW w:w="3119" w:type="dxa"/>
            <w:vAlign w:val="center"/>
          </w:tcPr>
          <w:p w14:paraId="6857D78A" w14:textId="3FE028B1" w:rsidR="00E025AF" w:rsidRDefault="00E025AF" w:rsidP="00E025AF">
            <w:pPr>
              <w:pStyle w:val="TAC"/>
              <w:rPr>
                <w:rFonts w:cs="Arial"/>
              </w:rPr>
            </w:pPr>
            <w:r>
              <w:t>G-FR1-A1-</w:t>
            </w:r>
            <w:r>
              <w:rPr>
                <w:rFonts w:hint="eastAsia"/>
              </w:rPr>
              <w:t>1</w:t>
            </w:r>
            <w:r>
              <w:t>6 (Note 2)</w:t>
            </w:r>
          </w:p>
        </w:tc>
        <w:tc>
          <w:tcPr>
            <w:tcW w:w="2546" w:type="dxa"/>
            <w:vAlign w:val="bottom"/>
          </w:tcPr>
          <w:p w14:paraId="0CF4B901" w14:textId="77777777" w:rsidR="00E025AF" w:rsidRPr="00A018CD" w:rsidRDefault="00E025AF" w:rsidP="00E025AF">
            <w:pPr>
              <w:pStyle w:val="TAC"/>
              <w:textAlignment w:val="bottom"/>
              <w:rPr>
                <w:rFonts w:cs="Arial"/>
              </w:rPr>
            </w:pPr>
            <w:r>
              <w:rPr>
                <w:rFonts w:cs="Arial" w:hint="eastAsia"/>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rPr>
              <w:t>30</w:t>
            </w:r>
          </w:p>
        </w:tc>
        <w:tc>
          <w:tcPr>
            <w:tcW w:w="3119" w:type="dxa"/>
            <w:vAlign w:val="center"/>
          </w:tcPr>
          <w:p w14:paraId="71F6E177" w14:textId="1585F7F4" w:rsidR="00E025AF" w:rsidRDefault="00E025AF" w:rsidP="00E025AF">
            <w:pPr>
              <w:pStyle w:val="TAC"/>
              <w:rPr>
                <w:rFonts w:cs="Arial"/>
              </w:rPr>
            </w:pPr>
            <w:r>
              <w:t>G-FR1-A1-</w:t>
            </w:r>
            <w:r>
              <w:rPr>
                <w:rFonts w:hint="eastAsia"/>
              </w:rPr>
              <w:t>17</w:t>
            </w:r>
            <w:r>
              <w:t xml:space="preserve"> (Note 2)</w:t>
            </w:r>
          </w:p>
        </w:tc>
        <w:tc>
          <w:tcPr>
            <w:tcW w:w="2546" w:type="dxa"/>
            <w:vAlign w:val="bottom"/>
          </w:tcPr>
          <w:p w14:paraId="27348818" w14:textId="77777777" w:rsidR="00E025AF" w:rsidRPr="00A018CD" w:rsidRDefault="00E025AF" w:rsidP="00E025AF">
            <w:pPr>
              <w:pStyle w:val="TAC"/>
              <w:textAlignment w:val="bottom"/>
              <w:rPr>
                <w:rFonts w:cs="Arial"/>
              </w:rPr>
            </w:pPr>
            <w:r>
              <w:rPr>
                <w:rFonts w:cs="Arial" w:hint="eastAsia"/>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2722BB9A" w14:textId="4F860376" w:rsidR="00E025AF" w:rsidRDefault="00E025AF" w:rsidP="00E025AF">
            <w:pPr>
              <w:pStyle w:val="TAC"/>
              <w:rPr>
                <w:rFonts w:cs="Arial"/>
              </w:rPr>
            </w:pPr>
            <w:r>
              <w:t>G-FR1-A1-6 (</w:t>
            </w:r>
            <w:r w:rsidRPr="00BF7D53">
              <w:t>Note</w:t>
            </w:r>
            <w:r>
              <w:t xml:space="preserve"> 1, 3)</w:t>
            </w:r>
          </w:p>
        </w:tc>
        <w:tc>
          <w:tcPr>
            <w:tcW w:w="2546" w:type="dxa"/>
            <w:vAlign w:val="bottom"/>
          </w:tcPr>
          <w:p w14:paraId="7A83D00B" w14:textId="77777777" w:rsidR="00E025AF" w:rsidRPr="00E36A6A" w:rsidRDefault="00E025AF" w:rsidP="00E025AF">
            <w:pPr>
              <w:pStyle w:val="TAC"/>
              <w:textAlignment w:val="bottom"/>
              <w:rPr>
                <w:rFonts w:cs="Arial"/>
              </w:rPr>
            </w:pPr>
            <w:r>
              <w:rPr>
                <w:rFonts w:cs="Arial" w:hint="eastAsia"/>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rPr>
              <w:t>60</w:t>
            </w:r>
          </w:p>
        </w:tc>
        <w:tc>
          <w:tcPr>
            <w:tcW w:w="1701" w:type="dxa"/>
          </w:tcPr>
          <w:p w14:paraId="743B510E" w14:textId="77777777" w:rsidR="00E025AF" w:rsidRDefault="00E025AF" w:rsidP="00E025AF">
            <w:pPr>
              <w:pStyle w:val="TAC"/>
            </w:pPr>
            <w:r>
              <w:rPr>
                <w:rFonts w:cs="Arial"/>
              </w:rPr>
              <w:t>30</w:t>
            </w:r>
          </w:p>
        </w:tc>
        <w:tc>
          <w:tcPr>
            <w:tcW w:w="3119" w:type="dxa"/>
            <w:vAlign w:val="center"/>
          </w:tcPr>
          <w:p w14:paraId="22A16911" w14:textId="633FAC11" w:rsidR="00E025AF" w:rsidRDefault="00E025AF" w:rsidP="00E025AF">
            <w:pPr>
              <w:pStyle w:val="TAC"/>
              <w:rPr>
                <w:rFonts w:cs="Arial"/>
              </w:rPr>
            </w:pPr>
            <w:r>
              <w:t>G-FR1-A1-</w:t>
            </w:r>
            <w:r>
              <w:rPr>
                <w:rFonts w:hint="eastAsia"/>
              </w:rPr>
              <w:t>1</w:t>
            </w:r>
            <w:r>
              <w:t>8 (Note 2)</w:t>
            </w:r>
          </w:p>
        </w:tc>
        <w:tc>
          <w:tcPr>
            <w:tcW w:w="2546" w:type="dxa"/>
            <w:vAlign w:val="bottom"/>
          </w:tcPr>
          <w:p w14:paraId="25488912" w14:textId="77777777" w:rsidR="00E025AF" w:rsidRPr="00A018CD" w:rsidRDefault="00E025AF" w:rsidP="00E025AF">
            <w:pPr>
              <w:pStyle w:val="TAC"/>
              <w:textAlignment w:val="bottom"/>
              <w:rPr>
                <w:rFonts w:cs="Arial"/>
              </w:rPr>
            </w:pPr>
            <w:r>
              <w:rPr>
                <w:rFonts w:cs="Arial" w:hint="eastAsia"/>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rPr>
            </w:pPr>
          </w:p>
        </w:tc>
        <w:tc>
          <w:tcPr>
            <w:tcW w:w="1701" w:type="dxa"/>
          </w:tcPr>
          <w:p w14:paraId="2BBEED6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56A6895E" w14:textId="1CB8FF17" w:rsidR="00E025AF" w:rsidRDefault="00E025AF" w:rsidP="00E025AF">
            <w:pPr>
              <w:pStyle w:val="TAC"/>
              <w:rPr>
                <w:rFonts w:cs="Arial"/>
              </w:rPr>
            </w:pPr>
            <w:r>
              <w:t>G-FR1-A1-6 (</w:t>
            </w:r>
            <w:r w:rsidRPr="00BF7D53">
              <w:t>Note</w:t>
            </w:r>
            <w:r>
              <w:t xml:space="preserve"> 1, 3)</w:t>
            </w:r>
          </w:p>
        </w:tc>
        <w:tc>
          <w:tcPr>
            <w:tcW w:w="2546" w:type="dxa"/>
            <w:vAlign w:val="bottom"/>
          </w:tcPr>
          <w:p w14:paraId="4DF0CC24" w14:textId="77777777" w:rsidR="00E025AF" w:rsidRPr="00E36A6A" w:rsidRDefault="00E025AF" w:rsidP="00E025AF">
            <w:pPr>
              <w:pStyle w:val="TAC"/>
              <w:textAlignment w:val="bottom"/>
              <w:rPr>
                <w:rFonts w:cs="Arial"/>
              </w:rPr>
            </w:pPr>
            <w:r>
              <w:rPr>
                <w:rFonts w:cs="Arial" w:hint="eastAsia"/>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rPr>
              <w:t>80</w:t>
            </w:r>
          </w:p>
        </w:tc>
        <w:tc>
          <w:tcPr>
            <w:tcW w:w="1701" w:type="dxa"/>
          </w:tcPr>
          <w:p w14:paraId="6CEA3B32" w14:textId="77777777" w:rsidR="00E025AF" w:rsidRDefault="00E025AF" w:rsidP="00E025AF">
            <w:pPr>
              <w:pStyle w:val="TAC"/>
            </w:pPr>
            <w:r>
              <w:rPr>
                <w:rFonts w:cs="Arial"/>
              </w:rPr>
              <w:t>30</w:t>
            </w:r>
          </w:p>
        </w:tc>
        <w:tc>
          <w:tcPr>
            <w:tcW w:w="3119" w:type="dxa"/>
            <w:vAlign w:val="center"/>
          </w:tcPr>
          <w:p w14:paraId="70EDD144" w14:textId="001ED2F3" w:rsidR="00E025AF" w:rsidRDefault="00E025AF" w:rsidP="00E025AF">
            <w:pPr>
              <w:pStyle w:val="TAC"/>
              <w:rPr>
                <w:rFonts w:cs="Arial"/>
              </w:rPr>
            </w:pPr>
            <w:r>
              <w:t>G-FR1-A1-19 (Note 2)</w:t>
            </w:r>
          </w:p>
        </w:tc>
        <w:tc>
          <w:tcPr>
            <w:tcW w:w="2546" w:type="dxa"/>
            <w:vAlign w:val="bottom"/>
          </w:tcPr>
          <w:p w14:paraId="6E821151" w14:textId="77777777" w:rsidR="00E025AF" w:rsidRPr="00A018CD" w:rsidRDefault="00E025AF" w:rsidP="00E025AF">
            <w:pPr>
              <w:pStyle w:val="TAC"/>
              <w:textAlignment w:val="bottom"/>
              <w:rPr>
                <w:rFonts w:cs="Arial"/>
              </w:rPr>
            </w:pPr>
            <w:r>
              <w:rPr>
                <w:rFonts w:cs="Arial" w:hint="eastAsia"/>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rPr>
            </w:pPr>
          </w:p>
        </w:tc>
        <w:tc>
          <w:tcPr>
            <w:tcW w:w="1701" w:type="dxa"/>
          </w:tcPr>
          <w:p w14:paraId="7081B8D3" w14:textId="77777777" w:rsidR="00E025AF" w:rsidRDefault="00E025AF" w:rsidP="00E025AF">
            <w:pPr>
              <w:pStyle w:val="TAC"/>
              <w:rPr>
                <w:rFonts w:cs="Arial"/>
              </w:rPr>
            </w:pPr>
            <w:r>
              <w:rPr>
                <w:rFonts w:cs="Arial"/>
              </w:rPr>
              <w:t>60</w:t>
            </w:r>
          </w:p>
        </w:tc>
        <w:tc>
          <w:tcPr>
            <w:tcW w:w="3119" w:type="dxa"/>
            <w:vAlign w:val="center"/>
          </w:tcPr>
          <w:p w14:paraId="3B9C7535" w14:textId="398F7398" w:rsidR="00E025AF" w:rsidRDefault="00E025AF" w:rsidP="00E025AF">
            <w:pPr>
              <w:pStyle w:val="TAC"/>
              <w:rPr>
                <w:rFonts w:cs="Arial"/>
              </w:rPr>
            </w:pPr>
            <w:r>
              <w:t>G-FR1-A1-6 (Note 1, 3)</w:t>
            </w:r>
          </w:p>
        </w:tc>
        <w:tc>
          <w:tcPr>
            <w:tcW w:w="2546" w:type="dxa"/>
            <w:vAlign w:val="bottom"/>
          </w:tcPr>
          <w:p w14:paraId="7C494426" w14:textId="77777777" w:rsidR="00E025AF" w:rsidRPr="00E36A6A" w:rsidRDefault="00E025AF" w:rsidP="00E025AF">
            <w:pPr>
              <w:pStyle w:val="TAC"/>
              <w:textAlignment w:val="bottom"/>
              <w:rPr>
                <w:rFonts w:cs="Arial"/>
              </w:rPr>
            </w:pPr>
            <w:r>
              <w:rPr>
                <w:rFonts w:cs="Arial" w:hint="eastAsia"/>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r>
              <w:t>NOTE 3:</w:t>
            </w:r>
            <w:r>
              <w:tab/>
              <w:t>For 60kHz SCS reference measurement channel is reused from Table 7.2.5-3.</w:t>
            </w:r>
            <w:r w:rsidR="00664763">
              <w:rPr>
                <w:rFonts w:cs="Arial"/>
                <w:lang w:eastAsia="ko-KR"/>
              </w:rPr>
              <w:t>.</w:t>
            </w:r>
          </w:p>
        </w:tc>
      </w:tr>
    </w:tbl>
    <w:p w14:paraId="17115325" w14:textId="77777777" w:rsidR="00664763" w:rsidRDefault="00664763" w:rsidP="00664763"/>
    <w:p w14:paraId="1E12E257" w14:textId="77777777" w:rsidR="0057557B" w:rsidRDefault="0057557B" w:rsidP="0057557B">
      <w:pPr>
        <w:pStyle w:val="TH"/>
        <w:rPr>
          <w:rFonts w:eastAsiaTheme="minorEastAsia"/>
        </w:rPr>
      </w:pPr>
      <w:r>
        <w:t>Table 7.2.</w:t>
      </w:r>
      <w:r>
        <w:rPr>
          <w:rFonts w:eastAsia="SimSun" w:hint="eastAsia"/>
        </w:rPr>
        <w:t>5</w:t>
      </w:r>
      <w:r>
        <w:t>-3b: NR Local Area BS reference sensitivity levels for band n96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rPr>
              <w:t>20</w:t>
            </w:r>
          </w:p>
        </w:tc>
        <w:tc>
          <w:tcPr>
            <w:tcW w:w="1701" w:type="dxa"/>
            <w:tcBorders>
              <w:bottom w:val="single" w:sz="4" w:space="0" w:color="auto"/>
            </w:tcBorders>
          </w:tcPr>
          <w:p w14:paraId="641254A0" w14:textId="77777777" w:rsidR="00E025AF" w:rsidRDefault="00E025AF" w:rsidP="00E025AF">
            <w:pPr>
              <w:pStyle w:val="TAC"/>
            </w:pPr>
            <w:r>
              <w:rPr>
                <w:rFonts w:cs="Arial"/>
              </w:rPr>
              <w:t>15</w:t>
            </w:r>
          </w:p>
        </w:tc>
        <w:tc>
          <w:tcPr>
            <w:tcW w:w="3119" w:type="dxa"/>
            <w:vAlign w:val="center"/>
          </w:tcPr>
          <w:p w14:paraId="2E455DBC" w14:textId="2ABB03ED" w:rsidR="00E025AF" w:rsidRDefault="00E025AF" w:rsidP="00E025AF">
            <w:pPr>
              <w:pStyle w:val="TAC"/>
            </w:pPr>
            <w:r>
              <w:t>G-FR1-A1-</w:t>
            </w:r>
            <w:r>
              <w:rPr>
                <w:rFonts w:hint="eastAsia"/>
              </w:rPr>
              <w:t>1</w:t>
            </w:r>
            <w:r>
              <w:t>4 (Note 2)</w:t>
            </w:r>
          </w:p>
        </w:tc>
        <w:tc>
          <w:tcPr>
            <w:tcW w:w="2546" w:type="dxa"/>
            <w:vAlign w:val="bottom"/>
          </w:tcPr>
          <w:p w14:paraId="3629C672" w14:textId="77777777" w:rsidR="00E025AF" w:rsidRPr="00A018CD" w:rsidRDefault="00E025AF" w:rsidP="00E025AF">
            <w:pPr>
              <w:pStyle w:val="TAC"/>
              <w:textAlignment w:val="bottom"/>
              <w:rPr>
                <w:rFonts w:cs="Arial"/>
              </w:rPr>
            </w:pPr>
            <w:r w:rsidRPr="00A018CD">
              <w:rPr>
                <w:rFonts w:cs="Arial"/>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rPr>
              <w:t>30</w:t>
            </w:r>
          </w:p>
        </w:tc>
        <w:tc>
          <w:tcPr>
            <w:tcW w:w="3119" w:type="dxa"/>
            <w:vAlign w:val="center"/>
          </w:tcPr>
          <w:p w14:paraId="67CEC869" w14:textId="63927190" w:rsidR="00E025AF" w:rsidRDefault="00E025AF" w:rsidP="00E025AF">
            <w:pPr>
              <w:pStyle w:val="TAC"/>
            </w:pPr>
            <w:r>
              <w:t>G-FR1-A1-</w:t>
            </w:r>
            <w:r>
              <w:rPr>
                <w:rFonts w:hint="eastAsia"/>
              </w:rPr>
              <w:t>1</w:t>
            </w:r>
            <w:r>
              <w:t>5 (Note 2)</w:t>
            </w:r>
          </w:p>
        </w:tc>
        <w:tc>
          <w:tcPr>
            <w:tcW w:w="2546" w:type="dxa"/>
            <w:vAlign w:val="bottom"/>
          </w:tcPr>
          <w:p w14:paraId="02EB651A" w14:textId="77777777" w:rsidR="00E025AF" w:rsidRPr="00A018CD" w:rsidRDefault="00E025AF" w:rsidP="00E025AF">
            <w:pPr>
              <w:pStyle w:val="TAC"/>
              <w:textAlignment w:val="bottom"/>
              <w:rPr>
                <w:rFonts w:cs="Arial"/>
              </w:rPr>
            </w:pPr>
            <w:r w:rsidRPr="00A018CD">
              <w:rPr>
                <w:rFonts w:cs="Arial"/>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0D3BEC59" w14:textId="041B92AF" w:rsidR="00E025AF" w:rsidRDefault="00E025AF" w:rsidP="00E025AF">
            <w:pPr>
              <w:pStyle w:val="TAC"/>
              <w:rPr>
                <w:rFonts w:cs="Arial"/>
              </w:rPr>
            </w:pPr>
            <w:r>
              <w:t>G-FR1-A1-6 (Note 1, 3)</w:t>
            </w:r>
          </w:p>
        </w:tc>
        <w:tc>
          <w:tcPr>
            <w:tcW w:w="2546" w:type="dxa"/>
            <w:vAlign w:val="bottom"/>
          </w:tcPr>
          <w:p w14:paraId="4EE6D0E6" w14:textId="77777777" w:rsidR="00E025AF" w:rsidRPr="00E36A6A" w:rsidRDefault="00E025AF" w:rsidP="00E025AF">
            <w:pPr>
              <w:pStyle w:val="TAC"/>
              <w:textAlignment w:val="bottom"/>
              <w:rPr>
                <w:rFonts w:cs="Arial"/>
              </w:rPr>
            </w:pPr>
            <w:r w:rsidRPr="00A018CD">
              <w:rPr>
                <w:rFonts w:cs="Arial"/>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rPr>
              <w:t>40</w:t>
            </w:r>
          </w:p>
        </w:tc>
        <w:tc>
          <w:tcPr>
            <w:tcW w:w="1701" w:type="dxa"/>
            <w:tcBorders>
              <w:bottom w:val="single" w:sz="4" w:space="0" w:color="auto"/>
            </w:tcBorders>
          </w:tcPr>
          <w:p w14:paraId="50F42EA7" w14:textId="77777777" w:rsidR="00E025AF" w:rsidRDefault="00E025AF" w:rsidP="00E025AF">
            <w:pPr>
              <w:pStyle w:val="TAC"/>
            </w:pPr>
            <w:r>
              <w:rPr>
                <w:rFonts w:cs="Arial"/>
              </w:rPr>
              <w:t>15</w:t>
            </w:r>
          </w:p>
        </w:tc>
        <w:tc>
          <w:tcPr>
            <w:tcW w:w="3119" w:type="dxa"/>
            <w:vAlign w:val="center"/>
          </w:tcPr>
          <w:p w14:paraId="42AE984E" w14:textId="30D6F03C" w:rsidR="00E025AF" w:rsidRDefault="00E025AF" w:rsidP="00E025AF">
            <w:pPr>
              <w:pStyle w:val="TAC"/>
              <w:rPr>
                <w:rFonts w:cs="Arial"/>
              </w:rPr>
            </w:pPr>
            <w:r>
              <w:t>G-FR1-A1-</w:t>
            </w:r>
            <w:r>
              <w:rPr>
                <w:rFonts w:hint="eastAsia"/>
              </w:rPr>
              <w:t>1</w:t>
            </w:r>
            <w:r>
              <w:t>6 (</w:t>
            </w:r>
            <w:r w:rsidRPr="00674EF6">
              <w:t>Note</w:t>
            </w:r>
            <w:r>
              <w:t xml:space="preserve"> 2)</w:t>
            </w:r>
          </w:p>
        </w:tc>
        <w:tc>
          <w:tcPr>
            <w:tcW w:w="2546" w:type="dxa"/>
            <w:vAlign w:val="bottom"/>
          </w:tcPr>
          <w:p w14:paraId="3F15C7CC" w14:textId="77777777" w:rsidR="00E025AF" w:rsidRPr="00A018CD" w:rsidRDefault="00E025AF" w:rsidP="00E025AF">
            <w:pPr>
              <w:pStyle w:val="TAC"/>
              <w:textAlignment w:val="bottom"/>
              <w:rPr>
                <w:rFonts w:cs="Arial"/>
              </w:rPr>
            </w:pPr>
            <w:r w:rsidRPr="00A018CD">
              <w:rPr>
                <w:rFonts w:cs="Arial"/>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rPr>
              <w:t>30</w:t>
            </w:r>
          </w:p>
        </w:tc>
        <w:tc>
          <w:tcPr>
            <w:tcW w:w="3119" w:type="dxa"/>
            <w:vAlign w:val="center"/>
          </w:tcPr>
          <w:p w14:paraId="6777092F" w14:textId="40CAEB2A" w:rsidR="00E025AF" w:rsidRDefault="00E025AF" w:rsidP="00E025AF">
            <w:pPr>
              <w:pStyle w:val="TAC"/>
              <w:rPr>
                <w:rFonts w:cs="Arial"/>
              </w:rPr>
            </w:pPr>
            <w:r>
              <w:t>G-FR1-A1-</w:t>
            </w:r>
            <w:r>
              <w:rPr>
                <w:rFonts w:hint="eastAsia"/>
              </w:rPr>
              <w:t>17</w:t>
            </w:r>
            <w:r>
              <w:t xml:space="preserve"> (Note 2)</w:t>
            </w:r>
          </w:p>
        </w:tc>
        <w:tc>
          <w:tcPr>
            <w:tcW w:w="2546" w:type="dxa"/>
            <w:vAlign w:val="bottom"/>
          </w:tcPr>
          <w:p w14:paraId="5CA83E84" w14:textId="77777777" w:rsidR="00E025AF" w:rsidRPr="00A018CD" w:rsidRDefault="00E025AF" w:rsidP="00E025AF">
            <w:pPr>
              <w:pStyle w:val="TAC"/>
              <w:textAlignment w:val="bottom"/>
              <w:rPr>
                <w:rFonts w:cs="Arial"/>
              </w:rPr>
            </w:pPr>
            <w:r w:rsidRPr="00A018CD">
              <w:rPr>
                <w:rFonts w:cs="Arial"/>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2F830736" w14:textId="43AC7B08" w:rsidR="00E025AF" w:rsidRDefault="00E025AF" w:rsidP="00E025AF">
            <w:pPr>
              <w:pStyle w:val="TAC"/>
              <w:rPr>
                <w:rFonts w:cs="Arial"/>
              </w:rPr>
            </w:pPr>
            <w:r>
              <w:t>G-FR1-A1-6 (</w:t>
            </w:r>
            <w:r w:rsidRPr="00674EF6">
              <w:t>Note</w:t>
            </w:r>
            <w:r>
              <w:t xml:space="preserve"> 1, 3)</w:t>
            </w:r>
          </w:p>
        </w:tc>
        <w:tc>
          <w:tcPr>
            <w:tcW w:w="2546" w:type="dxa"/>
            <w:vAlign w:val="bottom"/>
          </w:tcPr>
          <w:p w14:paraId="50B879E8" w14:textId="77777777" w:rsidR="00E025AF" w:rsidRPr="00E36A6A" w:rsidRDefault="00E025AF" w:rsidP="00E025AF">
            <w:pPr>
              <w:pStyle w:val="TAC"/>
              <w:textAlignment w:val="bottom"/>
              <w:rPr>
                <w:rFonts w:cs="Arial"/>
              </w:rPr>
            </w:pPr>
            <w:r w:rsidRPr="00A018CD">
              <w:rPr>
                <w:rFonts w:cs="Arial"/>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rPr>
              <w:t>60</w:t>
            </w:r>
          </w:p>
        </w:tc>
        <w:tc>
          <w:tcPr>
            <w:tcW w:w="1701" w:type="dxa"/>
          </w:tcPr>
          <w:p w14:paraId="2B4F6AFE" w14:textId="77777777" w:rsidR="00E025AF" w:rsidRDefault="00E025AF" w:rsidP="00E025AF">
            <w:pPr>
              <w:pStyle w:val="TAC"/>
            </w:pPr>
            <w:r>
              <w:rPr>
                <w:rFonts w:cs="Arial"/>
              </w:rPr>
              <w:t>30</w:t>
            </w:r>
          </w:p>
        </w:tc>
        <w:tc>
          <w:tcPr>
            <w:tcW w:w="3119" w:type="dxa"/>
            <w:vAlign w:val="center"/>
          </w:tcPr>
          <w:p w14:paraId="20C862AC" w14:textId="4AF8B467" w:rsidR="00E025AF" w:rsidRDefault="00E025AF" w:rsidP="00E025AF">
            <w:pPr>
              <w:pStyle w:val="TAC"/>
              <w:rPr>
                <w:rFonts w:cs="Arial"/>
              </w:rPr>
            </w:pPr>
            <w:r>
              <w:t>G-FR1-A1-</w:t>
            </w:r>
            <w:r>
              <w:rPr>
                <w:rFonts w:hint="eastAsia"/>
              </w:rPr>
              <w:t>1</w:t>
            </w:r>
            <w:r>
              <w:t>8 (Note 2)</w:t>
            </w:r>
          </w:p>
        </w:tc>
        <w:tc>
          <w:tcPr>
            <w:tcW w:w="2546" w:type="dxa"/>
            <w:vAlign w:val="bottom"/>
          </w:tcPr>
          <w:p w14:paraId="427E3681" w14:textId="77777777" w:rsidR="00E025AF" w:rsidRPr="00A018CD" w:rsidRDefault="00E025AF" w:rsidP="00E025AF">
            <w:pPr>
              <w:pStyle w:val="TAC"/>
              <w:textAlignment w:val="bottom"/>
              <w:rPr>
                <w:rFonts w:cs="Arial"/>
              </w:rPr>
            </w:pPr>
            <w:r w:rsidRPr="00A018CD">
              <w:rPr>
                <w:rFonts w:cs="Arial"/>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rPr>
            </w:pPr>
          </w:p>
        </w:tc>
        <w:tc>
          <w:tcPr>
            <w:tcW w:w="1701" w:type="dxa"/>
          </w:tcPr>
          <w:p w14:paraId="0E6A3D09"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1CB42962" w14:textId="422DACBC" w:rsidR="00E025AF" w:rsidRDefault="00E025AF" w:rsidP="00E025AF">
            <w:pPr>
              <w:pStyle w:val="TAC"/>
              <w:rPr>
                <w:rFonts w:cs="Arial"/>
              </w:rPr>
            </w:pPr>
            <w:r>
              <w:t>G-FR1-A1-6 (</w:t>
            </w:r>
            <w:r w:rsidRPr="00674EF6">
              <w:t>Note</w:t>
            </w:r>
            <w:r>
              <w:t xml:space="preserve"> 1, 3)</w:t>
            </w:r>
          </w:p>
        </w:tc>
        <w:tc>
          <w:tcPr>
            <w:tcW w:w="2546" w:type="dxa"/>
            <w:vAlign w:val="bottom"/>
          </w:tcPr>
          <w:p w14:paraId="46A46766" w14:textId="77777777" w:rsidR="00E025AF" w:rsidRPr="00E36A6A" w:rsidRDefault="00E025AF" w:rsidP="00E025AF">
            <w:pPr>
              <w:pStyle w:val="TAC"/>
              <w:textAlignment w:val="bottom"/>
              <w:rPr>
                <w:rFonts w:cs="Arial"/>
              </w:rPr>
            </w:pPr>
            <w:r w:rsidRPr="00A018CD">
              <w:rPr>
                <w:rFonts w:cs="Arial"/>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rPr>
              <w:t>80</w:t>
            </w:r>
          </w:p>
        </w:tc>
        <w:tc>
          <w:tcPr>
            <w:tcW w:w="1701" w:type="dxa"/>
          </w:tcPr>
          <w:p w14:paraId="4AC938BF" w14:textId="77777777" w:rsidR="00E025AF" w:rsidRDefault="00E025AF" w:rsidP="00E025AF">
            <w:pPr>
              <w:pStyle w:val="TAC"/>
            </w:pPr>
            <w:r>
              <w:rPr>
                <w:rFonts w:cs="Arial"/>
              </w:rPr>
              <w:t>30</w:t>
            </w:r>
          </w:p>
        </w:tc>
        <w:tc>
          <w:tcPr>
            <w:tcW w:w="3119" w:type="dxa"/>
            <w:vAlign w:val="center"/>
          </w:tcPr>
          <w:p w14:paraId="2492DB45" w14:textId="6D486F8D" w:rsidR="00E025AF" w:rsidRDefault="00E025AF" w:rsidP="00E025AF">
            <w:pPr>
              <w:pStyle w:val="TAC"/>
              <w:rPr>
                <w:rFonts w:cs="Arial"/>
              </w:rPr>
            </w:pPr>
            <w:r>
              <w:t>G-FR1-A1-19 (Note 2)</w:t>
            </w:r>
          </w:p>
        </w:tc>
        <w:tc>
          <w:tcPr>
            <w:tcW w:w="2546" w:type="dxa"/>
            <w:vAlign w:val="bottom"/>
          </w:tcPr>
          <w:p w14:paraId="30F29E6A" w14:textId="77777777" w:rsidR="00E025AF" w:rsidRPr="00A018CD" w:rsidRDefault="00E025AF" w:rsidP="00E025AF">
            <w:pPr>
              <w:pStyle w:val="TAC"/>
              <w:textAlignment w:val="bottom"/>
              <w:rPr>
                <w:rFonts w:cs="Arial"/>
              </w:rPr>
            </w:pPr>
            <w:r w:rsidRPr="00A018CD">
              <w:rPr>
                <w:rFonts w:cs="Arial"/>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rPr>
            </w:pPr>
          </w:p>
        </w:tc>
        <w:tc>
          <w:tcPr>
            <w:tcW w:w="1701" w:type="dxa"/>
          </w:tcPr>
          <w:p w14:paraId="3AD0307F" w14:textId="77777777" w:rsidR="00E025AF" w:rsidRDefault="00E025AF" w:rsidP="00E025AF">
            <w:pPr>
              <w:pStyle w:val="TAC"/>
              <w:rPr>
                <w:rFonts w:cs="Arial"/>
              </w:rPr>
            </w:pPr>
            <w:r>
              <w:rPr>
                <w:rFonts w:cs="Arial"/>
              </w:rPr>
              <w:t>60</w:t>
            </w:r>
          </w:p>
        </w:tc>
        <w:tc>
          <w:tcPr>
            <w:tcW w:w="3119" w:type="dxa"/>
            <w:vAlign w:val="center"/>
          </w:tcPr>
          <w:p w14:paraId="5FE14529" w14:textId="0EEC6A76" w:rsidR="00E025AF" w:rsidRDefault="00E025AF" w:rsidP="00E025AF">
            <w:pPr>
              <w:pStyle w:val="TAC"/>
              <w:rPr>
                <w:rFonts w:cs="Arial"/>
              </w:rPr>
            </w:pPr>
            <w:r>
              <w:t>G-FR1-A1-6 (Note 1, 3)</w:t>
            </w:r>
          </w:p>
        </w:tc>
        <w:tc>
          <w:tcPr>
            <w:tcW w:w="2546" w:type="dxa"/>
            <w:vAlign w:val="bottom"/>
          </w:tcPr>
          <w:p w14:paraId="60272B9B" w14:textId="77777777" w:rsidR="00E025AF" w:rsidRPr="00E36A6A" w:rsidRDefault="00E025AF" w:rsidP="00E025AF">
            <w:pPr>
              <w:pStyle w:val="TAC"/>
              <w:textAlignment w:val="bottom"/>
              <w:rPr>
                <w:rFonts w:cs="Arial"/>
              </w:rPr>
            </w:pPr>
            <w:r w:rsidRPr="00A018CD">
              <w:rPr>
                <w:rFonts w:cs="Arial"/>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5E1C00CA"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w:t>
            </w:r>
            <w:r w:rsidRPr="00674EF6">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r>
              <w:t>NOTE 3:</w:t>
            </w:r>
            <w:r>
              <w:tab/>
              <w:t>For 60kHz SCS reference measurement channel is reused from Table 7.2.5-3.</w:t>
            </w:r>
          </w:p>
        </w:tc>
      </w:tr>
    </w:tbl>
    <w:p w14:paraId="72308655" w14:textId="77777777" w:rsidR="00551CF1" w:rsidRDefault="00551CF1" w:rsidP="00551CF1">
      <w:pPr>
        <w:rPr>
          <w:rFonts w:eastAsiaTheme="minorEastAsia"/>
        </w:rPr>
      </w:pPr>
    </w:p>
    <w:p w14:paraId="4A9E629D" w14:textId="77777777" w:rsidR="00551CF1" w:rsidRDefault="00551CF1" w:rsidP="00551CF1">
      <w:pPr>
        <w:pStyle w:val="TH"/>
        <w:rPr>
          <w:rFonts w:eastAsia="SimSun"/>
        </w:rPr>
      </w:pPr>
      <w:r>
        <w:t>Table 7.2.</w:t>
      </w:r>
      <w:r>
        <w:rPr>
          <w:rFonts w:eastAsiaTheme="minorEastAsia" w:hint="eastAsia"/>
        </w:rPr>
        <w:t>5</w:t>
      </w:r>
      <w:r>
        <w:t>-3</w:t>
      </w:r>
      <w:r>
        <w:rPr>
          <w:rFonts w:eastAsia="SimSun" w:hint="eastAsia"/>
        </w:rPr>
        <w:t>c</w:t>
      </w:r>
      <w:r>
        <w:t>: NR Local Area BS reference sensitivity levels</w:t>
      </w:r>
      <w:r>
        <w:rPr>
          <w:rFonts w:eastAsia="SimSun" w:hint="eastAsia"/>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551CF1" w14:paraId="562999A2" w14:textId="77777777" w:rsidTr="002540ED">
        <w:trPr>
          <w:cantSplit/>
          <w:jc w:val="center"/>
        </w:trPr>
        <w:tc>
          <w:tcPr>
            <w:tcW w:w="2263" w:type="dxa"/>
            <w:tcBorders>
              <w:bottom w:val="single" w:sz="4" w:space="0" w:color="auto"/>
            </w:tcBorders>
          </w:tcPr>
          <w:p w14:paraId="393A0511" w14:textId="77777777" w:rsidR="00551CF1" w:rsidRDefault="00551CF1"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01E12376" w14:textId="77777777" w:rsidR="00551CF1" w:rsidRDefault="00551CF1" w:rsidP="002540ED">
            <w:pPr>
              <w:pStyle w:val="TAH"/>
              <w:spacing w:line="256" w:lineRule="auto"/>
            </w:pPr>
            <w:r>
              <w:rPr>
                <w:rFonts w:cs="Arial"/>
              </w:rPr>
              <w:t>Sub-carrier spacing (kHz)</w:t>
            </w:r>
          </w:p>
        </w:tc>
        <w:tc>
          <w:tcPr>
            <w:tcW w:w="3119" w:type="dxa"/>
          </w:tcPr>
          <w:p w14:paraId="351A27E1" w14:textId="77777777" w:rsidR="00551CF1" w:rsidRDefault="00551CF1" w:rsidP="002540ED">
            <w:pPr>
              <w:pStyle w:val="TAH"/>
              <w:spacing w:line="256" w:lineRule="auto"/>
              <w:rPr>
                <w:rFonts w:cs="Arial"/>
              </w:rPr>
            </w:pPr>
            <w:r>
              <w:rPr>
                <w:rFonts w:cs="Arial"/>
              </w:rPr>
              <w:t>Reference measurement channel</w:t>
            </w:r>
          </w:p>
          <w:p w14:paraId="4778BD8E" w14:textId="77777777" w:rsidR="00551CF1" w:rsidRDefault="00551CF1" w:rsidP="002540ED">
            <w:pPr>
              <w:pStyle w:val="TAH"/>
              <w:spacing w:line="256" w:lineRule="auto"/>
            </w:pPr>
            <w:r>
              <w:rPr>
                <w:rFonts w:cs="Arial"/>
              </w:rPr>
              <w:t>(Note 5)</w:t>
            </w:r>
          </w:p>
        </w:tc>
        <w:tc>
          <w:tcPr>
            <w:tcW w:w="2546" w:type="dxa"/>
          </w:tcPr>
          <w:p w14:paraId="7E0CC0C1" w14:textId="77777777" w:rsidR="00551CF1" w:rsidRDefault="00551CF1" w:rsidP="002540ED">
            <w:pPr>
              <w:pStyle w:val="TAH"/>
              <w:spacing w:line="256" w:lineRule="auto"/>
              <w:rPr>
                <w:rFonts w:cs="Arial"/>
              </w:rPr>
            </w:pPr>
            <w:r>
              <w:rPr>
                <w:rFonts w:cs="Arial"/>
              </w:rPr>
              <w:t xml:space="preserve">Reference sensitivity power level, </w:t>
            </w:r>
            <w:r>
              <w:t>P</w:t>
            </w:r>
            <w:r>
              <w:rPr>
                <w:vertAlign w:val="subscript"/>
              </w:rPr>
              <w:t>REFSENS</w:t>
            </w:r>
          </w:p>
          <w:p w14:paraId="4A4BB9F4" w14:textId="77777777" w:rsidR="00551CF1" w:rsidRDefault="00551CF1" w:rsidP="002540ED">
            <w:pPr>
              <w:pStyle w:val="TAH"/>
              <w:spacing w:line="256" w:lineRule="auto"/>
              <w:rPr>
                <w:rFonts w:eastAsia="SimSun"/>
              </w:rPr>
            </w:pPr>
            <w:r>
              <w:rPr>
                <w:rFonts w:cs="Arial"/>
              </w:rPr>
              <w:t xml:space="preserve"> (dBm)</w:t>
            </w:r>
          </w:p>
        </w:tc>
      </w:tr>
      <w:tr w:rsidR="00551CF1" w14:paraId="447496A3" w14:textId="77777777" w:rsidTr="002540ED">
        <w:trPr>
          <w:cantSplit/>
          <w:jc w:val="center"/>
        </w:trPr>
        <w:tc>
          <w:tcPr>
            <w:tcW w:w="2263" w:type="dxa"/>
            <w:tcBorders>
              <w:bottom w:val="nil"/>
            </w:tcBorders>
            <w:vAlign w:val="center"/>
          </w:tcPr>
          <w:p w14:paraId="14F7CD72" w14:textId="77777777" w:rsidR="00551CF1" w:rsidRDefault="00551CF1" w:rsidP="002540ED">
            <w:pPr>
              <w:pStyle w:val="TAC"/>
              <w:spacing w:line="256" w:lineRule="auto"/>
            </w:pPr>
            <w:r>
              <w:rPr>
                <w:rFonts w:cs="Arial"/>
              </w:rPr>
              <w:t xml:space="preserve">20, 30, 40, 50  </w:t>
            </w:r>
          </w:p>
        </w:tc>
        <w:tc>
          <w:tcPr>
            <w:tcW w:w="1701" w:type="dxa"/>
            <w:tcBorders>
              <w:bottom w:val="nil"/>
            </w:tcBorders>
            <w:vAlign w:val="center"/>
          </w:tcPr>
          <w:p w14:paraId="01914FFB" w14:textId="77777777" w:rsidR="00551CF1" w:rsidRDefault="00551CF1" w:rsidP="002540ED">
            <w:pPr>
              <w:pStyle w:val="TAC"/>
              <w:spacing w:line="256" w:lineRule="auto"/>
            </w:pPr>
            <w:r>
              <w:rPr>
                <w:rFonts w:cs="Arial"/>
              </w:rPr>
              <w:t>15</w:t>
            </w:r>
          </w:p>
        </w:tc>
        <w:tc>
          <w:tcPr>
            <w:tcW w:w="3119" w:type="dxa"/>
            <w:vAlign w:val="center"/>
          </w:tcPr>
          <w:p w14:paraId="3EB60130" w14:textId="77777777" w:rsidR="00551CF1" w:rsidRDefault="00551CF1" w:rsidP="002540ED">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67586055" w14:textId="77777777" w:rsidR="00551CF1" w:rsidRDefault="00551CF1" w:rsidP="002540ED">
            <w:pPr>
              <w:pStyle w:val="TAC"/>
              <w:spacing w:line="256" w:lineRule="auto"/>
              <w:rPr>
                <w:rFonts w:cs="Arial"/>
              </w:rPr>
            </w:pPr>
            <w:r>
              <w:rPr>
                <w:rFonts w:cs="Arial"/>
              </w:rPr>
              <w:t xml:space="preserve"> -</w:t>
            </w:r>
            <w:r>
              <w:rPr>
                <w:rFonts w:eastAsiaTheme="minorEastAsia" w:cs="Arial" w:hint="eastAsia"/>
              </w:rPr>
              <w:t>84.8</w:t>
            </w:r>
          </w:p>
        </w:tc>
      </w:tr>
      <w:tr w:rsidR="00551CF1" w14:paraId="2798537E" w14:textId="77777777" w:rsidTr="002540ED">
        <w:trPr>
          <w:cantSplit/>
          <w:jc w:val="center"/>
        </w:trPr>
        <w:tc>
          <w:tcPr>
            <w:tcW w:w="2263" w:type="dxa"/>
            <w:vAlign w:val="center"/>
          </w:tcPr>
          <w:p w14:paraId="47C3CB6C" w14:textId="77777777" w:rsidR="00551CF1" w:rsidRDefault="00551CF1" w:rsidP="002540ED">
            <w:pPr>
              <w:pStyle w:val="TAC"/>
              <w:spacing w:line="256" w:lineRule="auto"/>
            </w:pPr>
            <w:r>
              <w:rPr>
                <w:rFonts w:cs="Arial"/>
              </w:rPr>
              <w:t xml:space="preserve">20, 30, 40, 50, 60, 70, 80, 90, 100 </w:t>
            </w:r>
          </w:p>
        </w:tc>
        <w:tc>
          <w:tcPr>
            <w:tcW w:w="1701" w:type="dxa"/>
          </w:tcPr>
          <w:p w14:paraId="3D5FD0C4" w14:textId="77777777" w:rsidR="00551CF1" w:rsidRDefault="00551CF1" w:rsidP="002540ED">
            <w:pPr>
              <w:pStyle w:val="TAC"/>
              <w:spacing w:line="256" w:lineRule="auto"/>
            </w:pPr>
            <w:r>
              <w:rPr>
                <w:rFonts w:cs="Arial"/>
              </w:rPr>
              <w:t>30</w:t>
            </w:r>
          </w:p>
        </w:tc>
        <w:tc>
          <w:tcPr>
            <w:tcW w:w="3119" w:type="dxa"/>
            <w:vAlign w:val="center"/>
          </w:tcPr>
          <w:p w14:paraId="1FD8C393" w14:textId="77777777" w:rsidR="00551CF1" w:rsidRDefault="00551CF1" w:rsidP="002540ED">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59D3A61C" w14:textId="77777777" w:rsidR="00551CF1" w:rsidRDefault="00551CF1" w:rsidP="002540ED">
            <w:pPr>
              <w:pStyle w:val="TAC"/>
              <w:spacing w:line="256" w:lineRule="auto"/>
              <w:rPr>
                <w:rFonts w:cs="Arial"/>
              </w:rPr>
            </w:pPr>
            <w:r>
              <w:rPr>
                <w:rFonts w:cs="Arial"/>
              </w:rPr>
              <w:t xml:space="preserve"> -</w:t>
            </w:r>
            <w:r>
              <w:rPr>
                <w:rFonts w:eastAsiaTheme="minorEastAsia" w:cs="Arial" w:hint="eastAsia"/>
              </w:rPr>
              <w:t>85.1</w:t>
            </w:r>
          </w:p>
        </w:tc>
      </w:tr>
      <w:tr w:rsidR="00551CF1" w14:paraId="3DCAC0EC" w14:textId="77777777" w:rsidTr="002540ED">
        <w:trPr>
          <w:cantSplit/>
          <w:jc w:val="center"/>
        </w:trPr>
        <w:tc>
          <w:tcPr>
            <w:tcW w:w="2263" w:type="dxa"/>
            <w:vAlign w:val="center"/>
          </w:tcPr>
          <w:p w14:paraId="19C7E204" w14:textId="77777777" w:rsidR="00551CF1" w:rsidRDefault="00551CF1" w:rsidP="002540ED">
            <w:pPr>
              <w:pStyle w:val="TAC"/>
              <w:spacing w:line="256" w:lineRule="auto"/>
            </w:pPr>
            <w:r>
              <w:rPr>
                <w:rFonts w:cs="Arial"/>
              </w:rPr>
              <w:t xml:space="preserve">20,  30, 40, 50, 60, 70, 80, 90, 100  </w:t>
            </w:r>
          </w:p>
        </w:tc>
        <w:tc>
          <w:tcPr>
            <w:tcW w:w="1701" w:type="dxa"/>
          </w:tcPr>
          <w:p w14:paraId="243673BE" w14:textId="77777777" w:rsidR="00551CF1" w:rsidRDefault="00551CF1" w:rsidP="002540ED">
            <w:pPr>
              <w:pStyle w:val="TAC"/>
              <w:spacing w:line="256" w:lineRule="auto"/>
            </w:pPr>
            <w:r>
              <w:rPr>
                <w:rFonts w:cs="Arial"/>
              </w:rPr>
              <w:t>60</w:t>
            </w:r>
          </w:p>
        </w:tc>
        <w:tc>
          <w:tcPr>
            <w:tcW w:w="3119" w:type="dxa"/>
            <w:vAlign w:val="center"/>
          </w:tcPr>
          <w:p w14:paraId="58031404" w14:textId="77777777" w:rsidR="00551CF1" w:rsidRDefault="00551CF1" w:rsidP="002540ED">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923CF0C" w14:textId="77777777" w:rsidR="00551CF1" w:rsidRDefault="00551CF1" w:rsidP="002540ED">
            <w:pPr>
              <w:pStyle w:val="TAC"/>
              <w:spacing w:line="256" w:lineRule="auto"/>
              <w:rPr>
                <w:rFonts w:cs="Arial"/>
              </w:rPr>
            </w:pPr>
            <w:r>
              <w:rPr>
                <w:rFonts w:cs="Arial"/>
              </w:rPr>
              <w:t xml:space="preserve"> -</w:t>
            </w:r>
            <w:r>
              <w:rPr>
                <w:rFonts w:eastAsiaTheme="minorEastAsia" w:cs="Arial" w:hint="eastAsia"/>
              </w:rPr>
              <w:t>85.2</w:t>
            </w:r>
          </w:p>
        </w:tc>
      </w:tr>
      <w:tr w:rsidR="00551CF1" w14:paraId="4146CFE6" w14:textId="77777777" w:rsidTr="002540ED">
        <w:trPr>
          <w:cantSplit/>
          <w:jc w:val="center"/>
        </w:trPr>
        <w:tc>
          <w:tcPr>
            <w:tcW w:w="9629" w:type="dxa"/>
            <w:gridSpan w:val="4"/>
            <w:vAlign w:val="center"/>
          </w:tcPr>
          <w:p w14:paraId="1762B858" w14:textId="1ABBB6D1" w:rsidR="00551CF1" w:rsidRPr="00B13220" w:rsidRDefault="00551CF1"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6155" w:name="_Toc21100025"/>
      <w:bookmarkStart w:id="6156" w:name="_Toc29809823"/>
      <w:bookmarkStart w:id="6157" w:name="_Toc36645208"/>
      <w:bookmarkStart w:id="6158" w:name="_Toc37272262"/>
      <w:bookmarkStart w:id="6159" w:name="_Toc45884508"/>
      <w:bookmarkStart w:id="6160" w:name="_Toc53182531"/>
      <w:bookmarkStart w:id="6161" w:name="_Toc58860272"/>
      <w:bookmarkStart w:id="6162" w:name="_Toc58862776"/>
      <w:bookmarkStart w:id="6163" w:name="_Toc61182769"/>
      <w:bookmarkStart w:id="6164" w:name="_Toc66728083"/>
      <w:bookmarkStart w:id="6165" w:name="_Toc74961887"/>
      <w:bookmarkStart w:id="6166" w:name="_Toc75242797"/>
      <w:bookmarkStart w:id="6167" w:name="_Toc76545143"/>
      <w:bookmarkStart w:id="6168" w:name="_Toc82595246"/>
      <w:bookmarkStart w:id="6169" w:name="_Toc89955277"/>
      <w:bookmarkStart w:id="6170" w:name="_Toc98773702"/>
      <w:bookmarkStart w:id="6171" w:name="_Toc106201461"/>
      <w:bookmarkStart w:id="6172" w:name="_Toc115191315"/>
      <w:bookmarkStart w:id="6173" w:name="_Toc122013145"/>
      <w:bookmarkStart w:id="6174" w:name="_Toc124155964"/>
      <w:bookmarkStart w:id="6175" w:name="_Toc131537724"/>
      <w:bookmarkStart w:id="6176" w:name="_Toc137397931"/>
      <w:bookmarkStart w:id="6177" w:name="_Toc156576147"/>
      <w:bookmarkStart w:id="6178" w:name="_Toc176944669"/>
      <w:bookmarkStart w:id="6179" w:name="_Toc210479723"/>
      <w:bookmarkEnd w:id="6153"/>
      <w:bookmarkEnd w:id="6154"/>
      <w:r w:rsidRPr="008C3753">
        <w:t>7.3</w:t>
      </w:r>
      <w:r w:rsidRPr="008C3753">
        <w:tab/>
        <w:t>Dynamic range</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4C56C435" w14:textId="77777777" w:rsidR="00716814" w:rsidRPr="008C3753" w:rsidRDefault="00716814" w:rsidP="00716814">
      <w:pPr>
        <w:pStyle w:val="Heading3"/>
      </w:pPr>
      <w:bookmarkStart w:id="6180" w:name="_Toc21100026"/>
      <w:bookmarkStart w:id="6181" w:name="_Toc29809824"/>
      <w:bookmarkStart w:id="6182" w:name="_Toc36645209"/>
      <w:bookmarkStart w:id="6183" w:name="_Toc37272263"/>
      <w:bookmarkStart w:id="6184" w:name="_Toc45884509"/>
      <w:bookmarkStart w:id="6185" w:name="_Toc53182532"/>
      <w:bookmarkStart w:id="6186" w:name="_Toc58860273"/>
      <w:bookmarkStart w:id="6187" w:name="_Toc58862777"/>
      <w:bookmarkStart w:id="6188" w:name="_Toc61182770"/>
      <w:bookmarkStart w:id="6189" w:name="_Toc66728084"/>
      <w:bookmarkStart w:id="6190" w:name="_Toc74961888"/>
      <w:bookmarkStart w:id="6191" w:name="_Toc75242798"/>
      <w:bookmarkStart w:id="6192" w:name="_Toc76545144"/>
      <w:bookmarkStart w:id="6193" w:name="_Toc82595247"/>
      <w:bookmarkStart w:id="6194" w:name="_Toc89955278"/>
      <w:bookmarkStart w:id="6195" w:name="_Toc98773703"/>
      <w:bookmarkStart w:id="6196" w:name="_Toc106201462"/>
      <w:bookmarkStart w:id="6197" w:name="_Toc115191316"/>
      <w:bookmarkStart w:id="6198" w:name="_Toc122013146"/>
      <w:bookmarkStart w:id="6199" w:name="_Toc124155965"/>
      <w:bookmarkStart w:id="6200" w:name="_Toc131537725"/>
      <w:bookmarkStart w:id="6201" w:name="_Toc137397932"/>
      <w:bookmarkStart w:id="6202" w:name="_Toc156576148"/>
      <w:bookmarkStart w:id="6203" w:name="_Toc176944670"/>
      <w:bookmarkStart w:id="6204" w:name="_Toc210479724"/>
      <w:r w:rsidRPr="008C3753">
        <w:t>7.3.1</w:t>
      </w:r>
      <w:r w:rsidRPr="008C3753">
        <w:tab/>
        <w:t>Definition and applicability</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6205" w:name="_Hlk508114964"/>
      <w:r w:rsidRPr="008C3753">
        <w:t xml:space="preserve">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bookmarkEnd w:id="6205"/>
      <w:r w:rsidRPr="008C3753">
        <w:rPr>
          <w:i/>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6206" w:name="_Toc21100027"/>
      <w:bookmarkStart w:id="6207" w:name="_Toc29809825"/>
      <w:bookmarkStart w:id="6208" w:name="_Toc36645210"/>
      <w:bookmarkStart w:id="6209" w:name="_Toc37272264"/>
      <w:bookmarkStart w:id="6210" w:name="_Toc45884510"/>
      <w:bookmarkStart w:id="6211" w:name="_Toc53182533"/>
      <w:bookmarkStart w:id="6212" w:name="_Toc58860274"/>
      <w:bookmarkStart w:id="6213" w:name="_Toc58862778"/>
      <w:bookmarkStart w:id="6214" w:name="_Toc61182771"/>
      <w:bookmarkStart w:id="6215" w:name="_Toc66728085"/>
      <w:bookmarkStart w:id="6216" w:name="_Toc74961889"/>
      <w:bookmarkStart w:id="6217" w:name="_Toc75242799"/>
      <w:bookmarkStart w:id="6218" w:name="_Toc76545145"/>
      <w:bookmarkStart w:id="6219" w:name="_Toc82595248"/>
      <w:bookmarkStart w:id="6220" w:name="_Toc89955279"/>
      <w:bookmarkStart w:id="6221" w:name="_Toc98773704"/>
      <w:bookmarkStart w:id="6222" w:name="_Toc106201463"/>
      <w:bookmarkStart w:id="6223" w:name="_Toc115191317"/>
      <w:bookmarkStart w:id="6224" w:name="_Toc122013147"/>
      <w:bookmarkStart w:id="6225" w:name="_Toc124155966"/>
      <w:bookmarkStart w:id="6226" w:name="_Toc131537726"/>
      <w:bookmarkStart w:id="6227" w:name="_Toc137397933"/>
      <w:bookmarkStart w:id="6228" w:name="_Toc156576149"/>
      <w:bookmarkStart w:id="6229" w:name="_Toc176944671"/>
      <w:bookmarkStart w:id="6230" w:name="_Toc210479725"/>
      <w:r w:rsidRPr="008C3753">
        <w:t>7.3.2</w:t>
      </w:r>
      <w:r w:rsidRPr="008C3753">
        <w:tab/>
        <w:t>Minimum requirement</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6231" w:name="_Toc21100028"/>
      <w:bookmarkStart w:id="6232" w:name="_Toc29809826"/>
      <w:bookmarkStart w:id="6233" w:name="_Toc36645211"/>
      <w:bookmarkStart w:id="6234" w:name="_Toc37272265"/>
      <w:bookmarkStart w:id="6235" w:name="_Toc45884511"/>
      <w:bookmarkStart w:id="6236" w:name="_Toc53182534"/>
      <w:bookmarkStart w:id="6237" w:name="_Toc58860275"/>
      <w:bookmarkStart w:id="6238" w:name="_Toc58862779"/>
      <w:bookmarkStart w:id="6239" w:name="_Toc61182772"/>
      <w:bookmarkStart w:id="6240" w:name="_Toc66728086"/>
      <w:bookmarkStart w:id="6241" w:name="_Toc74961890"/>
      <w:bookmarkStart w:id="6242" w:name="_Toc75242800"/>
      <w:bookmarkStart w:id="6243" w:name="_Toc76545146"/>
      <w:bookmarkStart w:id="6244" w:name="_Toc82595249"/>
      <w:bookmarkStart w:id="6245" w:name="_Toc89955280"/>
      <w:bookmarkStart w:id="6246" w:name="_Toc98773705"/>
      <w:bookmarkStart w:id="6247" w:name="_Toc106201464"/>
      <w:bookmarkStart w:id="6248" w:name="_Toc115191318"/>
      <w:bookmarkStart w:id="6249" w:name="_Toc122013148"/>
      <w:bookmarkStart w:id="6250" w:name="_Toc124155967"/>
      <w:bookmarkStart w:id="6251" w:name="_Toc131537727"/>
      <w:bookmarkStart w:id="6252" w:name="_Toc137397934"/>
      <w:bookmarkStart w:id="6253" w:name="_Toc156576150"/>
      <w:bookmarkStart w:id="6254" w:name="_Toc176944672"/>
      <w:bookmarkStart w:id="6255" w:name="_Toc210479726"/>
      <w:r w:rsidRPr="008C3753">
        <w:t>7.3.3</w:t>
      </w:r>
      <w:r w:rsidRPr="008C3753">
        <w:tab/>
        <w:t>Test purpose</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6256" w:name="_Toc21100029"/>
      <w:bookmarkStart w:id="6257" w:name="_Toc29809827"/>
      <w:bookmarkStart w:id="6258" w:name="_Toc36645212"/>
      <w:bookmarkStart w:id="6259" w:name="_Toc37272266"/>
      <w:bookmarkStart w:id="6260" w:name="_Toc45884512"/>
      <w:bookmarkStart w:id="6261" w:name="_Toc53182535"/>
      <w:bookmarkStart w:id="6262" w:name="_Toc58860276"/>
      <w:bookmarkStart w:id="6263" w:name="_Toc58862780"/>
      <w:bookmarkStart w:id="6264" w:name="_Toc61182773"/>
      <w:bookmarkStart w:id="6265" w:name="_Toc66728087"/>
      <w:bookmarkStart w:id="6266" w:name="_Toc74961891"/>
      <w:bookmarkStart w:id="6267" w:name="_Toc75242801"/>
      <w:bookmarkStart w:id="6268" w:name="_Toc76545147"/>
      <w:bookmarkStart w:id="6269" w:name="_Toc82595250"/>
      <w:bookmarkStart w:id="6270" w:name="_Toc89955281"/>
      <w:bookmarkStart w:id="6271" w:name="_Toc98773706"/>
      <w:bookmarkStart w:id="6272" w:name="_Toc106201465"/>
      <w:bookmarkStart w:id="6273" w:name="_Toc115191319"/>
      <w:bookmarkStart w:id="6274" w:name="_Toc122013149"/>
      <w:bookmarkStart w:id="6275" w:name="_Toc124155968"/>
      <w:bookmarkStart w:id="6276" w:name="_Toc131537728"/>
      <w:bookmarkStart w:id="6277" w:name="_Toc137397935"/>
      <w:bookmarkStart w:id="6278" w:name="_Toc156576151"/>
      <w:bookmarkStart w:id="6279" w:name="_Toc176944673"/>
      <w:bookmarkStart w:id="6280" w:name="_Toc210479727"/>
      <w:r w:rsidRPr="008C3753">
        <w:t>7.3.4</w:t>
      </w:r>
      <w:r w:rsidRPr="008C3753">
        <w:tab/>
        <w:t>Method of test</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48FCCA41" w14:textId="77777777" w:rsidR="00716814" w:rsidRPr="008C3753" w:rsidRDefault="00716814" w:rsidP="00716814">
      <w:pPr>
        <w:pStyle w:val="Heading4"/>
      </w:pPr>
      <w:bookmarkStart w:id="6281" w:name="_Toc21100030"/>
      <w:bookmarkStart w:id="6282" w:name="_Toc29809828"/>
      <w:bookmarkStart w:id="6283" w:name="_Toc36645213"/>
      <w:bookmarkStart w:id="6284" w:name="_Toc37272267"/>
      <w:bookmarkStart w:id="6285" w:name="_Toc45884513"/>
      <w:bookmarkStart w:id="6286" w:name="_Toc53182536"/>
      <w:bookmarkStart w:id="6287" w:name="_Toc58860277"/>
      <w:bookmarkStart w:id="6288" w:name="_Toc58862781"/>
      <w:bookmarkStart w:id="6289" w:name="_Toc61182774"/>
      <w:bookmarkStart w:id="6290" w:name="_Toc66728088"/>
      <w:bookmarkStart w:id="6291" w:name="_Toc74961892"/>
      <w:bookmarkStart w:id="6292" w:name="_Toc75242802"/>
      <w:bookmarkStart w:id="6293" w:name="_Toc76545148"/>
      <w:bookmarkStart w:id="6294" w:name="_Toc82595251"/>
      <w:bookmarkStart w:id="6295" w:name="_Toc89955282"/>
      <w:bookmarkStart w:id="6296" w:name="_Toc98773707"/>
      <w:bookmarkStart w:id="6297" w:name="_Toc106201466"/>
      <w:bookmarkStart w:id="6298" w:name="_Toc115191320"/>
      <w:bookmarkStart w:id="6299" w:name="_Toc122013150"/>
      <w:bookmarkStart w:id="6300" w:name="_Toc124155969"/>
      <w:bookmarkStart w:id="6301" w:name="_Toc131537729"/>
      <w:bookmarkStart w:id="6302" w:name="_Toc137397936"/>
      <w:bookmarkStart w:id="6303" w:name="_Toc156576152"/>
      <w:bookmarkStart w:id="6304" w:name="_Toc176944674"/>
      <w:bookmarkStart w:id="6305" w:name="_Toc210479728"/>
      <w:r w:rsidRPr="008C3753">
        <w:t>7.3.4.1</w:t>
      </w:r>
      <w:r w:rsidRPr="008C3753">
        <w:tab/>
        <w:t>Initial conditions</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6306" w:name="_Toc21100031"/>
      <w:bookmarkStart w:id="6307" w:name="_Toc29809829"/>
      <w:bookmarkStart w:id="6308" w:name="_Toc36645214"/>
      <w:bookmarkStart w:id="6309" w:name="_Toc37272268"/>
      <w:bookmarkStart w:id="6310" w:name="_Toc45884514"/>
      <w:bookmarkStart w:id="6311" w:name="_Toc53182537"/>
      <w:bookmarkStart w:id="6312" w:name="_Toc58860278"/>
      <w:bookmarkStart w:id="6313" w:name="_Toc58862782"/>
      <w:bookmarkStart w:id="6314" w:name="_Toc61182775"/>
      <w:bookmarkStart w:id="6315" w:name="_Toc66728089"/>
      <w:bookmarkStart w:id="6316" w:name="_Toc74961893"/>
      <w:bookmarkStart w:id="6317" w:name="_Toc75242803"/>
      <w:bookmarkStart w:id="6318" w:name="_Toc76545149"/>
      <w:bookmarkStart w:id="6319" w:name="_Toc82595252"/>
      <w:bookmarkStart w:id="6320" w:name="_Toc89955283"/>
      <w:bookmarkStart w:id="6321" w:name="_Toc98773708"/>
      <w:bookmarkStart w:id="6322" w:name="_Toc106201467"/>
      <w:bookmarkStart w:id="6323" w:name="_Toc115191321"/>
      <w:bookmarkStart w:id="6324" w:name="_Toc122013151"/>
      <w:bookmarkStart w:id="6325" w:name="_Toc124155970"/>
      <w:bookmarkStart w:id="6326" w:name="_Toc131537730"/>
      <w:bookmarkStart w:id="6327" w:name="_Toc137397937"/>
      <w:bookmarkStart w:id="6328" w:name="_Toc156576153"/>
      <w:bookmarkStart w:id="6329" w:name="_Toc176944675"/>
      <w:bookmarkStart w:id="6330" w:name="_Toc210479729"/>
      <w:r w:rsidRPr="008C3753">
        <w:t>7.3.4.2</w:t>
      </w:r>
      <w:r w:rsidRPr="008C3753">
        <w:tab/>
        <w:t>Procedure</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6331" w:name="_Toc21100032"/>
      <w:bookmarkStart w:id="6332" w:name="_Toc29809830"/>
      <w:bookmarkStart w:id="6333" w:name="_Toc36645215"/>
      <w:bookmarkStart w:id="6334" w:name="_Toc37272269"/>
      <w:bookmarkStart w:id="6335" w:name="_Toc45884515"/>
      <w:bookmarkStart w:id="6336" w:name="_Toc53182538"/>
      <w:bookmarkStart w:id="6337" w:name="_Toc58860279"/>
      <w:bookmarkStart w:id="6338" w:name="_Toc58862783"/>
      <w:bookmarkStart w:id="6339" w:name="_Toc61182776"/>
      <w:bookmarkStart w:id="6340" w:name="_Toc66728090"/>
      <w:bookmarkStart w:id="6341" w:name="_Toc74961894"/>
      <w:bookmarkStart w:id="6342" w:name="_Toc75242804"/>
      <w:bookmarkStart w:id="6343" w:name="_Toc76545150"/>
      <w:bookmarkStart w:id="6344" w:name="_Toc82595253"/>
      <w:bookmarkStart w:id="6345" w:name="_Toc89955284"/>
      <w:bookmarkStart w:id="6346" w:name="_Toc98773709"/>
      <w:bookmarkStart w:id="6347" w:name="_Toc106201468"/>
      <w:bookmarkStart w:id="6348" w:name="_Toc115191322"/>
      <w:bookmarkStart w:id="6349" w:name="_Toc122013152"/>
      <w:bookmarkStart w:id="6350" w:name="_Toc124155971"/>
      <w:bookmarkStart w:id="6351" w:name="_Toc131537731"/>
      <w:bookmarkStart w:id="6352" w:name="_Toc137397938"/>
      <w:bookmarkStart w:id="6353" w:name="_Toc156576154"/>
      <w:bookmarkStart w:id="6354" w:name="_Toc176944676"/>
      <w:bookmarkStart w:id="6355" w:name="_Toc210479730"/>
      <w:r w:rsidRPr="008C3753">
        <w:t>7.3.5</w:t>
      </w:r>
      <w:r w:rsidRPr="008C3753">
        <w:tab/>
        <w:t>Test requirements</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7D3D53EB" w14:textId="191B98D9" w:rsidR="0057557B" w:rsidRDefault="0057557B" w:rsidP="0057557B">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rPr>
        <w:t xml:space="preserve"> </w:t>
      </w:r>
      <w:r>
        <w:rPr>
          <w:rFonts w:cs="v5.0.0"/>
        </w:rPr>
        <w:t>in any operating band except for band n46, n96</w:t>
      </w:r>
      <w:r w:rsidR="00023D11">
        <w:rPr>
          <w:rFonts w:eastAsiaTheme="minorEastAsia" w:cs="v5.0.0" w:hint="eastAsia"/>
        </w:rPr>
        <w:t>,</w:t>
      </w:r>
      <w:r>
        <w:rPr>
          <w:rFonts w:cs="v5.0.0"/>
        </w:rPr>
        <w:t xml:space="preserve"> n102</w:t>
      </w:r>
      <w:r w:rsidR="00B05CF8">
        <w:rPr>
          <w:rFonts w:eastAsiaTheme="minorEastAsia" w:cs="v5.0.0" w:hint="eastAsia"/>
        </w:rPr>
        <w:t xml:space="preserve"> and n104</w:t>
      </w:r>
      <w:r>
        <w:t>.</w:t>
      </w:r>
    </w:p>
    <w:p w14:paraId="19453BEC"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rPr>
        <w:t>5</w:t>
      </w:r>
      <w:r>
        <w:t xml:space="preserve">-2b for Medium Range BS </w:t>
      </w:r>
      <w:r>
        <w:rPr>
          <w:rFonts w:cs="v5.0.0"/>
        </w:rPr>
        <w:t>and in table 7.3.</w:t>
      </w:r>
      <w:r>
        <w:rPr>
          <w:rFonts w:cs="v5.0.0" w:hint="eastAsia"/>
        </w:rPr>
        <w:t>5</w:t>
      </w:r>
      <w:r>
        <w:rPr>
          <w:rFonts w:cs="v5.0.0"/>
        </w:rPr>
        <w:t>-3b for Local Area BS, for band n46</w:t>
      </w:r>
      <w:r>
        <w:t>.</w:t>
      </w:r>
    </w:p>
    <w:p w14:paraId="00BA2BC3" w14:textId="77777777" w:rsidR="00BB5FDA" w:rsidRDefault="0057557B" w:rsidP="00BB5FDA">
      <w:pPr>
        <w:rPr>
          <w:rFonts w:eastAsiaTheme="minorEastAsia"/>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rPr>
        <w:t>5</w:t>
      </w:r>
      <w:r>
        <w:t xml:space="preserve">-2c for Medium Range BS </w:t>
      </w:r>
      <w:r>
        <w:rPr>
          <w:rFonts w:cs="v5.0.0"/>
        </w:rPr>
        <w:t>and in table 7.3.</w:t>
      </w:r>
      <w:r>
        <w:rPr>
          <w:rFonts w:cs="v5.0.0" w:hint="eastAsia"/>
        </w:rPr>
        <w:t>5</w:t>
      </w:r>
      <w:r>
        <w:rPr>
          <w:rFonts w:cs="v5.0.0"/>
        </w:rPr>
        <w:t>-3c for Local Area BS, for band n96 and n102</w:t>
      </w:r>
      <w:r>
        <w:t>.</w:t>
      </w:r>
    </w:p>
    <w:p w14:paraId="12F4F916" w14:textId="012D81A7" w:rsidR="0057557B" w:rsidRDefault="00BB5FDA" w:rsidP="00BB5FDA">
      <w:r>
        <w:t>T</w:t>
      </w:r>
      <w:r>
        <w:rPr>
          <w:rFonts w:hint="eastAsia"/>
        </w:rPr>
        <w:t xml:space="preserve">he throughput shall be ≥ 95% of the maximum throughput of the reference measurement channel as specified in </w:t>
      </w:r>
      <w:r>
        <w:t>annex A.2 with parameters specified in table 7.3.</w:t>
      </w:r>
      <w:r>
        <w:rPr>
          <w:rFonts w:eastAsiaTheme="minorEastAsia" w:hint="eastAsia"/>
        </w:rPr>
        <w:t>5</w:t>
      </w:r>
      <w:r>
        <w:t>-1</w:t>
      </w:r>
      <w:r>
        <w:rPr>
          <w:rFonts w:eastAsia="SimSun" w:hint="eastAsia"/>
        </w:rPr>
        <w:t>b</w:t>
      </w:r>
      <w:r>
        <w:t xml:space="preserve"> for Wide Area BS, in table 7.3.</w:t>
      </w:r>
      <w:r>
        <w:rPr>
          <w:rFonts w:eastAsiaTheme="minorEastAsia" w:hint="eastAsia"/>
        </w:rPr>
        <w:t>5</w:t>
      </w:r>
      <w:r>
        <w:t>-2</w:t>
      </w:r>
      <w:r>
        <w:rPr>
          <w:rFonts w:eastAsia="SimSun" w:hint="eastAsia"/>
        </w:rPr>
        <w:t>d</w:t>
      </w:r>
      <w:r>
        <w:t xml:space="preserve"> for Medium Range BS and in table 7.3.</w:t>
      </w:r>
      <w:r>
        <w:rPr>
          <w:rFonts w:eastAsiaTheme="minorEastAsia" w:hint="eastAsia"/>
        </w:rPr>
        <w:t>5</w:t>
      </w:r>
      <w:r>
        <w:t>-3</w:t>
      </w:r>
      <w:r>
        <w:rPr>
          <w:rFonts w:eastAsia="SimSun" w:hint="eastAsia"/>
        </w:rPr>
        <w:t>d</w:t>
      </w:r>
      <w:r>
        <w:t xml:space="preserve"> for Local Area BS</w:t>
      </w:r>
      <w:r>
        <w:rPr>
          <w:rFonts w:cs="v5.0.0"/>
        </w:rPr>
        <w:t xml:space="preserve"> in </w:t>
      </w:r>
      <w:r>
        <w:rPr>
          <w:rFonts w:cs="v5.0.0" w:hint="eastAsia"/>
        </w:rPr>
        <w:t>band n104</w:t>
      </w:r>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 for Wide Area BS, in table 7.3.5-2a for Medium Range BS and in table 7.3.5-3a for Local Area BS.</w:t>
      </w:r>
    </w:p>
    <w:p w14:paraId="19725BE7" w14:textId="150CD785" w:rsidR="00716814" w:rsidRPr="008C3753" w:rsidRDefault="00716814" w:rsidP="007E3FB0">
      <w:pPr>
        <w:pStyle w:val="TH"/>
      </w:pPr>
      <w:r w:rsidRPr="008C3753">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rPr>
            </w:pPr>
            <w:r w:rsidRPr="008C3753">
              <w:rPr>
                <w:rFonts w:cs="v5.0.0"/>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673145" w:rsidRPr="008C3753" w14:paraId="414D0929" w14:textId="77777777" w:rsidTr="005445D0">
        <w:trPr>
          <w:cantSplit/>
          <w:jc w:val="center"/>
        </w:trPr>
        <w:tc>
          <w:tcPr>
            <w:tcW w:w="1417" w:type="dxa"/>
            <w:tcBorders>
              <w:bottom w:val="nil"/>
            </w:tcBorders>
          </w:tcPr>
          <w:p w14:paraId="5AE25937" w14:textId="392FDB36" w:rsidR="00673145" w:rsidRPr="008C3753" w:rsidRDefault="00673145" w:rsidP="00673145">
            <w:pPr>
              <w:pStyle w:val="TAC"/>
              <w:rPr>
                <w:rFonts w:cs="v5.0.0"/>
              </w:rPr>
            </w:pPr>
            <w:r w:rsidRPr="00991923">
              <w:t>3</w:t>
            </w:r>
          </w:p>
        </w:tc>
        <w:tc>
          <w:tcPr>
            <w:tcW w:w="1417" w:type="dxa"/>
          </w:tcPr>
          <w:p w14:paraId="38857B5B" w14:textId="7BF97E5B" w:rsidR="00673145" w:rsidRPr="008C3753" w:rsidRDefault="00673145" w:rsidP="00673145">
            <w:pPr>
              <w:pStyle w:val="TAC"/>
              <w:rPr>
                <w:rFonts w:cs="v5.0.0"/>
              </w:rPr>
            </w:pPr>
            <w:r w:rsidRPr="00991923">
              <w:t>15</w:t>
            </w:r>
          </w:p>
        </w:tc>
        <w:tc>
          <w:tcPr>
            <w:tcW w:w="1417" w:type="dxa"/>
          </w:tcPr>
          <w:p w14:paraId="73DA2CDE" w14:textId="2D715DCC" w:rsidR="00673145" w:rsidRPr="008C3753" w:rsidRDefault="00673145" w:rsidP="00673145">
            <w:pPr>
              <w:pStyle w:val="TAC"/>
            </w:pPr>
            <w:r w:rsidRPr="00991923">
              <w:t>G-FR1-A2-15</w:t>
            </w:r>
          </w:p>
        </w:tc>
        <w:tc>
          <w:tcPr>
            <w:tcW w:w="1417" w:type="dxa"/>
          </w:tcPr>
          <w:p w14:paraId="13F8468C" w14:textId="712834F2" w:rsidR="00673145" w:rsidRPr="008C3753" w:rsidRDefault="00673145" w:rsidP="00673145">
            <w:pPr>
              <w:pStyle w:val="TAC"/>
              <w:rPr>
                <w:rFonts w:cs="v5.0.0"/>
              </w:rPr>
            </w:pPr>
            <w:r w:rsidRPr="00991923">
              <w:t>-73.3</w:t>
            </w:r>
          </w:p>
        </w:tc>
        <w:tc>
          <w:tcPr>
            <w:tcW w:w="1417" w:type="dxa"/>
            <w:tcBorders>
              <w:bottom w:val="nil"/>
            </w:tcBorders>
          </w:tcPr>
          <w:p w14:paraId="36B7331D" w14:textId="2E841FF3" w:rsidR="00673145" w:rsidRPr="008C3753" w:rsidRDefault="00673145" w:rsidP="00673145">
            <w:pPr>
              <w:pStyle w:val="TAC"/>
              <w:rPr>
                <w:rFonts w:cs="v5.0.0"/>
              </w:rPr>
            </w:pPr>
            <w:r w:rsidRPr="00991923">
              <w:t>-84.7</w:t>
            </w:r>
          </w:p>
        </w:tc>
        <w:tc>
          <w:tcPr>
            <w:tcW w:w="1417" w:type="dxa"/>
            <w:tcBorders>
              <w:bottom w:val="nil"/>
            </w:tcBorders>
          </w:tcPr>
          <w:p w14:paraId="2D30B99A" w14:textId="1DCA86D2" w:rsidR="00673145" w:rsidRPr="008C3753" w:rsidRDefault="00673145" w:rsidP="00673145">
            <w:pPr>
              <w:pStyle w:val="TAC"/>
              <w:rPr>
                <w:rFonts w:cs="v5.0.0"/>
              </w:rPr>
            </w:pPr>
            <w:r w:rsidRPr="00991923">
              <w:t>AWGN</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rPr>
              <w:t>5</w:t>
            </w:r>
          </w:p>
        </w:tc>
        <w:tc>
          <w:tcPr>
            <w:tcW w:w="1417" w:type="dxa"/>
          </w:tcPr>
          <w:p w14:paraId="3366A71F" w14:textId="1958FCBB" w:rsidR="005445D0" w:rsidRPr="008C3753" w:rsidRDefault="005445D0" w:rsidP="005445D0">
            <w:pPr>
              <w:pStyle w:val="TAC"/>
            </w:pPr>
            <w:r w:rsidRPr="008C3753">
              <w:rPr>
                <w:rFonts w:cs="v5.0.0"/>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rPr>
              <w:t>-70.4</w:t>
            </w:r>
          </w:p>
        </w:tc>
        <w:tc>
          <w:tcPr>
            <w:tcW w:w="1417" w:type="dxa"/>
            <w:tcBorders>
              <w:bottom w:val="nil"/>
            </w:tcBorders>
          </w:tcPr>
          <w:p w14:paraId="59CBFD05" w14:textId="72B375F9" w:rsidR="005445D0" w:rsidRPr="008C3753" w:rsidRDefault="005445D0" w:rsidP="005445D0">
            <w:pPr>
              <w:pStyle w:val="TAC"/>
            </w:pPr>
            <w:r w:rsidRPr="008C3753">
              <w:rPr>
                <w:rFonts w:cs="v5.0.0"/>
              </w:rPr>
              <w:t>-82.5</w:t>
            </w:r>
          </w:p>
        </w:tc>
        <w:tc>
          <w:tcPr>
            <w:tcW w:w="1417" w:type="dxa"/>
            <w:tcBorders>
              <w:bottom w:val="nil"/>
            </w:tcBorders>
          </w:tcPr>
          <w:p w14:paraId="01B67C11" w14:textId="69C1D0C2" w:rsidR="005445D0" w:rsidRPr="008C3753" w:rsidRDefault="005445D0" w:rsidP="005445D0">
            <w:pPr>
              <w:pStyle w:val="TAC"/>
            </w:pPr>
            <w:r w:rsidRPr="008C3753">
              <w:rPr>
                <w:rFonts w:cs="v5.0.0"/>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pPr>
            <w:r w:rsidRPr="008C3753">
              <w:rPr>
                <w:rFonts w:cs="v5.0.0"/>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rPr>
              <w:t>10</w:t>
            </w:r>
          </w:p>
        </w:tc>
        <w:tc>
          <w:tcPr>
            <w:tcW w:w="1417" w:type="dxa"/>
          </w:tcPr>
          <w:p w14:paraId="0E819EFC" w14:textId="063B66D8" w:rsidR="005445D0" w:rsidRPr="008C3753" w:rsidRDefault="005445D0" w:rsidP="005445D0">
            <w:pPr>
              <w:pStyle w:val="TAC"/>
              <w:rPr>
                <w:rFonts w:cs="v5.0.0"/>
              </w:rPr>
            </w:pPr>
            <w:r w:rsidRPr="008C3753">
              <w:rPr>
                <w:rFonts w:cs="v5.0.0"/>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rPr>
            </w:pPr>
            <w:r w:rsidRPr="008C3753">
              <w:rPr>
                <w:rFonts w:cs="v5.0.0"/>
              </w:rPr>
              <w:t>-70.4</w:t>
            </w:r>
          </w:p>
        </w:tc>
        <w:tc>
          <w:tcPr>
            <w:tcW w:w="1417" w:type="dxa"/>
            <w:tcBorders>
              <w:bottom w:val="nil"/>
            </w:tcBorders>
          </w:tcPr>
          <w:p w14:paraId="7CA3AD58" w14:textId="4B7293B1" w:rsidR="005445D0" w:rsidRPr="008C3753" w:rsidRDefault="005445D0" w:rsidP="005445D0">
            <w:pPr>
              <w:pStyle w:val="TAC"/>
            </w:pPr>
            <w:r w:rsidRPr="008C3753">
              <w:rPr>
                <w:rFonts w:cs="v5.0.0"/>
              </w:rPr>
              <w:t>-79.3</w:t>
            </w:r>
          </w:p>
        </w:tc>
        <w:tc>
          <w:tcPr>
            <w:tcW w:w="1417" w:type="dxa"/>
            <w:tcBorders>
              <w:bottom w:val="nil"/>
            </w:tcBorders>
          </w:tcPr>
          <w:p w14:paraId="2E3DF17F" w14:textId="0598D8C0" w:rsidR="005445D0" w:rsidRPr="008C3753" w:rsidRDefault="005445D0" w:rsidP="005445D0">
            <w:pPr>
              <w:pStyle w:val="TAC"/>
            </w:pPr>
            <w:r w:rsidRPr="008C3753">
              <w:rPr>
                <w:rFonts w:cs="v5.0.0"/>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rPr>
            </w:pPr>
            <w:r w:rsidRPr="008C3753">
              <w:rPr>
                <w:rFonts w:cs="v5.0.0"/>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rPr>
            </w:pPr>
            <w:r w:rsidRPr="008C3753">
              <w:rPr>
                <w:rFonts w:cs="v5.0.0"/>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rPr>
              <w:t>15</w:t>
            </w:r>
          </w:p>
        </w:tc>
        <w:tc>
          <w:tcPr>
            <w:tcW w:w="1417" w:type="dxa"/>
          </w:tcPr>
          <w:p w14:paraId="027982CE" w14:textId="72C4CB80" w:rsidR="005445D0" w:rsidRPr="008C3753" w:rsidRDefault="005445D0" w:rsidP="005445D0">
            <w:pPr>
              <w:pStyle w:val="TAC"/>
              <w:rPr>
                <w:rFonts w:cs="v5.0.0"/>
              </w:rPr>
            </w:pPr>
            <w:r w:rsidRPr="008C3753">
              <w:rPr>
                <w:rFonts w:cs="v5.0.0"/>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rPr>
            </w:pPr>
            <w:r w:rsidRPr="008C3753">
              <w:rPr>
                <w:rFonts w:cs="v5.0.0"/>
              </w:rPr>
              <w:t>-70.4</w:t>
            </w:r>
          </w:p>
        </w:tc>
        <w:tc>
          <w:tcPr>
            <w:tcW w:w="1417" w:type="dxa"/>
            <w:tcBorders>
              <w:bottom w:val="nil"/>
            </w:tcBorders>
          </w:tcPr>
          <w:p w14:paraId="3DBA09C5" w14:textId="53C0035C" w:rsidR="005445D0" w:rsidRPr="008C3753" w:rsidRDefault="005445D0" w:rsidP="005445D0">
            <w:pPr>
              <w:pStyle w:val="TAC"/>
            </w:pPr>
            <w:r w:rsidRPr="008C3753">
              <w:rPr>
                <w:rFonts w:cs="v5.0.0"/>
              </w:rPr>
              <w:t>-77.5</w:t>
            </w:r>
          </w:p>
        </w:tc>
        <w:tc>
          <w:tcPr>
            <w:tcW w:w="1417" w:type="dxa"/>
            <w:tcBorders>
              <w:bottom w:val="nil"/>
            </w:tcBorders>
          </w:tcPr>
          <w:p w14:paraId="25159981" w14:textId="084DB073" w:rsidR="005445D0" w:rsidRPr="008C3753" w:rsidRDefault="005445D0" w:rsidP="005445D0">
            <w:pPr>
              <w:pStyle w:val="TAC"/>
            </w:pPr>
            <w:r w:rsidRPr="008C3753">
              <w:rPr>
                <w:rFonts w:cs="v5.0.0"/>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rPr>
            </w:pPr>
            <w:r w:rsidRPr="008C3753">
              <w:rPr>
                <w:rFonts w:cs="v5.0.0"/>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rPr>
            </w:pPr>
            <w:r w:rsidRPr="008C3753">
              <w:rPr>
                <w:rFonts w:cs="v5.0.0"/>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rPr>
              <w:t>20</w:t>
            </w:r>
          </w:p>
        </w:tc>
        <w:tc>
          <w:tcPr>
            <w:tcW w:w="1417" w:type="dxa"/>
          </w:tcPr>
          <w:p w14:paraId="35D515BA" w14:textId="28697DCB" w:rsidR="005445D0" w:rsidRPr="008C3753" w:rsidRDefault="005445D0" w:rsidP="005445D0">
            <w:pPr>
              <w:pStyle w:val="TAC"/>
              <w:rPr>
                <w:rFonts w:cs="v5.0.0"/>
              </w:rPr>
            </w:pPr>
            <w:r w:rsidRPr="008C3753">
              <w:rPr>
                <w:rFonts w:cs="v5.0.0"/>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rPr>
            </w:pPr>
            <w:r w:rsidRPr="008C3753">
              <w:rPr>
                <w:rFonts w:cs="v5.0.0"/>
              </w:rPr>
              <w:t>-64.2</w:t>
            </w:r>
          </w:p>
        </w:tc>
        <w:tc>
          <w:tcPr>
            <w:tcW w:w="1417" w:type="dxa"/>
            <w:tcBorders>
              <w:bottom w:val="nil"/>
            </w:tcBorders>
          </w:tcPr>
          <w:p w14:paraId="705AD419" w14:textId="2776DEF5" w:rsidR="005445D0" w:rsidRPr="008C3753" w:rsidRDefault="005445D0" w:rsidP="005445D0">
            <w:pPr>
              <w:pStyle w:val="TAC"/>
            </w:pPr>
            <w:r w:rsidRPr="008C3753">
              <w:rPr>
                <w:rFonts w:cs="v5.0.0"/>
              </w:rPr>
              <w:t>-76.2</w:t>
            </w:r>
          </w:p>
        </w:tc>
        <w:tc>
          <w:tcPr>
            <w:tcW w:w="1417" w:type="dxa"/>
            <w:tcBorders>
              <w:bottom w:val="nil"/>
            </w:tcBorders>
          </w:tcPr>
          <w:p w14:paraId="6787C202" w14:textId="165412CE" w:rsidR="005445D0" w:rsidRPr="008C3753" w:rsidRDefault="005445D0" w:rsidP="005445D0">
            <w:pPr>
              <w:pStyle w:val="TAC"/>
            </w:pPr>
            <w:r w:rsidRPr="008C3753">
              <w:rPr>
                <w:rFonts w:cs="v5.0.0"/>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rPr>
            </w:pPr>
            <w:r w:rsidRPr="008C3753">
              <w:rPr>
                <w:rFonts w:cs="v5.0.0"/>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rPr>
            </w:pPr>
            <w:r w:rsidRPr="008C3753">
              <w:rPr>
                <w:rFonts w:cs="v5.0.0"/>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rPr>
              <w:t>25</w:t>
            </w:r>
          </w:p>
        </w:tc>
        <w:tc>
          <w:tcPr>
            <w:tcW w:w="1417" w:type="dxa"/>
          </w:tcPr>
          <w:p w14:paraId="3AC69D6B" w14:textId="231117F9" w:rsidR="005445D0" w:rsidRPr="008C3753" w:rsidRDefault="005445D0" w:rsidP="005445D0">
            <w:pPr>
              <w:pStyle w:val="TAC"/>
              <w:rPr>
                <w:rFonts w:cs="v5.0.0"/>
              </w:rPr>
            </w:pPr>
            <w:r w:rsidRPr="008C3753">
              <w:rPr>
                <w:rFonts w:cs="v5.0.0"/>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rPr>
            </w:pPr>
            <w:r w:rsidRPr="008C3753">
              <w:rPr>
                <w:rFonts w:cs="v5.0.0"/>
              </w:rPr>
              <w:t>-64.2</w:t>
            </w:r>
          </w:p>
        </w:tc>
        <w:tc>
          <w:tcPr>
            <w:tcW w:w="1417" w:type="dxa"/>
            <w:tcBorders>
              <w:bottom w:val="nil"/>
            </w:tcBorders>
          </w:tcPr>
          <w:p w14:paraId="1568C06C" w14:textId="32622C59" w:rsidR="005445D0" w:rsidRPr="008C3753" w:rsidRDefault="005445D0" w:rsidP="005445D0">
            <w:pPr>
              <w:pStyle w:val="TAC"/>
            </w:pPr>
            <w:r w:rsidRPr="008C3753">
              <w:rPr>
                <w:rFonts w:cs="v5.0.0"/>
              </w:rPr>
              <w:t>-75.2</w:t>
            </w:r>
          </w:p>
        </w:tc>
        <w:tc>
          <w:tcPr>
            <w:tcW w:w="1417" w:type="dxa"/>
            <w:tcBorders>
              <w:bottom w:val="nil"/>
            </w:tcBorders>
          </w:tcPr>
          <w:p w14:paraId="6EAABF68" w14:textId="7B4C1F0E" w:rsidR="005445D0" w:rsidRPr="008C3753" w:rsidRDefault="005445D0" w:rsidP="005445D0">
            <w:pPr>
              <w:pStyle w:val="TAC"/>
            </w:pPr>
            <w:r w:rsidRPr="008C3753">
              <w:rPr>
                <w:rFonts w:cs="v5.0.0"/>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rPr>
            </w:pPr>
            <w:r w:rsidRPr="008C3753">
              <w:rPr>
                <w:rFonts w:cs="v5.0.0"/>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rPr>
            </w:pPr>
            <w:r w:rsidRPr="008C3753">
              <w:rPr>
                <w:rFonts w:cs="v5.0.0"/>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rPr>
              <w:t>30</w:t>
            </w:r>
          </w:p>
        </w:tc>
        <w:tc>
          <w:tcPr>
            <w:tcW w:w="1417" w:type="dxa"/>
          </w:tcPr>
          <w:p w14:paraId="2D4349C2" w14:textId="3C453EE5" w:rsidR="005445D0" w:rsidRPr="008C3753" w:rsidRDefault="005445D0" w:rsidP="005445D0">
            <w:pPr>
              <w:pStyle w:val="TAC"/>
              <w:rPr>
                <w:rFonts w:cs="v5.0.0"/>
              </w:rPr>
            </w:pPr>
            <w:r w:rsidRPr="008C3753">
              <w:rPr>
                <w:rFonts w:cs="v5.0.0"/>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rPr>
            </w:pPr>
            <w:r w:rsidRPr="008C3753">
              <w:rPr>
                <w:rFonts w:cs="v5.0.0"/>
              </w:rPr>
              <w:t>-64.2</w:t>
            </w:r>
          </w:p>
        </w:tc>
        <w:tc>
          <w:tcPr>
            <w:tcW w:w="1417" w:type="dxa"/>
            <w:tcBorders>
              <w:bottom w:val="nil"/>
            </w:tcBorders>
          </w:tcPr>
          <w:p w14:paraId="46777FDC" w14:textId="32505C4A" w:rsidR="005445D0" w:rsidRPr="008C3753" w:rsidRDefault="005445D0" w:rsidP="005445D0">
            <w:pPr>
              <w:pStyle w:val="TAC"/>
            </w:pPr>
            <w:r w:rsidRPr="008C3753">
              <w:rPr>
                <w:rFonts w:cs="v5.0.0"/>
              </w:rPr>
              <w:t>-74.4</w:t>
            </w:r>
          </w:p>
        </w:tc>
        <w:tc>
          <w:tcPr>
            <w:tcW w:w="1417" w:type="dxa"/>
            <w:tcBorders>
              <w:bottom w:val="nil"/>
            </w:tcBorders>
          </w:tcPr>
          <w:p w14:paraId="717103E5" w14:textId="4FF154A1" w:rsidR="005445D0" w:rsidRPr="008C3753" w:rsidRDefault="005445D0" w:rsidP="005445D0">
            <w:pPr>
              <w:pStyle w:val="TAC"/>
            </w:pPr>
            <w:r w:rsidRPr="008C3753">
              <w:rPr>
                <w:rFonts w:cs="v5.0.0"/>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rPr>
            </w:pPr>
            <w:r w:rsidRPr="008C3753">
              <w:rPr>
                <w:rFonts w:cs="v5.0.0"/>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rPr>
            </w:pPr>
            <w:r w:rsidRPr="008C3753">
              <w:rPr>
                <w:rFonts w:cs="v5.0.0"/>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rPr>
            </w:pPr>
            <w:r>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rPr>
            </w:pPr>
            <w:r>
              <w:t>-73.7</w:t>
            </w:r>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rPr>
            </w:pPr>
            <w:r>
              <w:rPr>
                <w:rFonts w:cs="v5.0.0"/>
              </w:rPr>
              <w:t>AWGN</w:t>
            </w:r>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rPr>
            </w:pPr>
            <w:r>
              <w:rPr>
                <w:rFonts w:cs="v5.0.0"/>
              </w:rPr>
              <w:t>-64.2</w:t>
            </w:r>
          </w:p>
        </w:tc>
        <w:tc>
          <w:tcPr>
            <w:tcW w:w="1417" w:type="dxa"/>
            <w:tcBorders>
              <w:top w:val="nil"/>
              <w:bottom w:val="nil"/>
            </w:tcBorders>
          </w:tcPr>
          <w:p w14:paraId="1714818B" w14:textId="77777777" w:rsidR="008473F1" w:rsidRPr="008C3753" w:rsidRDefault="008473F1" w:rsidP="008473F1">
            <w:pPr>
              <w:pStyle w:val="TAC"/>
              <w:rPr>
                <w:rFonts w:cs="v5.0.0"/>
              </w:rPr>
            </w:pPr>
          </w:p>
        </w:tc>
        <w:tc>
          <w:tcPr>
            <w:tcW w:w="1417" w:type="dxa"/>
            <w:tcBorders>
              <w:top w:val="nil"/>
              <w:bottom w:val="nil"/>
            </w:tcBorders>
          </w:tcPr>
          <w:p w14:paraId="08BA8100" w14:textId="77777777" w:rsidR="008473F1" w:rsidRPr="008C3753" w:rsidRDefault="008473F1" w:rsidP="008473F1">
            <w:pPr>
              <w:pStyle w:val="TAC"/>
              <w:rPr>
                <w:rFonts w:cs="v5.0.0"/>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2D0B3E88" w14:textId="77777777" w:rsidR="008473F1" w:rsidRPr="008C3753" w:rsidRDefault="008473F1" w:rsidP="008473F1">
            <w:pPr>
              <w:pStyle w:val="TAC"/>
              <w:rPr>
                <w:rFonts w:cs="v5.0.0"/>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rPr>
            </w:pPr>
            <w:r>
              <w:rPr>
                <w:rFonts w:cs="v5.0.0"/>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rPr>
            </w:pPr>
            <w:r>
              <w:rPr>
                <w:rFonts w:cs="v5.0.0"/>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rPr>
            </w:pPr>
            <w:r>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rPr>
            </w:pPr>
            <w:r>
              <w:t>-72.6</w:t>
            </w:r>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rPr>
            </w:pPr>
            <w:r>
              <w:rPr>
                <w:rFonts w:cs="v5.0.0"/>
              </w:rPr>
              <w:t>AWGN</w:t>
            </w:r>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rPr>
            </w:pPr>
            <w:r>
              <w:rPr>
                <w:rFonts w:cs="v5.0.0"/>
              </w:rPr>
              <w:t>-64.2</w:t>
            </w:r>
          </w:p>
        </w:tc>
        <w:tc>
          <w:tcPr>
            <w:tcW w:w="1417" w:type="dxa"/>
            <w:tcBorders>
              <w:top w:val="nil"/>
              <w:bottom w:val="nil"/>
            </w:tcBorders>
          </w:tcPr>
          <w:p w14:paraId="77675EB8" w14:textId="77777777" w:rsidR="008473F1" w:rsidRPr="008C3753" w:rsidRDefault="008473F1" w:rsidP="008473F1">
            <w:pPr>
              <w:pStyle w:val="TAC"/>
              <w:rPr>
                <w:rFonts w:cs="v5.0.0"/>
              </w:rPr>
            </w:pPr>
          </w:p>
        </w:tc>
        <w:tc>
          <w:tcPr>
            <w:tcW w:w="1417" w:type="dxa"/>
            <w:tcBorders>
              <w:top w:val="nil"/>
              <w:bottom w:val="nil"/>
            </w:tcBorders>
          </w:tcPr>
          <w:p w14:paraId="53A9A63D" w14:textId="77777777" w:rsidR="008473F1" w:rsidRPr="008C3753" w:rsidRDefault="008473F1" w:rsidP="008473F1">
            <w:pPr>
              <w:pStyle w:val="TAC"/>
              <w:rPr>
                <w:rFonts w:cs="v5.0.0"/>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55B3FDD" w14:textId="77777777" w:rsidR="008473F1" w:rsidRPr="008C3753" w:rsidRDefault="008473F1" w:rsidP="008473F1">
            <w:pPr>
              <w:pStyle w:val="TAC"/>
              <w:rPr>
                <w:rFonts w:cs="v5.0.0"/>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rPr>
              <w:t>50</w:t>
            </w:r>
          </w:p>
        </w:tc>
        <w:tc>
          <w:tcPr>
            <w:tcW w:w="1417" w:type="dxa"/>
          </w:tcPr>
          <w:p w14:paraId="7123C952" w14:textId="02194495" w:rsidR="008473F1" w:rsidRPr="008C3753" w:rsidRDefault="008473F1" w:rsidP="008473F1">
            <w:pPr>
              <w:pStyle w:val="TAC"/>
              <w:rPr>
                <w:rFonts w:cs="v5.0.0"/>
              </w:rPr>
            </w:pPr>
            <w:r w:rsidRPr="008C3753">
              <w:rPr>
                <w:rFonts w:cs="v5.0.0"/>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rPr>
            </w:pPr>
            <w:r w:rsidRPr="008C3753">
              <w:rPr>
                <w:rFonts w:cs="v5.0.0"/>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rPr>
            </w:pPr>
            <w:r w:rsidRPr="008C3753">
              <w:rPr>
                <w:rFonts w:cs="v5.0.0"/>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rPr>
            </w:pPr>
            <w:r w:rsidRPr="008C3753">
              <w:rPr>
                <w:rFonts w:cs="v5.0.0"/>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rPr>
            </w:pPr>
            <w:r w:rsidRPr="008C3753">
              <w:rPr>
                <w:rFonts w:cs="v5.0.0"/>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rPr>
              <w:t>60</w:t>
            </w:r>
          </w:p>
        </w:tc>
        <w:tc>
          <w:tcPr>
            <w:tcW w:w="1417" w:type="dxa"/>
          </w:tcPr>
          <w:p w14:paraId="5DA0E2F5" w14:textId="68849B28" w:rsidR="008473F1" w:rsidRPr="008C3753" w:rsidRDefault="008473F1" w:rsidP="008473F1">
            <w:pPr>
              <w:pStyle w:val="TAC"/>
              <w:rPr>
                <w:rFonts w:cs="v5.0.0"/>
              </w:rPr>
            </w:pPr>
            <w:r w:rsidRPr="008C3753">
              <w:rPr>
                <w:rFonts w:cs="v5.0.0"/>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rPr>
            </w:pPr>
            <w:r w:rsidRPr="008C3753">
              <w:rPr>
                <w:rFonts w:cs="v5.0.0"/>
              </w:rPr>
              <w:t>-64.2</w:t>
            </w:r>
          </w:p>
        </w:tc>
        <w:tc>
          <w:tcPr>
            <w:tcW w:w="1417" w:type="dxa"/>
            <w:tcBorders>
              <w:bottom w:val="nil"/>
            </w:tcBorders>
          </w:tcPr>
          <w:p w14:paraId="166C96FE" w14:textId="01C6D846" w:rsidR="008473F1" w:rsidRPr="008C3753" w:rsidRDefault="008473F1" w:rsidP="008473F1">
            <w:pPr>
              <w:pStyle w:val="TAC"/>
            </w:pPr>
            <w:r w:rsidRPr="008C3753">
              <w:rPr>
                <w:rFonts w:cs="v5.0.0"/>
              </w:rPr>
              <w:t>-71.3</w:t>
            </w:r>
          </w:p>
        </w:tc>
        <w:tc>
          <w:tcPr>
            <w:tcW w:w="1417" w:type="dxa"/>
            <w:tcBorders>
              <w:bottom w:val="nil"/>
            </w:tcBorders>
          </w:tcPr>
          <w:p w14:paraId="5EE9457E" w14:textId="4463A5D6" w:rsidR="008473F1" w:rsidRPr="008C3753" w:rsidRDefault="008473F1" w:rsidP="008473F1">
            <w:pPr>
              <w:pStyle w:val="TAC"/>
            </w:pPr>
            <w:r w:rsidRPr="008C3753">
              <w:rPr>
                <w:rFonts w:cs="v5.0.0"/>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rPr>
            </w:pPr>
            <w:r w:rsidRPr="008C3753">
              <w:rPr>
                <w:rFonts w:cs="v5.0.0"/>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rPr>
              <w:t>70</w:t>
            </w:r>
          </w:p>
        </w:tc>
        <w:tc>
          <w:tcPr>
            <w:tcW w:w="1417" w:type="dxa"/>
          </w:tcPr>
          <w:p w14:paraId="511065B4" w14:textId="66B80DDD" w:rsidR="008473F1" w:rsidRPr="008C3753" w:rsidRDefault="008473F1" w:rsidP="008473F1">
            <w:pPr>
              <w:pStyle w:val="TAC"/>
              <w:rPr>
                <w:rFonts w:cs="v5.0.0"/>
              </w:rPr>
            </w:pPr>
            <w:r w:rsidRPr="008C3753">
              <w:rPr>
                <w:rFonts w:cs="v5.0.0"/>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rPr>
            </w:pPr>
            <w:r w:rsidRPr="008C3753">
              <w:rPr>
                <w:rFonts w:cs="v5.0.0"/>
              </w:rPr>
              <w:t>-64.2</w:t>
            </w:r>
          </w:p>
        </w:tc>
        <w:tc>
          <w:tcPr>
            <w:tcW w:w="1417" w:type="dxa"/>
            <w:tcBorders>
              <w:bottom w:val="nil"/>
            </w:tcBorders>
          </w:tcPr>
          <w:p w14:paraId="412A2E49" w14:textId="3DDDCEC1" w:rsidR="008473F1" w:rsidRPr="008C3753" w:rsidRDefault="008473F1" w:rsidP="008473F1">
            <w:pPr>
              <w:pStyle w:val="TAC"/>
            </w:pPr>
            <w:r w:rsidRPr="008C3753">
              <w:rPr>
                <w:rFonts w:cs="v5.0.0"/>
              </w:rPr>
              <w:t>-70.7</w:t>
            </w:r>
          </w:p>
        </w:tc>
        <w:tc>
          <w:tcPr>
            <w:tcW w:w="1417" w:type="dxa"/>
            <w:tcBorders>
              <w:bottom w:val="nil"/>
            </w:tcBorders>
          </w:tcPr>
          <w:p w14:paraId="0A3E8D8D" w14:textId="0151A2B3" w:rsidR="008473F1" w:rsidRPr="008C3753" w:rsidRDefault="008473F1" w:rsidP="008473F1">
            <w:pPr>
              <w:pStyle w:val="TAC"/>
            </w:pPr>
            <w:r w:rsidRPr="008C3753">
              <w:rPr>
                <w:rFonts w:cs="v5.0.0"/>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rPr>
            </w:pPr>
            <w:r w:rsidRPr="008C3753">
              <w:rPr>
                <w:rFonts w:cs="v5.0.0"/>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rPr>
              <w:t>80</w:t>
            </w:r>
          </w:p>
        </w:tc>
        <w:tc>
          <w:tcPr>
            <w:tcW w:w="1417" w:type="dxa"/>
          </w:tcPr>
          <w:p w14:paraId="5EF3D506" w14:textId="2E056CDB" w:rsidR="008473F1" w:rsidRPr="008C3753" w:rsidRDefault="008473F1" w:rsidP="008473F1">
            <w:pPr>
              <w:pStyle w:val="TAC"/>
              <w:rPr>
                <w:rFonts w:cs="v5.0.0"/>
              </w:rPr>
            </w:pPr>
            <w:r w:rsidRPr="008C3753">
              <w:rPr>
                <w:rFonts w:cs="v5.0.0"/>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rPr>
            </w:pPr>
            <w:r w:rsidRPr="008C3753">
              <w:rPr>
                <w:rFonts w:cs="v5.0.0"/>
              </w:rPr>
              <w:t>-64.2</w:t>
            </w:r>
          </w:p>
        </w:tc>
        <w:tc>
          <w:tcPr>
            <w:tcW w:w="1417" w:type="dxa"/>
            <w:tcBorders>
              <w:bottom w:val="nil"/>
            </w:tcBorders>
          </w:tcPr>
          <w:p w14:paraId="23E98C71" w14:textId="33DB65AD" w:rsidR="008473F1" w:rsidRPr="008C3753" w:rsidRDefault="008473F1" w:rsidP="008473F1">
            <w:pPr>
              <w:pStyle w:val="TAC"/>
            </w:pPr>
            <w:r w:rsidRPr="008C3753">
              <w:rPr>
                <w:rFonts w:cs="v5.0.0"/>
              </w:rPr>
              <w:t>-70.1</w:t>
            </w:r>
          </w:p>
        </w:tc>
        <w:tc>
          <w:tcPr>
            <w:tcW w:w="1417" w:type="dxa"/>
            <w:tcBorders>
              <w:bottom w:val="nil"/>
            </w:tcBorders>
          </w:tcPr>
          <w:p w14:paraId="51BD9EBF" w14:textId="02D85D9E" w:rsidR="008473F1" w:rsidRPr="008C3753" w:rsidRDefault="008473F1" w:rsidP="008473F1">
            <w:pPr>
              <w:pStyle w:val="TAC"/>
            </w:pPr>
            <w:r w:rsidRPr="008C3753">
              <w:rPr>
                <w:rFonts w:cs="v5.0.0"/>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rPr>
            </w:pPr>
            <w:r w:rsidRPr="008C3753">
              <w:rPr>
                <w:rFonts w:cs="v5.0.0"/>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rPr>
              <w:t>90</w:t>
            </w:r>
          </w:p>
        </w:tc>
        <w:tc>
          <w:tcPr>
            <w:tcW w:w="1417" w:type="dxa"/>
          </w:tcPr>
          <w:p w14:paraId="4F95CE0E" w14:textId="1189EE31" w:rsidR="008473F1" w:rsidRPr="008C3753" w:rsidRDefault="008473F1" w:rsidP="008473F1">
            <w:pPr>
              <w:pStyle w:val="TAC"/>
              <w:rPr>
                <w:rFonts w:cs="v5.0.0"/>
              </w:rPr>
            </w:pPr>
            <w:r w:rsidRPr="008C3753">
              <w:rPr>
                <w:rFonts w:cs="v5.0.0"/>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rPr>
            </w:pPr>
            <w:r w:rsidRPr="008C3753">
              <w:rPr>
                <w:rFonts w:cs="v5.0.0"/>
              </w:rPr>
              <w:t>-64.2</w:t>
            </w:r>
          </w:p>
        </w:tc>
        <w:tc>
          <w:tcPr>
            <w:tcW w:w="1417" w:type="dxa"/>
            <w:tcBorders>
              <w:bottom w:val="nil"/>
            </w:tcBorders>
          </w:tcPr>
          <w:p w14:paraId="52B47B25" w14:textId="418C251E" w:rsidR="008473F1" w:rsidRPr="008C3753" w:rsidRDefault="008473F1" w:rsidP="008473F1">
            <w:pPr>
              <w:pStyle w:val="TAC"/>
            </w:pPr>
            <w:r w:rsidRPr="008C3753">
              <w:rPr>
                <w:rFonts w:cs="v5.0.0"/>
              </w:rPr>
              <w:t>-69.5</w:t>
            </w:r>
          </w:p>
        </w:tc>
        <w:tc>
          <w:tcPr>
            <w:tcW w:w="1417" w:type="dxa"/>
            <w:tcBorders>
              <w:bottom w:val="nil"/>
            </w:tcBorders>
          </w:tcPr>
          <w:p w14:paraId="70E51939" w14:textId="3878C043" w:rsidR="008473F1" w:rsidRPr="008C3753" w:rsidRDefault="008473F1" w:rsidP="008473F1">
            <w:pPr>
              <w:pStyle w:val="TAC"/>
            </w:pPr>
            <w:r w:rsidRPr="008C3753">
              <w:rPr>
                <w:rFonts w:cs="v5.0.0"/>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rPr>
            </w:pPr>
            <w:r w:rsidRPr="008C3753">
              <w:rPr>
                <w:rFonts w:cs="v5.0.0"/>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rPr>
              <w:t>100</w:t>
            </w:r>
          </w:p>
        </w:tc>
        <w:tc>
          <w:tcPr>
            <w:tcW w:w="1417" w:type="dxa"/>
          </w:tcPr>
          <w:p w14:paraId="653E2E62" w14:textId="433501C7" w:rsidR="008473F1" w:rsidRPr="008C3753" w:rsidRDefault="008473F1" w:rsidP="008473F1">
            <w:pPr>
              <w:pStyle w:val="TAC"/>
              <w:rPr>
                <w:rFonts w:cs="v5.0.0"/>
              </w:rPr>
            </w:pPr>
            <w:r w:rsidRPr="008C3753">
              <w:rPr>
                <w:rFonts w:cs="v5.0.0"/>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rPr>
            </w:pPr>
            <w:r w:rsidRPr="008C3753">
              <w:rPr>
                <w:rFonts w:cs="v5.0.0"/>
              </w:rPr>
              <w:t>-64.2</w:t>
            </w:r>
          </w:p>
        </w:tc>
        <w:tc>
          <w:tcPr>
            <w:tcW w:w="1417" w:type="dxa"/>
            <w:tcBorders>
              <w:bottom w:val="nil"/>
            </w:tcBorders>
          </w:tcPr>
          <w:p w14:paraId="65F6DF48" w14:textId="0B74A0A9" w:rsidR="008473F1" w:rsidRPr="008C3753" w:rsidRDefault="008473F1" w:rsidP="008473F1">
            <w:pPr>
              <w:pStyle w:val="TAC"/>
            </w:pPr>
            <w:r w:rsidRPr="008C3753">
              <w:rPr>
                <w:rFonts w:cs="v5.0.0"/>
              </w:rPr>
              <w:t>-69.1</w:t>
            </w:r>
          </w:p>
        </w:tc>
        <w:tc>
          <w:tcPr>
            <w:tcW w:w="1417" w:type="dxa"/>
            <w:tcBorders>
              <w:bottom w:val="nil"/>
            </w:tcBorders>
          </w:tcPr>
          <w:p w14:paraId="4AE0C3FE" w14:textId="14443077" w:rsidR="008473F1" w:rsidRPr="008C3753" w:rsidRDefault="008473F1" w:rsidP="008473F1">
            <w:pPr>
              <w:pStyle w:val="TAC"/>
            </w:pPr>
            <w:r w:rsidRPr="008C3753">
              <w:rPr>
                <w:rFonts w:cs="v5.0.0"/>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rPr>
            </w:pPr>
            <w:r w:rsidRPr="008C3753">
              <w:rPr>
                <w:rFonts w:cs="v5.0.0"/>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rPr>
            </w:pPr>
            <w:r w:rsidRPr="008C3753">
              <w:rPr>
                <w:rFonts w:cs="v5.0.0"/>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673145" w:rsidRPr="008C3753" w14:paraId="4F17C74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C3C2309" w14:textId="7606AB60" w:rsidR="00673145" w:rsidRPr="008C3753" w:rsidRDefault="00673145" w:rsidP="00673145">
            <w:pPr>
              <w:pStyle w:val="TAC"/>
              <w:rPr>
                <w:rFonts w:cs="v5.0.0"/>
                <w:lang w:val="fr-FR"/>
              </w:rPr>
            </w:pPr>
            <w:r w:rsidRPr="00991923">
              <w:t>3</w:t>
            </w:r>
          </w:p>
        </w:tc>
        <w:tc>
          <w:tcPr>
            <w:tcW w:w="1416" w:type="dxa"/>
            <w:tcBorders>
              <w:top w:val="single" w:sz="4" w:space="0" w:color="auto"/>
              <w:left w:val="single" w:sz="4" w:space="0" w:color="auto"/>
              <w:bottom w:val="nil"/>
              <w:right w:val="single" w:sz="4" w:space="0" w:color="auto"/>
            </w:tcBorders>
          </w:tcPr>
          <w:p w14:paraId="1A18DE46" w14:textId="77777777" w:rsidR="00673145" w:rsidRPr="008C3753" w:rsidRDefault="00673145" w:rsidP="00673145">
            <w:pPr>
              <w:pStyle w:val="TAC"/>
            </w:pPr>
          </w:p>
        </w:tc>
        <w:tc>
          <w:tcPr>
            <w:tcW w:w="1416" w:type="dxa"/>
            <w:tcBorders>
              <w:top w:val="single" w:sz="4" w:space="0" w:color="auto"/>
              <w:left w:val="single" w:sz="4" w:space="0" w:color="auto"/>
              <w:bottom w:val="nil"/>
              <w:right w:val="single" w:sz="4" w:space="0" w:color="auto"/>
            </w:tcBorders>
          </w:tcPr>
          <w:p w14:paraId="4713DA47" w14:textId="77777777" w:rsidR="00673145" w:rsidRPr="008C3753" w:rsidRDefault="00673145" w:rsidP="00673145">
            <w:pPr>
              <w:pStyle w:val="TAC"/>
            </w:pPr>
          </w:p>
        </w:tc>
        <w:tc>
          <w:tcPr>
            <w:tcW w:w="1416" w:type="dxa"/>
            <w:tcBorders>
              <w:top w:val="single" w:sz="4" w:space="0" w:color="auto"/>
              <w:left w:val="single" w:sz="4" w:space="0" w:color="auto"/>
              <w:bottom w:val="single" w:sz="4" w:space="0" w:color="auto"/>
              <w:right w:val="single" w:sz="4" w:space="0" w:color="auto"/>
            </w:tcBorders>
          </w:tcPr>
          <w:p w14:paraId="5FA9AE22" w14:textId="78E97017" w:rsidR="00673145" w:rsidRPr="008C3753" w:rsidRDefault="00673145" w:rsidP="00673145">
            <w:pPr>
              <w:pStyle w:val="TAC"/>
              <w:rPr>
                <w:rFonts w:cs="v5.0.0"/>
                <w:lang w:val="fr-FR"/>
              </w:rPr>
            </w:pPr>
            <w:r w:rsidRPr="00991923">
              <w:rPr>
                <w:rFonts w:cs="v5.0.0"/>
              </w:rPr>
              <w:t>-84.7</w:t>
            </w:r>
          </w:p>
        </w:tc>
        <w:tc>
          <w:tcPr>
            <w:tcW w:w="1416" w:type="dxa"/>
            <w:tcBorders>
              <w:top w:val="single" w:sz="4" w:space="0" w:color="auto"/>
              <w:left w:val="single" w:sz="4" w:space="0" w:color="auto"/>
              <w:bottom w:val="nil"/>
              <w:right w:val="single" w:sz="4" w:space="0" w:color="auto"/>
            </w:tcBorders>
          </w:tcPr>
          <w:p w14:paraId="0B8A2E1D" w14:textId="77777777" w:rsidR="00673145" w:rsidRPr="008C3753" w:rsidRDefault="00673145" w:rsidP="00673145">
            <w:pPr>
              <w:pStyle w:val="TAC"/>
            </w:pPr>
          </w:p>
        </w:tc>
      </w:tr>
      <w:tr w:rsidR="005445D0" w:rsidRPr="008C3753" w14:paraId="373A5A51"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rPr>
              <w:t>-82.5</w:t>
            </w:r>
          </w:p>
        </w:tc>
        <w:tc>
          <w:tcPr>
            <w:tcW w:w="1416" w:type="dxa"/>
            <w:tcBorders>
              <w:top w:val="nil"/>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673145" w:rsidRPr="008C3753" w14:paraId="23E4659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40F901" w14:textId="6BC3578B" w:rsidR="00673145" w:rsidRPr="008C3753" w:rsidRDefault="00673145" w:rsidP="00673145">
            <w:pPr>
              <w:pStyle w:val="TAC"/>
              <w:rPr>
                <w:rFonts w:cs="v5.0.0"/>
                <w:lang w:val="fr-FR"/>
              </w:rPr>
            </w:pPr>
            <w:r w:rsidRPr="00991923">
              <w:t>3</w:t>
            </w:r>
          </w:p>
        </w:tc>
        <w:tc>
          <w:tcPr>
            <w:tcW w:w="1416" w:type="dxa"/>
            <w:tcBorders>
              <w:top w:val="single" w:sz="4" w:space="0" w:color="auto"/>
              <w:left w:val="single" w:sz="4" w:space="0" w:color="auto"/>
              <w:bottom w:val="nil"/>
              <w:right w:val="single" w:sz="4" w:space="0" w:color="auto"/>
            </w:tcBorders>
          </w:tcPr>
          <w:p w14:paraId="4A9D4459" w14:textId="77777777" w:rsidR="00673145" w:rsidRPr="008C3753" w:rsidRDefault="00673145" w:rsidP="00673145">
            <w:pPr>
              <w:pStyle w:val="TAC"/>
            </w:pPr>
          </w:p>
        </w:tc>
        <w:tc>
          <w:tcPr>
            <w:tcW w:w="1416" w:type="dxa"/>
            <w:tcBorders>
              <w:top w:val="single" w:sz="4" w:space="0" w:color="auto"/>
              <w:left w:val="single" w:sz="4" w:space="0" w:color="auto"/>
              <w:bottom w:val="nil"/>
              <w:right w:val="single" w:sz="4" w:space="0" w:color="auto"/>
            </w:tcBorders>
          </w:tcPr>
          <w:p w14:paraId="0E53F1E3" w14:textId="77777777" w:rsidR="00673145" w:rsidRPr="008C3753" w:rsidRDefault="00673145" w:rsidP="00673145">
            <w:pPr>
              <w:pStyle w:val="TAC"/>
            </w:pPr>
          </w:p>
        </w:tc>
        <w:tc>
          <w:tcPr>
            <w:tcW w:w="1416" w:type="dxa"/>
            <w:tcBorders>
              <w:top w:val="single" w:sz="4" w:space="0" w:color="auto"/>
              <w:left w:val="single" w:sz="4" w:space="0" w:color="auto"/>
              <w:bottom w:val="single" w:sz="4" w:space="0" w:color="auto"/>
              <w:right w:val="single" w:sz="4" w:space="0" w:color="auto"/>
            </w:tcBorders>
          </w:tcPr>
          <w:p w14:paraId="457345FD" w14:textId="400269A1" w:rsidR="00673145" w:rsidRPr="008C3753" w:rsidRDefault="00673145" w:rsidP="00673145">
            <w:pPr>
              <w:pStyle w:val="TAC"/>
              <w:rPr>
                <w:rFonts w:cs="v5.0.0"/>
                <w:lang w:val="fr-FR"/>
              </w:rPr>
            </w:pPr>
            <w:r w:rsidRPr="00991923">
              <w:rPr>
                <w:rFonts w:cs="v5.0.0"/>
              </w:rPr>
              <w:t>-84.7</w:t>
            </w:r>
          </w:p>
        </w:tc>
        <w:tc>
          <w:tcPr>
            <w:tcW w:w="1416" w:type="dxa"/>
            <w:tcBorders>
              <w:top w:val="single" w:sz="4" w:space="0" w:color="auto"/>
              <w:left w:val="single" w:sz="4" w:space="0" w:color="auto"/>
              <w:bottom w:val="nil"/>
              <w:right w:val="single" w:sz="4" w:space="0" w:color="auto"/>
            </w:tcBorders>
          </w:tcPr>
          <w:p w14:paraId="7250E169" w14:textId="77777777" w:rsidR="00673145" w:rsidRPr="008C3753" w:rsidRDefault="00673145" w:rsidP="00673145">
            <w:pPr>
              <w:pStyle w:val="TAC"/>
            </w:pPr>
          </w:p>
        </w:tc>
      </w:tr>
      <w:tr w:rsidR="005445D0" w:rsidRPr="008C3753" w14:paraId="7DF8F5B5"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rPr>
            </w:pPr>
            <w:r w:rsidRPr="008C3753">
              <w:rPr>
                <w:rFonts w:cs="v5.0.0"/>
                <w:lang w:val="fr-FR"/>
              </w:rPr>
              <w:t>5</w:t>
            </w:r>
          </w:p>
        </w:tc>
        <w:tc>
          <w:tcPr>
            <w:tcW w:w="1416" w:type="dxa"/>
            <w:tcBorders>
              <w:top w:val="nil"/>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rPr>
              <w:t>-82.5</w:t>
            </w:r>
          </w:p>
        </w:tc>
        <w:tc>
          <w:tcPr>
            <w:tcW w:w="1416" w:type="dxa"/>
            <w:tcBorders>
              <w:top w:val="nil"/>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12EC65FA" w14:textId="77777777" w:rsidR="006D74DE" w:rsidRDefault="006D74DE" w:rsidP="006D74DE">
      <w:pPr>
        <w:rPr>
          <w:rFonts w:eastAsiaTheme="minorEastAsia"/>
        </w:rPr>
      </w:pPr>
    </w:p>
    <w:p w14:paraId="1210F5F9" w14:textId="77777777" w:rsidR="006D74DE" w:rsidRDefault="006D74DE" w:rsidP="006D74DE">
      <w:pPr>
        <w:pStyle w:val="TH"/>
        <w:rPr>
          <w:rFonts w:eastAsia="SimSun"/>
        </w:rPr>
      </w:pPr>
      <w:r>
        <w:t>Table 7.3.</w:t>
      </w:r>
      <w:r>
        <w:rPr>
          <w:rFonts w:eastAsiaTheme="minorEastAsia" w:hint="eastAsia"/>
        </w:rPr>
        <w:t>5</w:t>
      </w:r>
      <w:r>
        <w:t>-1</w:t>
      </w:r>
      <w:r>
        <w:rPr>
          <w:rFonts w:eastAsia="SimSun" w:hint="eastAsia"/>
        </w:rPr>
        <w:t>b</w:t>
      </w:r>
      <w:r>
        <w:t>: Wide Area BS dynamic range</w:t>
      </w:r>
      <w:r>
        <w:rPr>
          <w:rFonts w:eastAsia="SimSun" w:hint="eastAsia"/>
        </w:rPr>
        <w:t xml:space="preserve"> for n104</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9"/>
        <w:gridCol w:w="1556"/>
        <w:gridCol w:w="1554"/>
        <w:gridCol w:w="1556"/>
        <w:gridCol w:w="1709"/>
        <w:gridCol w:w="1549"/>
      </w:tblGrid>
      <w:tr w:rsidR="006D74DE" w14:paraId="3CCB1757" w14:textId="77777777" w:rsidTr="002540ED">
        <w:trPr>
          <w:cantSplit/>
          <w:jc w:val="center"/>
        </w:trPr>
        <w:tc>
          <w:tcPr>
            <w:tcW w:w="1750" w:type="dxa"/>
            <w:tcBorders>
              <w:bottom w:val="single" w:sz="4" w:space="0" w:color="auto"/>
            </w:tcBorders>
          </w:tcPr>
          <w:p w14:paraId="2FB9163E" w14:textId="77777777" w:rsidR="006D74DE" w:rsidRDefault="006D74DE" w:rsidP="002540ED">
            <w:pPr>
              <w:pStyle w:val="TAH"/>
              <w:spacing w:line="256" w:lineRule="auto"/>
            </w:pPr>
            <w:r>
              <w:rPr>
                <w:rFonts w:cs="v5.0.0"/>
                <w:i/>
              </w:rPr>
              <w:t>BS channel bandwidth</w:t>
            </w:r>
            <w:r>
              <w:rPr>
                <w:rFonts w:cs="v5.0.0"/>
              </w:rPr>
              <w:t xml:space="preserve"> (MHz)</w:t>
            </w:r>
          </w:p>
        </w:tc>
        <w:tc>
          <w:tcPr>
            <w:tcW w:w="1592" w:type="dxa"/>
          </w:tcPr>
          <w:p w14:paraId="6A97189F" w14:textId="77777777" w:rsidR="006D74DE" w:rsidRDefault="006D74DE" w:rsidP="002540ED">
            <w:pPr>
              <w:pStyle w:val="TAH"/>
              <w:spacing w:line="256" w:lineRule="auto"/>
            </w:pPr>
            <w:r>
              <w:rPr>
                <w:rFonts w:cs="v5.0.0"/>
              </w:rPr>
              <w:t>Subcarrier spacing (kHz)</w:t>
            </w:r>
          </w:p>
        </w:tc>
        <w:tc>
          <w:tcPr>
            <w:tcW w:w="1590" w:type="dxa"/>
          </w:tcPr>
          <w:p w14:paraId="41986C45" w14:textId="77777777" w:rsidR="006D74DE" w:rsidRDefault="006D74DE" w:rsidP="002540ED">
            <w:pPr>
              <w:pStyle w:val="TAH"/>
              <w:spacing w:line="256" w:lineRule="auto"/>
            </w:pPr>
            <w:r>
              <w:rPr>
                <w:rFonts w:cs="v5.0.0"/>
              </w:rPr>
              <w:t>Reference measurement channel</w:t>
            </w:r>
          </w:p>
        </w:tc>
        <w:tc>
          <w:tcPr>
            <w:tcW w:w="1592" w:type="dxa"/>
          </w:tcPr>
          <w:p w14:paraId="0F7E6B1C" w14:textId="77777777" w:rsidR="006D74DE" w:rsidRDefault="006D74DE" w:rsidP="002540ED">
            <w:pPr>
              <w:pStyle w:val="TAH"/>
              <w:spacing w:line="256" w:lineRule="auto"/>
              <w:rPr>
                <w:rFonts w:eastAsia="SimSun"/>
              </w:rPr>
            </w:pPr>
            <w:r>
              <w:rPr>
                <w:rFonts w:cs="v5.0.0"/>
              </w:rPr>
              <w:t>Wanted signal mean power (dBm)</w:t>
            </w:r>
            <w:r>
              <w:rPr>
                <w:rFonts w:eastAsia="SimSun" w:cs="v5.0.0" w:hint="eastAsia"/>
              </w:rPr>
              <w:t xml:space="preserve"> </w:t>
            </w:r>
          </w:p>
        </w:tc>
        <w:tc>
          <w:tcPr>
            <w:tcW w:w="1750" w:type="dxa"/>
            <w:tcBorders>
              <w:bottom w:val="single" w:sz="4" w:space="0" w:color="auto"/>
            </w:tcBorders>
          </w:tcPr>
          <w:p w14:paraId="7FDFD50E" w14:textId="77777777" w:rsidR="006D74DE" w:rsidRDefault="006D74DE" w:rsidP="002540ED">
            <w:pPr>
              <w:pStyle w:val="TAH"/>
              <w:spacing w:line="256" w:lineRule="auto"/>
              <w:rPr>
                <w:rFonts w:eastAsia="SimSun"/>
              </w:rPr>
            </w:pPr>
            <w:r>
              <w:rPr>
                <w:rFonts w:cs="v5.0.0"/>
              </w:rPr>
              <w:t xml:space="preserve">Interfering signal mean power (dBm) / </w:t>
            </w:r>
            <w:r>
              <w:t>BW</w:t>
            </w:r>
            <w:r>
              <w:rPr>
                <w:vertAlign w:val="subscript"/>
              </w:rPr>
              <w:t>Config</w:t>
            </w:r>
            <w:r>
              <w:rPr>
                <w:rFonts w:eastAsia="SimSun" w:hint="eastAsia"/>
                <w:vertAlign w:val="subscript"/>
              </w:rPr>
              <w:t xml:space="preserve"> </w:t>
            </w:r>
          </w:p>
        </w:tc>
        <w:tc>
          <w:tcPr>
            <w:tcW w:w="1585" w:type="dxa"/>
            <w:tcBorders>
              <w:bottom w:val="single" w:sz="4" w:space="0" w:color="auto"/>
            </w:tcBorders>
          </w:tcPr>
          <w:p w14:paraId="48FD69A7" w14:textId="77777777" w:rsidR="006D74DE" w:rsidRDefault="006D74DE" w:rsidP="002540ED">
            <w:pPr>
              <w:pStyle w:val="TAH"/>
              <w:spacing w:line="256" w:lineRule="auto"/>
            </w:pPr>
            <w:r>
              <w:rPr>
                <w:rFonts w:cs="v5.0.0"/>
              </w:rPr>
              <w:t>Type of interfering signal</w:t>
            </w:r>
          </w:p>
        </w:tc>
      </w:tr>
      <w:tr w:rsidR="006D74DE" w14:paraId="58DD82C4" w14:textId="77777777" w:rsidTr="009157A1">
        <w:trPr>
          <w:cantSplit/>
          <w:jc w:val="center"/>
        </w:trPr>
        <w:tc>
          <w:tcPr>
            <w:tcW w:w="1750" w:type="dxa"/>
            <w:tcBorders>
              <w:bottom w:val="nil"/>
            </w:tcBorders>
            <w:vAlign w:val="center"/>
          </w:tcPr>
          <w:p w14:paraId="564B3F1E" w14:textId="77777777" w:rsidR="006D74DE" w:rsidRDefault="006D74DE" w:rsidP="002540ED">
            <w:pPr>
              <w:pStyle w:val="TAC"/>
              <w:spacing w:line="256" w:lineRule="auto"/>
            </w:pPr>
            <w:r>
              <w:rPr>
                <w:rFonts w:cs="v5.0.0"/>
              </w:rPr>
              <w:t>20</w:t>
            </w:r>
          </w:p>
        </w:tc>
        <w:tc>
          <w:tcPr>
            <w:tcW w:w="1592" w:type="dxa"/>
          </w:tcPr>
          <w:p w14:paraId="1FC14BED" w14:textId="77777777" w:rsidR="006D74DE" w:rsidRDefault="006D74DE" w:rsidP="002540ED">
            <w:pPr>
              <w:pStyle w:val="TAC"/>
              <w:spacing w:line="256" w:lineRule="auto"/>
              <w:rPr>
                <w:rFonts w:cs="v5.0.0"/>
              </w:rPr>
            </w:pPr>
            <w:r>
              <w:rPr>
                <w:rFonts w:cs="v5.0.0"/>
              </w:rPr>
              <w:t>15</w:t>
            </w:r>
          </w:p>
        </w:tc>
        <w:tc>
          <w:tcPr>
            <w:tcW w:w="1590" w:type="dxa"/>
            <w:vAlign w:val="center"/>
          </w:tcPr>
          <w:p w14:paraId="558A7766" w14:textId="77777777" w:rsidR="006D74DE" w:rsidRDefault="006D74DE" w:rsidP="002540ED">
            <w:pPr>
              <w:pStyle w:val="TAC"/>
              <w:spacing w:line="256" w:lineRule="auto"/>
            </w:pPr>
            <w:r>
              <w:t>G-FR1-A2-4</w:t>
            </w:r>
          </w:p>
        </w:tc>
        <w:tc>
          <w:tcPr>
            <w:tcW w:w="1592" w:type="dxa"/>
          </w:tcPr>
          <w:p w14:paraId="3C1355A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4CC9BA17" w14:textId="77777777" w:rsidR="006D74DE" w:rsidRDefault="006D74DE" w:rsidP="002540ED">
            <w:pPr>
              <w:pStyle w:val="TAC"/>
              <w:spacing w:line="256" w:lineRule="auto"/>
              <w:rPr>
                <w:rFonts w:cs="v5.0.0"/>
              </w:rPr>
            </w:pPr>
            <w:r>
              <w:rPr>
                <w:rFonts w:cs="v5.0.0" w:hint="eastAsia"/>
              </w:rPr>
              <w:t>-75.2</w:t>
            </w:r>
          </w:p>
        </w:tc>
        <w:tc>
          <w:tcPr>
            <w:tcW w:w="1585" w:type="dxa"/>
            <w:tcBorders>
              <w:bottom w:val="nil"/>
            </w:tcBorders>
            <w:vAlign w:val="center"/>
          </w:tcPr>
          <w:p w14:paraId="71F4D6B3" w14:textId="77777777" w:rsidR="006D74DE" w:rsidRDefault="006D74DE" w:rsidP="002540ED">
            <w:pPr>
              <w:pStyle w:val="TAC"/>
              <w:spacing w:line="256" w:lineRule="auto"/>
            </w:pPr>
            <w:r>
              <w:rPr>
                <w:rFonts w:cs="v5.0.0"/>
              </w:rPr>
              <w:t>AWGN</w:t>
            </w:r>
          </w:p>
        </w:tc>
      </w:tr>
      <w:tr w:rsidR="006D74DE" w14:paraId="73C66E65" w14:textId="77777777" w:rsidTr="009157A1">
        <w:trPr>
          <w:cantSplit/>
          <w:jc w:val="center"/>
        </w:trPr>
        <w:tc>
          <w:tcPr>
            <w:tcW w:w="1750" w:type="dxa"/>
            <w:tcBorders>
              <w:top w:val="nil"/>
              <w:bottom w:val="nil"/>
            </w:tcBorders>
            <w:vAlign w:val="center"/>
          </w:tcPr>
          <w:p w14:paraId="44EE8F37" w14:textId="77777777" w:rsidR="006D74DE" w:rsidRDefault="006D74DE" w:rsidP="002540ED">
            <w:pPr>
              <w:pStyle w:val="TAC"/>
              <w:spacing w:line="256" w:lineRule="auto"/>
            </w:pPr>
          </w:p>
        </w:tc>
        <w:tc>
          <w:tcPr>
            <w:tcW w:w="1592" w:type="dxa"/>
          </w:tcPr>
          <w:p w14:paraId="0EF90E0B" w14:textId="77777777" w:rsidR="006D74DE" w:rsidRDefault="006D74DE" w:rsidP="002540ED">
            <w:pPr>
              <w:pStyle w:val="TAC"/>
              <w:spacing w:line="256" w:lineRule="auto"/>
              <w:rPr>
                <w:rFonts w:cs="v5.0.0"/>
              </w:rPr>
            </w:pPr>
            <w:r>
              <w:rPr>
                <w:rFonts w:cs="v5.0.0"/>
              </w:rPr>
              <w:t>30</w:t>
            </w:r>
          </w:p>
        </w:tc>
        <w:tc>
          <w:tcPr>
            <w:tcW w:w="1590" w:type="dxa"/>
            <w:vAlign w:val="center"/>
          </w:tcPr>
          <w:p w14:paraId="039C8667" w14:textId="77777777" w:rsidR="006D74DE" w:rsidRDefault="006D74DE" w:rsidP="002540ED">
            <w:pPr>
              <w:pStyle w:val="TAC"/>
              <w:spacing w:line="256" w:lineRule="auto"/>
            </w:pPr>
            <w:r>
              <w:t>G-FR1-A2-5</w:t>
            </w:r>
          </w:p>
        </w:tc>
        <w:tc>
          <w:tcPr>
            <w:tcW w:w="1592" w:type="dxa"/>
          </w:tcPr>
          <w:p w14:paraId="26DCDF0F"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0265FA6D"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1D44CF03" w14:textId="77777777" w:rsidR="006D74DE" w:rsidRDefault="006D74DE" w:rsidP="002540ED">
            <w:pPr>
              <w:pStyle w:val="TAC"/>
              <w:spacing w:line="256" w:lineRule="auto"/>
            </w:pPr>
          </w:p>
        </w:tc>
      </w:tr>
      <w:tr w:rsidR="006D74DE" w14:paraId="7760FC81" w14:textId="77777777" w:rsidTr="009157A1">
        <w:trPr>
          <w:cantSplit/>
          <w:jc w:val="center"/>
        </w:trPr>
        <w:tc>
          <w:tcPr>
            <w:tcW w:w="1750" w:type="dxa"/>
            <w:tcBorders>
              <w:top w:val="nil"/>
              <w:bottom w:val="single" w:sz="4" w:space="0" w:color="auto"/>
            </w:tcBorders>
            <w:vAlign w:val="center"/>
          </w:tcPr>
          <w:p w14:paraId="1E861466" w14:textId="77777777" w:rsidR="006D74DE" w:rsidRDefault="006D74DE" w:rsidP="002540ED">
            <w:pPr>
              <w:pStyle w:val="TAC"/>
              <w:spacing w:line="256" w:lineRule="auto"/>
            </w:pPr>
          </w:p>
        </w:tc>
        <w:tc>
          <w:tcPr>
            <w:tcW w:w="1592" w:type="dxa"/>
          </w:tcPr>
          <w:p w14:paraId="18C962B3" w14:textId="77777777" w:rsidR="006D74DE" w:rsidRDefault="006D74DE" w:rsidP="002540ED">
            <w:pPr>
              <w:pStyle w:val="TAC"/>
              <w:spacing w:line="256" w:lineRule="auto"/>
              <w:rPr>
                <w:rFonts w:cs="v5.0.0"/>
              </w:rPr>
            </w:pPr>
            <w:r>
              <w:rPr>
                <w:rFonts w:cs="v5.0.0"/>
              </w:rPr>
              <w:t>60</w:t>
            </w:r>
          </w:p>
        </w:tc>
        <w:tc>
          <w:tcPr>
            <w:tcW w:w="1590" w:type="dxa"/>
            <w:vAlign w:val="center"/>
          </w:tcPr>
          <w:p w14:paraId="00DC381C" w14:textId="77777777" w:rsidR="006D74DE" w:rsidRDefault="006D74DE" w:rsidP="002540ED">
            <w:pPr>
              <w:pStyle w:val="TAC"/>
              <w:spacing w:line="256" w:lineRule="auto"/>
            </w:pPr>
            <w:r>
              <w:t>G-FR1-A2-6</w:t>
            </w:r>
          </w:p>
        </w:tc>
        <w:tc>
          <w:tcPr>
            <w:tcW w:w="1592" w:type="dxa"/>
          </w:tcPr>
          <w:p w14:paraId="1B613DCD"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7C8C9AB7"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3918617E" w14:textId="77777777" w:rsidR="006D74DE" w:rsidRDefault="006D74DE" w:rsidP="002540ED">
            <w:pPr>
              <w:pStyle w:val="TAC"/>
              <w:spacing w:line="256" w:lineRule="auto"/>
            </w:pPr>
          </w:p>
        </w:tc>
      </w:tr>
      <w:tr w:rsidR="006D74DE" w14:paraId="5518AB19" w14:textId="77777777" w:rsidTr="009157A1">
        <w:trPr>
          <w:cantSplit/>
          <w:jc w:val="center"/>
        </w:trPr>
        <w:tc>
          <w:tcPr>
            <w:tcW w:w="1750" w:type="dxa"/>
            <w:tcBorders>
              <w:bottom w:val="nil"/>
            </w:tcBorders>
            <w:vAlign w:val="center"/>
          </w:tcPr>
          <w:p w14:paraId="5EC3E9FB" w14:textId="77777777" w:rsidR="006D74DE" w:rsidRDefault="006D74DE" w:rsidP="002540ED">
            <w:pPr>
              <w:pStyle w:val="TAC"/>
              <w:spacing w:line="256" w:lineRule="auto"/>
            </w:pPr>
            <w:r>
              <w:rPr>
                <w:rFonts w:cs="v5.0.0"/>
              </w:rPr>
              <w:t>30</w:t>
            </w:r>
          </w:p>
        </w:tc>
        <w:tc>
          <w:tcPr>
            <w:tcW w:w="1592" w:type="dxa"/>
          </w:tcPr>
          <w:p w14:paraId="1CF42B9C" w14:textId="77777777" w:rsidR="006D74DE" w:rsidRDefault="006D74DE" w:rsidP="002540ED">
            <w:pPr>
              <w:pStyle w:val="TAC"/>
              <w:spacing w:line="256" w:lineRule="auto"/>
              <w:rPr>
                <w:rFonts w:cs="v5.0.0"/>
              </w:rPr>
            </w:pPr>
            <w:r>
              <w:rPr>
                <w:rFonts w:cs="v5.0.0"/>
              </w:rPr>
              <w:t>15</w:t>
            </w:r>
          </w:p>
        </w:tc>
        <w:tc>
          <w:tcPr>
            <w:tcW w:w="1590" w:type="dxa"/>
            <w:vAlign w:val="center"/>
          </w:tcPr>
          <w:p w14:paraId="5E39C8F3" w14:textId="77777777" w:rsidR="006D74DE" w:rsidRDefault="006D74DE" w:rsidP="002540ED">
            <w:pPr>
              <w:pStyle w:val="TAC"/>
              <w:spacing w:line="256" w:lineRule="auto"/>
            </w:pPr>
            <w:r>
              <w:t>G-FR1-A2-4</w:t>
            </w:r>
          </w:p>
        </w:tc>
        <w:tc>
          <w:tcPr>
            <w:tcW w:w="1592" w:type="dxa"/>
          </w:tcPr>
          <w:p w14:paraId="69DF04D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2BC9A1E5" w14:textId="77777777" w:rsidR="006D74DE" w:rsidRDefault="006D74DE" w:rsidP="002540ED">
            <w:pPr>
              <w:pStyle w:val="TAC"/>
              <w:spacing w:line="256" w:lineRule="auto"/>
              <w:rPr>
                <w:rFonts w:cs="v5.0.0"/>
              </w:rPr>
            </w:pPr>
            <w:r>
              <w:rPr>
                <w:rFonts w:cs="v5.0.0" w:hint="eastAsia"/>
              </w:rPr>
              <w:t>-73.4</w:t>
            </w:r>
          </w:p>
        </w:tc>
        <w:tc>
          <w:tcPr>
            <w:tcW w:w="1585" w:type="dxa"/>
            <w:tcBorders>
              <w:bottom w:val="nil"/>
            </w:tcBorders>
            <w:vAlign w:val="center"/>
          </w:tcPr>
          <w:p w14:paraId="71549658" w14:textId="77777777" w:rsidR="006D74DE" w:rsidRDefault="006D74DE" w:rsidP="002540ED">
            <w:pPr>
              <w:pStyle w:val="TAC"/>
              <w:spacing w:line="256" w:lineRule="auto"/>
            </w:pPr>
            <w:r>
              <w:rPr>
                <w:rFonts w:cs="v5.0.0"/>
              </w:rPr>
              <w:t>AWGN</w:t>
            </w:r>
          </w:p>
        </w:tc>
      </w:tr>
      <w:tr w:rsidR="006D74DE" w14:paraId="055FB95A" w14:textId="77777777" w:rsidTr="009157A1">
        <w:trPr>
          <w:cantSplit/>
          <w:jc w:val="center"/>
        </w:trPr>
        <w:tc>
          <w:tcPr>
            <w:tcW w:w="1750" w:type="dxa"/>
            <w:tcBorders>
              <w:top w:val="nil"/>
              <w:bottom w:val="nil"/>
            </w:tcBorders>
            <w:vAlign w:val="center"/>
          </w:tcPr>
          <w:p w14:paraId="2E68C51C" w14:textId="77777777" w:rsidR="006D74DE" w:rsidRDefault="006D74DE" w:rsidP="002540ED">
            <w:pPr>
              <w:pStyle w:val="TAC"/>
              <w:spacing w:line="256" w:lineRule="auto"/>
            </w:pPr>
          </w:p>
        </w:tc>
        <w:tc>
          <w:tcPr>
            <w:tcW w:w="1592" w:type="dxa"/>
          </w:tcPr>
          <w:p w14:paraId="045E93A6" w14:textId="77777777" w:rsidR="006D74DE" w:rsidRDefault="006D74DE" w:rsidP="002540ED">
            <w:pPr>
              <w:pStyle w:val="TAC"/>
              <w:spacing w:line="256" w:lineRule="auto"/>
              <w:rPr>
                <w:rFonts w:cs="v5.0.0"/>
              </w:rPr>
            </w:pPr>
            <w:r>
              <w:rPr>
                <w:rFonts w:cs="v5.0.0"/>
              </w:rPr>
              <w:t>30</w:t>
            </w:r>
          </w:p>
        </w:tc>
        <w:tc>
          <w:tcPr>
            <w:tcW w:w="1590" w:type="dxa"/>
            <w:vAlign w:val="center"/>
          </w:tcPr>
          <w:p w14:paraId="3B52FDEE" w14:textId="77777777" w:rsidR="006D74DE" w:rsidRDefault="006D74DE" w:rsidP="002540ED">
            <w:pPr>
              <w:pStyle w:val="TAC"/>
              <w:spacing w:line="256" w:lineRule="auto"/>
            </w:pPr>
            <w:r>
              <w:t>G-FR1-A2-5</w:t>
            </w:r>
          </w:p>
        </w:tc>
        <w:tc>
          <w:tcPr>
            <w:tcW w:w="1592" w:type="dxa"/>
          </w:tcPr>
          <w:p w14:paraId="79E456E5"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47E67B50"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70158A18" w14:textId="77777777" w:rsidR="006D74DE" w:rsidRDefault="006D74DE" w:rsidP="002540ED">
            <w:pPr>
              <w:pStyle w:val="TAC"/>
              <w:spacing w:line="256" w:lineRule="auto"/>
            </w:pPr>
          </w:p>
        </w:tc>
      </w:tr>
      <w:tr w:rsidR="006D74DE" w14:paraId="655C878F" w14:textId="77777777" w:rsidTr="009157A1">
        <w:trPr>
          <w:cantSplit/>
          <w:jc w:val="center"/>
        </w:trPr>
        <w:tc>
          <w:tcPr>
            <w:tcW w:w="1750" w:type="dxa"/>
            <w:tcBorders>
              <w:top w:val="nil"/>
              <w:bottom w:val="single" w:sz="4" w:space="0" w:color="auto"/>
            </w:tcBorders>
            <w:vAlign w:val="center"/>
          </w:tcPr>
          <w:p w14:paraId="44566446" w14:textId="77777777" w:rsidR="006D74DE" w:rsidRDefault="006D74DE" w:rsidP="002540ED">
            <w:pPr>
              <w:pStyle w:val="TAC"/>
              <w:spacing w:line="256" w:lineRule="auto"/>
            </w:pPr>
          </w:p>
        </w:tc>
        <w:tc>
          <w:tcPr>
            <w:tcW w:w="1592" w:type="dxa"/>
          </w:tcPr>
          <w:p w14:paraId="41519C35" w14:textId="77777777" w:rsidR="006D74DE" w:rsidRDefault="006D74DE" w:rsidP="002540ED">
            <w:pPr>
              <w:pStyle w:val="TAC"/>
              <w:spacing w:line="256" w:lineRule="auto"/>
              <w:rPr>
                <w:rFonts w:cs="v5.0.0"/>
              </w:rPr>
            </w:pPr>
            <w:r>
              <w:rPr>
                <w:rFonts w:cs="v5.0.0"/>
              </w:rPr>
              <w:t>60</w:t>
            </w:r>
          </w:p>
        </w:tc>
        <w:tc>
          <w:tcPr>
            <w:tcW w:w="1590" w:type="dxa"/>
            <w:vAlign w:val="center"/>
          </w:tcPr>
          <w:p w14:paraId="72E281BB" w14:textId="77777777" w:rsidR="006D74DE" w:rsidRDefault="006D74DE" w:rsidP="002540ED">
            <w:pPr>
              <w:pStyle w:val="TAC"/>
              <w:spacing w:line="256" w:lineRule="auto"/>
            </w:pPr>
            <w:r>
              <w:t>G-FR1-A2-6</w:t>
            </w:r>
          </w:p>
        </w:tc>
        <w:tc>
          <w:tcPr>
            <w:tcW w:w="1592" w:type="dxa"/>
          </w:tcPr>
          <w:p w14:paraId="7697D306"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39878331"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1EC0CBF0" w14:textId="77777777" w:rsidR="006D74DE" w:rsidRDefault="006D74DE" w:rsidP="002540ED">
            <w:pPr>
              <w:pStyle w:val="TAC"/>
              <w:spacing w:line="256" w:lineRule="auto"/>
            </w:pPr>
          </w:p>
        </w:tc>
      </w:tr>
      <w:tr w:rsidR="006D74DE" w14:paraId="3B8ED2AC" w14:textId="77777777" w:rsidTr="009157A1">
        <w:trPr>
          <w:cantSplit/>
          <w:jc w:val="center"/>
        </w:trPr>
        <w:tc>
          <w:tcPr>
            <w:tcW w:w="1750" w:type="dxa"/>
            <w:tcBorders>
              <w:bottom w:val="nil"/>
            </w:tcBorders>
            <w:vAlign w:val="center"/>
          </w:tcPr>
          <w:p w14:paraId="29C95CD5" w14:textId="77777777" w:rsidR="006D74DE" w:rsidRDefault="006D74DE" w:rsidP="002540ED">
            <w:pPr>
              <w:pStyle w:val="TAC"/>
              <w:spacing w:line="256" w:lineRule="auto"/>
            </w:pPr>
            <w:r>
              <w:rPr>
                <w:rFonts w:cs="v5.0.0"/>
              </w:rPr>
              <w:t>40</w:t>
            </w:r>
          </w:p>
        </w:tc>
        <w:tc>
          <w:tcPr>
            <w:tcW w:w="1592" w:type="dxa"/>
          </w:tcPr>
          <w:p w14:paraId="2CFB0FBA" w14:textId="77777777" w:rsidR="006D74DE" w:rsidRDefault="006D74DE" w:rsidP="002540ED">
            <w:pPr>
              <w:pStyle w:val="TAC"/>
              <w:spacing w:line="256" w:lineRule="auto"/>
              <w:rPr>
                <w:rFonts w:cs="v5.0.0"/>
              </w:rPr>
            </w:pPr>
            <w:r>
              <w:rPr>
                <w:rFonts w:cs="v5.0.0"/>
              </w:rPr>
              <w:t>15</w:t>
            </w:r>
          </w:p>
        </w:tc>
        <w:tc>
          <w:tcPr>
            <w:tcW w:w="1590" w:type="dxa"/>
            <w:vAlign w:val="center"/>
          </w:tcPr>
          <w:p w14:paraId="36971CD3" w14:textId="77777777" w:rsidR="006D74DE" w:rsidRDefault="006D74DE" w:rsidP="002540ED">
            <w:pPr>
              <w:pStyle w:val="TAC"/>
              <w:spacing w:line="256" w:lineRule="auto"/>
            </w:pPr>
            <w:r>
              <w:t>G-FR1-A2-4</w:t>
            </w:r>
          </w:p>
        </w:tc>
        <w:tc>
          <w:tcPr>
            <w:tcW w:w="1592" w:type="dxa"/>
          </w:tcPr>
          <w:p w14:paraId="5E39A4B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6470E70E" w14:textId="77777777" w:rsidR="006D74DE" w:rsidRDefault="006D74DE" w:rsidP="002540ED">
            <w:pPr>
              <w:pStyle w:val="TAC"/>
              <w:spacing w:line="256" w:lineRule="auto"/>
              <w:rPr>
                <w:rFonts w:cs="v5.0.0"/>
              </w:rPr>
            </w:pPr>
            <w:r>
              <w:rPr>
                <w:rFonts w:cs="v5.0.0" w:hint="eastAsia"/>
              </w:rPr>
              <w:t>-72.1</w:t>
            </w:r>
          </w:p>
        </w:tc>
        <w:tc>
          <w:tcPr>
            <w:tcW w:w="1585" w:type="dxa"/>
            <w:tcBorders>
              <w:bottom w:val="nil"/>
            </w:tcBorders>
            <w:vAlign w:val="center"/>
          </w:tcPr>
          <w:p w14:paraId="5A5CF779" w14:textId="77777777" w:rsidR="006D74DE" w:rsidRDefault="006D74DE" w:rsidP="002540ED">
            <w:pPr>
              <w:pStyle w:val="TAC"/>
              <w:spacing w:line="256" w:lineRule="auto"/>
            </w:pPr>
            <w:r>
              <w:rPr>
                <w:rFonts w:cs="v5.0.0"/>
              </w:rPr>
              <w:t>AWGN</w:t>
            </w:r>
          </w:p>
        </w:tc>
      </w:tr>
      <w:tr w:rsidR="006D74DE" w14:paraId="72763F0D" w14:textId="77777777" w:rsidTr="009157A1">
        <w:trPr>
          <w:cantSplit/>
          <w:jc w:val="center"/>
        </w:trPr>
        <w:tc>
          <w:tcPr>
            <w:tcW w:w="1750" w:type="dxa"/>
            <w:tcBorders>
              <w:top w:val="nil"/>
              <w:bottom w:val="nil"/>
            </w:tcBorders>
            <w:vAlign w:val="center"/>
          </w:tcPr>
          <w:p w14:paraId="7134D1AB" w14:textId="77777777" w:rsidR="006D74DE" w:rsidRDefault="006D74DE" w:rsidP="002540ED">
            <w:pPr>
              <w:pStyle w:val="TAC"/>
              <w:spacing w:line="256" w:lineRule="auto"/>
            </w:pPr>
          </w:p>
        </w:tc>
        <w:tc>
          <w:tcPr>
            <w:tcW w:w="1592" w:type="dxa"/>
          </w:tcPr>
          <w:p w14:paraId="125C8E60" w14:textId="77777777" w:rsidR="006D74DE" w:rsidRDefault="006D74DE" w:rsidP="002540ED">
            <w:pPr>
              <w:pStyle w:val="TAC"/>
              <w:spacing w:line="256" w:lineRule="auto"/>
              <w:rPr>
                <w:rFonts w:cs="v5.0.0"/>
              </w:rPr>
            </w:pPr>
            <w:r>
              <w:rPr>
                <w:rFonts w:cs="v5.0.0"/>
              </w:rPr>
              <w:t>30</w:t>
            </w:r>
          </w:p>
        </w:tc>
        <w:tc>
          <w:tcPr>
            <w:tcW w:w="1590" w:type="dxa"/>
            <w:vAlign w:val="center"/>
          </w:tcPr>
          <w:p w14:paraId="03CEB918" w14:textId="77777777" w:rsidR="006D74DE" w:rsidRDefault="006D74DE" w:rsidP="002540ED">
            <w:pPr>
              <w:pStyle w:val="TAC"/>
              <w:spacing w:line="256" w:lineRule="auto"/>
            </w:pPr>
            <w:r>
              <w:t>G-FR1-A2-5</w:t>
            </w:r>
          </w:p>
        </w:tc>
        <w:tc>
          <w:tcPr>
            <w:tcW w:w="1592" w:type="dxa"/>
          </w:tcPr>
          <w:p w14:paraId="2C9F7462"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7C40A2F3"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56B82BD4" w14:textId="77777777" w:rsidR="006D74DE" w:rsidRDefault="006D74DE" w:rsidP="002540ED">
            <w:pPr>
              <w:pStyle w:val="TAC"/>
              <w:spacing w:line="256" w:lineRule="auto"/>
            </w:pPr>
          </w:p>
        </w:tc>
      </w:tr>
      <w:tr w:rsidR="006D74DE" w14:paraId="7D0129F3" w14:textId="77777777" w:rsidTr="009157A1">
        <w:trPr>
          <w:cantSplit/>
          <w:jc w:val="center"/>
        </w:trPr>
        <w:tc>
          <w:tcPr>
            <w:tcW w:w="1750" w:type="dxa"/>
            <w:tcBorders>
              <w:top w:val="nil"/>
              <w:bottom w:val="single" w:sz="4" w:space="0" w:color="auto"/>
            </w:tcBorders>
            <w:vAlign w:val="center"/>
          </w:tcPr>
          <w:p w14:paraId="3D5DCA29" w14:textId="77777777" w:rsidR="006D74DE" w:rsidRDefault="006D74DE" w:rsidP="002540ED">
            <w:pPr>
              <w:pStyle w:val="TAC"/>
              <w:spacing w:line="256" w:lineRule="auto"/>
            </w:pPr>
          </w:p>
        </w:tc>
        <w:tc>
          <w:tcPr>
            <w:tcW w:w="1592" w:type="dxa"/>
          </w:tcPr>
          <w:p w14:paraId="52216B39" w14:textId="77777777" w:rsidR="006D74DE" w:rsidRDefault="006D74DE" w:rsidP="002540ED">
            <w:pPr>
              <w:pStyle w:val="TAC"/>
              <w:spacing w:line="256" w:lineRule="auto"/>
              <w:rPr>
                <w:rFonts w:cs="v5.0.0"/>
              </w:rPr>
            </w:pPr>
            <w:r>
              <w:rPr>
                <w:rFonts w:cs="v5.0.0"/>
              </w:rPr>
              <w:t>60</w:t>
            </w:r>
          </w:p>
        </w:tc>
        <w:tc>
          <w:tcPr>
            <w:tcW w:w="1590" w:type="dxa"/>
            <w:vAlign w:val="center"/>
          </w:tcPr>
          <w:p w14:paraId="671B4BDC" w14:textId="77777777" w:rsidR="006D74DE" w:rsidRDefault="006D74DE" w:rsidP="002540ED">
            <w:pPr>
              <w:pStyle w:val="TAC"/>
              <w:spacing w:line="256" w:lineRule="auto"/>
            </w:pPr>
            <w:r>
              <w:t>G-FR1-A2-6</w:t>
            </w:r>
          </w:p>
        </w:tc>
        <w:tc>
          <w:tcPr>
            <w:tcW w:w="1592" w:type="dxa"/>
          </w:tcPr>
          <w:p w14:paraId="1D3A352E"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5D16DBA8"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50F5B3D7" w14:textId="77777777" w:rsidR="006D74DE" w:rsidRDefault="006D74DE" w:rsidP="002540ED">
            <w:pPr>
              <w:pStyle w:val="TAC"/>
              <w:spacing w:line="256" w:lineRule="auto"/>
            </w:pPr>
          </w:p>
        </w:tc>
      </w:tr>
      <w:tr w:rsidR="006D74DE" w14:paraId="724CE999" w14:textId="77777777" w:rsidTr="009157A1">
        <w:trPr>
          <w:cantSplit/>
          <w:jc w:val="center"/>
        </w:trPr>
        <w:tc>
          <w:tcPr>
            <w:tcW w:w="1750" w:type="dxa"/>
            <w:tcBorders>
              <w:bottom w:val="nil"/>
            </w:tcBorders>
            <w:vAlign w:val="center"/>
          </w:tcPr>
          <w:p w14:paraId="30B3503B" w14:textId="77777777" w:rsidR="006D74DE" w:rsidRDefault="006D74DE" w:rsidP="002540ED">
            <w:pPr>
              <w:pStyle w:val="TAC"/>
              <w:spacing w:line="256" w:lineRule="auto"/>
            </w:pPr>
            <w:r>
              <w:rPr>
                <w:rFonts w:cs="v5.0.0"/>
              </w:rPr>
              <w:t>50</w:t>
            </w:r>
          </w:p>
        </w:tc>
        <w:tc>
          <w:tcPr>
            <w:tcW w:w="1592" w:type="dxa"/>
          </w:tcPr>
          <w:p w14:paraId="6A19B223" w14:textId="77777777" w:rsidR="006D74DE" w:rsidRDefault="006D74DE" w:rsidP="002540ED">
            <w:pPr>
              <w:pStyle w:val="TAC"/>
              <w:spacing w:line="256" w:lineRule="auto"/>
              <w:rPr>
                <w:rFonts w:cs="v5.0.0"/>
              </w:rPr>
            </w:pPr>
            <w:r>
              <w:rPr>
                <w:rFonts w:cs="v5.0.0"/>
              </w:rPr>
              <w:t>15</w:t>
            </w:r>
          </w:p>
        </w:tc>
        <w:tc>
          <w:tcPr>
            <w:tcW w:w="1590" w:type="dxa"/>
            <w:vAlign w:val="center"/>
          </w:tcPr>
          <w:p w14:paraId="76D3C639" w14:textId="77777777" w:rsidR="006D74DE" w:rsidRDefault="006D74DE" w:rsidP="002540ED">
            <w:pPr>
              <w:pStyle w:val="TAC"/>
              <w:spacing w:line="256" w:lineRule="auto"/>
            </w:pPr>
            <w:r>
              <w:t>G-FR1-A2-4</w:t>
            </w:r>
          </w:p>
        </w:tc>
        <w:tc>
          <w:tcPr>
            <w:tcW w:w="1592" w:type="dxa"/>
          </w:tcPr>
          <w:p w14:paraId="35686CEC"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02276916" w14:textId="77777777" w:rsidR="006D74DE" w:rsidRDefault="006D74DE" w:rsidP="002540ED">
            <w:pPr>
              <w:pStyle w:val="TAC"/>
              <w:spacing w:line="256" w:lineRule="auto"/>
              <w:rPr>
                <w:rFonts w:cs="v5.0.0"/>
              </w:rPr>
            </w:pPr>
            <w:r>
              <w:rPr>
                <w:rFonts w:cs="v5.0.0" w:hint="eastAsia"/>
              </w:rPr>
              <w:t>-71.1</w:t>
            </w:r>
          </w:p>
        </w:tc>
        <w:tc>
          <w:tcPr>
            <w:tcW w:w="1585" w:type="dxa"/>
            <w:tcBorders>
              <w:bottom w:val="nil"/>
            </w:tcBorders>
            <w:vAlign w:val="center"/>
          </w:tcPr>
          <w:p w14:paraId="3CF7322E" w14:textId="77777777" w:rsidR="006D74DE" w:rsidRDefault="006D74DE" w:rsidP="002540ED">
            <w:pPr>
              <w:pStyle w:val="TAC"/>
              <w:spacing w:line="256" w:lineRule="auto"/>
            </w:pPr>
            <w:r>
              <w:rPr>
                <w:rFonts w:cs="v5.0.0"/>
              </w:rPr>
              <w:t>AWGN</w:t>
            </w:r>
          </w:p>
        </w:tc>
      </w:tr>
      <w:tr w:rsidR="006D74DE" w14:paraId="4EA6EB4B" w14:textId="77777777" w:rsidTr="009157A1">
        <w:trPr>
          <w:cantSplit/>
          <w:jc w:val="center"/>
        </w:trPr>
        <w:tc>
          <w:tcPr>
            <w:tcW w:w="1750" w:type="dxa"/>
            <w:tcBorders>
              <w:top w:val="nil"/>
              <w:bottom w:val="nil"/>
            </w:tcBorders>
            <w:vAlign w:val="center"/>
          </w:tcPr>
          <w:p w14:paraId="0BAA9017" w14:textId="77777777" w:rsidR="006D74DE" w:rsidRDefault="006D74DE" w:rsidP="002540ED">
            <w:pPr>
              <w:pStyle w:val="TAC"/>
              <w:spacing w:line="256" w:lineRule="auto"/>
            </w:pPr>
          </w:p>
        </w:tc>
        <w:tc>
          <w:tcPr>
            <w:tcW w:w="1592" w:type="dxa"/>
          </w:tcPr>
          <w:p w14:paraId="29667F6C" w14:textId="77777777" w:rsidR="006D74DE" w:rsidRDefault="006D74DE" w:rsidP="002540ED">
            <w:pPr>
              <w:pStyle w:val="TAC"/>
              <w:spacing w:line="256" w:lineRule="auto"/>
              <w:rPr>
                <w:rFonts w:cs="v5.0.0"/>
              </w:rPr>
            </w:pPr>
            <w:r>
              <w:rPr>
                <w:rFonts w:cs="v5.0.0"/>
              </w:rPr>
              <w:t>30</w:t>
            </w:r>
          </w:p>
        </w:tc>
        <w:tc>
          <w:tcPr>
            <w:tcW w:w="1590" w:type="dxa"/>
            <w:vAlign w:val="center"/>
          </w:tcPr>
          <w:p w14:paraId="5C332D7F" w14:textId="77777777" w:rsidR="006D74DE" w:rsidRDefault="006D74DE" w:rsidP="002540ED">
            <w:pPr>
              <w:pStyle w:val="TAC"/>
              <w:spacing w:line="256" w:lineRule="auto"/>
            </w:pPr>
            <w:r>
              <w:t>G-FR1-A2-5</w:t>
            </w:r>
          </w:p>
        </w:tc>
        <w:tc>
          <w:tcPr>
            <w:tcW w:w="1592" w:type="dxa"/>
          </w:tcPr>
          <w:p w14:paraId="3265441E"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71F30AB6"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13EEE3D4" w14:textId="77777777" w:rsidR="006D74DE" w:rsidRDefault="006D74DE" w:rsidP="002540ED">
            <w:pPr>
              <w:pStyle w:val="TAC"/>
              <w:spacing w:line="256" w:lineRule="auto"/>
            </w:pPr>
          </w:p>
        </w:tc>
      </w:tr>
      <w:tr w:rsidR="006D74DE" w14:paraId="59BCB86A" w14:textId="77777777" w:rsidTr="009157A1">
        <w:trPr>
          <w:cantSplit/>
          <w:jc w:val="center"/>
        </w:trPr>
        <w:tc>
          <w:tcPr>
            <w:tcW w:w="1750" w:type="dxa"/>
            <w:tcBorders>
              <w:top w:val="nil"/>
              <w:bottom w:val="single" w:sz="4" w:space="0" w:color="auto"/>
            </w:tcBorders>
            <w:vAlign w:val="center"/>
          </w:tcPr>
          <w:p w14:paraId="749D8DAF" w14:textId="77777777" w:rsidR="006D74DE" w:rsidRDefault="006D74DE" w:rsidP="002540ED">
            <w:pPr>
              <w:pStyle w:val="TAC"/>
              <w:spacing w:line="256" w:lineRule="auto"/>
            </w:pPr>
          </w:p>
        </w:tc>
        <w:tc>
          <w:tcPr>
            <w:tcW w:w="1592" w:type="dxa"/>
          </w:tcPr>
          <w:p w14:paraId="5B5172ED" w14:textId="77777777" w:rsidR="006D74DE" w:rsidRDefault="006D74DE" w:rsidP="002540ED">
            <w:pPr>
              <w:pStyle w:val="TAC"/>
              <w:spacing w:line="256" w:lineRule="auto"/>
              <w:rPr>
                <w:rFonts w:cs="v5.0.0"/>
              </w:rPr>
            </w:pPr>
            <w:r>
              <w:rPr>
                <w:rFonts w:cs="v5.0.0"/>
              </w:rPr>
              <w:t>60</w:t>
            </w:r>
          </w:p>
        </w:tc>
        <w:tc>
          <w:tcPr>
            <w:tcW w:w="1590" w:type="dxa"/>
            <w:vAlign w:val="center"/>
          </w:tcPr>
          <w:p w14:paraId="5EB2CDC8" w14:textId="77777777" w:rsidR="006D74DE" w:rsidRDefault="006D74DE" w:rsidP="002540ED">
            <w:pPr>
              <w:pStyle w:val="TAC"/>
              <w:spacing w:line="256" w:lineRule="auto"/>
            </w:pPr>
            <w:r>
              <w:t>G-FR1-A2-6</w:t>
            </w:r>
          </w:p>
        </w:tc>
        <w:tc>
          <w:tcPr>
            <w:tcW w:w="1592" w:type="dxa"/>
          </w:tcPr>
          <w:p w14:paraId="0C8D49C6"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2353FBC9"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67EF131A" w14:textId="77777777" w:rsidR="006D74DE" w:rsidRDefault="006D74DE" w:rsidP="002540ED">
            <w:pPr>
              <w:pStyle w:val="TAC"/>
              <w:spacing w:line="256" w:lineRule="auto"/>
            </w:pPr>
          </w:p>
        </w:tc>
      </w:tr>
      <w:tr w:rsidR="006D74DE" w14:paraId="380BCFDC" w14:textId="77777777" w:rsidTr="009157A1">
        <w:trPr>
          <w:cantSplit/>
          <w:jc w:val="center"/>
        </w:trPr>
        <w:tc>
          <w:tcPr>
            <w:tcW w:w="1750" w:type="dxa"/>
            <w:tcBorders>
              <w:bottom w:val="nil"/>
            </w:tcBorders>
            <w:vAlign w:val="center"/>
          </w:tcPr>
          <w:p w14:paraId="37FBB0E5" w14:textId="77777777" w:rsidR="006D74DE" w:rsidRDefault="006D74DE" w:rsidP="002540ED">
            <w:pPr>
              <w:pStyle w:val="TAC"/>
              <w:spacing w:line="256" w:lineRule="auto"/>
            </w:pPr>
            <w:r>
              <w:rPr>
                <w:rFonts w:cs="v5.0.0"/>
              </w:rPr>
              <w:t>60</w:t>
            </w:r>
          </w:p>
        </w:tc>
        <w:tc>
          <w:tcPr>
            <w:tcW w:w="1592" w:type="dxa"/>
          </w:tcPr>
          <w:p w14:paraId="4DBE1ABB" w14:textId="77777777" w:rsidR="006D74DE" w:rsidRDefault="006D74DE" w:rsidP="002540ED">
            <w:pPr>
              <w:pStyle w:val="TAC"/>
              <w:spacing w:line="256" w:lineRule="auto"/>
              <w:rPr>
                <w:rFonts w:cs="v5.0.0"/>
              </w:rPr>
            </w:pPr>
            <w:r>
              <w:rPr>
                <w:rFonts w:cs="v5.0.0"/>
              </w:rPr>
              <w:t>30</w:t>
            </w:r>
          </w:p>
        </w:tc>
        <w:tc>
          <w:tcPr>
            <w:tcW w:w="1590" w:type="dxa"/>
            <w:vAlign w:val="center"/>
          </w:tcPr>
          <w:p w14:paraId="11145419" w14:textId="77777777" w:rsidR="006D74DE" w:rsidRDefault="006D74DE" w:rsidP="002540ED">
            <w:pPr>
              <w:pStyle w:val="TAC"/>
              <w:spacing w:line="256" w:lineRule="auto"/>
            </w:pPr>
            <w:r>
              <w:t>G-FR1-A2-5</w:t>
            </w:r>
          </w:p>
        </w:tc>
        <w:tc>
          <w:tcPr>
            <w:tcW w:w="1592" w:type="dxa"/>
          </w:tcPr>
          <w:p w14:paraId="53EB069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7A68C1F1" w14:textId="77777777" w:rsidR="006D74DE" w:rsidRDefault="006D74DE" w:rsidP="002540ED">
            <w:pPr>
              <w:pStyle w:val="TAC"/>
              <w:spacing w:line="256" w:lineRule="auto"/>
              <w:rPr>
                <w:rFonts w:cs="v5.0.0"/>
              </w:rPr>
            </w:pPr>
            <w:r>
              <w:rPr>
                <w:rFonts w:cs="v5.0.0" w:hint="eastAsia"/>
              </w:rPr>
              <w:t>-70.3</w:t>
            </w:r>
          </w:p>
        </w:tc>
        <w:tc>
          <w:tcPr>
            <w:tcW w:w="1585" w:type="dxa"/>
            <w:tcBorders>
              <w:bottom w:val="nil"/>
            </w:tcBorders>
            <w:vAlign w:val="center"/>
          </w:tcPr>
          <w:p w14:paraId="1FE53AC1" w14:textId="77777777" w:rsidR="006D74DE" w:rsidRDefault="006D74DE" w:rsidP="002540ED">
            <w:pPr>
              <w:pStyle w:val="TAC"/>
              <w:spacing w:line="256" w:lineRule="auto"/>
            </w:pPr>
            <w:r>
              <w:rPr>
                <w:rFonts w:cs="v5.0.0"/>
              </w:rPr>
              <w:t>AWGN</w:t>
            </w:r>
          </w:p>
        </w:tc>
      </w:tr>
      <w:tr w:rsidR="006D74DE" w14:paraId="7DF03CB9" w14:textId="77777777" w:rsidTr="009157A1">
        <w:trPr>
          <w:cantSplit/>
          <w:jc w:val="center"/>
        </w:trPr>
        <w:tc>
          <w:tcPr>
            <w:tcW w:w="1750" w:type="dxa"/>
            <w:tcBorders>
              <w:top w:val="nil"/>
              <w:bottom w:val="single" w:sz="4" w:space="0" w:color="auto"/>
            </w:tcBorders>
            <w:vAlign w:val="center"/>
          </w:tcPr>
          <w:p w14:paraId="38320B48" w14:textId="77777777" w:rsidR="006D74DE" w:rsidRDefault="006D74DE" w:rsidP="002540ED">
            <w:pPr>
              <w:pStyle w:val="TAC"/>
              <w:spacing w:line="256" w:lineRule="auto"/>
            </w:pPr>
          </w:p>
        </w:tc>
        <w:tc>
          <w:tcPr>
            <w:tcW w:w="1592" w:type="dxa"/>
          </w:tcPr>
          <w:p w14:paraId="72E79342" w14:textId="77777777" w:rsidR="006D74DE" w:rsidRDefault="006D74DE" w:rsidP="002540ED">
            <w:pPr>
              <w:pStyle w:val="TAC"/>
              <w:spacing w:line="256" w:lineRule="auto"/>
              <w:rPr>
                <w:rFonts w:cs="v5.0.0"/>
              </w:rPr>
            </w:pPr>
            <w:r>
              <w:rPr>
                <w:rFonts w:cs="v5.0.0"/>
              </w:rPr>
              <w:t>60</w:t>
            </w:r>
          </w:p>
        </w:tc>
        <w:tc>
          <w:tcPr>
            <w:tcW w:w="1590" w:type="dxa"/>
            <w:vAlign w:val="center"/>
          </w:tcPr>
          <w:p w14:paraId="39093D78" w14:textId="77777777" w:rsidR="006D74DE" w:rsidRDefault="006D74DE" w:rsidP="002540ED">
            <w:pPr>
              <w:pStyle w:val="TAC"/>
              <w:spacing w:line="256" w:lineRule="auto"/>
            </w:pPr>
            <w:r>
              <w:t>G-FR1-A2-6</w:t>
            </w:r>
          </w:p>
        </w:tc>
        <w:tc>
          <w:tcPr>
            <w:tcW w:w="1592" w:type="dxa"/>
          </w:tcPr>
          <w:p w14:paraId="3287ED0D"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239DD800"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79744E64" w14:textId="77777777" w:rsidR="006D74DE" w:rsidRDefault="006D74DE" w:rsidP="002540ED">
            <w:pPr>
              <w:pStyle w:val="TAC"/>
              <w:spacing w:line="256" w:lineRule="auto"/>
            </w:pPr>
          </w:p>
        </w:tc>
      </w:tr>
      <w:tr w:rsidR="006D74DE" w14:paraId="59B39CD8" w14:textId="77777777" w:rsidTr="009157A1">
        <w:trPr>
          <w:cantSplit/>
          <w:jc w:val="center"/>
        </w:trPr>
        <w:tc>
          <w:tcPr>
            <w:tcW w:w="1750" w:type="dxa"/>
            <w:tcBorders>
              <w:bottom w:val="nil"/>
            </w:tcBorders>
            <w:vAlign w:val="center"/>
          </w:tcPr>
          <w:p w14:paraId="045682B7" w14:textId="77777777" w:rsidR="006D74DE" w:rsidRDefault="006D74DE" w:rsidP="002540ED">
            <w:pPr>
              <w:pStyle w:val="TAC"/>
              <w:spacing w:line="256" w:lineRule="auto"/>
            </w:pPr>
            <w:r>
              <w:rPr>
                <w:rFonts w:cs="v5.0.0"/>
              </w:rPr>
              <w:t>70</w:t>
            </w:r>
          </w:p>
        </w:tc>
        <w:tc>
          <w:tcPr>
            <w:tcW w:w="1592" w:type="dxa"/>
          </w:tcPr>
          <w:p w14:paraId="05E1638D" w14:textId="77777777" w:rsidR="006D74DE" w:rsidRDefault="006D74DE" w:rsidP="002540ED">
            <w:pPr>
              <w:pStyle w:val="TAC"/>
              <w:spacing w:line="256" w:lineRule="auto"/>
              <w:rPr>
                <w:rFonts w:cs="v5.0.0"/>
              </w:rPr>
            </w:pPr>
            <w:r>
              <w:rPr>
                <w:rFonts w:cs="v5.0.0"/>
              </w:rPr>
              <w:t>30</w:t>
            </w:r>
          </w:p>
        </w:tc>
        <w:tc>
          <w:tcPr>
            <w:tcW w:w="1590" w:type="dxa"/>
            <w:vAlign w:val="center"/>
          </w:tcPr>
          <w:p w14:paraId="32B4CD20" w14:textId="77777777" w:rsidR="006D74DE" w:rsidRDefault="006D74DE" w:rsidP="002540ED">
            <w:pPr>
              <w:pStyle w:val="TAC"/>
              <w:spacing w:line="256" w:lineRule="auto"/>
            </w:pPr>
            <w:r>
              <w:t>G-FR1-A2-5</w:t>
            </w:r>
          </w:p>
        </w:tc>
        <w:tc>
          <w:tcPr>
            <w:tcW w:w="1592" w:type="dxa"/>
          </w:tcPr>
          <w:p w14:paraId="5D2E013E"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48F27F57" w14:textId="77777777" w:rsidR="006D74DE" w:rsidRDefault="006D74DE" w:rsidP="002540ED">
            <w:pPr>
              <w:pStyle w:val="TAC"/>
              <w:spacing w:line="256" w:lineRule="auto"/>
              <w:rPr>
                <w:rFonts w:cs="v5.0.0"/>
              </w:rPr>
            </w:pPr>
            <w:r>
              <w:rPr>
                <w:rFonts w:cs="v5.0.0" w:hint="eastAsia"/>
              </w:rPr>
              <w:t>-69.7</w:t>
            </w:r>
          </w:p>
        </w:tc>
        <w:tc>
          <w:tcPr>
            <w:tcW w:w="1585" w:type="dxa"/>
            <w:tcBorders>
              <w:bottom w:val="nil"/>
            </w:tcBorders>
            <w:vAlign w:val="center"/>
          </w:tcPr>
          <w:p w14:paraId="1A0C01F4" w14:textId="77777777" w:rsidR="006D74DE" w:rsidRDefault="006D74DE" w:rsidP="002540ED">
            <w:pPr>
              <w:pStyle w:val="TAC"/>
              <w:spacing w:line="256" w:lineRule="auto"/>
            </w:pPr>
            <w:r>
              <w:rPr>
                <w:rFonts w:cs="v5.0.0"/>
              </w:rPr>
              <w:t>AWGN</w:t>
            </w:r>
          </w:p>
        </w:tc>
      </w:tr>
      <w:tr w:rsidR="006D74DE" w14:paraId="4AE72640" w14:textId="77777777" w:rsidTr="009157A1">
        <w:trPr>
          <w:cantSplit/>
          <w:jc w:val="center"/>
        </w:trPr>
        <w:tc>
          <w:tcPr>
            <w:tcW w:w="1750" w:type="dxa"/>
            <w:tcBorders>
              <w:top w:val="nil"/>
              <w:bottom w:val="single" w:sz="4" w:space="0" w:color="auto"/>
            </w:tcBorders>
            <w:vAlign w:val="center"/>
          </w:tcPr>
          <w:p w14:paraId="5A94F4F1" w14:textId="77777777" w:rsidR="006D74DE" w:rsidRDefault="006D74DE" w:rsidP="002540ED">
            <w:pPr>
              <w:pStyle w:val="TAC"/>
              <w:spacing w:line="256" w:lineRule="auto"/>
            </w:pPr>
          </w:p>
        </w:tc>
        <w:tc>
          <w:tcPr>
            <w:tcW w:w="1592" w:type="dxa"/>
          </w:tcPr>
          <w:p w14:paraId="1F859FAA" w14:textId="77777777" w:rsidR="006D74DE" w:rsidRDefault="006D74DE" w:rsidP="002540ED">
            <w:pPr>
              <w:pStyle w:val="TAC"/>
              <w:spacing w:line="256" w:lineRule="auto"/>
              <w:rPr>
                <w:rFonts w:cs="v5.0.0"/>
              </w:rPr>
            </w:pPr>
            <w:r>
              <w:rPr>
                <w:rFonts w:cs="v5.0.0"/>
              </w:rPr>
              <w:t>60</w:t>
            </w:r>
          </w:p>
        </w:tc>
        <w:tc>
          <w:tcPr>
            <w:tcW w:w="1590" w:type="dxa"/>
            <w:vAlign w:val="center"/>
          </w:tcPr>
          <w:p w14:paraId="644AF5A0" w14:textId="77777777" w:rsidR="006D74DE" w:rsidRDefault="006D74DE" w:rsidP="002540ED">
            <w:pPr>
              <w:pStyle w:val="TAC"/>
              <w:spacing w:line="256" w:lineRule="auto"/>
            </w:pPr>
            <w:r>
              <w:t>G-FR1-A2-6</w:t>
            </w:r>
          </w:p>
        </w:tc>
        <w:tc>
          <w:tcPr>
            <w:tcW w:w="1592" w:type="dxa"/>
          </w:tcPr>
          <w:p w14:paraId="2ABDF629"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5499401C"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163D5B60" w14:textId="77777777" w:rsidR="006D74DE" w:rsidRDefault="006D74DE" w:rsidP="002540ED">
            <w:pPr>
              <w:pStyle w:val="TAC"/>
              <w:spacing w:line="256" w:lineRule="auto"/>
            </w:pPr>
          </w:p>
        </w:tc>
      </w:tr>
      <w:tr w:rsidR="006D74DE" w14:paraId="6F291EDD" w14:textId="77777777" w:rsidTr="009157A1">
        <w:trPr>
          <w:cantSplit/>
          <w:jc w:val="center"/>
        </w:trPr>
        <w:tc>
          <w:tcPr>
            <w:tcW w:w="1750" w:type="dxa"/>
            <w:tcBorders>
              <w:bottom w:val="nil"/>
            </w:tcBorders>
            <w:vAlign w:val="center"/>
          </w:tcPr>
          <w:p w14:paraId="20B33DD1" w14:textId="77777777" w:rsidR="006D74DE" w:rsidRDefault="006D74DE" w:rsidP="002540ED">
            <w:pPr>
              <w:pStyle w:val="TAC"/>
              <w:spacing w:line="256" w:lineRule="auto"/>
            </w:pPr>
            <w:r>
              <w:rPr>
                <w:rFonts w:cs="v5.0.0"/>
              </w:rPr>
              <w:t>80</w:t>
            </w:r>
          </w:p>
        </w:tc>
        <w:tc>
          <w:tcPr>
            <w:tcW w:w="1592" w:type="dxa"/>
          </w:tcPr>
          <w:p w14:paraId="1757493B" w14:textId="77777777" w:rsidR="006D74DE" w:rsidRDefault="006D74DE" w:rsidP="002540ED">
            <w:pPr>
              <w:pStyle w:val="TAC"/>
              <w:spacing w:line="256" w:lineRule="auto"/>
              <w:rPr>
                <w:rFonts w:cs="v5.0.0"/>
              </w:rPr>
            </w:pPr>
            <w:r>
              <w:rPr>
                <w:rFonts w:cs="v5.0.0"/>
              </w:rPr>
              <w:t>30</w:t>
            </w:r>
          </w:p>
        </w:tc>
        <w:tc>
          <w:tcPr>
            <w:tcW w:w="1590" w:type="dxa"/>
            <w:vAlign w:val="center"/>
          </w:tcPr>
          <w:p w14:paraId="0AA108CB" w14:textId="77777777" w:rsidR="006D74DE" w:rsidRDefault="006D74DE" w:rsidP="002540ED">
            <w:pPr>
              <w:pStyle w:val="TAC"/>
              <w:spacing w:line="256" w:lineRule="auto"/>
            </w:pPr>
            <w:r>
              <w:t>G-FR1-A2-5</w:t>
            </w:r>
          </w:p>
        </w:tc>
        <w:tc>
          <w:tcPr>
            <w:tcW w:w="1592" w:type="dxa"/>
          </w:tcPr>
          <w:p w14:paraId="5EDB1B9A"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16BEC435" w14:textId="77777777" w:rsidR="006D74DE" w:rsidRDefault="006D74DE" w:rsidP="002540ED">
            <w:pPr>
              <w:pStyle w:val="TAC"/>
              <w:spacing w:line="256" w:lineRule="auto"/>
              <w:rPr>
                <w:rFonts w:cs="v5.0.0"/>
              </w:rPr>
            </w:pPr>
            <w:r>
              <w:rPr>
                <w:rFonts w:cs="v5.0.0" w:hint="eastAsia"/>
              </w:rPr>
              <w:t>-69.1</w:t>
            </w:r>
          </w:p>
        </w:tc>
        <w:tc>
          <w:tcPr>
            <w:tcW w:w="1585" w:type="dxa"/>
            <w:tcBorders>
              <w:bottom w:val="nil"/>
            </w:tcBorders>
            <w:vAlign w:val="center"/>
          </w:tcPr>
          <w:p w14:paraId="2F79CFE4" w14:textId="77777777" w:rsidR="006D74DE" w:rsidRDefault="006D74DE" w:rsidP="002540ED">
            <w:pPr>
              <w:pStyle w:val="TAC"/>
              <w:spacing w:line="256" w:lineRule="auto"/>
            </w:pPr>
            <w:r>
              <w:rPr>
                <w:rFonts w:cs="v5.0.0"/>
              </w:rPr>
              <w:t>AWGN</w:t>
            </w:r>
          </w:p>
        </w:tc>
      </w:tr>
      <w:tr w:rsidR="006D74DE" w14:paraId="242130CB" w14:textId="77777777" w:rsidTr="009157A1">
        <w:trPr>
          <w:cantSplit/>
          <w:jc w:val="center"/>
        </w:trPr>
        <w:tc>
          <w:tcPr>
            <w:tcW w:w="1750" w:type="dxa"/>
            <w:tcBorders>
              <w:top w:val="nil"/>
              <w:bottom w:val="single" w:sz="4" w:space="0" w:color="auto"/>
            </w:tcBorders>
            <w:vAlign w:val="center"/>
          </w:tcPr>
          <w:p w14:paraId="1791F79A" w14:textId="77777777" w:rsidR="006D74DE" w:rsidRDefault="006D74DE" w:rsidP="002540ED">
            <w:pPr>
              <w:pStyle w:val="TAC"/>
              <w:spacing w:line="256" w:lineRule="auto"/>
            </w:pPr>
          </w:p>
        </w:tc>
        <w:tc>
          <w:tcPr>
            <w:tcW w:w="1592" w:type="dxa"/>
          </w:tcPr>
          <w:p w14:paraId="55D49766" w14:textId="77777777" w:rsidR="006D74DE" w:rsidRDefault="006D74DE" w:rsidP="002540ED">
            <w:pPr>
              <w:pStyle w:val="TAC"/>
              <w:spacing w:line="256" w:lineRule="auto"/>
              <w:rPr>
                <w:rFonts w:cs="v5.0.0"/>
              </w:rPr>
            </w:pPr>
            <w:r>
              <w:rPr>
                <w:rFonts w:cs="v5.0.0"/>
              </w:rPr>
              <w:t>60</w:t>
            </w:r>
          </w:p>
        </w:tc>
        <w:tc>
          <w:tcPr>
            <w:tcW w:w="1590" w:type="dxa"/>
            <w:vAlign w:val="center"/>
          </w:tcPr>
          <w:p w14:paraId="57C116B2" w14:textId="77777777" w:rsidR="006D74DE" w:rsidRDefault="006D74DE" w:rsidP="002540ED">
            <w:pPr>
              <w:pStyle w:val="TAC"/>
              <w:spacing w:line="256" w:lineRule="auto"/>
            </w:pPr>
            <w:r>
              <w:t>G-FR1-A2-6</w:t>
            </w:r>
          </w:p>
        </w:tc>
        <w:tc>
          <w:tcPr>
            <w:tcW w:w="1592" w:type="dxa"/>
          </w:tcPr>
          <w:p w14:paraId="2590810F"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33B3E07C"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16B7CC31" w14:textId="77777777" w:rsidR="006D74DE" w:rsidRDefault="006D74DE" w:rsidP="002540ED">
            <w:pPr>
              <w:pStyle w:val="TAC"/>
              <w:spacing w:line="256" w:lineRule="auto"/>
            </w:pPr>
          </w:p>
        </w:tc>
      </w:tr>
      <w:tr w:rsidR="006D74DE" w14:paraId="4B10F856" w14:textId="77777777" w:rsidTr="009157A1">
        <w:trPr>
          <w:cantSplit/>
          <w:jc w:val="center"/>
        </w:trPr>
        <w:tc>
          <w:tcPr>
            <w:tcW w:w="1750" w:type="dxa"/>
            <w:tcBorders>
              <w:bottom w:val="nil"/>
            </w:tcBorders>
            <w:vAlign w:val="center"/>
          </w:tcPr>
          <w:p w14:paraId="2859B00B" w14:textId="77777777" w:rsidR="006D74DE" w:rsidRDefault="006D74DE" w:rsidP="002540ED">
            <w:pPr>
              <w:pStyle w:val="TAC"/>
              <w:spacing w:line="256" w:lineRule="auto"/>
            </w:pPr>
            <w:r>
              <w:rPr>
                <w:rFonts w:cs="v5.0.0"/>
              </w:rPr>
              <w:t>90</w:t>
            </w:r>
          </w:p>
        </w:tc>
        <w:tc>
          <w:tcPr>
            <w:tcW w:w="1592" w:type="dxa"/>
          </w:tcPr>
          <w:p w14:paraId="13C356BD" w14:textId="77777777" w:rsidR="006D74DE" w:rsidRDefault="006D74DE" w:rsidP="002540ED">
            <w:pPr>
              <w:pStyle w:val="TAC"/>
              <w:spacing w:line="256" w:lineRule="auto"/>
              <w:rPr>
                <w:rFonts w:cs="v5.0.0"/>
              </w:rPr>
            </w:pPr>
            <w:r>
              <w:rPr>
                <w:rFonts w:cs="v5.0.0"/>
              </w:rPr>
              <w:t>30</w:t>
            </w:r>
          </w:p>
        </w:tc>
        <w:tc>
          <w:tcPr>
            <w:tcW w:w="1590" w:type="dxa"/>
            <w:vAlign w:val="center"/>
          </w:tcPr>
          <w:p w14:paraId="47E341BD" w14:textId="77777777" w:rsidR="006D74DE" w:rsidRDefault="006D74DE" w:rsidP="002540ED">
            <w:pPr>
              <w:pStyle w:val="TAC"/>
              <w:spacing w:line="256" w:lineRule="auto"/>
            </w:pPr>
            <w:r>
              <w:t>G-FR1-A2-5</w:t>
            </w:r>
          </w:p>
        </w:tc>
        <w:tc>
          <w:tcPr>
            <w:tcW w:w="1592" w:type="dxa"/>
          </w:tcPr>
          <w:p w14:paraId="745DC886"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4CE2A6DA" w14:textId="77777777" w:rsidR="006D74DE" w:rsidRDefault="006D74DE" w:rsidP="002540ED">
            <w:pPr>
              <w:pStyle w:val="TAC"/>
              <w:spacing w:line="256" w:lineRule="auto"/>
              <w:rPr>
                <w:rFonts w:cs="v5.0.0"/>
              </w:rPr>
            </w:pPr>
            <w:r>
              <w:rPr>
                <w:rFonts w:cs="v5.0.0" w:hint="eastAsia"/>
              </w:rPr>
              <w:t>-68.5</w:t>
            </w:r>
          </w:p>
        </w:tc>
        <w:tc>
          <w:tcPr>
            <w:tcW w:w="1585" w:type="dxa"/>
            <w:tcBorders>
              <w:bottom w:val="nil"/>
            </w:tcBorders>
            <w:vAlign w:val="center"/>
          </w:tcPr>
          <w:p w14:paraId="2E27E1DF" w14:textId="77777777" w:rsidR="006D74DE" w:rsidRDefault="006D74DE" w:rsidP="002540ED">
            <w:pPr>
              <w:pStyle w:val="TAC"/>
              <w:spacing w:line="256" w:lineRule="auto"/>
            </w:pPr>
            <w:r>
              <w:rPr>
                <w:rFonts w:cs="v5.0.0"/>
              </w:rPr>
              <w:t>AWGN</w:t>
            </w:r>
          </w:p>
        </w:tc>
      </w:tr>
      <w:tr w:rsidR="006D74DE" w14:paraId="5C20D10E" w14:textId="77777777" w:rsidTr="009157A1">
        <w:trPr>
          <w:cantSplit/>
          <w:jc w:val="center"/>
        </w:trPr>
        <w:tc>
          <w:tcPr>
            <w:tcW w:w="1750" w:type="dxa"/>
            <w:tcBorders>
              <w:top w:val="nil"/>
              <w:bottom w:val="single" w:sz="4" w:space="0" w:color="auto"/>
            </w:tcBorders>
            <w:vAlign w:val="center"/>
          </w:tcPr>
          <w:p w14:paraId="6513CA4A" w14:textId="77777777" w:rsidR="006D74DE" w:rsidRDefault="006D74DE" w:rsidP="002540ED">
            <w:pPr>
              <w:pStyle w:val="TAC"/>
              <w:spacing w:line="256" w:lineRule="auto"/>
            </w:pPr>
          </w:p>
        </w:tc>
        <w:tc>
          <w:tcPr>
            <w:tcW w:w="1592" w:type="dxa"/>
          </w:tcPr>
          <w:p w14:paraId="43446AEC" w14:textId="77777777" w:rsidR="006D74DE" w:rsidRDefault="006D74DE" w:rsidP="002540ED">
            <w:pPr>
              <w:pStyle w:val="TAC"/>
              <w:spacing w:line="256" w:lineRule="auto"/>
              <w:rPr>
                <w:rFonts w:cs="v5.0.0"/>
              </w:rPr>
            </w:pPr>
            <w:r>
              <w:rPr>
                <w:rFonts w:cs="v5.0.0"/>
              </w:rPr>
              <w:t>60</w:t>
            </w:r>
          </w:p>
        </w:tc>
        <w:tc>
          <w:tcPr>
            <w:tcW w:w="1590" w:type="dxa"/>
            <w:vAlign w:val="center"/>
          </w:tcPr>
          <w:p w14:paraId="32C6CB1C" w14:textId="77777777" w:rsidR="006D74DE" w:rsidRDefault="006D74DE" w:rsidP="002540ED">
            <w:pPr>
              <w:pStyle w:val="TAC"/>
              <w:spacing w:line="256" w:lineRule="auto"/>
            </w:pPr>
            <w:r>
              <w:t>G-FR1-A2-6</w:t>
            </w:r>
          </w:p>
        </w:tc>
        <w:tc>
          <w:tcPr>
            <w:tcW w:w="1592" w:type="dxa"/>
          </w:tcPr>
          <w:p w14:paraId="0F6AAFD1"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0AE792B6"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70F402EA" w14:textId="77777777" w:rsidR="006D74DE" w:rsidRDefault="006D74DE" w:rsidP="002540ED">
            <w:pPr>
              <w:pStyle w:val="TAC"/>
              <w:spacing w:line="256" w:lineRule="auto"/>
            </w:pPr>
          </w:p>
        </w:tc>
      </w:tr>
      <w:tr w:rsidR="006D74DE" w14:paraId="2231F2FF" w14:textId="77777777" w:rsidTr="009157A1">
        <w:trPr>
          <w:cantSplit/>
          <w:jc w:val="center"/>
        </w:trPr>
        <w:tc>
          <w:tcPr>
            <w:tcW w:w="1750" w:type="dxa"/>
            <w:tcBorders>
              <w:bottom w:val="nil"/>
            </w:tcBorders>
            <w:vAlign w:val="center"/>
          </w:tcPr>
          <w:p w14:paraId="7200DE46" w14:textId="77777777" w:rsidR="006D74DE" w:rsidRDefault="006D74DE" w:rsidP="002540ED">
            <w:pPr>
              <w:pStyle w:val="TAC"/>
              <w:spacing w:line="256" w:lineRule="auto"/>
            </w:pPr>
            <w:r>
              <w:rPr>
                <w:rFonts w:cs="v5.0.0"/>
              </w:rPr>
              <w:t>100</w:t>
            </w:r>
          </w:p>
        </w:tc>
        <w:tc>
          <w:tcPr>
            <w:tcW w:w="1592" w:type="dxa"/>
          </w:tcPr>
          <w:p w14:paraId="265C1B9E" w14:textId="77777777" w:rsidR="006D74DE" w:rsidRDefault="006D74DE" w:rsidP="002540ED">
            <w:pPr>
              <w:pStyle w:val="TAC"/>
              <w:spacing w:line="256" w:lineRule="auto"/>
              <w:rPr>
                <w:rFonts w:cs="v5.0.0"/>
              </w:rPr>
            </w:pPr>
            <w:r>
              <w:rPr>
                <w:rFonts w:cs="v5.0.0"/>
              </w:rPr>
              <w:t>30</w:t>
            </w:r>
          </w:p>
        </w:tc>
        <w:tc>
          <w:tcPr>
            <w:tcW w:w="1590" w:type="dxa"/>
            <w:vAlign w:val="center"/>
          </w:tcPr>
          <w:p w14:paraId="369C3D5D" w14:textId="77777777" w:rsidR="006D74DE" w:rsidRDefault="006D74DE" w:rsidP="002540ED">
            <w:pPr>
              <w:pStyle w:val="TAC"/>
              <w:spacing w:line="256" w:lineRule="auto"/>
            </w:pPr>
            <w:r>
              <w:t>G-FR1-A2-5</w:t>
            </w:r>
          </w:p>
        </w:tc>
        <w:tc>
          <w:tcPr>
            <w:tcW w:w="1592" w:type="dxa"/>
          </w:tcPr>
          <w:p w14:paraId="22EADEC5"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2770F812" w14:textId="77777777" w:rsidR="006D74DE" w:rsidRDefault="006D74DE" w:rsidP="002540ED">
            <w:pPr>
              <w:pStyle w:val="TAC"/>
              <w:spacing w:line="256" w:lineRule="auto"/>
              <w:rPr>
                <w:rFonts w:cs="v5.0.0"/>
              </w:rPr>
            </w:pPr>
            <w:r>
              <w:rPr>
                <w:rFonts w:cs="v5.0.0" w:hint="eastAsia"/>
              </w:rPr>
              <w:t>-68.1</w:t>
            </w:r>
          </w:p>
        </w:tc>
        <w:tc>
          <w:tcPr>
            <w:tcW w:w="1585" w:type="dxa"/>
            <w:tcBorders>
              <w:bottom w:val="nil"/>
            </w:tcBorders>
            <w:vAlign w:val="center"/>
          </w:tcPr>
          <w:p w14:paraId="33E98F79" w14:textId="77777777" w:rsidR="006D74DE" w:rsidRDefault="006D74DE" w:rsidP="002540ED">
            <w:pPr>
              <w:pStyle w:val="TAC"/>
              <w:spacing w:line="256" w:lineRule="auto"/>
            </w:pPr>
            <w:r>
              <w:rPr>
                <w:rFonts w:cs="v5.0.0"/>
              </w:rPr>
              <w:t>AWGN</w:t>
            </w:r>
          </w:p>
        </w:tc>
      </w:tr>
      <w:tr w:rsidR="006D74DE" w14:paraId="14CB4314" w14:textId="77777777" w:rsidTr="009157A1">
        <w:trPr>
          <w:cantSplit/>
          <w:jc w:val="center"/>
        </w:trPr>
        <w:tc>
          <w:tcPr>
            <w:tcW w:w="1750" w:type="dxa"/>
            <w:tcBorders>
              <w:top w:val="nil"/>
              <w:bottom w:val="single" w:sz="4" w:space="0" w:color="auto"/>
            </w:tcBorders>
            <w:vAlign w:val="center"/>
          </w:tcPr>
          <w:p w14:paraId="7143D289" w14:textId="77777777" w:rsidR="006D74DE" w:rsidRDefault="006D74DE" w:rsidP="002540ED">
            <w:pPr>
              <w:pStyle w:val="TAC"/>
              <w:spacing w:line="256" w:lineRule="auto"/>
            </w:pPr>
          </w:p>
        </w:tc>
        <w:tc>
          <w:tcPr>
            <w:tcW w:w="1592" w:type="dxa"/>
            <w:tcBorders>
              <w:bottom w:val="single" w:sz="4" w:space="0" w:color="auto"/>
            </w:tcBorders>
          </w:tcPr>
          <w:p w14:paraId="51F0D0EC" w14:textId="77777777" w:rsidR="006D74DE" w:rsidRDefault="006D74DE" w:rsidP="002540ED">
            <w:pPr>
              <w:pStyle w:val="TAC"/>
              <w:spacing w:line="256" w:lineRule="auto"/>
              <w:rPr>
                <w:rFonts w:cs="v5.0.0"/>
              </w:rPr>
            </w:pPr>
            <w:r>
              <w:rPr>
                <w:rFonts w:cs="v5.0.0"/>
              </w:rPr>
              <w:t>60</w:t>
            </w:r>
          </w:p>
        </w:tc>
        <w:tc>
          <w:tcPr>
            <w:tcW w:w="1590" w:type="dxa"/>
            <w:tcBorders>
              <w:bottom w:val="single" w:sz="4" w:space="0" w:color="auto"/>
            </w:tcBorders>
            <w:vAlign w:val="center"/>
          </w:tcPr>
          <w:p w14:paraId="1E8BD104" w14:textId="77777777" w:rsidR="006D74DE" w:rsidRDefault="006D74DE" w:rsidP="002540ED">
            <w:pPr>
              <w:pStyle w:val="TAC"/>
              <w:spacing w:line="256" w:lineRule="auto"/>
            </w:pPr>
            <w:r>
              <w:t>G-FR1-A2-6</w:t>
            </w:r>
          </w:p>
        </w:tc>
        <w:tc>
          <w:tcPr>
            <w:tcW w:w="1592" w:type="dxa"/>
            <w:tcBorders>
              <w:bottom w:val="single" w:sz="4" w:space="0" w:color="auto"/>
            </w:tcBorders>
          </w:tcPr>
          <w:p w14:paraId="74DE53C7"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1040E485" w14:textId="77777777" w:rsidR="006D74DE" w:rsidRDefault="006D74DE" w:rsidP="002540ED">
            <w:pPr>
              <w:pStyle w:val="TAC"/>
              <w:spacing w:line="256" w:lineRule="auto"/>
              <w:rPr>
                <w:rFonts w:cs="v5.0.0"/>
              </w:rPr>
            </w:pPr>
          </w:p>
        </w:tc>
        <w:tc>
          <w:tcPr>
            <w:tcW w:w="1585" w:type="dxa"/>
            <w:tcBorders>
              <w:top w:val="nil"/>
              <w:bottom w:val="single" w:sz="4" w:space="0" w:color="auto"/>
            </w:tcBorders>
          </w:tcPr>
          <w:p w14:paraId="248B7319" w14:textId="77777777" w:rsidR="006D74DE" w:rsidRDefault="006D74DE" w:rsidP="002540ED">
            <w:pPr>
              <w:pStyle w:val="TAC"/>
              <w:spacing w:line="256" w:lineRule="auto"/>
            </w:pPr>
          </w:p>
        </w:tc>
      </w:tr>
      <w:tr w:rsidR="006D74DE" w14:paraId="4AD5DD25" w14:textId="77777777" w:rsidTr="002540ED">
        <w:trPr>
          <w:cantSplit/>
          <w:jc w:val="center"/>
        </w:trPr>
        <w:tc>
          <w:tcPr>
            <w:tcW w:w="9859" w:type="dxa"/>
            <w:gridSpan w:val="6"/>
            <w:tcBorders>
              <w:top w:val="single" w:sz="4" w:space="0" w:color="auto"/>
            </w:tcBorders>
            <w:vAlign w:val="center"/>
          </w:tcPr>
          <w:p w14:paraId="2482D944" w14:textId="31FEEFEE" w:rsidR="006D74DE" w:rsidRPr="00B13220" w:rsidRDefault="006D74DE" w:rsidP="00B13220">
            <w:pPr>
              <w:pStyle w:val="TAN"/>
              <w:spacing w:line="256" w:lineRule="auto"/>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rPr>
            </w:pPr>
            <w:r w:rsidRPr="008C3753">
              <w:rPr>
                <w:rFonts w:cs="v5.0.0"/>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rPr>
              <w:t>(</w:t>
            </w:r>
            <w:r>
              <w:t>N</w:t>
            </w:r>
            <w:r>
              <w:rPr>
                <w:rFonts w:eastAsia="SimSun" w:hint="eastAsia"/>
              </w:rPr>
              <w:t>ote</w:t>
            </w:r>
            <w:r>
              <w:t xml:space="preserve"> 2</w:t>
            </w:r>
            <w:r>
              <w:rPr>
                <w:rFonts w:eastAsia="SimSun" w:hint="eastAsia"/>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DC1C1E" w:rsidRPr="008C3753" w14:paraId="10F59F7A" w14:textId="77777777" w:rsidTr="005445D0">
        <w:trPr>
          <w:cantSplit/>
          <w:jc w:val="center"/>
        </w:trPr>
        <w:tc>
          <w:tcPr>
            <w:tcW w:w="1417" w:type="dxa"/>
            <w:tcBorders>
              <w:bottom w:val="nil"/>
            </w:tcBorders>
          </w:tcPr>
          <w:p w14:paraId="0C5223D9" w14:textId="383A01AC" w:rsidR="00DC1C1E" w:rsidRPr="008C3753" w:rsidRDefault="00DC1C1E" w:rsidP="00DC1C1E">
            <w:pPr>
              <w:pStyle w:val="TAC"/>
              <w:rPr>
                <w:rFonts w:cs="v5.0.0"/>
              </w:rPr>
            </w:pPr>
            <w:r w:rsidRPr="00991923">
              <w:t>3</w:t>
            </w:r>
          </w:p>
        </w:tc>
        <w:tc>
          <w:tcPr>
            <w:tcW w:w="1417" w:type="dxa"/>
          </w:tcPr>
          <w:p w14:paraId="4635EB09" w14:textId="245EF05D" w:rsidR="00DC1C1E" w:rsidRPr="008C3753" w:rsidRDefault="00DC1C1E" w:rsidP="00DC1C1E">
            <w:pPr>
              <w:pStyle w:val="TAC"/>
              <w:rPr>
                <w:rFonts w:cs="v5.0.0"/>
              </w:rPr>
            </w:pPr>
            <w:r w:rsidRPr="00991923">
              <w:t>15</w:t>
            </w:r>
          </w:p>
        </w:tc>
        <w:tc>
          <w:tcPr>
            <w:tcW w:w="1417" w:type="dxa"/>
          </w:tcPr>
          <w:p w14:paraId="1D86A2BF" w14:textId="6937E132" w:rsidR="00DC1C1E" w:rsidRPr="008C3753" w:rsidRDefault="00DC1C1E" w:rsidP="00DC1C1E">
            <w:pPr>
              <w:pStyle w:val="TAC"/>
            </w:pPr>
            <w:r w:rsidRPr="00991923">
              <w:t>G-FR1-A2-15</w:t>
            </w:r>
          </w:p>
        </w:tc>
        <w:tc>
          <w:tcPr>
            <w:tcW w:w="1417" w:type="dxa"/>
          </w:tcPr>
          <w:p w14:paraId="511E3122" w14:textId="1FC72AF6" w:rsidR="00DC1C1E" w:rsidRPr="008C3753" w:rsidRDefault="00DC1C1E" w:rsidP="00DC1C1E">
            <w:pPr>
              <w:pStyle w:val="TAC"/>
              <w:rPr>
                <w:rFonts w:cs="v5.0.0"/>
              </w:rPr>
            </w:pPr>
            <w:r w:rsidRPr="00991923">
              <w:t>-68.3</w:t>
            </w:r>
          </w:p>
        </w:tc>
        <w:tc>
          <w:tcPr>
            <w:tcW w:w="1417" w:type="dxa"/>
            <w:tcBorders>
              <w:bottom w:val="nil"/>
            </w:tcBorders>
          </w:tcPr>
          <w:p w14:paraId="0E4FC497" w14:textId="36C7D325" w:rsidR="00DC1C1E" w:rsidRPr="008C3753" w:rsidRDefault="00DC1C1E" w:rsidP="00DC1C1E">
            <w:pPr>
              <w:pStyle w:val="TAC"/>
              <w:rPr>
                <w:rFonts w:cs="v5.0.0"/>
              </w:rPr>
            </w:pPr>
            <w:r w:rsidRPr="00991923">
              <w:t>-79.7</w:t>
            </w:r>
          </w:p>
        </w:tc>
        <w:tc>
          <w:tcPr>
            <w:tcW w:w="1417" w:type="dxa"/>
            <w:tcBorders>
              <w:bottom w:val="nil"/>
            </w:tcBorders>
          </w:tcPr>
          <w:p w14:paraId="2535832A" w14:textId="2AFBF9A0" w:rsidR="00DC1C1E" w:rsidRPr="008C3753" w:rsidRDefault="00DC1C1E" w:rsidP="00DC1C1E">
            <w:pPr>
              <w:pStyle w:val="TAC"/>
              <w:rPr>
                <w:rFonts w:cs="v5.0.0"/>
              </w:rPr>
            </w:pPr>
            <w:r w:rsidRPr="00991923">
              <w:t>AWGN</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rPr>
              <w:t>5</w:t>
            </w:r>
          </w:p>
        </w:tc>
        <w:tc>
          <w:tcPr>
            <w:tcW w:w="1417" w:type="dxa"/>
          </w:tcPr>
          <w:p w14:paraId="481BEC71" w14:textId="3A8746EF" w:rsidR="005445D0" w:rsidRPr="008C3753" w:rsidRDefault="005445D0" w:rsidP="005445D0">
            <w:pPr>
              <w:pStyle w:val="TAC"/>
            </w:pPr>
            <w:r w:rsidRPr="008C3753">
              <w:rPr>
                <w:rFonts w:cs="v5.0.0"/>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rPr>
              <w:t>-65.4</w:t>
            </w:r>
          </w:p>
        </w:tc>
        <w:tc>
          <w:tcPr>
            <w:tcW w:w="1417" w:type="dxa"/>
            <w:tcBorders>
              <w:bottom w:val="nil"/>
            </w:tcBorders>
          </w:tcPr>
          <w:p w14:paraId="0542415B" w14:textId="30208535" w:rsidR="005445D0" w:rsidRPr="008C3753" w:rsidRDefault="005445D0" w:rsidP="005445D0">
            <w:pPr>
              <w:pStyle w:val="TAC"/>
            </w:pPr>
            <w:r w:rsidRPr="008C3753">
              <w:rPr>
                <w:rFonts w:cs="v5.0.0"/>
              </w:rPr>
              <w:t>-77.5</w:t>
            </w:r>
          </w:p>
        </w:tc>
        <w:tc>
          <w:tcPr>
            <w:tcW w:w="1417" w:type="dxa"/>
            <w:tcBorders>
              <w:bottom w:val="nil"/>
            </w:tcBorders>
          </w:tcPr>
          <w:p w14:paraId="59D1F15C" w14:textId="6AA2FF18" w:rsidR="005445D0" w:rsidRPr="008C3753" w:rsidRDefault="005445D0" w:rsidP="005445D0">
            <w:pPr>
              <w:pStyle w:val="TAC"/>
            </w:pPr>
            <w:r w:rsidRPr="008C3753">
              <w:rPr>
                <w:rFonts w:cs="v5.0.0"/>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pPr>
            <w:r w:rsidRPr="008C3753">
              <w:rPr>
                <w:rFonts w:cs="v5.0.0"/>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rPr>
              <w:t>10</w:t>
            </w:r>
          </w:p>
        </w:tc>
        <w:tc>
          <w:tcPr>
            <w:tcW w:w="1417" w:type="dxa"/>
          </w:tcPr>
          <w:p w14:paraId="157223DA" w14:textId="1F40D458" w:rsidR="005445D0" w:rsidRPr="008C3753" w:rsidRDefault="005445D0" w:rsidP="005445D0">
            <w:pPr>
              <w:pStyle w:val="TAC"/>
              <w:rPr>
                <w:rFonts w:cs="v5.0.0"/>
              </w:rPr>
            </w:pPr>
            <w:r w:rsidRPr="008C3753">
              <w:rPr>
                <w:rFonts w:cs="v5.0.0"/>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rPr>
            </w:pPr>
            <w:r w:rsidRPr="008C3753">
              <w:rPr>
                <w:rFonts w:cs="v5.0.0"/>
              </w:rPr>
              <w:t>-65.4</w:t>
            </w:r>
          </w:p>
        </w:tc>
        <w:tc>
          <w:tcPr>
            <w:tcW w:w="1417" w:type="dxa"/>
            <w:tcBorders>
              <w:bottom w:val="nil"/>
            </w:tcBorders>
          </w:tcPr>
          <w:p w14:paraId="6F5D05DE" w14:textId="0A212871" w:rsidR="005445D0" w:rsidRPr="008C3753" w:rsidRDefault="005445D0" w:rsidP="005445D0">
            <w:pPr>
              <w:pStyle w:val="TAC"/>
            </w:pPr>
            <w:r w:rsidRPr="008C3753">
              <w:rPr>
                <w:rFonts w:cs="v5.0.0"/>
              </w:rPr>
              <w:t>-74.3</w:t>
            </w:r>
          </w:p>
        </w:tc>
        <w:tc>
          <w:tcPr>
            <w:tcW w:w="1417" w:type="dxa"/>
            <w:tcBorders>
              <w:bottom w:val="nil"/>
            </w:tcBorders>
          </w:tcPr>
          <w:p w14:paraId="5EB7019E" w14:textId="35194008" w:rsidR="005445D0" w:rsidRPr="008C3753" w:rsidRDefault="005445D0" w:rsidP="005445D0">
            <w:pPr>
              <w:pStyle w:val="TAC"/>
            </w:pPr>
            <w:r w:rsidRPr="008C3753">
              <w:rPr>
                <w:rFonts w:cs="v5.0.0"/>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rPr>
            </w:pPr>
            <w:r w:rsidRPr="008C3753">
              <w:rPr>
                <w:rFonts w:cs="v5.0.0"/>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rPr>
            </w:pPr>
            <w:r w:rsidRPr="008C3753">
              <w:rPr>
                <w:rFonts w:cs="v5.0.0"/>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rPr>
              <w:t>15</w:t>
            </w:r>
          </w:p>
        </w:tc>
        <w:tc>
          <w:tcPr>
            <w:tcW w:w="1417" w:type="dxa"/>
          </w:tcPr>
          <w:p w14:paraId="0A87A242" w14:textId="24DBA9B1" w:rsidR="005445D0" w:rsidRPr="008C3753" w:rsidRDefault="005445D0" w:rsidP="005445D0">
            <w:pPr>
              <w:pStyle w:val="TAC"/>
              <w:rPr>
                <w:rFonts w:cs="v5.0.0"/>
              </w:rPr>
            </w:pPr>
            <w:r w:rsidRPr="008C3753">
              <w:rPr>
                <w:rFonts w:cs="v5.0.0"/>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rPr>
            </w:pPr>
            <w:r w:rsidRPr="008C3753">
              <w:rPr>
                <w:rFonts w:cs="v5.0.0"/>
              </w:rPr>
              <w:t>-65.4</w:t>
            </w:r>
          </w:p>
        </w:tc>
        <w:tc>
          <w:tcPr>
            <w:tcW w:w="1417" w:type="dxa"/>
            <w:tcBorders>
              <w:bottom w:val="nil"/>
            </w:tcBorders>
          </w:tcPr>
          <w:p w14:paraId="7824D093" w14:textId="24BA499A" w:rsidR="005445D0" w:rsidRPr="008C3753" w:rsidRDefault="005445D0" w:rsidP="005445D0">
            <w:pPr>
              <w:pStyle w:val="TAC"/>
            </w:pPr>
            <w:r w:rsidRPr="008C3753">
              <w:rPr>
                <w:rFonts w:cs="v5.0.0"/>
              </w:rPr>
              <w:t>-72.5</w:t>
            </w:r>
          </w:p>
        </w:tc>
        <w:tc>
          <w:tcPr>
            <w:tcW w:w="1417" w:type="dxa"/>
            <w:tcBorders>
              <w:bottom w:val="nil"/>
            </w:tcBorders>
          </w:tcPr>
          <w:p w14:paraId="37629AFA" w14:textId="19A6527E" w:rsidR="005445D0" w:rsidRPr="008C3753" w:rsidRDefault="005445D0" w:rsidP="005445D0">
            <w:pPr>
              <w:pStyle w:val="TAC"/>
            </w:pPr>
            <w:r w:rsidRPr="008C3753">
              <w:rPr>
                <w:rFonts w:cs="v5.0.0"/>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rPr>
            </w:pPr>
            <w:r w:rsidRPr="008C3753">
              <w:rPr>
                <w:rFonts w:cs="v5.0.0"/>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rPr>
            </w:pPr>
            <w:r w:rsidRPr="008C3753">
              <w:rPr>
                <w:rFonts w:cs="v5.0.0"/>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rPr>
              <w:t>20</w:t>
            </w:r>
          </w:p>
        </w:tc>
        <w:tc>
          <w:tcPr>
            <w:tcW w:w="1417" w:type="dxa"/>
          </w:tcPr>
          <w:p w14:paraId="1C01C74F" w14:textId="422E59E2" w:rsidR="005445D0" w:rsidRPr="008C3753" w:rsidRDefault="005445D0" w:rsidP="005445D0">
            <w:pPr>
              <w:pStyle w:val="TAC"/>
              <w:rPr>
                <w:rFonts w:cs="v5.0.0"/>
              </w:rPr>
            </w:pPr>
            <w:r w:rsidRPr="008C3753">
              <w:rPr>
                <w:rFonts w:cs="v5.0.0"/>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rPr>
            </w:pPr>
            <w:r w:rsidRPr="008C3753">
              <w:rPr>
                <w:rFonts w:cs="v5.0.0"/>
              </w:rPr>
              <w:t>-59.2</w:t>
            </w:r>
          </w:p>
        </w:tc>
        <w:tc>
          <w:tcPr>
            <w:tcW w:w="1417" w:type="dxa"/>
            <w:tcBorders>
              <w:bottom w:val="nil"/>
            </w:tcBorders>
          </w:tcPr>
          <w:p w14:paraId="61D35A83" w14:textId="1CB7726F" w:rsidR="005445D0" w:rsidRPr="008C3753" w:rsidRDefault="005445D0" w:rsidP="005445D0">
            <w:pPr>
              <w:pStyle w:val="TAC"/>
            </w:pPr>
            <w:r w:rsidRPr="008C3753">
              <w:rPr>
                <w:rFonts w:cs="v5.0.0"/>
              </w:rPr>
              <w:t>-71.2</w:t>
            </w:r>
          </w:p>
        </w:tc>
        <w:tc>
          <w:tcPr>
            <w:tcW w:w="1417" w:type="dxa"/>
            <w:tcBorders>
              <w:bottom w:val="nil"/>
            </w:tcBorders>
          </w:tcPr>
          <w:p w14:paraId="04442D22" w14:textId="44ADCAD1" w:rsidR="005445D0" w:rsidRPr="008C3753" w:rsidRDefault="005445D0" w:rsidP="005445D0">
            <w:pPr>
              <w:pStyle w:val="TAC"/>
            </w:pPr>
            <w:r w:rsidRPr="008C3753">
              <w:rPr>
                <w:rFonts w:cs="v5.0.0"/>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rPr>
            </w:pPr>
            <w:r w:rsidRPr="008C3753">
              <w:rPr>
                <w:rFonts w:cs="v5.0.0"/>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rPr>
            </w:pPr>
            <w:r w:rsidRPr="008C3753">
              <w:rPr>
                <w:rFonts w:cs="v5.0.0"/>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rPr>
              <w:t>25</w:t>
            </w:r>
          </w:p>
        </w:tc>
        <w:tc>
          <w:tcPr>
            <w:tcW w:w="1417" w:type="dxa"/>
          </w:tcPr>
          <w:p w14:paraId="72E712CC" w14:textId="3513CC02" w:rsidR="005445D0" w:rsidRPr="008C3753" w:rsidRDefault="005445D0" w:rsidP="005445D0">
            <w:pPr>
              <w:pStyle w:val="TAC"/>
              <w:rPr>
                <w:rFonts w:cs="v5.0.0"/>
              </w:rPr>
            </w:pPr>
            <w:r w:rsidRPr="008C3753">
              <w:rPr>
                <w:rFonts w:cs="v5.0.0"/>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rPr>
            </w:pPr>
            <w:r w:rsidRPr="008C3753">
              <w:rPr>
                <w:rFonts w:cs="v5.0.0"/>
              </w:rPr>
              <w:t>-59.2</w:t>
            </w:r>
          </w:p>
        </w:tc>
        <w:tc>
          <w:tcPr>
            <w:tcW w:w="1417" w:type="dxa"/>
            <w:tcBorders>
              <w:bottom w:val="nil"/>
            </w:tcBorders>
          </w:tcPr>
          <w:p w14:paraId="30C51264" w14:textId="5A4A7A22" w:rsidR="005445D0" w:rsidRPr="008C3753" w:rsidRDefault="005445D0" w:rsidP="005445D0">
            <w:pPr>
              <w:pStyle w:val="TAC"/>
            </w:pPr>
            <w:r w:rsidRPr="008C3753">
              <w:rPr>
                <w:rFonts w:cs="v5.0.0"/>
              </w:rPr>
              <w:t>-70.2</w:t>
            </w:r>
          </w:p>
        </w:tc>
        <w:tc>
          <w:tcPr>
            <w:tcW w:w="1417" w:type="dxa"/>
            <w:tcBorders>
              <w:bottom w:val="nil"/>
            </w:tcBorders>
          </w:tcPr>
          <w:p w14:paraId="135F59E0" w14:textId="763C4BC1" w:rsidR="005445D0" w:rsidRPr="008C3753" w:rsidRDefault="005445D0" w:rsidP="005445D0">
            <w:pPr>
              <w:pStyle w:val="TAC"/>
            </w:pPr>
            <w:r w:rsidRPr="008C3753">
              <w:rPr>
                <w:rFonts w:cs="v5.0.0"/>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rPr>
            </w:pPr>
            <w:r w:rsidRPr="008C3753">
              <w:rPr>
                <w:rFonts w:cs="v5.0.0"/>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rPr>
            </w:pPr>
            <w:r w:rsidRPr="008C3753">
              <w:rPr>
                <w:rFonts w:cs="v5.0.0"/>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rPr>
              <w:t>30</w:t>
            </w:r>
          </w:p>
        </w:tc>
        <w:tc>
          <w:tcPr>
            <w:tcW w:w="1417" w:type="dxa"/>
          </w:tcPr>
          <w:p w14:paraId="5FC18112" w14:textId="4728DE71" w:rsidR="005445D0" w:rsidRPr="008C3753" w:rsidRDefault="005445D0" w:rsidP="005445D0">
            <w:pPr>
              <w:pStyle w:val="TAC"/>
              <w:rPr>
                <w:rFonts w:cs="v5.0.0"/>
              </w:rPr>
            </w:pPr>
            <w:r w:rsidRPr="008C3753">
              <w:rPr>
                <w:rFonts w:cs="v5.0.0"/>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rPr>
            </w:pPr>
            <w:r w:rsidRPr="008C3753">
              <w:rPr>
                <w:rFonts w:cs="v5.0.0"/>
              </w:rPr>
              <w:t>-59.2</w:t>
            </w:r>
          </w:p>
        </w:tc>
        <w:tc>
          <w:tcPr>
            <w:tcW w:w="1417" w:type="dxa"/>
            <w:tcBorders>
              <w:bottom w:val="nil"/>
            </w:tcBorders>
          </w:tcPr>
          <w:p w14:paraId="0AF45329" w14:textId="0233306A" w:rsidR="005445D0" w:rsidRPr="008C3753" w:rsidRDefault="005445D0" w:rsidP="005445D0">
            <w:pPr>
              <w:pStyle w:val="TAC"/>
            </w:pPr>
            <w:r w:rsidRPr="008C3753">
              <w:rPr>
                <w:rFonts w:cs="v5.0.0"/>
              </w:rPr>
              <w:t>-69.4</w:t>
            </w:r>
          </w:p>
        </w:tc>
        <w:tc>
          <w:tcPr>
            <w:tcW w:w="1417" w:type="dxa"/>
            <w:tcBorders>
              <w:bottom w:val="nil"/>
            </w:tcBorders>
          </w:tcPr>
          <w:p w14:paraId="5A271027" w14:textId="00D50B62" w:rsidR="005445D0" w:rsidRPr="008C3753" w:rsidRDefault="005445D0" w:rsidP="005445D0">
            <w:pPr>
              <w:pStyle w:val="TAC"/>
            </w:pPr>
            <w:r w:rsidRPr="008C3753">
              <w:rPr>
                <w:rFonts w:cs="v5.0.0"/>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rPr>
            </w:pPr>
            <w:r w:rsidRPr="008C3753">
              <w:rPr>
                <w:rFonts w:cs="v5.0.0"/>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rPr>
            </w:pPr>
            <w:r w:rsidRPr="008C3753">
              <w:rPr>
                <w:rFonts w:cs="v5.0.0"/>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rPr>
            </w:pPr>
            <w:r w:rsidRPr="004227A4">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rPr>
            </w:pPr>
            <w:r w:rsidRPr="004227A4">
              <w:t>-68.7</w:t>
            </w:r>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rPr>
            </w:pPr>
            <w:r w:rsidRPr="004227A4">
              <w:rPr>
                <w:rFonts w:cs="v5.0.0"/>
              </w:rPr>
              <w:t>AWGN</w:t>
            </w:r>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3B1F61F4" w14:textId="77777777" w:rsidR="00197341" w:rsidRPr="008C3753" w:rsidRDefault="00197341" w:rsidP="00197341">
            <w:pPr>
              <w:pStyle w:val="TAC"/>
              <w:rPr>
                <w:rFonts w:cs="v5.0.0"/>
              </w:rPr>
            </w:pPr>
          </w:p>
        </w:tc>
        <w:tc>
          <w:tcPr>
            <w:tcW w:w="1417" w:type="dxa"/>
            <w:tcBorders>
              <w:top w:val="nil"/>
              <w:bottom w:val="nil"/>
            </w:tcBorders>
          </w:tcPr>
          <w:p w14:paraId="3DFD9BCB" w14:textId="77777777" w:rsidR="00197341" w:rsidRPr="008C3753" w:rsidRDefault="00197341" w:rsidP="00197341">
            <w:pPr>
              <w:pStyle w:val="TAC"/>
              <w:rPr>
                <w:rFonts w:cs="v5.0.0"/>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57EE523D" w14:textId="77777777" w:rsidR="00197341" w:rsidRPr="008C3753" w:rsidRDefault="00197341" w:rsidP="00197341">
            <w:pPr>
              <w:pStyle w:val="TAC"/>
              <w:rPr>
                <w:rFonts w:cs="v5.0.0"/>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rPr>
              <w:t>40</w:t>
            </w:r>
          </w:p>
        </w:tc>
        <w:tc>
          <w:tcPr>
            <w:tcW w:w="1417" w:type="dxa"/>
          </w:tcPr>
          <w:p w14:paraId="6ED4BBEA" w14:textId="67EA2C30" w:rsidR="005445D0" w:rsidRPr="008C3753" w:rsidRDefault="005445D0" w:rsidP="005445D0">
            <w:pPr>
              <w:pStyle w:val="TAC"/>
              <w:rPr>
                <w:rFonts w:cs="v5.0.0"/>
              </w:rPr>
            </w:pPr>
            <w:r w:rsidRPr="008C3753">
              <w:rPr>
                <w:rFonts w:cs="v5.0.0"/>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rPr>
            </w:pPr>
            <w:r w:rsidRPr="008C3753">
              <w:rPr>
                <w:rFonts w:cs="v5.0.0"/>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rPr>
            </w:pPr>
            <w:r w:rsidRPr="008C3753">
              <w:rPr>
                <w:rFonts w:cs="v5.0.0"/>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rPr>
            </w:pPr>
            <w:r w:rsidRPr="004227A4">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rPr>
            </w:pPr>
            <w:r w:rsidRPr="004227A4">
              <w:t>-67.6</w:t>
            </w:r>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rPr>
            </w:pPr>
            <w:r w:rsidRPr="004227A4">
              <w:rPr>
                <w:rFonts w:cs="v5.0.0"/>
              </w:rPr>
              <w:t>AWGN</w:t>
            </w:r>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4F3A104F" w14:textId="77777777" w:rsidR="00197341" w:rsidRPr="008C3753" w:rsidRDefault="00197341" w:rsidP="00197341">
            <w:pPr>
              <w:pStyle w:val="TAC"/>
              <w:rPr>
                <w:rFonts w:cs="v5.0.0"/>
              </w:rPr>
            </w:pPr>
          </w:p>
        </w:tc>
        <w:tc>
          <w:tcPr>
            <w:tcW w:w="1417" w:type="dxa"/>
            <w:tcBorders>
              <w:top w:val="nil"/>
              <w:bottom w:val="nil"/>
            </w:tcBorders>
          </w:tcPr>
          <w:p w14:paraId="0190826A" w14:textId="77777777" w:rsidR="00197341" w:rsidRPr="008C3753" w:rsidRDefault="00197341" w:rsidP="00197341">
            <w:pPr>
              <w:pStyle w:val="TAC"/>
              <w:rPr>
                <w:rFonts w:cs="v5.0.0"/>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3A5C00B8" w14:textId="77777777" w:rsidR="00197341" w:rsidRPr="008C3753" w:rsidRDefault="00197341" w:rsidP="00197341">
            <w:pPr>
              <w:pStyle w:val="TAC"/>
              <w:rPr>
                <w:rFonts w:cs="v5.0.0"/>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rPr>
              <w:t>50</w:t>
            </w:r>
          </w:p>
        </w:tc>
        <w:tc>
          <w:tcPr>
            <w:tcW w:w="1417" w:type="dxa"/>
          </w:tcPr>
          <w:p w14:paraId="08F87471" w14:textId="7B5A3D24" w:rsidR="005445D0" w:rsidRPr="008C3753" w:rsidRDefault="005445D0" w:rsidP="005445D0">
            <w:pPr>
              <w:pStyle w:val="TAC"/>
              <w:rPr>
                <w:rFonts w:cs="v5.0.0"/>
              </w:rPr>
            </w:pPr>
            <w:r w:rsidRPr="008C3753">
              <w:rPr>
                <w:rFonts w:cs="v5.0.0"/>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rPr>
            </w:pPr>
            <w:r w:rsidRPr="008C3753">
              <w:rPr>
                <w:rFonts w:cs="v5.0.0"/>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rPr>
            </w:pPr>
            <w:r w:rsidRPr="008C3753">
              <w:rPr>
                <w:rFonts w:cs="v5.0.0"/>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rPr>
            </w:pPr>
            <w:r w:rsidRPr="008C3753">
              <w:rPr>
                <w:rFonts w:cs="v5.0.0"/>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rPr>
              <w:t>60</w:t>
            </w:r>
          </w:p>
        </w:tc>
        <w:tc>
          <w:tcPr>
            <w:tcW w:w="1417" w:type="dxa"/>
          </w:tcPr>
          <w:p w14:paraId="22079248" w14:textId="63432F8E" w:rsidR="005445D0" w:rsidRPr="008C3753" w:rsidRDefault="005445D0" w:rsidP="005445D0">
            <w:pPr>
              <w:pStyle w:val="TAC"/>
              <w:rPr>
                <w:rFonts w:cs="v5.0.0"/>
              </w:rPr>
            </w:pPr>
            <w:r w:rsidRPr="008C3753">
              <w:rPr>
                <w:rFonts w:cs="v5.0.0"/>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rPr>
            </w:pPr>
            <w:r w:rsidRPr="008C3753">
              <w:rPr>
                <w:rFonts w:cs="v5.0.0"/>
              </w:rPr>
              <w:t>-59.2</w:t>
            </w:r>
          </w:p>
        </w:tc>
        <w:tc>
          <w:tcPr>
            <w:tcW w:w="1417" w:type="dxa"/>
            <w:tcBorders>
              <w:bottom w:val="nil"/>
            </w:tcBorders>
          </w:tcPr>
          <w:p w14:paraId="50A91BBB" w14:textId="70FE6A2B" w:rsidR="005445D0" w:rsidRPr="008C3753" w:rsidRDefault="005445D0" w:rsidP="005445D0">
            <w:pPr>
              <w:pStyle w:val="TAC"/>
            </w:pPr>
            <w:r w:rsidRPr="008C3753">
              <w:rPr>
                <w:rFonts w:cs="v5.0.0"/>
              </w:rPr>
              <w:t>-66.3</w:t>
            </w:r>
          </w:p>
        </w:tc>
        <w:tc>
          <w:tcPr>
            <w:tcW w:w="1417" w:type="dxa"/>
            <w:tcBorders>
              <w:bottom w:val="nil"/>
            </w:tcBorders>
          </w:tcPr>
          <w:p w14:paraId="0299AA81" w14:textId="6B3BEA3B" w:rsidR="005445D0" w:rsidRPr="008C3753" w:rsidRDefault="005445D0" w:rsidP="005445D0">
            <w:pPr>
              <w:pStyle w:val="TAC"/>
            </w:pPr>
            <w:r w:rsidRPr="008C3753">
              <w:rPr>
                <w:rFonts w:cs="v5.0.0"/>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rPr>
            </w:pPr>
            <w:r w:rsidRPr="008C3753">
              <w:rPr>
                <w:rFonts w:cs="v5.0.0"/>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rPr>
              <w:t>70</w:t>
            </w:r>
          </w:p>
        </w:tc>
        <w:tc>
          <w:tcPr>
            <w:tcW w:w="1417" w:type="dxa"/>
          </w:tcPr>
          <w:p w14:paraId="440C4DDF" w14:textId="7450FE2B" w:rsidR="005445D0" w:rsidRPr="008C3753" w:rsidRDefault="005445D0" w:rsidP="005445D0">
            <w:pPr>
              <w:pStyle w:val="TAC"/>
              <w:rPr>
                <w:rFonts w:cs="v5.0.0"/>
              </w:rPr>
            </w:pPr>
            <w:r w:rsidRPr="008C3753">
              <w:rPr>
                <w:rFonts w:cs="v5.0.0"/>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rPr>
            </w:pPr>
            <w:r w:rsidRPr="008C3753">
              <w:rPr>
                <w:rFonts w:cs="v5.0.0"/>
              </w:rPr>
              <w:t>-59.2</w:t>
            </w:r>
          </w:p>
        </w:tc>
        <w:tc>
          <w:tcPr>
            <w:tcW w:w="1417" w:type="dxa"/>
            <w:tcBorders>
              <w:bottom w:val="nil"/>
            </w:tcBorders>
          </w:tcPr>
          <w:p w14:paraId="2EB01603" w14:textId="7495C7F3" w:rsidR="005445D0" w:rsidRPr="008C3753" w:rsidRDefault="005445D0" w:rsidP="005445D0">
            <w:pPr>
              <w:pStyle w:val="TAC"/>
            </w:pPr>
            <w:r w:rsidRPr="008C3753">
              <w:rPr>
                <w:rFonts w:cs="v5.0.0"/>
              </w:rPr>
              <w:t>-65.7</w:t>
            </w:r>
          </w:p>
        </w:tc>
        <w:tc>
          <w:tcPr>
            <w:tcW w:w="1417" w:type="dxa"/>
            <w:tcBorders>
              <w:bottom w:val="nil"/>
            </w:tcBorders>
          </w:tcPr>
          <w:p w14:paraId="34492A30" w14:textId="3124B27C" w:rsidR="005445D0" w:rsidRPr="008C3753" w:rsidRDefault="005445D0" w:rsidP="005445D0">
            <w:pPr>
              <w:pStyle w:val="TAC"/>
            </w:pPr>
            <w:r w:rsidRPr="008C3753">
              <w:rPr>
                <w:rFonts w:cs="v5.0.0"/>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rPr>
            </w:pPr>
            <w:r w:rsidRPr="008C3753">
              <w:rPr>
                <w:rFonts w:cs="v5.0.0"/>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rPr>
              <w:t>80</w:t>
            </w:r>
          </w:p>
        </w:tc>
        <w:tc>
          <w:tcPr>
            <w:tcW w:w="1417" w:type="dxa"/>
          </w:tcPr>
          <w:p w14:paraId="157C00D9" w14:textId="193D3A2B" w:rsidR="005445D0" w:rsidRPr="008C3753" w:rsidRDefault="005445D0" w:rsidP="005445D0">
            <w:pPr>
              <w:pStyle w:val="TAC"/>
              <w:rPr>
                <w:rFonts w:cs="v5.0.0"/>
              </w:rPr>
            </w:pPr>
            <w:r w:rsidRPr="008C3753">
              <w:rPr>
                <w:rFonts w:cs="v5.0.0"/>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rPr>
            </w:pPr>
            <w:r w:rsidRPr="008C3753">
              <w:rPr>
                <w:rFonts w:cs="v5.0.0"/>
              </w:rPr>
              <w:t>-59.2</w:t>
            </w:r>
          </w:p>
        </w:tc>
        <w:tc>
          <w:tcPr>
            <w:tcW w:w="1417" w:type="dxa"/>
            <w:tcBorders>
              <w:bottom w:val="nil"/>
            </w:tcBorders>
          </w:tcPr>
          <w:p w14:paraId="6806DBAF" w14:textId="67E0069A" w:rsidR="005445D0" w:rsidRPr="008C3753" w:rsidRDefault="005445D0" w:rsidP="005445D0">
            <w:pPr>
              <w:pStyle w:val="TAC"/>
            </w:pPr>
            <w:r w:rsidRPr="008C3753">
              <w:rPr>
                <w:rFonts w:cs="v5.0.0"/>
              </w:rPr>
              <w:t>-65.1</w:t>
            </w:r>
          </w:p>
        </w:tc>
        <w:tc>
          <w:tcPr>
            <w:tcW w:w="1417" w:type="dxa"/>
            <w:tcBorders>
              <w:bottom w:val="nil"/>
            </w:tcBorders>
          </w:tcPr>
          <w:p w14:paraId="6A26C780" w14:textId="186A2DB2" w:rsidR="005445D0" w:rsidRPr="008C3753" w:rsidRDefault="005445D0" w:rsidP="005445D0">
            <w:pPr>
              <w:pStyle w:val="TAC"/>
            </w:pPr>
            <w:r w:rsidRPr="008C3753">
              <w:rPr>
                <w:rFonts w:cs="v5.0.0"/>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rPr>
            </w:pPr>
            <w:r w:rsidRPr="008C3753">
              <w:rPr>
                <w:rFonts w:cs="v5.0.0"/>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rPr>
              <w:t>90</w:t>
            </w:r>
          </w:p>
        </w:tc>
        <w:tc>
          <w:tcPr>
            <w:tcW w:w="1417" w:type="dxa"/>
          </w:tcPr>
          <w:p w14:paraId="13DFA05B" w14:textId="3A9AF310" w:rsidR="005445D0" w:rsidRPr="008C3753" w:rsidRDefault="005445D0" w:rsidP="005445D0">
            <w:pPr>
              <w:pStyle w:val="TAC"/>
              <w:rPr>
                <w:rFonts w:cs="v5.0.0"/>
              </w:rPr>
            </w:pPr>
            <w:r w:rsidRPr="008C3753">
              <w:rPr>
                <w:rFonts w:cs="v5.0.0"/>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rPr>
            </w:pPr>
            <w:r w:rsidRPr="008C3753">
              <w:rPr>
                <w:rFonts w:cs="v5.0.0"/>
              </w:rPr>
              <w:t>-59.2</w:t>
            </w:r>
          </w:p>
        </w:tc>
        <w:tc>
          <w:tcPr>
            <w:tcW w:w="1417" w:type="dxa"/>
            <w:tcBorders>
              <w:bottom w:val="nil"/>
            </w:tcBorders>
          </w:tcPr>
          <w:p w14:paraId="50641BD3" w14:textId="3C67C0C8" w:rsidR="005445D0" w:rsidRPr="008C3753" w:rsidRDefault="005445D0" w:rsidP="005445D0">
            <w:pPr>
              <w:pStyle w:val="TAC"/>
            </w:pPr>
            <w:r w:rsidRPr="008C3753">
              <w:rPr>
                <w:rFonts w:cs="v5.0.0"/>
              </w:rPr>
              <w:t>-64.5</w:t>
            </w:r>
          </w:p>
        </w:tc>
        <w:tc>
          <w:tcPr>
            <w:tcW w:w="1417" w:type="dxa"/>
            <w:tcBorders>
              <w:bottom w:val="nil"/>
            </w:tcBorders>
          </w:tcPr>
          <w:p w14:paraId="2B8C4026" w14:textId="735B9E8E" w:rsidR="005445D0" w:rsidRPr="008C3753" w:rsidRDefault="005445D0" w:rsidP="005445D0">
            <w:pPr>
              <w:pStyle w:val="TAC"/>
            </w:pPr>
            <w:r w:rsidRPr="008C3753">
              <w:rPr>
                <w:rFonts w:cs="v5.0.0"/>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rPr>
            </w:pPr>
            <w:r w:rsidRPr="008C3753">
              <w:rPr>
                <w:rFonts w:cs="v5.0.0"/>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rPr>
              <w:t>100</w:t>
            </w:r>
          </w:p>
        </w:tc>
        <w:tc>
          <w:tcPr>
            <w:tcW w:w="1417" w:type="dxa"/>
          </w:tcPr>
          <w:p w14:paraId="643124EA" w14:textId="735AD06E" w:rsidR="005445D0" w:rsidRPr="008C3753" w:rsidRDefault="005445D0" w:rsidP="005445D0">
            <w:pPr>
              <w:pStyle w:val="TAC"/>
              <w:rPr>
                <w:rFonts w:cs="v5.0.0"/>
              </w:rPr>
            </w:pPr>
            <w:r w:rsidRPr="008C3753">
              <w:rPr>
                <w:rFonts w:cs="v5.0.0"/>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rPr>
            </w:pPr>
            <w:r w:rsidRPr="008C3753">
              <w:rPr>
                <w:rFonts w:cs="v5.0.0"/>
              </w:rPr>
              <w:t>-59.2</w:t>
            </w:r>
          </w:p>
        </w:tc>
        <w:tc>
          <w:tcPr>
            <w:tcW w:w="1417" w:type="dxa"/>
            <w:tcBorders>
              <w:bottom w:val="nil"/>
            </w:tcBorders>
          </w:tcPr>
          <w:p w14:paraId="1C73546E" w14:textId="1CDEAEFD" w:rsidR="005445D0" w:rsidRPr="008C3753" w:rsidRDefault="005445D0" w:rsidP="005445D0">
            <w:pPr>
              <w:pStyle w:val="TAC"/>
            </w:pPr>
            <w:r w:rsidRPr="008C3753">
              <w:rPr>
                <w:rFonts w:cs="v5.0.0"/>
              </w:rPr>
              <w:t>-64.1</w:t>
            </w:r>
          </w:p>
        </w:tc>
        <w:tc>
          <w:tcPr>
            <w:tcW w:w="1417" w:type="dxa"/>
            <w:tcBorders>
              <w:bottom w:val="nil"/>
            </w:tcBorders>
          </w:tcPr>
          <w:p w14:paraId="0F7AB4F0" w14:textId="25EBEE10" w:rsidR="005445D0" w:rsidRPr="008C3753" w:rsidRDefault="005445D0" w:rsidP="005445D0">
            <w:pPr>
              <w:pStyle w:val="TAC"/>
            </w:pPr>
            <w:r w:rsidRPr="008C3753">
              <w:rPr>
                <w:rFonts w:cs="v5.0.0"/>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rPr>
            </w:pPr>
            <w:r w:rsidRPr="008C3753">
              <w:rPr>
                <w:rFonts w:cs="v5.0.0"/>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rPr>
            </w:pPr>
            <w:r w:rsidRPr="008C3753">
              <w:rPr>
                <w:rFonts w:cs="v5.0.0"/>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7D688FFF" w14:textId="77777777" w:rsidR="0057557B" w:rsidRDefault="0057557B" w:rsidP="0057557B">
            <w:pPr>
              <w:pStyle w:val="TAN"/>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28B96548" w:rsidR="005445D0" w:rsidRPr="008C3753" w:rsidRDefault="0057557B" w:rsidP="0057557B">
            <w:pPr>
              <w:pStyle w:val="TAN"/>
            </w:pPr>
            <w:r>
              <w:t>NOTE 2: These reference measurement channels are not applied for band n46, n96 and n102.</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DC1C1E" w:rsidRPr="008C3753" w14:paraId="3E4850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70B1C5A" w14:textId="473A8D5A" w:rsidR="00DC1C1E" w:rsidRPr="008C3753" w:rsidRDefault="00DC1C1E" w:rsidP="00DC1C1E">
            <w:pPr>
              <w:pStyle w:val="TAC"/>
              <w:rPr>
                <w:rFonts w:cs="v5.0.0"/>
                <w:lang w:val="fr-FR"/>
              </w:rPr>
            </w:pPr>
            <w:r w:rsidRPr="00991923">
              <w:rPr>
                <w:b/>
              </w:rPr>
              <w:t>3</w:t>
            </w:r>
          </w:p>
        </w:tc>
        <w:tc>
          <w:tcPr>
            <w:tcW w:w="1416" w:type="dxa"/>
            <w:tcBorders>
              <w:top w:val="single" w:sz="4" w:space="0" w:color="auto"/>
              <w:left w:val="single" w:sz="4" w:space="0" w:color="auto"/>
              <w:bottom w:val="nil"/>
              <w:right w:val="single" w:sz="4" w:space="0" w:color="auto"/>
            </w:tcBorders>
          </w:tcPr>
          <w:p w14:paraId="404B7DAA"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2B20BBD9"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21D34C8D" w14:textId="2C4D9B86" w:rsidR="00DC1C1E" w:rsidRPr="008C3753" w:rsidRDefault="00DC1C1E" w:rsidP="00DC1C1E">
            <w:pPr>
              <w:pStyle w:val="TAC"/>
              <w:rPr>
                <w:rFonts w:cs="v5.0.0"/>
                <w:lang w:val="fr-FR"/>
              </w:rPr>
            </w:pPr>
            <w:r w:rsidRPr="00991923">
              <w:rPr>
                <w:rFonts w:cs="v5.0.0"/>
                <w:bCs/>
              </w:rPr>
              <w:t>-79.7</w:t>
            </w:r>
          </w:p>
        </w:tc>
        <w:tc>
          <w:tcPr>
            <w:tcW w:w="1416" w:type="dxa"/>
            <w:tcBorders>
              <w:top w:val="single" w:sz="4" w:space="0" w:color="auto"/>
              <w:left w:val="single" w:sz="4" w:space="0" w:color="auto"/>
              <w:bottom w:val="nil"/>
              <w:right w:val="single" w:sz="4" w:space="0" w:color="auto"/>
            </w:tcBorders>
          </w:tcPr>
          <w:p w14:paraId="422C7319" w14:textId="77777777" w:rsidR="00DC1C1E" w:rsidRPr="008C3753" w:rsidRDefault="00DC1C1E" w:rsidP="00DC1C1E">
            <w:pPr>
              <w:pStyle w:val="TAC"/>
            </w:pPr>
          </w:p>
        </w:tc>
      </w:tr>
      <w:tr w:rsidR="005445D0" w:rsidRPr="008C3753" w14:paraId="7159097D"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DC1C1E" w:rsidRPr="008C3753" w14:paraId="48A4EB5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720E6D" w14:textId="45E187A7" w:rsidR="00DC1C1E" w:rsidRPr="008C3753" w:rsidRDefault="00DC1C1E" w:rsidP="00DC1C1E">
            <w:pPr>
              <w:pStyle w:val="TAC"/>
              <w:rPr>
                <w:rFonts w:cs="v5.0.0"/>
                <w:lang w:val="fr-FR"/>
              </w:rPr>
            </w:pPr>
            <w:r w:rsidRPr="00991923">
              <w:rPr>
                <w:b/>
              </w:rPr>
              <w:t>3</w:t>
            </w:r>
          </w:p>
        </w:tc>
        <w:tc>
          <w:tcPr>
            <w:tcW w:w="1416" w:type="dxa"/>
            <w:tcBorders>
              <w:top w:val="single" w:sz="4" w:space="0" w:color="auto"/>
              <w:left w:val="single" w:sz="4" w:space="0" w:color="auto"/>
              <w:bottom w:val="nil"/>
              <w:right w:val="single" w:sz="4" w:space="0" w:color="auto"/>
            </w:tcBorders>
          </w:tcPr>
          <w:p w14:paraId="64A04B94"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748060C0"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7C0CACD8" w14:textId="781DF71E" w:rsidR="00DC1C1E" w:rsidRPr="008C3753" w:rsidRDefault="00DC1C1E" w:rsidP="00DC1C1E">
            <w:pPr>
              <w:pStyle w:val="TAC"/>
              <w:rPr>
                <w:rFonts w:cs="v5.0.0"/>
                <w:lang w:val="fr-FR"/>
              </w:rPr>
            </w:pPr>
            <w:r w:rsidRPr="00991923">
              <w:rPr>
                <w:rFonts w:cs="v5.0.0"/>
                <w:bCs/>
              </w:rPr>
              <w:t>-79.7</w:t>
            </w:r>
          </w:p>
        </w:tc>
        <w:tc>
          <w:tcPr>
            <w:tcW w:w="1416" w:type="dxa"/>
            <w:tcBorders>
              <w:top w:val="single" w:sz="4" w:space="0" w:color="auto"/>
              <w:left w:val="single" w:sz="4" w:space="0" w:color="auto"/>
              <w:bottom w:val="nil"/>
              <w:right w:val="single" w:sz="4" w:space="0" w:color="auto"/>
            </w:tcBorders>
          </w:tcPr>
          <w:p w14:paraId="0D4FC77E" w14:textId="77777777" w:rsidR="00DC1C1E" w:rsidRPr="008C3753" w:rsidRDefault="00DC1C1E" w:rsidP="00DC1C1E">
            <w:pPr>
              <w:pStyle w:val="TAC"/>
            </w:pPr>
          </w:p>
        </w:tc>
      </w:tr>
      <w:tr w:rsidR="005445D0" w:rsidRPr="008C3753" w14:paraId="3F1EA2A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rPr>
            </w:pPr>
            <w:r w:rsidRPr="008C3753">
              <w:rPr>
                <w:rFonts w:cs="v5.0.0"/>
                <w:lang w:val="fr-FR"/>
              </w:rPr>
              <w:t>5</w:t>
            </w:r>
          </w:p>
        </w:tc>
        <w:tc>
          <w:tcPr>
            <w:tcW w:w="1416" w:type="dxa"/>
            <w:tcBorders>
              <w:top w:val="nil"/>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t>Table 7.3.</w:t>
      </w:r>
      <w:r>
        <w:rPr>
          <w:rFonts w:eastAsia="SimSun" w:hint="eastAsia"/>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rPr>
              <w:t>10</w:t>
            </w:r>
          </w:p>
        </w:tc>
        <w:tc>
          <w:tcPr>
            <w:tcW w:w="1418" w:type="dxa"/>
          </w:tcPr>
          <w:p w14:paraId="15A7B9B7" w14:textId="77777777" w:rsidR="00E025AF" w:rsidRDefault="00E025AF" w:rsidP="00E025AF">
            <w:pPr>
              <w:pStyle w:val="TAC"/>
              <w:rPr>
                <w:rFonts w:cs="v5.0.0"/>
              </w:rPr>
            </w:pPr>
            <w:r>
              <w:rPr>
                <w:rFonts w:cs="v5.0.0" w:hint="eastAsia"/>
              </w:rPr>
              <w:t>15</w:t>
            </w:r>
          </w:p>
        </w:tc>
        <w:tc>
          <w:tcPr>
            <w:tcW w:w="1417" w:type="dxa"/>
            <w:vAlign w:val="center"/>
          </w:tcPr>
          <w:p w14:paraId="69A1B483" w14:textId="77777777" w:rsidR="00E025AF" w:rsidRDefault="00E025AF" w:rsidP="00E025AF">
            <w:pPr>
              <w:pStyle w:val="TAC"/>
            </w:pPr>
            <w:r>
              <w:t>G-FR1-A</w:t>
            </w:r>
            <w:r>
              <w:rPr>
                <w:rFonts w:hint="eastAsia"/>
              </w:rPr>
              <w:t>2</w:t>
            </w:r>
            <w:r>
              <w:t>-</w:t>
            </w:r>
            <w:r>
              <w:rPr>
                <w:rFonts w:hint="eastAsia"/>
              </w:rPr>
              <w:t>7</w:t>
            </w:r>
          </w:p>
          <w:p w14:paraId="5E8C4F7C" w14:textId="7B96F6BA" w:rsidR="00E025AF" w:rsidRDefault="00E025AF" w:rsidP="00E025AF">
            <w:pPr>
              <w:pStyle w:val="TAC"/>
            </w:pPr>
            <w:r>
              <w:rPr>
                <w:szCs w:val="18"/>
              </w:rPr>
              <w:t>(Note 2)</w:t>
            </w:r>
          </w:p>
        </w:tc>
        <w:tc>
          <w:tcPr>
            <w:tcW w:w="1418" w:type="dxa"/>
            <w:vAlign w:val="bottom"/>
          </w:tcPr>
          <w:p w14:paraId="47D2361E"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-72.5</w:t>
            </w:r>
          </w:p>
        </w:tc>
        <w:tc>
          <w:tcPr>
            <w:tcW w:w="1559" w:type="dxa"/>
            <w:tcBorders>
              <w:bottom w:val="nil"/>
            </w:tcBorders>
            <w:vAlign w:val="center"/>
          </w:tcPr>
          <w:p w14:paraId="6672F037" w14:textId="77777777" w:rsidR="00E025AF" w:rsidRPr="00A018CD" w:rsidRDefault="00E025AF" w:rsidP="00E025AF">
            <w:pPr>
              <w:pStyle w:val="TAC"/>
              <w:rPr>
                <w:rFonts w:cs="Arial"/>
              </w:rPr>
            </w:pPr>
            <w:r>
              <w:rPr>
                <w:rFonts w:cs="Arial"/>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rPr>
            </w:pPr>
            <w:r>
              <w:rPr>
                <w:rFonts w:cs="v5.0.0" w:hint="eastAsia"/>
              </w:rPr>
              <w:t>30</w:t>
            </w:r>
          </w:p>
        </w:tc>
        <w:tc>
          <w:tcPr>
            <w:tcW w:w="1417" w:type="dxa"/>
            <w:vAlign w:val="center"/>
          </w:tcPr>
          <w:p w14:paraId="12DAD451" w14:textId="77777777" w:rsidR="00E025AF" w:rsidRDefault="00E025AF" w:rsidP="00E025AF">
            <w:pPr>
              <w:pStyle w:val="TAC"/>
            </w:pPr>
            <w:r>
              <w:t>G-FR1-A</w:t>
            </w:r>
            <w:r>
              <w:rPr>
                <w:rFonts w:hint="eastAsia"/>
              </w:rPr>
              <w:t>2</w:t>
            </w:r>
            <w:r>
              <w:t>-</w:t>
            </w:r>
            <w:r>
              <w:rPr>
                <w:rFonts w:hint="eastAsia"/>
              </w:rPr>
              <w:t>8</w:t>
            </w:r>
          </w:p>
          <w:p w14:paraId="39B550FD" w14:textId="700FD7AD" w:rsidR="00E025AF" w:rsidRDefault="00E025AF" w:rsidP="00E025AF">
            <w:pPr>
              <w:pStyle w:val="TAC"/>
            </w:pPr>
            <w:r>
              <w:rPr>
                <w:szCs w:val="18"/>
              </w:rPr>
              <w:t>(Note 2)</w:t>
            </w:r>
          </w:p>
        </w:tc>
        <w:tc>
          <w:tcPr>
            <w:tcW w:w="1418" w:type="dxa"/>
            <w:vAlign w:val="bottom"/>
          </w:tcPr>
          <w:p w14:paraId="7BF0CD27"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rPr>
            </w:pPr>
            <w:r>
              <w:rPr>
                <w:rFonts w:ascii="Arial" w:hAnsi="Arial" w:cs="Arial" w:hint="eastAsia"/>
                <w:sz w:val="18"/>
              </w:rPr>
              <w:t>60</w:t>
            </w:r>
          </w:p>
        </w:tc>
        <w:tc>
          <w:tcPr>
            <w:tcW w:w="1417" w:type="dxa"/>
            <w:vAlign w:val="center"/>
          </w:tcPr>
          <w:p w14:paraId="56692E05" w14:textId="77777777" w:rsidR="00E025AF" w:rsidRDefault="00E025AF" w:rsidP="00E025AF">
            <w:pPr>
              <w:pStyle w:val="TAC"/>
            </w:pPr>
            <w:r>
              <w:t>G-FR1-A2-3</w:t>
            </w:r>
          </w:p>
          <w:p w14:paraId="33435724" w14:textId="1C176144" w:rsidR="00E025AF" w:rsidRDefault="00E025AF" w:rsidP="00E025AF">
            <w:pPr>
              <w:pStyle w:val="TAC"/>
            </w:pPr>
            <w:r>
              <w:rPr>
                <w:szCs w:val="18"/>
              </w:rPr>
              <w:t>(Note 1, 3)</w:t>
            </w:r>
          </w:p>
        </w:tc>
        <w:tc>
          <w:tcPr>
            <w:tcW w:w="1418" w:type="dxa"/>
            <w:vAlign w:val="bottom"/>
          </w:tcPr>
          <w:p w14:paraId="3972E0BD" w14:textId="77777777" w:rsidR="00E025AF" w:rsidRDefault="00E025AF" w:rsidP="00E025AF">
            <w:pPr>
              <w:pStyle w:val="TAC"/>
              <w:keepNext w:val="0"/>
              <w:keepLines w:val="0"/>
              <w:textAlignment w:val="bottom"/>
              <w:rPr>
                <w:rFonts w:cs="Arial"/>
              </w:rPr>
            </w:pPr>
            <w:r>
              <w:rPr>
                <w:rFonts w:eastAsia="SimSun" w:cs="Arial"/>
                <w:color w:val="000000"/>
                <w:szCs w:val="18"/>
                <w:lang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rPr>
              <w:t>20</w:t>
            </w:r>
          </w:p>
        </w:tc>
        <w:tc>
          <w:tcPr>
            <w:tcW w:w="1418" w:type="dxa"/>
          </w:tcPr>
          <w:p w14:paraId="69CC1032" w14:textId="77777777" w:rsidR="00E025AF" w:rsidRDefault="00E025AF" w:rsidP="00E025AF">
            <w:pPr>
              <w:pStyle w:val="TAC"/>
              <w:rPr>
                <w:rFonts w:cs="v5.0.0"/>
              </w:rPr>
            </w:pPr>
            <w:r>
              <w:rPr>
                <w:rFonts w:cs="v5.0.0" w:hint="eastAsia"/>
              </w:rPr>
              <w:t>15</w:t>
            </w:r>
          </w:p>
        </w:tc>
        <w:tc>
          <w:tcPr>
            <w:tcW w:w="1417" w:type="dxa"/>
            <w:vAlign w:val="center"/>
          </w:tcPr>
          <w:p w14:paraId="0AEC5417" w14:textId="77777777" w:rsidR="00E025AF" w:rsidRDefault="00E025AF" w:rsidP="00E025AF">
            <w:pPr>
              <w:pStyle w:val="TAC"/>
            </w:pPr>
            <w:r>
              <w:t>G-FR1-A</w:t>
            </w:r>
            <w:r>
              <w:rPr>
                <w:rFonts w:hint="eastAsia"/>
              </w:rPr>
              <w:t>2</w:t>
            </w:r>
            <w:r>
              <w:t>-9</w:t>
            </w:r>
          </w:p>
          <w:p w14:paraId="54964DFE" w14:textId="2762A989" w:rsidR="00E025AF" w:rsidRDefault="00E025AF" w:rsidP="00E025AF">
            <w:pPr>
              <w:pStyle w:val="TAC"/>
            </w:pPr>
            <w:r>
              <w:rPr>
                <w:szCs w:val="18"/>
              </w:rPr>
              <w:t>(Note 2)</w:t>
            </w:r>
          </w:p>
        </w:tc>
        <w:tc>
          <w:tcPr>
            <w:tcW w:w="1418" w:type="dxa"/>
            <w:vAlign w:val="bottom"/>
          </w:tcPr>
          <w:p w14:paraId="253ADE78"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-69.5</w:t>
            </w:r>
          </w:p>
        </w:tc>
        <w:tc>
          <w:tcPr>
            <w:tcW w:w="1559" w:type="dxa"/>
            <w:tcBorders>
              <w:bottom w:val="nil"/>
            </w:tcBorders>
            <w:vAlign w:val="center"/>
          </w:tcPr>
          <w:p w14:paraId="5E756939" w14:textId="77777777" w:rsidR="00E025AF" w:rsidRPr="00A018CD" w:rsidRDefault="00E025AF" w:rsidP="00E025AF">
            <w:pPr>
              <w:pStyle w:val="TAC"/>
              <w:rPr>
                <w:rFonts w:cs="Arial"/>
              </w:rPr>
            </w:pPr>
            <w:r>
              <w:rPr>
                <w:rFonts w:cs="Arial"/>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rPr>
            </w:pPr>
            <w:r>
              <w:rPr>
                <w:rFonts w:cs="v5.0.0" w:hint="eastAsia"/>
              </w:rPr>
              <w:t>30</w:t>
            </w:r>
          </w:p>
        </w:tc>
        <w:tc>
          <w:tcPr>
            <w:tcW w:w="1417" w:type="dxa"/>
            <w:vAlign w:val="center"/>
          </w:tcPr>
          <w:p w14:paraId="3F7F7E8D" w14:textId="77777777" w:rsidR="00E025AF" w:rsidRDefault="00E025AF" w:rsidP="00E025AF">
            <w:pPr>
              <w:pStyle w:val="TAC"/>
            </w:pPr>
            <w:r>
              <w:t>G-FR1-A</w:t>
            </w:r>
            <w:r>
              <w:rPr>
                <w:rFonts w:hint="eastAsia"/>
              </w:rPr>
              <w:t>2</w:t>
            </w:r>
            <w:r>
              <w:t>-</w:t>
            </w:r>
            <w:r>
              <w:rPr>
                <w:rFonts w:hint="eastAsia"/>
              </w:rPr>
              <w:t>1</w:t>
            </w:r>
            <w:r>
              <w:t>0</w:t>
            </w:r>
          </w:p>
          <w:p w14:paraId="72253C80" w14:textId="1926B3F4" w:rsidR="00E025AF" w:rsidRDefault="00E025AF" w:rsidP="00E025AF">
            <w:pPr>
              <w:pStyle w:val="TAC"/>
            </w:pPr>
            <w:r>
              <w:rPr>
                <w:szCs w:val="18"/>
              </w:rPr>
              <w:t>(Note 2)</w:t>
            </w:r>
          </w:p>
        </w:tc>
        <w:tc>
          <w:tcPr>
            <w:tcW w:w="1418" w:type="dxa"/>
            <w:vAlign w:val="bottom"/>
          </w:tcPr>
          <w:p w14:paraId="198EE08E"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1417" w:type="dxa"/>
            <w:vAlign w:val="center"/>
          </w:tcPr>
          <w:p w14:paraId="2A988F92" w14:textId="77777777" w:rsidR="00E025AF" w:rsidRDefault="00E025AF" w:rsidP="00E025AF">
            <w:pPr>
              <w:pStyle w:val="TAC"/>
            </w:pPr>
            <w:r>
              <w:t>G-FR1-A2-6</w:t>
            </w:r>
          </w:p>
          <w:p w14:paraId="4B8253BB" w14:textId="39C8AD94" w:rsidR="00E025AF" w:rsidRDefault="00E025AF" w:rsidP="00E025AF">
            <w:pPr>
              <w:pStyle w:val="TAC"/>
            </w:pPr>
            <w:r>
              <w:rPr>
                <w:szCs w:val="18"/>
              </w:rPr>
              <w:t>(Note 1, 3)</w:t>
            </w:r>
          </w:p>
        </w:tc>
        <w:tc>
          <w:tcPr>
            <w:tcW w:w="1418" w:type="dxa"/>
            <w:vAlign w:val="bottom"/>
          </w:tcPr>
          <w:p w14:paraId="61D30C77"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rPr>
              <w:t>40</w:t>
            </w:r>
          </w:p>
        </w:tc>
        <w:tc>
          <w:tcPr>
            <w:tcW w:w="1418" w:type="dxa"/>
          </w:tcPr>
          <w:p w14:paraId="33E8E917" w14:textId="77777777" w:rsidR="00E025AF" w:rsidRDefault="00E025AF" w:rsidP="00E025AF">
            <w:pPr>
              <w:pStyle w:val="TAC"/>
              <w:rPr>
                <w:rFonts w:cs="v5.0.0"/>
              </w:rPr>
            </w:pPr>
            <w:r>
              <w:rPr>
                <w:rFonts w:cs="v5.0.0" w:hint="eastAsia"/>
              </w:rPr>
              <w:t>15</w:t>
            </w:r>
          </w:p>
        </w:tc>
        <w:tc>
          <w:tcPr>
            <w:tcW w:w="1417" w:type="dxa"/>
            <w:vAlign w:val="center"/>
          </w:tcPr>
          <w:p w14:paraId="438987F9" w14:textId="77777777" w:rsidR="00E025AF" w:rsidRDefault="00E025AF" w:rsidP="00E025AF">
            <w:pPr>
              <w:pStyle w:val="TAC"/>
            </w:pPr>
            <w:r>
              <w:t>G-FR1-A</w:t>
            </w:r>
            <w:r>
              <w:rPr>
                <w:rFonts w:hint="eastAsia"/>
              </w:rPr>
              <w:t>2</w:t>
            </w:r>
            <w:r>
              <w:t>-</w:t>
            </w:r>
            <w:r>
              <w:rPr>
                <w:rFonts w:hint="eastAsia"/>
              </w:rPr>
              <w:t>1</w:t>
            </w:r>
            <w:r>
              <w:t>1</w:t>
            </w:r>
          </w:p>
          <w:p w14:paraId="0942ED87" w14:textId="0E322830" w:rsidR="00E025AF" w:rsidRDefault="00E025AF" w:rsidP="00E025AF">
            <w:pPr>
              <w:pStyle w:val="TAC"/>
            </w:pPr>
            <w:r>
              <w:rPr>
                <w:szCs w:val="18"/>
              </w:rPr>
              <w:t>(Note 2)</w:t>
            </w:r>
          </w:p>
        </w:tc>
        <w:tc>
          <w:tcPr>
            <w:tcW w:w="1418" w:type="dxa"/>
            <w:vAlign w:val="bottom"/>
          </w:tcPr>
          <w:p w14:paraId="679F032C"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-66.4</w:t>
            </w:r>
          </w:p>
        </w:tc>
        <w:tc>
          <w:tcPr>
            <w:tcW w:w="1559" w:type="dxa"/>
            <w:tcBorders>
              <w:bottom w:val="nil"/>
            </w:tcBorders>
            <w:vAlign w:val="center"/>
          </w:tcPr>
          <w:p w14:paraId="5A49927D" w14:textId="77777777" w:rsidR="00E025AF" w:rsidRPr="00A018CD" w:rsidRDefault="00E025AF" w:rsidP="00E025AF">
            <w:pPr>
              <w:pStyle w:val="TAC"/>
              <w:rPr>
                <w:rFonts w:cs="Arial"/>
              </w:rPr>
            </w:pPr>
            <w:r>
              <w:rPr>
                <w:rFonts w:cs="Arial"/>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A2B1EAD" w14:textId="77777777" w:rsidR="00E025AF" w:rsidRDefault="00E025AF" w:rsidP="00E025AF">
            <w:pPr>
              <w:pStyle w:val="TAC"/>
            </w:pPr>
            <w:r>
              <w:t>G-FR1-A</w:t>
            </w:r>
            <w:r>
              <w:rPr>
                <w:rFonts w:hint="eastAsia"/>
              </w:rPr>
              <w:t>2</w:t>
            </w:r>
            <w:r>
              <w:t>-</w:t>
            </w:r>
            <w:r>
              <w:rPr>
                <w:rFonts w:hint="eastAsia"/>
              </w:rPr>
              <w:t>1</w:t>
            </w:r>
            <w:r>
              <w:t>2</w:t>
            </w:r>
          </w:p>
          <w:p w14:paraId="01DC4B48" w14:textId="1344D29A" w:rsidR="00E025AF" w:rsidRDefault="00E025AF" w:rsidP="00E025AF">
            <w:pPr>
              <w:pStyle w:val="TAC"/>
            </w:pPr>
            <w:r>
              <w:rPr>
                <w:szCs w:val="18"/>
              </w:rPr>
              <w:t>(Note 2)</w:t>
            </w:r>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1417" w:type="dxa"/>
            <w:tcBorders>
              <w:bottom w:val="single" w:sz="4" w:space="0" w:color="auto"/>
            </w:tcBorders>
            <w:vAlign w:val="center"/>
          </w:tcPr>
          <w:p w14:paraId="68BB5FBC" w14:textId="77777777" w:rsidR="00E025AF" w:rsidRDefault="00E025AF" w:rsidP="00E025AF">
            <w:pPr>
              <w:pStyle w:val="TAC"/>
            </w:pPr>
            <w:r>
              <w:t>G-FR1-A2-6</w:t>
            </w:r>
          </w:p>
          <w:p w14:paraId="744C815C" w14:textId="7754A1A2" w:rsidR="00E025AF" w:rsidRDefault="00E025AF" w:rsidP="00E025AF">
            <w:pPr>
              <w:pStyle w:val="TAC"/>
            </w:pPr>
            <w:r>
              <w:rPr>
                <w:szCs w:val="18"/>
              </w:rPr>
              <w:t>(Note 1, 3)</w:t>
            </w:r>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rPr>
              <w:t>60</w:t>
            </w:r>
          </w:p>
        </w:tc>
        <w:tc>
          <w:tcPr>
            <w:tcW w:w="1418" w:type="dxa"/>
            <w:tcBorders>
              <w:bottom w:val="single" w:sz="4" w:space="0" w:color="auto"/>
            </w:tcBorders>
          </w:tcPr>
          <w:p w14:paraId="7B48F25D"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C8152AD" w14:textId="77777777" w:rsidR="00E025AF" w:rsidRDefault="00E025AF" w:rsidP="00E025AF">
            <w:pPr>
              <w:pStyle w:val="TAC"/>
            </w:pPr>
            <w:r>
              <w:t>G-FR1-A</w:t>
            </w:r>
            <w:r>
              <w:rPr>
                <w:rFonts w:hint="eastAsia"/>
              </w:rPr>
              <w:t>2</w:t>
            </w:r>
            <w:r>
              <w:t>-</w:t>
            </w:r>
            <w:r>
              <w:rPr>
                <w:rFonts w:hint="eastAsia"/>
              </w:rPr>
              <w:t>1</w:t>
            </w:r>
            <w:r>
              <w:t>3</w:t>
            </w:r>
          </w:p>
          <w:p w14:paraId="3886D8DD" w14:textId="184D9376" w:rsidR="00E025AF" w:rsidRDefault="00E025AF" w:rsidP="00E025AF">
            <w:pPr>
              <w:pStyle w:val="TAC"/>
            </w:pPr>
            <w:r>
              <w:rPr>
                <w:szCs w:val="18"/>
              </w:rPr>
              <w:t>(Note 2)</w:t>
            </w:r>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rPr>
            </w:pPr>
            <w:r>
              <w:rPr>
                <w:rFonts w:cs="Arial"/>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rPr>
            </w:pPr>
            <w:r>
              <w:rPr>
                <w:rFonts w:ascii="Arial" w:hAnsi="Arial" w:cs="Arial" w:hint="eastAsia"/>
                <w:sz w:val="18"/>
              </w:rPr>
              <w:t>60</w:t>
            </w:r>
          </w:p>
        </w:tc>
        <w:tc>
          <w:tcPr>
            <w:tcW w:w="1417" w:type="dxa"/>
            <w:tcBorders>
              <w:bottom w:val="single" w:sz="4" w:space="0" w:color="auto"/>
            </w:tcBorders>
            <w:vAlign w:val="center"/>
          </w:tcPr>
          <w:p w14:paraId="020A6505" w14:textId="77777777" w:rsidR="00E025AF" w:rsidRDefault="00E025AF" w:rsidP="00E025AF">
            <w:pPr>
              <w:pStyle w:val="TAC"/>
            </w:pPr>
            <w:r>
              <w:t>G-FR1-A2-6</w:t>
            </w:r>
          </w:p>
          <w:p w14:paraId="37DA0050" w14:textId="63D226B0" w:rsidR="00E025AF" w:rsidRDefault="00E025AF" w:rsidP="00E025AF">
            <w:pPr>
              <w:pStyle w:val="TAC"/>
            </w:pPr>
            <w:r>
              <w:rPr>
                <w:szCs w:val="18"/>
              </w:rPr>
              <w:t>(Note 1, 3)</w:t>
            </w:r>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pPr>
            <w:r>
              <w:t>G-FR1-A</w:t>
            </w:r>
            <w:r>
              <w:rPr>
                <w:rFonts w:hint="eastAsia"/>
              </w:rPr>
              <w:t>2</w:t>
            </w:r>
            <w:r>
              <w:t>-</w:t>
            </w:r>
            <w:r>
              <w:rPr>
                <w:rFonts w:hint="eastAsia"/>
              </w:rPr>
              <w:t>1</w:t>
            </w:r>
            <w:r>
              <w:t>4</w:t>
            </w:r>
          </w:p>
          <w:p w14:paraId="659022F4" w14:textId="507007DA"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rPr>
            </w:pPr>
            <w:r>
              <w:rPr>
                <w:rFonts w:cs="Arial"/>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rPr>
            </w:pPr>
            <w:r>
              <w:rPr>
                <w:rFonts w:cs="Arial"/>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pPr>
            <w:r>
              <w:t>G-FR1-A2-6</w:t>
            </w:r>
          </w:p>
          <w:p w14:paraId="79C069BE" w14:textId="1D46CEDF"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A8058A6" w14:textId="00FBD4FF"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r w:rsidR="00C7202A">
              <w:t>.</w:t>
            </w:r>
          </w:p>
        </w:tc>
      </w:tr>
    </w:tbl>
    <w:p w14:paraId="1B257B4D" w14:textId="77777777" w:rsidR="00C7202A" w:rsidRDefault="00C7202A" w:rsidP="00C7202A"/>
    <w:p w14:paraId="1CA0180B" w14:textId="77777777" w:rsidR="0057557B" w:rsidRDefault="0057557B" w:rsidP="0057557B">
      <w:pPr>
        <w:keepNext/>
        <w:keepLines/>
        <w:spacing w:before="60"/>
        <w:jc w:val="center"/>
        <w:rPr>
          <w:rFonts w:ascii="Arial" w:eastAsiaTheme="minorEastAsia" w:hAnsi="Arial"/>
          <w:b/>
        </w:rPr>
      </w:pPr>
      <w:r>
        <w:rPr>
          <w:rFonts w:ascii="Arial" w:hAnsi="Arial"/>
          <w:b/>
        </w:rPr>
        <w:t>Table 7.3.</w:t>
      </w:r>
      <w:r>
        <w:rPr>
          <w:rFonts w:ascii="Arial" w:eastAsia="SimSun" w:hAnsi="Arial" w:hint="eastAsia"/>
          <w:b/>
        </w:rPr>
        <w:t>5</w:t>
      </w:r>
      <w:r>
        <w:rPr>
          <w:rFonts w:ascii="Arial" w:hAnsi="Arial"/>
          <w:b/>
        </w:rPr>
        <w:t>-2c: Medium Range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rPr>
              <w:t>20</w:t>
            </w:r>
          </w:p>
        </w:tc>
        <w:tc>
          <w:tcPr>
            <w:tcW w:w="1418" w:type="dxa"/>
          </w:tcPr>
          <w:p w14:paraId="2CA877C0"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1AFC9929" w14:textId="77777777" w:rsidR="00E025AF" w:rsidRDefault="00E025AF" w:rsidP="00E025AF">
            <w:pPr>
              <w:pStyle w:val="TAC"/>
            </w:pPr>
            <w:r>
              <w:t>G-FR1-A</w:t>
            </w:r>
            <w:r>
              <w:rPr>
                <w:rFonts w:hint="eastAsia"/>
              </w:rPr>
              <w:t>2</w:t>
            </w:r>
            <w:r>
              <w:t>-9</w:t>
            </w:r>
          </w:p>
          <w:p w14:paraId="5606D3B2" w14:textId="678C7A8E" w:rsidR="00E025AF" w:rsidRDefault="00E025AF" w:rsidP="00E025AF">
            <w:pPr>
              <w:pStyle w:val="TAC"/>
            </w:pPr>
            <w:r>
              <w:rPr>
                <w:szCs w:val="18"/>
              </w:rPr>
              <w:t>(Note 2)</w:t>
            </w:r>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bidi="ar"/>
              </w:rPr>
            </w:pPr>
            <w:r>
              <w:rPr>
                <w:rFonts w:cs="Arial"/>
                <w:lang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vAlign w:val="center"/>
          </w:tcPr>
          <w:p w14:paraId="151F5C39" w14:textId="77777777" w:rsidR="00E025AF" w:rsidRDefault="00E025AF" w:rsidP="00E025AF">
            <w:pPr>
              <w:pStyle w:val="TAC"/>
            </w:pPr>
            <w:r>
              <w:t>G-FR1-A</w:t>
            </w:r>
            <w:r>
              <w:rPr>
                <w:rFonts w:hint="eastAsia"/>
              </w:rPr>
              <w:t>2</w:t>
            </w:r>
            <w:r>
              <w:t>-</w:t>
            </w:r>
            <w:r>
              <w:rPr>
                <w:rFonts w:hint="eastAsia"/>
              </w:rPr>
              <w:t>1</w:t>
            </w:r>
            <w:r>
              <w:t>0</w:t>
            </w:r>
          </w:p>
          <w:p w14:paraId="751910D5" w14:textId="6F21BA24" w:rsidR="00E025AF" w:rsidRDefault="00E025AF" w:rsidP="00E025AF">
            <w:pPr>
              <w:pStyle w:val="TAC"/>
            </w:pPr>
            <w:r>
              <w:rPr>
                <w:szCs w:val="18"/>
              </w:rPr>
              <w:t>(Note 2)</w:t>
            </w:r>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vAlign w:val="center"/>
          </w:tcPr>
          <w:p w14:paraId="168EF991" w14:textId="77777777" w:rsidR="00E025AF" w:rsidRDefault="00E025AF" w:rsidP="00E025AF">
            <w:pPr>
              <w:pStyle w:val="TAC"/>
            </w:pPr>
            <w:r>
              <w:t>G-FR1-A2-6</w:t>
            </w:r>
          </w:p>
          <w:p w14:paraId="1D8A2328" w14:textId="0608E1A8" w:rsidR="00E025AF" w:rsidRDefault="00E025AF" w:rsidP="00E025AF">
            <w:pPr>
              <w:pStyle w:val="TAC"/>
            </w:pPr>
            <w:r>
              <w:rPr>
                <w:szCs w:val="18"/>
              </w:rPr>
              <w:t>(Note 1, 3)</w:t>
            </w:r>
          </w:p>
        </w:tc>
        <w:tc>
          <w:tcPr>
            <w:tcW w:w="1418" w:type="dxa"/>
            <w:vAlign w:val="bottom"/>
          </w:tcPr>
          <w:p w14:paraId="57737FEF"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rPr>
              <w:t>40</w:t>
            </w:r>
          </w:p>
        </w:tc>
        <w:tc>
          <w:tcPr>
            <w:tcW w:w="1418" w:type="dxa"/>
          </w:tcPr>
          <w:p w14:paraId="7FE99D39"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421B6BAF" w14:textId="77777777" w:rsidR="00E025AF" w:rsidRDefault="00E025AF" w:rsidP="00E025AF">
            <w:pPr>
              <w:pStyle w:val="TAC"/>
            </w:pPr>
            <w:r>
              <w:t>G-FR1-A</w:t>
            </w:r>
            <w:r>
              <w:rPr>
                <w:rFonts w:hint="eastAsia"/>
              </w:rPr>
              <w:t>2</w:t>
            </w:r>
            <w:r>
              <w:t>-</w:t>
            </w:r>
            <w:r>
              <w:rPr>
                <w:rFonts w:hint="eastAsia"/>
              </w:rPr>
              <w:t>1</w:t>
            </w:r>
            <w:r>
              <w:t>1</w:t>
            </w:r>
          </w:p>
          <w:p w14:paraId="404198B4" w14:textId="30FEDF4F" w:rsidR="00E025AF" w:rsidRDefault="00E025AF" w:rsidP="00E025AF">
            <w:pPr>
              <w:pStyle w:val="TAC"/>
            </w:pPr>
            <w:r>
              <w:rPr>
                <w:szCs w:val="18"/>
              </w:rPr>
              <w:t>(Note 2)</w:t>
            </w:r>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bidi="ar"/>
              </w:rPr>
            </w:pPr>
            <w:r>
              <w:rPr>
                <w:rFonts w:cs="Arial"/>
                <w:lang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1DEBA9FC" w14:textId="77777777" w:rsidR="00E025AF" w:rsidRDefault="00E025AF" w:rsidP="00E025AF">
            <w:pPr>
              <w:pStyle w:val="TAC"/>
            </w:pPr>
            <w:r>
              <w:t>G-FR1-A</w:t>
            </w:r>
            <w:r>
              <w:rPr>
                <w:rFonts w:hint="eastAsia"/>
              </w:rPr>
              <w:t>2</w:t>
            </w:r>
            <w:r>
              <w:t>-</w:t>
            </w:r>
            <w:r>
              <w:rPr>
                <w:rFonts w:hint="eastAsia"/>
              </w:rPr>
              <w:t>1</w:t>
            </w:r>
            <w:r>
              <w:t>2</w:t>
            </w:r>
          </w:p>
          <w:p w14:paraId="6079119F" w14:textId="74E4E3F6" w:rsidR="00E025AF" w:rsidRDefault="00E025AF" w:rsidP="00E025AF">
            <w:pPr>
              <w:pStyle w:val="TAC"/>
            </w:pPr>
            <w:r>
              <w:rPr>
                <w:szCs w:val="18"/>
              </w:rPr>
              <w:t>(Note 2)</w:t>
            </w:r>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bottom w:val="single" w:sz="4" w:space="0" w:color="auto"/>
            </w:tcBorders>
            <w:vAlign w:val="center"/>
          </w:tcPr>
          <w:p w14:paraId="03979400" w14:textId="77777777" w:rsidR="00E025AF" w:rsidRDefault="00E025AF" w:rsidP="00E025AF">
            <w:pPr>
              <w:pStyle w:val="TAC"/>
            </w:pPr>
            <w:r>
              <w:t>G-FR1-A2-6</w:t>
            </w:r>
          </w:p>
          <w:p w14:paraId="634924CF" w14:textId="69156D35" w:rsidR="00E025AF" w:rsidRDefault="00E025AF" w:rsidP="00E025AF">
            <w:pPr>
              <w:pStyle w:val="TAC"/>
            </w:pPr>
            <w:r>
              <w:rPr>
                <w:szCs w:val="18"/>
              </w:rPr>
              <w:t>(Note 1, 3)</w:t>
            </w:r>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333BC2A5" w14:textId="77777777" w:rsidR="00E025AF" w:rsidRDefault="00E025AF" w:rsidP="00E025AF">
            <w:pPr>
              <w:pStyle w:val="TAC"/>
            </w:pPr>
            <w:r>
              <w:t>G-FR1-A</w:t>
            </w:r>
            <w:r>
              <w:rPr>
                <w:rFonts w:hint="eastAsia"/>
              </w:rPr>
              <w:t>2</w:t>
            </w:r>
            <w:r>
              <w:t>-</w:t>
            </w:r>
            <w:r>
              <w:rPr>
                <w:rFonts w:hint="eastAsia"/>
              </w:rPr>
              <w:t>1</w:t>
            </w:r>
            <w:r>
              <w:t>3</w:t>
            </w:r>
          </w:p>
          <w:p w14:paraId="0F25A570" w14:textId="16A6F535" w:rsidR="00E025AF" w:rsidRDefault="00E025AF" w:rsidP="00E025AF">
            <w:pPr>
              <w:pStyle w:val="TAC"/>
            </w:pPr>
            <w:r>
              <w:rPr>
                <w:szCs w:val="18"/>
              </w:rPr>
              <w:t>(Note 2)</w:t>
            </w:r>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bidi="ar"/>
              </w:rPr>
            </w:pPr>
            <w:r>
              <w:rPr>
                <w:rFonts w:cs="Arial"/>
                <w:lang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bottom w:val="single" w:sz="4" w:space="0" w:color="auto"/>
            </w:tcBorders>
            <w:vAlign w:val="center"/>
          </w:tcPr>
          <w:p w14:paraId="5A2B5AC4" w14:textId="77777777" w:rsidR="00E025AF" w:rsidRDefault="00E025AF" w:rsidP="00E025AF">
            <w:pPr>
              <w:pStyle w:val="TAC"/>
            </w:pPr>
            <w:r>
              <w:t>G-FR1-A2-6</w:t>
            </w:r>
          </w:p>
          <w:p w14:paraId="0ED6BE10" w14:textId="4C45FE00" w:rsidR="00E025AF" w:rsidRDefault="00E025AF" w:rsidP="00E025AF">
            <w:pPr>
              <w:pStyle w:val="TAC"/>
            </w:pPr>
            <w:r>
              <w:rPr>
                <w:szCs w:val="18"/>
              </w:rPr>
              <w:t>(Note 1, 3)</w:t>
            </w:r>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pPr>
            <w:r>
              <w:t>G-FR1-A</w:t>
            </w:r>
            <w:r>
              <w:rPr>
                <w:rFonts w:hint="eastAsia"/>
              </w:rPr>
              <w:t>2</w:t>
            </w:r>
            <w:r>
              <w:t>-</w:t>
            </w:r>
            <w:r>
              <w:rPr>
                <w:rFonts w:hint="eastAsia"/>
              </w:rPr>
              <w:t>1</w:t>
            </w:r>
            <w:r>
              <w:t>4</w:t>
            </w:r>
          </w:p>
          <w:p w14:paraId="45FE95D4" w14:textId="73A7AE1D"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bidi="ar"/>
              </w:rPr>
            </w:pPr>
            <w:r>
              <w:rPr>
                <w:rFonts w:cs="Arial"/>
                <w:lang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pPr>
            <w:r>
              <w:t>G-FR1-A2-6</w:t>
            </w:r>
          </w:p>
          <w:p w14:paraId="00EC9C13" w14:textId="71D8D366"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8445046" w14:textId="11BF4666" w:rsidR="00C7202A" w:rsidRDefault="00E025AF" w:rsidP="00E025AF">
            <w:pPr>
              <w:pStyle w:val="TAN"/>
              <w:rPr>
                <w:lang w:eastAsia="ko-KR"/>
              </w:rPr>
            </w:pPr>
            <w:r>
              <w:t>NOTE 3:</w:t>
            </w:r>
            <w:r>
              <w:tab/>
              <w:t>For 60kHz SCS reference measurement channel is reused from Table 7.3.5-2.</w:t>
            </w:r>
          </w:p>
        </w:tc>
      </w:tr>
    </w:tbl>
    <w:p w14:paraId="686F061A" w14:textId="77777777" w:rsidR="000879A8" w:rsidRDefault="000879A8" w:rsidP="000879A8">
      <w:pPr>
        <w:rPr>
          <w:rFonts w:eastAsiaTheme="minorEastAsia"/>
        </w:rPr>
      </w:pPr>
    </w:p>
    <w:p w14:paraId="0649F5D4" w14:textId="77777777" w:rsidR="000879A8" w:rsidRDefault="000879A8" w:rsidP="000879A8">
      <w:pPr>
        <w:pStyle w:val="TH"/>
        <w:rPr>
          <w:rFonts w:eastAsia="SimSun"/>
        </w:rPr>
      </w:pPr>
      <w:r>
        <w:t>Table 7.3.</w:t>
      </w:r>
      <w:r>
        <w:rPr>
          <w:rFonts w:eastAsiaTheme="minorEastAsia" w:hint="eastAsia"/>
        </w:rPr>
        <w:t>5</w:t>
      </w:r>
      <w:r>
        <w:t>-2</w:t>
      </w:r>
      <w:r>
        <w:rPr>
          <w:rFonts w:eastAsia="SimSun" w:hint="eastAsia"/>
        </w:rPr>
        <w:t>d</w:t>
      </w:r>
      <w:r>
        <w:t>: Medium Range BS dynamic range</w:t>
      </w:r>
      <w:r>
        <w:rPr>
          <w:rFonts w:eastAsia="SimSun" w:hint="eastAsia"/>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0879A8" w14:paraId="17AB1D68" w14:textId="77777777" w:rsidTr="002540ED">
        <w:trPr>
          <w:cantSplit/>
          <w:jc w:val="center"/>
        </w:trPr>
        <w:tc>
          <w:tcPr>
            <w:tcW w:w="1559" w:type="dxa"/>
            <w:tcBorders>
              <w:bottom w:val="single" w:sz="4" w:space="0" w:color="auto"/>
            </w:tcBorders>
          </w:tcPr>
          <w:p w14:paraId="5E688C72" w14:textId="77777777" w:rsidR="000879A8" w:rsidRDefault="000879A8" w:rsidP="002540ED">
            <w:pPr>
              <w:pStyle w:val="TAH"/>
              <w:spacing w:line="256" w:lineRule="auto"/>
            </w:pPr>
            <w:r>
              <w:rPr>
                <w:rFonts w:cs="v5.0.0"/>
                <w:i/>
              </w:rPr>
              <w:t>BS channel bandwidth</w:t>
            </w:r>
            <w:r>
              <w:rPr>
                <w:rFonts w:cs="v5.0.0"/>
              </w:rPr>
              <w:t xml:space="preserve"> (MHz)</w:t>
            </w:r>
          </w:p>
        </w:tc>
        <w:tc>
          <w:tcPr>
            <w:tcW w:w="1418" w:type="dxa"/>
          </w:tcPr>
          <w:p w14:paraId="6BE0E7B9" w14:textId="77777777" w:rsidR="000879A8" w:rsidRDefault="000879A8" w:rsidP="002540ED">
            <w:pPr>
              <w:pStyle w:val="TAH"/>
              <w:spacing w:line="256" w:lineRule="auto"/>
            </w:pPr>
            <w:r>
              <w:rPr>
                <w:rFonts w:cs="v5.0.0"/>
              </w:rPr>
              <w:t>Subcarrier spacing (kHz)</w:t>
            </w:r>
          </w:p>
        </w:tc>
        <w:tc>
          <w:tcPr>
            <w:tcW w:w="1417" w:type="dxa"/>
          </w:tcPr>
          <w:p w14:paraId="2E269D25" w14:textId="77777777" w:rsidR="000879A8" w:rsidRDefault="000879A8" w:rsidP="002540ED">
            <w:pPr>
              <w:pStyle w:val="TAH"/>
              <w:spacing w:line="256" w:lineRule="auto"/>
              <w:rPr>
                <w:rFonts w:cs="v5.0.0"/>
              </w:rPr>
            </w:pPr>
            <w:r>
              <w:rPr>
                <w:rFonts w:cs="v5.0.0"/>
              </w:rPr>
              <w:t>Reference measurement channel</w:t>
            </w:r>
          </w:p>
          <w:p w14:paraId="1A674E83" w14:textId="77777777" w:rsidR="000879A8" w:rsidRDefault="000879A8" w:rsidP="002540ED">
            <w:pPr>
              <w:pStyle w:val="TAH"/>
              <w:spacing w:line="256" w:lineRule="auto"/>
            </w:pPr>
            <w:r>
              <w:rPr>
                <w:rFonts w:eastAsia="SimSun" w:cs="v5.0.0" w:hint="eastAsia"/>
              </w:rPr>
              <w:t>(</w:t>
            </w:r>
            <w:r>
              <w:rPr>
                <w:rFonts w:cs="Arial"/>
                <w:lang w:eastAsia="ko-KR"/>
              </w:rPr>
              <w:t>N</w:t>
            </w:r>
            <w:r>
              <w:rPr>
                <w:rFonts w:eastAsia="SimSun" w:cs="Arial" w:hint="eastAsia"/>
              </w:rPr>
              <w:t>ote</w:t>
            </w:r>
            <w:r>
              <w:rPr>
                <w:rFonts w:cs="Arial"/>
                <w:lang w:eastAsia="ko-KR"/>
              </w:rPr>
              <w:t> 2</w:t>
            </w:r>
            <w:r>
              <w:rPr>
                <w:rFonts w:eastAsia="SimSun" w:cs="v5.0.0" w:hint="eastAsia"/>
              </w:rPr>
              <w:t>)</w:t>
            </w:r>
          </w:p>
        </w:tc>
        <w:tc>
          <w:tcPr>
            <w:tcW w:w="1418" w:type="dxa"/>
          </w:tcPr>
          <w:p w14:paraId="083BC8AA" w14:textId="77777777" w:rsidR="000879A8" w:rsidRDefault="000879A8" w:rsidP="002540ED">
            <w:pPr>
              <w:pStyle w:val="TAH"/>
              <w:spacing w:line="256" w:lineRule="auto"/>
              <w:rPr>
                <w:rFonts w:eastAsia="SimSun"/>
              </w:rPr>
            </w:pPr>
            <w:r>
              <w:rPr>
                <w:rFonts w:cs="v5.0.0"/>
              </w:rPr>
              <w:t>Wanted signal mean power (dBm)</w:t>
            </w:r>
            <w:r>
              <w:rPr>
                <w:rFonts w:eastAsia="SimSun" w:cs="v5.0.0" w:hint="eastAsia"/>
              </w:rPr>
              <w:t xml:space="preserve"> </w:t>
            </w:r>
          </w:p>
        </w:tc>
        <w:tc>
          <w:tcPr>
            <w:tcW w:w="1559" w:type="dxa"/>
            <w:tcBorders>
              <w:bottom w:val="single" w:sz="4" w:space="0" w:color="auto"/>
            </w:tcBorders>
          </w:tcPr>
          <w:p w14:paraId="788DE9C3" w14:textId="77777777" w:rsidR="000879A8" w:rsidRDefault="000879A8" w:rsidP="002540ED">
            <w:pPr>
              <w:pStyle w:val="TAH"/>
              <w:spacing w:line="256" w:lineRule="auto"/>
              <w:rPr>
                <w:rFonts w:eastAsia="SimSun"/>
                <w:vertAlign w:val="subscript"/>
              </w:rPr>
            </w:pPr>
            <w:r>
              <w:rPr>
                <w:rFonts w:cs="v5.0.0"/>
              </w:rPr>
              <w:t xml:space="preserve">Interfering signal mean power (dBm) / </w:t>
            </w:r>
            <w:r>
              <w:t>BW</w:t>
            </w:r>
            <w:r>
              <w:rPr>
                <w:vertAlign w:val="subscript"/>
              </w:rPr>
              <w:t>Config</w:t>
            </w:r>
            <w:r>
              <w:rPr>
                <w:rFonts w:eastAsia="SimSun" w:hint="eastAsia"/>
                <w:vertAlign w:val="subscript"/>
              </w:rPr>
              <w:t xml:space="preserve"> </w:t>
            </w:r>
          </w:p>
          <w:p w14:paraId="774DCD08" w14:textId="77777777" w:rsidR="000879A8" w:rsidRDefault="000879A8" w:rsidP="002540ED">
            <w:pPr>
              <w:pStyle w:val="TAH"/>
              <w:spacing w:line="256" w:lineRule="auto"/>
              <w:rPr>
                <w:rFonts w:eastAsia="SimSun"/>
              </w:rPr>
            </w:pPr>
          </w:p>
        </w:tc>
        <w:tc>
          <w:tcPr>
            <w:tcW w:w="1412" w:type="dxa"/>
            <w:tcBorders>
              <w:bottom w:val="single" w:sz="4" w:space="0" w:color="auto"/>
            </w:tcBorders>
          </w:tcPr>
          <w:p w14:paraId="7EBF9B05" w14:textId="77777777" w:rsidR="000879A8" w:rsidRDefault="000879A8" w:rsidP="002540ED">
            <w:pPr>
              <w:pStyle w:val="TAH"/>
              <w:spacing w:line="256" w:lineRule="auto"/>
            </w:pPr>
            <w:r>
              <w:rPr>
                <w:rFonts w:cs="v5.0.0"/>
              </w:rPr>
              <w:t>Type of interfering signal</w:t>
            </w:r>
          </w:p>
        </w:tc>
      </w:tr>
      <w:tr w:rsidR="000879A8" w14:paraId="2AF16535" w14:textId="77777777" w:rsidTr="009157A1">
        <w:trPr>
          <w:cantSplit/>
          <w:jc w:val="center"/>
        </w:trPr>
        <w:tc>
          <w:tcPr>
            <w:tcW w:w="1559" w:type="dxa"/>
            <w:tcBorders>
              <w:bottom w:val="nil"/>
            </w:tcBorders>
            <w:vAlign w:val="center"/>
          </w:tcPr>
          <w:p w14:paraId="1A93EBBC" w14:textId="77777777" w:rsidR="000879A8" w:rsidRDefault="000879A8" w:rsidP="002540ED">
            <w:pPr>
              <w:pStyle w:val="TAC"/>
              <w:spacing w:line="256" w:lineRule="auto"/>
            </w:pPr>
            <w:r>
              <w:rPr>
                <w:rFonts w:cs="v5.0.0"/>
              </w:rPr>
              <w:t>20</w:t>
            </w:r>
          </w:p>
        </w:tc>
        <w:tc>
          <w:tcPr>
            <w:tcW w:w="1418" w:type="dxa"/>
          </w:tcPr>
          <w:p w14:paraId="37C753AE" w14:textId="77777777" w:rsidR="000879A8" w:rsidRDefault="000879A8" w:rsidP="002540ED">
            <w:pPr>
              <w:pStyle w:val="TAC"/>
              <w:spacing w:line="256" w:lineRule="auto"/>
              <w:rPr>
                <w:rFonts w:cs="v5.0.0"/>
              </w:rPr>
            </w:pPr>
            <w:r>
              <w:rPr>
                <w:rFonts w:cs="v5.0.0"/>
              </w:rPr>
              <w:t>15</w:t>
            </w:r>
          </w:p>
        </w:tc>
        <w:tc>
          <w:tcPr>
            <w:tcW w:w="1417" w:type="dxa"/>
            <w:vAlign w:val="center"/>
          </w:tcPr>
          <w:p w14:paraId="74E1FF84" w14:textId="77777777" w:rsidR="000879A8" w:rsidRDefault="000879A8" w:rsidP="002540ED">
            <w:pPr>
              <w:pStyle w:val="TAC"/>
              <w:spacing w:line="256" w:lineRule="auto"/>
            </w:pPr>
            <w:r>
              <w:t>G-FR1-A2-4</w:t>
            </w:r>
          </w:p>
        </w:tc>
        <w:tc>
          <w:tcPr>
            <w:tcW w:w="1418" w:type="dxa"/>
          </w:tcPr>
          <w:p w14:paraId="1D146BD5" w14:textId="77777777" w:rsidR="000879A8" w:rsidRDefault="000879A8" w:rsidP="002540ED">
            <w:pPr>
              <w:pStyle w:val="TAC"/>
              <w:spacing w:line="256" w:lineRule="auto"/>
            </w:pPr>
            <w:r>
              <w:t>-58.2</w:t>
            </w:r>
          </w:p>
        </w:tc>
        <w:tc>
          <w:tcPr>
            <w:tcW w:w="1559" w:type="dxa"/>
            <w:tcBorders>
              <w:bottom w:val="nil"/>
            </w:tcBorders>
            <w:vAlign w:val="center"/>
          </w:tcPr>
          <w:p w14:paraId="33798E0A" w14:textId="77777777" w:rsidR="000879A8" w:rsidRDefault="000879A8" w:rsidP="002540ED">
            <w:pPr>
              <w:pStyle w:val="TAC"/>
              <w:spacing w:line="256" w:lineRule="auto"/>
            </w:pPr>
            <w:r>
              <w:rPr>
                <w:rFonts w:hint="eastAsia"/>
              </w:rPr>
              <w:t>-70.2</w:t>
            </w:r>
          </w:p>
        </w:tc>
        <w:tc>
          <w:tcPr>
            <w:tcW w:w="1412" w:type="dxa"/>
            <w:tcBorders>
              <w:bottom w:val="nil"/>
            </w:tcBorders>
            <w:vAlign w:val="center"/>
          </w:tcPr>
          <w:p w14:paraId="594AF04B" w14:textId="77777777" w:rsidR="000879A8" w:rsidRDefault="000879A8" w:rsidP="002540ED">
            <w:pPr>
              <w:pStyle w:val="TAC"/>
              <w:spacing w:line="256" w:lineRule="auto"/>
            </w:pPr>
            <w:r>
              <w:rPr>
                <w:rFonts w:cs="v5.0.0"/>
              </w:rPr>
              <w:t>AWGN</w:t>
            </w:r>
          </w:p>
        </w:tc>
      </w:tr>
      <w:tr w:rsidR="000879A8" w14:paraId="328EC131" w14:textId="77777777" w:rsidTr="009157A1">
        <w:trPr>
          <w:cantSplit/>
          <w:jc w:val="center"/>
        </w:trPr>
        <w:tc>
          <w:tcPr>
            <w:tcW w:w="1559" w:type="dxa"/>
            <w:tcBorders>
              <w:top w:val="nil"/>
              <w:bottom w:val="nil"/>
            </w:tcBorders>
            <w:vAlign w:val="center"/>
          </w:tcPr>
          <w:p w14:paraId="09C474AE" w14:textId="77777777" w:rsidR="000879A8" w:rsidRDefault="000879A8" w:rsidP="002540ED">
            <w:pPr>
              <w:pStyle w:val="TAC"/>
              <w:spacing w:line="256" w:lineRule="auto"/>
            </w:pPr>
          </w:p>
        </w:tc>
        <w:tc>
          <w:tcPr>
            <w:tcW w:w="1418" w:type="dxa"/>
          </w:tcPr>
          <w:p w14:paraId="50BCE331" w14:textId="77777777" w:rsidR="000879A8" w:rsidRDefault="000879A8" w:rsidP="002540ED">
            <w:pPr>
              <w:pStyle w:val="TAC"/>
              <w:spacing w:line="256" w:lineRule="auto"/>
              <w:rPr>
                <w:rFonts w:cs="v5.0.0"/>
              </w:rPr>
            </w:pPr>
            <w:r>
              <w:rPr>
                <w:rFonts w:cs="v5.0.0"/>
              </w:rPr>
              <w:t>30</w:t>
            </w:r>
          </w:p>
        </w:tc>
        <w:tc>
          <w:tcPr>
            <w:tcW w:w="1417" w:type="dxa"/>
            <w:vAlign w:val="center"/>
          </w:tcPr>
          <w:p w14:paraId="7964C08A" w14:textId="77777777" w:rsidR="000879A8" w:rsidRDefault="000879A8" w:rsidP="002540ED">
            <w:pPr>
              <w:pStyle w:val="TAC"/>
              <w:spacing w:line="256" w:lineRule="auto"/>
            </w:pPr>
            <w:r>
              <w:t>G-FR1-A2-5</w:t>
            </w:r>
          </w:p>
        </w:tc>
        <w:tc>
          <w:tcPr>
            <w:tcW w:w="1418" w:type="dxa"/>
          </w:tcPr>
          <w:p w14:paraId="293B63FF" w14:textId="77777777" w:rsidR="000879A8" w:rsidRDefault="000879A8" w:rsidP="002540ED">
            <w:pPr>
              <w:pStyle w:val="TAC"/>
              <w:spacing w:line="256" w:lineRule="auto"/>
            </w:pPr>
            <w:r>
              <w:t>-58.2</w:t>
            </w:r>
          </w:p>
        </w:tc>
        <w:tc>
          <w:tcPr>
            <w:tcW w:w="1559" w:type="dxa"/>
            <w:tcBorders>
              <w:top w:val="nil"/>
              <w:bottom w:val="nil"/>
            </w:tcBorders>
            <w:vAlign w:val="center"/>
          </w:tcPr>
          <w:p w14:paraId="6677FCD5" w14:textId="77777777" w:rsidR="000879A8" w:rsidRDefault="000879A8" w:rsidP="002540ED">
            <w:pPr>
              <w:pStyle w:val="TAC"/>
              <w:spacing w:line="256" w:lineRule="auto"/>
            </w:pPr>
          </w:p>
        </w:tc>
        <w:tc>
          <w:tcPr>
            <w:tcW w:w="1412" w:type="dxa"/>
            <w:tcBorders>
              <w:top w:val="nil"/>
              <w:bottom w:val="nil"/>
            </w:tcBorders>
            <w:vAlign w:val="center"/>
          </w:tcPr>
          <w:p w14:paraId="242B775C" w14:textId="77777777" w:rsidR="000879A8" w:rsidRDefault="000879A8" w:rsidP="002540ED">
            <w:pPr>
              <w:pStyle w:val="TAC"/>
              <w:spacing w:line="256" w:lineRule="auto"/>
            </w:pPr>
          </w:p>
        </w:tc>
      </w:tr>
      <w:tr w:rsidR="000879A8" w14:paraId="6D6DFC2B" w14:textId="77777777" w:rsidTr="009157A1">
        <w:trPr>
          <w:cantSplit/>
          <w:jc w:val="center"/>
        </w:trPr>
        <w:tc>
          <w:tcPr>
            <w:tcW w:w="1559" w:type="dxa"/>
            <w:tcBorders>
              <w:top w:val="nil"/>
              <w:bottom w:val="single" w:sz="4" w:space="0" w:color="auto"/>
            </w:tcBorders>
            <w:vAlign w:val="center"/>
          </w:tcPr>
          <w:p w14:paraId="29963431" w14:textId="77777777" w:rsidR="000879A8" w:rsidRDefault="000879A8" w:rsidP="002540ED">
            <w:pPr>
              <w:pStyle w:val="TAC"/>
              <w:spacing w:line="256" w:lineRule="auto"/>
            </w:pPr>
          </w:p>
        </w:tc>
        <w:tc>
          <w:tcPr>
            <w:tcW w:w="1418" w:type="dxa"/>
          </w:tcPr>
          <w:p w14:paraId="025D08E8" w14:textId="77777777" w:rsidR="000879A8" w:rsidRDefault="000879A8" w:rsidP="002540ED">
            <w:pPr>
              <w:pStyle w:val="TAC"/>
              <w:spacing w:line="256" w:lineRule="auto"/>
              <w:rPr>
                <w:rFonts w:cs="v5.0.0"/>
              </w:rPr>
            </w:pPr>
            <w:r>
              <w:rPr>
                <w:rFonts w:cs="v5.0.0"/>
              </w:rPr>
              <w:t>60</w:t>
            </w:r>
          </w:p>
        </w:tc>
        <w:tc>
          <w:tcPr>
            <w:tcW w:w="1417" w:type="dxa"/>
            <w:vAlign w:val="center"/>
          </w:tcPr>
          <w:p w14:paraId="462B5C3C" w14:textId="77777777" w:rsidR="000879A8" w:rsidRDefault="000879A8" w:rsidP="002540ED">
            <w:pPr>
              <w:pStyle w:val="TAC"/>
              <w:spacing w:line="256" w:lineRule="auto"/>
            </w:pPr>
            <w:r>
              <w:t>G-FR1-A2-6</w:t>
            </w:r>
          </w:p>
        </w:tc>
        <w:tc>
          <w:tcPr>
            <w:tcW w:w="1418" w:type="dxa"/>
          </w:tcPr>
          <w:p w14:paraId="087E4D3C"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0659C55"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052B6929" w14:textId="77777777" w:rsidR="000879A8" w:rsidRDefault="000879A8" w:rsidP="002540ED">
            <w:pPr>
              <w:pStyle w:val="TAC"/>
              <w:spacing w:line="256" w:lineRule="auto"/>
            </w:pPr>
          </w:p>
        </w:tc>
      </w:tr>
      <w:tr w:rsidR="000879A8" w14:paraId="0059E86A" w14:textId="77777777" w:rsidTr="009157A1">
        <w:trPr>
          <w:cantSplit/>
          <w:jc w:val="center"/>
        </w:trPr>
        <w:tc>
          <w:tcPr>
            <w:tcW w:w="1559" w:type="dxa"/>
            <w:tcBorders>
              <w:bottom w:val="nil"/>
            </w:tcBorders>
            <w:vAlign w:val="center"/>
          </w:tcPr>
          <w:p w14:paraId="2F6FF941" w14:textId="77777777" w:rsidR="000879A8" w:rsidRDefault="000879A8" w:rsidP="002540ED">
            <w:pPr>
              <w:pStyle w:val="TAC"/>
              <w:spacing w:line="256" w:lineRule="auto"/>
            </w:pPr>
            <w:r>
              <w:rPr>
                <w:rFonts w:cs="v5.0.0"/>
              </w:rPr>
              <w:t>30</w:t>
            </w:r>
          </w:p>
        </w:tc>
        <w:tc>
          <w:tcPr>
            <w:tcW w:w="1418" w:type="dxa"/>
          </w:tcPr>
          <w:p w14:paraId="75BA015C" w14:textId="77777777" w:rsidR="000879A8" w:rsidRDefault="000879A8" w:rsidP="002540ED">
            <w:pPr>
              <w:pStyle w:val="TAC"/>
              <w:spacing w:line="256" w:lineRule="auto"/>
              <w:rPr>
                <w:rFonts w:cs="v5.0.0"/>
              </w:rPr>
            </w:pPr>
            <w:r>
              <w:rPr>
                <w:rFonts w:cs="v5.0.0"/>
              </w:rPr>
              <w:t>15</w:t>
            </w:r>
          </w:p>
        </w:tc>
        <w:tc>
          <w:tcPr>
            <w:tcW w:w="1417" w:type="dxa"/>
            <w:vAlign w:val="center"/>
          </w:tcPr>
          <w:p w14:paraId="7BD322F3" w14:textId="77777777" w:rsidR="000879A8" w:rsidRDefault="000879A8" w:rsidP="002540ED">
            <w:pPr>
              <w:pStyle w:val="TAC"/>
              <w:spacing w:line="256" w:lineRule="auto"/>
            </w:pPr>
            <w:r>
              <w:t>G-FR1-A2-4</w:t>
            </w:r>
          </w:p>
        </w:tc>
        <w:tc>
          <w:tcPr>
            <w:tcW w:w="1418" w:type="dxa"/>
          </w:tcPr>
          <w:p w14:paraId="6DF0C048" w14:textId="77777777" w:rsidR="000879A8" w:rsidRDefault="000879A8" w:rsidP="002540ED">
            <w:pPr>
              <w:pStyle w:val="TAC"/>
              <w:spacing w:line="256" w:lineRule="auto"/>
            </w:pPr>
            <w:r>
              <w:t>-58.2</w:t>
            </w:r>
          </w:p>
        </w:tc>
        <w:tc>
          <w:tcPr>
            <w:tcW w:w="1559" w:type="dxa"/>
            <w:tcBorders>
              <w:bottom w:val="nil"/>
            </w:tcBorders>
            <w:vAlign w:val="center"/>
          </w:tcPr>
          <w:p w14:paraId="480D7BAC" w14:textId="77777777" w:rsidR="000879A8" w:rsidRDefault="000879A8" w:rsidP="002540ED">
            <w:pPr>
              <w:pStyle w:val="TAC"/>
              <w:spacing w:line="256" w:lineRule="auto"/>
            </w:pPr>
            <w:r>
              <w:rPr>
                <w:rFonts w:hint="eastAsia"/>
              </w:rPr>
              <w:t>-68.4</w:t>
            </w:r>
          </w:p>
        </w:tc>
        <w:tc>
          <w:tcPr>
            <w:tcW w:w="1412" w:type="dxa"/>
            <w:tcBorders>
              <w:bottom w:val="nil"/>
            </w:tcBorders>
            <w:vAlign w:val="center"/>
          </w:tcPr>
          <w:p w14:paraId="484E5684" w14:textId="77777777" w:rsidR="000879A8" w:rsidRDefault="000879A8" w:rsidP="002540ED">
            <w:pPr>
              <w:pStyle w:val="TAC"/>
              <w:spacing w:line="256" w:lineRule="auto"/>
            </w:pPr>
            <w:r>
              <w:rPr>
                <w:rFonts w:cs="v5.0.0"/>
              </w:rPr>
              <w:t>AWGN</w:t>
            </w:r>
          </w:p>
        </w:tc>
      </w:tr>
      <w:tr w:rsidR="000879A8" w14:paraId="192B9984" w14:textId="77777777" w:rsidTr="009157A1">
        <w:trPr>
          <w:cantSplit/>
          <w:jc w:val="center"/>
        </w:trPr>
        <w:tc>
          <w:tcPr>
            <w:tcW w:w="1559" w:type="dxa"/>
            <w:tcBorders>
              <w:top w:val="nil"/>
              <w:bottom w:val="nil"/>
            </w:tcBorders>
            <w:vAlign w:val="center"/>
          </w:tcPr>
          <w:p w14:paraId="1435D18C" w14:textId="77777777" w:rsidR="000879A8" w:rsidRDefault="000879A8" w:rsidP="002540ED">
            <w:pPr>
              <w:pStyle w:val="TAC"/>
              <w:spacing w:line="256" w:lineRule="auto"/>
            </w:pPr>
          </w:p>
        </w:tc>
        <w:tc>
          <w:tcPr>
            <w:tcW w:w="1418" w:type="dxa"/>
          </w:tcPr>
          <w:p w14:paraId="6FB4B3B0" w14:textId="77777777" w:rsidR="000879A8" w:rsidRDefault="000879A8" w:rsidP="002540ED">
            <w:pPr>
              <w:pStyle w:val="TAC"/>
              <w:spacing w:line="256" w:lineRule="auto"/>
              <w:rPr>
                <w:rFonts w:cs="v5.0.0"/>
              </w:rPr>
            </w:pPr>
            <w:r>
              <w:rPr>
                <w:rFonts w:cs="v5.0.0"/>
              </w:rPr>
              <w:t>30</w:t>
            </w:r>
          </w:p>
        </w:tc>
        <w:tc>
          <w:tcPr>
            <w:tcW w:w="1417" w:type="dxa"/>
            <w:vAlign w:val="center"/>
          </w:tcPr>
          <w:p w14:paraId="025E4841" w14:textId="77777777" w:rsidR="000879A8" w:rsidRDefault="000879A8" w:rsidP="002540ED">
            <w:pPr>
              <w:pStyle w:val="TAC"/>
              <w:spacing w:line="256" w:lineRule="auto"/>
            </w:pPr>
            <w:r>
              <w:t>G-FR1-A2-5</w:t>
            </w:r>
          </w:p>
        </w:tc>
        <w:tc>
          <w:tcPr>
            <w:tcW w:w="1418" w:type="dxa"/>
          </w:tcPr>
          <w:p w14:paraId="76069F15" w14:textId="77777777" w:rsidR="000879A8" w:rsidRDefault="000879A8" w:rsidP="002540ED">
            <w:pPr>
              <w:pStyle w:val="TAC"/>
              <w:spacing w:line="256" w:lineRule="auto"/>
            </w:pPr>
            <w:r>
              <w:t>-58.2</w:t>
            </w:r>
          </w:p>
        </w:tc>
        <w:tc>
          <w:tcPr>
            <w:tcW w:w="1559" w:type="dxa"/>
            <w:tcBorders>
              <w:top w:val="nil"/>
              <w:bottom w:val="nil"/>
            </w:tcBorders>
            <w:vAlign w:val="center"/>
          </w:tcPr>
          <w:p w14:paraId="7711CEAE" w14:textId="77777777" w:rsidR="000879A8" w:rsidRDefault="000879A8" w:rsidP="002540ED">
            <w:pPr>
              <w:pStyle w:val="TAC"/>
              <w:spacing w:line="256" w:lineRule="auto"/>
            </w:pPr>
          </w:p>
        </w:tc>
        <w:tc>
          <w:tcPr>
            <w:tcW w:w="1412" w:type="dxa"/>
            <w:tcBorders>
              <w:top w:val="nil"/>
              <w:bottom w:val="nil"/>
            </w:tcBorders>
            <w:vAlign w:val="center"/>
          </w:tcPr>
          <w:p w14:paraId="0132E944" w14:textId="77777777" w:rsidR="000879A8" w:rsidRDefault="000879A8" w:rsidP="002540ED">
            <w:pPr>
              <w:pStyle w:val="TAC"/>
              <w:spacing w:line="256" w:lineRule="auto"/>
            </w:pPr>
          </w:p>
        </w:tc>
      </w:tr>
      <w:tr w:rsidR="000879A8" w14:paraId="26D2823E" w14:textId="77777777" w:rsidTr="009157A1">
        <w:trPr>
          <w:cantSplit/>
          <w:jc w:val="center"/>
        </w:trPr>
        <w:tc>
          <w:tcPr>
            <w:tcW w:w="1559" w:type="dxa"/>
            <w:tcBorders>
              <w:top w:val="nil"/>
              <w:bottom w:val="single" w:sz="4" w:space="0" w:color="auto"/>
            </w:tcBorders>
            <w:vAlign w:val="center"/>
          </w:tcPr>
          <w:p w14:paraId="38AD1F31" w14:textId="77777777" w:rsidR="000879A8" w:rsidRDefault="000879A8" w:rsidP="002540ED">
            <w:pPr>
              <w:pStyle w:val="TAC"/>
              <w:spacing w:line="256" w:lineRule="auto"/>
            </w:pPr>
          </w:p>
        </w:tc>
        <w:tc>
          <w:tcPr>
            <w:tcW w:w="1418" w:type="dxa"/>
          </w:tcPr>
          <w:p w14:paraId="64926FA8" w14:textId="77777777" w:rsidR="000879A8" w:rsidRDefault="000879A8" w:rsidP="002540ED">
            <w:pPr>
              <w:pStyle w:val="TAC"/>
              <w:spacing w:line="256" w:lineRule="auto"/>
              <w:rPr>
                <w:rFonts w:cs="v5.0.0"/>
              </w:rPr>
            </w:pPr>
            <w:r>
              <w:rPr>
                <w:rFonts w:cs="v5.0.0"/>
              </w:rPr>
              <w:t>60</w:t>
            </w:r>
          </w:p>
        </w:tc>
        <w:tc>
          <w:tcPr>
            <w:tcW w:w="1417" w:type="dxa"/>
            <w:vAlign w:val="center"/>
          </w:tcPr>
          <w:p w14:paraId="60D261E3" w14:textId="77777777" w:rsidR="000879A8" w:rsidRDefault="000879A8" w:rsidP="002540ED">
            <w:pPr>
              <w:pStyle w:val="TAC"/>
              <w:spacing w:line="256" w:lineRule="auto"/>
            </w:pPr>
            <w:r>
              <w:t>G-FR1-A2-6</w:t>
            </w:r>
          </w:p>
        </w:tc>
        <w:tc>
          <w:tcPr>
            <w:tcW w:w="1418" w:type="dxa"/>
          </w:tcPr>
          <w:p w14:paraId="020223D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27260244"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7831BAA7" w14:textId="77777777" w:rsidR="000879A8" w:rsidRDefault="000879A8" w:rsidP="002540ED">
            <w:pPr>
              <w:pStyle w:val="TAC"/>
              <w:spacing w:line="256" w:lineRule="auto"/>
            </w:pPr>
          </w:p>
        </w:tc>
      </w:tr>
      <w:tr w:rsidR="000879A8" w14:paraId="1B7A4A14" w14:textId="77777777" w:rsidTr="009157A1">
        <w:trPr>
          <w:cantSplit/>
          <w:jc w:val="center"/>
        </w:trPr>
        <w:tc>
          <w:tcPr>
            <w:tcW w:w="1559" w:type="dxa"/>
            <w:tcBorders>
              <w:bottom w:val="nil"/>
            </w:tcBorders>
            <w:vAlign w:val="center"/>
          </w:tcPr>
          <w:p w14:paraId="74DB5BD0" w14:textId="77777777" w:rsidR="000879A8" w:rsidRDefault="000879A8" w:rsidP="002540ED">
            <w:pPr>
              <w:pStyle w:val="TAC"/>
              <w:spacing w:line="256" w:lineRule="auto"/>
            </w:pPr>
            <w:r>
              <w:rPr>
                <w:rFonts w:cs="v5.0.0"/>
              </w:rPr>
              <w:t>40</w:t>
            </w:r>
          </w:p>
        </w:tc>
        <w:tc>
          <w:tcPr>
            <w:tcW w:w="1418" w:type="dxa"/>
          </w:tcPr>
          <w:p w14:paraId="1E5E2BDB" w14:textId="77777777" w:rsidR="000879A8" w:rsidRDefault="000879A8" w:rsidP="002540ED">
            <w:pPr>
              <w:pStyle w:val="TAC"/>
              <w:spacing w:line="256" w:lineRule="auto"/>
              <w:rPr>
                <w:rFonts w:cs="v5.0.0"/>
              </w:rPr>
            </w:pPr>
            <w:r>
              <w:rPr>
                <w:rFonts w:cs="v5.0.0"/>
              </w:rPr>
              <w:t>15</w:t>
            </w:r>
          </w:p>
        </w:tc>
        <w:tc>
          <w:tcPr>
            <w:tcW w:w="1417" w:type="dxa"/>
            <w:vAlign w:val="center"/>
          </w:tcPr>
          <w:p w14:paraId="1DC53C9D" w14:textId="77777777" w:rsidR="000879A8" w:rsidRDefault="000879A8" w:rsidP="002540ED">
            <w:pPr>
              <w:pStyle w:val="TAC"/>
              <w:spacing w:line="256" w:lineRule="auto"/>
            </w:pPr>
            <w:r>
              <w:t>G-FR1-A2-4</w:t>
            </w:r>
          </w:p>
        </w:tc>
        <w:tc>
          <w:tcPr>
            <w:tcW w:w="1418" w:type="dxa"/>
          </w:tcPr>
          <w:p w14:paraId="32B31486" w14:textId="77777777" w:rsidR="000879A8" w:rsidRDefault="000879A8" w:rsidP="002540ED">
            <w:pPr>
              <w:pStyle w:val="TAC"/>
              <w:spacing w:line="256" w:lineRule="auto"/>
            </w:pPr>
            <w:r>
              <w:t>-58.2</w:t>
            </w:r>
          </w:p>
        </w:tc>
        <w:tc>
          <w:tcPr>
            <w:tcW w:w="1559" w:type="dxa"/>
            <w:tcBorders>
              <w:bottom w:val="nil"/>
            </w:tcBorders>
            <w:vAlign w:val="center"/>
          </w:tcPr>
          <w:p w14:paraId="1B272915" w14:textId="77777777" w:rsidR="000879A8" w:rsidRDefault="000879A8" w:rsidP="002540ED">
            <w:pPr>
              <w:pStyle w:val="TAC"/>
              <w:spacing w:line="256" w:lineRule="auto"/>
            </w:pPr>
            <w:r>
              <w:rPr>
                <w:rFonts w:hint="eastAsia"/>
              </w:rPr>
              <w:t>-67.1</w:t>
            </w:r>
          </w:p>
        </w:tc>
        <w:tc>
          <w:tcPr>
            <w:tcW w:w="1412" w:type="dxa"/>
            <w:tcBorders>
              <w:bottom w:val="nil"/>
            </w:tcBorders>
            <w:vAlign w:val="center"/>
          </w:tcPr>
          <w:p w14:paraId="485FBA48" w14:textId="77777777" w:rsidR="000879A8" w:rsidRDefault="000879A8" w:rsidP="002540ED">
            <w:pPr>
              <w:pStyle w:val="TAC"/>
              <w:spacing w:line="256" w:lineRule="auto"/>
            </w:pPr>
            <w:r>
              <w:rPr>
                <w:rFonts w:cs="v5.0.0"/>
              </w:rPr>
              <w:t>AWGN</w:t>
            </w:r>
          </w:p>
        </w:tc>
      </w:tr>
      <w:tr w:rsidR="000879A8" w14:paraId="3C8953B7" w14:textId="77777777" w:rsidTr="009157A1">
        <w:trPr>
          <w:cantSplit/>
          <w:jc w:val="center"/>
        </w:trPr>
        <w:tc>
          <w:tcPr>
            <w:tcW w:w="1559" w:type="dxa"/>
            <w:tcBorders>
              <w:top w:val="nil"/>
              <w:bottom w:val="nil"/>
            </w:tcBorders>
            <w:vAlign w:val="center"/>
          </w:tcPr>
          <w:p w14:paraId="3D78A6A6" w14:textId="77777777" w:rsidR="000879A8" w:rsidRDefault="000879A8" w:rsidP="002540ED">
            <w:pPr>
              <w:pStyle w:val="TAC"/>
              <w:spacing w:line="256" w:lineRule="auto"/>
            </w:pPr>
          </w:p>
        </w:tc>
        <w:tc>
          <w:tcPr>
            <w:tcW w:w="1418" w:type="dxa"/>
          </w:tcPr>
          <w:p w14:paraId="589E0FC9" w14:textId="77777777" w:rsidR="000879A8" w:rsidRDefault="000879A8" w:rsidP="002540ED">
            <w:pPr>
              <w:pStyle w:val="TAC"/>
              <w:spacing w:line="256" w:lineRule="auto"/>
              <w:rPr>
                <w:rFonts w:cs="v5.0.0"/>
              </w:rPr>
            </w:pPr>
            <w:r>
              <w:rPr>
                <w:rFonts w:cs="v5.0.0"/>
              </w:rPr>
              <w:t>30</w:t>
            </w:r>
          </w:p>
        </w:tc>
        <w:tc>
          <w:tcPr>
            <w:tcW w:w="1417" w:type="dxa"/>
            <w:vAlign w:val="center"/>
          </w:tcPr>
          <w:p w14:paraId="42D077EC" w14:textId="77777777" w:rsidR="000879A8" w:rsidRDefault="000879A8" w:rsidP="002540ED">
            <w:pPr>
              <w:pStyle w:val="TAC"/>
              <w:spacing w:line="256" w:lineRule="auto"/>
            </w:pPr>
            <w:r>
              <w:t>G-FR1-A2-5</w:t>
            </w:r>
          </w:p>
        </w:tc>
        <w:tc>
          <w:tcPr>
            <w:tcW w:w="1418" w:type="dxa"/>
          </w:tcPr>
          <w:p w14:paraId="529573C5" w14:textId="77777777" w:rsidR="000879A8" w:rsidRDefault="000879A8" w:rsidP="002540ED">
            <w:pPr>
              <w:pStyle w:val="TAC"/>
              <w:spacing w:line="256" w:lineRule="auto"/>
            </w:pPr>
            <w:r>
              <w:t>-58.2</w:t>
            </w:r>
          </w:p>
        </w:tc>
        <w:tc>
          <w:tcPr>
            <w:tcW w:w="1559" w:type="dxa"/>
            <w:tcBorders>
              <w:top w:val="nil"/>
              <w:bottom w:val="nil"/>
            </w:tcBorders>
            <w:vAlign w:val="center"/>
          </w:tcPr>
          <w:p w14:paraId="4A874101" w14:textId="77777777" w:rsidR="000879A8" w:rsidRDefault="000879A8" w:rsidP="002540ED">
            <w:pPr>
              <w:pStyle w:val="TAC"/>
              <w:spacing w:line="256" w:lineRule="auto"/>
            </w:pPr>
          </w:p>
        </w:tc>
        <w:tc>
          <w:tcPr>
            <w:tcW w:w="1412" w:type="dxa"/>
            <w:tcBorders>
              <w:top w:val="nil"/>
              <w:bottom w:val="nil"/>
            </w:tcBorders>
            <w:vAlign w:val="center"/>
          </w:tcPr>
          <w:p w14:paraId="41D5A78B" w14:textId="77777777" w:rsidR="000879A8" w:rsidRDefault="000879A8" w:rsidP="002540ED">
            <w:pPr>
              <w:pStyle w:val="TAC"/>
              <w:spacing w:line="256" w:lineRule="auto"/>
            </w:pPr>
          </w:p>
        </w:tc>
      </w:tr>
      <w:tr w:rsidR="000879A8" w14:paraId="347010F7" w14:textId="77777777" w:rsidTr="009157A1">
        <w:trPr>
          <w:cantSplit/>
          <w:jc w:val="center"/>
        </w:trPr>
        <w:tc>
          <w:tcPr>
            <w:tcW w:w="1559" w:type="dxa"/>
            <w:tcBorders>
              <w:top w:val="nil"/>
              <w:bottom w:val="single" w:sz="4" w:space="0" w:color="auto"/>
            </w:tcBorders>
            <w:vAlign w:val="center"/>
          </w:tcPr>
          <w:p w14:paraId="7B5D739C" w14:textId="77777777" w:rsidR="000879A8" w:rsidRDefault="000879A8" w:rsidP="002540ED">
            <w:pPr>
              <w:pStyle w:val="TAC"/>
              <w:spacing w:line="256" w:lineRule="auto"/>
            </w:pPr>
          </w:p>
        </w:tc>
        <w:tc>
          <w:tcPr>
            <w:tcW w:w="1418" w:type="dxa"/>
          </w:tcPr>
          <w:p w14:paraId="4B292999" w14:textId="77777777" w:rsidR="000879A8" w:rsidRDefault="000879A8" w:rsidP="002540ED">
            <w:pPr>
              <w:pStyle w:val="TAC"/>
              <w:spacing w:line="256" w:lineRule="auto"/>
              <w:rPr>
                <w:rFonts w:cs="v5.0.0"/>
              </w:rPr>
            </w:pPr>
            <w:r>
              <w:rPr>
                <w:rFonts w:cs="v5.0.0"/>
              </w:rPr>
              <w:t>60</w:t>
            </w:r>
          </w:p>
        </w:tc>
        <w:tc>
          <w:tcPr>
            <w:tcW w:w="1417" w:type="dxa"/>
            <w:vAlign w:val="center"/>
          </w:tcPr>
          <w:p w14:paraId="052DAB3A" w14:textId="77777777" w:rsidR="000879A8" w:rsidRDefault="000879A8" w:rsidP="002540ED">
            <w:pPr>
              <w:pStyle w:val="TAC"/>
              <w:spacing w:line="256" w:lineRule="auto"/>
            </w:pPr>
            <w:r>
              <w:t>G-FR1-A2-6</w:t>
            </w:r>
          </w:p>
        </w:tc>
        <w:tc>
          <w:tcPr>
            <w:tcW w:w="1418" w:type="dxa"/>
          </w:tcPr>
          <w:p w14:paraId="440E7EF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B2A0B6B"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704F678" w14:textId="77777777" w:rsidR="000879A8" w:rsidRDefault="000879A8" w:rsidP="002540ED">
            <w:pPr>
              <w:pStyle w:val="TAC"/>
              <w:spacing w:line="256" w:lineRule="auto"/>
            </w:pPr>
          </w:p>
        </w:tc>
      </w:tr>
      <w:tr w:rsidR="000879A8" w14:paraId="6558EDE2" w14:textId="77777777" w:rsidTr="009157A1">
        <w:trPr>
          <w:cantSplit/>
          <w:jc w:val="center"/>
        </w:trPr>
        <w:tc>
          <w:tcPr>
            <w:tcW w:w="1559" w:type="dxa"/>
            <w:tcBorders>
              <w:bottom w:val="nil"/>
            </w:tcBorders>
            <w:vAlign w:val="center"/>
          </w:tcPr>
          <w:p w14:paraId="4A47B67C" w14:textId="77777777" w:rsidR="000879A8" w:rsidRDefault="000879A8" w:rsidP="002540ED">
            <w:pPr>
              <w:pStyle w:val="TAC"/>
              <w:spacing w:line="256" w:lineRule="auto"/>
            </w:pPr>
            <w:r>
              <w:rPr>
                <w:rFonts w:cs="v5.0.0"/>
              </w:rPr>
              <w:t>50</w:t>
            </w:r>
          </w:p>
        </w:tc>
        <w:tc>
          <w:tcPr>
            <w:tcW w:w="1418" w:type="dxa"/>
          </w:tcPr>
          <w:p w14:paraId="3C309C52" w14:textId="77777777" w:rsidR="000879A8" w:rsidRDefault="000879A8" w:rsidP="002540ED">
            <w:pPr>
              <w:pStyle w:val="TAC"/>
              <w:spacing w:line="256" w:lineRule="auto"/>
              <w:rPr>
                <w:rFonts w:cs="v5.0.0"/>
              </w:rPr>
            </w:pPr>
            <w:r>
              <w:rPr>
                <w:rFonts w:cs="v5.0.0"/>
              </w:rPr>
              <w:t>15</w:t>
            </w:r>
          </w:p>
        </w:tc>
        <w:tc>
          <w:tcPr>
            <w:tcW w:w="1417" w:type="dxa"/>
            <w:vAlign w:val="center"/>
          </w:tcPr>
          <w:p w14:paraId="2FE9D77F" w14:textId="77777777" w:rsidR="000879A8" w:rsidRDefault="000879A8" w:rsidP="002540ED">
            <w:pPr>
              <w:pStyle w:val="TAC"/>
              <w:spacing w:line="256" w:lineRule="auto"/>
            </w:pPr>
            <w:r>
              <w:t>G-FR1-A2-4</w:t>
            </w:r>
          </w:p>
        </w:tc>
        <w:tc>
          <w:tcPr>
            <w:tcW w:w="1418" w:type="dxa"/>
          </w:tcPr>
          <w:p w14:paraId="38FCF795" w14:textId="77777777" w:rsidR="000879A8" w:rsidRDefault="000879A8" w:rsidP="002540ED">
            <w:pPr>
              <w:pStyle w:val="TAC"/>
              <w:spacing w:line="256" w:lineRule="auto"/>
            </w:pPr>
            <w:r>
              <w:t>-58.2</w:t>
            </w:r>
          </w:p>
        </w:tc>
        <w:tc>
          <w:tcPr>
            <w:tcW w:w="1559" w:type="dxa"/>
            <w:tcBorders>
              <w:bottom w:val="nil"/>
            </w:tcBorders>
            <w:vAlign w:val="center"/>
          </w:tcPr>
          <w:p w14:paraId="5BB2DDCD" w14:textId="77777777" w:rsidR="000879A8" w:rsidRDefault="000879A8" w:rsidP="002540ED">
            <w:pPr>
              <w:pStyle w:val="TAC"/>
              <w:spacing w:line="256" w:lineRule="auto"/>
            </w:pPr>
            <w:r>
              <w:rPr>
                <w:rFonts w:hint="eastAsia"/>
              </w:rPr>
              <w:t>-66.1</w:t>
            </w:r>
          </w:p>
        </w:tc>
        <w:tc>
          <w:tcPr>
            <w:tcW w:w="1412" w:type="dxa"/>
            <w:tcBorders>
              <w:bottom w:val="nil"/>
            </w:tcBorders>
            <w:vAlign w:val="center"/>
          </w:tcPr>
          <w:p w14:paraId="77F3F708" w14:textId="77777777" w:rsidR="000879A8" w:rsidRDefault="000879A8" w:rsidP="002540ED">
            <w:pPr>
              <w:pStyle w:val="TAC"/>
              <w:spacing w:line="256" w:lineRule="auto"/>
            </w:pPr>
            <w:r>
              <w:rPr>
                <w:rFonts w:cs="v5.0.0"/>
              </w:rPr>
              <w:t>AWGN</w:t>
            </w:r>
          </w:p>
        </w:tc>
      </w:tr>
      <w:tr w:rsidR="000879A8" w14:paraId="47D3A323" w14:textId="77777777" w:rsidTr="009157A1">
        <w:trPr>
          <w:cantSplit/>
          <w:jc w:val="center"/>
        </w:trPr>
        <w:tc>
          <w:tcPr>
            <w:tcW w:w="1559" w:type="dxa"/>
            <w:tcBorders>
              <w:top w:val="nil"/>
              <w:bottom w:val="nil"/>
            </w:tcBorders>
            <w:vAlign w:val="center"/>
          </w:tcPr>
          <w:p w14:paraId="1FAADA3C" w14:textId="77777777" w:rsidR="000879A8" w:rsidRDefault="000879A8" w:rsidP="002540ED">
            <w:pPr>
              <w:pStyle w:val="TAC"/>
              <w:spacing w:line="256" w:lineRule="auto"/>
            </w:pPr>
          </w:p>
        </w:tc>
        <w:tc>
          <w:tcPr>
            <w:tcW w:w="1418" w:type="dxa"/>
          </w:tcPr>
          <w:p w14:paraId="7882EF2F" w14:textId="77777777" w:rsidR="000879A8" w:rsidRDefault="000879A8" w:rsidP="002540ED">
            <w:pPr>
              <w:pStyle w:val="TAC"/>
              <w:spacing w:line="256" w:lineRule="auto"/>
              <w:rPr>
                <w:rFonts w:cs="v5.0.0"/>
              </w:rPr>
            </w:pPr>
            <w:r>
              <w:rPr>
                <w:rFonts w:cs="v5.0.0"/>
              </w:rPr>
              <w:t>30</w:t>
            </w:r>
          </w:p>
        </w:tc>
        <w:tc>
          <w:tcPr>
            <w:tcW w:w="1417" w:type="dxa"/>
            <w:vAlign w:val="center"/>
          </w:tcPr>
          <w:p w14:paraId="521ED18A" w14:textId="77777777" w:rsidR="000879A8" w:rsidRDefault="000879A8" w:rsidP="002540ED">
            <w:pPr>
              <w:pStyle w:val="TAC"/>
              <w:spacing w:line="256" w:lineRule="auto"/>
            </w:pPr>
            <w:r>
              <w:t>G-FR1-A2-5</w:t>
            </w:r>
          </w:p>
        </w:tc>
        <w:tc>
          <w:tcPr>
            <w:tcW w:w="1418" w:type="dxa"/>
          </w:tcPr>
          <w:p w14:paraId="03597187" w14:textId="77777777" w:rsidR="000879A8" w:rsidRDefault="000879A8" w:rsidP="002540ED">
            <w:pPr>
              <w:pStyle w:val="TAC"/>
              <w:spacing w:line="256" w:lineRule="auto"/>
            </w:pPr>
            <w:r>
              <w:t>-58.2</w:t>
            </w:r>
          </w:p>
        </w:tc>
        <w:tc>
          <w:tcPr>
            <w:tcW w:w="1559" w:type="dxa"/>
            <w:tcBorders>
              <w:top w:val="nil"/>
              <w:bottom w:val="nil"/>
            </w:tcBorders>
            <w:vAlign w:val="center"/>
          </w:tcPr>
          <w:p w14:paraId="19650C15" w14:textId="77777777" w:rsidR="000879A8" w:rsidRDefault="000879A8" w:rsidP="002540ED">
            <w:pPr>
              <w:pStyle w:val="TAC"/>
              <w:spacing w:line="256" w:lineRule="auto"/>
            </w:pPr>
          </w:p>
        </w:tc>
        <w:tc>
          <w:tcPr>
            <w:tcW w:w="1412" w:type="dxa"/>
            <w:tcBorders>
              <w:top w:val="nil"/>
              <w:bottom w:val="nil"/>
            </w:tcBorders>
            <w:vAlign w:val="center"/>
          </w:tcPr>
          <w:p w14:paraId="548D3268" w14:textId="77777777" w:rsidR="000879A8" w:rsidRDefault="000879A8" w:rsidP="002540ED">
            <w:pPr>
              <w:pStyle w:val="TAC"/>
              <w:spacing w:line="256" w:lineRule="auto"/>
            </w:pPr>
          </w:p>
        </w:tc>
      </w:tr>
      <w:tr w:rsidR="000879A8" w14:paraId="0DFAA1B0" w14:textId="77777777" w:rsidTr="009157A1">
        <w:trPr>
          <w:cantSplit/>
          <w:jc w:val="center"/>
        </w:trPr>
        <w:tc>
          <w:tcPr>
            <w:tcW w:w="1559" w:type="dxa"/>
            <w:tcBorders>
              <w:top w:val="nil"/>
              <w:bottom w:val="single" w:sz="4" w:space="0" w:color="auto"/>
            </w:tcBorders>
            <w:vAlign w:val="center"/>
          </w:tcPr>
          <w:p w14:paraId="1D264A03" w14:textId="77777777" w:rsidR="000879A8" w:rsidRDefault="000879A8" w:rsidP="002540ED">
            <w:pPr>
              <w:pStyle w:val="TAC"/>
              <w:spacing w:line="256" w:lineRule="auto"/>
            </w:pPr>
          </w:p>
        </w:tc>
        <w:tc>
          <w:tcPr>
            <w:tcW w:w="1418" w:type="dxa"/>
          </w:tcPr>
          <w:p w14:paraId="60F215D4" w14:textId="77777777" w:rsidR="000879A8" w:rsidRDefault="000879A8" w:rsidP="002540ED">
            <w:pPr>
              <w:pStyle w:val="TAC"/>
              <w:spacing w:line="256" w:lineRule="auto"/>
              <w:rPr>
                <w:rFonts w:cs="v5.0.0"/>
              </w:rPr>
            </w:pPr>
            <w:r>
              <w:rPr>
                <w:rFonts w:cs="v5.0.0"/>
              </w:rPr>
              <w:t>60</w:t>
            </w:r>
          </w:p>
        </w:tc>
        <w:tc>
          <w:tcPr>
            <w:tcW w:w="1417" w:type="dxa"/>
            <w:vAlign w:val="center"/>
          </w:tcPr>
          <w:p w14:paraId="423C3D75" w14:textId="77777777" w:rsidR="000879A8" w:rsidRDefault="000879A8" w:rsidP="002540ED">
            <w:pPr>
              <w:pStyle w:val="TAC"/>
              <w:spacing w:line="256" w:lineRule="auto"/>
            </w:pPr>
            <w:r>
              <w:t>G-FR1-A2-6</w:t>
            </w:r>
          </w:p>
        </w:tc>
        <w:tc>
          <w:tcPr>
            <w:tcW w:w="1418" w:type="dxa"/>
          </w:tcPr>
          <w:p w14:paraId="1C0E8A5F"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4DF2252"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2F348C64" w14:textId="77777777" w:rsidR="000879A8" w:rsidRDefault="000879A8" w:rsidP="002540ED">
            <w:pPr>
              <w:pStyle w:val="TAC"/>
              <w:spacing w:line="256" w:lineRule="auto"/>
            </w:pPr>
          </w:p>
        </w:tc>
      </w:tr>
      <w:tr w:rsidR="000879A8" w14:paraId="41C9DEBE" w14:textId="77777777" w:rsidTr="009157A1">
        <w:trPr>
          <w:cantSplit/>
          <w:jc w:val="center"/>
        </w:trPr>
        <w:tc>
          <w:tcPr>
            <w:tcW w:w="1559" w:type="dxa"/>
            <w:tcBorders>
              <w:bottom w:val="nil"/>
            </w:tcBorders>
            <w:vAlign w:val="center"/>
          </w:tcPr>
          <w:p w14:paraId="631989BE" w14:textId="77777777" w:rsidR="000879A8" w:rsidRDefault="000879A8" w:rsidP="002540ED">
            <w:pPr>
              <w:pStyle w:val="TAC"/>
              <w:spacing w:line="256" w:lineRule="auto"/>
            </w:pPr>
            <w:r>
              <w:rPr>
                <w:rFonts w:cs="v5.0.0"/>
              </w:rPr>
              <w:t>60</w:t>
            </w:r>
          </w:p>
        </w:tc>
        <w:tc>
          <w:tcPr>
            <w:tcW w:w="1418" w:type="dxa"/>
          </w:tcPr>
          <w:p w14:paraId="65C62FB0" w14:textId="77777777" w:rsidR="000879A8" w:rsidRDefault="000879A8" w:rsidP="002540ED">
            <w:pPr>
              <w:pStyle w:val="TAC"/>
              <w:spacing w:line="256" w:lineRule="auto"/>
              <w:rPr>
                <w:rFonts w:cs="v5.0.0"/>
              </w:rPr>
            </w:pPr>
            <w:r>
              <w:rPr>
                <w:rFonts w:cs="v5.0.0"/>
              </w:rPr>
              <w:t>30</w:t>
            </w:r>
          </w:p>
        </w:tc>
        <w:tc>
          <w:tcPr>
            <w:tcW w:w="1417" w:type="dxa"/>
            <w:vAlign w:val="center"/>
          </w:tcPr>
          <w:p w14:paraId="7F2061D4" w14:textId="77777777" w:rsidR="000879A8" w:rsidRDefault="000879A8" w:rsidP="002540ED">
            <w:pPr>
              <w:pStyle w:val="TAC"/>
              <w:spacing w:line="256" w:lineRule="auto"/>
            </w:pPr>
            <w:r>
              <w:t>G-FR1-A2-5</w:t>
            </w:r>
          </w:p>
        </w:tc>
        <w:tc>
          <w:tcPr>
            <w:tcW w:w="1418" w:type="dxa"/>
          </w:tcPr>
          <w:p w14:paraId="1855FBA1" w14:textId="77777777" w:rsidR="000879A8" w:rsidRDefault="000879A8" w:rsidP="002540ED">
            <w:pPr>
              <w:pStyle w:val="TAC"/>
              <w:spacing w:line="256" w:lineRule="auto"/>
            </w:pPr>
            <w:r>
              <w:t>-58.2</w:t>
            </w:r>
          </w:p>
        </w:tc>
        <w:tc>
          <w:tcPr>
            <w:tcW w:w="1559" w:type="dxa"/>
            <w:tcBorders>
              <w:bottom w:val="nil"/>
            </w:tcBorders>
            <w:vAlign w:val="center"/>
          </w:tcPr>
          <w:p w14:paraId="35A2FB79" w14:textId="77777777" w:rsidR="000879A8" w:rsidRDefault="000879A8" w:rsidP="002540ED">
            <w:pPr>
              <w:pStyle w:val="TAC"/>
              <w:spacing w:line="256" w:lineRule="auto"/>
            </w:pPr>
            <w:r>
              <w:rPr>
                <w:rFonts w:hint="eastAsia"/>
              </w:rPr>
              <w:t>-65.3</w:t>
            </w:r>
          </w:p>
        </w:tc>
        <w:tc>
          <w:tcPr>
            <w:tcW w:w="1412" w:type="dxa"/>
            <w:tcBorders>
              <w:bottom w:val="nil"/>
            </w:tcBorders>
            <w:vAlign w:val="center"/>
          </w:tcPr>
          <w:p w14:paraId="48961C56" w14:textId="77777777" w:rsidR="000879A8" w:rsidRDefault="000879A8" w:rsidP="002540ED">
            <w:pPr>
              <w:pStyle w:val="TAC"/>
              <w:spacing w:line="256" w:lineRule="auto"/>
            </w:pPr>
            <w:r>
              <w:rPr>
                <w:rFonts w:cs="v5.0.0"/>
              </w:rPr>
              <w:t>AWGN</w:t>
            </w:r>
          </w:p>
        </w:tc>
      </w:tr>
      <w:tr w:rsidR="000879A8" w14:paraId="0967B751" w14:textId="77777777" w:rsidTr="009157A1">
        <w:trPr>
          <w:cantSplit/>
          <w:jc w:val="center"/>
        </w:trPr>
        <w:tc>
          <w:tcPr>
            <w:tcW w:w="1559" w:type="dxa"/>
            <w:tcBorders>
              <w:top w:val="nil"/>
              <w:bottom w:val="single" w:sz="4" w:space="0" w:color="auto"/>
            </w:tcBorders>
            <w:vAlign w:val="center"/>
          </w:tcPr>
          <w:p w14:paraId="7872EE25" w14:textId="77777777" w:rsidR="000879A8" w:rsidRDefault="000879A8" w:rsidP="002540ED">
            <w:pPr>
              <w:pStyle w:val="TAC"/>
              <w:spacing w:line="256" w:lineRule="auto"/>
            </w:pPr>
          </w:p>
        </w:tc>
        <w:tc>
          <w:tcPr>
            <w:tcW w:w="1418" w:type="dxa"/>
          </w:tcPr>
          <w:p w14:paraId="6C26FA73" w14:textId="77777777" w:rsidR="000879A8" w:rsidRDefault="000879A8" w:rsidP="002540ED">
            <w:pPr>
              <w:pStyle w:val="TAC"/>
              <w:spacing w:line="256" w:lineRule="auto"/>
              <w:rPr>
                <w:rFonts w:cs="v5.0.0"/>
              </w:rPr>
            </w:pPr>
            <w:r>
              <w:rPr>
                <w:rFonts w:cs="v5.0.0"/>
              </w:rPr>
              <w:t>60</w:t>
            </w:r>
          </w:p>
        </w:tc>
        <w:tc>
          <w:tcPr>
            <w:tcW w:w="1417" w:type="dxa"/>
            <w:vAlign w:val="center"/>
          </w:tcPr>
          <w:p w14:paraId="2E62F51B" w14:textId="77777777" w:rsidR="000879A8" w:rsidRDefault="000879A8" w:rsidP="002540ED">
            <w:pPr>
              <w:pStyle w:val="TAC"/>
              <w:spacing w:line="256" w:lineRule="auto"/>
            </w:pPr>
            <w:r>
              <w:t>G-FR1-A2-6</w:t>
            </w:r>
          </w:p>
        </w:tc>
        <w:tc>
          <w:tcPr>
            <w:tcW w:w="1418" w:type="dxa"/>
          </w:tcPr>
          <w:p w14:paraId="2561D2DE"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34E3621F"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2380014" w14:textId="77777777" w:rsidR="000879A8" w:rsidRDefault="000879A8" w:rsidP="002540ED">
            <w:pPr>
              <w:pStyle w:val="TAC"/>
              <w:spacing w:line="256" w:lineRule="auto"/>
            </w:pPr>
          </w:p>
        </w:tc>
      </w:tr>
      <w:tr w:rsidR="000879A8" w14:paraId="5C985C0A" w14:textId="77777777" w:rsidTr="009157A1">
        <w:trPr>
          <w:cantSplit/>
          <w:jc w:val="center"/>
        </w:trPr>
        <w:tc>
          <w:tcPr>
            <w:tcW w:w="1559" w:type="dxa"/>
            <w:tcBorders>
              <w:bottom w:val="nil"/>
            </w:tcBorders>
            <w:vAlign w:val="center"/>
          </w:tcPr>
          <w:p w14:paraId="6AF04CCE" w14:textId="77777777" w:rsidR="000879A8" w:rsidRDefault="000879A8" w:rsidP="002540ED">
            <w:pPr>
              <w:pStyle w:val="TAC"/>
              <w:spacing w:line="256" w:lineRule="auto"/>
            </w:pPr>
            <w:r>
              <w:rPr>
                <w:rFonts w:cs="v5.0.0"/>
              </w:rPr>
              <w:t>70</w:t>
            </w:r>
          </w:p>
        </w:tc>
        <w:tc>
          <w:tcPr>
            <w:tcW w:w="1418" w:type="dxa"/>
          </w:tcPr>
          <w:p w14:paraId="1FBF6563" w14:textId="77777777" w:rsidR="000879A8" w:rsidRDefault="000879A8" w:rsidP="002540ED">
            <w:pPr>
              <w:pStyle w:val="TAC"/>
              <w:spacing w:line="256" w:lineRule="auto"/>
              <w:rPr>
                <w:rFonts w:cs="v5.0.0"/>
              </w:rPr>
            </w:pPr>
            <w:r>
              <w:rPr>
                <w:rFonts w:cs="v5.0.0"/>
              </w:rPr>
              <w:t>30</w:t>
            </w:r>
          </w:p>
        </w:tc>
        <w:tc>
          <w:tcPr>
            <w:tcW w:w="1417" w:type="dxa"/>
            <w:vAlign w:val="center"/>
          </w:tcPr>
          <w:p w14:paraId="0CA145D5" w14:textId="77777777" w:rsidR="000879A8" w:rsidRDefault="000879A8" w:rsidP="002540ED">
            <w:pPr>
              <w:pStyle w:val="TAC"/>
              <w:spacing w:line="256" w:lineRule="auto"/>
            </w:pPr>
            <w:r>
              <w:t>G-FR1-A2-5</w:t>
            </w:r>
          </w:p>
        </w:tc>
        <w:tc>
          <w:tcPr>
            <w:tcW w:w="1418" w:type="dxa"/>
          </w:tcPr>
          <w:p w14:paraId="2200BF11" w14:textId="77777777" w:rsidR="000879A8" w:rsidRDefault="000879A8" w:rsidP="002540ED">
            <w:pPr>
              <w:pStyle w:val="TAC"/>
              <w:spacing w:line="256" w:lineRule="auto"/>
            </w:pPr>
            <w:r>
              <w:t>-58.2</w:t>
            </w:r>
          </w:p>
        </w:tc>
        <w:tc>
          <w:tcPr>
            <w:tcW w:w="1559" w:type="dxa"/>
            <w:tcBorders>
              <w:bottom w:val="nil"/>
            </w:tcBorders>
            <w:vAlign w:val="center"/>
          </w:tcPr>
          <w:p w14:paraId="11AEBBFB" w14:textId="77777777" w:rsidR="000879A8" w:rsidRDefault="000879A8" w:rsidP="002540ED">
            <w:pPr>
              <w:pStyle w:val="TAC"/>
              <w:spacing w:line="256" w:lineRule="auto"/>
            </w:pPr>
            <w:r>
              <w:rPr>
                <w:rFonts w:hint="eastAsia"/>
              </w:rPr>
              <w:t>-64.7</w:t>
            </w:r>
          </w:p>
        </w:tc>
        <w:tc>
          <w:tcPr>
            <w:tcW w:w="1412" w:type="dxa"/>
            <w:tcBorders>
              <w:bottom w:val="nil"/>
            </w:tcBorders>
            <w:vAlign w:val="center"/>
          </w:tcPr>
          <w:p w14:paraId="776E46A0" w14:textId="77777777" w:rsidR="000879A8" w:rsidRDefault="000879A8" w:rsidP="002540ED">
            <w:pPr>
              <w:pStyle w:val="TAC"/>
              <w:spacing w:line="256" w:lineRule="auto"/>
            </w:pPr>
            <w:r>
              <w:rPr>
                <w:rFonts w:cs="v5.0.0"/>
              </w:rPr>
              <w:t>AWGN</w:t>
            </w:r>
          </w:p>
        </w:tc>
      </w:tr>
      <w:tr w:rsidR="000879A8" w14:paraId="7DACA10F" w14:textId="77777777" w:rsidTr="009157A1">
        <w:trPr>
          <w:cantSplit/>
          <w:jc w:val="center"/>
        </w:trPr>
        <w:tc>
          <w:tcPr>
            <w:tcW w:w="1559" w:type="dxa"/>
            <w:tcBorders>
              <w:top w:val="nil"/>
              <w:bottom w:val="single" w:sz="4" w:space="0" w:color="auto"/>
            </w:tcBorders>
            <w:vAlign w:val="center"/>
          </w:tcPr>
          <w:p w14:paraId="5C0FC578" w14:textId="77777777" w:rsidR="000879A8" w:rsidRDefault="000879A8" w:rsidP="002540ED">
            <w:pPr>
              <w:pStyle w:val="TAC"/>
              <w:spacing w:line="256" w:lineRule="auto"/>
            </w:pPr>
          </w:p>
        </w:tc>
        <w:tc>
          <w:tcPr>
            <w:tcW w:w="1418" w:type="dxa"/>
          </w:tcPr>
          <w:p w14:paraId="641784A1" w14:textId="77777777" w:rsidR="000879A8" w:rsidRDefault="000879A8" w:rsidP="002540ED">
            <w:pPr>
              <w:pStyle w:val="TAC"/>
              <w:spacing w:line="256" w:lineRule="auto"/>
              <w:rPr>
                <w:rFonts w:cs="v5.0.0"/>
              </w:rPr>
            </w:pPr>
            <w:r>
              <w:rPr>
                <w:rFonts w:cs="v5.0.0"/>
              </w:rPr>
              <w:t>60</w:t>
            </w:r>
          </w:p>
        </w:tc>
        <w:tc>
          <w:tcPr>
            <w:tcW w:w="1417" w:type="dxa"/>
            <w:vAlign w:val="center"/>
          </w:tcPr>
          <w:p w14:paraId="7547EDE0" w14:textId="77777777" w:rsidR="000879A8" w:rsidRDefault="000879A8" w:rsidP="002540ED">
            <w:pPr>
              <w:pStyle w:val="TAC"/>
              <w:spacing w:line="256" w:lineRule="auto"/>
            </w:pPr>
            <w:r>
              <w:t>G-FR1-A2-6</w:t>
            </w:r>
          </w:p>
        </w:tc>
        <w:tc>
          <w:tcPr>
            <w:tcW w:w="1418" w:type="dxa"/>
          </w:tcPr>
          <w:p w14:paraId="637D9EF6"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6548357B"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E38A207" w14:textId="77777777" w:rsidR="000879A8" w:rsidRDefault="000879A8" w:rsidP="002540ED">
            <w:pPr>
              <w:pStyle w:val="TAC"/>
              <w:spacing w:line="256" w:lineRule="auto"/>
            </w:pPr>
          </w:p>
        </w:tc>
      </w:tr>
      <w:tr w:rsidR="000879A8" w14:paraId="527A79FE" w14:textId="77777777" w:rsidTr="009157A1">
        <w:trPr>
          <w:cantSplit/>
          <w:jc w:val="center"/>
        </w:trPr>
        <w:tc>
          <w:tcPr>
            <w:tcW w:w="1559" w:type="dxa"/>
            <w:tcBorders>
              <w:bottom w:val="nil"/>
            </w:tcBorders>
            <w:vAlign w:val="center"/>
          </w:tcPr>
          <w:p w14:paraId="62ABB754" w14:textId="77777777" w:rsidR="000879A8" w:rsidRDefault="000879A8" w:rsidP="002540ED">
            <w:pPr>
              <w:pStyle w:val="TAC"/>
              <w:spacing w:line="256" w:lineRule="auto"/>
            </w:pPr>
            <w:r>
              <w:rPr>
                <w:rFonts w:cs="v5.0.0"/>
              </w:rPr>
              <w:t>80</w:t>
            </w:r>
          </w:p>
        </w:tc>
        <w:tc>
          <w:tcPr>
            <w:tcW w:w="1418" w:type="dxa"/>
          </w:tcPr>
          <w:p w14:paraId="70A50D85" w14:textId="77777777" w:rsidR="000879A8" w:rsidRDefault="000879A8" w:rsidP="002540ED">
            <w:pPr>
              <w:pStyle w:val="TAC"/>
              <w:spacing w:line="256" w:lineRule="auto"/>
              <w:rPr>
                <w:rFonts w:cs="v5.0.0"/>
              </w:rPr>
            </w:pPr>
            <w:r>
              <w:rPr>
                <w:rFonts w:cs="v5.0.0"/>
              </w:rPr>
              <w:t>30</w:t>
            </w:r>
          </w:p>
        </w:tc>
        <w:tc>
          <w:tcPr>
            <w:tcW w:w="1417" w:type="dxa"/>
            <w:vAlign w:val="center"/>
          </w:tcPr>
          <w:p w14:paraId="070498C3" w14:textId="77777777" w:rsidR="000879A8" w:rsidRDefault="000879A8" w:rsidP="002540ED">
            <w:pPr>
              <w:pStyle w:val="TAC"/>
              <w:spacing w:line="256" w:lineRule="auto"/>
            </w:pPr>
            <w:r>
              <w:t>G-FR1-A2-5</w:t>
            </w:r>
          </w:p>
        </w:tc>
        <w:tc>
          <w:tcPr>
            <w:tcW w:w="1418" w:type="dxa"/>
          </w:tcPr>
          <w:p w14:paraId="5665249D" w14:textId="77777777" w:rsidR="000879A8" w:rsidRDefault="000879A8" w:rsidP="002540ED">
            <w:pPr>
              <w:pStyle w:val="TAC"/>
              <w:spacing w:line="256" w:lineRule="auto"/>
            </w:pPr>
            <w:r>
              <w:t>-58.2</w:t>
            </w:r>
          </w:p>
        </w:tc>
        <w:tc>
          <w:tcPr>
            <w:tcW w:w="1559" w:type="dxa"/>
            <w:tcBorders>
              <w:bottom w:val="nil"/>
            </w:tcBorders>
            <w:vAlign w:val="center"/>
          </w:tcPr>
          <w:p w14:paraId="013A8896" w14:textId="77777777" w:rsidR="000879A8" w:rsidRDefault="000879A8" w:rsidP="002540ED">
            <w:pPr>
              <w:pStyle w:val="TAC"/>
              <w:spacing w:line="256" w:lineRule="auto"/>
            </w:pPr>
            <w:r>
              <w:rPr>
                <w:rFonts w:hint="eastAsia"/>
              </w:rPr>
              <w:t>-64.1</w:t>
            </w:r>
          </w:p>
        </w:tc>
        <w:tc>
          <w:tcPr>
            <w:tcW w:w="1412" w:type="dxa"/>
            <w:tcBorders>
              <w:bottom w:val="nil"/>
            </w:tcBorders>
            <w:vAlign w:val="center"/>
          </w:tcPr>
          <w:p w14:paraId="3D968509" w14:textId="77777777" w:rsidR="000879A8" w:rsidRDefault="000879A8" w:rsidP="002540ED">
            <w:pPr>
              <w:pStyle w:val="TAC"/>
              <w:spacing w:line="256" w:lineRule="auto"/>
            </w:pPr>
            <w:r>
              <w:rPr>
                <w:rFonts w:cs="v5.0.0"/>
              </w:rPr>
              <w:t>AWGN</w:t>
            </w:r>
          </w:p>
        </w:tc>
      </w:tr>
      <w:tr w:rsidR="000879A8" w14:paraId="218E49D6" w14:textId="77777777" w:rsidTr="009157A1">
        <w:trPr>
          <w:cantSplit/>
          <w:jc w:val="center"/>
        </w:trPr>
        <w:tc>
          <w:tcPr>
            <w:tcW w:w="1559" w:type="dxa"/>
            <w:tcBorders>
              <w:top w:val="nil"/>
              <w:bottom w:val="single" w:sz="4" w:space="0" w:color="auto"/>
            </w:tcBorders>
            <w:vAlign w:val="center"/>
          </w:tcPr>
          <w:p w14:paraId="3FA6F4C4" w14:textId="77777777" w:rsidR="000879A8" w:rsidRDefault="000879A8" w:rsidP="002540ED">
            <w:pPr>
              <w:pStyle w:val="TAC"/>
              <w:spacing w:line="256" w:lineRule="auto"/>
            </w:pPr>
          </w:p>
        </w:tc>
        <w:tc>
          <w:tcPr>
            <w:tcW w:w="1418" w:type="dxa"/>
          </w:tcPr>
          <w:p w14:paraId="0308E7D6" w14:textId="77777777" w:rsidR="000879A8" w:rsidRDefault="000879A8" w:rsidP="002540ED">
            <w:pPr>
              <w:pStyle w:val="TAC"/>
              <w:spacing w:line="256" w:lineRule="auto"/>
              <w:rPr>
                <w:rFonts w:cs="v5.0.0"/>
              </w:rPr>
            </w:pPr>
            <w:r>
              <w:rPr>
                <w:rFonts w:cs="v5.0.0"/>
              </w:rPr>
              <w:t>60</w:t>
            </w:r>
          </w:p>
        </w:tc>
        <w:tc>
          <w:tcPr>
            <w:tcW w:w="1417" w:type="dxa"/>
            <w:vAlign w:val="center"/>
          </w:tcPr>
          <w:p w14:paraId="07B2AE0C" w14:textId="77777777" w:rsidR="000879A8" w:rsidRDefault="000879A8" w:rsidP="002540ED">
            <w:pPr>
              <w:pStyle w:val="TAC"/>
              <w:spacing w:line="256" w:lineRule="auto"/>
            </w:pPr>
            <w:r>
              <w:t>G-FR1-A2-6</w:t>
            </w:r>
          </w:p>
        </w:tc>
        <w:tc>
          <w:tcPr>
            <w:tcW w:w="1418" w:type="dxa"/>
          </w:tcPr>
          <w:p w14:paraId="6CCBC9C4"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61085901"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84B732D" w14:textId="77777777" w:rsidR="000879A8" w:rsidRDefault="000879A8" w:rsidP="002540ED">
            <w:pPr>
              <w:pStyle w:val="TAC"/>
              <w:spacing w:line="256" w:lineRule="auto"/>
            </w:pPr>
          </w:p>
        </w:tc>
      </w:tr>
      <w:tr w:rsidR="000879A8" w14:paraId="44DC5934" w14:textId="77777777" w:rsidTr="009157A1">
        <w:trPr>
          <w:cantSplit/>
          <w:jc w:val="center"/>
        </w:trPr>
        <w:tc>
          <w:tcPr>
            <w:tcW w:w="1559" w:type="dxa"/>
            <w:tcBorders>
              <w:bottom w:val="nil"/>
            </w:tcBorders>
            <w:vAlign w:val="center"/>
          </w:tcPr>
          <w:p w14:paraId="6AB34AF7" w14:textId="77777777" w:rsidR="000879A8" w:rsidRDefault="000879A8" w:rsidP="002540ED">
            <w:pPr>
              <w:pStyle w:val="TAC"/>
              <w:spacing w:line="256" w:lineRule="auto"/>
            </w:pPr>
            <w:r>
              <w:rPr>
                <w:rFonts w:cs="v5.0.0"/>
              </w:rPr>
              <w:t>90</w:t>
            </w:r>
          </w:p>
        </w:tc>
        <w:tc>
          <w:tcPr>
            <w:tcW w:w="1418" w:type="dxa"/>
          </w:tcPr>
          <w:p w14:paraId="7B4FD6B8" w14:textId="77777777" w:rsidR="000879A8" w:rsidRDefault="000879A8" w:rsidP="002540ED">
            <w:pPr>
              <w:pStyle w:val="TAC"/>
              <w:spacing w:line="256" w:lineRule="auto"/>
              <w:rPr>
                <w:rFonts w:cs="v5.0.0"/>
              </w:rPr>
            </w:pPr>
            <w:r>
              <w:rPr>
                <w:rFonts w:cs="v5.0.0"/>
              </w:rPr>
              <w:t>30</w:t>
            </w:r>
          </w:p>
        </w:tc>
        <w:tc>
          <w:tcPr>
            <w:tcW w:w="1417" w:type="dxa"/>
            <w:vAlign w:val="center"/>
          </w:tcPr>
          <w:p w14:paraId="40ED4DC0" w14:textId="77777777" w:rsidR="000879A8" w:rsidRDefault="000879A8" w:rsidP="002540ED">
            <w:pPr>
              <w:pStyle w:val="TAC"/>
              <w:spacing w:line="256" w:lineRule="auto"/>
            </w:pPr>
            <w:r>
              <w:t>G-FR1-A2-5</w:t>
            </w:r>
          </w:p>
        </w:tc>
        <w:tc>
          <w:tcPr>
            <w:tcW w:w="1418" w:type="dxa"/>
          </w:tcPr>
          <w:p w14:paraId="6ACC90CB" w14:textId="77777777" w:rsidR="000879A8" w:rsidRDefault="000879A8" w:rsidP="002540ED">
            <w:pPr>
              <w:pStyle w:val="TAC"/>
              <w:spacing w:line="256" w:lineRule="auto"/>
            </w:pPr>
            <w:r>
              <w:t>-58.2</w:t>
            </w:r>
          </w:p>
        </w:tc>
        <w:tc>
          <w:tcPr>
            <w:tcW w:w="1559" w:type="dxa"/>
            <w:tcBorders>
              <w:bottom w:val="nil"/>
            </w:tcBorders>
            <w:vAlign w:val="center"/>
          </w:tcPr>
          <w:p w14:paraId="44DBB7FA" w14:textId="77777777" w:rsidR="000879A8" w:rsidRDefault="000879A8" w:rsidP="002540ED">
            <w:pPr>
              <w:pStyle w:val="TAC"/>
              <w:spacing w:line="256" w:lineRule="auto"/>
            </w:pPr>
            <w:r>
              <w:rPr>
                <w:rFonts w:hint="eastAsia"/>
              </w:rPr>
              <w:t>-63.5</w:t>
            </w:r>
          </w:p>
        </w:tc>
        <w:tc>
          <w:tcPr>
            <w:tcW w:w="1412" w:type="dxa"/>
            <w:tcBorders>
              <w:bottom w:val="nil"/>
            </w:tcBorders>
            <w:vAlign w:val="center"/>
          </w:tcPr>
          <w:p w14:paraId="3C2DD1F4" w14:textId="77777777" w:rsidR="000879A8" w:rsidRDefault="000879A8" w:rsidP="002540ED">
            <w:pPr>
              <w:pStyle w:val="TAC"/>
              <w:spacing w:line="256" w:lineRule="auto"/>
            </w:pPr>
            <w:r>
              <w:rPr>
                <w:rFonts w:cs="v5.0.0"/>
              </w:rPr>
              <w:t>AWGN</w:t>
            </w:r>
          </w:p>
        </w:tc>
      </w:tr>
      <w:tr w:rsidR="000879A8" w14:paraId="0A77AC83" w14:textId="77777777" w:rsidTr="009157A1">
        <w:trPr>
          <w:cantSplit/>
          <w:jc w:val="center"/>
        </w:trPr>
        <w:tc>
          <w:tcPr>
            <w:tcW w:w="1559" w:type="dxa"/>
            <w:tcBorders>
              <w:top w:val="nil"/>
              <w:bottom w:val="single" w:sz="4" w:space="0" w:color="auto"/>
            </w:tcBorders>
            <w:vAlign w:val="center"/>
          </w:tcPr>
          <w:p w14:paraId="5456F861" w14:textId="77777777" w:rsidR="000879A8" w:rsidRDefault="000879A8" w:rsidP="002540ED">
            <w:pPr>
              <w:pStyle w:val="TAC"/>
              <w:spacing w:line="256" w:lineRule="auto"/>
            </w:pPr>
          </w:p>
        </w:tc>
        <w:tc>
          <w:tcPr>
            <w:tcW w:w="1418" w:type="dxa"/>
          </w:tcPr>
          <w:p w14:paraId="27838EEF" w14:textId="77777777" w:rsidR="000879A8" w:rsidRDefault="000879A8" w:rsidP="002540ED">
            <w:pPr>
              <w:pStyle w:val="TAC"/>
              <w:spacing w:line="256" w:lineRule="auto"/>
              <w:rPr>
                <w:rFonts w:cs="v5.0.0"/>
              </w:rPr>
            </w:pPr>
            <w:r>
              <w:rPr>
                <w:rFonts w:cs="v5.0.0"/>
              </w:rPr>
              <w:t>60</w:t>
            </w:r>
          </w:p>
        </w:tc>
        <w:tc>
          <w:tcPr>
            <w:tcW w:w="1417" w:type="dxa"/>
            <w:vAlign w:val="center"/>
          </w:tcPr>
          <w:p w14:paraId="7D0F3DAA" w14:textId="77777777" w:rsidR="000879A8" w:rsidRDefault="000879A8" w:rsidP="002540ED">
            <w:pPr>
              <w:pStyle w:val="TAC"/>
              <w:spacing w:line="256" w:lineRule="auto"/>
            </w:pPr>
            <w:r>
              <w:t>G-FR1-A2-6</w:t>
            </w:r>
          </w:p>
        </w:tc>
        <w:tc>
          <w:tcPr>
            <w:tcW w:w="1418" w:type="dxa"/>
          </w:tcPr>
          <w:p w14:paraId="4CBD909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1F6148E0"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7235868C" w14:textId="77777777" w:rsidR="000879A8" w:rsidRDefault="000879A8" w:rsidP="002540ED">
            <w:pPr>
              <w:pStyle w:val="TAC"/>
              <w:spacing w:line="256" w:lineRule="auto"/>
            </w:pPr>
          </w:p>
        </w:tc>
      </w:tr>
      <w:tr w:rsidR="000879A8" w14:paraId="32D2CE56" w14:textId="77777777" w:rsidTr="009157A1">
        <w:trPr>
          <w:cantSplit/>
          <w:jc w:val="center"/>
        </w:trPr>
        <w:tc>
          <w:tcPr>
            <w:tcW w:w="1559" w:type="dxa"/>
            <w:tcBorders>
              <w:bottom w:val="nil"/>
            </w:tcBorders>
            <w:vAlign w:val="center"/>
          </w:tcPr>
          <w:p w14:paraId="2C21D69D" w14:textId="77777777" w:rsidR="000879A8" w:rsidRDefault="000879A8" w:rsidP="002540ED">
            <w:pPr>
              <w:pStyle w:val="TAC"/>
              <w:spacing w:line="256" w:lineRule="auto"/>
            </w:pPr>
            <w:r>
              <w:rPr>
                <w:rFonts w:cs="v5.0.0"/>
              </w:rPr>
              <w:t>100</w:t>
            </w:r>
          </w:p>
        </w:tc>
        <w:tc>
          <w:tcPr>
            <w:tcW w:w="1418" w:type="dxa"/>
          </w:tcPr>
          <w:p w14:paraId="29330147" w14:textId="77777777" w:rsidR="000879A8" w:rsidRDefault="000879A8" w:rsidP="002540ED">
            <w:pPr>
              <w:pStyle w:val="TAC"/>
              <w:spacing w:line="256" w:lineRule="auto"/>
              <w:rPr>
                <w:rFonts w:cs="v5.0.0"/>
              </w:rPr>
            </w:pPr>
            <w:r>
              <w:rPr>
                <w:rFonts w:cs="v5.0.0"/>
              </w:rPr>
              <w:t>30</w:t>
            </w:r>
          </w:p>
        </w:tc>
        <w:tc>
          <w:tcPr>
            <w:tcW w:w="1417" w:type="dxa"/>
            <w:vAlign w:val="center"/>
          </w:tcPr>
          <w:p w14:paraId="24C4DC22" w14:textId="77777777" w:rsidR="000879A8" w:rsidRDefault="000879A8" w:rsidP="002540ED">
            <w:pPr>
              <w:pStyle w:val="TAC"/>
              <w:spacing w:line="256" w:lineRule="auto"/>
            </w:pPr>
            <w:r>
              <w:t>G-FR1-A2-5</w:t>
            </w:r>
          </w:p>
        </w:tc>
        <w:tc>
          <w:tcPr>
            <w:tcW w:w="1418" w:type="dxa"/>
          </w:tcPr>
          <w:p w14:paraId="2F3DC7F0" w14:textId="77777777" w:rsidR="000879A8" w:rsidRDefault="000879A8" w:rsidP="002540ED">
            <w:pPr>
              <w:pStyle w:val="TAC"/>
              <w:spacing w:line="256" w:lineRule="auto"/>
            </w:pPr>
            <w:r>
              <w:t>-58.2</w:t>
            </w:r>
          </w:p>
        </w:tc>
        <w:tc>
          <w:tcPr>
            <w:tcW w:w="1559" w:type="dxa"/>
            <w:tcBorders>
              <w:bottom w:val="nil"/>
            </w:tcBorders>
            <w:vAlign w:val="center"/>
          </w:tcPr>
          <w:p w14:paraId="702C15E1" w14:textId="77777777" w:rsidR="000879A8" w:rsidRDefault="000879A8" w:rsidP="002540ED">
            <w:pPr>
              <w:pStyle w:val="TAC"/>
              <w:spacing w:line="256" w:lineRule="auto"/>
            </w:pPr>
            <w:r>
              <w:rPr>
                <w:rFonts w:hint="eastAsia"/>
              </w:rPr>
              <w:t>-63.1</w:t>
            </w:r>
          </w:p>
        </w:tc>
        <w:tc>
          <w:tcPr>
            <w:tcW w:w="1412" w:type="dxa"/>
            <w:tcBorders>
              <w:bottom w:val="nil"/>
            </w:tcBorders>
            <w:vAlign w:val="center"/>
          </w:tcPr>
          <w:p w14:paraId="665054D1" w14:textId="77777777" w:rsidR="000879A8" w:rsidRDefault="000879A8" w:rsidP="002540ED">
            <w:pPr>
              <w:pStyle w:val="TAC"/>
              <w:spacing w:line="256" w:lineRule="auto"/>
            </w:pPr>
            <w:r>
              <w:rPr>
                <w:rFonts w:cs="v5.0.0"/>
              </w:rPr>
              <w:t>AWGN</w:t>
            </w:r>
          </w:p>
        </w:tc>
      </w:tr>
      <w:tr w:rsidR="000879A8" w14:paraId="5886F661" w14:textId="77777777" w:rsidTr="009157A1">
        <w:trPr>
          <w:cantSplit/>
          <w:jc w:val="center"/>
        </w:trPr>
        <w:tc>
          <w:tcPr>
            <w:tcW w:w="1559" w:type="dxa"/>
            <w:tcBorders>
              <w:top w:val="nil"/>
              <w:bottom w:val="single" w:sz="4" w:space="0" w:color="auto"/>
            </w:tcBorders>
            <w:vAlign w:val="center"/>
          </w:tcPr>
          <w:p w14:paraId="5C428F1C" w14:textId="77777777" w:rsidR="000879A8" w:rsidRDefault="000879A8" w:rsidP="002540ED">
            <w:pPr>
              <w:pStyle w:val="TAC"/>
              <w:spacing w:line="256" w:lineRule="auto"/>
            </w:pPr>
          </w:p>
        </w:tc>
        <w:tc>
          <w:tcPr>
            <w:tcW w:w="1418" w:type="dxa"/>
            <w:tcBorders>
              <w:bottom w:val="single" w:sz="4" w:space="0" w:color="auto"/>
            </w:tcBorders>
          </w:tcPr>
          <w:p w14:paraId="00790529" w14:textId="77777777" w:rsidR="000879A8" w:rsidRDefault="000879A8" w:rsidP="002540ED">
            <w:pPr>
              <w:pStyle w:val="TAC"/>
              <w:spacing w:line="256" w:lineRule="auto"/>
              <w:rPr>
                <w:rFonts w:cs="v5.0.0"/>
              </w:rPr>
            </w:pPr>
            <w:r>
              <w:rPr>
                <w:rFonts w:cs="v5.0.0"/>
              </w:rPr>
              <w:t>60</w:t>
            </w:r>
          </w:p>
        </w:tc>
        <w:tc>
          <w:tcPr>
            <w:tcW w:w="1417" w:type="dxa"/>
            <w:tcBorders>
              <w:bottom w:val="single" w:sz="4" w:space="0" w:color="auto"/>
            </w:tcBorders>
            <w:vAlign w:val="center"/>
          </w:tcPr>
          <w:p w14:paraId="3DC79D28" w14:textId="77777777" w:rsidR="000879A8" w:rsidRDefault="000879A8" w:rsidP="002540ED">
            <w:pPr>
              <w:pStyle w:val="TAC"/>
              <w:spacing w:line="256" w:lineRule="auto"/>
            </w:pPr>
            <w:r>
              <w:t>G-FR1-A2-6</w:t>
            </w:r>
          </w:p>
        </w:tc>
        <w:tc>
          <w:tcPr>
            <w:tcW w:w="1418" w:type="dxa"/>
            <w:tcBorders>
              <w:bottom w:val="single" w:sz="4" w:space="0" w:color="auto"/>
            </w:tcBorders>
          </w:tcPr>
          <w:p w14:paraId="2DE4E844"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41AF4AC0" w14:textId="77777777" w:rsidR="000879A8" w:rsidRDefault="000879A8" w:rsidP="002540ED">
            <w:pPr>
              <w:pStyle w:val="TAC"/>
              <w:spacing w:line="256" w:lineRule="auto"/>
            </w:pPr>
          </w:p>
        </w:tc>
        <w:tc>
          <w:tcPr>
            <w:tcW w:w="1412" w:type="dxa"/>
            <w:tcBorders>
              <w:top w:val="nil"/>
              <w:bottom w:val="single" w:sz="4" w:space="0" w:color="auto"/>
            </w:tcBorders>
          </w:tcPr>
          <w:p w14:paraId="7CD37D9D" w14:textId="77777777" w:rsidR="000879A8" w:rsidRDefault="000879A8" w:rsidP="002540ED">
            <w:pPr>
              <w:pStyle w:val="TAC"/>
              <w:spacing w:line="256" w:lineRule="auto"/>
            </w:pPr>
          </w:p>
        </w:tc>
      </w:tr>
      <w:tr w:rsidR="000879A8" w14:paraId="577EAF4F" w14:textId="77777777" w:rsidTr="002540ED">
        <w:trPr>
          <w:cantSplit/>
          <w:jc w:val="center"/>
        </w:trPr>
        <w:tc>
          <w:tcPr>
            <w:tcW w:w="8783" w:type="dxa"/>
            <w:gridSpan w:val="6"/>
            <w:tcBorders>
              <w:top w:val="single" w:sz="4" w:space="0" w:color="auto"/>
            </w:tcBorders>
            <w:vAlign w:val="center"/>
          </w:tcPr>
          <w:p w14:paraId="383800AD" w14:textId="6919A290" w:rsidR="000879A8" w:rsidRDefault="000879A8" w:rsidP="00B13220">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rPr>
            </w:pPr>
            <w:r w:rsidRPr="008C3753">
              <w:rPr>
                <w:rFonts w:cs="v5.0.0"/>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rPr>
              <w:t>(</w:t>
            </w:r>
            <w:r>
              <w:t>N</w:t>
            </w:r>
            <w:r>
              <w:rPr>
                <w:rFonts w:eastAsia="SimSun" w:hint="eastAsia"/>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DC1C1E" w:rsidRPr="008C3753" w14:paraId="25FAC4B6" w14:textId="77777777" w:rsidTr="00AB2399">
        <w:trPr>
          <w:cantSplit/>
          <w:jc w:val="center"/>
        </w:trPr>
        <w:tc>
          <w:tcPr>
            <w:tcW w:w="1417" w:type="dxa"/>
            <w:tcBorders>
              <w:bottom w:val="nil"/>
            </w:tcBorders>
          </w:tcPr>
          <w:p w14:paraId="6BB66A68" w14:textId="27D638EA" w:rsidR="00DC1C1E" w:rsidRPr="008C3753" w:rsidRDefault="00DC1C1E" w:rsidP="00DC1C1E">
            <w:pPr>
              <w:pStyle w:val="TAC"/>
              <w:rPr>
                <w:rFonts w:cs="v5.0.0"/>
              </w:rPr>
            </w:pPr>
            <w:r w:rsidRPr="00991923">
              <w:t>3</w:t>
            </w:r>
          </w:p>
        </w:tc>
        <w:tc>
          <w:tcPr>
            <w:tcW w:w="1417" w:type="dxa"/>
          </w:tcPr>
          <w:p w14:paraId="501D1AC1" w14:textId="60522207" w:rsidR="00DC1C1E" w:rsidRPr="008C3753" w:rsidRDefault="00DC1C1E" w:rsidP="00DC1C1E">
            <w:pPr>
              <w:pStyle w:val="TAC"/>
              <w:rPr>
                <w:rFonts w:cs="v5.0.0"/>
              </w:rPr>
            </w:pPr>
            <w:r w:rsidRPr="00991923">
              <w:t>15</w:t>
            </w:r>
          </w:p>
        </w:tc>
        <w:tc>
          <w:tcPr>
            <w:tcW w:w="1417" w:type="dxa"/>
          </w:tcPr>
          <w:p w14:paraId="07984B70" w14:textId="49F04926" w:rsidR="00DC1C1E" w:rsidRPr="008C3753" w:rsidRDefault="00DC1C1E" w:rsidP="00DC1C1E">
            <w:pPr>
              <w:pStyle w:val="TAC"/>
            </w:pPr>
            <w:r w:rsidRPr="00991923">
              <w:t>G-FR1-A2-15</w:t>
            </w:r>
          </w:p>
        </w:tc>
        <w:tc>
          <w:tcPr>
            <w:tcW w:w="1417" w:type="dxa"/>
          </w:tcPr>
          <w:p w14:paraId="7892BBAF" w14:textId="22331225" w:rsidR="00DC1C1E" w:rsidRPr="008C3753" w:rsidRDefault="00DC1C1E" w:rsidP="00DC1C1E">
            <w:pPr>
              <w:pStyle w:val="TAC"/>
              <w:rPr>
                <w:rFonts w:cs="v5.0.0"/>
              </w:rPr>
            </w:pPr>
            <w:r w:rsidRPr="00991923">
              <w:t>-65.3</w:t>
            </w:r>
          </w:p>
        </w:tc>
        <w:tc>
          <w:tcPr>
            <w:tcW w:w="1417" w:type="dxa"/>
            <w:tcBorders>
              <w:bottom w:val="nil"/>
            </w:tcBorders>
          </w:tcPr>
          <w:p w14:paraId="30372B07" w14:textId="1C4BD907" w:rsidR="00DC1C1E" w:rsidRPr="008C3753" w:rsidRDefault="00DC1C1E" w:rsidP="00DC1C1E">
            <w:pPr>
              <w:pStyle w:val="TAC"/>
              <w:rPr>
                <w:rFonts w:cs="v5.0.0"/>
              </w:rPr>
            </w:pPr>
            <w:r w:rsidRPr="00991923">
              <w:t>-76.7</w:t>
            </w:r>
          </w:p>
        </w:tc>
        <w:tc>
          <w:tcPr>
            <w:tcW w:w="1417" w:type="dxa"/>
            <w:tcBorders>
              <w:bottom w:val="nil"/>
            </w:tcBorders>
          </w:tcPr>
          <w:p w14:paraId="4F7A6829" w14:textId="24D1B53D" w:rsidR="00DC1C1E" w:rsidRPr="008C3753" w:rsidRDefault="00DC1C1E" w:rsidP="00DC1C1E">
            <w:pPr>
              <w:pStyle w:val="TAC"/>
              <w:rPr>
                <w:rFonts w:cs="v5.0.0"/>
              </w:rPr>
            </w:pPr>
            <w:r w:rsidRPr="00991923">
              <w:t>AWGN</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rPr>
              <w:t>5</w:t>
            </w:r>
          </w:p>
        </w:tc>
        <w:tc>
          <w:tcPr>
            <w:tcW w:w="1417" w:type="dxa"/>
          </w:tcPr>
          <w:p w14:paraId="20909A82" w14:textId="72A189B6" w:rsidR="005445D0" w:rsidRPr="008C3753" w:rsidRDefault="005445D0" w:rsidP="005445D0">
            <w:pPr>
              <w:pStyle w:val="TAC"/>
            </w:pPr>
            <w:r w:rsidRPr="008C3753">
              <w:rPr>
                <w:rFonts w:cs="v5.0.0"/>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pPr>
            <w:r w:rsidRPr="008C3753">
              <w:rPr>
                <w:rFonts w:cs="v5.0.0"/>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rPr>
              <w:t>10</w:t>
            </w:r>
          </w:p>
        </w:tc>
        <w:tc>
          <w:tcPr>
            <w:tcW w:w="1417" w:type="dxa"/>
          </w:tcPr>
          <w:p w14:paraId="53F99947" w14:textId="35679114" w:rsidR="005445D0" w:rsidRPr="008C3753" w:rsidRDefault="005445D0" w:rsidP="005445D0">
            <w:pPr>
              <w:pStyle w:val="TAC"/>
              <w:rPr>
                <w:rFonts w:cs="v5.0.0"/>
              </w:rPr>
            </w:pPr>
            <w:r w:rsidRPr="008C3753">
              <w:rPr>
                <w:rFonts w:cs="v5.0.0"/>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rPr>
            </w:pPr>
            <w:r w:rsidRPr="008C3753">
              <w:rPr>
                <w:rFonts w:cs="v5.0.0"/>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rPr>
            </w:pPr>
            <w:r w:rsidRPr="008C3753">
              <w:rPr>
                <w:rFonts w:cs="v5.0.0"/>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rPr>
              <w:t>15</w:t>
            </w:r>
          </w:p>
        </w:tc>
        <w:tc>
          <w:tcPr>
            <w:tcW w:w="1417" w:type="dxa"/>
          </w:tcPr>
          <w:p w14:paraId="027AE9B5" w14:textId="36B54213" w:rsidR="005445D0" w:rsidRPr="008C3753" w:rsidRDefault="005445D0" w:rsidP="005445D0">
            <w:pPr>
              <w:pStyle w:val="TAC"/>
              <w:rPr>
                <w:rFonts w:cs="v5.0.0"/>
              </w:rPr>
            </w:pPr>
            <w:r w:rsidRPr="008C3753">
              <w:rPr>
                <w:rFonts w:cs="v5.0.0"/>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rPr>
            </w:pPr>
            <w:r w:rsidRPr="008C3753">
              <w:rPr>
                <w:rFonts w:cs="v5.0.0"/>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rPr>
            </w:pPr>
            <w:r w:rsidRPr="008C3753">
              <w:rPr>
                <w:rFonts w:cs="v5.0.0"/>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rPr>
              <w:t>20</w:t>
            </w:r>
          </w:p>
        </w:tc>
        <w:tc>
          <w:tcPr>
            <w:tcW w:w="1417" w:type="dxa"/>
          </w:tcPr>
          <w:p w14:paraId="76AA7A6A" w14:textId="1C7BCB20" w:rsidR="005445D0" w:rsidRPr="008C3753" w:rsidRDefault="005445D0" w:rsidP="005445D0">
            <w:pPr>
              <w:pStyle w:val="TAC"/>
              <w:rPr>
                <w:rFonts w:cs="v5.0.0"/>
              </w:rPr>
            </w:pPr>
            <w:r w:rsidRPr="008C3753">
              <w:rPr>
                <w:rFonts w:cs="v5.0.0"/>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rPr>
            </w:pPr>
            <w:r w:rsidRPr="008C3753">
              <w:rPr>
                <w:rFonts w:cs="v5.0.0"/>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rPr>
            </w:pPr>
            <w:r w:rsidRPr="008C3753">
              <w:rPr>
                <w:rFonts w:cs="v5.0.0"/>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rPr>
              <w:t>25</w:t>
            </w:r>
          </w:p>
        </w:tc>
        <w:tc>
          <w:tcPr>
            <w:tcW w:w="1417" w:type="dxa"/>
          </w:tcPr>
          <w:p w14:paraId="4D60B1AF" w14:textId="1FEBB405" w:rsidR="005445D0" w:rsidRPr="008C3753" w:rsidRDefault="005445D0" w:rsidP="005445D0">
            <w:pPr>
              <w:pStyle w:val="TAC"/>
              <w:rPr>
                <w:rFonts w:cs="v5.0.0"/>
              </w:rPr>
            </w:pPr>
            <w:r w:rsidRPr="008C3753">
              <w:rPr>
                <w:rFonts w:cs="v5.0.0"/>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rPr>
            </w:pPr>
            <w:r w:rsidRPr="008C3753">
              <w:rPr>
                <w:rFonts w:cs="v5.0.0"/>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rPr>
            </w:pPr>
            <w:r w:rsidRPr="008C3753">
              <w:rPr>
                <w:rFonts w:cs="v5.0.0"/>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rPr>
              <w:t>30</w:t>
            </w:r>
          </w:p>
        </w:tc>
        <w:tc>
          <w:tcPr>
            <w:tcW w:w="1417" w:type="dxa"/>
          </w:tcPr>
          <w:p w14:paraId="0EC601D9" w14:textId="2B410D67" w:rsidR="005445D0" w:rsidRPr="008C3753" w:rsidRDefault="005445D0" w:rsidP="005445D0">
            <w:pPr>
              <w:pStyle w:val="TAC"/>
              <w:rPr>
                <w:rFonts w:cs="v5.0.0"/>
              </w:rPr>
            </w:pPr>
            <w:r w:rsidRPr="008C3753">
              <w:rPr>
                <w:rFonts w:cs="v5.0.0"/>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rPr>
            </w:pPr>
            <w:r w:rsidRPr="008C3753">
              <w:rPr>
                <w:rFonts w:cs="v5.0.0"/>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rPr>
            </w:pPr>
            <w:r w:rsidRPr="008C3753">
              <w:rPr>
                <w:rFonts w:cs="v5.0.0"/>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rPr>
            </w:pPr>
            <w:r>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rPr>
            </w:pPr>
            <w:r w:rsidRPr="00000D38">
              <w:t>-65.7</w:t>
            </w:r>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rPr>
            </w:pPr>
            <w:r w:rsidRPr="00000D38">
              <w:rPr>
                <w:rFonts w:cs="v5.0.0"/>
              </w:rPr>
              <w:t>AWGN</w:t>
            </w:r>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2FB5CEEC" w14:textId="77777777" w:rsidR="00421581" w:rsidRPr="008C3753" w:rsidRDefault="00421581" w:rsidP="00421581">
            <w:pPr>
              <w:pStyle w:val="TAC"/>
              <w:rPr>
                <w:rFonts w:cs="v5.0.0"/>
              </w:rPr>
            </w:pPr>
          </w:p>
        </w:tc>
        <w:tc>
          <w:tcPr>
            <w:tcW w:w="1417" w:type="dxa"/>
            <w:tcBorders>
              <w:top w:val="nil"/>
              <w:bottom w:val="nil"/>
            </w:tcBorders>
            <w:vAlign w:val="center"/>
          </w:tcPr>
          <w:p w14:paraId="6CD00D59" w14:textId="77777777" w:rsidR="00421581" w:rsidRPr="008C3753" w:rsidRDefault="00421581" w:rsidP="00421581">
            <w:pPr>
              <w:pStyle w:val="TAC"/>
              <w:rPr>
                <w:rFonts w:cs="v5.0.0"/>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rPr>
              <w:t>40</w:t>
            </w:r>
          </w:p>
        </w:tc>
        <w:tc>
          <w:tcPr>
            <w:tcW w:w="1417" w:type="dxa"/>
          </w:tcPr>
          <w:p w14:paraId="71DAD983" w14:textId="55F1DFB4" w:rsidR="005445D0" w:rsidRPr="008C3753" w:rsidRDefault="005445D0" w:rsidP="005445D0">
            <w:pPr>
              <w:pStyle w:val="TAC"/>
              <w:rPr>
                <w:rFonts w:cs="v5.0.0"/>
              </w:rPr>
            </w:pPr>
            <w:r w:rsidRPr="008C3753">
              <w:rPr>
                <w:rFonts w:cs="v5.0.0"/>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rPr>
            </w:pPr>
            <w:r w:rsidRPr="008C3753">
              <w:rPr>
                <w:rFonts w:cs="v5.0.0"/>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rPr>
            </w:pPr>
            <w:r w:rsidRPr="008C3753">
              <w:rPr>
                <w:rFonts w:cs="v5.0.0"/>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rPr>
            </w:pPr>
            <w:r>
              <w:rPr>
                <w:rFonts w:cs="v5.0.0"/>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rPr>
            </w:pPr>
            <w:r w:rsidRPr="00000D38">
              <w:t>-64.6</w:t>
            </w:r>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rPr>
            </w:pPr>
            <w:r w:rsidRPr="00000D38">
              <w:rPr>
                <w:rFonts w:cs="v5.0.0"/>
              </w:rPr>
              <w:t>AWGN</w:t>
            </w:r>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51706746" w14:textId="77777777" w:rsidR="00421581" w:rsidRPr="008C3753" w:rsidRDefault="00421581" w:rsidP="00421581">
            <w:pPr>
              <w:pStyle w:val="TAC"/>
              <w:rPr>
                <w:rFonts w:cs="v5.0.0"/>
              </w:rPr>
            </w:pPr>
          </w:p>
        </w:tc>
        <w:tc>
          <w:tcPr>
            <w:tcW w:w="1417" w:type="dxa"/>
            <w:tcBorders>
              <w:top w:val="nil"/>
              <w:bottom w:val="nil"/>
            </w:tcBorders>
            <w:vAlign w:val="center"/>
          </w:tcPr>
          <w:p w14:paraId="6036C7E3" w14:textId="77777777" w:rsidR="00421581" w:rsidRPr="008C3753" w:rsidRDefault="00421581" w:rsidP="00421581">
            <w:pPr>
              <w:pStyle w:val="TAC"/>
              <w:rPr>
                <w:rFonts w:cs="v5.0.0"/>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rPr>
              <w:t>50</w:t>
            </w:r>
          </w:p>
        </w:tc>
        <w:tc>
          <w:tcPr>
            <w:tcW w:w="1417" w:type="dxa"/>
          </w:tcPr>
          <w:p w14:paraId="58BB8E9A" w14:textId="694CAD32" w:rsidR="005445D0" w:rsidRPr="008C3753" w:rsidRDefault="005445D0" w:rsidP="005445D0">
            <w:pPr>
              <w:pStyle w:val="TAC"/>
              <w:rPr>
                <w:rFonts w:cs="v5.0.0"/>
              </w:rPr>
            </w:pPr>
            <w:r w:rsidRPr="008C3753">
              <w:rPr>
                <w:rFonts w:cs="v5.0.0"/>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rPr>
            </w:pPr>
            <w:r w:rsidRPr="008C3753">
              <w:rPr>
                <w:rFonts w:cs="v5.0.0"/>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rPr>
            </w:pPr>
            <w:r w:rsidRPr="008C3753">
              <w:rPr>
                <w:rFonts w:cs="v5.0.0"/>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rPr>
              <w:t>60</w:t>
            </w:r>
          </w:p>
        </w:tc>
        <w:tc>
          <w:tcPr>
            <w:tcW w:w="1417" w:type="dxa"/>
          </w:tcPr>
          <w:p w14:paraId="23D4A02B" w14:textId="01B08E9B" w:rsidR="005445D0" w:rsidRPr="008C3753" w:rsidRDefault="005445D0" w:rsidP="005445D0">
            <w:pPr>
              <w:pStyle w:val="TAC"/>
              <w:rPr>
                <w:rFonts w:cs="v5.0.0"/>
              </w:rPr>
            </w:pPr>
            <w:r w:rsidRPr="008C3753">
              <w:rPr>
                <w:rFonts w:cs="v5.0.0"/>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rPr>
            </w:pPr>
            <w:r w:rsidRPr="008C3753">
              <w:rPr>
                <w:rFonts w:cs="v5.0.0"/>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rPr>
              <w:t>70</w:t>
            </w:r>
          </w:p>
        </w:tc>
        <w:tc>
          <w:tcPr>
            <w:tcW w:w="1417" w:type="dxa"/>
          </w:tcPr>
          <w:p w14:paraId="4D42D1AF" w14:textId="0AD0206D" w:rsidR="005445D0" w:rsidRPr="008C3753" w:rsidRDefault="005445D0" w:rsidP="005445D0">
            <w:pPr>
              <w:pStyle w:val="TAC"/>
              <w:rPr>
                <w:rFonts w:cs="v5.0.0"/>
              </w:rPr>
            </w:pPr>
            <w:r w:rsidRPr="008C3753">
              <w:rPr>
                <w:rFonts w:cs="v5.0.0"/>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rPr>
            </w:pPr>
            <w:r w:rsidRPr="008C3753">
              <w:rPr>
                <w:rFonts w:cs="v5.0.0"/>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rPr>
              <w:t>80</w:t>
            </w:r>
          </w:p>
        </w:tc>
        <w:tc>
          <w:tcPr>
            <w:tcW w:w="1417" w:type="dxa"/>
          </w:tcPr>
          <w:p w14:paraId="21C62374" w14:textId="26A1554A" w:rsidR="005445D0" w:rsidRPr="008C3753" w:rsidRDefault="005445D0" w:rsidP="005445D0">
            <w:pPr>
              <w:pStyle w:val="TAC"/>
              <w:rPr>
                <w:rFonts w:cs="v5.0.0"/>
              </w:rPr>
            </w:pPr>
            <w:r w:rsidRPr="008C3753">
              <w:rPr>
                <w:rFonts w:cs="v5.0.0"/>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rPr>
            </w:pPr>
            <w:r w:rsidRPr="008C3753">
              <w:rPr>
                <w:rFonts w:cs="v5.0.0"/>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rPr>
              <w:t>90</w:t>
            </w:r>
          </w:p>
        </w:tc>
        <w:tc>
          <w:tcPr>
            <w:tcW w:w="1417" w:type="dxa"/>
          </w:tcPr>
          <w:p w14:paraId="7709ADB6" w14:textId="31ED9C81" w:rsidR="005445D0" w:rsidRPr="008C3753" w:rsidRDefault="005445D0" w:rsidP="005445D0">
            <w:pPr>
              <w:pStyle w:val="TAC"/>
              <w:rPr>
                <w:rFonts w:cs="v5.0.0"/>
              </w:rPr>
            </w:pPr>
            <w:r w:rsidRPr="008C3753">
              <w:rPr>
                <w:rFonts w:cs="v5.0.0"/>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rPr>
            </w:pPr>
            <w:r w:rsidRPr="008C3753">
              <w:rPr>
                <w:rFonts w:cs="v5.0.0"/>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rPr>
              <w:t>100</w:t>
            </w:r>
          </w:p>
        </w:tc>
        <w:tc>
          <w:tcPr>
            <w:tcW w:w="1417" w:type="dxa"/>
          </w:tcPr>
          <w:p w14:paraId="7482B6C5" w14:textId="2F893005" w:rsidR="005445D0" w:rsidRPr="008C3753" w:rsidRDefault="005445D0" w:rsidP="005445D0">
            <w:pPr>
              <w:pStyle w:val="TAC"/>
              <w:rPr>
                <w:rFonts w:cs="v5.0.0"/>
              </w:rPr>
            </w:pPr>
            <w:r w:rsidRPr="008C3753">
              <w:rPr>
                <w:rFonts w:cs="v5.0.0"/>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rPr>
            </w:pPr>
            <w:r w:rsidRPr="008C3753">
              <w:rPr>
                <w:rFonts w:cs="v5.0.0"/>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rPr>
            </w:pPr>
            <w:r w:rsidRPr="008C3753">
              <w:rPr>
                <w:rFonts w:cs="v5.0.0"/>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581D4615" w14:textId="77777777" w:rsidR="0057557B" w:rsidRDefault="0057557B" w:rsidP="0057557B">
            <w:pPr>
              <w:pStyle w:val="TAN"/>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6B6F4ABA" w:rsidR="005445D0" w:rsidRPr="008C3753" w:rsidRDefault="0057557B" w:rsidP="0057557B">
            <w:pPr>
              <w:pStyle w:val="TAN"/>
            </w:pPr>
            <w:r>
              <w:t>NOTE 2: These reference measurement channels are not applied for band n46, n96 and n102.</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DC1C1E" w:rsidRPr="008C3753" w14:paraId="6C2B1E0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BE04003" w14:textId="03920660" w:rsidR="00DC1C1E" w:rsidRPr="008C3753" w:rsidRDefault="00DC1C1E" w:rsidP="00DC1C1E">
            <w:pPr>
              <w:pStyle w:val="TAC"/>
              <w:rPr>
                <w:rFonts w:cs="v5.0.0"/>
                <w:lang w:val="fr-FR"/>
              </w:rPr>
            </w:pPr>
            <w:r w:rsidRPr="00991923">
              <w:rPr>
                <w:bCs/>
              </w:rPr>
              <w:t>3</w:t>
            </w:r>
          </w:p>
        </w:tc>
        <w:tc>
          <w:tcPr>
            <w:tcW w:w="1416" w:type="dxa"/>
            <w:tcBorders>
              <w:top w:val="single" w:sz="4" w:space="0" w:color="auto"/>
              <w:left w:val="single" w:sz="4" w:space="0" w:color="auto"/>
              <w:bottom w:val="nil"/>
              <w:right w:val="single" w:sz="4" w:space="0" w:color="auto"/>
            </w:tcBorders>
          </w:tcPr>
          <w:p w14:paraId="05047A0D"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17CAF8BA"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60B4AD4B" w14:textId="140B4DDF" w:rsidR="00DC1C1E" w:rsidRPr="008C3753" w:rsidRDefault="00DC1C1E" w:rsidP="00DC1C1E">
            <w:pPr>
              <w:pStyle w:val="TAC"/>
              <w:rPr>
                <w:rFonts w:cs="v5.0.0"/>
                <w:lang w:val="fr-FR"/>
              </w:rPr>
            </w:pPr>
            <w:r w:rsidRPr="00991923">
              <w:rPr>
                <w:rFonts w:cs="v5.0.0"/>
                <w:bCs/>
              </w:rPr>
              <w:t>-76.7</w:t>
            </w:r>
          </w:p>
        </w:tc>
        <w:tc>
          <w:tcPr>
            <w:tcW w:w="1416" w:type="dxa"/>
            <w:tcBorders>
              <w:top w:val="single" w:sz="4" w:space="0" w:color="auto"/>
              <w:left w:val="single" w:sz="4" w:space="0" w:color="auto"/>
              <w:bottom w:val="nil"/>
              <w:right w:val="single" w:sz="4" w:space="0" w:color="auto"/>
            </w:tcBorders>
          </w:tcPr>
          <w:p w14:paraId="0E68F928" w14:textId="77777777" w:rsidR="00DC1C1E" w:rsidRPr="008C3753" w:rsidRDefault="00DC1C1E" w:rsidP="00DC1C1E">
            <w:pPr>
              <w:pStyle w:val="TAC"/>
            </w:pPr>
          </w:p>
        </w:tc>
      </w:tr>
      <w:tr w:rsidR="005445D0" w:rsidRPr="008C3753" w14:paraId="265FA123"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rPr>
              <w:t>-74.5</w:t>
            </w:r>
          </w:p>
        </w:tc>
        <w:tc>
          <w:tcPr>
            <w:tcW w:w="1416" w:type="dxa"/>
            <w:tcBorders>
              <w:top w:val="nil"/>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DC1C1E" w:rsidRPr="008C3753" w14:paraId="48E1EA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3535ED5" w14:textId="268041FB" w:rsidR="00DC1C1E" w:rsidRPr="008C3753" w:rsidRDefault="00DC1C1E" w:rsidP="00DC1C1E">
            <w:pPr>
              <w:pStyle w:val="TAC"/>
              <w:rPr>
                <w:rFonts w:cs="v5.0.0"/>
                <w:lang w:val="fr-FR"/>
              </w:rPr>
            </w:pPr>
            <w:r w:rsidRPr="00991923">
              <w:rPr>
                <w:bCs/>
              </w:rPr>
              <w:t>3</w:t>
            </w:r>
          </w:p>
        </w:tc>
        <w:tc>
          <w:tcPr>
            <w:tcW w:w="1416" w:type="dxa"/>
            <w:tcBorders>
              <w:top w:val="single" w:sz="4" w:space="0" w:color="auto"/>
              <w:left w:val="single" w:sz="4" w:space="0" w:color="auto"/>
              <w:bottom w:val="nil"/>
              <w:right w:val="single" w:sz="4" w:space="0" w:color="auto"/>
            </w:tcBorders>
          </w:tcPr>
          <w:p w14:paraId="5069D8C9"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07AE74D5"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4AC4D2BD" w14:textId="21700856" w:rsidR="00DC1C1E" w:rsidRPr="008C3753" w:rsidRDefault="00DC1C1E" w:rsidP="00DC1C1E">
            <w:pPr>
              <w:pStyle w:val="TAC"/>
              <w:rPr>
                <w:rFonts w:cs="v5.0.0"/>
                <w:lang w:val="fr-FR"/>
              </w:rPr>
            </w:pPr>
            <w:r w:rsidRPr="00991923">
              <w:rPr>
                <w:rFonts w:cs="v5.0.0"/>
                <w:bCs/>
              </w:rPr>
              <w:t>-76.7</w:t>
            </w:r>
          </w:p>
        </w:tc>
        <w:tc>
          <w:tcPr>
            <w:tcW w:w="1416" w:type="dxa"/>
            <w:tcBorders>
              <w:top w:val="single" w:sz="4" w:space="0" w:color="auto"/>
              <w:left w:val="single" w:sz="4" w:space="0" w:color="auto"/>
              <w:bottom w:val="nil"/>
              <w:right w:val="single" w:sz="4" w:space="0" w:color="auto"/>
            </w:tcBorders>
          </w:tcPr>
          <w:p w14:paraId="7BD581CF" w14:textId="77777777" w:rsidR="00DC1C1E" w:rsidRPr="008C3753" w:rsidRDefault="00DC1C1E" w:rsidP="00DC1C1E">
            <w:pPr>
              <w:pStyle w:val="TAC"/>
            </w:pPr>
          </w:p>
        </w:tc>
      </w:tr>
      <w:tr w:rsidR="005445D0" w:rsidRPr="008C3753" w14:paraId="0A9A068B"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rPr>
            </w:pPr>
            <w:r w:rsidRPr="008C3753">
              <w:rPr>
                <w:rFonts w:cs="v5.0.0"/>
                <w:lang w:val="fr-FR"/>
              </w:rPr>
              <w:t>5</w:t>
            </w:r>
          </w:p>
        </w:tc>
        <w:tc>
          <w:tcPr>
            <w:tcW w:w="1416" w:type="dxa"/>
            <w:tcBorders>
              <w:top w:val="nil"/>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rPr>
              <w:t>-74.5</w:t>
            </w:r>
          </w:p>
        </w:tc>
        <w:tc>
          <w:tcPr>
            <w:tcW w:w="1416" w:type="dxa"/>
            <w:tcBorders>
              <w:top w:val="nil"/>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t>T</w:t>
      </w:r>
      <w:r w:rsidR="00C7202A">
        <w:t>able 7.3.</w:t>
      </w:r>
      <w:r w:rsidR="00C7202A">
        <w:rPr>
          <w:rFonts w:eastAsia="SimSun" w:hint="eastAsia"/>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rPr>
              <w:t>10</w:t>
            </w:r>
          </w:p>
        </w:tc>
        <w:tc>
          <w:tcPr>
            <w:tcW w:w="1418" w:type="dxa"/>
          </w:tcPr>
          <w:p w14:paraId="4BDA8709" w14:textId="77777777" w:rsidR="00E025AF" w:rsidRDefault="00E025AF" w:rsidP="00E025AF">
            <w:pPr>
              <w:pStyle w:val="TAC"/>
              <w:rPr>
                <w:rFonts w:cs="v5.0.0"/>
              </w:rPr>
            </w:pPr>
            <w:r>
              <w:rPr>
                <w:rFonts w:cs="v5.0.0" w:hint="eastAsia"/>
              </w:rPr>
              <w:t>15</w:t>
            </w:r>
          </w:p>
        </w:tc>
        <w:tc>
          <w:tcPr>
            <w:tcW w:w="1417" w:type="dxa"/>
            <w:vAlign w:val="center"/>
          </w:tcPr>
          <w:p w14:paraId="5A179376" w14:textId="77777777" w:rsidR="00E025AF" w:rsidRDefault="00E025AF" w:rsidP="00E025AF">
            <w:pPr>
              <w:pStyle w:val="TAC"/>
            </w:pPr>
            <w:r>
              <w:t>G-FR1-A</w:t>
            </w:r>
            <w:r>
              <w:rPr>
                <w:rFonts w:hint="eastAsia"/>
              </w:rPr>
              <w:t>2</w:t>
            </w:r>
            <w:r>
              <w:t>-</w:t>
            </w:r>
            <w:r>
              <w:rPr>
                <w:rFonts w:hint="eastAsia"/>
              </w:rPr>
              <w:t>7</w:t>
            </w:r>
          </w:p>
          <w:p w14:paraId="197B533E" w14:textId="5580F2C7" w:rsidR="00E025AF" w:rsidRDefault="00E025AF" w:rsidP="00E025AF">
            <w:pPr>
              <w:pStyle w:val="TAC"/>
            </w:pPr>
            <w:r>
              <w:rPr>
                <w:szCs w:val="18"/>
              </w:rPr>
              <w:t>(Note 2)</w:t>
            </w:r>
          </w:p>
        </w:tc>
        <w:tc>
          <w:tcPr>
            <w:tcW w:w="1418" w:type="dxa"/>
            <w:vAlign w:val="bottom"/>
          </w:tcPr>
          <w:p w14:paraId="2B352560" w14:textId="77777777" w:rsidR="00E025AF" w:rsidRPr="00A018CD" w:rsidRDefault="00E025AF" w:rsidP="00E025AF">
            <w:pPr>
              <w:pStyle w:val="TAC"/>
              <w:keepNext w:val="0"/>
              <w:keepLines w:val="0"/>
              <w:textAlignment w:val="bottom"/>
            </w:pPr>
            <w:r>
              <w:rPr>
                <w:rFonts w:eastAsia="SimSun" w:cs="Arial"/>
                <w:color w:val="000000"/>
                <w:szCs w:val="18"/>
                <w:lang w:bidi="ar"/>
              </w:rPr>
              <w:t>-69.5</w:t>
            </w:r>
          </w:p>
        </w:tc>
        <w:tc>
          <w:tcPr>
            <w:tcW w:w="1559" w:type="dxa"/>
            <w:tcBorders>
              <w:bottom w:val="nil"/>
            </w:tcBorders>
            <w:vAlign w:val="center"/>
          </w:tcPr>
          <w:p w14:paraId="30E7A207" w14:textId="77777777" w:rsidR="00E025AF" w:rsidRPr="00A018CD" w:rsidRDefault="00E025AF" w:rsidP="00E025AF">
            <w:pPr>
              <w:pStyle w:val="TAC"/>
            </w:pPr>
            <w: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rPr>
            </w:pPr>
            <w:r>
              <w:rPr>
                <w:rFonts w:cs="v5.0.0" w:hint="eastAsia"/>
              </w:rPr>
              <w:t>30</w:t>
            </w:r>
          </w:p>
        </w:tc>
        <w:tc>
          <w:tcPr>
            <w:tcW w:w="1417" w:type="dxa"/>
            <w:vAlign w:val="center"/>
          </w:tcPr>
          <w:p w14:paraId="335B5881" w14:textId="77777777" w:rsidR="00E025AF" w:rsidRDefault="00E025AF" w:rsidP="00E025AF">
            <w:pPr>
              <w:pStyle w:val="TAC"/>
            </w:pPr>
            <w:r>
              <w:t>G-FR1-A</w:t>
            </w:r>
            <w:r>
              <w:rPr>
                <w:rFonts w:hint="eastAsia"/>
              </w:rPr>
              <w:t>2</w:t>
            </w:r>
            <w:r>
              <w:t>-</w:t>
            </w:r>
            <w:r>
              <w:rPr>
                <w:rFonts w:hint="eastAsia"/>
              </w:rPr>
              <w:t>8</w:t>
            </w:r>
          </w:p>
          <w:p w14:paraId="327B6605" w14:textId="525F2A73" w:rsidR="00E025AF" w:rsidRDefault="00E025AF" w:rsidP="00E025AF">
            <w:pPr>
              <w:pStyle w:val="TAC"/>
            </w:pPr>
            <w:r>
              <w:rPr>
                <w:szCs w:val="18"/>
              </w:rPr>
              <w:t>(Note 2)</w:t>
            </w:r>
          </w:p>
        </w:tc>
        <w:tc>
          <w:tcPr>
            <w:tcW w:w="1418" w:type="dxa"/>
            <w:vAlign w:val="bottom"/>
          </w:tcPr>
          <w:p w14:paraId="4305972C" w14:textId="77777777" w:rsidR="00E025AF" w:rsidRPr="00A018CD" w:rsidRDefault="00E025AF" w:rsidP="00E025AF">
            <w:pPr>
              <w:pStyle w:val="TAC"/>
              <w:keepNext w:val="0"/>
              <w:keepLines w:val="0"/>
              <w:textAlignment w:val="bottom"/>
            </w:pPr>
            <w:r>
              <w:rPr>
                <w:rFonts w:eastAsia="SimSun" w:cs="Arial"/>
                <w:color w:val="000000"/>
                <w:szCs w:val="18"/>
                <w:lang w:bidi="ar"/>
              </w:rPr>
              <w:t>-67.3</w:t>
            </w:r>
          </w:p>
        </w:tc>
        <w:tc>
          <w:tcPr>
            <w:tcW w:w="1559" w:type="dxa"/>
            <w:tcBorders>
              <w:top w:val="nil"/>
              <w:bottom w:val="nil"/>
            </w:tcBorders>
            <w:vAlign w:val="center"/>
          </w:tcPr>
          <w:p w14:paraId="48854628" w14:textId="77777777" w:rsidR="00E025AF" w:rsidRPr="00A018CD" w:rsidRDefault="00E025AF" w:rsidP="00E025AF">
            <w:pPr>
              <w:pStyle w:val="TAC"/>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vAlign w:val="center"/>
          </w:tcPr>
          <w:p w14:paraId="302982BD" w14:textId="77777777" w:rsidR="00E025AF" w:rsidRDefault="00E025AF" w:rsidP="00E025AF">
            <w:pPr>
              <w:pStyle w:val="TAC"/>
            </w:pPr>
            <w:r>
              <w:t>G-FR1-A2-3</w:t>
            </w:r>
          </w:p>
          <w:p w14:paraId="040BC5D3" w14:textId="43894741" w:rsidR="00E025AF" w:rsidRDefault="00E025AF" w:rsidP="00E025AF">
            <w:pPr>
              <w:pStyle w:val="TAC"/>
            </w:pPr>
            <w:r>
              <w:rPr>
                <w:szCs w:val="18"/>
              </w:rPr>
              <w:t>(Note 1, 3)</w:t>
            </w:r>
            <w:r>
              <w:rPr>
                <w:rFonts w:hint="eastAsia"/>
              </w:rPr>
              <w:t xml:space="preserve"> </w:t>
            </w:r>
          </w:p>
        </w:tc>
        <w:tc>
          <w:tcPr>
            <w:tcW w:w="1418" w:type="dxa"/>
            <w:vAlign w:val="bottom"/>
          </w:tcPr>
          <w:p w14:paraId="52B0EAEB" w14:textId="77777777" w:rsidR="00E025AF" w:rsidRDefault="00E025AF" w:rsidP="00E025AF">
            <w:pPr>
              <w:pStyle w:val="TAC"/>
              <w:keepNext w:val="0"/>
              <w:keepLines w:val="0"/>
              <w:textAlignment w:val="bottom"/>
            </w:pPr>
            <w:r>
              <w:rPr>
                <w:rFonts w:eastAsia="SimSun" w:cs="Arial"/>
                <w:color w:val="000000"/>
                <w:szCs w:val="18"/>
                <w:lang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rPr>
              <w:t>20</w:t>
            </w:r>
          </w:p>
        </w:tc>
        <w:tc>
          <w:tcPr>
            <w:tcW w:w="1418" w:type="dxa"/>
          </w:tcPr>
          <w:p w14:paraId="7CE3A4D2" w14:textId="77777777" w:rsidR="00E025AF" w:rsidRDefault="00E025AF" w:rsidP="00E025AF">
            <w:pPr>
              <w:pStyle w:val="TAC"/>
              <w:rPr>
                <w:rFonts w:cs="v5.0.0"/>
              </w:rPr>
            </w:pPr>
            <w:r>
              <w:rPr>
                <w:rFonts w:cs="v5.0.0" w:hint="eastAsia"/>
              </w:rPr>
              <w:t>15</w:t>
            </w:r>
          </w:p>
        </w:tc>
        <w:tc>
          <w:tcPr>
            <w:tcW w:w="1417" w:type="dxa"/>
            <w:vAlign w:val="center"/>
          </w:tcPr>
          <w:p w14:paraId="26300AF8" w14:textId="77777777" w:rsidR="00E025AF" w:rsidRDefault="00E025AF" w:rsidP="00E025AF">
            <w:pPr>
              <w:pStyle w:val="TAC"/>
            </w:pPr>
            <w:r>
              <w:t>G-FR1-A</w:t>
            </w:r>
            <w:r>
              <w:rPr>
                <w:rFonts w:hint="eastAsia"/>
              </w:rPr>
              <w:t>2</w:t>
            </w:r>
            <w:r>
              <w:t>-9</w:t>
            </w:r>
          </w:p>
          <w:p w14:paraId="44371688" w14:textId="1C21978D" w:rsidR="00E025AF" w:rsidRDefault="00E025AF" w:rsidP="00E025AF">
            <w:pPr>
              <w:pStyle w:val="TAC"/>
            </w:pPr>
            <w:r>
              <w:rPr>
                <w:szCs w:val="18"/>
              </w:rPr>
              <w:t>(Note 2)</w:t>
            </w:r>
          </w:p>
        </w:tc>
        <w:tc>
          <w:tcPr>
            <w:tcW w:w="1418" w:type="dxa"/>
            <w:vAlign w:val="bottom"/>
          </w:tcPr>
          <w:p w14:paraId="10683E32" w14:textId="77777777" w:rsidR="00E025AF" w:rsidRPr="00A018CD" w:rsidRDefault="00E025AF" w:rsidP="00E025AF">
            <w:pPr>
              <w:pStyle w:val="TAC"/>
              <w:keepNext w:val="0"/>
              <w:keepLines w:val="0"/>
              <w:textAlignment w:val="bottom"/>
            </w:pPr>
            <w:r>
              <w:rPr>
                <w:rFonts w:eastAsia="SimSun" w:cs="Arial"/>
                <w:color w:val="000000"/>
                <w:szCs w:val="18"/>
                <w:lang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pPr>
            <w: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rPr>
            </w:pPr>
            <w:r>
              <w:rPr>
                <w:rFonts w:cs="v5.0.0" w:hint="eastAsia"/>
              </w:rPr>
              <w:t>30</w:t>
            </w:r>
          </w:p>
        </w:tc>
        <w:tc>
          <w:tcPr>
            <w:tcW w:w="1417" w:type="dxa"/>
            <w:vAlign w:val="center"/>
          </w:tcPr>
          <w:p w14:paraId="21985998" w14:textId="4FDAC30C" w:rsidR="00E025AF" w:rsidRDefault="00E025AF" w:rsidP="00E025AF">
            <w:pPr>
              <w:pStyle w:val="TAC"/>
            </w:pPr>
            <w:r>
              <w:t>G-FR1-A</w:t>
            </w:r>
            <w:r>
              <w:rPr>
                <w:rFonts w:hint="eastAsia"/>
              </w:rPr>
              <w:t>2</w:t>
            </w:r>
            <w:r>
              <w:t>-10</w:t>
            </w:r>
          </w:p>
        </w:tc>
        <w:tc>
          <w:tcPr>
            <w:tcW w:w="1418" w:type="dxa"/>
            <w:vAlign w:val="bottom"/>
          </w:tcPr>
          <w:p w14:paraId="6CB1E57F" w14:textId="77777777" w:rsidR="00E025AF" w:rsidRPr="00A018CD" w:rsidRDefault="00E025AF" w:rsidP="00E025AF">
            <w:pPr>
              <w:pStyle w:val="TAC"/>
              <w:keepNext w:val="0"/>
              <w:keepLines w:val="0"/>
              <w:textAlignment w:val="bottom"/>
            </w:pPr>
            <w:r>
              <w:rPr>
                <w:rFonts w:eastAsia="SimSun" w:cs="Arial"/>
                <w:color w:val="000000"/>
                <w:szCs w:val="18"/>
                <w:lang w:bidi="ar"/>
              </w:rPr>
              <w:t>-63.5</w:t>
            </w:r>
          </w:p>
        </w:tc>
        <w:tc>
          <w:tcPr>
            <w:tcW w:w="1559" w:type="dxa"/>
            <w:tcBorders>
              <w:top w:val="nil"/>
              <w:bottom w:val="nil"/>
            </w:tcBorders>
            <w:vAlign w:val="center"/>
          </w:tcPr>
          <w:p w14:paraId="7FBE2BB3" w14:textId="77777777" w:rsidR="00E025AF" w:rsidRPr="00A018CD" w:rsidRDefault="00E025AF" w:rsidP="00E025AF">
            <w:pPr>
              <w:pStyle w:val="TAC"/>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vAlign w:val="center"/>
          </w:tcPr>
          <w:p w14:paraId="464E68F9" w14:textId="77777777" w:rsidR="00E025AF" w:rsidRDefault="00E025AF" w:rsidP="00E025AF">
            <w:pPr>
              <w:pStyle w:val="TAC"/>
            </w:pPr>
            <w:r>
              <w:t>G-FR1-A2-6</w:t>
            </w:r>
          </w:p>
          <w:p w14:paraId="73EE8525" w14:textId="491DE93B" w:rsidR="00E025AF" w:rsidRDefault="00E025AF" w:rsidP="00E025AF">
            <w:pPr>
              <w:pStyle w:val="TAC"/>
            </w:pPr>
            <w:r>
              <w:rPr>
                <w:szCs w:val="18"/>
              </w:rPr>
              <w:t>(Note 1, 3)</w:t>
            </w:r>
          </w:p>
        </w:tc>
        <w:tc>
          <w:tcPr>
            <w:tcW w:w="1418" w:type="dxa"/>
            <w:vAlign w:val="bottom"/>
          </w:tcPr>
          <w:p w14:paraId="2076CFE8"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rPr>
              <w:t>40</w:t>
            </w:r>
          </w:p>
        </w:tc>
        <w:tc>
          <w:tcPr>
            <w:tcW w:w="1418" w:type="dxa"/>
          </w:tcPr>
          <w:p w14:paraId="054DCF09" w14:textId="77777777" w:rsidR="00E025AF" w:rsidRDefault="00E025AF" w:rsidP="00E025AF">
            <w:pPr>
              <w:pStyle w:val="TAC"/>
              <w:rPr>
                <w:rFonts w:cs="v5.0.0"/>
              </w:rPr>
            </w:pPr>
            <w:r>
              <w:rPr>
                <w:rFonts w:cs="v5.0.0" w:hint="eastAsia"/>
              </w:rPr>
              <w:t>15</w:t>
            </w:r>
          </w:p>
        </w:tc>
        <w:tc>
          <w:tcPr>
            <w:tcW w:w="1417" w:type="dxa"/>
            <w:vAlign w:val="center"/>
          </w:tcPr>
          <w:p w14:paraId="7DA5D9C6" w14:textId="77777777" w:rsidR="00E025AF" w:rsidRDefault="00E025AF" w:rsidP="00E025AF">
            <w:pPr>
              <w:pStyle w:val="TAC"/>
            </w:pPr>
            <w:r>
              <w:t>G-FR1-A</w:t>
            </w:r>
            <w:r>
              <w:rPr>
                <w:rFonts w:hint="eastAsia"/>
              </w:rPr>
              <w:t>2</w:t>
            </w:r>
            <w:r>
              <w:t>-</w:t>
            </w:r>
            <w:r>
              <w:rPr>
                <w:rFonts w:hint="eastAsia"/>
              </w:rPr>
              <w:t>1</w:t>
            </w:r>
            <w:r>
              <w:t>1</w:t>
            </w:r>
          </w:p>
          <w:p w14:paraId="150C4D16" w14:textId="5EA06E8C" w:rsidR="00E025AF" w:rsidRDefault="00E025AF" w:rsidP="00E025AF">
            <w:pPr>
              <w:pStyle w:val="TAC"/>
            </w:pPr>
            <w:r>
              <w:rPr>
                <w:szCs w:val="18"/>
              </w:rPr>
              <w:t>(Note 2)</w:t>
            </w:r>
          </w:p>
        </w:tc>
        <w:tc>
          <w:tcPr>
            <w:tcW w:w="1418" w:type="dxa"/>
            <w:vAlign w:val="bottom"/>
          </w:tcPr>
          <w:p w14:paraId="13F5FD0B" w14:textId="77777777" w:rsidR="00E025AF" w:rsidRPr="00A018CD" w:rsidRDefault="00E025AF" w:rsidP="00E025AF">
            <w:pPr>
              <w:pStyle w:val="TAC"/>
              <w:keepNext w:val="0"/>
              <w:keepLines w:val="0"/>
              <w:textAlignment w:val="bottom"/>
            </w:pPr>
            <w:r>
              <w:rPr>
                <w:rFonts w:eastAsia="SimSun" w:cs="Arial"/>
                <w:color w:val="000000"/>
                <w:szCs w:val="18"/>
                <w:lang w:bidi="ar"/>
              </w:rPr>
              <w:t>-63.4</w:t>
            </w:r>
          </w:p>
        </w:tc>
        <w:tc>
          <w:tcPr>
            <w:tcW w:w="1559" w:type="dxa"/>
            <w:tcBorders>
              <w:bottom w:val="nil"/>
            </w:tcBorders>
            <w:vAlign w:val="center"/>
          </w:tcPr>
          <w:p w14:paraId="5EF93D60" w14:textId="77777777" w:rsidR="00E025AF" w:rsidRPr="00A018CD" w:rsidRDefault="00E025AF" w:rsidP="00E025AF">
            <w:pPr>
              <w:pStyle w:val="TAC"/>
            </w:pPr>
            <w: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F5A558E" w14:textId="77777777" w:rsidR="00E025AF" w:rsidRDefault="00E025AF" w:rsidP="00E025AF">
            <w:pPr>
              <w:pStyle w:val="TAC"/>
            </w:pPr>
            <w:r>
              <w:t>G-FR1-A</w:t>
            </w:r>
            <w:r>
              <w:rPr>
                <w:rFonts w:hint="eastAsia"/>
              </w:rPr>
              <w:t>2</w:t>
            </w:r>
            <w:r>
              <w:t>-</w:t>
            </w:r>
            <w:r>
              <w:rPr>
                <w:rFonts w:hint="eastAsia"/>
              </w:rPr>
              <w:t>1</w:t>
            </w:r>
            <w:r>
              <w:t>2</w:t>
            </w:r>
          </w:p>
          <w:p w14:paraId="03039565" w14:textId="579108DE" w:rsidR="00E025AF" w:rsidRDefault="00E025AF" w:rsidP="00E025AF">
            <w:pPr>
              <w:pStyle w:val="TAC"/>
            </w:pPr>
            <w:r>
              <w:rPr>
                <w:szCs w:val="18"/>
              </w:rPr>
              <w:t>(Note 2)</w:t>
            </w:r>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pPr>
            <w:r>
              <w:rPr>
                <w:rFonts w:eastAsia="SimSun" w:cs="Arial"/>
                <w:color w:val="000000"/>
                <w:szCs w:val="18"/>
                <w:lang w:bidi="ar"/>
              </w:rPr>
              <w:t>-60.4</w:t>
            </w:r>
          </w:p>
        </w:tc>
        <w:tc>
          <w:tcPr>
            <w:tcW w:w="1559" w:type="dxa"/>
            <w:tcBorders>
              <w:top w:val="nil"/>
              <w:bottom w:val="nil"/>
            </w:tcBorders>
            <w:vAlign w:val="center"/>
          </w:tcPr>
          <w:p w14:paraId="40AE81DC" w14:textId="77777777" w:rsidR="00E025AF" w:rsidRPr="00A018CD" w:rsidRDefault="00E025AF" w:rsidP="00E025AF">
            <w:pPr>
              <w:pStyle w:val="TAC"/>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tcBorders>
              <w:bottom w:val="single" w:sz="4" w:space="0" w:color="auto"/>
            </w:tcBorders>
            <w:vAlign w:val="center"/>
          </w:tcPr>
          <w:p w14:paraId="2174800E" w14:textId="77777777" w:rsidR="00E025AF" w:rsidRDefault="00E025AF" w:rsidP="00E025AF">
            <w:pPr>
              <w:pStyle w:val="TAC"/>
            </w:pPr>
            <w:r>
              <w:t>G-FR1-A2-6</w:t>
            </w:r>
          </w:p>
          <w:p w14:paraId="11356F8D" w14:textId="0D61613F" w:rsidR="00E025AF" w:rsidRDefault="00E025AF" w:rsidP="00E025AF">
            <w:pPr>
              <w:pStyle w:val="TAC"/>
            </w:pPr>
            <w:r>
              <w:rPr>
                <w:szCs w:val="18"/>
              </w:rPr>
              <w:t>(Note 1, 3)</w:t>
            </w:r>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rPr>
              <w:t>60</w:t>
            </w:r>
          </w:p>
        </w:tc>
        <w:tc>
          <w:tcPr>
            <w:tcW w:w="1418" w:type="dxa"/>
            <w:tcBorders>
              <w:bottom w:val="single" w:sz="4" w:space="0" w:color="auto"/>
            </w:tcBorders>
          </w:tcPr>
          <w:p w14:paraId="2717639E"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001A23C3" w14:textId="77777777" w:rsidR="00E025AF" w:rsidRDefault="00E025AF" w:rsidP="00E025AF">
            <w:pPr>
              <w:pStyle w:val="TAC"/>
            </w:pPr>
            <w:r>
              <w:t>G-FR1-A</w:t>
            </w:r>
            <w:r>
              <w:rPr>
                <w:rFonts w:hint="eastAsia"/>
              </w:rPr>
              <w:t>2</w:t>
            </w:r>
            <w:r>
              <w:t>-</w:t>
            </w:r>
            <w:r>
              <w:rPr>
                <w:rFonts w:hint="eastAsia"/>
              </w:rPr>
              <w:t>1</w:t>
            </w:r>
            <w:r>
              <w:t>3</w:t>
            </w:r>
          </w:p>
          <w:p w14:paraId="47556968" w14:textId="05DAB274" w:rsidR="00E025AF" w:rsidRDefault="00E025AF" w:rsidP="00E025AF">
            <w:pPr>
              <w:pStyle w:val="TAC"/>
            </w:pPr>
            <w:r>
              <w:rPr>
                <w:szCs w:val="18"/>
              </w:rPr>
              <w:t>(Note 2)</w:t>
            </w:r>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pPr>
            <w:r>
              <w:rPr>
                <w:rFonts w:eastAsia="SimSun" w:cs="Arial"/>
                <w:color w:val="000000"/>
                <w:szCs w:val="18"/>
                <w:lang w:bidi="ar"/>
              </w:rPr>
              <w:t>-58.6</w:t>
            </w:r>
          </w:p>
        </w:tc>
        <w:tc>
          <w:tcPr>
            <w:tcW w:w="1559" w:type="dxa"/>
            <w:tcBorders>
              <w:bottom w:val="nil"/>
            </w:tcBorders>
            <w:vAlign w:val="center"/>
          </w:tcPr>
          <w:p w14:paraId="1633B62B" w14:textId="77777777" w:rsidR="00E025AF" w:rsidRPr="00A018CD" w:rsidRDefault="00E025AF" w:rsidP="00E025AF">
            <w:pPr>
              <w:pStyle w:val="TAC"/>
            </w:pPr>
            <w: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tcBorders>
              <w:bottom w:val="single" w:sz="4" w:space="0" w:color="auto"/>
            </w:tcBorders>
            <w:vAlign w:val="center"/>
          </w:tcPr>
          <w:p w14:paraId="4B1030C2" w14:textId="77777777" w:rsidR="00E025AF" w:rsidRDefault="00E025AF" w:rsidP="00E025AF">
            <w:pPr>
              <w:pStyle w:val="TAC"/>
            </w:pPr>
            <w:r>
              <w:t>G-FR1-A2-6</w:t>
            </w:r>
          </w:p>
          <w:p w14:paraId="766292C9" w14:textId="472B5A54" w:rsidR="00E025AF" w:rsidRDefault="00E025AF" w:rsidP="00E025AF">
            <w:pPr>
              <w:pStyle w:val="TAC"/>
            </w:pPr>
            <w:r>
              <w:rPr>
                <w:szCs w:val="18"/>
              </w:rPr>
              <w:t>(Note 1, 3)</w:t>
            </w:r>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pPr>
            <w:r>
              <w:t>G-FR1-A</w:t>
            </w:r>
            <w:r>
              <w:rPr>
                <w:rFonts w:hint="eastAsia"/>
              </w:rPr>
              <w:t>2</w:t>
            </w:r>
            <w:r>
              <w:t>-</w:t>
            </w:r>
            <w:r>
              <w:rPr>
                <w:rFonts w:hint="eastAsia"/>
              </w:rPr>
              <w:t>1</w:t>
            </w:r>
            <w:r>
              <w:t>4</w:t>
            </w:r>
          </w:p>
          <w:p w14:paraId="1AB1B7C2" w14:textId="1CA538C2"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pPr>
            <w:r>
              <w:rPr>
                <w:rFonts w:eastAsia="SimSun" w:cs="Arial"/>
                <w:color w:val="000000"/>
                <w:szCs w:val="18"/>
                <w:lang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pPr>
            <w: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rPr>
            </w:pPr>
            <w: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pPr>
            <w:r>
              <w:t>G-FR1-A2-6</w:t>
            </w:r>
          </w:p>
          <w:p w14:paraId="77555130" w14:textId="42B31984"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DFDF1BD" w14:textId="77777777" w:rsidR="00E025AF" w:rsidRDefault="00E025AF" w:rsidP="00E025AF">
            <w:pPr>
              <w:pStyle w:val="TAC"/>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5C4CBDE0"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39135EA" w14:textId="071D2779"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p>
        </w:tc>
      </w:tr>
    </w:tbl>
    <w:p w14:paraId="53278481" w14:textId="77777777" w:rsidR="00C7202A" w:rsidRDefault="00C7202A" w:rsidP="00C7202A"/>
    <w:p w14:paraId="14EAB44B" w14:textId="76FC6FB3" w:rsidR="00C7202A" w:rsidRDefault="00A10045" w:rsidP="00C7202A">
      <w:pPr>
        <w:pStyle w:val="TH"/>
        <w:rPr>
          <w:rFonts w:eastAsiaTheme="minorEastAsia"/>
        </w:rPr>
      </w:pPr>
      <w:r>
        <w:t>Table 7.3.</w:t>
      </w:r>
      <w:r>
        <w:rPr>
          <w:rFonts w:eastAsia="SimSun" w:hint="eastAsia"/>
        </w:rPr>
        <w:t>5</w:t>
      </w:r>
      <w:r>
        <w:t>-3c: Local area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rPr>
              <w:t>20</w:t>
            </w:r>
          </w:p>
        </w:tc>
        <w:tc>
          <w:tcPr>
            <w:tcW w:w="1418" w:type="dxa"/>
          </w:tcPr>
          <w:p w14:paraId="412CF49E" w14:textId="77777777" w:rsidR="00E025AF" w:rsidRDefault="00E025AF" w:rsidP="00E025AF">
            <w:pPr>
              <w:pStyle w:val="TAC"/>
              <w:rPr>
                <w:rFonts w:cs="v5.0.0"/>
              </w:rPr>
            </w:pPr>
            <w:r>
              <w:rPr>
                <w:rFonts w:cs="v5.0.0" w:hint="eastAsia"/>
              </w:rPr>
              <w:t>15</w:t>
            </w:r>
          </w:p>
        </w:tc>
        <w:tc>
          <w:tcPr>
            <w:tcW w:w="1417" w:type="dxa"/>
            <w:vAlign w:val="center"/>
          </w:tcPr>
          <w:p w14:paraId="33735703" w14:textId="77777777" w:rsidR="00E025AF" w:rsidRPr="009A3DFA" w:rsidRDefault="00E025AF" w:rsidP="00E025AF">
            <w:pPr>
              <w:pStyle w:val="TAC"/>
            </w:pPr>
            <w:r w:rsidRPr="009A3DFA">
              <w:t>G-FR1-A</w:t>
            </w:r>
            <w:r w:rsidRPr="009A3DFA">
              <w:rPr>
                <w:rFonts w:hint="eastAsia"/>
              </w:rPr>
              <w:t>2</w:t>
            </w:r>
            <w:r w:rsidRPr="009A3DFA">
              <w:t>-9</w:t>
            </w:r>
          </w:p>
          <w:p w14:paraId="74B12CBC" w14:textId="6ADDE2FB" w:rsidR="00E025AF" w:rsidRDefault="00E025AF" w:rsidP="00E025AF">
            <w:pPr>
              <w:pStyle w:val="TAC"/>
            </w:pPr>
            <w:r w:rsidRPr="009A3DFA">
              <w:t>(Note 2)</w:t>
            </w:r>
          </w:p>
        </w:tc>
        <w:tc>
          <w:tcPr>
            <w:tcW w:w="1418" w:type="dxa"/>
            <w:vAlign w:val="bottom"/>
          </w:tcPr>
          <w:p w14:paraId="4C0E123F"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-65.5</w:t>
            </w:r>
          </w:p>
        </w:tc>
        <w:tc>
          <w:tcPr>
            <w:tcW w:w="1559" w:type="dxa"/>
            <w:tcBorders>
              <w:bottom w:val="nil"/>
            </w:tcBorders>
            <w:vAlign w:val="center"/>
          </w:tcPr>
          <w:p w14:paraId="52DECEBB" w14:textId="77777777" w:rsidR="00E025AF" w:rsidRPr="00A018CD" w:rsidRDefault="00E025AF" w:rsidP="00E025AF">
            <w:pPr>
              <w:pStyle w:val="TAC"/>
              <w:rPr>
                <w:lang w:bidi="ar"/>
              </w:rPr>
            </w:pPr>
            <w:r>
              <w:rPr>
                <w:lang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rPr>
            </w:pPr>
            <w:r>
              <w:rPr>
                <w:rFonts w:cs="v5.0.0" w:hint="eastAsia"/>
              </w:rPr>
              <w:t>30</w:t>
            </w:r>
          </w:p>
        </w:tc>
        <w:tc>
          <w:tcPr>
            <w:tcW w:w="1417" w:type="dxa"/>
            <w:vAlign w:val="center"/>
          </w:tcPr>
          <w:p w14:paraId="54B50FF5" w14:textId="453A4CEF" w:rsidR="00E025AF" w:rsidRPr="009A3DFA" w:rsidRDefault="00E025AF" w:rsidP="00E025AF">
            <w:pPr>
              <w:pStyle w:val="TAC"/>
            </w:pPr>
            <w:r w:rsidRPr="009A3DFA">
              <w:t>G-FR1-A</w:t>
            </w:r>
            <w:r w:rsidRPr="009A3DFA">
              <w:rPr>
                <w:rFonts w:hint="eastAsia"/>
              </w:rPr>
              <w:t>2</w:t>
            </w:r>
            <w:r w:rsidRPr="009A3DFA">
              <w:t>-10</w:t>
            </w:r>
          </w:p>
          <w:p w14:paraId="6A5694AF" w14:textId="413205DE" w:rsidR="00E025AF" w:rsidRDefault="00E025AF" w:rsidP="00E025AF">
            <w:pPr>
              <w:pStyle w:val="TAC"/>
            </w:pPr>
            <w:r w:rsidRPr="009A3DFA">
              <w:t>(Note 2)</w:t>
            </w:r>
          </w:p>
        </w:tc>
        <w:tc>
          <w:tcPr>
            <w:tcW w:w="1418" w:type="dxa"/>
            <w:vAlign w:val="bottom"/>
          </w:tcPr>
          <w:p w14:paraId="1692E20E"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rPr>
            </w:pPr>
            <w:r>
              <w:t>60</w:t>
            </w:r>
          </w:p>
        </w:tc>
        <w:tc>
          <w:tcPr>
            <w:tcW w:w="1417" w:type="dxa"/>
            <w:vAlign w:val="center"/>
          </w:tcPr>
          <w:p w14:paraId="2A853484" w14:textId="77777777" w:rsidR="00E025AF" w:rsidRPr="009A3DFA" w:rsidRDefault="00E025AF" w:rsidP="00E025AF">
            <w:pPr>
              <w:pStyle w:val="TAC"/>
            </w:pPr>
            <w:r w:rsidRPr="009A3DFA">
              <w:t>G-FR1-A2-6</w:t>
            </w:r>
          </w:p>
          <w:p w14:paraId="33519B50" w14:textId="533C844B" w:rsidR="00E025AF" w:rsidRDefault="00E025AF" w:rsidP="00E025AF">
            <w:pPr>
              <w:pStyle w:val="TAC"/>
              <w:rPr>
                <w:rFonts w:cs="Arial"/>
              </w:rPr>
            </w:pPr>
            <w:r w:rsidRPr="009A3DFA">
              <w:t>(Note 1, 3)</w:t>
            </w:r>
          </w:p>
        </w:tc>
        <w:tc>
          <w:tcPr>
            <w:tcW w:w="1418" w:type="dxa"/>
            <w:vAlign w:val="bottom"/>
          </w:tcPr>
          <w:p w14:paraId="5CC01A96"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rPr>
              <w:t>40</w:t>
            </w:r>
          </w:p>
        </w:tc>
        <w:tc>
          <w:tcPr>
            <w:tcW w:w="1418" w:type="dxa"/>
          </w:tcPr>
          <w:p w14:paraId="0CC538FE" w14:textId="77777777" w:rsidR="00E025AF" w:rsidRDefault="00E025AF" w:rsidP="00E025AF">
            <w:pPr>
              <w:pStyle w:val="TAC"/>
              <w:rPr>
                <w:rFonts w:cs="v5.0.0"/>
              </w:rPr>
            </w:pPr>
            <w:r>
              <w:rPr>
                <w:rFonts w:cs="v5.0.0" w:hint="eastAsia"/>
              </w:rPr>
              <w:t>15</w:t>
            </w:r>
          </w:p>
        </w:tc>
        <w:tc>
          <w:tcPr>
            <w:tcW w:w="1417" w:type="dxa"/>
            <w:vAlign w:val="center"/>
          </w:tcPr>
          <w:p w14:paraId="0B153273"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r w:rsidRPr="009A3DFA">
              <w:t>(Note 2)</w:t>
            </w:r>
          </w:p>
        </w:tc>
        <w:tc>
          <w:tcPr>
            <w:tcW w:w="1418" w:type="dxa"/>
            <w:vAlign w:val="bottom"/>
          </w:tcPr>
          <w:p w14:paraId="6DA692F7"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-62.4</w:t>
            </w:r>
          </w:p>
        </w:tc>
        <w:tc>
          <w:tcPr>
            <w:tcW w:w="1559" w:type="dxa"/>
            <w:tcBorders>
              <w:bottom w:val="nil"/>
            </w:tcBorders>
            <w:vAlign w:val="center"/>
          </w:tcPr>
          <w:p w14:paraId="2A60F73B" w14:textId="77777777" w:rsidR="00E025AF" w:rsidRPr="00A018CD" w:rsidRDefault="00E025AF" w:rsidP="00E025AF">
            <w:pPr>
              <w:pStyle w:val="TAC"/>
              <w:rPr>
                <w:lang w:bidi="ar"/>
              </w:rPr>
            </w:pPr>
            <w:r>
              <w:rPr>
                <w:lang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31A1ABD0"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r w:rsidRPr="009A3DFA">
              <w:t>(Note 2)</w:t>
            </w:r>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rPr>
            </w:pPr>
            <w:r>
              <w:t>60</w:t>
            </w:r>
          </w:p>
        </w:tc>
        <w:tc>
          <w:tcPr>
            <w:tcW w:w="1417" w:type="dxa"/>
            <w:tcBorders>
              <w:bottom w:val="single" w:sz="4" w:space="0" w:color="auto"/>
            </w:tcBorders>
            <w:vAlign w:val="center"/>
          </w:tcPr>
          <w:p w14:paraId="094F3D24" w14:textId="77777777" w:rsidR="00E025AF" w:rsidRPr="009A3DFA" w:rsidRDefault="00E025AF" w:rsidP="00E025AF">
            <w:pPr>
              <w:pStyle w:val="TAC"/>
            </w:pPr>
            <w:r w:rsidRPr="009A3DFA">
              <w:t>G-FR1-A2-6</w:t>
            </w:r>
          </w:p>
          <w:p w14:paraId="2FF60CC0" w14:textId="3FE9374A"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rPr>
              <w:t>60</w:t>
            </w:r>
          </w:p>
        </w:tc>
        <w:tc>
          <w:tcPr>
            <w:tcW w:w="1418" w:type="dxa"/>
            <w:tcBorders>
              <w:bottom w:val="single" w:sz="4" w:space="0" w:color="auto"/>
            </w:tcBorders>
          </w:tcPr>
          <w:p w14:paraId="2108642A"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4A23058"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r w:rsidRPr="009A3DFA">
              <w:t>(Note 2)</w:t>
            </w:r>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-57.6</w:t>
            </w:r>
          </w:p>
        </w:tc>
        <w:tc>
          <w:tcPr>
            <w:tcW w:w="1559" w:type="dxa"/>
            <w:tcBorders>
              <w:bottom w:val="nil"/>
            </w:tcBorders>
            <w:vAlign w:val="center"/>
          </w:tcPr>
          <w:p w14:paraId="25DE8342" w14:textId="77777777" w:rsidR="00E025AF" w:rsidRPr="00A018CD" w:rsidRDefault="00E025AF" w:rsidP="00E025AF">
            <w:pPr>
              <w:pStyle w:val="TAC"/>
              <w:rPr>
                <w:lang w:bidi="ar"/>
              </w:rPr>
            </w:pPr>
            <w:r>
              <w:rPr>
                <w:lang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rPr>
            </w:pPr>
          </w:p>
        </w:tc>
        <w:tc>
          <w:tcPr>
            <w:tcW w:w="1418" w:type="dxa"/>
            <w:tcBorders>
              <w:bottom w:val="single" w:sz="4" w:space="0" w:color="auto"/>
            </w:tcBorders>
          </w:tcPr>
          <w:p w14:paraId="0A74AB41" w14:textId="77777777" w:rsidR="00E025AF" w:rsidRDefault="00E025AF" w:rsidP="00E025AF">
            <w:pPr>
              <w:pStyle w:val="TAC"/>
              <w:rPr>
                <w:rFonts w:cs="v5.0.0"/>
              </w:rPr>
            </w:pPr>
            <w:r>
              <w:t>60</w:t>
            </w:r>
          </w:p>
        </w:tc>
        <w:tc>
          <w:tcPr>
            <w:tcW w:w="1417" w:type="dxa"/>
            <w:tcBorders>
              <w:bottom w:val="single" w:sz="4" w:space="0" w:color="auto"/>
            </w:tcBorders>
            <w:vAlign w:val="center"/>
          </w:tcPr>
          <w:p w14:paraId="323C1F49" w14:textId="77777777" w:rsidR="00E025AF" w:rsidRPr="009A3DFA" w:rsidRDefault="00E025AF" w:rsidP="00E025AF">
            <w:pPr>
              <w:pStyle w:val="TAC"/>
            </w:pPr>
            <w:r w:rsidRPr="009A3DFA">
              <w:t>G-FR1-A2-6</w:t>
            </w:r>
          </w:p>
          <w:p w14:paraId="38DA8394" w14:textId="4788F9F4"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r w:rsidRPr="009A3DFA">
              <w:t>(Note 2)</w:t>
            </w:r>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bidi="ar"/>
              </w:rPr>
            </w:pPr>
            <w:r>
              <w:rPr>
                <w:lang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rPr>
            </w:pPr>
            <w: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pPr>
            <w:r w:rsidRPr="009A3DFA">
              <w:t>G-FR1-A2-6</w:t>
            </w:r>
          </w:p>
          <w:p w14:paraId="35086ED8" w14:textId="44764EB5" w:rsidR="00E025AF" w:rsidRDefault="00E025AF" w:rsidP="00E025AF">
            <w:pPr>
              <w:pStyle w:val="TAC"/>
              <w:rPr>
                <w:rFonts w:cs="Arial"/>
              </w:rPr>
            </w:pPr>
            <w:r w:rsidRPr="009A3DFA">
              <w:t>(Note 1, 3)</w:t>
            </w:r>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6966D"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21A74E68" w14:textId="1CDA59D1"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p>
        </w:tc>
      </w:tr>
    </w:tbl>
    <w:p w14:paraId="7CD4703C" w14:textId="77777777" w:rsidR="001210D2" w:rsidRDefault="001210D2" w:rsidP="001210D2">
      <w:pPr>
        <w:rPr>
          <w:rFonts w:eastAsiaTheme="minorEastAsia"/>
        </w:rPr>
      </w:pPr>
    </w:p>
    <w:p w14:paraId="7CE2B9AF" w14:textId="77777777" w:rsidR="001210D2" w:rsidRDefault="001210D2" w:rsidP="001210D2">
      <w:pPr>
        <w:pStyle w:val="TH"/>
        <w:rPr>
          <w:rFonts w:eastAsia="SimSun"/>
        </w:rPr>
      </w:pPr>
      <w:r>
        <w:t>Table 7.3.</w:t>
      </w:r>
      <w:r>
        <w:rPr>
          <w:rFonts w:eastAsiaTheme="minorEastAsia" w:hint="eastAsia"/>
        </w:rPr>
        <w:t>5</w:t>
      </w:r>
      <w:r>
        <w:t>-3</w:t>
      </w:r>
      <w:r>
        <w:rPr>
          <w:rFonts w:eastAsia="SimSun" w:hint="eastAsia"/>
        </w:rPr>
        <w:t>d</w:t>
      </w:r>
      <w:r>
        <w:t>: Local Area BS dynamic range</w:t>
      </w:r>
      <w:r>
        <w:rPr>
          <w:rFonts w:eastAsia="SimSun" w:hint="eastAsia"/>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10D2" w14:paraId="0D42D679" w14:textId="77777777" w:rsidTr="002540ED">
        <w:trPr>
          <w:cantSplit/>
          <w:jc w:val="center"/>
        </w:trPr>
        <w:tc>
          <w:tcPr>
            <w:tcW w:w="1559" w:type="dxa"/>
            <w:tcBorders>
              <w:bottom w:val="single" w:sz="4" w:space="0" w:color="auto"/>
            </w:tcBorders>
          </w:tcPr>
          <w:p w14:paraId="20FA7393" w14:textId="77777777" w:rsidR="001210D2" w:rsidRDefault="001210D2" w:rsidP="002540ED">
            <w:pPr>
              <w:pStyle w:val="TAH"/>
              <w:spacing w:line="256" w:lineRule="auto"/>
            </w:pPr>
            <w:r>
              <w:rPr>
                <w:rFonts w:cs="v5.0.0"/>
                <w:i/>
              </w:rPr>
              <w:t>BS channel bandwidth</w:t>
            </w:r>
            <w:r>
              <w:rPr>
                <w:rFonts w:cs="v5.0.0"/>
              </w:rPr>
              <w:t xml:space="preserve"> (MHz)</w:t>
            </w:r>
          </w:p>
        </w:tc>
        <w:tc>
          <w:tcPr>
            <w:tcW w:w="1418" w:type="dxa"/>
          </w:tcPr>
          <w:p w14:paraId="433091C3" w14:textId="77777777" w:rsidR="001210D2" w:rsidRDefault="001210D2" w:rsidP="002540ED">
            <w:pPr>
              <w:pStyle w:val="TAH"/>
              <w:spacing w:line="256" w:lineRule="auto"/>
            </w:pPr>
            <w:r>
              <w:rPr>
                <w:rFonts w:cs="v5.0.0"/>
              </w:rPr>
              <w:t>Subcarrier spacing (kHz)</w:t>
            </w:r>
          </w:p>
        </w:tc>
        <w:tc>
          <w:tcPr>
            <w:tcW w:w="1417" w:type="dxa"/>
          </w:tcPr>
          <w:p w14:paraId="3954CAFE" w14:textId="77777777" w:rsidR="001210D2" w:rsidRDefault="001210D2" w:rsidP="002540ED">
            <w:pPr>
              <w:pStyle w:val="TAH"/>
              <w:spacing w:line="256" w:lineRule="auto"/>
            </w:pPr>
            <w:r>
              <w:rPr>
                <w:rFonts w:cs="v5.0.0"/>
              </w:rPr>
              <w:t>Reference measurement channel</w:t>
            </w:r>
          </w:p>
        </w:tc>
        <w:tc>
          <w:tcPr>
            <w:tcW w:w="1418" w:type="dxa"/>
          </w:tcPr>
          <w:p w14:paraId="04FC545C" w14:textId="77777777" w:rsidR="001210D2" w:rsidRDefault="001210D2" w:rsidP="002540ED">
            <w:pPr>
              <w:pStyle w:val="TAH"/>
              <w:spacing w:line="256" w:lineRule="auto"/>
              <w:rPr>
                <w:rFonts w:cs="v5.0.0"/>
              </w:rPr>
            </w:pPr>
            <w:r>
              <w:rPr>
                <w:rFonts w:cs="v5.0.0"/>
              </w:rPr>
              <w:t>Wanted signal mean power (dBm)</w:t>
            </w:r>
          </w:p>
        </w:tc>
        <w:tc>
          <w:tcPr>
            <w:tcW w:w="1559" w:type="dxa"/>
            <w:tcBorders>
              <w:bottom w:val="single" w:sz="4" w:space="0" w:color="auto"/>
            </w:tcBorders>
          </w:tcPr>
          <w:p w14:paraId="5F3CF7FB" w14:textId="77777777" w:rsidR="001210D2" w:rsidRDefault="001210D2" w:rsidP="002540ED">
            <w:pPr>
              <w:pStyle w:val="TAH"/>
              <w:spacing w:line="256" w:lineRule="auto"/>
              <w:rPr>
                <w:vertAlign w:val="subscript"/>
              </w:rPr>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102389E" w14:textId="77777777" w:rsidR="001210D2" w:rsidRDefault="001210D2" w:rsidP="002540ED">
            <w:pPr>
              <w:pStyle w:val="TAH"/>
              <w:spacing w:line="256" w:lineRule="auto"/>
            </w:pPr>
            <w:r>
              <w:rPr>
                <w:rFonts w:cs="v5.0.0"/>
              </w:rPr>
              <w:t>Type of interfering signal</w:t>
            </w:r>
          </w:p>
        </w:tc>
      </w:tr>
      <w:tr w:rsidR="001210D2" w14:paraId="2BF2989C" w14:textId="77777777" w:rsidTr="009157A1">
        <w:trPr>
          <w:cantSplit/>
          <w:jc w:val="center"/>
        </w:trPr>
        <w:tc>
          <w:tcPr>
            <w:tcW w:w="1559" w:type="dxa"/>
            <w:tcBorders>
              <w:bottom w:val="nil"/>
            </w:tcBorders>
            <w:vAlign w:val="center"/>
          </w:tcPr>
          <w:p w14:paraId="582AA7F6" w14:textId="77777777" w:rsidR="001210D2" w:rsidRDefault="001210D2" w:rsidP="002540ED">
            <w:pPr>
              <w:pStyle w:val="TAC"/>
              <w:spacing w:line="256" w:lineRule="auto"/>
            </w:pPr>
            <w:r>
              <w:rPr>
                <w:rFonts w:cs="v5.0.0"/>
              </w:rPr>
              <w:t>20</w:t>
            </w:r>
          </w:p>
        </w:tc>
        <w:tc>
          <w:tcPr>
            <w:tcW w:w="1418" w:type="dxa"/>
          </w:tcPr>
          <w:p w14:paraId="777A778F" w14:textId="77777777" w:rsidR="001210D2" w:rsidRDefault="001210D2" w:rsidP="002540ED">
            <w:pPr>
              <w:pStyle w:val="TAC"/>
              <w:spacing w:line="256" w:lineRule="auto"/>
              <w:rPr>
                <w:rFonts w:cs="v5.0.0"/>
              </w:rPr>
            </w:pPr>
            <w:r>
              <w:rPr>
                <w:rFonts w:cs="v5.0.0"/>
              </w:rPr>
              <w:t>15</w:t>
            </w:r>
          </w:p>
        </w:tc>
        <w:tc>
          <w:tcPr>
            <w:tcW w:w="1417" w:type="dxa"/>
            <w:vAlign w:val="center"/>
          </w:tcPr>
          <w:p w14:paraId="30499812" w14:textId="77777777" w:rsidR="001210D2" w:rsidRDefault="001210D2" w:rsidP="002540ED">
            <w:pPr>
              <w:pStyle w:val="TAC"/>
              <w:spacing w:line="256" w:lineRule="auto"/>
            </w:pPr>
            <w:r>
              <w:t>G-FR1-A2-4</w:t>
            </w:r>
          </w:p>
        </w:tc>
        <w:tc>
          <w:tcPr>
            <w:tcW w:w="1418" w:type="dxa"/>
          </w:tcPr>
          <w:p w14:paraId="125BAC67" w14:textId="77777777" w:rsidR="001210D2" w:rsidRDefault="001210D2" w:rsidP="002540ED">
            <w:pPr>
              <w:pStyle w:val="TAC"/>
              <w:spacing w:line="256" w:lineRule="auto"/>
            </w:pPr>
            <w:r>
              <w:t>-55.2</w:t>
            </w:r>
          </w:p>
        </w:tc>
        <w:tc>
          <w:tcPr>
            <w:tcW w:w="1559" w:type="dxa"/>
            <w:tcBorders>
              <w:bottom w:val="nil"/>
            </w:tcBorders>
            <w:vAlign w:val="center"/>
          </w:tcPr>
          <w:p w14:paraId="61F1B84B" w14:textId="77777777" w:rsidR="001210D2" w:rsidRDefault="001210D2" w:rsidP="002540ED">
            <w:pPr>
              <w:pStyle w:val="TAC"/>
              <w:spacing w:line="256" w:lineRule="auto"/>
            </w:pPr>
            <w:r>
              <w:rPr>
                <w:rFonts w:hint="eastAsia"/>
              </w:rPr>
              <w:t>-67.2</w:t>
            </w:r>
          </w:p>
        </w:tc>
        <w:tc>
          <w:tcPr>
            <w:tcW w:w="1412" w:type="dxa"/>
            <w:tcBorders>
              <w:bottom w:val="nil"/>
            </w:tcBorders>
            <w:vAlign w:val="center"/>
          </w:tcPr>
          <w:p w14:paraId="1137FD06" w14:textId="77777777" w:rsidR="001210D2" w:rsidRDefault="001210D2" w:rsidP="002540ED">
            <w:pPr>
              <w:pStyle w:val="TAC"/>
              <w:spacing w:line="256" w:lineRule="auto"/>
            </w:pPr>
            <w:r>
              <w:rPr>
                <w:rFonts w:cs="v5.0.0"/>
              </w:rPr>
              <w:t>AWGN</w:t>
            </w:r>
          </w:p>
        </w:tc>
      </w:tr>
      <w:tr w:rsidR="001210D2" w14:paraId="7017A7CE" w14:textId="77777777" w:rsidTr="009157A1">
        <w:trPr>
          <w:cantSplit/>
          <w:jc w:val="center"/>
        </w:trPr>
        <w:tc>
          <w:tcPr>
            <w:tcW w:w="1559" w:type="dxa"/>
            <w:tcBorders>
              <w:top w:val="nil"/>
              <w:bottom w:val="nil"/>
            </w:tcBorders>
            <w:vAlign w:val="center"/>
          </w:tcPr>
          <w:p w14:paraId="14D572D0" w14:textId="77777777" w:rsidR="001210D2" w:rsidRDefault="001210D2" w:rsidP="002540ED">
            <w:pPr>
              <w:pStyle w:val="TAC"/>
              <w:spacing w:line="256" w:lineRule="auto"/>
            </w:pPr>
          </w:p>
        </w:tc>
        <w:tc>
          <w:tcPr>
            <w:tcW w:w="1418" w:type="dxa"/>
          </w:tcPr>
          <w:p w14:paraId="5BA25CBE" w14:textId="77777777" w:rsidR="001210D2" w:rsidRDefault="001210D2" w:rsidP="002540ED">
            <w:pPr>
              <w:pStyle w:val="TAC"/>
              <w:spacing w:line="256" w:lineRule="auto"/>
              <w:rPr>
                <w:rFonts w:cs="v5.0.0"/>
              </w:rPr>
            </w:pPr>
            <w:r>
              <w:rPr>
                <w:rFonts w:cs="v5.0.0"/>
              </w:rPr>
              <w:t>30</w:t>
            </w:r>
          </w:p>
        </w:tc>
        <w:tc>
          <w:tcPr>
            <w:tcW w:w="1417" w:type="dxa"/>
            <w:vAlign w:val="center"/>
          </w:tcPr>
          <w:p w14:paraId="7ECCD44A" w14:textId="77777777" w:rsidR="001210D2" w:rsidRDefault="001210D2" w:rsidP="002540ED">
            <w:pPr>
              <w:pStyle w:val="TAC"/>
              <w:spacing w:line="256" w:lineRule="auto"/>
            </w:pPr>
            <w:r>
              <w:t>G-FR1-A2-5</w:t>
            </w:r>
          </w:p>
        </w:tc>
        <w:tc>
          <w:tcPr>
            <w:tcW w:w="1418" w:type="dxa"/>
          </w:tcPr>
          <w:p w14:paraId="12F910F9" w14:textId="77777777" w:rsidR="001210D2" w:rsidRDefault="001210D2" w:rsidP="002540ED">
            <w:pPr>
              <w:pStyle w:val="TAC"/>
              <w:spacing w:line="256" w:lineRule="auto"/>
            </w:pPr>
            <w:r>
              <w:t>-55.2</w:t>
            </w:r>
          </w:p>
        </w:tc>
        <w:tc>
          <w:tcPr>
            <w:tcW w:w="1559" w:type="dxa"/>
            <w:tcBorders>
              <w:top w:val="nil"/>
              <w:bottom w:val="nil"/>
            </w:tcBorders>
            <w:vAlign w:val="center"/>
          </w:tcPr>
          <w:p w14:paraId="780CDE1F" w14:textId="77777777" w:rsidR="001210D2" w:rsidRDefault="001210D2" w:rsidP="002540ED">
            <w:pPr>
              <w:pStyle w:val="TAC"/>
              <w:spacing w:line="256" w:lineRule="auto"/>
            </w:pPr>
          </w:p>
        </w:tc>
        <w:tc>
          <w:tcPr>
            <w:tcW w:w="1412" w:type="dxa"/>
            <w:tcBorders>
              <w:top w:val="nil"/>
              <w:bottom w:val="nil"/>
            </w:tcBorders>
            <w:vAlign w:val="center"/>
          </w:tcPr>
          <w:p w14:paraId="20B237E9" w14:textId="77777777" w:rsidR="001210D2" w:rsidRDefault="001210D2" w:rsidP="002540ED">
            <w:pPr>
              <w:pStyle w:val="TAC"/>
              <w:spacing w:line="256" w:lineRule="auto"/>
            </w:pPr>
          </w:p>
        </w:tc>
      </w:tr>
      <w:tr w:rsidR="001210D2" w14:paraId="636D38B0" w14:textId="77777777" w:rsidTr="009157A1">
        <w:trPr>
          <w:cantSplit/>
          <w:jc w:val="center"/>
        </w:trPr>
        <w:tc>
          <w:tcPr>
            <w:tcW w:w="1559" w:type="dxa"/>
            <w:tcBorders>
              <w:top w:val="nil"/>
              <w:bottom w:val="single" w:sz="4" w:space="0" w:color="auto"/>
            </w:tcBorders>
            <w:vAlign w:val="center"/>
          </w:tcPr>
          <w:p w14:paraId="568D7296" w14:textId="77777777" w:rsidR="001210D2" w:rsidRDefault="001210D2" w:rsidP="002540ED">
            <w:pPr>
              <w:pStyle w:val="TAC"/>
              <w:spacing w:line="256" w:lineRule="auto"/>
            </w:pPr>
          </w:p>
        </w:tc>
        <w:tc>
          <w:tcPr>
            <w:tcW w:w="1418" w:type="dxa"/>
          </w:tcPr>
          <w:p w14:paraId="0B71BBF0" w14:textId="77777777" w:rsidR="001210D2" w:rsidRDefault="001210D2" w:rsidP="002540ED">
            <w:pPr>
              <w:pStyle w:val="TAC"/>
              <w:spacing w:line="256" w:lineRule="auto"/>
              <w:rPr>
                <w:rFonts w:cs="v5.0.0"/>
              </w:rPr>
            </w:pPr>
            <w:r>
              <w:rPr>
                <w:rFonts w:cs="v5.0.0"/>
              </w:rPr>
              <w:t>60</w:t>
            </w:r>
          </w:p>
        </w:tc>
        <w:tc>
          <w:tcPr>
            <w:tcW w:w="1417" w:type="dxa"/>
            <w:vAlign w:val="center"/>
          </w:tcPr>
          <w:p w14:paraId="254398B1" w14:textId="77777777" w:rsidR="001210D2" w:rsidRDefault="001210D2" w:rsidP="002540ED">
            <w:pPr>
              <w:pStyle w:val="TAC"/>
              <w:spacing w:line="256" w:lineRule="auto"/>
            </w:pPr>
            <w:r>
              <w:t>G-FR1-A2-6</w:t>
            </w:r>
          </w:p>
        </w:tc>
        <w:tc>
          <w:tcPr>
            <w:tcW w:w="1418" w:type="dxa"/>
          </w:tcPr>
          <w:p w14:paraId="2D45821D"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5E9D54C5"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54C9F949" w14:textId="77777777" w:rsidR="001210D2" w:rsidRDefault="001210D2" w:rsidP="002540ED">
            <w:pPr>
              <w:pStyle w:val="TAC"/>
              <w:spacing w:line="256" w:lineRule="auto"/>
            </w:pPr>
          </w:p>
        </w:tc>
      </w:tr>
      <w:tr w:rsidR="001210D2" w14:paraId="0A00A5CD" w14:textId="77777777" w:rsidTr="009157A1">
        <w:trPr>
          <w:cantSplit/>
          <w:jc w:val="center"/>
        </w:trPr>
        <w:tc>
          <w:tcPr>
            <w:tcW w:w="1559" w:type="dxa"/>
            <w:tcBorders>
              <w:bottom w:val="nil"/>
            </w:tcBorders>
            <w:vAlign w:val="center"/>
          </w:tcPr>
          <w:p w14:paraId="7024A99A" w14:textId="77777777" w:rsidR="001210D2" w:rsidRDefault="001210D2" w:rsidP="002540ED">
            <w:pPr>
              <w:pStyle w:val="TAC"/>
              <w:spacing w:line="256" w:lineRule="auto"/>
            </w:pPr>
            <w:r>
              <w:rPr>
                <w:rFonts w:cs="v5.0.0"/>
              </w:rPr>
              <w:t>30</w:t>
            </w:r>
          </w:p>
        </w:tc>
        <w:tc>
          <w:tcPr>
            <w:tcW w:w="1418" w:type="dxa"/>
          </w:tcPr>
          <w:p w14:paraId="498B67D7" w14:textId="77777777" w:rsidR="001210D2" w:rsidRDefault="001210D2" w:rsidP="002540ED">
            <w:pPr>
              <w:pStyle w:val="TAC"/>
              <w:spacing w:line="256" w:lineRule="auto"/>
              <w:rPr>
                <w:rFonts w:cs="v5.0.0"/>
              </w:rPr>
            </w:pPr>
            <w:r>
              <w:rPr>
                <w:rFonts w:cs="v5.0.0"/>
              </w:rPr>
              <w:t>15</w:t>
            </w:r>
          </w:p>
        </w:tc>
        <w:tc>
          <w:tcPr>
            <w:tcW w:w="1417" w:type="dxa"/>
            <w:vAlign w:val="center"/>
          </w:tcPr>
          <w:p w14:paraId="041B765B" w14:textId="77777777" w:rsidR="001210D2" w:rsidRDefault="001210D2" w:rsidP="002540ED">
            <w:pPr>
              <w:pStyle w:val="TAC"/>
              <w:spacing w:line="256" w:lineRule="auto"/>
            </w:pPr>
            <w:r>
              <w:t>G-FR1-A2-4</w:t>
            </w:r>
          </w:p>
        </w:tc>
        <w:tc>
          <w:tcPr>
            <w:tcW w:w="1418" w:type="dxa"/>
          </w:tcPr>
          <w:p w14:paraId="2C982CF8" w14:textId="77777777" w:rsidR="001210D2" w:rsidRDefault="001210D2" w:rsidP="002540ED">
            <w:pPr>
              <w:pStyle w:val="TAC"/>
              <w:spacing w:line="256" w:lineRule="auto"/>
            </w:pPr>
            <w:r>
              <w:t>-55.2</w:t>
            </w:r>
          </w:p>
        </w:tc>
        <w:tc>
          <w:tcPr>
            <w:tcW w:w="1559" w:type="dxa"/>
            <w:tcBorders>
              <w:bottom w:val="nil"/>
            </w:tcBorders>
            <w:vAlign w:val="center"/>
          </w:tcPr>
          <w:p w14:paraId="6501EA80" w14:textId="77777777" w:rsidR="001210D2" w:rsidRDefault="001210D2" w:rsidP="002540ED">
            <w:pPr>
              <w:pStyle w:val="TAC"/>
              <w:spacing w:line="256" w:lineRule="auto"/>
            </w:pPr>
            <w:r>
              <w:rPr>
                <w:rFonts w:hint="eastAsia"/>
              </w:rPr>
              <w:t>-65.4</w:t>
            </w:r>
          </w:p>
        </w:tc>
        <w:tc>
          <w:tcPr>
            <w:tcW w:w="1412" w:type="dxa"/>
            <w:tcBorders>
              <w:bottom w:val="nil"/>
            </w:tcBorders>
            <w:vAlign w:val="center"/>
          </w:tcPr>
          <w:p w14:paraId="158E2A7C" w14:textId="77777777" w:rsidR="001210D2" w:rsidRDefault="001210D2" w:rsidP="002540ED">
            <w:pPr>
              <w:pStyle w:val="TAC"/>
              <w:spacing w:line="256" w:lineRule="auto"/>
            </w:pPr>
            <w:r>
              <w:rPr>
                <w:rFonts w:cs="v5.0.0"/>
              </w:rPr>
              <w:t>AWGN</w:t>
            </w:r>
          </w:p>
        </w:tc>
      </w:tr>
      <w:tr w:rsidR="001210D2" w14:paraId="4A04C468" w14:textId="77777777" w:rsidTr="009157A1">
        <w:trPr>
          <w:cantSplit/>
          <w:jc w:val="center"/>
        </w:trPr>
        <w:tc>
          <w:tcPr>
            <w:tcW w:w="1559" w:type="dxa"/>
            <w:tcBorders>
              <w:top w:val="nil"/>
              <w:bottom w:val="nil"/>
            </w:tcBorders>
            <w:vAlign w:val="center"/>
          </w:tcPr>
          <w:p w14:paraId="55E55947" w14:textId="77777777" w:rsidR="001210D2" w:rsidRDefault="001210D2" w:rsidP="002540ED">
            <w:pPr>
              <w:pStyle w:val="TAC"/>
              <w:spacing w:line="256" w:lineRule="auto"/>
            </w:pPr>
          </w:p>
        </w:tc>
        <w:tc>
          <w:tcPr>
            <w:tcW w:w="1418" w:type="dxa"/>
          </w:tcPr>
          <w:p w14:paraId="5A9ECE49" w14:textId="77777777" w:rsidR="001210D2" w:rsidRDefault="001210D2" w:rsidP="002540ED">
            <w:pPr>
              <w:pStyle w:val="TAC"/>
              <w:spacing w:line="256" w:lineRule="auto"/>
              <w:rPr>
                <w:rFonts w:cs="v5.0.0"/>
              </w:rPr>
            </w:pPr>
            <w:r>
              <w:rPr>
                <w:rFonts w:cs="v5.0.0"/>
              </w:rPr>
              <w:t>30</w:t>
            </w:r>
          </w:p>
        </w:tc>
        <w:tc>
          <w:tcPr>
            <w:tcW w:w="1417" w:type="dxa"/>
            <w:vAlign w:val="center"/>
          </w:tcPr>
          <w:p w14:paraId="195CAA07" w14:textId="77777777" w:rsidR="001210D2" w:rsidRDefault="001210D2" w:rsidP="002540ED">
            <w:pPr>
              <w:pStyle w:val="TAC"/>
              <w:spacing w:line="256" w:lineRule="auto"/>
            </w:pPr>
            <w:r>
              <w:t>G-FR1-A2-5</w:t>
            </w:r>
          </w:p>
        </w:tc>
        <w:tc>
          <w:tcPr>
            <w:tcW w:w="1418" w:type="dxa"/>
          </w:tcPr>
          <w:p w14:paraId="12F38A6A" w14:textId="77777777" w:rsidR="001210D2" w:rsidRDefault="001210D2" w:rsidP="002540ED">
            <w:pPr>
              <w:pStyle w:val="TAC"/>
              <w:spacing w:line="256" w:lineRule="auto"/>
            </w:pPr>
            <w:r>
              <w:t>-55.2</w:t>
            </w:r>
          </w:p>
        </w:tc>
        <w:tc>
          <w:tcPr>
            <w:tcW w:w="1559" w:type="dxa"/>
            <w:tcBorders>
              <w:top w:val="nil"/>
              <w:bottom w:val="nil"/>
            </w:tcBorders>
            <w:vAlign w:val="center"/>
          </w:tcPr>
          <w:p w14:paraId="2411BD01" w14:textId="77777777" w:rsidR="001210D2" w:rsidRDefault="001210D2" w:rsidP="002540ED">
            <w:pPr>
              <w:pStyle w:val="TAC"/>
              <w:spacing w:line="256" w:lineRule="auto"/>
            </w:pPr>
          </w:p>
        </w:tc>
        <w:tc>
          <w:tcPr>
            <w:tcW w:w="1412" w:type="dxa"/>
            <w:tcBorders>
              <w:top w:val="nil"/>
              <w:bottom w:val="nil"/>
            </w:tcBorders>
            <w:vAlign w:val="center"/>
          </w:tcPr>
          <w:p w14:paraId="578CA78E" w14:textId="77777777" w:rsidR="001210D2" w:rsidRDefault="001210D2" w:rsidP="002540ED">
            <w:pPr>
              <w:pStyle w:val="TAC"/>
              <w:spacing w:line="256" w:lineRule="auto"/>
            </w:pPr>
          </w:p>
        </w:tc>
      </w:tr>
      <w:tr w:rsidR="001210D2" w14:paraId="335D4E94" w14:textId="77777777" w:rsidTr="009157A1">
        <w:trPr>
          <w:cantSplit/>
          <w:jc w:val="center"/>
        </w:trPr>
        <w:tc>
          <w:tcPr>
            <w:tcW w:w="1559" w:type="dxa"/>
            <w:tcBorders>
              <w:top w:val="nil"/>
              <w:bottom w:val="single" w:sz="4" w:space="0" w:color="auto"/>
            </w:tcBorders>
            <w:vAlign w:val="center"/>
          </w:tcPr>
          <w:p w14:paraId="33EFB11C" w14:textId="77777777" w:rsidR="001210D2" w:rsidRDefault="001210D2" w:rsidP="002540ED">
            <w:pPr>
              <w:pStyle w:val="TAC"/>
              <w:spacing w:line="256" w:lineRule="auto"/>
            </w:pPr>
          </w:p>
        </w:tc>
        <w:tc>
          <w:tcPr>
            <w:tcW w:w="1418" w:type="dxa"/>
          </w:tcPr>
          <w:p w14:paraId="0D6A4529" w14:textId="77777777" w:rsidR="001210D2" w:rsidRDefault="001210D2" w:rsidP="002540ED">
            <w:pPr>
              <w:pStyle w:val="TAC"/>
              <w:spacing w:line="256" w:lineRule="auto"/>
              <w:rPr>
                <w:rFonts w:cs="v5.0.0"/>
              </w:rPr>
            </w:pPr>
            <w:r>
              <w:rPr>
                <w:rFonts w:cs="v5.0.0"/>
              </w:rPr>
              <w:t>60</w:t>
            </w:r>
          </w:p>
        </w:tc>
        <w:tc>
          <w:tcPr>
            <w:tcW w:w="1417" w:type="dxa"/>
            <w:vAlign w:val="center"/>
          </w:tcPr>
          <w:p w14:paraId="40EBDC09" w14:textId="77777777" w:rsidR="001210D2" w:rsidRDefault="001210D2" w:rsidP="002540ED">
            <w:pPr>
              <w:pStyle w:val="TAC"/>
              <w:spacing w:line="256" w:lineRule="auto"/>
            </w:pPr>
            <w:r>
              <w:t>G-FR1-A2-6</w:t>
            </w:r>
          </w:p>
        </w:tc>
        <w:tc>
          <w:tcPr>
            <w:tcW w:w="1418" w:type="dxa"/>
          </w:tcPr>
          <w:p w14:paraId="33650A34"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6454AED"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6B583E5C" w14:textId="77777777" w:rsidR="001210D2" w:rsidRDefault="001210D2" w:rsidP="002540ED">
            <w:pPr>
              <w:pStyle w:val="TAC"/>
              <w:spacing w:line="256" w:lineRule="auto"/>
            </w:pPr>
          </w:p>
        </w:tc>
      </w:tr>
      <w:tr w:rsidR="001210D2" w14:paraId="2C6360C3" w14:textId="77777777" w:rsidTr="009157A1">
        <w:trPr>
          <w:cantSplit/>
          <w:jc w:val="center"/>
        </w:trPr>
        <w:tc>
          <w:tcPr>
            <w:tcW w:w="1559" w:type="dxa"/>
            <w:tcBorders>
              <w:bottom w:val="nil"/>
            </w:tcBorders>
            <w:vAlign w:val="center"/>
          </w:tcPr>
          <w:p w14:paraId="1D9C40AF" w14:textId="77777777" w:rsidR="001210D2" w:rsidRDefault="001210D2" w:rsidP="002540ED">
            <w:pPr>
              <w:pStyle w:val="TAC"/>
              <w:spacing w:line="256" w:lineRule="auto"/>
            </w:pPr>
            <w:r>
              <w:rPr>
                <w:rFonts w:cs="v5.0.0"/>
              </w:rPr>
              <w:t>40</w:t>
            </w:r>
          </w:p>
        </w:tc>
        <w:tc>
          <w:tcPr>
            <w:tcW w:w="1418" w:type="dxa"/>
          </w:tcPr>
          <w:p w14:paraId="0E6A46E7" w14:textId="77777777" w:rsidR="001210D2" w:rsidRDefault="001210D2" w:rsidP="002540ED">
            <w:pPr>
              <w:pStyle w:val="TAC"/>
              <w:spacing w:line="256" w:lineRule="auto"/>
              <w:rPr>
                <w:rFonts w:cs="v5.0.0"/>
              </w:rPr>
            </w:pPr>
            <w:r>
              <w:rPr>
                <w:rFonts w:cs="v5.0.0"/>
              </w:rPr>
              <w:t>15</w:t>
            </w:r>
          </w:p>
        </w:tc>
        <w:tc>
          <w:tcPr>
            <w:tcW w:w="1417" w:type="dxa"/>
            <w:vAlign w:val="center"/>
          </w:tcPr>
          <w:p w14:paraId="1E2ED0C8" w14:textId="77777777" w:rsidR="001210D2" w:rsidRDefault="001210D2" w:rsidP="002540ED">
            <w:pPr>
              <w:pStyle w:val="TAC"/>
              <w:spacing w:line="256" w:lineRule="auto"/>
            </w:pPr>
            <w:r>
              <w:t>G-FR1-A2-4</w:t>
            </w:r>
          </w:p>
        </w:tc>
        <w:tc>
          <w:tcPr>
            <w:tcW w:w="1418" w:type="dxa"/>
          </w:tcPr>
          <w:p w14:paraId="050C395D" w14:textId="77777777" w:rsidR="001210D2" w:rsidRDefault="001210D2" w:rsidP="002540ED">
            <w:pPr>
              <w:pStyle w:val="TAC"/>
              <w:spacing w:line="256" w:lineRule="auto"/>
            </w:pPr>
            <w:r>
              <w:t>-55.2</w:t>
            </w:r>
          </w:p>
        </w:tc>
        <w:tc>
          <w:tcPr>
            <w:tcW w:w="1559" w:type="dxa"/>
            <w:tcBorders>
              <w:bottom w:val="nil"/>
            </w:tcBorders>
            <w:vAlign w:val="center"/>
          </w:tcPr>
          <w:p w14:paraId="41015ACF" w14:textId="77777777" w:rsidR="001210D2" w:rsidRDefault="001210D2" w:rsidP="002540ED">
            <w:pPr>
              <w:pStyle w:val="TAC"/>
              <w:spacing w:line="256" w:lineRule="auto"/>
            </w:pPr>
            <w:r>
              <w:rPr>
                <w:rFonts w:hint="eastAsia"/>
              </w:rPr>
              <w:t>-64.1</w:t>
            </w:r>
          </w:p>
        </w:tc>
        <w:tc>
          <w:tcPr>
            <w:tcW w:w="1412" w:type="dxa"/>
            <w:tcBorders>
              <w:bottom w:val="nil"/>
            </w:tcBorders>
            <w:vAlign w:val="center"/>
          </w:tcPr>
          <w:p w14:paraId="6C058F9D" w14:textId="77777777" w:rsidR="001210D2" w:rsidRDefault="001210D2" w:rsidP="002540ED">
            <w:pPr>
              <w:pStyle w:val="TAC"/>
              <w:spacing w:line="256" w:lineRule="auto"/>
            </w:pPr>
            <w:r>
              <w:rPr>
                <w:rFonts w:cs="v5.0.0"/>
              </w:rPr>
              <w:t>AWGN</w:t>
            </w:r>
          </w:p>
        </w:tc>
      </w:tr>
      <w:tr w:rsidR="001210D2" w14:paraId="6BD6CC72" w14:textId="77777777" w:rsidTr="009157A1">
        <w:trPr>
          <w:cantSplit/>
          <w:jc w:val="center"/>
        </w:trPr>
        <w:tc>
          <w:tcPr>
            <w:tcW w:w="1559" w:type="dxa"/>
            <w:tcBorders>
              <w:top w:val="nil"/>
              <w:bottom w:val="nil"/>
            </w:tcBorders>
            <w:vAlign w:val="center"/>
          </w:tcPr>
          <w:p w14:paraId="7B83F3E0" w14:textId="77777777" w:rsidR="001210D2" w:rsidRDefault="001210D2" w:rsidP="002540ED">
            <w:pPr>
              <w:pStyle w:val="TAC"/>
              <w:spacing w:line="256" w:lineRule="auto"/>
            </w:pPr>
          </w:p>
        </w:tc>
        <w:tc>
          <w:tcPr>
            <w:tcW w:w="1418" w:type="dxa"/>
          </w:tcPr>
          <w:p w14:paraId="102FCCD1" w14:textId="77777777" w:rsidR="001210D2" w:rsidRDefault="001210D2" w:rsidP="002540ED">
            <w:pPr>
              <w:pStyle w:val="TAC"/>
              <w:spacing w:line="256" w:lineRule="auto"/>
              <w:rPr>
                <w:rFonts w:cs="v5.0.0"/>
              </w:rPr>
            </w:pPr>
            <w:r>
              <w:rPr>
                <w:rFonts w:cs="v5.0.0"/>
              </w:rPr>
              <w:t>30</w:t>
            </w:r>
          </w:p>
        </w:tc>
        <w:tc>
          <w:tcPr>
            <w:tcW w:w="1417" w:type="dxa"/>
            <w:vAlign w:val="center"/>
          </w:tcPr>
          <w:p w14:paraId="14D12BE5" w14:textId="77777777" w:rsidR="001210D2" w:rsidRDefault="001210D2" w:rsidP="002540ED">
            <w:pPr>
              <w:pStyle w:val="TAC"/>
              <w:spacing w:line="256" w:lineRule="auto"/>
            </w:pPr>
            <w:r>
              <w:t>G-FR1-A2-5</w:t>
            </w:r>
          </w:p>
        </w:tc>
        <w:tc>
          <w:tcPr>
            <w:tcW w:w="1418" w:type="dxa"/>
          </w:tcPr>
          <w:p w14:paraId="378DABFC" w14:textId="77777777" w:rsidR="001210D2" w:rsidRDefault="001210D2" w:rsidP="002540ED">
            <w:pPr>
              <w:pStyle w:val="TAC"/>
              <w:spacing w:line="256" w:lineRule="auto"/>
            </w:pPr>
            <w:r>
              <w:t>-55.2</w:t>
            </w:r>
          </w:p>
        </w:tc>
        <w:tc>
          <w:tcPr>
            <w:tcW w:w="1559" w:type="dxa"/>
            <w:tcBorders>
              <w:top w:val="nil"/>
              <w:bottom w:val="nil"/>
            </w:tcBorders>
            <w:vAlign w:val="center"/>
          </w:tcPr>
          <w:p w14:paraId="510BBA70" w14:textId="77777777" w:rsidR="001210D2" w:rsidRDefault="001210D2" w:rsidP="002540ED">
            <w:pPr>
              <w:pStyle w:val="TAC"/>
              <w:spacing w:line="256" w:lineRule="auto"/>
            </w:pPr>
          </w:p>
        </w:tc>
        <w:tc>
          <w:tcPr>
            <w:tcW w:w="1412" w:type="dxa"/>
            <w:tcBorders>
              <w:top w:val="nil"/>
              <w:bottom w:val="nil"/>
            </w:tcBorders>
            <w:vAlign w:val="center"/>
          </w:tcPr>
          <w:p w14:paraId="49FC3700" w14:textId="77777777" w:rsidR="001210D2" w:rsidRDefault="001210D2" w:rsidP="002540ED">
            <w:pPr>
              <w:pStyle w:val="TAC"/>
              <w:spacing w:line="256" w:lineRule="auto"/>
            </w:pPr>
          </w:p>
        </w:tc>
      </w:tr>
      <w:tr w:rsidR="001210D2" w14:paraId="12AEDA79" w14:textId="77777777" w:rsidTr="009157A1">
        <w:trPr>
          <w:cantSplit/>
          <w:jc w:val="center"/>
        </w:trPr>
        <w:tc>
          <w:tcPr>
            <w:tcW w:w="1559" w:type="dxa"/>
            <w:tcBorders>
              <w:top w:val="nil"/>
              <w:bottom w:val="single" w:sz="4" w:space="0" w:color="auto"/>
            </w:tcBorders>
            <w:vAlign w:val="center"/>
          </w:tcPr>
          <w:p w14:paraId="2A6E1C43" w14:textId="77777777" w:rsidR="001210D2" w:rsidRDefault="001210D2" w:rsidP="002540ED">
            <w:pPr>
              <w:pStyle w:val="TAC"/>
              <w:spacing w:line="256" w:lineRule="auto"/>
            </w:pPr>
          </w:p>
        </w:tc>
        <w:tc>
          <w:tcPr>
            <w:tcW w:w="1418" w:type="dxa"/>
          </w:tcPr>
          <w:p w14:paraId="5D3F1114" w14:textId="77777777" w:rsidR="001210D2" w:rsidRDefault="001210D2" w:rsidP="002540ED">
            <w:pPr>
              <w:pStyle w:val="TAC"/>
              <w:spacing w:line="256" w:lineRule="auto"/>
              <w:rPr>
                <w:rFonts w:cs="v5.0.0"/>
              </w:rPr>
            </w:pPr>
            <w:r>
              <w:rPr>
                <w:rFonts w:cs="v5.0.0"/>
              </w:rPr>
              <w:t>60</w:t>
            </w:r>
          </w:p>
        </w:tc>
        <w:tc>
          <w:tcPr>
            <w:tcW w:w="1417" w:type="dxa"/>
            <w:vAlign w:val="center"/>
          </w:tcPr>
          <w:p w14:paraId="577F04D4" w14:textId="77777777" w:rsidR="001210D2" w:rsidRDefault="001210D2" w:rsidP="002540ED">
            <w:pPr>
              <w:pStyle w:val="TAC"/>
              <w:spacing w:line="256" w:lineRule="auto"/>
            </w:pPr>
            <w:r>
              <w:t>G-FR1-A2-6</w:t>
            </w:r>
          </w:p>
        </w:tc>
        <w:tc>
          <w:tcPr>
            <w:tcW w:w="1418" w:type="dxa"/>
          </w:tcPr>
          <w:p w14:paraId="3EE92DAE"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128A3EE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5C9D1EAE" w14:textId="77777777" w:rsidR="001210D2" w:rsidRDefault="001210D2" w:rsidP="002540ED">
            <w:pPr>
              <w:pStyle w:val="TAC"/>
              <w:spacing w:line="256" w:lineRule="auto"/>
            </w:pPr>
          </w:p>
        </w:tc>
      </w:tr>
      <w:tr w:rsidR="001210D2" w14:paraId="7B44B00F" w14:textId="77777777" w:rsidTr="009157A1">
        <w:trPr>
          <w:cantSplit/>
          <w:jc w:val="center"/>
        </w:trPr>
        <w:tc>
          <w:tcPr>
            <w:tcW w:w="1559" w:type="dxa"/>
            <w:tcBorders>
              <w:bottom w:val="nil"/>
            </w:tcBorders>
            <w:vAlign w:val="center"/>
          </w:tcPr>
          <w:p w14:paraId="58FFFE97" w14:textId="77777777" w:rsidR="001210D2" w:rsidRDefault="001210D2" w:rsidP="002540ED">
            <w:pPr>
              <w:pStyle w:val="TAC"/>
              <w:spacing w:line="256" w:lineRule="auto"/>
            </w:pPr>
            <w:r>
              <w:rPr>
                <w:rFonts w:cs="v5.0.0"/>
              </w:rPr>
              <w:t>50</w:t>
            </w:r>
          </w:p>
        </w:tc>
        <w:tc>
          <w:tcPr>
            <w:tcW w:w="1418" w:type="dxa"/>
          </w:tcPr>
          <w:p w14:paraId="6FD6CE41" w14:textId="77777777" w:rsidR="001210D2" w:rsidRDefault="001210D2" w:rsidP="002540ED">
            <w:pPr>
              <w:pStyle w:val="TAC"/>
              <w:spacing w:line="256" w:lineRule="auto"/>
              <w:rPr>
                <w:rFonts w:cs="v5.0.0"/>
              </w:rPr>
            </w:pPr>
            <w:r>
              <w:rPr>
                <w:rFonts w:cs="v5.0.0"/>
              </w:rPr>
              <w:t>15</w:t>
            </w:r>
          </w:p>
        </w:tc>
        <w:tc>
          <w:tcPr>
            <w:tcW w:w="1417" w:type="dxa"/>
            <w:vAlign w:val="center"/>
          </w:tcPr>
          <w:p w14:paraId="1EB386EE" w14:textId="77777777" w:rsidR="001210D2" w:rsidRDefault="001210D2" w:rsidP="002540ED">
            <w:pPr>
              <w:pStyle w:val="TAC"/>
              <w:spacing w:line="256" w:lineRule="auto"/>
            </w:pPr>
            <w:r>
              <w:t>G-FR1-A2-4</w:t>
            </w:r>
          </w:p>
        </w:tc>
        <w:tc>
          <w:tcPr>
            <w:tcW w:w="1418" w:type="dxa"/>
          </w:tcPr>
          <w:p w14:paraId="684C20EA" w14:textId="77777777" w:rsidR="001210D2" w:rsidRDefault="001210D2" w:rsidP="002540ED">
            <w:pPr>
              <w:pStyle w:val="TAC"/>
              <w:spacing w:line="256" w:lineRule="auto"/>
            </w:pPr>
            <w:r>
              <w:t>-55.2</w:t>
            </w:r>
          </w:p>
        </w:tc>
        <w:tc>
          <w:tcPr>
            <w:tcW w:w="1559" w:type="dxa"/>
            <w:tcBorders>
              <w:bottom w:val="nil"/>
            </w:tcBorders>
            <w:vAlign w:val="center"/>
          </w:tcPr>
          <w:p w14:paraId="4B97A3A6" w14:textId="77777777" w:rsidR="001210D2" w:rsidRDefault="001210D2" w:rsidP="002540ED">
            <w:pPr>
              <w:pStyle w:val="TAC"/>
              <w:spacing w:line="256" w:lineRule="auto"/>
            </w:pPr>
            <w:r>
              <w:rPr>
                <w:rFonts w:hint="eastAsia"/>
              </w:rPr>
              <w:t>-63.1</w:t>
            </w:r>
          </w:p>
        </w:tc>
        <w:tc>
          <w:tcPr>
            <w:tcW w:w="1412" w:type="dxa"/>
            <w:tcBorders>
              <w:bottom w:val="nil"/>
            </w:tcBorders>
            <w:vAlign w:val="center"/>
          </w:tcPr>
          <w:p w14:paraId="136DEDB3" w14:textId="77777777" w:rsidR="001210D2" w:rsidRDefault="001210D2" w:rsidP="002540ED">
            <w:pPr>
              <w:pStyle w:val="TAC"/>
              <w:spacing w:line="256" w:lineRule="auto"/>
            </w:pPr>
            <w:r>
              <w:rPr>
                <w:rFonts w:cs="v5.0.0"/>
              </w:rPr>
              <w:t>AWGN</w:t>
            </w:r>
          </w:p>
        </w:tc>
      </w:tr>
      <w:tr w:rsidR="001210D2" w14:paraId="0A4DE62D" w14:textId="77777777" w:rsidTr="009157A1">
        <w:trPr>
          <w:cantSplit/>
          <w:jc w:val="center"/>
        </w:trPr>
        <w:tc>
          <w:tcPr>
            <w:tcW w:w="1559" w:type="dxa"/>
            <w:tcBorders>
              <w:top w:val="nil"/>
              <w:bottom w:val="nil"/>
            </w:tcBorders>
            <w:vAlign w:val="center"/>
          </w:tcPr>
          <w:p w14:paraId="15232CF5" w14:textId="77777777" w:rsidR="001210D2" w:rsidRDefault="001210D2" w:rsidP="002540ED">
            <w:pPr>
              <w:pStyle w:val="TAC"/>
              <w:spacing w:line="256" w:lineRule="auto"/>
            </w:pPr>
          </w:p>
        </w:tc>
        <w:tc>
          <w:tcPr>
            <w:tcW w:w="1418" w:type="dxa"/>
          </w:tcPr>
          <w:p w14:paraId="01807013" w14:textId="77777777" w:rsidR="001210D2" w:rsidRDefault="001210D2" w:rsidP="002540ED">
            <w:pPr>
              <w:pStyle w:val="TAC"/>
              <w:spacing w:line="256" w:lineRule="auto"/>
              <w:rPr>
                <w:rFonts w:cs="v5.0.0"/>
              </w:rPr>
            </w:pPr>
            <w:r>
              <w:rPr>
                <w:rFonts w:cs="v5.0.0"/>
              </w:rPr>
              <w:t>30</w:t>
            </w:r>
          </w:p>
        </w:tc>
        <w:tc>
          <w:tcPr>
            <w:tcW w:w="1417" w:type="dxa"/>
            <w:vAlign w:val="center"/>
          </w:tcPr>
          <w:p w14:paraId="37583DCD" w14:textId="77777777" w:rsidR="001210D2" w:rsidRDefault="001210D2" w:rsidP="002540ED">
            <w:pPr>
              <w:pStyle w:val="TAC"/>
              <w:spacing w:line="256" w:lineRule="auto"/>
            </w:pPr>
            <w:r>
              <w:t>G-FR1-A2-5</w:t>
            </w:r>
          </w:p>
        </w:tc>
        <w:tc>
          <w:tcPr>
            <w:tcW w:w="1418" w:type="dxa"/>
          </w:tcPr>
          <w:p w14:paraId="4F47C474" w14:textId="77777777" w:rsidR="001210D2" w:rsidRDefault="001210D2" w:rsidP="002540ED">
            <w:pPr>
              <w:pStyle w:val="TAC"/>
              <w:spacing w:line="256" w:lineRule="auto"/>
            </w:pPr>
            <w:r>
              <w:t>-55.2</w:t>
            </w:r>
          </w:p>
        </w:tc>
        <w:tc>
          <w:tcPr>
            <w:tcW w:w="1559" w:type="dxa"/>
            <w:tcBorders>
              <w:top w:val="nil"/>
              <w:bottom w:val="nil"/>
            </w:tcBorders>
            <w:vAlign w:val="center"/>
          </w:tcPr>
          <w:p w14:paraId="0F48796D" w14:textId="77777777" w:rsidR="001210D2" w:rsidRDefault="001210D2" w:rsidP="002540ED">
            <w:pPr>
              <w:pStyle w:val="TAC"/>
              <w:spacing w:line="256" w:lineRule="auto"/>
            </w:pPr>
          </w:p>
        </w:tc>
        <w:tc>
          <w:tcPr>
            <w:tcW w:w="1412" w:type="dxa"/>
            <w:tcBorders>
              <w:top w:val="nil"/>
              <w:bottom w:val="nil"/>
            </w:tcBorders>
            <w:vAlign w:val="center"/>
          </w:tcPr>
          <w:p w14:paraId="6A66F18F" w14:textId="77777777" w:rsidR="001210D2" w:rsidRDefault="001210D2" w:rsidP="002540ED">
            <w:pPr>
              <w:pStyle w:val="TAC"/>
              <w:spacing w:line="256" w:lineRule="auto"/>
            </w:pPr>
          </w:p>
        </w:tc>
      </w:tr>
      <w:tr w:rsidR="001210D2" w14:paraId="7C31AE22" w14:textId="77777777" w:rsidTr="009157A1">
        <w:trPr>
          <w:cantSplit/>
          <w:jc w:val="center"/>
        </w:trPr>
        <w:tc>
          <w:tcPr>
            <w:tcW w:w="1559" w:type="dxa"/>
            <w:tcBorders>
              <w:top w:val="nil"/>
              <w:bottom w:val="single" w:sz="4" w:space="0" w:color="auto"/>
            </w:tcBorders>
            <w:vAlign w:val="center"/>
          </w:tcPr>
          <w:p w14:paraId="6983FD0D" w14:textId="77777777" w:rsidR="001210D2" w:rsidRDefault="001210D2" w:rsidP="002540ED">
            <w:pPr>
              <w:pStyle w:val="TAC"/>
              <w:spacing w:line="256" w:lineRule="auto"/>
            </w:pPr>
          </w:p>
        </w:tc>
        <w:tc>
          <w:tcPr>
            <w:tcW w:w="1418" w:type="dxa"/>
          </w:tcPr>
          <w:p w14:paraId="078FB81D" w14:textId="77777777" w:rsidR="001210D2" w:rsidRDefault="001210D2" w:rsidP="002540ED">
            <w:pPr>
              <w:pStyle w:val="TAC"/>
              <w:spacing w:line="256" w:lineRule="auto"/>
              <w:rPr>
                <w:rFonts w:cs="v5.0.0"/>
              </w:rPr>
            </w:pPr>
            <w:r>
              <w:rPr>
                <w:rFonts w:cs="v5.0.0"/>
              </w:rPr>
              <w:t>60</w:t>
            </w:r>
          </w:p>
        </w:tc>
        <w:tc>
          <w:tcPr>
            <w:tcW w:w="1417" w:type="dxa"/>
            <w:vAlign w:val="center"/>
          </w:tcPr>
          <w:p w14:paraId="2F96E297" w14:textId="77777777" w:rsidR="001210D2" w:rsidRDefault="001210D2" w:rsidP="002540ED">
            <w:pPr>
              <w:pStyle w:val="TAC"/>
              <w:spacing w:line="256" w:lineRule="auto"/>
            </w:pPr>
            <w:r>
              <w:t>G-FR1-A2-6</w:t>
            </w:r>
          </w:p>
        </w:tc>
        <w:tc>
          <w:tcPr>
            <w:tcW w:w="1418" w:type="dxa"/>
          </w:tcPr>
          <w:p w14:paraId="4A7F7B38"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17A6EE4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7A1113CE" w14:textId="77777777" w:rsidR="001210D2" w:rsidRDefault="001210D2" w:rsidP="002540ED">
            <w:pPr>
              <w:pStyle w:val="TAC"/>
              <w:spacing w:line="256" w:lineRule="auto"/>
            </w:pPr>
          </w:p>
        </w:tc>
      </w:tr>
      <w:tr w:rsidR="001210D2" w14:paraId="45004AAA" w14:textId="77777777" w:rsidTr="009157A1">
        <w:trPr>
          <w:cantSplit/>
          <w:jc w:val="center"/>
        </w:trPr>
        <w:tc>
          <w:tcPr>
            <w:tcW w:w="1559" w:type="dxa"/>
            <w:tcBorders>
              <w:bottom w:val="nil"/>
            </w:tcBorders>
            <w:vAlign w:val="center"/>
          </w:tcPr>
          <w:p w14:paraId="18F24890" w14:textId="77777777" w:rsidR="001210D2" w:rsidRDefault="001210D2" w:rsidP="002540ED">
            <w:pPr>
              <w:pStyle w:val="TAC"/>
              <w:spacing w:line="256" w:lineRule="auto"/>
            </w:pPr>
            <w:r>
              <w:rPr>
                <w:rFonts w:cs="v5.0.0"/>
              </w:rPr>
              <w:t>60</w:t>
            </w:r>
          </w:p>
        </w:tc>
        <w:tc>
          <w:tcPr>
            <w:tcW w:w="1418" w:type="dxa"/>
          </w:tcPr>
          <w:p w14:paraId="21D679AE" w14:textId="77777777" w:rsidR="001210D2" w:rsidRDefault="001210D2" w:rsidP="002540ED">
            <w:pPr>
              <w:pStyle w:val="TAC"/>
              <w:spacing w:line="256" w:lineRule="auto"/>
              <w:rPr>
                <w:rFonts w:cs="v5.0.0"/>
              </w:rPr>
            </w:pPr>
            <w:r>
              <w:rPr>
                <w:rFonts w:cs="v5.0.0"/>
              </w:rPr>
              <w:t>30</w:t>
            </w:r>
          </w:p>
        </w:tc>
        <w:tc>
          <w:tcPr>
            <w:tcW w:w="1417" w:type="dxa"/>
            <w:vAlign w:val="center"/>
          </w:tcPr>
          <w:p w14:paraId="3C06D8FC" w14:textId="77777777" w:rsidR="001210D2" w:rsidRDefault="001210D2" w:rsidP="002540ED">
            <w:pPr>
              <w:pStyle w:val="TAC"/>
              <w:spacing w:line="256" w:lineRule="auto"/>
            </w:pPr>
            <w:r>
              <w:t>G-FR1-A2-5</w:t>
            </w:r>
          </w:p>
        </w:tc>
        <w:tc>
          <w:tcPr>
            <w:tcW w:w="1418" w:type="dxa"/>
          </w:tcPr>
          <w:p w14:paraId="6DBF0E0A" w14:textId="77777777" w:rsidR="001210D2" w:rsidRDefault="001210D2" w:rsidP="002540ED">
            <w:pPr>
              <w:pStyle w:val="TAC"/>
              <w:spacing w:line="256" w:lineRule="auto"/>
            </w:pPr>
            <w:r>
              <w:t>-55.2</w:t>
            </w:r>
          </w:p>
        </w:tc>
        <w:tc>
          <w:tcPr>
            <w:tcW w:w="1559" w:type="dxa"/>
            <w:tcBorders>
              <w:bottom w:val="nil"/>
            </w:tcBorders>
            <w:vAlign w:val="center"/>
          </w:tcPr>
          <w:p w14:paraId="558A954F" w14:textId="77777777" w:rsidR="001210D2" w:rsidRDefault="001210D2" w:rsidP="002540ED">
            <w:pPr>
              <w:pStyle w:val="TAC"/>
              <w:spacing w:line="256" w:lineRule="auto"/>
            </w:pPr>
            <w:r>
              <w:rPr>
                <w:rFonts w:hint="eastAsia"/>
              </w:rPr>
              <w:t>-62.3</w:t>
            </w:r>
          </w:p>
        </w:tc>
        <w:tc>
          <w:tcPr>
            <w:tcW w:w="1412" w:type="dxa"/>
            <w:tcBorders>
              <w:bottom w:val="nil"/>
            </w:tcBorders>
            <w:vAlign w:val="center"/>
          </w:tcPr>
          <w:p w14:paraId="408EE552" w14:textId="77777777" w:rsidR="001210D2" w:rsidRDefault="001210D2" w:rsidP="002540ED">
            <w:pPr>
              <w:pStyle w:val="TAC"/>
              <w:spacing w:line="256" w:lineRule="auto"/>
            </w:pPr>
            <w:r>
              <w:rPr>
                <w:rFonts w:cs="v5.0.0"/>
              </w:rPr>
              <w:t>AWGN</w:t>
            </w:r>
          </w:p>
        </w:tc>
      </w:tr>
      <w:tr w:rsidR="001210D2" w14:paraId="376FF6D7" w14:textId="77777777" w:rsidTr="009157A1">
        <w:trPr>
          <w:cantSplit/>
          <w:jc w:val="center"/>
        </w:trPr>
        <w:tc>
          <w:tcPr>
            <w:tcW w:w="1559" w:type="dxa"/>
            <w:tcBorders>
              <w:top w:val="nil"/>
              <w:bottom w:val="single" w:sz="4" w:space="0" w:color="auto"/>
            </w:tcBorders>
            <w:vAlign w:val="center"/>
          </w:tcPr>
          <w:p w14:paraId="373D275C" w14:textId="77777777" w:rsidR="001210D2" w:rsidRDefault="001210D2" w:rsidP="002540ED">
            <w:pPr>
              <w:pStyle w:val="TAC"/>
              <w:spacing w:line="256" w:lineRule="auto"/>
            </w:pPr>
          </w:p>
        </w:tc>
        <w:tc>
          <w:tcPr>
            <w:tcW w:w="1418" w:type="dxa"/>
          </w:tcPr>
          <w:p w14:paraId="401BD8D3" w14:textId="77777777" w:rsidR="001210D2" w:rsidRDefault="001210D2" w:rsidP="002540ED">
            <w:pPr>
              <w:pStyle w:val="TAC"/>
              <w:spacing w:line="256" w:lineRule="auto"/>
              <w:rPr>
                <w:rFonts w:cs="v5.0.0"/>
              </w:rPr>
            </w:pPr>
            <w:r>
              <w:rPr>
                <w:rFonts w:cs="v5.0.0"/>
              </w:rPr>
              <w:t>60</w:t>
            </w:r>
          </w:p>
        </w:tc>
        <w:tc>
          <w:tcPr>
            <w:tcW w:w="1417" w:type="dxa"/>
            <w:vAlign w:val="center"/>
          </w:tcPr>
          <w:p w14:paraId="0759FFC8" w14:textId="77777777" w:rsidR="001210D2" w:rsidRDefault="001210D2" w:rsidP="002540ED">
            <w:pPr>
              <w:pStyle w:val="TAC"/>
              <w:spacing w:line="256" w:lineRule="auto"/>
            </w:pPr>
            <w:r>
              <w:t>G-FR1-A2-6</w:t>
            </w:r>
          </w:p>
        </w:tc>
        <w:tc>
          <w:tcPr>
            <w:tcW w:w="1418" w:type="dxa"/>
          </w:tcPr>
          <w:p w14:paraId="22B64911"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61DC780"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7F7B476C" w14:textId="77777777" w:rsidR="001210D2" w:rsidRDefault="001210D2" w:rsidP="002540ED">
            <w:pPr>
              <w:pStyle w:val="TAC"/>
              <w:spacing w:line="256" w:lineRule="auto"/>
            </w:pPr>
          </w:p>
        </w:tc>
      </w:tr>
      <w:tr w:rsidR="001210D2" w14:paraId="048C9C71" w14:textId="77777777" w:rsidTr="009157A1">
        <w:trPr>
          <w:cantSplit/>
          <w:jc w:val="center"/>
        </w:trPr>
        <w:tc>
          <w:tcPr>
            <w:tcW w:w="1559" w:type="dxa"/>
            <w:tcBorders>
              <w:bottom w:val="nil"/>
            </w:tcBorders>
            <w:vAlign w:val="center"/>
          </w:tcPr>
          <w:p w14:paraId="5D5D72A4" w14:textId="77777777" w:rsidR="001210D2" w:rsidRDefault="001210D2" w:rsidP="002540ED">
            <w:pPr>
              <w:pStyle w:val="TAC"/>
              <w:spacing w:line="256" w:lineRule="auto"/>
            </w:pPr>
            <w:r>
              <w:rPr>
                <w:rFonts w:cs="v5.0.0"/>
              </w:rPr>
              <w:t>70</w:t>
            </w:r>
          </w:p>
        </w:tc>
        <w:tc>
          <w:tcPr>
            <w:tcW w:w="1418" w:type="dxa"/>
          </w:tcPr>
          <w:p w14:paraId="6503E3EE" w14:textId="77777777" w:rsidR="001210D2" w:rsidRDefault="001210D2" w:rsidP="002540ED">
            <w:pPr>
              <w:pStyle w:val="TAC"/>
              <w:spacing w:line="256" w:lineRule="auto"/>
              <w:rPr>
                <w:rFonts w:cs="v5.0.0"/>
              </w:rPr>
            </w:pPr>
            <w:r>
              <w:rPr>
                <w:rFonts w:cs="v5.0.0"/>
              </w:rPr>
              <w:t>30</w:t>
            </w:r>
          </w:p>
        </w:tc>
        <w:tc>
          <w:tcPr>
            <w:tcW w:w="1417" w:type="dxa"/>
            <w:vAlign w:val="center"/>
          </w:tcPr>
          <w:p w14:paraId="614BFFF2" w14:textId="77777777" w:rsidR="001210D2" w:rsidRDefault="001210D2" w:rsidP="002540ED">
            <w:pPr>
              <w:pStyle w:val="TAC"/>
              <w:spacing w:line="256" w:lineRule="auto"/>
            </w:pPr>
            <w:r>
              <w:t>G-FR1-A2-5</w:t>
            </w:r>
          </w:p>
        </w:tc>
        <w:tc>
          <w:tcPr>
            <w:tcW w:w="1418" w:type="dxa"/>
          </w:tcPr>
          <w:p w14:paraId="3BA6C2A0" w14:textId="77777777" w:rsidR="001210D2" w:rsidRDefault="001210D2" w:rsidP="002540ED">
            <w:pPr>
              <w:pStyle w:val="TAC"/>
              <w:spacing w:line="256" w:lineRule="auto"/>
            </w:pPr>
            <w:r>
              <w:t>-55.2</w:t>
            </w:r>
          </w:p>
        </w:tc>
        <w:tc>
          <w:tcPr>
            <w:tcW w:w="1559" w:type="dxa"/>
            <w:tcBorders>
              <w:bottom w:val="nil"/>
            </w:tcBorders>
            <w:vAlign w:val="center"/>
          </w:tcPr>
          <w:p w14:paraId="07855A8E" w14:textId="77777777" w:rsidR="001210D2" w:rsidRDefault="001210D2" w:rsidP="002540ED">
            <w:pPr>
              <w:pStyle w:val="TAC"/>
              <w:spacing w:line="256" w:lineRule="auto"/>
            </w:pPr>
            <w:r>
              <w:rPr>
                <w:rFonts w:hint="eastAsia"/>
              </w:rPr>
              <w:t>-61.7</w:t>
            </w:r>
          </w:p>
        </w:tc>
        <w:tc>
          <w:tcPr>
            <w:tcW w:w="1412" w:type="dxa"/>
            <w:tcBorders>
              <w:bottom w:val="nil"/>
            </w:tcBorders>
            <w:vAlign w:val="center"/>
          </w:tcPr>
          <w:p w14:paraId="21EFB8AD" w14:textId="77777777" w:rsidR="001210D2" w:rsidRDefault="001210D2" w:rsidP="002540ED">
            <w:pPr>
              <w:pStyle w:val="TAC"/>
              <w:spacing w:line="256" w:lineRule="auto"/>
            </w:pPr>
            <w:r>
              <w:rPr>
                <w:rFonts w:cs="v5.0.0"/>
              </w:rPr>
              <w:t>AWGN</w:t>
            </w:r>
          </w:p>
        </w:tc>
      </w:tr>
      <w:tr w:rsidR="001210D2" w14:paraId="48E1A80A" w14:textId="77777777" w:rsidTr="009157A1">
        <w:trPr>
          <w:cantSplit/>
          <w:jc w:val="center"/>
        </w:trPr>
        <w:tc>
          <w:tcPr>
            <w:tcW w:w="1559" w:type="dxa"/>
            <w:tcBorders>
              <w:top w:val="nil"/>
              <w:bottom w:val="single" w:sz="4" w:space="0" w:color="auto"/>
            </w:tcBorders>
            <w:vAlign w:val="center"/>
          </w:tcPr>
          <w:p w14:paraId="215A5B7E" w14:textId="77777777" w:rsidR="001210D2" w:rsidRDefault="001210D2" w:rsidP="002540ED">
            <w:pPr>
              <w:pStyle w:val="TAC"/>
              <w:spacing w:line="256" w:lineRule="auto"/>
            </w:pPr>
          </w:p>
        </w:tc>
        <w:tc>
          <w:tcPr>
            <w:tcW w:w="1418" w:type="dxa"/>
          </w:tcPr>
          <w:p w14:paraId="2274AC58" w14:textId="77777777" w:rsidR="001210D2" w:rsidRDefault="001210D2" w:rsidP="002540ED">
            <w:pPr>
              <w:pStyle w:val="TAC"/>
              <w:spacing w:line="256" w:lineRule="auto"/>
              <w:rPr>
                <w:rFonts w:cs="v5.0.0"/>
              </w:rPr>
            </w:pPr>
            <w:r>
              <w:rPr>
                <w:rFonts w:cs="v5.0.0"/>
              </w:rPr>
              <w:t>60</w:t>
            </w:r>
          </w:p>
        </w:tc>
        <w:tc>
          <w:tcPr>
            <w:tcW w:w="1417" w:type="dxa"/>
            <w:vAlign w:val="center"/>
          </w:tcPr>
          <w:p w14:paraId="71046EF4" w14:textId="77777777" w:rsidR="001210D2" w:rsidRDefault="001210D2" w:rsidP="002540ED">
            <w:pPr>
              <w:pStyle w:val="TAC"/>
              <w:spacing w:line="256" w:lineRule="auto"/>
            </w:pPr>
            <w:r>
              <w:t>G-FR1-A2-6</w:t>
            </w:r>
          </w:p>
        </w:tc>
        <w:tc>
          <w:tcPr>
            <w:tcW w:w="1418" w:type="dxa"/>
          </w:tcPr>
          <w:p w14:paraId="52216F51"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67B846D2"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2381E2AC" w14:textId="77777777" w:rsidR="001210D2" w:rsidRDefault="001210D2" w:rsidP="002540ED">
            <w:pPr>
              <w:pStyle w:val="TAC"/>
              <w:spacing w:line="256" w:lineRule="auto"/>
            </w:pPr>
          </w:p>
        </w:tc>
      </w:tr>
      <w:tr w:rsidR="001210D2" w14:paraId="54C9ABDE" w14:textId="77777777" w:rsidTr="009157A1">
        <w:trPr>
          <w:cantSplit/>
          <w:jc w:val="center"/>
        </w:trPr>
        <w:tc>
          <w:tcPr>
            <w:tcW w:w="1559" w:type="dxa"/>
            <w:tcBorders>
              <w:bottom w:val="nil"/>
            </w:tcBorders>
            <w:vAlign w:val="center"/>
          </w:tcPr>
          <w:p w14:paraId="13F87362" w14:textId="77777777" w:rsidR="001210D2" w:rsidRDefault="001210D2" w:rsidP="002540ED">
            <w:pPr>
              <w:pStyle w:val="TAC"/>
              <w:spacing w:line="256" w:lineRule="auto"/>
            </w:pPr>
            <w:r>
              <w:rPr>
                <w:rFonts w:cs="v5.0.0"/>
              </w:rPr>
              <w:t>80</w:t>
            </w:r>
          </w:p>
        </w:tc>
        <w:tc>
          <w:tcPr>
            <w:tcW w:w="1418" w:type="dxa"/>
          </w:tcPr>
          <w:p w14:paraId="3D6F31B8" w14:textId="77777777" w:rsidR="001210D2" w:rsidRDefault="001210D2" w:rsidP="002540ED">
            <w:pPr>
              <w:pStyle w:val="TAC"/>
              <w:spacing w:line="256" w:lineRule="auto"/>
              <w:rPr>
                <w:rFonts w:cs="v5.0.0"/>
              </w:rPr>
            </w:pPr>
            <w:r>
              <w:rPr>
                <w:rFonts w:cs="v5.0.0"/>
              </w:rPr>
              <w:t>30</w:t>
            </w:r>
          </w:p>
        </w:tc>
        <w:tc>
          <w:tcPr>
            <w:tcW w:w="1417" w:type="dxa"/>
            <w:vAlign w:val="center"/>
          </w:tcPr>
          <w:p w14:paraId="6DD345BE" w14:textId="77777777" w:rsidR="001210D2" w:rsidRDefault="001210D2" w:rsidP="002540ED">
            <w:pPr>
              <w:pStyle w:val="TAC"/>
              <w:spacing w:line="256" w:lineRule="auto"/>
            </w:pPr>
            <w:r>
              <w:t>G-FR1-A2-5</w:t>
            </w:r>
          </w:p>
        </w:tc>
        <w:tc>
          <w:tcPr>
            <w:tcW w:w="1418" w:type="dxa"/>
          </w:tcPr>
          <w:p w14:paraId="5D278B6C" w14:textId="77777777" w:rsidR="001210D2" w:rsidRDefault="001210D2" w:rsidP="002540ED">
            <w:pPr>
              <w:pStyle w:val="TAC"/>
              <w:spacing w:line="256" w:lineRule="auto"/>
            </w:pPr>
            <w:r>
              <w:t>-55.2</w:t>
            </w:r>
          </w:p>
        </w:tc>
        <w:tc>
          <w:tcPr>
            <w:tcW w:w="1559" w:type="dxa"/>
            <w:tcBorders>
              <w:bottom w:val="nil"/>
            </w:tcBorders>
            <w:vAlign w:val="center"/>
          </w:tcPr>
          <w:p w14:paraId="511CA2BF" w14:textId="77777777" w:rsidR="001210D2" w:rsidRDefault="001210D2" w:rsidP="002540ED">
            <w:pPr>
              <w:pStyle w:val="TAC"/>
              <w:spacing w:line="256" w:lineRule="auto"/>
            </w:pPr>
            <w:r>
              <w:rPr>
                <w:rFonts w:hint="eastAsia"/>
              </w:rPr>
              <w:t>-61.1</w:t>
            </w:r>
          </w:p>
        </w:tc>
        <w:tc>
          <w:tcPr>
            <w:tcW w:w="1412" w:type="dxa"/>
            <w:tcBorders>
              <w:bottom w:val="nil"/>
            </w:tcBorders>
            <w:vAlign w:val="center"/>
          </w:tcPr>
          <w:p w14:paraId="529C6489" w14:textId="77777777" w:rsidR="001210D2" w:rsidRDefault="001210D2" w:rsidP="002540ED">
            <w:pPr>
              <w:pStyle w:val="TAC"/>
              <w:spacing w:line="256" w:lineRule="auto"/>
            </w:pPr>
            <w:r>
              <w:rPr>
                <w:rFonts w:cs="v5.0.0"/>
              </w:rPr>
              <w:t>AWGN</w:t>
            </w:r>
          </w:p>
        </w:tc>
      </w:tr>
      <w:tr w:rsidR="001210D2" w14:paraId="39916733" w14:textId="77777777" w:rsidTr="009157A1">
        <w:trPr>
          <w:cantSplit/>
          <w:jc w:val="center"/>
        </w:trPr>
        <w:tc>
          <w:tcPr>
            <w:tcW w:w="1559" w:type="dxa"/>
            <w:tcBorders>
              <w:top w:val="nil"/>
              <w:bottom w:val="single" w:sz="4" w:space="0" w:color="auto"/>
            </w:tcBorders>
            <w:vAlign w:val="center"/>
          </w:tcPr>
          <w:p w14:paraId="57D34428" w14:textId="77777777" w:rsidR="001210D2" w:rsidRDefault="001210D2" w:rsidP="002540ED">
            <w:pPr>
              <w:pStyle w:val="TAC"/>
              <w:spacing w:line="256" w:lineRule="auto"/>
            </w:pPr>
          </w:p>
        </w:tc>
        <w:tc>
          <w:tcPr>
            <w:tcW w:w="1418" w:type="dxa"/>
          </w:tcPr>
          <w:p w14:paraId="5EEA8A92" w14:textId="77777777" w:rsidR="001210D2" w:rsidRDefault="001210D2" w:rsidP="002540ED">
            <w:pPr>
              <w:pStyle w:val="TAC"/>
              <w:spacing w:line="256" w:lineRule="auto"/>
              <w:rPr>
                <w:rFonts w:cs="v5.0.0"/>
              </w:rPr>
            </w:pPr>
            <w:r>
              <w:rPr>
                <w:rFonts w:cs="v5.0.0"/>
              </w:rPr>
              <w:t>60</w:t>
            </w:r>
          </w:p>
        </w:tc>
        <w:tc>
          <w:tcPr>
            <w:tcW w:w="1417" w:type="dxa"/>
            <w:vAlign w:val="center"/>
          </w:tcPr>
          <w:p w14:paraId="66D2ED49" w14:textId="77777777" w:rsidR="001210D2" w:rsidRDefault="001210D2" w:rsidP="002540ED">
            <w:pPr>
              <w:pStyle w:val="TAC"/>
              <w:spacing w:line="256" w:lineRule="auto"/>
            </w:pPr>
            <w:r>
              <w:t>G-FR1-A2-6</w:t>
            </w:r>
          </w:p>
        </w:tc>
        <w:tc>
          <w:tcPr>
            <w:tcW w:w="1418" w:type="dxa"/>
          </w:tcPr>
          <w:p w14:paraId="44E5F916"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591AC97"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0096F068" w14:textId="77777777" w:rsidR="001210D2" w:rsidRDefault="001210D2" w:rsidP="002540ED">
            <w:pPr>
              <w:pStyle w:val="TAC"/>
              <w:spacing w:line="256" w:lineRule="auto"/>
            </w:pPr>
          </w:p>
        </w:tc>
      </w:tr>
      <w:tr w:rsidR="001210D2" w14:paraId="45A6B01D" w14:textId="77777777" w:rsidTr="009157A1">
        <w:trPr>
          <w:cantSplit/>
          <w:jc w:val="center"/>
        </w:trPr>
        <w:tc>
          <w:tcPr>
            <w:tcW w:w="1559" w:type="dxa"/>
            <w:tcBorders>
              <w:bottom w:val="nil"/>
            </w:tcBorders>
            <w:vAlign w:val="center"/>
          </w:tcPr>
          <w:p w14:paraId="1A30E9D2" w14:textId="77777777" w:rsidR="001210D2" w:rsidRDefault="001210D2" w:rsidP="002540ED">
            <w:pPr>
              <w:pStyle w:val="TAC"/>
              <w:spacing w:line="256" w:lineRule="auto"/>
            </w:pPr>
            <w:r>
              <w:rPr>
                <w:rFonts w:cs="v5.0.0"/>
              </w:rPr>
              <w:t>90</w:t>
            </w:r>
          </w:p>
        </w:tc>
        <w:tc>
          <w:tcPr>
            <w:tcW w:w="1418" w:type="dxa"/>
          </w:tcPr>
          <w:p w14:paraId="6186D782" w14:textId="77777777" w:rsidR="001210D2" w:rsidRDefault="001210D2" w:rsidP="002540ED">
            <w:pPr>
              <w:pStyle w:val="TAC"/>
              <w:spacing w:line="256" w:lineRule="auto"/>
              <w:rPr>
                <w:rFonts w:cs="v5.0.0"/>
              </w:rPr>
            </w:pPr>
            <w:r>
              <w:rPr>
                <w:rFonts w:cs="v5.0.0"/>
              </w:rPr>
              <w:t>30</w:t>
            </w:r>
          </w:p>
        </w:tc>
        <w:tc>
          <w:tcPr>
            <w:tcW w:w="1417" w:type="dxa"/>
            <w:vAlign w:val="center"/>
          </w:tcPr>
          <w:p w14:paraId="0D06753D" w14:textId="77777777" w:rsidR="001210D2" w:rsidRDefault="001210D2" w:rsidP="002540ED">
            <w:pPr>
              <w:pStyle w:val="TAC"/>
              <w:spacing w:line="256" w:lineRule="auto"/>
            </w:pPr>
            <w:r>
              <w:t>G-FR1-A2-5</w:t>
            </w:r>
          </w:p>
        </w:tc>
        <w:tc>
          <w:tcPr>
            <w:tcW w:w="1418" w:type="dxa"/>
          </w:tcPr>
          <w:p w14:paraId="4BCC64EC" w14:textId="77777777" w:rsidR="001210D2" w:rsidRDefault="001210D2" w:rsidP="002540ED">
            <w:pPr>
              <w:pStyle w:val="TAC"/>
              <w:spacing w:line="256" w:lineRule="auto"/>
            </w:pPr>
            <w:r>
              <w:t>-55.2</w:t>
            </w:r>
          </w:p>
        </w:tc>
        <w:tc>
          <w:tcPr>
            <w:tcW w:w="1559" w:type="dxa"/>
            <w:tcBorders>
              <w:bottom w:val="nil"/>
            </w:tcBorders>
            <w:vAlign w:val="center"/>
          </w:tcPr>
          <w:p w14:paraId="7B48A1AD" w14:textId="77777777" w:rsidR="001210D2" w:rsidRDefault="001210D2" w:rsidP="002540ED">
            <w:pPr>
              <w:pStyle w:val="TAC"/>
              <w:spacing w:line="256" w:lineRule="auto"/>
            </w:pPr>
            <w:r>
              <w:rPr>
                <w:rFonts w:hint="eastAsia"/>
              </w:rPr>
              <w:t>-60.5</w:t>
            </w:r>
          </w:p>
        </w:tc>
        <w:tc>
          <w:tcPr>
            <w:tcW w:w="1412" w:type="dxa"/>
            <w:tcBorders>
              <w:bottom w:val="nil"/>
            </w:tcBorders>
            <w:vAlign w:val="center"/>
          </w:tcPr>
          <w:p w14:paraId="2C6F51ED" w14:textId="77777777" w:rsidR="001210D2" w:rsidRDefault="001210D2" w:rsidP="002540ED">
            <w:pPr>
              <w:pStyle w:val="TAC"/>
              <w:spacing w:line="256" w:lineRule="auto"/>
            </w:pPr>
            <w:r>
              <w:rPr>
                <w:rFonts w:cs="v5.0.0"/>
              </w:rPr>
              <w:t>AWGN</w:t>
            </w:r>
          </w:p>
        </w:tc>
      </w:tr>
      <w:tr w:rsidR="001210D2" w14:paraId="795310B2" w14:textId="77777777" w:rsidTr="009157A1">
        <w:trPr>
          <w:cantSplit/>
          <w:jc w:val="center"/>
        </w:trPr>
        <w:tc>
          <w:tcPr>
            <w:tcW w:w="1559" w:type="dxa"/>
            <w:tcBorders>
              <w:top w:val="nil"/>
              <w:bottom w:val="single" w:sz="4" w:space="0" w:color="auto"/>
            </w:tcBorders>
            <w:vAlign w:val="center"/>
          </w:tcPr>
          <w:p w14:paraId="26BF1929" w14:textId="77777777" w:rsidR="001210D2" w:rsidRDefault="001210D2" w:rsidP="002540ED">
            <w:pPr>
              <w:pStyle w:val="TAC"/>
              <w:spacing w:line="256" w:lineRule="auto"/>
            </w:pPr>
          </w:p>
        </w:tc>
        <w:tc>
          <w:tcPr>
            <w:tcW w:w="1418" w:type="dxa"/>
          </w:tcPr>
          <w:p w14:paraId="0C34FE75" w14:textId="77777777" w:rsidR="001210D2" w:rsidRDefault="001210D2" w:rsidP="002540ED">
            <w:pPr>
              <w:pStyle w:val="TAC"/>
              <w:spacing w:line="256" w:lineRule="auto"/>
              <w:rPr>
                <w:rFonts w:cs="v5.0.0"/>
              </w:rPr>
            </w:pPr>
            <w:r>
              <w:rPr>
                <w:rFonts w:cs="v5.0.0"/>
              </w:rPr>
              <w:t>60</w:t>
            </w:r>
          </w:p>
        </w:tc>
        <w:tc>
          <w:tcPr>
            <w:tcW w:w="1417" w:type="dxa"/>
            <w:vAlign w:val="center"/>
          </w:tcPr>
          <w:p w14:paraId="681289B2" w14:textId="77777777" w:rsidR="001210D2" w:rsidRDefault="001210D2" w:rsidP="002540ED">
            <w:pPr>
              <w:pStyle w:val="TAC"/>
              <w:spacing w:line="256" w:lineRule="auto"/>
            </w:pPr>
            <w:r>
              <w:t>G-FR1-A2-6</w:t>
            </w:r>
          </w:p>
        </w:tc>
        <w:tc>
          <w:tcPr>
            <w:tcW w:w="1418" w:type="dxa"/>
          </w:tcPr>
          <w:p w14:paraId="2A395E89"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75EC84A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0DAB2264" w14:textId="77777777" w:rsidR="001210D2" w:rsidRDefault="001210D2" w:rsidP="002540ED">
            <w:pPr>
              <w:pStyle w:val="TAC"/>
              <w:spacing w:line="256" w:lineRule="auto"/>
            </w:pPr>
          </w:p>
        </w:tc>
      </w:tr>
      <w:tr w:rsidR="001210D2" w14:paraId="53713281" w14:textId="77777777" w:rsidTr="009157A1">
        <w:trPr>
          <w:cantSplit/>
          <w:jc w:val="center"/>
        </w:trPr>
        <w:tc>
          <w:tcPr>
            <w:tcW w:w="1559" w:type="dxa"/>
            <w:tcBorders>
              <w:bottom w:val="nil"/>
            </w:tcBorders>
            <w:vAlign w:val="center"/>
          </w:tcPr>
          <w:p w14:paraId="02B4699D" w14:textId="77777777" w:rsidR="001210D2" w:rsidRDefault="001210D2" w:rsidP="002540ED">
            <w:pPr>
              <w:pStyle w:val="TAC"/>
              <w:spacing w:line="256" w:lineRule="auto"/>
            </w:pPr>
            <w:r>
              <w:rPr>
                <w:rFonts w:cs="v5.0.0"/>
              </w:rPr>
              <w:t>100</w:t>
            </w:r>
          </w:p>
        </w:tc>
        <w:tc>
          <w:tcPr>
            <w:tcW w:w="1418" w:type="dxa"/>
          </w:tcPr>
          <w:p w14:paraId="5E4463B5" w14:textId="77777777" w:rsidR="001210D2" w:rsidRDefault="001210D2" w:rsidP="002540ED">
            <w:pPr>
              <w:pStyle w:val="TAC"/>
              <w:spacing w:line="256" w:lineRule="auto"/>
              <w:rPr>
                <w:rFonts w:cs="v5.0.0"/>
              </w:rPr>
            </w:pPr>
            <w:r>
              <w:rPr>
                <w:rFonts w:cs="v5.0.0"/>
              </w:rPr>
              <w:t>30</w:t>
            </w:r>
          </w:p>
        </w:tc>
        <w:tc>
          <w:tcPr>
            <w:tcW w:w="1417" w:type="dxa"/>
            <w:vAlign w:val="center"/>
          </w:tcPr>
          <w:p w14:paraId="00B1EF07" w14:textId="77777777" w:rsidR="001210D2" w:rsidRDefault="001210D2" w:rsidP="002540ED">
            <w:pPr>
              <w:pStyle w:val="TAC"/>
              <w:spacing w:line="256" w:lineRule="auto"/>
            </w:pPr>
            <w:r>
              <w:t>G-FR1-A2-5</w:t>
            </w:r>
          </w:p>
        </w:tc>
        <w:tc>
          <w:tcPr>
            <w:tcW w:w="1418" w:type="dxa"/>
          </w:tcPr>
          <w:p w14:paraId="452B829C" w14:textId="77777777" w:rsidR="001210D2" w:rsidRDefault="001210D2" w:rsidP="002540ED">
            <w:pPr>
              <w:pStyle w:val="TAC"/>
              <w:spacing w:line="256" w:lineRule="auto"/>
            </w:pPr>
            <w:r>
              <w:t>-55.2</w:t>
            </w:r>
          </w:p>
        </w:tc>
        <w:tc>
          <w:tcPr>
            <w:tcW w:w="1559" w:type="dxa"/>
            <w:tcBorders>
              <w:bottom w:val="nil"/>
            </w:tcBorders>
            <w:vAlign w:val="center"/>
          </w:tcPr>
          <w:p w14:paraId="313E74D0" w14:textId="77777777" w:rsidR="001210D2" w:rsidRDefault="001210D2" w:rsidP="002540ED">
            <w:pPr>
              <w:pStyle w:val="TAC"/>
              <w:spacing w:line="256" w:lineRule="auto"/>
            </w:pPr>
            <w:r>
              <w:rPr>
                <w:rFonts w:hint="eastAsia"/>
              </w:rPr>
              <w:t>-60.1</w:t>
            </w:r>
          </w:p>
        </w:tc>
        <w:tc>
          <w:tcPr>
            <w:tcW w:w="1412" w:type="dxa"/>
            <w:tcBorders>
              <w:bottom w:val="nil"/>
            </w:tcBorders>
            <w:vAlign w:val="center"/>
          </w:tcPr>
          <w:p w14:paraId="44142235" w14:textId="77777777" w:rsidR="001210D2" w:rsidRDefault="001210D2" w:rsidP="002540ED">
            <w:pPr>
              <w:pStyle w:val="TAC"/>
              <w:spacing w:line="256" w:lineRule="auto"/>
            </w:pPr>
            <w:r>
              <w:rPr>
                <w:rFonts w:cs="v5.0.0"/>
              </w:rPr>
              <w:t>AWGN</w:t>
            </w:r>
          </w:p>
        </w:tc>
      </w:tr>
      <w:tr w:rsidR="001210D2" w14:paraId="7CA0899B" w14:textId="77777777" w:rsidTr="009157A1">
        <w:trPr>
          <w:cantSplit/>
          <w:jc w:val="center"/>
        </w:trPr>
        <w:tc>
          <w:tcPr>
            <w:tcW w:w="1559" w:type="dxa"/>
            <w:tcBorders>
              <w:top w:val="nil"/>
              <w:bottom w:val="single" w:sz="4" w:space="0" w:color="auto"/>
            </w:tcBorders>
            <w:vAlign w:val="center"/>
          </w:tcPr>
          <w:p w14:paraId="38AB643E" w14:textId="77777777" w:rsidR="001210D2" w:rsidRDefault="001210D2" w:rsidP="002540ED">
            <w:pPr>
              <w:pStyle w:val="TAC"/>
              <w:spacing w:line="256" w:lineRule="auto"/>
            </w:pPr>
          </w:p>
        </w:tc>
        <w:tc>
          <w:tcPr>
            <w:tcW w:w="1418" w:type="dxa"/>
            <w:tcBorders>
              <w:bottom w:val="single" w:sz="4" w:space="0" w:color="auto"/>
            </w:tcBorders>
          </w:tcPr>
          <w:p w14:paraId="22316F26" w14:textId="77777777" w:rsidR="001210D2" w:rsidRDefault="001210D2" w:rsidP="002540ED">
            <w:pPr>
              <w:pStyle w:val="TAC"/>
              <w:spacing w:line="256" w:lineRule="auto"/>
              <w:rPr>
                <w:rFonts w:cs="v5.0.0"/>
              </w:rPr>
            </w:pPr>
            <w:r>
              <w:rPr>
                <w:rFonts w:cs="v5.0.0"/>
              </w:rPr>
              <w:t>60</w:t>
            </w:r>
          </w:p>
        </w:tc>
        <w:tc>
          <w:tcPr>
            <w:tcW w:w="1417" w:type="dxa"/>
            <w:tcBorders>
              <w:bottom w:val="single" w:sz="4" w:space="0" w:color="auto"/>
            </w:tcBorders>
            <w:vAlign w:val="center"/>
          </w:tcPr>
          <w:p w14:paraId="5D81C95D" w14:textId="77777777" w:rsidR="001210D2" w:rsidRDefault="001210D2" w:rsidP="002540ED">
            <w:pPr>
              <w:pStyle w:val="TAC"/>
              <w:spacing w:line="256" w:lineRule="auto"/>
            </w:pPr>
            <w:r>
              <w:t>G-FR1-A2-6</w:t>
            </w:r>
          </w:p>
        </w:tc>
        <w:tc>
          <w:tcPr>
            <w:tcW w:w="1418" w:type="dxa"/>
            <w:tcBorders>
              <w:bottom w:val="single" w:sz="4" w:space="0" w:color="auto"/>
            </w:tcBorders>
          </w:tcPr>
          <w:p w14:paraId="5716D657"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2229B47A" w14:textId="77777777" w:rsidR="001210D2" w:rsidRDefault="001210D2" w:rsidP="002540ED">
            <w:pPr>
              <w:pStyle w:val="TAC"/>
              <w:spacing w:line="256" w:lineRule="auto"/>
            </w:pPr>
          </w:p>
        </w:tc>
        <w:tc>
          <w:tcPr>
            <w:tcW w:w="1412" w:type="dxa"/>
            <w:tcBorders>
              <w:top w:val="nil"/>
              <w:bottom w:val="single" w:sz="4" w:space="0" w:color="auto"/>
            </w:tcBorders>
          </w:tcPr>
          <w:p w14:paraId="34FD833D" w14:textId="77777777" w:rsidR="001210D2" w:rsidRDefault="001210D2" w:rsidP="002540ED">
            <w:pPr>
              <w:pStyle w:val="TAC"/>
              <w:spacing w:line="256" w:lineRule="auto"/>
            </w:pPr>
          </w:p>
        </w:tc>
      </w:tr>
      <w:tr w:rsidR="001210D2" w14:paraId="136E4586" w14:textId="77777777" w:rsidTr="002540ED">
        <w:trPr>
          <w:cantSplit/>
          <w:jc w:val="center"/>
        </w:trPr>
        <w:tc>
          <w:tcPr>
            <w:tcW w:w="8783" w:type="dxa"/>
            <w:gridSpan w:val="6"/>
            <w:tcBorders>
              <w:top w:val="single" w:sz="4" w:space="0" w:color="auto"/>
            </w:tcBorders>
            <w:vAlign w:val="center"/>
          </w:tcPr>
          <w:p w14:paraId="6F1BAAA4" w14:textId="4915F38D" w:rsidR="001210D2" w:rsidRDefault="001210D2" w:rsidP="003D4DB8">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6356" w:name="_Toc21100033"/>
      <w:bookmarkStart w:id="6357" w:name="_Toc29809831"/>
      <w:bookmarkStart w:id="6358" w:name="_Toc36645216"/>
      <w:bookmarkStart w:id="6359" w:name="_Toc37272270"/>
      <w:bookmarkStart w:id="6360" w:name="_Toc45884516"/>
      <w:bookmarkStart w:id="6361" w:name="_Toc53182539"/>
      <w:bookmarkStart w:id="6362" w:name="_Toc58860280"/>
      <w:bookmarkStart w:id="6363" w:name="_Toc58862784"/>
      <w:bookmarkStart w:id="6364" w:name="_Toc61182777"/>
      <w:bookmarkStart w:id="6365" w:name="_Toc66728091"/>
      <w:bookmarkStart w:id="6366" w:name="_Toc74961895"/>
      <w:bookmarkStart w:id="6367" w:name="_Toc75242805"/>
      <w:bookmarkStart w:id="6368" w:name="_Toc76545151"/>
      <w:bookmarkStart w:id="6369" w:name="_Toc82595254"/>
      <w:bookmarkStart w:id="6370" w:name="_Toc89955285"/>
      <w:bookmarkStart w:id="6371" w:name="_Toc98773710"/>
      <w:bookmarkStart w:id="6372" w:name="_Toc106201469"/>
      <w:bookmarkStart w:id="6373" w:name="_Toc115191323"/>
      <w:bookmarkStart w:id="6374" w:name="_Toc122013153"/>
      <w:bookmarkStart w:id="6375" w:name="_Toc124155972"/>
      <w:bookmarkStart w:id="6376" w:name="_Toc131537732"/>
      <w:bookmarkStart w:id="6377" w:name="_Toc137397939"/>
      <w:bookmarkStart w:id="6378" w:name="_Toc156576155"/>
      <w:bookmarkStart w:id="6379" w:name="_Toc176944677"/>
      <w:bookmarkStart w:id="6380" w:name="_Toc210479731"/>
      <w:r w:rsidRPr="008C3753">
        <w:t>7.4</w:t>
      </w:r>
      <w:r w:rsidRPr="008C3753">
        <w:tab/>
      </w:r>
      <w:r w:rsidR="00F86F86" w:rsidRPr="008C3753">
        <w:t>In-band selectivity and blocking</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003126C7" w14:textId="3839A3AF" w:rsidR="00081372" w:rsidRPr="008C3753" w:rsidRDefault="00081372" w:rsidP="004B09C2">
      <w:pPr>
        <w:pStyle w:val="Heading3"/>
      </w:pPr>
      <w:bookmarkStart w:id="6381" w:name="_Toc21100034"/>
      <w:bookmarkStart w:id="6382" w:name="_Toc29809832"/>
      <w:bookmarkStart w:id="6383" w:name="_Toc36645217"/>
      <w:bookmarkStart w:id="6384" w:name="_Toc37272271"/>
      <w:bookmarkStart w:id="6385" w:name="_Toc45884517"/>
      <w:bookmarkStart w:id="6386" w:name="_Toc53182540"/>
      <w:bookmarkStart w:id="6387" w:name="_Toc58860281"/>
      <w:bookmarkStart w:id="6388" w:name="_Toc58862785"/>
      <w:bookmarkStart w:id="6389" w:name="_Toc61182778"/>
      <w:bookmarkStart w:id="6390" w:name="_Toc66728092"/>
      <w:bookmarkStart w:id="6391" w:name="_Toc74961896"/>
      <w:bookmarkStart w:id="6392" w:name="_Toc75242806"/>
      <w:bookmarkStart w:id="6393" w:name="_Toc76545152"/>
      <w:bookmarkStart w:id="6394" w:name="_Toc82595255"/>
      <w:bookmarkStart w:id="6395" w:name="_Toc89955286"/>
      <w:bookmarkStart w:id="6396" w:name="_Toc98773711"/>
      <w:bookmarkStart w:id="6397" w:name="_Toc106201470"/>
      <w:bookmarkStart w:id="6398" w:name="_Toc115191324"/>
      <w:bookmarkStart w:id="6399" w:name="_Toc122013154"/>
      <w:bookmarkStart w:id="6400" w:name="_Toc124155973"/>
      <w:bookmarkStart w:id="6401" w:name="_Toc131537733"/>
      <w:bookmarkStart w:id="6402" w:name="_Toc137397940"/>
      <w:bookmarkStart w:id="6403" w:name="_Toc156576156"/>
      <w:bookmarkStart w:id="6404" w:name="_Toc176944678"/>
      <w:bookmarkStart w:id="6405" w:name="_Toc210479732"/>
      <w:r w:rsidRPr="008C3753">
        <w:t>7.4.1</w:t>
      </w:r>
      <w:r w:rsidRPr="008C3753">
        <w:tab/>
        <w:t>Adjacent Channel Selectivity (ACS)</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78A93F3C" w14:textId="77777777" w:rsidR="00081372" w:rsidRPr="008C3753" w:rsidRDefault="00081372" w:rsidP="0058053F">
      <w:pPr>
        <w:pStyle w:val="Heading4"/>
      </w:pPr>
      <w:bookmarkStart w:id="6406" w:name="_Toc21100035"/>
      <w:bookmarkStart w:id="6407" w:name="_Toc29809833"/>
      <w:bookmarkStart w:id="6408" w:name="_Toc36645218"/>
      <w:bookmarkStart w:id="6409" w:name="_Toc37272272"/>
      <w:bookmarkStart w:id="6410" w:name="_Toc45884518"/>
      <w:bookmarkStart w:id="6411" w:name="_Toc53182541"/>
      <w:bookmarkStart w:id="6412" w:name="_Toc58860282"/>
      <w:bookmarkStart w:id="6413" w:name="_Toc58862786"/>
      <w:bookmarkStart w:id="6414" w:name="_Toc61182779"/>
      <w:bookmarkStart w:id="6415" w:name="_Toc66728093"/>
      <w:bookmarkStart w:id="6416" w:name="_Toc74961897"/>
      <w:bookmarkStart w:id="6417" w:name="_Toc75242807"/>
      <w:bookmarkStart w:id="6418" w:name="_Toc76545153"/>
      <w:bookmarkStart w:id="6419" w:name="_Toc82595256"/>
      <w:bookmarkStart w:id="6420" w:name="_Toc89955287"/>
      <w:bookmarkStart w:id="6421" w:name="_Toc98773712"/>
      <w:bookmarkStart w:id="6422" w:name="_Toc106201471"/>
      <w:bookmarkStart w:id="6423" w:name="_Toc115191325"/>
      <w:bookmarkStart w:id="6424" w:name="_Toc122013155"/>
      <w:bookmarkStart w:id="6425" w:name="_Toc124155974"/>
      <w:bookmarkStart w:id="6426" w:name="_Toc131537734"/>
      <w:bookmarkStart w:id="6427" w:name="_Toc137397941"/>
      <w:bookmarkStart w:id="6428" w:name="_Toc156576157"/>
      <w:bookmarkStart w:id="6429" w:name="_Toc176944679"/>
      <w:bookmarkStart w:id="6430" w:name="_Toc210479733"/>
      <w:r w:rsidRPr="008C3753">
        <w:t>7.4.1.1</w:t>
      </w:r>
      <w:r w:rsidRPr="008C3753">
        <w:tab/>
        <w:t>Definition and applicability</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rPr>
        <w:t xml:space="preserve"> </w:t>
      </w:r>
      <w:r w:rsidRPr="008C3753">
        <w:rPr>
          <w:rFonts w:eastAsia="??"/>
        </w:rPr>
        <w:t xml:space="preserve">for </w:t>
      </w:r>
      <w:r w:rsidRPr="008C3753">
        <w:rPr>
          <w:rFonts w:eastAsia="??"/>
          <w:i/>
        </w:rPr>
        <w:t>BS type 1-C</w:t>
      </w:r>
      <w:r w:rsidRPr="008C3753">
        <w:t xml:space="preserve"> </w:t>
      </w:r>
      <w:r w:rsidRPr="008C3753">
        <w:rPr>
          <w:rFonts w:eastAsia="DengXian"/>
        </w:rPr>
        <w:t xml:space="preserve">or </w:t>
      </w:r>
      <w:r w:rsidRPr="008C3753">
        <w:rPr>
          <w:rFonts w:eastAsia="DengXian"/>
          <w:i/>
        </w:rPr>
        <w:t xml:space="preserve">TAB connector </w:t>
      </w:r>
      <w:r w:rsidRPr="008C3753">
        <w:rPr>
          <w:rFonts w:eastAsia="??"/>
        </w:rPr>
        <w:t xml:space="preserve">for </w:t>
      </w:r>
      <w:r w:rsidRPr="008C3753">
        <w:rPr>
          <w:rFonts w:eastAsia="??"/>
          <w:i/>
        </w:rPr>
        <w:t>BS type 1-</w:t>
      </w:r>
      <w:r w:rsidRPr="008C3753">
        <w:rPr>
          <w:i/>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6431" w:name="_Toc21100036"/>
      <w:bookmarkStart w:id="6432" w:name="_Toc29809834"/>
      <w:bookmarkStart w:id="6433" w:name="_Toc36645219"/>
      <w:bookmarkStart w:id="6434" w:name="_Toc37272273"/>
      <w:bookmarkStart w:id="6435" w:name="_Toc45884519"/>
      <w:bookmarkStart w:id="6436" w:name="_Toc53182542"/>
      <w:bookmarkStart w:id="6437" w:name="_Toc58860283"/>
      <w:bookmarkStart w:id="6438" w:name="_Toc58862787"/>
      <w:bookmarkStart w:id="6439" w:name="_Toc61182780"/>
      <w:bookmarkStart w:id="6440" w:name="_Toc66728094"/>
      <w:bookmarkStart w:id="6441" w:name="_Toc74961898"/>
      <w:bookmarkStart w:id="6442" w:name="_Toc75242808"/>
      <w:bookmarkStart w:id="6443" w:name="_Toc76545154"/>
      <w:bookmarkStart w:id="6444" w:name="_Toc82595257"/>
      <w:bookmarkStart w:id="6445" w:name="_Toc89955288"/>
      <w:bookmarkStart w:id="6446" w:name="_Toc98773713"/>
      <w:bookmarkStart w:id="6447" w:name="_Toc106201472"/>
      <w:bookmarkStart w:id="6448" w:name="_Toc115191326"/>
      <w:bookmarkStart w:id="6449" w:name="_Toc122013156"/>
      <w:bookmarkStart w:id="6450" w:name="_Toc124155975"/>
      <w:bookmarkStart w:id="6451" w:name="_Toc131537735"/>
      <w:bookmarkStart w:id="6452" w:name="_Toc137397942"/>
      <w:bookmarkStart w:id="6453" w:name="_Toc156576158"/>
      <w:bookmarkStart w:id="6454" w:name="_Toc176944680"/>
      <w:bookmarkStart w:id="6455" w:name="_Toc210479734"/>
      <w:r w:rsidRPr="008C3753">
        <w:t>7.4.1.2</w:t>
      </w:r>
      <w:r w:rsidRPr="008C3753">
        <w:tab/>
        <w:t>Minimum requirement</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6456" w:name="_Toc21100037"/>
      <w:bookmarkStart w:id="6457" w:name="_Toc29809835"/>
      <w:bookmarkStart w:id="6458" w:name="_Toc36645220"/>
      <w:bookmarkStart w:id="6459" w:name="_Toc37272274"/>
      <w:bookmarkStart w:id="6460" w:name="_Toc45884520"/>
      <w:bookmarkStart w:id="6461" w:name="_Toc53182543"/>
      <w:bookmarkStart w:id="6462" w:name="_Toc58860284"/>
      <w:bookmarkStart w:id="6463" w:name="_Toc58862788"/>
      <w:bookmarkStart w:id="6464" w:name="_Toc61182781"/>
      <w:bookmarkStart w:id="6465" w:name="_Toc66728095"/>
      <w:bookmarkStart w:id="6466" w:name="_Toc74961899"/>
      <w:bookmarkStart w:id="6467" w:name="_Toc75242809"/>
      <w:bookmarkStart w:id="6468" w:name="_Toc76545155"/>
      <w:bookmarkStart w:id="6469" w:name="_Toc82595258"/>
      <w:bookmarkStart w:id="6470" w:name="_Toc89955289"/>
      <w:bookmarkStart w:id="6471" w:name="_Toc98773714"/>
      <w:bookmarkStart w:id="6472" w:name="_Toc106201473"/>
      <w:bookmarkStart w:id="6473" w:name="_Toc115191327"/>
      <w:bookmarkStart w:id="6474" w:name="_Toc122013157"/>
      <w:bookmarkStart w:id="6475" w:name="_Toc124155976"/>
      <w:bookmarkStart w:id="6476" w:name="_Toc131537736"/>
      <w:bookmarkStart w:id="6477" w:name="_Toc137397943"/>
      <w:bookmarkStart w:id="6478" w:name="_Toc156576159"/>
      <w:bookmarkStart w:id="6479" w:name="_Toc176944681"/>
      <w:bookmarkStart w:id="6480" w:name="_Toc210479735"/>
      <w:r w:rsidRPr="008C3753">
        <w:t>7.4.1.3</w:t>
      </w:r>
      <w:r w:rsidRPr="008C3753">
        <w:tab/>
        <w:t>Test purpose</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6481" w:name="_Toc21100038"/>
      <w:bookmarkStart w:id="6482" w:name="_Toc29809836"/>
      <w:bookmarkStart w:id="6483" w:name="_Toc36645221"/>
      <w:bookmarkStart w:id="6484" w:name="_Toc37272275"/>
      <w:bookmarkStart w:id="6485" w:name="_Toc45884521"/>
      <w:bookmarkStart w:id="6486" w:name="_Toc53182544"/>
      <w:bookmarkStart w:id="6487" w:name="_Toc58860285"/>
      <w:bookmarkStart w:id="6488" w:name="_Toc58862789"/>
      <w:bookmarkStart w:id="6489" w:name="_Toc61182782"/>
      <w:bookmarkStart w:id="6490" w:name="_Toc66728096"/>
      <w:bookmarkStart w:id="6491" w:name="_Toc74961900"/>
      <w:bookmarkStart w:id="6492" w:name="_Toc75242810"/>
      <w:bookmarkStart w:id="6493" w:name="_Toc76545156"/>
      <w:bookmarkStart w:id="6494" w:name="_Toc82595259"/>
      <w:bookmarkStart w:id="6495" w:name="_Toc89955290"/>
      <w:bookmarkStart w:id="6496" w:name="_Toc98773715"/>
      <w:bookmarkStart w:id="6497" w:name="_Toc106201474"/>
      <w:bookmarkStart w:id="6498" w:name="_Toc115191328"/>
      <w:bookmarkStart w:id="6499" w:name="_Toc122013158"/>
      <w:bookmarkStart w:id="6500" w:name="_Toc124155977"/>
      <w:bookmarkStart w:id="6501" w:name="_Toc131537737"/>
      <w:bookmarkStart w:id="6502" w:name="_Toc137397944"/>
      <w:bookmarkStart w:id="6503" w:name="_Toc156576160"/>
      <w:bookmarkStart w:id="6504" w:name="_Toc176944682"/>
      <w:bookmarkStart w:id="6505" w:name="_Toc210479736"/>
      <w:r w:rsidRPr="008C3753">
        <w:t>7.4.1.4</w:t>
      </w:r>
      <w:r w:rsidRPr="008C3753">
        <w:tab/>
        <w:t>Method of test</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p>
    <w:p w14:paraId="57410AD7" w14:textId="77777777" w:rsidR="00081372" w:rsidRPr="008C3753" w:rsidRDefault="00081372" w:rsidP="0058053F">
      <w:pPr>
        <w:pStyle w:val="Heading5"/>
      </w:pPr>
      <w:bookmarkStart w:id="6506" w:name="_Toc21100039"/>
      <w:bookmarkStart w:id="6507" w:name="_Toc29809837"/>
      <w:bookmarkStart w:id="6508" w:name="_Toc36645222"/>
      <w:bookmarkStart w:id="6509" w:name="_Toc37272276"/>
      <w:bookmarkStart w:id="6510" w:name="_Toc45884522"/>
      <w:bookmarkStart w:id="6511" w:name="_Toc53182545"/>
      <w:bookmarkStart w:id="6512" w:name="_Toc58860286"/>
      <w:bookmarkStart w:id="6513" w:name="_Toc58862790"/>
      <w:bookmarkStart w:id="6514" w:name="_Toc61182783"/>
      <w:bookmarkStart w:id="6515" w:name="_Toc66728097"/>
      <w:bookmarkStart w:id="6516" w:name="_Toc74961901"/>
      <w:bookmarkStart w:id="6517" w:name="_Toc75242811"/>
      <w:bookmarkStart w:id="6518" w:name="_Toc76545157"/>
      <w:bookmarkStart w:id="6519" w:name="_Toc82595260"/>
      <w:bookmarkStart w:id="6520" w:name="_Toc89955291"/>
      <w:bookmarkStart w:id="6521" w:name="_Toc98773716"/>
      <w:bookmarkStart w:id="6522" w:name="_Toc106201475"/>
      <w:bookmarkStart w:id="6523" w:name="_Toc115191329"/>
      <w:bookmarkStart w:id="6524" w:name="_Toc122013159"/>
      <w:bookmarkStart w:id="6525" w:name="_Toc124155978"/>
      <w:bookmarkStart w:id="6526" w:name="_Toc131537738"/>
      <w:bookmarkStart w:id="6527" w:name="_Toc137397945"/>
      <w:bookmarkStart w:id="6528" w:name="_Toc156576161"/>
      <w:bookmarkStart w:id="6529" w:name="_Toc176944683"/>
      <w:bookmarkStart w:id="6530" w:name="_Toc210479737"/>
      <w:r w:rsidRPr="008C3753">
        <w:t>7.4.1.4.1</w:t>
      </w:r>
      <w:r w:rsidRPr="008C3753">
        <w:tab/>
        <w:t>Initial conditions</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6531" w:name="_Toc21100040"/>
      <w:bookmarkStart w:id="6532" w:name="_Toc29809838"/>
      <w:bookmarkStart w:id="6533" w:name="_Toc36645223"/>
      <w:bookmarkStart w:id="6534" w:name="_Toc37272277"/>
      <w:bookmarkStart w:id="6535" w:name="_Toc45884523"/>
      <w:bookmarkStart w:id="6536" w:name="_Toc53182546"/>
      <w:bookmarkStart w:id="6537" w:name="_Toc58860287"/>
      <w:bookmarkStart w:id="6538" w:name="_Toc58862791"/>
      <w:bookmarkStart w:id="6539" w:name="_Toc61182784"/>
      <w:bookmarkStart w:id="6540" w:name="_Toc66728098"/>
      <w:bookmarkStart w:id="6541" w:name="_Toc74961902"/>
      <w:bookmarkStart w:id="6542" w:name="_Toc75242812"/>
      <w:bookmarkStart w:id="6543" w:name="_Toc76545158"/>
      <w:bookmarkStart w:id="6544" w:name="_Toc82595261"/>
      <w:bookmarkStart w:id="6545" w:name="_Toc89955292"/>
      <w:bookmarkStart w:id="6546" w:name="_Toc98773717"/>
      <w:bookmarkStart w:id="6547" w:name="_Toc106201476"/>
      <w:bookmarkStart w:id="6548" w:name="_Toc115191330"/>
      <w:bookmarkStart w:id="6549" w:name="_Toc122013160"/>
      <w:bookmarkStart w:id="6550" w:name="_Toc124155979"/>
      <w:bookmarkStart w:id="6551" w:name="_Toc131537739"/>
      <w:bookmarkStart w:id="6552" w:name="_Toc137397946"/>
      <w:bookmarkStart w:id="6553" w:name="_Toc156576162"/>
      <w:bookmarkStart w:id="6554" w:name="_Toc176944684"/>
      <w:bookmarkStart w:id="6555" w:name="_Toc210479738"/>
      <w:r w:rsidRPr="008C3753">
        <w:t>7.4.1.4.2</w:t>
      </w:r>
      <w:r w:rsidRPr="008C3753">
        <w:tab/>
        <w:t>Procedure</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6556" w:name="_Toc21100041"/>
      <w:bookmarkStart w:id="6557" w:name="_Toc29809839"/>
      <w:bookmarkStart w:id="6558" w:name="_Toc36645224"/>
      <w:bookmarkStart w:id="6559" w:name="_Toc37272278"/>
      <w:bookmarkStart w:id="6560" w:name="_Toc45884524"/>
      <w:bookmarkStart w:id="6561" w:name="_Toc53182547"/>
      <w:bookmarkStart w:id="6562" w:name="_Toc58860288"/>
      <w:bookmarkStart w:id="6563" w:name="_Toc58862792"/>
      <w:bookmarkStart w:id="6564" w:name="_Toc61182785"/>
      <w:bookmarkStart w:id="6565" w:name="_Toc66728099"/>
      <w:bookmarkStart w:id="6566" w:name="_Toc74961903"/>
      <w:bookmarkStart w:id="6567" w:name="_Toc75242813"/>
      <w:bookmarkStart w:id="6568" w:name="_Toc76545159"/>
      <w:bookmarkStart w:id="6569" w:name="_Toc82595262"/>
      <w:bookmarkStart w:id="6570" w:name="_Toc89955293"/>
      <w:bookmarkStart w:id="6571" w:name="_Toc98773718"/>
      <w:bookmarkStart w:id="6572" w:name="_Toc106201477"/>
      <w:bookmarkStart w:id="6573" w:name="_Toc115191331"/>
      <w:bookmarkStart w:id="6574" w:name="_Toc122013161"/>
      <w:bookmarkStart w:id="6575" w:name="_Toc124155980"/>
      <w:bookmarkStart w:id="6576" w:name="_Toc131537740"/>
      <w:bookmarkStart w:id="6577" w:name="_Toc137397947"/>
      <w:bookmarkStart w:id="6578" w:name="_Toc156576163"/>
      <w:bookmarkStart w:id="6579" w:name="_Toc176944685"/>
      <w:bookmarkStart w:id="6580" w:name="_Toc210479739"/>
      <w:r w:rsidRPr="008C3753">
        <w:t>7.4.1.5</w:t>
      </w:r>
      <w:r w:rsidRPr="008C3753">
        <w:tab/>
        <w:t>Test requirements</w:t>
      </w:r>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25AD8E52" w14:textId="77777777" w:rsidR="0040230A" w:rsidRPr="008C3753" w:rsidRDefault="0040230A" w:rsidP="0040230A">
      <w:r w:rsidRPr="008C3753">
        <w:t>The throughput shall be ≥ 95% of the maximum throughput</w:t>
      </w:r>
      <w:r w:rsidRPr="008C3753" w:rsidDel="00BE584A">
        <w:t xml:space="preserve"> </w:t>
      </w:r>
      <w:r w:rsidRPr="008C3753">
        <w:t>of the reference measurement channel.</w:t>
      </w:r>
    </w:p>
    <w:p w14:paraId="071B2341" w14:textId="52C370C2" w:rsidR="00A10045" w:rsidRDefault="00A10045" w:rsidP="00A10045">
      <w:pPr>
        <w:rPr>
          <w:rFonts w:eastAsia="Osaka"/>
        </w:rPr>
      </w:pPr>
      <w:r>
        <w:t>For BS</w:t>
      </w:r>
      <w:r w:rsidR="00EA3711">
        <w:rPr>
          <w:rFonts w:hint="eastAsia"/>
        </w:rPr>
        <w:t xml:space="preserve"> operating except for band n46, n96, n102 and n104</w:t>
      </w:r>
      <w:r>
        <w:t xml:space="preserve">, the wanted and the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are specified</w:t>
      </w:r>
      <w:r>
        <w:rPr>
          <w:rFonts w:eastAsia="Osaka"/>
        </w:rPr>
        <w:t xml:space="preserve"> in table </w:t>
      </w:r>
      <w:r>
        <w:rPr>
          <w:rFonts w:cs="v5.0.0"/>
        </w:rPr>
        <w:t>7.4.1.5</w:t>
      </w:r>
      <w:r>
        <w:rPr>
          <w:rFonts w:eastAsia="Osaka"/>
        </w:rPr>
        <w:t>-</w:t>
      </w:r>
      <w:r>
        <w:t>1</w:t>
      </w:r>
      <w:r>
        <w:rPr>
          <w:rFonts w:eastAsia="Osaka"/>
        </w:rPr>
        <w:t xml:space="preserve"> </w:t>
      </w:r>
      <w: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rPr>
        <w:t>in any operating band except for band n46, n96</w:t>
      </w:r>
      <w:r w:rsidR="00AB4BEB">
        <w:rPr>
          <w:rFonts w:eastAsiaTheme="minorEastAsia" w:cs="v5.0.0" w:hint="eastAsia"/>
        </w:rPr>
        <w:t>,</w:t>
      </w:r>
      <w:r>
        <w:rPr>
          <w:rFonts w:cs="v5.0.0"/>
        </w:rPr>
        <w:t xml:space="preserve"> n102</w:t>
      </w:r>
      <w:r w:rsidR="00FC366E">
        <w:rPr>
          <w:rFonts w:eastAsiaTheme="minorEastAsia" w:cs="v5.0.0" w:hint="eastAsia"/>
        </w:rPr>
        <w:t xml:space="preserve"> and n104</w:t>
      </w:r>
      <w:r>
        <w:rPr>
          <w:rFonts w:cs="v5.0.0" w:hint="eastAsia"/>
        </w:rPr>
        <w:t xml:space="preserve"> </w:t>
      </w:r>
      <w:r>
        <w:rPr>
          <w:rFonts w:eastAsia="Osaka"/>
        </w:rPr>
        <w:t>and further specified in annex A.1. The characteristics of the interfering signal is further specified in annex E.</w:t>
      </w:r>
    </w:p>
    <w:p w14:paraId="501BFBBC" w14:textId="77777777" w:rsidR="00F70F7A" w:rsidRDefault="00A10045" w:rsidP="00F70F7A">
      <w:pPr>
        <w:rPr>
          <w:rFonts w:eastAsiaTheme="minorEastAsia"/>
        </w:rPr>
      </w:pPr>
      <w:r>
        <w:rPr>
          <w:rFonts w:eastAsia="Osaka"/>
        </w:rPr>
        <w:t xml:space="preserve">For BS operating in band n46, n96 and n102, the wanted and the interfering signal coupled to the BS type 1-C antenna connector or BS type 1-H TAB connector are specified in table </w:t>
      </w:r>
      <w:r>
        <w:rPr>
          <w:rFonts w:eastAsia="SimSun"/>
        </w:rPr>
        <w:t>7.4.1.</w:t>
      </w:r>
      <w:r>
        <w:rPr>
          <w:rFonts w:eastAsia="SimSun" w:hint="eastAsia"/>
        </w:rPr>
        <w:t>5</w:t>
      </w:r>
      <w:r>
        <w:rPr>
          <w:rFonts w:eastAsia="SimSun"/>
        </w:rPr>
        <w:t>-1</w:t>
      </w:r>
      <w:r>
        <w:rPr>
          <w:rFonts w:eastAsia="Osaka"/>
        </w:rPr>
        <w:t>a</w:t>
      </w:r>
      <w:r>
        <w:rPr>
          <w:rFonts w:eastAsia="SimSun" w:hint="eastAsia"/>
        </w:rPr>
        <w:t>,</w:t>
      </w:r>
      <w:r>
        <w:rPr>
          <w:rFonts w:eastAsia="SimSun"/>
        </w:rPr>
        <w:t>7.4.1.</w:t>
      </w:r>
      <w:r>
        <w:rPr>
          <w:rFonts w:eastAsia="SimSun" w:hint="eastAsia"/>
        </w:rPr>
        <w:t>5</w:t>
      </w:r>
      <w:r>
        <w:rPr>
          <w:rFonts w:eastAsia="SimSun"/>
        </w:rPr>
        <w:t>-1</w:t>
      </w:r>
      <w:r>
        <w:rPr>
          <w:rFonts w:eastAsia="SimSun" w:hint="eastAsia"/>
        </w:rPr>
        <w:t>b</w:t>
      </w:r>
      <w:r>
        <w:rPr>
          <w:rFonts w:eastAsia="Osaka"/>
        </w:rPr>
        <w:t xml:space="preserve"> and the frequency offset between the wanted and interfering signal in table </w:t>
      </w:r>
      <w:r>
        <w:rPr>
          <w:rFonts w:eastAsia="SimSun"/>
        </w:rPr>
        <w:t>7.4.1.</w:t>
      </w:r>
      <w:r>
        <w:rPr>
          <w:rFonts w:eastAsia="SimSun" w:hint="eastAsia"/>
        </w:rPr>
        <w:t>5</w:t>
      </w:r>
      <w:r>
        <w:t>-</w:t>
      </w:r>
      <w:r>
        <w:rPr>
          <w:rFonts w:eastAsia="SimSun"/>
        </w:rPr>
        <w:t>2</w:t>
      </w:r>
      <w:r>
        <w:rPr>
          <w:rFonts w:eastAsia="SimSun" w:hint="eastAsia"/>
        </w:rPr>
        <w:t>a</w:t>
      </w:r>
      <w:r>
        <w:rPr>
          <w:rFonts w:eastAsia="Osaka"/>
        </w:rPr>
        <w:t xml:space="preserve"> for ACS. The reference measurement channel for the wanted signal is identified in table </w:t>
      </w:r>
      <w:r>
        <w:t>7.2.</w:t>
      </w:r>
      <w:r>
        <w:rPr>
          <w:rFonts w:eastAsia="SimSun" w:hint="eastAsia"/>
        </w:rPr>
        <w:t>5</w:t>
      </w:r>
      <w:r>
        <w:t>-2a</w:t>
      </w:r>
      <w:r>
        <w:rPr>
          <w:rFonts w:eastAsia="SimSun" w:hint="eastAsia"/>
        </w:rPr>
        <w:t>,</w:t>
      </w:r>
      <w:r>
        <w:t>7.2.</w:t>
      </w:r>
      <w:r>
        <w:rPr>
          <w:rFonts w:eastAsia="SimSun" w:hint="eastAsia"/>
        </w:rPr>
        <w:t>5</w:t>
      </w:r>
      <w:r>
        <w:t>-3a</w:t>
      </w:r>
      <w:r>
        <w:rPr>
          <w:rFonts w:eastAsia="SimSun" w:hint="eastAsia"/>
        </w:rPr>
        <w:t xml:space="preserve"> and </w:t>
      </w:r>
      <w:r>
        <w:t>7.2.</w:t>
      </w:r>
      <w:r>
        <w:rPr>
          <w:rFonts w:eastAsia="SimSun" w:hint="eastAsia"/>
        </w:rPr>
        <w:t>5</w:t>
      </w:r>
      <w:r>
        <w:t>-3</w:t>
      </w:r>
      <w:r>
        <w:rPr>
          <w:rFonts w:eastAsia="SimSun" w:hint="eastAsia"/>
        </w:rPr>
        <w:t>b</w:t>
      </w:r>
      <w:r>
        <w:rPr>
          <w:rFonts w:eastAsia="Osaka"/>
        </w:rPr>
        <w:t xml:space="preserve"> for each BS channel bandwidth and further specified in annex A.1a. The characteristics of the interfering signal is further specified in annex D.</w:t>
      </w:r>
    </w:p>
    <w:p w14:paraId="5C953FED" w14:textId="77777777" w:rsidR="00F70F7A" w:rsidRDefault="00F70F7A" w:rsidP="00F70F7A">
      <w:r>
        <w:t xml:space="preserve">For BS operating in band </w:t>
      </w:r>
      <w:r>
        <w:rPr>
          <w:rFonts w:hint="eastAsia"/>
        </w:rPr>
        <w:t>n104</w:t>
      </w:r>
      <w:r>
        <w:t>, the wanted and the interfering signal coupled to the BS type 1-C antenna connector or BS type 1-H TAB connector are specified in table 7.4.1.</w:t>
      </w:r>
      <w:r>
        <w:rPr>
          <w:rFonts w:eastAsiaTheme="minorEastAsia" w:hint="eastAsia"/>
        </w:rPr>
        <w:t>5</w:t>
      </w:r>
      <w:r>
        <w:t>-1</w:t>
      </w:r>
      <w:r>
        <w:rPr>
          <w:rFonts w:hint="eastAsia"/>
        </w:rPr>
        <w:t>b</w:t>
      </w:r>
      <w:r>
        <w:t xml:space="preserve"> and the frequency offset between the wanted and interfering signal in table 7.4.1.</w:t>
      </w:r>
      <w:r>
        <w:rPr>
          <w:rFonts w:eastAsiaTheme="minorEastAsia" w:hint="eastAsia"/>
        </w:rPr>
        <w:t>5</w:t>
      </w:r>
      <w:r>
        <w:t xml:space="preserve">-2 for ACS. The reference measurement channel for the wanted signal is identified in </w:t>
      </w:r>
      <w:r>
        <w:rPr>
          <w:rFonts w:eastAsiaTheme="minorEastAsia" w:hint="eastAsia"/>
        </w:rPr>
        <w:t xml:space="preserve">table </w:t>
      </w:r>
      <w:r>
        <w:t>7.2.</w:t>
      </w:r>
      <w:r>
        <w:rPr>
          <w:rFonts w:eastAsiaTheme="minorEastAsia" w:hint="eastAsia"/>
        </w:rPr>
        <w:t>5</w:t>
      </w:r>
      <w:r>
        <w:t>-1</w:t>
      </w:r>
      <w:r>
        <w:rPr>
          <w:rFonts w:hint="eastAsia"/>
        </w:rPr>
        <w:t>a</w:t>
      </w:r>
      <w:r>
        <w:t>, 7.2.</w:t>
      </w:r>
      <w:r>
        <w:rPr>
          <w:rFonts w:eastAsiaTheme="minorEastAsia" w:hint="eastAsia"/>
        </w:rPr>
        <w:t>5</w:t>
      </w:r>
      <w:r>
        <w:t>-2</w:t>
      </w:r>
      <w:r>
        <w:rPr>
          <w:rFonts w:hint="eastAsia"/>
        </w:rPr>
        <w:t>c</w:t>
      </w:r>
      <w:r>
        <w:t>,</w:t>
      </w:r>
      <w:r>
        <w:rPr>
          <w:rFonts w:eastAsiaTheme="minorEastAsia" w:hint="eastAsia"/>
        </w:rPr>
        <w:t xml:space="preserve"> and </w:t>
      </w:r>
      <w:r>
        <w:t>7.2.</w:t>
      </w:r>
      <w:r>
        <w:rPr>
          <w:rFonts w:eastAsiaTheme="minorEastAsia" w:hint="eastAsia"/>
        </w:rPr>
        <w:t>5</w:t>
      </w:r>
      <w:r>
        <w:t>-3</w:t>
      </w:r>
      <w:r>
        <w:rPr>
          <w:rFonts w:hint="eastAsia"/>
        </w:rPr>
        <w:t>c</w:t>
      </w:r>
      <w:r>
        <w:t xml:space="preserve"> for each </w:t>
      </w:r>
      <w:r>
        <w:rPr>
          <w:i/>
          <w:iCs/>
        </w:rPr>
        <w:t>BS channel bandwidth</w:t>
      </w:r>
      <w:r>
        <w:t xml:space="preserve"> and further specified in annex A.1. The characteristics of the interfering signal is further specified in annex D.</w:t>
      </w:r>
    </w:p>
    <w:p w14:paraId="1EA85684" w14:textId="2EFC6535" w:rsidR="003C27AE" w:rsidRPr="008C3753" w:rsidRDefault="003C27AE" w:rsidP="003C27AE">
      <w:pPr>
        <w:rPr>
          <w:rFonts w:eastAsia="Osaka"/>
        </w:rPr>
      </w:pPr>
      <w:r w:rsidRPr="008C3753">
        <w:t xml:space="preserve">For BS supporting NB-IoT operation in NR in-band, the wanted and the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t xml:space="preserve">Base Station </w:t>
      </w:r>
      <w:r w:rsidRPr="008C3753">
        <w:rPr>
          <w:rFonts w:eastAsia="Osaka"/>
        </w:rPr>
        <w:t>RF Bandwidth</w:t>
      </w:r>
      <w:r w:rsidRPr="008C3753">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t xml:space="preserve">or Radio Bandwidth </w:t>
      </w:r>
      <w:r w:rsidRPr="008C3753">
        <w:rPr>
          <w:rFonts w:eastAsia="Osaka"/>
        </w:rPr>
        <w:t>edges.</w:t>
      </w:r>
    </w:p>
    <w:p w14:paraId="36D0F54A" w14:textId="776CAC5B" w:rsidR="00081372" w:rsidRPr="008C3753" w:rsidRDefault="0040230A" w:rsidP="0040230A">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7.4.1.5-2. The interfering signal offset is defined relative to the sub-block edges inside the sub-block gap.</w:t>
      </w:r>
    </w:p>
    <w:p w14:paraId="095EECDB" w14:textId="77777777" w:rsidR="00081372" w:rsidRPr="008C3753" w:rsidRDefault="00081372" w:rsidP="00081372">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r w:rsidRPr="008C3753">
        <w:t xml:space="preserve">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3FFC093C" w14:textId="77777777" w:rsidR="00081372" w:rsidRPr="008C3753" w:rsidRDefault="00081372" w:rsidP="00BF4553">
      <w:pPr>
        <w:pStyle w:val="TH"/>
      </w:pPr>
      <w:r w:rsidRPr="008C3753">
        <w:t>Table 7.4.1.5-1: Base station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9C08C3" w:rsidRPr="008C3753" w14:paraId="2B57464B"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4C3BA0D7" w14:textId="0C00383C" w:rsidR="009C08C3" w:rsidRDefault="009C08C3" w:rsidP="009C08C3">
            <w:pPr>
              <w:pStyle w:val="TAC"/>
              <w:tabs>
                <w:tab w:val="left" w:pos="540"/>
                <w:tab w:val="left" w:pos="1260"/>
                <w:tab w:val="left" w:pos="1800"/>
              </w:tabs>
            </w:pPr>
            <w:r>
              <w:rPr>
                <w:rFonts w:hint="eastAsia"/>
              </w:rPr>
              <w:t>3</w:t>
            </w:r>
          </w:p>
        </w:tc>
        <w:tc>
          <w:tcPr>
            <w:tcW w:w="2189" w:type="dxa"/>
            <w:tcBorders>
              <w:top w:val="single" w:sz="4" w:space="0" w:color="auto"/>
              <w:left w:val="single" w:sz="4" w:space="0" w:color="auto"/>
              <w:bottom w:val="single" w:sz="4" w:space="0" w:color="auto"/>
              <w:right w:val="single" w:sz="4" w:space="0" w:color="auto"/>
            </w:tcBorders>
          </w:tcPr>
          <w:p w14:paraId="269639E4" w14:textId="7F7A122F" w:rsidR="009C08C3" w:rsidRPr="008C3753" w:rsidRDefault="009C08C3" w:rsidP="009C08C3">
            <w:pPr>
              <w:pStyle w:val="TAC"/>
              <w:tabs>
                <w:tab w:val="left" w:pos="540"/>
                <w:tab w:val="left" w:pos="1260"/>
                <w:tab w:val="left" w:pos="1800"/>
              </w:tabs>
              <w:rPr>
                <w:rFonts w:cs="Arial"/>
              </w:rPr>
            </w:pPr>
            <w:r>
              <w:rPr>
                <w:rFonts w:cs="Arial"/>
              </w:rPr>
              <w:t>P</w:t>
            </w:r>
            <w:r>
              <w:rPr>
                <w:rFonts w:cs="Arial"/>
                <w:vertAlign w:val="subscript"/>
              </w:rPr>
              <w:t>REFSENS</w:t>
            </w:r>
            <w:r>
              <w:t xml:space="preserve"> + </w:t>
            </w:r>
            <w:r>
              <w:rPr>
                <w:rFonts w:eastAsia="SimSun" w:hint="eastAsia"/>
              </w:rPr>
              <w:t>8</w:t>
            </w:r>
            <w:r>
              <w:t xml:space="preserve"> dB</w:t>
            </w:r>
          </w:p>
        </w:tc>
        <w:tc>
          <w:tcPr>
            <w:tcW w:w="2268" w:type="dxa"/>
            <w:tcBorders>
              <w:top w:val="single" w:sz="4" w:space="0" w:color="auto"/>
              <w:left w:val="single" w:sz="4" w:space="0" w:color="auto"/>
              <w:bottom w:val="nil"/>
              <w:right w:val="single" w:sz="4" w:space="0" w:color="auto"/>
            </w:tcBorders>
          </w:tcPr>
          <w:p w14:paraId="6198B99A" w14:textId="77777777" w:rsidR="009C08C3" w:rsidRPr="008C3753" w:rsidRDefault="009C08C3" w:rsidP="009C08C3">
            <w:pPr>
              <w:pStyle w:val="TAC"/>
              <w:tabs>
                <w:tab w:val="left" w:pos="540"/>
                <w:tab w:val="left" w:pos="1260"/>
                <w:tab w:val="left" w:pos="1800"/>
              </w:tabs>
            </w:pPr>
            <w:r w:rsidRPr="008C3753">
              <w:t>Wide Area BS: -52</w:t>
            </w:r>
          </w:p>
          <w:p w14:paraId="3B154148" w14:textId="77777777" w:rsidR="009C08C3" w:rsidRPr="008C3753" w:rsidRDefault="009C08C3" w:rsidP="009C08C3">
            <w:pPr>
              <w:pStyle w:val="TAC"/>
              <w:tabs>
                <w:tab w:val="left" w:pos="540"/>
                <w:tab w:val="left" w:pos="1260"/>
                <w:tab w:val="left" w:pos="1800"/>
              </w:tabs>
            </w:pPr>
            <w:r w:rsidRPr="008C3753">
              <w:t>Medium Range BS: -47</w:t>
            </w:r>
          </w:p>
          <w:p w14:paraId="6C3794E0" w14:textId="3976360E" w:rsidR="009C08C3" w:rsidRPr="008C3753" w:rsidRDefault="009C08C3" w:rsidP="009C08C3">
            <w:pPr>
              <w:pStyle w:val="TAC"/>
              <w:tabs>
                <w:tab w:val="left" w:pos="540"/>
                <w:tab w:val="left" w:pos="1260"/>
                <w:tab w:val="left" w:pos="1800"/>
              </w:tabs>
            </w:pPr>
            <w:r w:rsidRPr="008C3753">
              <w:t>Local Area BS: -44</w:t>
            </w:r>
          </w:p>
        </w:tc>
      </w:tr>
      <w:tr w:rsidR="009C08C3" w:rsidRPr="008C3753" w14:paraId="7E177ED8"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9C08C3" w:rsidRPr="008C3753" w:rsidRDefault="009C08C3" w:rsidP="009C08C3">
            <w:pPr>
              <w:pStyle w:val="TAC"/>
              <w:tabs>
                <w:tab w:val="left" w:pos="540"/>
                <w:tab w:val="left" w:pos="1260"/>
                <w:tab w:val="left" w:pos="1800"/>
              </w:tabs>
            </w:pPr>
            <w:r>
              <w:t xml:space="preserve">5, 10, 15, 20, </w:t>
            </w:r>
            <w:r>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9C08C3" w:rsidRPr="008C3753" w:rsidRDefault="009C08C3" w:rsidP="009C08C3">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2268" w:type="dxa"/>
            <w:tcBorders>
              <w:top w:val="nil"/>
              <w:left w:val="single" w:sz="4" w:space="0" w:color="auto"/>
              <w:bottom w:val="single" w:sz="4" w:space="0" w:color="auto"/>
              <w:right w:val="single" w:sz="4" w:space="0" w:color="auto"/>
            </w:tcBorders>
          </w:tcPr>
          <w:p w14:paraId="2EB558AC" w14:textId="23BE41D6" w:rsidR="009C08C3" w:rsidRPr="008C3753" w:rsidRDefault="009C08C3" w:rsidP="009C08C3">
            <w:pPr>
              <w:pStyle w:val="TAC"/>
              <w:tabs>
                <w:tab w:val="left" w:pos="540"/>
                <w:tab w:val="left" w:pos="1260"/>
                <w:tab w:val="left" w:pos="1800"/>
              </w:tabs>
            </w:pPr>
          </w:p>
        </w:tc>
      </w:tr>
      <w:tr w:rsidR="009C08C3"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9C08C3" w:rsidRPr="008C3753" w:rsidRDefault="009C08C3" w:rsidP="009C08C3">
            <w:pPr>
              <w:pStyle w:val="TAN"/>
            </w:pPr>
            <w:r w:rsidRPr="008C3753">
              <w:t>NOTE 1:</w:t>
            </w:r>
            <w:r w:rsidRPr="008C3753">
              <w:tab/>
              <w:t>The SCS for the lowest/highest carrier received is the lowest SCS supported by the BS for that bandwidth.</w:t>
            </w:r>
          </w:p>
          <w:p w14:paraId="1138CA5F" w14:textId="3A79BEF9" w:rsidR="009C08C3" w:rsidRPr="008C3753" w:rsidRDefault="009C08C3" w:rsidP="009C08C3">
            <w:pPr>
              <w:pStyle w:val="TAN"/>
            </w:pPr>
            <w:r w:rsidRPr="008C3753">
              <w:t>NOTE 2:</w:t>
            </w:r>
            <w:r w:rsidRPr="008C3753">
              <w:tab/>
              <w:t>P</w:t>
            </w:r>
            <w:r w:rsidRPr="008C3753">
              <w:rPr>
                <w:vertAlign w:val="subscript"/>
              </w:rPr>
              <w:t>REFSENS</w:t>
            </w:r>
            <w:r w:rsidRPr="008C3753">
              <w:t xml:space="preserve"> 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TS 38.104 [2], table </w:t>
            </w:r>
            <w:r w:rsidRPr="008C3753">
              <w:rPr>
                <w:rFonts w:eastAsia="SimSun"/>
              </w:rPr>
              <w:t>7.2.2-1, 7.2.2-2 and 7.2.2-3</w:t>
            </w:r>
            <w:r w:rsidRPr="008C3753">
              <w:t>.</w:t>
            </w:r>
            <w:r w:rsidRPr="008C3753">
              <w:rPr>
                <w:rFonts w:eastAsia="SimSun"/>
              </w:rPr>
              <w:tab/>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Pr="00F95B02">
              <w:t>7.2.1-5, 7.2.1-5a and 7.2.1-5c of TS 36.104 [</w:t>
            </w:r>
            <w:r>
              <w:rPr>
                <w:rFonts w:eastAsiaTheme="minorEastAsia" w:hint="eastAsia"/>
              </w:rPr>
              <w:t>22</w:t>
            </w:r>
            <w:r w:rsidRPr="00F95B02">
              <w:t>]</w:t>
            </w:r>
            <w:r w:rsidRPr="008C3753">
              <w:rPr>
                <w:rFonts w:eastAsia="SimSun"/>
              </w:rPr>
              <w:t>.</w:t>
            </w:r>
          </w:p>
        </w:tc>
      </w:tr>
    </w:tbl>
    <w:p w14:paraId="1AAFD9C9" w14:textId="301D97EE" w:rsidR="00081372" w:rsidRDefault="00081372" w:rsidP="00081372"/>
    <w:p w14:paraId="04A8966A" w14:textId="281A10AD" w:rsidR="00A10045" w:rsidRDefault="00A10045" w:rsidP="00A10045">
      <w:pPr>
        <w:pStyle w:val="TH"/>
        <w:rPr>
          <w:rFonts w:eastAsia="SimSun"/>
        </w:rPr>
      </w:pPr>
      <w:r>
        <w:rPr>
          <w:rFonts w:eastAsia="SimSun"/>
        </w:rPr>
        <w:t>Table 7.4.1.</w:t>
      </w:r>
      <w:r>
        <w:rPr>
          <w:rFonts w:eastAsia="SimSun" w:hint="eastAsia"/>
        </w:rPr>
        <w:t>5</w:t>
      </w:r>
      <w:r>
        <w:rPr>
          <w:rFonts w:eastAsia="SimSun"/>
        </w:rPr>
        <w:t>-1a: Base station ACS requirement for band n46, n96</w:t>
      </w:r>
      <w:r>
        <w:rPr>
          <w:rFonts w:eastAsia="SimSun" w:hint="eastAsia"/>
        </w:rPr>
        <w:t xml:space="preserve"> and n</w:t>
      </w:r>
      <w:r>
        <w:rPr>
          <w:rFonts w:eastAsia="SimSu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rPr>
            </w:pPr>
            <w:r>
              <w:rPr>
                <w:rFonts w:eastAsia="SimSu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 xml:space="preserve">Medium Range BS: -47 </w:t>
            </w:r>
          </w:p>
          <w:p w14:paraId="70DC9699" w14:textId="77777777" w:rsidR="00C7202A" w:rsidRDefault="00C7202A" w:rsidP="00C7202A">
            <w:pPr>
              <w:pStyle w:val="TAC"/>
              <w:tabs>
                <w:tab w:val="left" w:pos="540"/>
                <w:tab w:val="left" w:pos="1260"/>
                <w:tab w:val="left" w:pos="1800"/>
              </w:tabs>
              <w:rPr>
                <w:rFonts w:eastAsia="SimSun"/>
              </w:rPr>
            </w:pPr>
            <w:r>
              <w:rPr>
                <w:rFonts w:eastAsia="SimSu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The SCS for the lowest/highest carrier received is the lowest SCS supported by the BS for that bandwidth.</w:t>
            </w:r>
          </w:p>
          <w:p w14:paraId="3F275FFE" w14:textId="140D5980" w:rsidR="00C7202A" w:rsidRDefault="00C7202A" w:rsidP="00C7202A">
            <w:pPr>
              <w:keepNext/>
              <w:keepLines/>
              <w:spacing w:after="0"/>
              <w:ind w:left="851" w:hanging="851"/>
              <w:rPr>
                <w:rFonts w:ascii="Arial" w:eastAsia="DengXian" w:hAnsi="Arial"/>
                <w:sz w:val="18"/>
              </w:rPr>
            </w:pPr>
            <w:r>
              <w:rPr>
                <w:rFonts w:ascii="Arial" w:eastAsia="DengXian" w:hAnsi="Arial"/>
                <w:sz w:val="18"/>
              </w:rPr>
              <w:t>NOTE 2:</w:t>
            </w:r>
            <w:r>
              <w:rPr>
                <w:rFonts w:ascii="Arial" w:eastAsia="DengXian" w:hAnsi="Arial"/>
                <w:sz w:val="18"/>
              </w:rPr>
              <w:tab/>
              <w:t>P</w:t>
            </w:r>
            <w:r>
              <w:rPr>
                <w:rFonts w:ascii="Arial" w:eastAsia="DengXian" w:hAnsi="Arial"/>
                <w:sz w:val="18"/>
                <w:vertAlign w:val="subscript"/>
              </w:rPr>
              <w:t>REFSENS</w:t>
            </w:r>
            <w:r>
              <w:rPr>
                <w:rFonts w:ascii="Arial" w:eastAsia="DengXian" w:hAnsi="Arial"/>
                <w:sz w:val="18"/>
              </w:rPr>
              <w:t xml:space="preserve"> depends on the RAT. For NR, P</w:t>
            </w:r>
            <w:r>
              <w:rPr>
                <w:rFonts w:ascii="Arial" w:eastAsia="DengXian" w:hAnsi="Arial"/>
                <w:sz w:val="18"/>
                <w:vertAlign w:val="subscript"/>
              </w:rPr>
              <w:t>REFSENS</w:t>
            </w:r>
            <w:r>
              <w:rPr>
                <w:rFonts w:ascii="Arial" w:eastAsia="DengXian" w:hAnsi="Arial"/>
                <w:sz w:val="18"/>
              </w:rPr>
              <w:t xml:space="preserve"> depends also on the </w:t>
            </w:r>
            <w:r>
              <w:rPr>
                <w:rFonts w:ascii="Arial" w:eastAsia="DengXian" w:hAnsi="Arial"/>
                <w:i/>
                <w:sz w:val="18"/>
              </w:rPr>
              <w:t>BS channel bandwidth</w:t>
            </w:r>
            <w:r>
              <w:rPr>
                <w:rFonts w:ascii="Arial" w:eastAsia="DengXian" w:hAnsi="Arial"/>
                <w:sz w:val="18"/>
              </w:rPr>
              <w:t xml:space="preserve"> as specified in tables </w:t>
            </w:r>
            <w:r w:rsidR="00C071FC" w:rsidRPr="002743C1">
              <w:rPr>
                <w:rFonts w:ascii="Arial" w:eastAsia="DengXian" w:hAnsi="Arial"/>
                <w:sz w:val="18"/>
              </w:rPr>
              <w:t>7.2.2-2a, 7.2.2-2b, 7.2.2-3a, 7.2.2-3b of TS 38.104[2]</w:t>
            </w:r>
            <w:r>
              <w:rPr>
                <w:rFonts w:ascii="Arial" w:eastAsia="DengXian" w:hAnsi="Arial"/>
                <w:sz w:val="18"/>
              </w:rPr>
              <w:t>.</w:t>
            </w:r>
          </w:p>
          <w:p w14:paraId="649A60AC" w14:textId="77777777" w:rsidR="00C7202A" w:rsidRDefault="00C7202A" w:rsidP="00C7202A">
            <w:pPr>
              <w:pStyle w:val="TAN"/>
            </w:pPr>
          </w:p>
        </w:tc>
      </w:tr>
    </w:tbl>
    <w:p w14:paraId="05BFE7CB" w14:textId="77777777" w:rsidR="000812C3" w:rsidRDefault="000812C3" w:rsidP="000812C3">
      <w:pPr>
        <w:rPr>
          <w:rFonts w:eastAsiaTheme="minorEastAsia"/>
        </w:rPr>
      </w:pPr>
    </w:p>
    <w:p w14:paraId="2E2C00A2" w14:textId="77777777" w:rsidR="000812C3" w:rsidRDefault="000812C3" w:rsidP="000812C3">
      <w:pPr>
        <w:pStyle w:val="TH"/>
        <w:rPr>
          <w:rFonts w:eastAsia="SimSun"/>
        </w:rPr>
      </w:pPr>
      <w:r>
        <w:t xml:space="preserve">Table </w:t>
      </w:r>
      <w:r>
        <w:rPr>
          <w:rFonts w:eastAsia="SimSun"/>
        </w:rPr>
        <w:t>7.4.1.</w:t>
      </w:r>
      <w:r>
        <w:rPr>
          <w:rFonts w:eastAsia="SimSun" w:hint="eastAsia"/>
        </w:rPr>
        <w:t>5</w:t>
      </w:r>
      <w:r>
        <w:t>-</w:t>
      </w:r>
      <w:r>
        <w:rPr>
          <w:rFonts w:eastAsia="SimSun"/>
        </w:rPr>
        <w:t>1</w:t>
      </w:r>
      <w:r>
        <w:rPr>
          <w:rFonts w:eastAsia="SimSun" w:hint="eastAsia"/>
        </w:rPr>
        <w:t>b</w:t>
      </w:r>
      <w:r>
        <w:t>: Base station A</w:t>
      </w:r>
      <w:r>
        <w:rPr>
          <w:rFonts w:eastAsia="SimSun"/>
        </w:rPr>
        <w:t>CS requirement</w:t>
      </w:r>
      <w:r>
        <w:rPr>
          <w:rFonts w:eastAsia="SimSun" w:hint="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0812C3" w14:paraId="7599E700" w14:textId="77777777" w:rsidTr="002540ED">
        <w:trPr>
          <w:cantSplit/>
          <w:jc w:val="center"/>
        </w:trPr>
        <w:tc>
          <w:tcPr>
            <w:tcW w:w="1948" w:type="dxa"/>
            <w:tcBorders>
              <w:top w:val="single" w:sz="4" w:space="0" w:color="auto"/>
              <w:left w:val="single" w:sz="4" w:space="0" w:color="auto"/>
              <w:bottom w:val="single" w:sz="4" w:space="0" w:color="auto"/>
              <w:right w:val="single" w:sz="4" w:space="0" w:color="auto"/>
            </w:tcBorders>
          </w:tcPr>
          <w:p w14:paraId="69210EEE" w14:textId="77777777" w:rsidR="000812C3" w:rsidRDefault="000812C3" w:rsidP="002540ED">
            <w:pPr>
              <w:pStyle w:val="TAH"/>
              <w:tabs>
                <w:tab w:val="left" w:pos="540"/>
                <w:tab w:val="left" w:pos="1260"/>
                <w:tab w:val="left" w:pos="1800"/>
              </w:tabs>
              <w:spacing w:line="256" w:lineRule="auto"/>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446B6A0" w14:textId="77777777" w:rsidR="000812C3" w:rsidRDefault="000812C3" w:rsidP="002540ED">
            <w:pPr>
              <w:pStyle w:val="TAH"/>
              <w:tabs>
                <w:tab w:val="left" w:pos="540"/>
                <w:tab w:val="left" w:pos="1260"/>
                <w:tab w:val="left" w:pos="1800"/>
              </w:tabs>
              <w:spacing w:line="256" w:lineRule="auto"/>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7D8DCC3" w14:textId="77777777" w:rsidR="000812C3" w:rsidRDefault="000812C3" w:rsidP="002540ED">
            <w:pPr>
              <w:pStyle w:val="TAH"/>
              <w:tabs>
                <w:tab w:val="left" w:pos="540"/>
                <w:tab w:val="left" w:pos="1260"/>
                <w:tab w:val="left" w:pos="1800"/>
              </w:tabs>
              <w:spacing w:line="256" w:lineRule="auto"/>
              <w:rPr>
                <w:lang w:eastAsia="ja-JP"/>
              </w:rPr>
            </w:pPr>
            <w:r>
              <w:rPr>
                <w:rFonts w:cs="Arial"/>
              </w:rPr>
              <w:t>Interfering signal mean power (dBm)</w:t>
            </w:r>
          </w:p>
        </w:tc>
      </w:tr>
      <w:tr w:rsidR="000812C3" w14:paraId="5ED7A509" w14:textId="77777777" w:rsidTr="002540ED">
        <w:trPr>
          <w:cantSplit/>
          <w:jc w:val="center"/>
        </w:trPr>
        <w:tc>
          <w:tcPr>
            <w:tcW w:w="1948" w:type="dxa"/>
            <w:tcBorders>
              <w:top w:val="single" w:sz="4" w:space="0" w:color="auto"/>
              <w:left w:val="single" w:sz="4" w:space="0" w:color="auto"/>
              <w:bottom w:val="single" w:sz="4" w:space="0" w:color="auto"/>
              <w:right w:val="single" w:sz="4" w:space="0" w:color="auto"/>
            </w:tcBorders>
          </w:tcPr>
          <w:p w14:paraId="2C3FD3C0" w14:textId="77777777" w:rsidR="000812C3" w:rsidRDefault="000812C3" w:rsidP="002540ED">
            <w:pPr>
              <w:pStyle w:val="TAC"/>
              <w:tabs>
                <w:tab w:val="left" w:pos="540"/>
                <w:tab w:val="left" w:pos="1260"/>
                <w:tab w:val="left" w:pos="1800"/>
              </w:tabs>
              <w:spacing w:line="256" w:lineRule="auto"/>
              <w:rPr>
                <w:rFonts w:eastAsia="SimSun"/>
              </w:rPr>
            </w:pPr>
            <w:r>
              <w:t xml:space="preserve">20, </w:t>
            </w:r>
            <w:r>
              <w:br/>
              <w:t xml:space="preserve">30, 40, 50, 60, 70, 80, 90, 100  </w:t>
            </w:r>
            <w:r>
              <w:br/>
              <w:t>(Note 1)</w:t>
            </w:r>
          </w:p>
        </w:tc>
        <w:tc>
          <w:tcPr>
            <w:tcW w:w="1792" w:type="dxa"/>
            <w:tcBorders>
              <w:top w:val="single" w:sz="4" w:space="0" w:color="auto"/>
              <w:left w:val="single" w:sz="4" w:space="0" w:color="auto"/>
              <w:bottom w:val="single" w:sz="4" w:space="0" w:color="auto"/>
              <w:right w:val="single" w:sz="4" w:space="0" w:color="auto"/>
            </w:tcBorders>
          </w:tcPr>
          <w:p w14:paraId="27AB4431" w14:textId="77777777" w:rsidR="000812C3" w:rsidRDefault="000812C3" w:rsidP="002540ED">
            <w:pPr>
              <w:pStyle w:val="TAC"/>
              <w:tabs>
                <w:tab w:val="left" w:pos="540"/>
                <w:tab w:val="left" w:pos="1260"/>
                <w:tab w:val="left" w:pos="1800"/>
              </w:tabs>
              <w:spacing w:line="256" w:lineRule="auto"/>
              <w:rPr>
                <w:lang w:eastAsia="ja-JP"/>
              </w:rPr>
            </w:pPr>
            <w:r>
              <w:rPr>
                <w:rFonts w:cs="Arial"/>
              </w:rPr>
              <w:t>P</w:t>
            </w:r>
            <w:r>
              <w:rPr>
                <w:rFonts w:cs="Arial"/>
                <w:vertAlign w:val="subscript"/>
              </w:rPr>
              <w:t>REFSENS</w:t>
            </w:r>
            <w:r>
              <w:t xml:space="preserve"> + 6 dB</w:t>
            </w:r>
          </w:p>
        </w:tc>
        <w:tc>
          <w:tcPr>
            <w:tcW w:w="2240" w:type="dxa"/>
            <w:tcBorders>
              <w:top w:val="single" w:sz="4" w:space="0" w:color="auto"/>
              <w:left w:val="single" w:sz="4" w:space="0" w:color="auto"/>
              <w:bottom w:val="single" w:sz="4" w:space="0" w:color="auto"/>
              <w:right w:val="single" w:sz="4" w:space="0" w:color="auto"/>
            </w:tcBorders>
          </w:tcPr>
          <w:p w14:paraId="7063E4AA" w14:textId="77777777" w:rsidR="000812C3" w:rsidRDefault="000812C3" w:rsidP="002540ED">
            <w:pPr>
              <w:pStyle w:val="TAC"/>
              <w:tabs>
                <w:tab w:val="left" w:pos="540"/>
                <w:tab w:val="left" w:pos="1260"/>
                <w:tab w:val="left" w:pos="1800"/>
              </w:tabs>
              <w:spacing w:line="256" w:lineRule="auto"/>
              <w:rPr>
                <w:rFonts w:eastAsia="SimSun"/>
              </w:rPr>
            </w:pPr>
            <w:r>
              <w:rPr>
                <w:rFonts w:eastAsia="SimSun"/>
              </w:rPr>
              <w:t>Wide Area BS: -5</w:t>
            </w:r>
            <w:r>
              <w:rPr>
                <w:rFonts w:eastAsia="SimSun" w:hint="eastAsia"/>
              </w:rPr>
              <w:t>5</w:t>
            </w:r>
          </w:p>
          <w:p w14:paraId="434837EE" w14:textId="77777777" w:rsidR="000812C3" w:rsidRDefault="000812C3" w:rsidP="002540ED">
            <w:pPr>
              <w:pStyle w:val="TAC"/>
              <w:tabs>
                <w:tab w:val="left" w:pos="540"/>
                <w:tab w:val="left" w:pos="1260"/>
                <w:tab w:val="left" w:pos="1800"/>
              </w:tabs>
              <w:spacing w:line="256" w:lineRule="auto"/>
              <w:rPr>
                <w:rFonts w:eastAsia="SimSun"/>
              </w:rPr>
            </w:pPr>
            <w:r>
              <w:rPr>
                <w:rFonts w:eastAsia="SimSun"/>
              </w:rPr>
              <w:t>Medium Range BS: -</w:t>
            </w:r>
            <w:r>
              <w:rPr>
                <w:rFonts w:eastAsia="SimSun" w:hint="eastAsia"/>
              </w:rPr>
              <w:t>50</w:t>
            </w:r>
          </w:p>
          <w:p w14:paraId="44968E23" w14:textId="77777777" w:rsidR="000812C3" w:rsidRDefault="000812C3" w:rsidP="002540ED">
            <w:pPr>
              <w:pStyle w:val="TAC"/>
              <w:tabs>
                <w:tab w:val="left" w:pos="540"/>
                <w:tab w:val="left" w:pos="1260"/>
                <w:tab w:val="left" w:pos="1800"/>
              </w:tabs>
              <w:spacing w:line="256" w:lineRule="auto"/>
              <w:rPr>
                <w:rFonts w:eastAsia="SimSun"/>
              </w:rPr>
            </w:pPr>
            <w:r>
              <w:rPr>
                <w:rFonts w:eastAsia="SimSun"/>
              </w:rPr>
              <w:t>Local Area BS: -4</w:t>
            </w:r>
            <w:r>
              <w:rPr>
                <w:rFonts w:eastAsia="SimSun" w:hint="eastAsia"/>
              </w:rPr>
              <w:t>7</w:t>
            </w:r>
          </w:p>
        </w:tc>
      </w:tr>
      <w:tr w:rsidR="000812C3" w14:paraId="749A1AC3" w14:textId="77777777" w:rsidTr="002540ED">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11E33FAF" w14:textId="77777777" w:rsidR="000812C3" w:rsidRDefault="000812C3" w:rsidP="002540ED">
            <w:pPr>
              <w:pStyle w:val="TAN"/>
              <w:spacing w:line="256" w:lineRule="auto"/>
            </w:pPr>
            <w:r>
              <w:t>NOTE 1:</w:t>
            </w:r>
            <w:r>
              <w:tab/>
              <w:t>The SCS for the lowest/highest carrier received is the lowest SCS supported by the BS for that bandwidth.</w:t>
            </w:r>
          </w:p>
          <w:p w14:paraId="14F0CAA0" w14:textId="45DE2BDD" w:rsidR="000812C3" w:rsidRDefault="000812C3" w:rsidP="003D4DB8">
            <w:pPr>
              <w:pStyle w:val="TAN"/>
              <w:spacing w:line="256" w:lineRule="auto"/>
            </w:pPr>
            <w:r>
              <w:t>NOTE 2:</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w:t>
            </w:r>
            <w:r>
              <w:rPr>
                <w:rFonts w:eastAsiaTheme="minorEastAsia" w:hint="eastAsia"/>
              </w:rPr>
              <w:t>s</w:t>
            </w:r>
            <w:r>
              <w:t xml:space="preserve"> </w:t>
            </w:r>
            <w:r w:rsidR="0090035D">
              <w:t>7.2.2-1</w:t>
            </w:r>
            <w:r w:rsidR="0090035D">
              <w:rPr>
                <w:rFonts w:hint="eastAsia"/>
              </w:rPr>
              <w:t>a</w:t>
            </w:r>
            <w:r w:rsidR="0090035D">
              <w:t>, 7.2.2-2</w:t>
            </w:r>
            <w:r w:rsidR="0090035D">
              <w:rPr>
                <w:rFonts w:hint="eastAsia"/>
              </w:rPr>
              <w:t>c</w:t>
            </w:r>
            <w:r w:rsidR="0090035D">
              <w:t>, 7.2.2-3</w:t>
            </w:r>
            <w:r w:rsidR="0090035D">
              <w:rPr>
                <w:rFonts w:hint="eastAsia"/>
              </w:rPr>
              <w:t>c</w:t>
            </w:r>
            <w:r w:rsidR="0090035D">
              <w:t xml:space="preserve"> of</w:t>
            </w:r>
            <w:r w:rsidR="0090035D">
              <w:rPr>
                <w:rFonts w:eastAsiaTheme="minorEastAsia" w:hint="eastAsia"/>
              </w:rPr>
              <w:t xml:space="preserve"> TS 38.104[2]</w:t>
            </w:r>
            <w:r>
              <w:t>.</w:t>
            </w:r>
          </w:p>
        </w:tc>
      </w:tr>
    </w:tbl>
    <w:p w14:paraId="7A5A4BBE" w14:textId="77777777" w:rsidR="00C7202A" w:rsidRPr="008C3753" w:rsidRDefault="00C7202A" w:rsidP="00081372"/>
    <w:p w14:paraId="6742B20F" w14:textId="1005EAE4" w:rsidR="00081372" w:rsidRPr="008C3753" w:rsidRDefault="00081372" w:rsidP="00BF4553">
      <w:pPr>
        <w:pStyle w:val="TH"/>
      </w:pPr>
      <w:r w:rsidRPr="008C3753">
        <w:t>Table 7.4.1.5-2: Base Station ACS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081C34" w:rsidRPr="008C3753" w14:paraId="4F46E873" w14:textId="77777777" w:rsidTr="005445D0">
        <w:trPr>
          <w:cantSplit/>
          <w:jc w:val="center"/>
        </w:trPr>
        <w:tc>
          <w:tcPr>
            <w:tcW w:w="2081" w:type="dxa"/>
          </w:tcPr>
          <w:p w14:paraId="768F8FE9" w14:textId="6A22CA16" w:rsidR="00081C34" w:rsidRPr="008C3753" w:rsidRDefault="00081C34" w:rsidP="00081C34">
            <w:pPr>
              <w:pStyle w:val="TAC"/>
            </w:pPr>
            <w:r>
              <w:rPr>
                <w:rFonts w:hint="eastAsia"/>
              </w:rPr>
              <w:t>3</w:t>
            </w:r>
          </w:p>
        </w:tc>
        <w:tc>
          <w:tcPr>
            <w:tcW w:w="2739" w:type="dxa"/>
          </w:tcPr>
          <w:p w14:paraId="7C90E3D6" w14:textId="53AF946B" w:rsidR="00081C34" w:rsidRPr="008C3753" w:rsidRDefault="00081C34" w:rsidP="00081C34">
            <w:pPr>
              <w:pStyle w:val="TAC"/>
              <w:rPr>
                <w:rFonts w:cs="Arial"/>
              </w:rPr>
            </w:pPr>
            <w:r>
              <w:rPr>
                <w:rFonts w:cs="Arial"/>
              </w:rPr>
              <w:t>±</w:t>
            </w:r>
            <w:r>
              <w:rPr>
                <w:rFonts w:eastAsia="SimSun" w:hint="eastAsia"/>
              </w:rPr>
              <w:t>1.5</w:t>
            </w:r>
            <w:r>
              <w:rPr>
                <w:rFonts w:hint="eastAsia"/>
              </w:rPr>
              <w:t>07</w:t>
            </w:r>
            <w:r>
              <w:rPr>
                <w:rFonts w:eastAsia="SimSun"/>
              </w:rPr>
              <w:t>5</w:t>
            </w:r>
          </w:p>
        </w:tc>
        <w:tc>
          <w:tcPr>
            <w:tcW w:w="2835" w:type="dxa"/>
            <w:tcBorders>
              <w:bottom w:val="nil"/>
            </w:tcBorders>
          </w:tcPr>
          <w:p w14:paraId="11DDB254" w14:textId="77777777" w:rsidR="00081C34" w:rsidRDefault="00081C34" w:rsidP="00081C34">
            <w:pPr>
              <w:pStyle w:val="TAC"/>
              <w:snapToGrid w:val="0"/>
            </w:pPr>
            <w:r>
              <w:rPr>
                <w:rFonts w:hint="eastAsia"/>
              </w:rPr>
              <w:t>3</w:t>
            </w:r>
            <w:r>
              <w:t xml:space="preserve"> MHz DFT-s-OFDM </w:t>
            </w:r>
            <w:r>
              <w:rPr>
                <w:rFonts w:eastAsia="SimSun"/>
              </w:rPr>
              <w:t>NR</w:t>
            </w:r>
            <w:r>
              <w:t xml:space="preserve"> signal</w:t>
            </w:r>
          </w:p>
          <w:p w14:paraId="5D81953B" w14:textId="010EF1BF" w:rsidR="00081C34" w:rsidRPr="008C3753" w:rsidRDefault="00081C34" w:rsidP="00081C34">
            <w:pPr>
              <w:pStyle w:val="TAC"/>
            </w:pPr>
            <w:r>
              <w:rPr>
                <w:lang w:val="sv-SE"/>
              </w:rPr>
              <w:t xml:space="preserve">15 kHz SCS, </w:t>
            </w:r>
            <w:r>
              <w:rPr>
                <w:rFonts w:hint="eastAsia"/>
              </w:rPr>
              <w:t>1</w:t>
            </w:r>
            <w:r>
              <w:rPr>
                <w:lang w:val="sv-SE"/>
              </w:rPr>
              <w:t>5 RBs</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t>5</w:t>
            </w:r>
          </w:p>
        </w:tc>
        <w:tc>
          <w:tcPr>
            <w:tcW w:w="2739" w:type="dxa"/>
          </w:tcPr>
          <w:p w14:paraId="237006E1" w14:textId="3B91E2C2" w:rsidR="005445D0" w:rsidRPr="008C3753" w:rsidRDefault="005445D0" w:rsidP="005445D0">
            <w:pPr>
              <w:pStyle w:val="TAC"/>
            </w:pPr>
            <w:r w:rsidRPr="008C3753">
              <w:rPr>
                <w:rFonts w:cs="Arial"/>
              </w:rPr>
              <w:t>±</w:t>
            </w:r>
            <w:r w:rsidRPr="008C3753">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t>10</w:t>
            </w:r>
          </w:p>
        </w:tc>
        <w:tc>
          <w:tcPr>
            <w:tcW w:w="2739" w:type="dxa"/>
          </w:tcPr>
          <w:p w14:paraId="008C7C39" w14:textId="4A559C5F" w:rsidR="005445D0" w:rsidRPr="008C3753" w:rsidRDefault="005445D0" w:rsidP="005445D0">
            <w:pPr>
              <w:pStyle w:val="TAC"/>
            </w:pPr>
            <w:r w:rsidRPr="008C3753">
              <w:rPr>
                <w:rFonts w:cs="Arial"/>
              </w:rPr>
              <w:t>±</w:t>
            </w:r>
            <w:r w:rsidRPr="008C3753">
              <w:t>2.5075</w:t>
            </w:r>
          </w:p>
        </w:tc>
        <w:tc>
          <w:tcPr>
            <w:tcW w:w="2835" w:type="dxa"/>
            <w:tcBorders>
              <w:top w:val="nil"/>
              <w:bottom w:val="nil"/>
            </w:tcBorders>
          </w:tcPr>
          <w:p w14:paraId="288644CA" w14:textId="1E6808F9" w:rsidR="005445D0" w:rsidRPr="008C3753" w:rsidRDefault="005445D0" w:rsidP="005445D0">
            <w:pPr>
              <w:pStyle w:val="TAC"/>
            </w:pPr>
            <w:r w:rsidRPr="008C3753">
              <w:t>5 MHz DFT-s-OFDM NR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pPr>
            <w:r w:rsidRPr="008C3753">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pPr>
            <w:r w:rsidRPr="008C3753">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pPr>
            <w:r w:rsidRPr="008C3753">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pPr>
            <w:r w:rsidRPr="008C3753">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pPr>
            <w:r>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r>
              <w:rPr>
                <w:rFonts w:cs="Arial"/>
              </w:rPr>
              <w:t>±</w:t>
            </w:r>
            <w:r>
              <w:rPr>
                <w:rFonts w:eastAsia="DengXian" w:cs="Arial"/>
              </w:rPr>
              <w:t>9.4625</w:t>
            </w:r>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pPr>
            <w: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pPr>
            <w:r>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r>
              <w:rPr>
                <w:rFonts w:cs="Arial"/>
              </w:rPr>
              <w:t>±</w:t>
            </w:r>
            <w:r>
              <w:rPr>
                <w:rFonts w:eastAsia="DengXian" w:cs="Arial"/>
              </w:rPr>
              <w:t>9.4725</w:t>
            </w:r>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pPr>
            <w:r w:rsidRPr="008C3753">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rPr>
              <w:t>9.4625</w:t>
            </w:r>
          </w:p>
        </w:tc>
        <w:tc>
          <w:tcPr>
            <w:tcW w:w="2835" w:type="dxa"/>
            <w:tcBorders>
              <w:top w:val="nil"/>
              <w:bottom w:val="nil"/>
            </w:tcBorders>
          </w:tcPr>
          <w:p w14:paraId="77D50D7C" w14:textId="275F65BF" w:rsidR="005445D0" w:rsidRPr="008C3753" w:rsidRDefault="005445D0" w:rsidP="005445D0">
            <w:pPr>
              <w:pStyle w:val="TAC"/>
            </w:pPr>
            <w:r w:rsidRPr="008C3753">
              <w:t>20 MHz DFT-s-OFDM 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pPr>
            <w:r w:rsidRPr="008C3753">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6E031BCC" w14:textId="2280BBD1" w:rsidR="005445D0" w:rsidRPr="008C3753" w:rsidRDefault="005445D0" w:rsidP="005445D0">
            <w:pPr>
              <w:pStyle w:val="TAC"/>
            </w:pPr>
            <w:r w:rsidRPr="008C3753">
              <w:t>signal, 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pPr>
            <w:r w:rsidRPr="008C3753">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pPr>
            <w:r w:rsidRPr="008C3753">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pPr>
            <w:r w:rsidRPr="008C3753">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pPr>
            <w:r w:rsidRPr="008C3753">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317BED70" w14:textId="0AFE7439" w:rsidR="00A10045" w:rsidRDefault="00A10045" w:rsidP="00A10045">
      <w:pPr>
        <w:pStyle w:val="TH"/>
        <w:rPr>
          <w:rFonts w:eastAsia="SimSun"/>
        </w:rPr>
      </w:pPr>
      <w:r>
        <w:t xml:space="preserve">Table </w:t>
      </w:r>
      <w:r>
        <w:rPr>
          <w:rFonts w:eastAsia="SimSun"/>
        </w:rPr>
        <w:t>7.4.1.</w:t>
      </w:r>
      <w:r>
        <w:rPr>
          <w:rFonts w:eastAsia="SimSun" w:hint="eastAsia"/>
        </w:rPr>
        <w:t>5</w:t>
      </w:r>
      <w:r>
        <w:t>-</w:t>
      </w:r>
      <w:r>
        <w:rPr>
          <w:rFonts w:eastAsia="SimSun"/>
        </w:rPr>
        <w:t>2</w:t>
      </w:r>
      <w:r>
        <w:rPr>
          <w:rFonts w:eastAsia="SimSun" w:hint="eastAsia"/>
        </w:rPr>
        <w:t>a</w:t>
      </w:r>
      <w:r>
        <w:t>: Base Station A</w:t>
      </w:r>
      <w:r>
        <w:rPr>
          <w:rFonts w:eastAsia="SimSun"/>
        </w:rPr>
        <w:t>CS interferer frequency offset values</w:t>
      </w:r>
      <w:r>
        <w:rPr>
          <w:rFonts w:eastAsia="SimSun" w:hint="eastAsia"/>
        </w:rPr>
        <w:t xml:space="preserve"> for band n46</w:t>
      </w:r>
      <w:r>
        <w:rPr>
          <w:rFonts w:eastAsia="SimSun"/>
        </w:rPr>
        <w:t>, n96</w:t>
      </w:r>
      <w:r>
        <w:rPr>
          <w:rFonts w:eastAsia="SimSun" w:hint="eastAsia"/>
        </w:rPr>
        <w:t xml:space="preserve"> and n</w:t>
      </w:r>
      <w:r>
        <w:rPr>
          <w:rFonts w:eastAsia="SimSun"/>
        </w:rPr>
        <w:t>102</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rPr>
              <w:t>9.46</w:t>
            </w:r>
            <w:r>
              <w:rPr>
                <w:rFonts w:eastAsia="DengXian" w:cs="Arial"/>
              </w:rPr>
              <w:t>2</w:t>
            </w:r>
            <w:r>
              <w:rPr>
                <w:rFonts w:eastAsia="DengXian" w:cs="Arial" w:hint="eastAsia"/>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rPr>
              <w:t>20 MHz DFT-s-OFDM</w:t>
            </w:r>
            <w:r>
              <w:rPr>
                <w:rFonts w:ascii="Arial" w:eastAsia="SimSun" w:hAnsi="Arial"/>
                <w:sz w:val="18"/>
              </w:rPr>
              <w:t xml:space="preserve"> NR</w:t>
            </w:r>
            <w:r>
              <w:rPr>
                <w:rFonts w:ascii="Arial" w:eastAsia="DengXian" w:hAnsi="Arial"/>
                <w:sz w:val="18"/>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rPr>
            </w:pPr>
            <w:r>
              <w:rPr>
                <w:rFonts w:eastAsia="SimSu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rPr>
            </w:pPr>
            <w:r>
              <w:rPr>
                <w:rFonts w:eastAsia="SimSu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rPr>
            </w:pPr>
            <w:r>
              <w:rPr>
                <w:rFonts w:eastAsia="SimSu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6581" w:name="_Toc21100042"/>
      <w:bookmarkStart w:id="6582" w:name="_Toc29809840"/>
      <w:bookmarkStart w:id="6583" w:name="_Toc36645225"/>
      <w:bookmarkStart w:id="6584" w:name="_Toc37272279"/>
      <w:bookmarkStart w:id="6585" w:name="_Toc45884525"/>
      <w:bookmarkStart w:id="6586" w:name="_Toc53182548"/>
      <w:bookmarkStart w:id="6587" w:name="_Toc58860289"/>
      <w:bookmarkStart w:id="6588" w:name="_Toc58862793"/>
      <w:bookmarkStart w:id="6589" w:name="_Toc61182786"/>
      <w:bookmarkStart w:id="6590" w:name="_Toc66728100"/>
      <w:bookmarkStart w:id="6591" w:name="_Toc74961904"/>
      <w:bookmarkStart w:id="6592" w:name="_Toc75242814"/>
      <w:bookmarkStart w:id="6593" w:name="_Toc76545160"/>
      <w:bookmarkStart w:id="6594" w:name="_Toc82595263"/>
      <w:bookmarkStart w:id="6595" w:name="_Toc89955294"/>
      <w:bookmarkStart w:id="6596" w:name="_Toc98773719"/>
      <w:bookmarkStart w:id="6597" w:name="_Toc106201478"/>
      <w:bookmarkStart w:id="6598" w:name="_Toc115191332"/>
      <w:bookmarkStart w:id="6599" w:name="_Toc122013162"/>
      <w:bookmarkStart w:id="6600" w:name="_Toc124155981"/>
      <w:bookmarkStart w:id="6601" w:name="_Toc131537741"/>
      <w:bookmarkStart w:id="6602" w:name="_Toc137397948"/>
      <w:bookmarkStart w:id="6603" w:name="_Toc156576164"/>
      <w:bookmarkStart w:id="6604" w:name="_Toc176944686"/>
      <w:bookmarkStart w:id="6605" w:name="_Toc210479740"/>
      <w:r w:rsidRPr="008C3753">
        <w:t>7.4.2</w:t>
      </w:r>
      <w:r w:rsidRPr="008C3753">
        <w:tab/>
        <w:t>In-band blocking</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46BDA1D9" w14:textId="77777777" w:rsidR="00081372" w:rsidRPr="008C3753" w:rsidRDefault="00081372" w:rsidP="0058053F">
      <w:pPr>
        <w:pStyle w:val="Heading4"/>
      </w:pPr>
      <w:bookmarkStart w:id="6606" w:name="_Toc21100043"/>
      <w:bookmarkStart w:id="6607" w:name="_Toc29809841"/>
      <w:bookmarkStart w:id="6608" w:name="_Toc36645226"/>
      <w:bookmarkStart w:id="6609" w:name="_Toc37272280"/>
      <w:bookmarkStart w:id="6610" w:name="_Toc45884526"/>
      <w:bookmarkStart w:id="6611" w:name="_Toc53182549"/>
      <w:bookmarkStart w:id="6612" w:name="_Toc58860290"/>
      <w:bookmarkStart w:id="6613" w:name="_Toc58862794"/>
      <w:bookmarkStart w:id="6614" w:name="_Toc61182787"/>
      <w:bookmarkStart w:id="6615" w:name="_Toc66728101"/>
      <w:bookmarkStart w:id="6616" w:name="_Toc74961905"/>
      <w:bookmarkStart w:id="6617" w:name="_Toc75242815"/>
      <w:bookmarkStart w:id="6618" w:name="_Toc76545161"/>
      <w:bookmarkStart w:id="6619" w:name="_Toc82595264"/>
      <w:bookmarkStart w:id="6620" w:name="_Toc89955295"/>
      <w:bookmarkStart w:id="6621" w:name="_Toc98773720"/>
      <w:bookmarkStart w:id="6622" w:name="_Toc106201479"/>
      <w:bookmarkStart w:id="6623" w:name="_Toc115191333"/>
      <w:bookmarkStart w:id="6624" w:name="_Toc122013163"/>
      <w:bookmarkStart w:id="6625" w:name="_Toc124155982"/>
      <w:bookmarkStart w:id="6626" w:name="_Toc131537742"/>
      <w:bookmarkStart w:id="6627" w:name="_Toc137397949"/>
      <w:bookmarkStart w:id="6628" w:name="_Toc156576165"/>
      <w:bookmarkStart w:id="6629" w:name="_Toc176944687"/>
      <w:bookmarkStart w:id="6630" w:name="_Toc210479741"/>
      <w:r w:rsidRPr="008C3753">
        <w:t>7.4.2.1</w:t>
      </w:r>
      <w:r w:rsidRPr="008C3753">
        <w:tab/>
        <w:t>Definition and applicability</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6631" w:name="_Toc21100044"/>
      <w:bookmarkStart w:id="6632" w:name="_Toc29809842"/>
      <w:bookmarkStart w:id="6633" w:name="_Toc36645227"/>
      <w:bookmarkStart w:id="6634" w:name="_Toc37272281"/>
      <w:bookmarkStart w:id="6635" w:name="_Toc45884527"/>
      <w:bookmarkStart w:id="6636" w:name="_Toc53182550"/>
      <w:bookmarkStart w:id="6637" w:name="_Toc58860291"/>
      <w:bookmarkStart w:id="6638" w:name="_Toc58862795"/>
      <w:bookmarkStart w:id="6639" w:name="_Toc61182788"/>
      <w:bookmarkStart w:id="6640" w:name="_Toc66728102"/>
      <w:bookmarkStart w:id="6641" w:name="_Toc74961906"/>
      <w:bookmarkStart w:id="6642" w:name="_Toc75242816"/>
      <w:bookmarkStart w:id="6643" w:name="_Toc76545162"/>
      <w:bookmarkStart w:id="6644" w:name="_Toc82595265"/>
      <w:bookmarkStart w:id="6645" w:name="_Toc89955296"/>
      <w:bookmarkStart w:id="6646" w:name="_Toc98773721"/>
      <w:bookmarkStart w:id="6647" w:name="_Toc106201480"/>
      <w:bookmarkStart w:id="6648" w:name="_Toc115191334"/>
      <w:bookmarkStart w:id="6649" w:name="_Toc122013164"/>
      <w:bookmarkStart w:id="6650" w:name="_Toc124155983"/>
      <w:bookmarkStart w:id="6651" w:name="_Toc131537743"/>
      <w:bookmarkStart w:id="6652" w:name="_Toc137397950"/>
      <w:bookmarkStart w:id="6653" w:name="_Toc156576166"/>
      <w:bookmarkStart w:id="6654" w:name="_Toc176944688"/>
      <w:bookmarkStart w:id="6655" w:name="_Toc210479742"/>
      <w:r w:rsidRPr="008C3753">
        <w:t>7.4.2.2</w:t>
      </w:r>
      <w:r w:rsidRPr="008C3753">
        <w:tab/>
        <w:t>Minimum requirement</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6656" w:name="_Toc21100045"/>
      <w:bookmarkStart w:id="6657" w:name="_Toc29809843"/>
      <w:bookmarkStart w:id="6658" w:name="_Toc36645228"/>
      <w:bookmarkStart w:id="6659" w:name="_Toc37272282"/>
      <w:bookmarkStart w:id="6660" w:name="_Toc45884528"/>
      <w:bookmarkStart w:id="6661" w:name="_Toc53182551"/>
      <w:bookmarkStart w:id="6662" w:name="_Toc58860292"/>
      <w:bookmarkStart w:id="6663" w:name="_Toc58862796"/>
      <w:bookmarkStart w:id="6664" w:name="_Toc61182789"/>
      <w:bookmarkStart w:id="6665" w:name="_Toc66728103"/>
      <w:bookmarkStart w:id="6666" w:name="_Toc74961907"/>
      <w:bookmarkStart w:id="6667" w:name="_Toc75242817"/>
      <w:bookmarkStart w:id="6668" w:name="_Toc76545163"/>
      <w:bookmarkStart w:id="6669" w:name="_Toc82595266"/>
      <w:bookmarkStart w:id="6670" w:name="_Toc89955297"/>
      <w:bookmarkStart w:id="6671" w:name="_Toc98773722"/>
      <w:bookmarkStart w:id="6672" w:name="_Toc106201481"/>
      <w:bookmarkStart w:id="6673" w:name="_Toc115191335"/>
      <w:bookmarkStart w:id="6674" w:name="_Toc122013165"/>
      <w:bookmarkStart w:id="6675" w:name="_Toc124155984"/>
      <w:bookmarkStart w:id="6676" w:name="_Toc131537744"/>
      <w:bookmarkStart w:id="6677" w:name="_Toc137397951"/>
      <w:bookmarkStart w:id="6678" w:name="_Toc156576167"/>
      <w:bookmarkStart w:id="6679" w:name="_Toc176944689"/>
      <w:bookmarkStart w:id="6680" w:name="_Toc210479743"/>
      <w:r w:rsidRPr="008C3753">
        <w:t>7.4.2.3</w:t>
      </w:r>
      <w:r w:rsidRPr="008C3753">
        <w:tab/>
        <w:t>Test purpose</w:t>
      </w:r>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6681" w:name="_Toc21100046"/>
      <w:bookmarkStart w:id="6682" w:name="_Toc29809844"/>
      <w:bookmarkStart w:id="6683" w:name="_Toc36645229"/>
      <w:bookmarkStart w:id="6684" w:name="_Toc37272283"/>
      <w:bookmarkStart w:id="6685" w:name="_Toc45884529"/>
      <w:bookmarkStart w:id="6686" w:name="_Toc53182552"/>
      <w:bookmarkStart w:id="6687" w:name="_Toc58860293"/>
      <w:bookmarkStart w:id="6688" w:name="_Toc58862797"/>
      <w:bookmarkStart w:id="6689" w:name="_Toc61182790"/>
      <w:bookmarkStart w:id="6690" w:name="_Toc66728104"/>
      <w:bookmarkStart w:id="6691" w:name="_Toc74961908"/>
      <w:bookmarkStart w:id="6692" w:name="_Toc75242818"/>
      <w:bookmarkStart w:id="6693" w:name="_Toc76545164"/>
      <w:bookmarkStart w:id="6694" w:name="_Toc82595267"/>
      <w:bookmarkStart w:id="6695" w:name="_Toc89955298"/>
      <w:bookmarkStart w:id="6696" w:name="_Toc98773723"/>
      <w:bookmarkStart w:id="6697" w:name="_Toc106201482"/>
      <w:bookmarkStart w:id="6698" w:name="_Toc115191336"/>
      <w:bookmarkStart w:id="6699" w:name="_Toc122013166"/>
      <w:bookmarkStart w:id="6700" w:name="_Toc124155985"/>
      <w:bookmarkStart w:id="6701" w:name="_Toc131537745"/>
      <w:bookmarkStart w:id="6702" w:name="_Toc137397952"/>
      <w:bookmarkStart w:id="6703" w:name="_Toc156576168"/>
      <w:bookmarkStart w:id="6704" w:name="_Toc176944690"/>
      <w:bookmarkStart w:id="6705" w:name="_Toc210479744"/>
      <w:r w:rsidRPr="008C3753">
        <w:t>7.4.</w:t>
      </w:r>
      <w:r w:rsidR="00B24F3B" w:rsidRPr="008C3753">
        <w:t>2</w:t>
      </w:r>
      <w:r w:rsidRPr="008C3753">
        <w:t>.4</w:t>
      </w:r>
      <w:r w:rsidRPr="008C3753">
        <w:tab/>
        <w:t>Method of test</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p>
    <w:p w14:paraId="76AB20E1" w14:textId="77777777" w:rsidR="0040230A" w:rsidRPr="008C3753" w:rsidRDefault="0040230A" w:rsidP="0040230A">
      <w:pPr>
        <w:pStyle w:val="Heading5"/>
      </w:pPr>
      <w:bookmarkStart w:id="6706" w:name="_Toc21100047"/>
      <w:bookmarkStart w:id="6707" w:name="_Toc29809845"/>
      <w:bookmarkStart w:id="6708" w:name="_Toc36645230"/>
      <w:bookmarkStart w:id="6709" w:name="_Toc37272284"/>
      <w:bookmarkStart w:id="6710" w:name="_Toc45884530"/>
      <w:bookmarkStart w:id="6711" w:name="_Toc53182553"/>
      <w:bookmarkStart w:id="6712" w:name="_Toc58860294"/>
      <w:bookmarkStart w:id="6713" w:name="_Toc58862798"/>
      <w:bookmarkStart w:id="6714" w:name="_Toc61182791"/>
      <w:bookmarkStart w:id="6715" w:name="_Toc66728105"/>
      <w:bookmarkStart w:id="6716" w:name="_Toc74961909"/>
      <w:bookmarkStart w:id="6717" w:name="_Toc75242819"/>
      <w:bookmarkStart w:id="6718" w:name="_Toc76545165"/>
      <w:bookmarkStart w:id="6719" w:name="_Toc82595268"/>
      <w:bookmarkStart w:id="6720" w:name="_Toc89955299"/>
      <w:bookmarkStart w:id="6721" w:name="_Toc98773724"/>
      <w:bookmarkStart w:id="6722" w:name="_Toc106201483"/>
      <w:bookmarkStart w:id="6723" w:name="_Toc115191337"/>
      <w:bookmarkStart w:id="6724" w:name="_Toc122013167"/>
      <w:bookmarkStart w:id="6725" w:name="_Toc124155986"/>
      <w:bookmarkStart w:id="6726" w:name="_Toc131537746"/>
      <w:bookmarkStart w:id="6727" w:name="_Toc137397953"/>
      <w:bookmarkStart w:id="6728" w:name="_Toc156576169"/>
      <w:bookmarkStart w:id="6729" w:name="_Toc176944691"/>
      <w:bookmarkStart w:id="6730" w:name="_Toc210479745"/>
      <w:r w:rsidRPr="008C3753">
        <w:t>7.4.2.4.1</w:t>
      </w:r>
      <w:r w:rsidRPr="008C3753">
        <w:tab/>
        <w:t>Initial conditions</w:t>
      </w:r>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6731" w:name="_Toc21100048"/>
      <w:bookmarkStart w:id="6732" w:name="_Toc29809846"/>
      <w:bookmarkStart w:id="6733" w:name="_Toc36645231"/>
      <w:bookmarkStart w:id="6734" w:name="_Toc37272285"/>
      <w:bookmarkStart w:id="6735" w:name="_Toc45884531"/>
      <w:bookmarkStart w:id="6736" w:name="_Toc53182554"/>
      <w:bookmarkStart w:id="6737" w:name="_Toc58860295"/>
      <w:bookmarkStart w:id="6738" w:name="_Toc58862799"/>
      <w:bookmarkStart w:id="6739" w:name="_Toc61182792"/>
      <w:bookmarkStart w:id="6740" w:name="_Toc66728106"/>
      <w:bookmarkStart w:id="6741" w:name="_Toc74961910"/>
      <w:bookmarkStart w:id="6742" w:name="_Toc75242820"/>
      <w:bookmarkStart w:id="6743" w:name="_Toc76545166"/>
      <w:bookmarkStart w:id="6744" w:name="_Toc82595269"/>
      <w:bookmarkStart w:id="6745" w:name="_Toc89955300"/>
      <w:bookmarkStart w:id="6746" w:name="_Toc98773725"/>
      <w:bookmarkStart w:id="6747" w:name="_Toc106201484"/>
      <w:bookmarkStart w:id="6748" w:name="_Toc115191338"/>
      <w:bookmarkStart w:id="6749" w:name="_Toc122013168"/>
      <w:bookmarkStart w:id="6750" w:name="_Toc124155987"/>
      <w:bookmarkStart w:id="6751" w:name="_Toc131537747"/>
      <w:bookmarkStart w:id="6752" w:name="_Toc137397954"/>
      <w:bookmarkStart w:id="6753" w:name="_Toc156576170"/>
      <w:bookmarkStart w:id="6754" w:name="_Toc176944692"/>
      <w:bookmarkStart w:id="6755" w:name="_Toc210479746"/>
      <w:r w:rsidRPr="008C3753">
        <w:t>7.4.2.4.2</w:t>
      </w:r>
      <w:r w:rsidRPr="008C3753">
        <w:tab/>
        <w:t>Procedure for general blocking</w:t>
      </w:r>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6756" w:name="_Toc21100049"/>
      <w:bookmarkStart w:id="6757" w:name="_Toc29809847"/>
      <w:bookmarkStart w:id="6758" w:name="_Toc36645232"/>
      <w:bookmarkStart w:id="6759" w:name="_Toc37272286"/>
      <w:bookmarkStart w:id="6760" w:name="_Toc45884532"/>
      <w:bookmarkStart w:id="6761" w:name="_Toc53182555"/>
      <w:bookmarkStart w:id="6762" w:name="_Toc58860296"/>
      <w:bookmarkStart w:id="6763" w:name="_Toc58862800"/>
      <w:bookmarkStart w:id="6764" w:name="_Toc61182793"/>
      <w:bookmarkStart w:id="6765" w:name="_Toc66728107"/>
      <w:bookmarkStart w:id="6766" w:name="_Toc74961911"/>
      <w:bookmarkStart w:id="6767" w:name="_Toc75242821"/>
      <w:bookmarkStart w:id="6768" w:name="_Toc76545167"/>
      <w:bookmarkStart w:id="6769" w:name="_Toc82595270"/>
      <w:bookmarkStart w:id="6770" w:name="_Toc89955301"/>
      <w:bookmarkStart w:id="6771" w:name="_Toc98773726"/>
      <w:bookmarkStart w:id="6772" w:name="_Toc106201485"/>
      <w:bookmarkStart w:id="6773" w:name="_Toc115191339"/>
      <w:bookmarkStart w:id="6774" w:name="_Toc122013169"/>
      <w:bookmarkStart w:id="6775" w:name="_Toc124155988"/>
      <w:bookmarkStart w:id="6776" w:name="_Toc131537748"/>
      <w:bookmarkStart w:id="6777" w:name="_Toc137397955"/>
      <w:bookmarkStart w:id="6778" w:name="_Toc156576171"/>
      <w:bookmarkStart w:id="6779" w:name="_Toc176944693"/>
      <w:bookmarkStart w:id="6780" w:name="_Toc210479747"/>
      <w:r w:rsidRPr="008C3753">
        <w:t>7.4.2.4.3</w:t>
      </w:r>
      <w:r w:rsidRPr="008C3753">
        <w:tab/>
        <w:t>Procedure for narrowband blocking</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6781" w:name="_Toc21100050"/>
      <w:bookmarkStart w:id="6782" w:name="_Toc29809848"/>
      <w:bookmarkStart w:id="6783" w:name="_Toc36645233"/>
      <w:bookmarkStart w:id="6784" w:name="_Toc37272287"/>
      <w:bookmarkStart w:id="6785" w:name="_Toc45884533"/>
      <w:bookmarkStart w:id="6786" w:name="_Toc53182556"/>
      <w:bookmarkStart w:id="6787" w:name="_Toc58860297"/>
      <w:bookmarkStart w:id="6788" w:name="_Toc58862801"/>
      <w:bookmarkStart w:id="6789" w:name="_Toc61182794"/>
      <w:bookmarkStart w:id="6790" w:name="_Toc66728108"/>
      <w:bookmarkStart w:id="6791" w:name="_Toc74961912"/>
      <w:bookmarkStart w:id="6792" w:name="_Toc75242822"/>
      <w:bookmarkStart w:id="6793" w:name="_Toc76545168"/>
      <w:bookmarkStart w:id="6794" w:name="_Toc82595271"/>
      <w:bookmarkStart w:id="6795" w:name="_Toc89955302"/>
      <w:bookmarkStart w:id="6796" w:name="_Toc98773727"/>
      <w:bookmarkStart w:id="6797" w:name="_Toc106201486"/>
      <w:bookmarkStart w:id="6798" w:name="_Toc115191340"/>
      <w:bookmarkStart w:id="6799" w:name="_Toc122013170"/>
      <w:bookmarkStart w:id="6800" w:name="_Toc124155989"/>
      <w:bookmarkStart w:id="6801" w:name="_Toc131537749"/>
      <w:bookmarkStart w:id="6802" w:name="_Toc137397956"/>
      <w:bookmarkStart w:id="6803" w:name="_Toc156576172"/>
      <w:bookmarkStart w:id="6804" w:name="_Toc176944694"/>
      <w:bookmarkStart w:id="6805" w:name="_Toc210479748"/>
      <w:r w:rsidRPr="008C3753">
        <w:t>7.4.2.5</w:t>
      </w:r>
      <w:r w:rsidRPr="008C3753">
        <w:tab/>
        <w:t>Test requirements</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p>
    <w:p w14:paraId="506BB294" w14:textId="2EC99799" w:rsidR="00A10045" w:rsidRDefault="00A10045" w:rsidP="00A10045">
      <w:r>
        <w:t xml:space="preserve">The throughput shall be ≥ 95% of the maximum throughput of the reference measurement channel,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t>in tables 7.4.2.5-1, 7.4.2.5-2 and 7.4.2.5-3 for general blocking and narrowband blocking requirements. Narrowband blocking requirements are not applied for band n46, n96</w:t>
      </w:r>
      <w:r w:rsidR="008B4471">
        <w:rPr>
          <w:rFonts w:eastAsiaTheme="minorEastAsia" w:hint="eastAsia"/>
        </w:rPr>
        <w:t>,</w:t>
      </w:r>
      <w:r>
        <w:t xml:space="preserve"> n102</w:t>
      </w:r>
      <w:r w:rsidR="00FA6EEA">
        <w:rPr>
          <w:rFonts w:eastAsiaTheme="minorEastAsia" w:hint="eastAsia"/>
        </w:rPr>
        <w:t xml:space="preserve"> and n104</w:t>
      </w:r>
      <w:r>
        <w:rPr>
          <w:rFonts w:hint="eastAsia"/>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r w:rsidRPr="008C3753">
        <w:t xml:space="preserve">For NB-IoT operation in NR in-band, the throughput shall be ≥ 95% of the maximum throughput of the reference measurement channel,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r w:rsidRPr="008C3753">
        <w:t xml:space="preserve">For </w:t>
      </w:r>
      <w:r w:rsidRPr="008C3753">
        <w:rPr>
          <w:i/>
        </w:rPr>
        <w:t>BS type 1-C</w:t>
      </w:r>
      <w:r w:rsidRPr="008C3753">
        <w:t xml:space="preserve"> and </w:t>
      </w:r>
      <w:r w:rsidRPr="008C3753">
        <w:rPr>
          <w:i/>
        </w:rPr>
        <w:t>BS type 1-H,</w:t>
      </w:r>
      <w:r w:rsidRPr="008C3753">
        <w:rPr>
          <w:rFonts w:cs="v3.8.0"/>
        </w:rPr>
        <w:t xml:space="preserve"> the in-band </w:t>
      </w:r>
      <w:r w:rsidRPr="008C3753">
        <w:t>blocking requirement</w:t>
      </w:r>
      <w:r w:rsidRPr="008C3753">
        <w:rPr>
          <w:rFonts w:cs="v3.8.0"/>
        </w:rPr>
        <w:t xml:space="preserve"> applies</w:t>
      </w:r>
      <w:r w:rsidRPr="008C3753">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72CC616C" w14:textId="77777777" w:rsidR="00081372" w:rsidRPr="008C3753" w:rsidRDefault="00081372" w:rsidP="00081372">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E605044" w14:textId="77777777" w:rsidR="00C7202A" w:rsidRDefault="00C7202A" w:rsidP="00C7202A">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pPr>
            <w: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pPr>
            <w:r>
              <w:rPr>
                <w:i/>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pPr>
            <w:r>
              <w:rPr>
                <w:i/>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0FD67AA9" w14:textId="77777777" w:rsidR="00C7202A" w:rsidRDefault="00C7202A" w:rsidP="00C7202A">
            <w:pPr>
              <w:pStyle w:val="TAC"/>
            </w:pPr>
            <w:r>
              <w:t>60</w:t>
            </w:r>
          </w:p>
        </w:tc>
      </w:tr>
    </w:tbl>
    <w:p w14:paraId="224AFCC3" w14:textId="77777777" w:rsidR="00A10045" w:rsidRDefault="00A10045" w:rsidP="00A018CD">
      <w:pPr>
        <w:rPr>
          <w:rFonts w:eastAsiaTheme="minorEastAsia" w:cs="v5.0.0"/>
        </w:rPr>
      </w:pPr>
    </w:p>
    <w:p w14:paraId="176F2A84" w14:textId="60F1F311" w:rsidR="009C0E4A" w:rsidRDefault="009C0E4A" w:rsidP="009C0E4A">
      <w:r>
        <w:rPr>
          <w:rFonts w:eastAsia="SimSun" w:cs="v5.0.0"/>
        </w:rPr>
        <w:t xml:space="preserve">For band n46, n96 and n102, </w:t>
      </w:r>
      <w:r>
        <w:rPr>
          <w:rFonts w:eastAsia="SimSun"/>
        </w:rPr>
        <w:t>Δf</w:t>
      </w:r>
      <w:r>
        <w:rPr>
          <w:rFonts w:eastAsia="SimSun"/>
          <w:vertAlign w:val="subscript"/>
        </w:rPr>
        <w:t>OOB</w:t>
      </w:r>
      <w:r>
        <w:rPr>
          <w:rFonts w:eastAsia="SimSun" w:cs="v5.0.0"/>
        </w:rPr>
        <w:t xml:space="preserve"> is </w:t>
      </w:r>
      <w:r>
        <w:rPr>
          <w:rFonts w:eastAsia="SimSun"/>
        </w:rPr>
        <w:t>defined in table 7.4.2.5-0a.</w:t>
      </w:r>
    </w:p>
    <w:p w14:paraId="57D238B3" w14:textId="77777777" w:rsidR="00A10045" w:rsidRDefault="00A10045" w:rsidP="00A10045">
      <w:pPr>
        <w:pStyle w:val="TH"/>
        <w:rPr>
          <w:i/>
        </w:rPr>
      </w:pPr>
      <w:r>
        <w:t>Table 7.4.2.5-0</w:t>
      </w:r>
      <w:r>
        <w:rPr>
          <w:rFonts w:eastAsia="SimSun" w:hint="eastAsia"/>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A10045" w14:paraId="6CCBDA1D" w14:textId="77777777" w:rsidTr="002540ED">
        <w:trPr>
          <w:jc w:val="center"/>
        </w:trPr>
        <w:tc>
          <w:tcPr>
            <w:tcW w:w="0" w:type="auto"/>
            <w:shd w:val="clear" w:color="auto" w:fill="auto"/>
          </w:tcPr>
          <w:p w14:paraId="36D606F7" w14:textId="77777777" w:rsidR="00A10045" w:rsidRDefault="00A10045" w:rsidP="002540ED">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BD606B3" w14:textId="77777777" w:rsidR="00A10045" w:rsidRDefault="00A10045" w:rsidP="002540ED">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A10045" w14:paraId="6524CFE8" w14:textId="77777777" w:rsidTr="002540ED">
        <w:trPr>
          <w:jc w:val="center"/>
        </w:trPr>
        <w:tc>
          <w:tcPr>
            <w:tcW w:w="0" w:type="auto"/>
            <w:shd w:val="clear" w:color="auto" w:fill="auto"/>
          </w:tcPr>
          <w:p w14:paraId="637B899D" w14:textId="77777777" w:rsidR="00A10045" w:rsidRDefault="00A10045" w:rsidP="002540ED">
            <w:pPr>
              <w:keepNext/>
              <w:keepLines/>
              <w:spacing w:after="0"/>
              <w:jc w:val="center"/>
              <w:rPr>
                <w:rFonts w:ascii="Arial" w:hAnsi="Arial"/>
                <w:sz w:val="18"/>
              </w:rPr>
            </w:pPr>
            <w:r>
              <w:rPr>
                <w:rFonts w:ascii="Arial" w:hAnsi="Arial"/>
                <w:sz w:val="18"/>
              </w:rPr>
              <w:t>n46, n102</w:t>
            </w:r>
          </w:p>
        </w:tc>
        <w:tc>
          <w:tcPr>
            <w:tcW w:w="0" w:type="auto"/>
            <w:shd w:val="clear" w:color="auto" w:fill="auto"/>
          </w:tcPr>
          <w:p w14:paraId="155B2846" w14:textId="77777777" w:rsidR="00A10045" w:rsidRDefault="00A10045" w:rsidP="002540ED">
            <w:pPr>
              <w:keepNext/>
              <w:keepLines/>
              <w:spacing w:after="0"/>
              <w:jc w:val="center"/>
              <w:rPr>
                <w:rFonts w:ascii="Arial" w:hAnsi="Arial"/>
                <w:sz w:val="18"/>
              </w:rPr>
            </w:pPr>
            <w:r>
              <w:rPr>
                <w:rFonts w:ascii="Arial" w:hAnsi="Arial"/>
                <w:sz w:val="18"/>
              </w:rPr>
              <w:t xml:space="preserve">60 </w:t>
            </w:r>
          </w:p>
        </w:tc>
      </w:tr>
      <w:tr w:rsidR="00A10045" w14:paraId="3C164662" w14:textId="77777777" w:rsidTr="002540ED">
        <w:trPr>
          <w:jc w:val="center"/>
        </w:trPr>
        <w:tc>
          <w:tcPr>
            <w:tcW w:w="0" w:type="auto"/>
            <w:shd w:val="clear" w:color="auto" w:fill="auto"/>
          </w:tcPr>
          <w:p w14:paraId="5048E640" w14:textId="77777777" w:rsidR="00A10045" w:rsidRDefault="00A10045" w:rsidP="002540ED">
            <w:pPr>
              <w:keepNext/>
              <w:keepLines/>
              <w:spacing w:after="0"/>
              <w:jc w:val="center"/>
              <w:rPr>
                <w:rFonts w:ascii="Arial" w:hAnsi="Arial"/>
                <w:b/>
                <w:sz w:val="18"/>
              </w:rPr>
            </w:pPr>
            <w:r>
              <w:rPr>
                <w:rFonts w:ascii="Arial" w:hAnsi="Arial"/>
                <w:sz w:val="18"/>
              </w:rPr>
              <w:t>n96</w:t>
            </w:r>
          </w:p>
        </w:tc>
        <w:tc>
          <w:tcPr>
            <w:tcW w:w="0" w:type="auto"/>
            <w:shd w:val="clear" w:color="auto" w:fill="auto"/>
          </w:tcPr>
          <w:p w14:paraId="17B5FF77" w14:textId="77777777" w:rsidR="00A10045" w:rsidRDefault="00A10045" w:rsidP="002540ED">
            <w:pPr>
              <w:keepNext/>
              <w:keepLines/>
              <w:spacing w:after="0"/>
              <w:jc w:val="center"/>
              <w:rPr>
                <w:rFonts w:ascii="Arial" w:hAnsi="Arial"/>
                <w:sz w:val="18"/>
              </w:rPr>
            </w:pPr>
            <w:r>
              <w:rPr>
                <w:rFonts w:ascii="Arial" w:hAnsi="Arial"/>
                <w:sz w:val="18"/>
              </w:rPr>
              <w:t>70</w:t>
            </w:r>
          </w:p>
        </w:tc>
      </w:tr>
    </w:tbl>
    <w:p w14:paraId="79EFFC8C" w14:textId="77777777" w:rsidR="004720B0" w:rsidRDefault="004720B0" w:rsidP="004720B0">
      <w:pPr>
        <w:rPr>
          <w:rFonts w:eastAsiaTheme="minorEastAsia"/>
        </w:rPr>
      </w:pPr>
      <w:r>
        <w:rPr>
          <w:rFonts w:eastAsiaTheme="minorEastAsia" w:cs="v5.0.0"/>
        </w:rPr>
        <w:t xml:space="preserve">For band </w:t>
      </w:r>
      <w:r>
        <w:rPr>
          <w:rFonts w:eastAsiaTheme="minorEastAsia" w:cs="v5.0.0" w:hint="eastAsia"/>
        </w:rPr>
        <w:t>n104</w:t>
      </w:r>
      <w:r>
        <w:rPr>
          <w:rFonts w:eastAsiaTheme="minorEastAsia" w:cs="v5.0.0"/>
        </w:rPr>
        <w:t xml:space="preserve">,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rPr>
        <w:t>BS type 1-C</w:t>
      </w:r>
      <w:r>
        <w:rPr>
          <w:rFonts w:eastAsiaTheme="minorEastAsia" w:cs="v5.0.0"/>
        </w:rPr>
        <w:t xml:space="preserve"> and </w:t>
      </w:r>
      <w:r>
        <w:rPr>
          <w:rFonts w:eastAsiaTheme="minorEastAsia"/>
          <w:i/>
        </w:rPr>
        <w:t>BS type 1-H</w:t>
      </w:r>
      <w:r>
        <w:rPr>
          <w:rFonts w:eastAsiaTheme="minorEastAsia" w:cs="v5.0.0"/>
        </w:rPr>
        <w:t xml:space="preserve"> is </w:t>
      </w:r>
      <w:r>
        <w:rPr>
          <w:rFonts w:eastAsiaTheme="minorEastAsia"/>
        </w:rPr>
        <w:t>defined in table 7.4.2.</w:t>
      </w:r>
      <w:r>
        <w:rPr>
          <w:rFonts w:eastAsiaTheme="minorEastAsia" w:hint="eastAsia"/>
        </w:rPr>
        <w:t>5</w:t>
      </w:r>
      <w:r>
        <w:rPr>
          <w:rFonts w:eastAsiaTheme="minorEastAsia"/>
        </w:rPr>
        <w:t>-0</w:t>
      </w:r>
      <w:r>
        <w:rPr>
          <w:rFonts w:eastAsiaTheme="minorEastAsia" w:hint="eastAsia"/>
        </w:rPr>
        <w:t>b</w:t>
      </w:r>
      <w:r>
        <w:rPr>
          <w:rFonts w:eastAsiaTheme="minorEastAsia"/>
        </w:rPr>
        <w:t>.</w:t>
      </w:r>
    </w:p>
    <w:p w14:paraId="06B877EE" w14:textId="77777777" w:rsidR="004720B0" w:rsidRDefault="004720B0" w:rsidP="004720B0">
      <w:pPr>
        <w:pStyle w:val="TH"/>
        <w:rPr>
          <w:rFonts w:eastAsiaTheme="minorEastAsia"/>
          <w:i/>
        </w:rPr>
      </w:pPr>
      <w:r>
        <w:rPr>
          <w:rFonts w:eastAsiaTheme="minorEastAsia"/>
        </w:rPr>
        <w:t>Table 7.4.2.</w:t>
      </w:r>
      <w:r>
        <w:rPr>
          <w:rFonts w:eastAsiaTheme="minorEastAsia" w:hint="eastAsia"/>
        </w:rPr>
        <w:t>5</w:t>
      </w:r>
      <w:r>
        <w:rPr>
          <w:rFonts w:eastAsiaTheme="minorEastAsia"/>
        </w:rPr>
        <w:t>-0</w:t>
      </w:r>
      <w:r>
        <w:rPr>
          <w:rFonts w:eastAsiaTheme="minorEastAsia" w:hint="eastAsia"/>
        </w:rPr>
        <w:t>b</w:t>
      </w:r>
      <w:r>
        <w:rPr>
          <w:rFonts w:eastAsiaTheme="minorEastAsia"/>
        </w:rPr>
        <w:t>: Δf</w:t>
      </w:r>
      <w:r>
        <w:rPr>
          <w:rFonts w:eastAsiaTheme="minorEastAsia"/>
          <w:vertAlign w:val="subscript"/>
        </w:rPr>
        <w:t>OOB</w:t>
      </w:r>
      <w:r>
        <w:rPr>
          <w:rFonts w:eastAsiaTheme="minorEastAsia"/>
        </w:rPr>
        <w:t xml:space="preserve"> offset for NR </w:t>
      </w:r>
      <w:r>
        <w:rPr>
          <w:rFonts w:eastAsiaTheme="minorEastAsia"/>
          <w:i/>
        </w:rPr>
        <w:t xml:space="preserve">operating bands </w:t>
      </w:r>
      <w:r>
        <w:rPr>
          <w:rFonts w:eastAsiaTheme="minorEastAsia"/>
        </w:rPr>
        <w:t xml:space="preserve">for band </w:t>
      </w:r>
      <w:r>
        <w:rPr>
          <w:rFonts w:eastAsiaTheme="minorEastAsia" w:hint="eastAsia"/>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19"/>
      </w:tblGrid>
      <w:tr w:rsidR="004720B0" w14:paraId="0DB4626E" w14:textId="77777777" w:rsidTr="002540ED">
        <w:trPr>
          <w:jc w:val="center"/>
        </w:trPr>
        <w:tc>
          <w:tcPr>
            <w:tcW w:w="0" w:type="auto"/>
            <w:shd w:val="clear" w:color="auto" w:fill="auto"/>
          </w:tcPr>
          <w:p w14:paraId="6DDD9CAE" w14:textId="77777777" w:rsidR="004720B0" w:rsidRDefault="004720B0" w:rsidP="002540ED">
            <w:pPr>
              <w:pStyle w:val="TAH"/>
              <w:rPr>
                <w:rFonts w:eastAsiaTheme="minorEastAsia"/>
                <w:i/>
              </w:rPr>
            </w:pPr>
            <w:r>
              <w:t>BS type</w:t>
            </w:r>
          </w:p>
        </w:tc>
        <w:tc>
          <w:tcPr>
            <w:tcW w:w="0" w:type="auto"/>
            <w:shd w:val="clear" w:color="auto" w:fill="auto"/>
          </w:tcPr>
          <w:p w14:paraId="69D0BA64" w14:textId="77777777" w:rsidR="004720B0" w:rsidRDefault="004720B0" w:rsidP="002540ED">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078B7FD9" w14:textId="77777777" w:rsidR="004720B0" w:rsidRDefault="004720B0" w:rsidP="002540ED">
            <w:pPr>
              <w:pStyle w:val="TAH"/>
              <w:rPr>
                <w:rFonts w:eastAsiaTheme="minorEastAsia"/>
              </w:rPr>
            </w:pPr>
            <w:r>
              <w:rPr>
                <w:rFonts w:eastAsiaTheme="minorEastAsia"/>
              </w:rPr>
              <w:t>Δf</w:t>
            </w:r>
            <w:r>
              <w:rPr>
                <w:rFonts w:eastAsiaTheme="minorEastAsia"/>
                <w:vertAlign w:val="subscript"/>
              </w:rPr>
              <w:t>OOB</w:t>
            </w:r>
            <w:r>
              <w:rPr>
                <w:rFonts w:eastAsiaTheme="minorEastAsia"/>
              </w:rPr>
              <w:t xml:space="preserve"> (MHz)</w:t>
            </w:r>
          </w:p>
        </w:tc>
      </w:tr>
      <w:tr w:rsidR="004720B0" w14:paraId="505F8F3F" w14:textId="77777777" w:rsidTr="002540ED">
        <w:trPr>
          <w:jc w:val="center"/>
        </w:trPr>
        <w:tc>
          <w:tcPr>
            <w:tcW w:w="0" w:type="auto"/>
            <w:shd w:val="clear" w:color="auto" w:fill="auto"/>
          </w:tcPr>
          <w:p w14:paraId="5C30CB15" w14:textId="77777777" w:rsidR="004720B0" w:rsidRPr="003601B9" w:rsidRDefault="004720B0" w:rsidP="002540ED">
            <w:pPr>
              <w:pStyle w:val="TAC"/>
              <w:rPr>
                <w:rFonts w:eastAsiaTheme="minorEastAsia"/>
                <w:i/>
                <w:iCs/>
              </w:rPr>
            </w:pPr>
            <w:r w:rsidRPr="003601B9">
              <w:rPr>
                <w:i/>
                <w:iCs/>
              </w:rPr>
              <w:t>BS type 1-H</w:t>
            </w:r>
          </w:p>
        </w:tc>
        <w:tc>
          <w:tcPr>
            <w:tcW w:w="0" w:type="auto"/>
            <w:shd w:val="clear" w:color="auto" w:fill="auto"/>
          </w:tcPr>
          <w:p w14:paraId="56EBDC83" w14:textId="77777777" w:rsidR="004720B0" w:rsidRDefault="004720B0" w:rsidP="002540ED">
            <w:pPr>
              <w:pStyle w:val="TAC"/>
              <w:rPr>
                <w:rFonts w:eastAsiaTheme="minorEastAsia"/>
              </w:rPr>
            </w:pPr>
            <w:r>
              <w:rPr>
                <w:rFonts w:eastAsiaTheme="minorEastAsia" w:hint="eastAsia"/>
              </w:rPr>
              <w:t>n104</w:t>
            </w:r>
          </w:p>
        </w:tc>
        <w:tc>
          <w:tcPr>
            <w:tcW w:w="0" w:type="auto"/>
            <w:shd w:val="clear" w:color="auto" w:fill="auto"/>
          </w:tcPr>
          <w:p w14:paraId="31777F68" w14:textId="77777777" w:rsidR="004720B0" w:rsidRDefault="004720B0" w:rsidP="002540ED">
            <w:pPr>
              <w:pStyle w:val="TAC"/>
              <w:rPr>
                <w:rFonts w:eastAsiaTheme="minorEastAsia"/>
              </w:rPr>
            </w:pPr>
            <w:r>
              <w:rPr>
                <w:rFonts w:eastAsiaTheme="minorEastAsia" w:hint="eastAsia"/>
              </w:rPr>
              <w:t>100</w:t>
            </w:r>
          </w:p>
        </w:tc>
      </w:tr>
      <w:tr w:rsidR="004720B0" w14:paraId="13731FE8" w14:textId="77777777" w:rsidTr="002540ED">
        <w:trPr>
          <w:trHeight w:val="216"/>
          <w:jc w:val="center"/>
        </w:trPr>
        <w:tc>
          <w:tcPr>
            <w:tcW w:w="0" w:type="auto"/>
            <w:shd w:val="clear" w:color="auto" w:fill="auto"/>
          </w:tcPr>
          <w:p w14:paraId="7D075540" w14:textId="77777777" w:rsidR="004720B0" w:rsidRPr="003601B9" w:rsidRDefault="004720B0" w:rsidP="002540ED">
            <w:pPr>
              <w:pStyle w:val="TAC"/>
              <w:rPr>
                <w:i/>
                <w:iCs/>
              </w:rPr>
            </w:pPr>
            <w:r w:rsidRPr="003601B9">
              <w:rPr>
                <w:i/>
                <w:iCs/>
              </w:rPr>
              <w:t>BS type 1-</w:t>
            </w:r>
            <w:r w:rsidRPr="003601B9">
              <w:rPr>
                <w:rFonts w:hint="eastAsia"/>
                <w:i/>
                <w:iCs/>
              </w:rPr>
              <w:t>C</w:t>
            </w:r>
          </w:p>
        </w:tc>
        <w:tc>
          <w:tcPr>
            <w:tcW w:w="0" w:type="auto"/>
            <w:shd w:val="clear" w:color="auto" w:fill="auto"/>
          </w:tcPr>
          <w:p w14:paraId="1D5E71A3" w14:textId="77777777" w:rsidR="004720B0" w:rsidRDefault="004720B0" w:rsidP="002540ED">
            <w:pPr>
              <w:pStyle w:val="TAC"/>
              <w:rPr>
                <w:rFonts w:eastAsiaTheme="minorEastAsia"/>
              </w:rPr>
            </w:pPr>
            <w:r>
              <w:rPr>
                <w:rFonts w:eastAsiaTheme="minorEastAsia" w:hint="eastAsia"/>
              </w:rPr>
              <w:t>n104</w:t>
            </w:r>
          </w:p>
        </w:tc>
        <w:tc>
          <w:tcPr>
            <w:tcW w:w="0" w:type="auto"/>
            <w:shd w:val="clear" w:color="auto" w:fill="auto"/>
          </w:tcPr>
          <w:p w14:paraId="4B3A3795" w14:textId="77777777" w:rsidR="004720B0" w:rsidRDefault="004720B0" w:rsidP="002540ED">
            <w:pPr>
              <w:pStyle w:val="TAC"/>
              <w:rPr>
                <w:rFonts w:eastAsiaTheme="minorEastAsia"/>
              </w:rPr>
            </w:pPr>
            <w:r>
              <w:rPr>
                <w:rFonts w:eastAsiaTheme="minorEastAsia" w:hint="eastAsia"/>
              </w:rPr>
              <w:t>60</w:t>
            </w:r>
          </w:p>
        </w:tc>
      </w:tr>
    </w:tbl>
    <w:p w14:paraId="46348126" w14:textId="77777777" w:rsidR="00C7202A" w:rsidRDefault="00C7202A" w:rsidP="00081372"/>
    <w:p w14:paraId="3B164E9B" w14:textId="7C36324C" w:rsidR="00081372" w:rsidRPr="008C3753" w:rsidRDefault="00081372" w:rsidP="00081372">
      <w:r w:rsidRPr="008C3753">
        <w:t xml:space="preserve">For a BS operating in non-contiguous spectrum within any </w:t>
      </w:r>
      <w:r w:rsidRPr="008C3753">
        <w:rPr>
          <w:i/>
        </w:rPr>
        <w:t>operating band</w:t>
      </w:r>
      <w:r w:rsidRPr="008C3753">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r w:rsidRPr="008C3753">
        <w:t xml:space="preserve">For a </w:t>
      </w:r>
      <w:r w:rsidR="006253D3" w:rsidRPr="008C3753">
        <w:rPr>
          <w:i/>
        </w:rPr>
        <w:t>multi-band connector</w:t>
      </w:r>
      <w:r w:rsidRPr="008C3753">
        <w:t xml:space="preserve">, the blocking requirements apply in the in-band blocking frequency ranges for each supported </w:t>
      </w:r>
      <w:r w:rsidRPr="008C3753">
        <w:rPr>
          <w:i/>
        </w:rPr>
        <w:t>operating band</w:t>
      </w:r>
      <w:r w:rsidRPr="008C3753">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NR interfering signal in </w:t>
      </w:r>
      <w:r w:rsidR="00B800A6" w:rsidRPr="008C3753">
        <w:t xml:space="preserve">table </w:t>
      </w:r>
      <w:r w:rsidRPr="008C3753">
        <w:t>7.4.2.5-3. The interfering signal offset is defined relative to the sub-block edges inside the sub-block gap.</w:t>
      </w:r>
    </w:p>
    <w:p w14:paraId="2A44F3F0" w14:textId="6D97A30D" w:rsidR="00081372" w:rsidRPr="008C3753" w:rsidRDefault="00081372" w:rsidP="00081372">
      <w:r w:rsidRPr="008C3753">
        <w:rPr>
          <w:rFonts w:eastAsia="Osaka"/>
        </w:rPr>
        <w:t>For a</w:t>
      </w:r>
      <w:r w:rsidRPr="008C3753">
        <w:t xml:space="preserve"> </w:t>
      </w:r>
      <w:r w:rsidR="006253D3" w:rsidRPr="008C3753">
        <w:rPr>
          <w:i/>
        </w:rPr>
        <w:t>multi-band connector</w:t>
      </w:r>
      <w:r w:rsidRPr="008C3753">
        <w:rPr>
          <w:rFonts w:eastAsia="Osaka"/>
        </w:rPr>
        <w:t xml:space="preserve">, the narrowband blocking requirement applies in addition inside any Inter RF Bandwidth gap, in case the Inter RF Bandwidth gap size is at least as wide as the </w:t>
      </w:r>
      <w:r w:rsidRPr="008C3753">
        <w:t xml:space="preserve">NR </w:t>
      </w:r>
      <w:r w:rsidRPr="008C3753">
        <w:rPr>
          <w:rFonts w:eastAsia="Osaka"/>
        </w:rPr>
        <w:t xml:space="preserve">interfering signal in </w:t>
      </w:r>
      <w:r w:rsidR="00B800A6" w:rsidRPr="008C3753">
        <w:rPr>
          <w:rFonts w:eastAsia="Osaka"/>
        </w:rPr>
        <w:t xml:space="preserve">table </w:t>
      </w:r>
      <w:r w:rsidRPr="008C3753">
        <w:t>7.4.2.5-3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pPr>
      <w:r w:rsidRPr="008C3753">
        <w:t>Table 7.4.2.5-1: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081C34" w:rsidRPr="008C3753" w14:paraId="633664C8"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0BF2FB09" w14:textId="06702F65" w:rsidR="00081C34" w:rsidRPr="008C3753" w:rsidRDefault="00081C34" w:rsidP="00081C34">
            <w:pPr>
              <w:pStyle w:val="TAC"/>
              <w:tabs>
                <w:tab w:val="left" w:pos="540"/>
                <w:tab w:val="left" w:pos="1260"/>
                <w:tab w:val="left" w:pos="1800"/>
              </w:tabs>
            </w:pPr>
            <w:r>
              <w:t>3</w:t>
            </w:r>
          </w:p>
        </w:tc>
        <w:tc>
          <w:tcPr>
            <w:tcW w:w="1606" w:type="dxa"/>
            <w:tcBorders>
              <w:top w:val="single" w:sz="4" w:space="0" w:color="auto"/>
              <w:left w:val="single" w:sz="4" w:space="0" w:color="auto"/>
              <w:bottom w:val="single" w:sz="4" w:space="0" w:color="auto"/>
              <w:right w:val="single" w:sz="4" w:space="0" w:color="auto"/>
            </w:tcBorders>
          </w:tcPr>
          <w:p w14:paraId="039541AB" w14:textId="18D6D8B0" w:rsidR="00081C34" w:rsidRPr="008C3753" w:rsidRDefault="00081C34" w:rsidP="00081C34">
            <w:pPr>
              <w:pStyle w:val="TAC"/>
              <w:tabs>
                <w:tab w:val="left" w:pos="540"/>
                <w:tab w:val="left" w:pos="1260"/>
                <w:tab w:val="left" w:pos="1800"/>
              </w:tabs>
              <w:rPr>
                <w:rFonts w:cs="Arial"/>
              </w:rPr>
            </w:pPr>
            <w:r>
              <w:rPr>
                <w:rFonts w:cs="Arial"/>
              </w:rPr>
              <w:t>P</w:t>
            </w:r>
            <w:r>
              <w:rPr>
                <w:rFonts w:cs="Arial"/>
                <w:vertAlign w:val="subscript"/>
              </w:rPr>
              <w:t>REFSENS</w:t>
            </w:r>
            <w:r>
              <w:t xml:space="preserve"> + x dB</w:t>
            </w:r>
          </w:p>
        </w:tc>
        <w:tc>
          <w:tcPr>
            <w:tcW w:w="2268" w:type="dxa"/>
            <w:tcBorders>
              <w:top w:val="single" w:sz="4" w:space="0" w:color="auto"/>
              <w:left w:val="single" w:sz="4" w:space="0" w:color="auto"/>
              <w:bottom w:val="single" w:sz="4" w:space="0" w:color="auto"/>
              <w:right w:val="single" w:sz="4" w:space="0" w:color="auto"/>
            </w:tcBorders>
          </w:tcPr>
          <w:p w14:paraId="054384C0" w14:textId="77777777" w:rsidR="00081C34" w:rsidRDefault="00081C34" w:rsidP="00081C34">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Wide Area BS: -43</w:t>
            </w:r>
          </w:p>
          <w:p w14:paraId="0A485EB1" w14:textId="77777777" w:rsidR="00081C34" w:rsidRDefault="00081C34" w:rsidP="00081C34">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1004F5D8" w14:textId="156574D6" w:rsidR="00081C34" w:rsidRPr="008C3753" w:rsidRDefault="00081C34" w:rsidP="00081C34">
            <w:pPr>
              <w:pStyle w:val="TAC"/>
              <w:tabs>
                <w:tab w:val="left" w:pos="540"/>
                <w:tab w:val="left" w:pos="1260"/>
                <w:tab w:val="left" w:pos="1800"/>
              </w:tabs>
            </w:pPr>
            <w:r>
              <w:rPr>
                <w:rFonts w:eastAsia="SimSun"/>
              </w:rPr>
              <w:t>Local Area BS: -35</w:t>
            </w:r>
          </w:p>
        </w:tc>
        <w:tc>
          <w:tcPr>
            <w:tcW w:w="1600" w:type="dxa"/>
            <w:tcBorders>
              <w:top w:val="single" w:sz="4" w:space="0" w:color="auto"/>
              <w:left w:val="single" w:sz="4" w:space="0" w:color="auto"/>
              <w:bottom w:val="single" w:sz="4" w:space="0" w:color="auto"/>
              <w:right w:val="single" w:sz="4" w:space="0" w:color="auto"/>
            </w:tcBorders>
          </w:tcPr>
          <w:p w14:paraId="29582634" w14:textId="703FE29F" w:rsidR="00081C34" w:rsidRPr="008C3753" w:rsidRDefault="00081C34" w:rsidP="00081C34">
            <w:pPr>
              <w:pStyle w:val="TAC"/>
              <w:tabs>
                <w:tab w:val="left" w:pos="540"/>
                <w:tab w:val="left" w:pos="1260"/>
                <w:tab w:val="left" w:pos="1800"/>
              </w:tabs>
              <w:rPr>
                <w:rFonts w:cs="Arial"/>
              </w:rPr>
            </w:pPr>
            <w:r>
              <w:rPr>
                <w:rFonts w:cs="Arial"/>
              </w:rPr>
              <w:t>±</w:t>
            </w:r>
            <w:r>
              <w:t>4.5</w:t>
            </w:r>
          </w:p>
        </w:tc>
        <w:tc>
          <w:tcPr>
            <w:tcW w:w="2224" w:type="dxa"/>
            <w:tcBorders>
              <w:top w:val="single" w:sz="4" w:space="0" w:color="auto"/>
              <w:left w:val="single" w:sz="4" w:space="0" w:color="auto"/>
              <w:bottom w:val="single" w:sz="4" w:space="0" w:color="auto"/>
              <w:right w:val="single" w:sz="4" w:space="0" w:color="auto"/>
            </w:tcBorders>
          </w:tcPr>
          <w:p w14:paraId="5DE5E665" w14:textId="77777777" w:rsidR="00081C34" w:rsidRDefault="00081C34" w:rsidP="00081C34">
            <w:pPr>
              <w:keepNext/>
              <w:keepLines/>
              <w:spacing w:after="0"/>
              <w:jc w:val="center"/>
              <w:rPr>
                <w:rFonts w:ascii="Arial" w:hAnsi="Arial"/>
                <w:sz w:val="18"/>
              </w:rPr>
            </w:pPr>
            <w:r>
              <w:rPr>
                <w:rFonts w:ascii="Arial" w:hAnsi="Arial"/>
                <w:sz w:val="18"/>
              </w:rPr>
              <w:t>3 MHz DFT-s-OFDM</w:t>
            </w:r>
            <w:r>
              <w:rPr>
                <w:rFonts w:ascii="Arial" w:eastAsia="SimSun" w:hAnsi="Arial"/>
                <w:sz w:val="18"/>
              </w:rPr>
              <w:t xml:space="preserve"> NR</w:t>
            </w:r>
            <w:r>
              <w:rPr>
                <w:rFonts w:ascii="Arial" w:hAnsi="Arial"/>
                <w:sz w:val="18"/>
              </w:rPr>
              <w:t xml:space="preserve"> signal</w:t>
            </w:r>
          </w:p>
          <w:p w14:paraId="35BE5E5A" w14:textId="57C49B9D" w:rsidR="00081C34" w:rsidRPr="008C3753" w:rsidRDefault="00081C34" w:rsidP="00081C34">
            <w:pPr>
              <w:pStyle w:val="TAC"/>
              <w:tabs>
                <w:tab w:val="left" w:pos="540"/>
                <w:tab w:val="left" w:pos="1260"/>
                <w:tab w:val="left" w:pos="1800"/>
              </w:tabs>
            </w:pPr>
            <w:r>
              <w:t>15 kHz SCS</w:t>
            </w:r>
            <w:r>
              <w:rPr>
                <w:lang w:val="sv-SE"/>
              </w:rPr>
              <w:t>, 15 RBs</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pPr>
            <w:r w:rsidRPr="008C3753">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pPr>
            <w:r w:rsidRPr="008C3753">
              <w:t>Wide Area BS: -43</w:t>
            </w:r>
          </w:p>
          <w:p w14:paraId="6ACE62BB" w14:textId="77777777" w:rsidR="00AF3EA6" w:rsidRPr="008C3753" w:rsidRDefault="00AF3EA6" w:rsidP="00AF3EA6">
            <w:pPr>
              <w:pStyle w:val="TAC"/>
              <w:tabs>
                <w:tab w:val="left" w:pos="540"/>
                <w:tab w:val="left" w:pos="1260"/>
                <w:tab w:val="left" w:pos="1800"/>
              </w:tabs>
            </w:pPr>
            <w:r w:rsidRPr="008C3753">
              <w:t>Medium Range BS: -38</w:t>
            </w:r>
          </w:p>
          <w:p w14:paraId="534320B9" w14:textId="0AAE9B0B"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5 MHz DFT-s-OFDM NR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pPr>
            <w:r>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pPr>
            <w:r w:rsidRPr="008C3753">
              <w:t>Wide Area BS: -43</w:t>
            </w:r>
          </w:p>
          <w:p w14:paraId="278BD063" w14:textId="77777777" w:rsidR="00AF3EA6" w:rsidRPr="008C3753" w:rsidRDefault="00AF3EA6" w:rsidP="00AF3EA6">
            <w:pPr>
              <w:pStyle w:val="TAC"/>
              <w:tabs>
                <w:tab w:val="left" w:pos="540"/>
                <w:tab w:val="left" w:pos="1260"/>
                <w:tab w:val="left" w:pos="1800"/>
              </w:tabs>
            </w:pPr>
            <w:r w:rsidRPr="008C3753">
              <w:t>Medium Range BS: -38</w:t>
            </w:r>
          </w:p>
          <w:p w14:paraId="5D388854" w14:textId="39C63B62"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pPr>
            <w:r w:rsidRPr="008C3753">
              <w:rPr>
                <w:rFonts w:cs="Arial"/>
              </w:rPr>
              <w:t>±</w:t>
            </w:r>
            <w:r w:rsidRPr="008C3753">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t>20 MHz DFT-s-OFDM NR 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703009B" w14:textId="05DD4E7C" w:rsidR="000C3005" w:rsidRPr="000C3005" w:rsidRDefault="000C3005" w:rsidP="000C3005">
            <w:pPr>
              <w:keepNext/>
              <w:keepLines/>
              <w:overflowPunct/>
              <w:autoSpaceDE/>
              <w:autoSpaceDN/>
              <w:adjustRightInd/>
              <w:spacing w:after="0"/>
              <w:ind w:left="851" w:hanging="851"/>
              <w:textAlignment w:val="auto"/>
              <w:rPr>
                <w:rFonts w:ascii="Arial" w:hAnsi="Arial"/>
                <w:sz w:val="18"/>
              </w:rPr>
            </w:pPr>
            <w:r w:rsidRPr="000C3005">
              <w:rPr>
                <w:rFonts w:ascii="Arial" w:hAnsi="Arial"/>
                <w:sz w:val="18"/>
              </w:rPr>
              <w:t>NOTE 1:</w:t>
            </w:r>
            <w:r w:rsidRPr="000C3005">
              <w:rPr>
                <w:rFonts w:ascii="Arial" w:hAnsi="Arial"/>
                <w:sz w:val="18"/>
              </w:rPr>
              <w:tab/>
              <w:t>P</w:t>
            </w:r>
            <w:r w:rsidRPr="000C3005">
              <w:rPr>
                <w:rFonts w:ascii="Arial" w:hAnsi="Arial"/>
                <w:sz w:val="18"/>
                <w:vertAlign w:val="subscript"/>
              </w:rPr>
              <w:t>REFSENS</w:t>
            </w:r>
            <w:r w:rsidRPr="000C3005">
              <w:rPr>
                <w:rFonts w:ascii="Arial" w:hAnsi="Arial"/>
                <w:sz w:val="18"/>
              </w:rPr>
              <w:t xml:space="preserve"> depends on the RAT. </w:t>
            </w:r>
            <w:r w:rsidRPr="000C3005">
              <w:rPr>
                <w:rFonts w:ascii="Arial" w:eastAsia="SimSun" w:hAnsi="Arial"/>
                <w:sz w:val="18"/>
              </w:rPr>
              <w:t xml:space="preserve">For NR, </w:t>
            </w:r>
            <w:r w:rsidRPr="000C3005">
              <w:rPr>
                <w:rFonts w:ascii="Arial" w:hAnsi="Arial"/>
                <w:sz w:val="18"/>
              </w:rPr>
              <w:t>P</w:t>
            </w:r>
            <w:r w:rsidRPr="000C3005">
              <w:rPr>
                <w:rFonts w:ascii="Arial" w:hAnsi="Arial"/>
                <w:sz w:val="18"/>
                <w:vertAlign w:val="subscript"/>
              </w:rPr>
              <w:t>REFSENS</w:t>
            </w:r>
            <w:r w:rsidRPr="000C3005">
              <w:rPr>
                <w:rFonts w:ascii="Arial" w:hAnsi="Arial"/>
                <w:sz w:val="18"/>
              </w:rPr>
              <w:t xml:space="preserve"> depends also on the</w:t>
            </w:r>
            <w:r w:rsidRPr="000C3005">
              <w:rPr>
                <w:rFonts w:ascii="Arial" w:eastAsia="SimSun" w:hAnsi="Arial"/>
                <w:sz w:val="18"/>
              </w:rPr>
              <w:t xml:space="preserve"> </w:t>
            </w:r>
            <w:r w:rsidRPr="000C3005">
              <w:rPr>
                <w:rFonts w:ascii="Arial" w:hAnsi="Arial"/>
                <w:i/>
                <w:sz w:val="18"/>
              </w:rPr>
              <w:t>BS channel bandwidth</w:t>
            </w:r>
            <w:r w:rsidRPr="000C3005">
              <w:rPr>
                <w:rFonts w:ascii="Arial" w:hAnsi="Arial"/>
                <w:sz w:val="18"/>
              </w:rPr>
              <w:t xml:space="preserve"> as specified in TS 38.104 [2], table </w:t>
            </w:r>
            <w:r w:rsidRPr="000C3005">
              <w:rPr>
                <w:rFonts w:ascii="Arial" w:eastAsia="SimSun" w:hAnsi="Arial"/>
                <w:sz w:val="18"/>
              </w:rPr>
              <w:t>7.2.2-1, 7.2.2-2 and 7.2.2-3</w:t>
            </w:r>
            <w:r w:rsidRPr="000C3005">
              <w:rPr>
                <w:rFonts w:ascii="Arial" w:hAnsi="Arial"/>
                <w:sz w:val="18"/>
              </w:rPr>
              <w:t>.</w:t>
            </w:r>
            <w:r w:rsidRPr="000C3005">
              <w:rPr>
                <w:rFonts w:ascii="Arial" w:eastAsia="SimSun" w:hAnsi="Arial"/>
                <w:sz w:val="18"/>
              </w:rPr>
              <w:t xml:space="preserve"> </w:t>
            </w:r>
            <w:r w:rsidRPr="000C3005">
              <w:rPr>
                <w:rFonts w:ascii="Arial" w:eastAsia="DengXian" w:hAnsi="Arial"/>
                <w:sz w:val="18"/>
              </w:rPr>
              <w:t>For band n104, P</w:t>
            </w:r>
            <w:r w:rsidRPr="000C3005">
              <w:rPr>
                <w:rFonts w:ascii="Arial" w:eastAsia="DengXian" w:hAnsi="Arial"/>
                <w:sz w:val="18"/>
                <w:vertAlign w:val="subscript"/>
              </w:rPr>
              <w:t>REFSENS</w:t>
            </w:r>
            <w:r w:rsidRPr="000C3005">
              <w:rPr>
                <w:rFonts w:ascii="Arial" w:eastAsia="DengXian" w:hAnsi="Arial"/>
                <w:sz w:val="18"/>
              </w:rPr>
              <w:t xml:space="preserve"> depends on the </w:t>
            </w:r>
            <w:r w:rsidRPr="000C3005">
              <w:rPr>
                <w:rFonts w:ascii="Arial" w:eastAsia="DengXian" w:hAnsi="Arial"/>
                <w:i/>
                <w:sz w:val="18"/>
              </w:rPr>
              <w:t>BS channel bandwidth</w:t>
            </w:r>
            <w:r w:rsidRPr="000C3005">
              <w:rPr>
                <w:rFonts w:ascii="Arial" w:eastAsia="DengXian" w:hAnsi="Arial"/>
                <w:sz w:val="18"/>
              </w:rPr>
              <w:t xml:space="preserve"> as specified in tables </w:t>
            </w:r>
            <w:r w:rsidR="004D3C92" w:rsidRPr="00E678A3">
              <w:rPr>
                <w:rFonts w:ascii="Arial" w:eastAsia="DengXian" w:hAnsi="Arial"/>
                <w:sz w:val="18"/>
              </w:rPr>
              <w:t>7.2.2-1a, 7.2.2-2c, 7.2.2-3c of TS 38.104[2]</w:t>
            </w:r>
            <w:r w:rsidRPr="000C3005">
              <w:rPr>
                <w:rFonts w:ascii="Arial" w:eastAsia="DengXian" w:hAnsi="Arial"/>
                <w:sz w:val="18"/>
              </w:rPr>
              <w:t>.</w:t>
            </w:r>
            <w:r w:rsidRPr="000C3005">
              <w:rPr>
                <w:rFonts w:ascii="Arial" w:eastAsia="DengXian" w:hAnsi="Arial" w:hint="eastAsia"/>
                <w:sz w:val="18"/>
              </w:rPr>
              <w:t xml:space="preserve"> </w:t>
            </w:r>
            <w:r w:rsidRPr="000C3005">
              <w:rPr>
                <w:rFonts w:ascii="Arial" w:hAnsi="Arial"/>
                <w:sz w:val="18"/>
              </w:rPr>
              <w:t>For NB-IoT, P</w:t>
            </w:r>
            <w:r w:rsidRPr="000C3005">
              <w:rPr>
                <w:rFonts w:ascii="Arial" w:hAnsi="Arial"/>
                <w:sz w:val="18"/>
                <w:vertAlign w:val="subscript"/>
              </w:rPr>
              <w:t>REFSENS</w:t>
            </w:r>
            <w:r w:rsidRPr="000C3005">
              <w:rPr>
                <w:rFonts w:ascii="Arial" w:eastAsia="SimSun" w:hAnsi="Arial"/>
                <w:sz w:val="18"/>
              </w:rPr>
              <w:t xml:space="preserve"> depends also on the </w:t>
            </w:r>
            <w:r w:rsidRPr="000C3005">
              <w:rPr>
                <w:rFonts w:ascii="Arial" w:eastAsia="SimSun" w:hAnsi="Arial"/>
                <w:i/>
                <w:sz w:val="18"/>
              </w:rPr>
              <w:t>sub-carrier spacing</w:t>
            </w:r>
            <w:r w:rsidRPr="000C3005">
              <w:rPr>
                <w:rFonts w:ascii="Arial" w:eastAsia="SimSun" w:hAnsi="Arial"/>
                <w:sz w:val="18"/>
              </w:rPr>
              <w:t xml:space="preserve"> as specified in tables </w:t>
            </w:r>
            <w:r w:rsidR="00601A7C" w:rsidRPr="00860A10">
              <w:rPr>
                <w:rFonts w:ascii="Arial" w:eastAsia="SimSun" w:hAnsi="Arial"/>
                <w:sz w:val="18"/>
              </w:rPr>
              <w:t>7.2.1-5, 7.2.1-5a and 7.2.1-5c of TS 36.104 [22]</w:t>
            </w:r>
            <w:r w:rsidRPr="000C3005">
              <w:rPr>
                <w:rFonts w:ascii="Arial" w:eastAsia="SimSun" w:hAnsi="Arial"/>
                <w:sz w:val="18"/>
              </w:rPr>
              <w:t>.</w:t>
            </w:r>
          </w:p>
          <w:p w14:paraId="67B6117D" w14:textId="25DA652E" w:rsidR="003C27AE" w:rsidRPr="008C3753" w:rsidRDefault="00AF3EA6" w:rsidP="00AF3EA6">
            <w:pPr>
              <w:pStyle w:val="TAN"/>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 w14:paraId="38A82D2A" w14:textId="77777777" w:rsidR="00C7202A" w:rsidRDefault="00C7202A" w:rsidP="00C7202A">
      <w:pPr>
        <w:pStyle w:val="TH"/>
        <w:rPr>
          <w:rFonts w:eastAsia="SimSun"/>
        </w:rPr>
      </w:pPr>
      <w:r>
        <w:rPr>
          <w:rFonts w:eastAsia="SimSun"/>
        </w:rPr>
        <w:t>Table 7.4.2.</w:t>
      </w:r>
      <w:r>
        <w:rPr>
          <w:rFonts w:eastAsia="SimSun" w:hint="eastAsia"/>
        </w:rPr>
        <w:t>5</w:t>
      </w:r>
      <w:r>
        <w:rPr>
          <w:rFonts w:eastAsia="SimSu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rPr>
            </w:pPr>
            <w:r>
              <w:rPr>
                <w:rFonts w:eastAsia="SimSu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23AA92AC"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5136A35B"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7344A4" w:rsidRPr="00292D1C">
              <w:rPr>
                <w:rFonts w:eastAsia="DengXian"/>
              </w:rPr>
              <w:t>7.2.2-2a and 7.2.2-3a of TS 38.104[2]</w:t>
            </w:r>
            <w:r>
              <w:rPr>
                <w:rFonts w:eastAsia="DengXian"/>
              </w:rPr>
              <w:t>.</w:t>
            </w:r>
          </w:p>
        </w:tc>
      </w:tr>
    </w:tbl>
    <w:p w14:paraId="2DD1AA51" w14:textId="77777777" w:rsidR="00C7202A" w:rsidRDefault="00C7202A" w:rsidP="00C7202A">
      <w:pPr>
        <w:rPr>
          <w:rFonts w:eastAsia="SimSun"/>
        </w:rPr>
      </w:pPr>
    </w:p>
    <w:p w14:paraId="163022FE" w14:textId="77777777" w:rsidR="00A10045" w:rsidRDefault="00A10045" w:rsidP="00A10045">
      <w:pPr>
        <w:pStyle w:val="TH"/>
        <w:rPr>
          <w:rFonts w:eastAsia="SimSun"/>
        </w:rPr>
      </w:pPr>
      <w:r>
        <w:rPr>
          <w:rFonts w:eastAsia="SimSun"/>
        </w:rPr>
        <w:t>Table 7.4.2.</w:t>
      </w:r>
      <w:r>
        <w:rPr>
          <w:rFonts w:eastAsia="SimSun" w:hint="eastAsia"/>
        </w:rPr>
        <w:t>5</w:t>
      </w:r>
      <w:r>
        <w:rPr>
          <w:rFonts w:eastAsia="SimSun"/>
        </w:rPr>
        <w:t>-1b: Base station general blocking requirement for n96 and n102</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rPr>
            </w:pPr>
            <w:r>
              <w:rPr>
                <w:rFonts w:eastAsia="SimSu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08720E7E"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3B2D558A"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6A20C6" w:rsidRPr="00292D1C">
              <w:rPr>
                <w:rFonts w:eastAsia="DengXian"/>
              </w:rPr>
              <w:t>7.2.2-2b and 7.2.2-3b of TS 38.104[2].</w:t>
            </w:r>
            <w:r>
              <w:rPr>
                <w:rFonts w:eastAsia="DengXian"/>
              </w:rPr>
              <w:t>.</w:t>
            </w:r>
          </w:p>
        </w:tc>
      </w:tr>
    </w:tbl>
    <w:p w14:paraId="4F89DE33" w14:textId="77777777" w:rsidR="00C7202A" w:rsidRDefault="00C7202A" w:rsidP="00C7202A"/>
    <w:p w14:paraId="285FABCC" w14:textId="4C72B0A0" w:rsidR="00081372" w:rsidRPr="008C3753" w:rsidRDefault="00081372" w:rsidP="00BF4553">
      <w:pPr>
        <w:pStyle w:val="TH"/>
      </w:pPr>
      <w:r w:rsidRPr="008C3753">
        <w:t xml:space="preserve">Table 7.4.2.5-2: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040C099E" w:rsidR="00600D3C" w:rsidRDefault="00081C34" w:rsidP="00600D3C">
            <w:pPr>
              <w:pStyle w:val="TAC"/>
              <w:tabs>
                <w:tab w:val="left" w:pos="540"/>
                <w:tab w:val="left" w:pos="1260"/>
                <w:tab w:val="left" w:pos="1800"/>
              </w:tabs>
            </w:pPr>
            <w:r>
              <w:t xml:space="preserve">3, </w:t>
            </w:r>
            <w:r w:rsidR="00600D3C">
              <w:t>5, 10, 15, 20, 25, 30, 35, 40, 45, 50, 60, 70, 80, 90, 100</w:t>
            </w:r>
          </w:p>
          <w:p w14:paraId="36DA9B7B" w14:textId="27933B80" w:rsidR="00081372" w:rsidRPr="008C3753" w:rsidRDefault="00600D3C" w:rsidP="00600D3C">
            <w:pPr>
              <w:pStyle w:val="TAC"/>
              <w:tabs>
                <w:tab w:val="left" w:pos="540"/>
                <w:tab w:val="left" w:pos="1260"/>
                <w:tab w:val="left" w:pos="1800"/>
              </w:tabs>
            </w:pPr>
            <w: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pPr>
            <w:r w:rsidRPr="008C3753">
              <w:t>Wide Area BS: -49</w:t>
            </w:r>
          </w:p>
          <w:p w14:paraId="3FBC68D4" w14:textId="77777777" w:rsidR="009C2B6B" w:rsidRPr="008C3753" w:rsidRDefault="009C2B6B" w:rsidP="009C2B6B">
            <w:pPr>
              <w:pStyle w:val="TAC"/>
              <w:tabs>
                <w:tab w:val="left" w:pos="540"/>
                <w:tab w:val="left" w:pos="1260"/>
                <w:tab w:val="left" w:pos="1800"/>
              </w:tabs>
            </w:pPr>
            <w:r w:rsidRPr="008C3753">
              <w:t>Medium Range BS: -44</w:t>
            </w:r>
          </w:p>
          <w:p w14:paraId="6DFA08A0" w14:textId="3A0E6655" w:rsidR="00081372" w:rsidRPr="008C3753" w:rsidRDefault="009C2B6B" w:rsidP="009C2B6B">
            <w:pPr>
              <w:pStyle w:val="TAC"/>
              <w:tabs>
                <w:tab w:val="left" w:pos="540"/>
                <w:tab w:val="left" w:pos="1260"/>
                <w:tab w:val="left" w:pos="1800"/>
              </w:tabs>
            </w:pPr>
            <w:r w:rsidRPr="008C3753">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pPr>
            <w:r w:rsidRPr="008C3753">
              <w:t>NOTE 1:</w:t>
            </w:r>
            <w:r w:rsidR="00EF3042" w:rsidRPr="008C3753">
              <w:tab/>
            </w:r>
            <w:r w:rsidRPr="008C3753">
              <w:t xml:space="preserve">The SCS for the lowest/highest carrier received is the lowest SCS supported by the BS for that </w:t>
            </w:r>
            <w:r w:rsidRPr="008C3753">
              <w:rPr>
                <w:i/>
              </w:rPr>
              <w:t>BS channel bandwidth</w:t>
            </w:r>
          </w:p>
          <w:p w14:paraId="46B0AB7F" w14:textId="58314A94" w:rsidR="00081372" w:rsidRPr="008C3753" w:rsidRDefault="00081372" w:rsidP="00081372">
            <w:pPr>
              <w:pStyle w:val="TAN"/>
            </w:pPr>
            <w:r w:rsidRPr="008C3753">
              <w:t>NOTE 2:</w:t>
            </w:r>
            <w:r w:rsidR="00EF3042" w:rsidRPr="008C3753">
              <w:tab/>
            </w:r>
            <w:r w:rsidRPr="008C3753">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t>TS 38.104 [2</w:t>
            </w:r>
            <w:r w:rsidR="00402FBD" w:rsidRPr="008C3753">
              <w:t>], table 7.2.2-1, 7.2.2-2 and 7.2.2-3</w:t>
            </w:r>
            <w:r w:rsidRPr="008C3753">
              <w:t>.</w:t>
            </w:r>
          </w:p>
          <w:p w14:paraId="03BA3069" w14:textId="7033F1F6" w:rsidR="00314F86" w:rsidRPr="008C3753" w:rsidRDefault="00314F86" w:rsidP="00081372">
            <w:pPr>
              <w:pStyle w:val="TAN"/>
            </w:pPr>
            <w:r w:rsidRPr="008C3753">
              <w:t>NOTE 3:</w:t>
            </w:r>
            <w:r w:rsidR="00027B75" w:rsidRPr="008C3753">
              <w:tab/>
            </w:r>
            <w:r w:rsidRPr="008C3753">
              <w:t>7.5 kHz shift is not applied to the wanted signal.</w:t>
            </w:r>
          </w:p>
        </w:tc>
      </w:tr>
    </w:tbl>
    <w:p w14:paraId="5E2E3878" w14:textId="77777777" w:rsidR="00081372" w:rsidRPr="008C3753" w:rsidRDefault="00081372" w:rsidP="00081372"/>
    <w:p w14:paraId="137A57CE" w14:textId="77777777" w:rsidR="000B029C" w:rsidRPr="008C3753" w:rsidRDefault="000B029C" w:rsidP="000B029C">
      <w:pPr>
        <w:pStyle w:val="TH"/>
        <w:rPr>
          <w:rFonts w:eastAsia="SimSun"/>
        </w:rPr>
      </w:pPr>
      <w:r w:rsidRPr="008C3753">
        <w:t xml:space="preserve">Table </w:t>
      </w:r>
      <w:r w:rsidRPr="008C3753">
        <w:rPr>
          <w:rFonts w:eastAsia="SimSun"/>
        </w:rPr>
        <w:t>7.4.2.5</w:t>
      </w:r>
      <w:r w:rsidRPr="008C3753">
        <w:t>-</w:t>
      </w:r>
      <w:r w:rsidRPr="008C3753">
        <w:rPr>
          <w:rFonts w:eastAsia="SimSu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6CE1671F" w:rsidR="000B029C" w:rsidRPr="008C3753" w:rsidRDefault="00081C34" w:rsidP="00232B8C">
            <w:pPr>
              <w:pStyle w:val="TAC"/>
              <w:tabs>
                <w:tab w:val="left" w:pos="540"/>
                <w:tab w:val="left" w:pos="1260"/>
                <w:tab w:val="left" w:pos="1800"/>
              </w:tabs>
              <w:rPr>
                <w:rFonts w:eastAsia="SimSun"/>
                <w:lang w:val="fr-FR"/>
              </w:rPr>
            </w:pPr>
            <w:r>
              <w:t xml:space="preserve">3, </w:t>
            </w:r>
            <w:r w:rsidR="00600D3C">
              <w:rPr>
                <w:rFonts w:eastAsia="SimSun"/>
                <w:lang w:val="fr-FR"/>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Wide Area: -49</w:t>
            </w:r>
          </w:p>
          <w:p w14:paraId="3D0B3F6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Medium Range: -44</w:t>
            </w:r>
          </w:p>
          <w:p w14:paraId="738C420F"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127FE49" w:rsidR="000B029C" w:rsidRPr="008C3753" w:rsidRDefault="000B029C" w:rsidP="00232B8C">
            <w:pPr>
              <w:pStyle w:val="TAN"/>
              <w:rPr>
                <w:rFonts w:eastAsia="SimSun"/>
              </w:rPr>
            </w:pPr>
            <w:r w:rsidRPr="008C3753">
              <w:rPr>
                <w:rFonts w:eastAsia="SimSun"/>
              </w:rPr>
              <w:t>NOTE 1:</w:t>
            </w:r>
            <w:r w:rsidRPr="008C3753">
              <w:rPr>
                <w:rFonts w:eastAsia="SimSun"/>
              </w:rPr>
              <w:tab/>
              <w:t>P</w:t>
            </w:r>
            <w:r w:rsidRPr="008C3753">
              <w:rPr>
                <w:rFonts w:eastAsia="SimSun"/>
                <w:vertAlign w:val="subscript"/>
              </w:rPr>
              <w:t>REFSENS</w:t>
            </w:r>
            <w:r w:rsidRPr="008C3753">
              <w:rPr>
                <w:rFonts w:eastAsia="SimSun"/>
              </w:rPr>
              <w:t xml:space="preserve"> depends on the </w:t>
            </w:r>
            <w:r w:rsidRPr="008C3753">
              <w:rPr>
                <w:rFonts w:eastAsia="SimSun"/>
                <w:i/>
              </w:rPr>
              <w:t>sub-carrier spacing</w:t>
            </w:r>
            <w:r w:rsidRPr="008C3753">
              <w:rPr>
                <w:rFonts w:eastAsia="SimSun"/>
              </w:rPr>
              <w:t xml:space="preserve"> as specified in tables </w:t>
            </w:r>
            <w:r w:rsidR="00F44349" w:rsidRPr="00F6208F">
              <w:rPr>
                <w:rFonts w:eastAsia="SimSun"/>
              </w:rPr>
              <w:t>7.2.1-5, 7.2.1-5a and 7.2.1-5c of TS 36.104 [22]</w:t>
            </w:r>
            <w:r w:rsidRPr="008C3753">
              <w:rPr>
                <w:rFonts w:eastAsia="SimSun"/>
              </w:rPr>
              <w:t>.</w:t>
            </w:r>
          </w:p>
          <w:p w14:paraId="6CA5B3C3" w14:textId="2DE2F32A" w:rsidR="000B029C" w:rsidRPr="008C3753" w:rsidRDefault="000B029C" w:rsidP="00232B8C">
            <w:pPr>
              <w:pStyle w:val="TAN"/>
              <w:rPr>
                <w:rFonts w:eastAsia="SimSun"/>
              </w:rPr>
            </w:pPr>
            <w:r w:rsidRPr="008C3753">
              <w:rPr>
                <w:rFonts w:eastAsia="SimSun"/>
              </w:rPr>
              <w:t>NOTE 2:</w:t>
            </w:r>
            <w:r w:rsidR="00EC7F62" w:rsidRPr="008C3753">
              <w:rPr>
                <w:rFonts w:eastAsia="SimSun"/>
              </w:rPr>
              <w:tab/>
              <w:t>"</w:t>
            </w:r>
            <w:r w:rsidRPr="008C3753">
              <w:rPr>
                <w:rFonts w:eastAsia="SimSun"/>
              </w:rPr>
              <w:t>x</w:t>
            </w:r>
            <w:r w:rsidR="00EC7F62" w:rsidRPr="008C3753">
              <w:rPr>
                <w:rFonts w:eastAsia="SimSun"/>
              </w:rPr>
              <w:t>"</w:t>
            </w:r>
            <w:r w:rsidRPr="008C3753">
              <w:rPr>
                <w:rFonts w:eastAsia="SimSun"/>
              </w:rPr>
              <w:t xml:space="preserve"> is </w:t>
            </w:r>
            <w:r w:rsidR="00081C34" w:rsidRPr="00036C65">
              <w:rPr>
                <w:rFonts w:eastAsia="SimSun"/>
              </w:rPr>
              <w:t xml:space="preserve">equal to </w:t>
            </w:r>
            <w:r w:rsidR="00081C34">
              <w:rPr>
                <w:rFonts w:eastAsia="SimSun"/>
              </w:rPr>
              <w:t>11</w:t>
            </w:r>
            <w:r w:rsidR="00081C34" w:rsidRPr="00036C65">
              <w:rPr>
                <w:rFonts w:eastAsia="SimSun"/>
              </w:rPr>
              <w:t xml:space="preserve"> in case of </w:t>
            </w:r>
            <w:r w:rsidR="00081C34">
              <w:rPr>
                <w:rFonts w:eastAsia="SimSun"/>
              </w:rPr>
              <w:t>3</w:t>
            </w:r>
            <w:r w:rsidR="00081C34" w:rsidRPr="00036C65">
              <w:rPr>
                <w:rFonts w:eastAsia="SimSun"/>
              </w:rPr>
              <w:t xml:space="preserve"> MHz channel bandwidth</w:t>
            </w:r>
            <w:r w:rsidR="00081C34">
              <w:rPr>
                <w:rFonts w:eastAsia="SimSun"/>
              </w:rPr>
              <w:t>,</w:t>
            </w:r>
            <w:r w:rsidR="00081C34" w:rsidRPr="00036C65">
              <w:rPr>
                <w:rFonts w:eastAsia="SimSun"/>
              </w:rPr>
              <w:t xml:space="preserve"> </w:t>
            </w:r>
            <w:r w:rsidRPr="008C3753">
              <w:rPr>
                <w:rFonts w:eastAsia="SimSun"/>
              </w:rPr>
              <w:t>equal to 8 in case of 5 MHz channel bandwidth and equal to 6 otherwise.</w:t>
            </w:r>
          </w:p>
        </w:tc>
      </w:tr>
    </w:tbl>
    <w:p w14:paraId="6D07C428" w14:textId="77777777" w:rsidR="000B029C" w:rsidRPr="008C3753" w:rsidRDefault="000B029C" w:rsidP="000B029C"/>
    <w:p w14:paraId="2E393946" w14:textId="6896D81F" w:rsidR="00081372" w:rsidRPr="008C3753" w:rsidRDefault="00081372" w:rsidP="00BF4553">
      <w:pPr>
        <w:pStyle w:val="TH"/>
      </w:pPr>
      <w:r w:rsidRPr="008C3753">
        <w:t xml:space="preserve">Table 7.4.2.5-3: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pPr>
            <w:r w:rsidRPr="008C3753">
              <w:t>Type of interfering signal</w:t>
            </w:r>
          </w:p>
        </w:tc>
      </w:tr>
      <w:tr w:rsidR="00081C34" w:rsidRPr="008C3753" w14:paraId="6CF4D559" w14:textId="77777777" w:rsidTr="005445D0">
        <w:trPr>
          <w:cantSplit/>
          <w:jc w:val="center"/>
        </w:trPr>
        <w:tc>
          <w:tcPr>
            <w:tcW w:w="1606" w:type="dxa"/>
            <w:tcBorders>
              <w:bottom w:val="nil"/>
            </w:tcBorders>
            <w:shd w:val="clear" w:color="auto" w:fill="auto"/>
          </w:tcPr>
          <w:p w14:paraId="2F159984" w14:textId="0B2A0A12" w:rsidR="00081C34" w:rsidRPr="008C3753" w:rsidRDefault="00081C34" w:rsidP="00081C34">
            <w:pPr>
              <w:pStyle w:val="TAC"/>
            </w:pPr>
            <w:r>
              <w:t>3</w:t>
            </w:r>
          </w:p>
        </w:tc>
        <w:tc>
          <w:tcPr>
            <w:tcW w:w="2646" w:type="dxa"/>
            <w:shd w:val="clear" w:color="auto" w:fill="auto"/>
          </w:tcPr>
          <w:p w14:paraId="66D1047E" w14:textId="77777777" w:rsidR="00081C34" w:rsidRDefault="00081C34" w:rsidP="00081C34">
            <w:pPr>
              <w:snapToGrid w:val="0"/>
              <w:spacing w:after="0"/>
              <w:jc w:val="center"/>
              <w:rPr>
                <w:rFonts w:ascii="Arial" w:hAnsi="Arial" w:cs="Arial"/>
                <w:sz w:val="18"/>
              </w:rPr>
            </w:pPr>
            <w:r>
              <w:rPr>
                <w:rFonts w:ascii="Arial" w:hAnsi="Arial" w:cs="Arial"/>
                <w:sz w:val="18"/>
              </w:rPr>
              <w:t>±(255+m*180),</w:t>
            </w:r>
          </w:p>
          <w:p w14:paraId="6AAF313F" w14:textId="7BA63933" w:rsidR="00081C34" w:rsidRPr="008C3753" w:rsidRDefault="00081C34" w:rsidP="00081C34">
            <w:pPr>
              <w:pStyle w:val="TAC"/>
              <w:keepNext w:val="0"/>
              <w:keepLines w:val="0"/>
              <w:rPr>
                <w:rFonts w:cs="Arial"/>
              </w:rPr>
            </w:pPr>
            <w:r>
              <w:rPr>
                <w:rFonts w:cs="Arial"/>
              </w:rPr>
              <w:t>m=0, 1, 2, 3, 4, 7, 10, 13</w:t>
            </w:r>
          </w:p>
        </w:tc>
        <w:tc>
          <w:tcPr>
            <w:tcW w:w="2693" w:type="dxa"/>
            <w:tcBorders>
              <w:bottom w:val="nil"/>
            </w:tcBorders>
            <w:shd w:val="clear" w:color="auto" w:fill="auto"/>
          </w:tcPr>
          <w:p w14:paraId="5E0124FD" w14:textId="32ED5B28" w:rsidR="00081C34" w:rsidRPr="008C3753" w:rsidRDefault="00081C34" w:rsidP="00081C34">
            <w:pPr>
              <w:pStyle w:val="TAC"/>
            </w:pPr>
            <w:r>
              <w:t>3 MHz DFT-s-OFDM</w:t>
            </w:r>
            <w:r>
              <w:rPr>
                <w:rFonts w:eastAsia="SimSun"/>
              </w:rPr>
              <w:t xml:space="preserve"> NR</w:t>
            </w:r>
            <w:r>
              <w:t xml:space="preserve"> signal, 15 kHz SCS, 1 RB</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5 MHz DFT-s-OFDM NR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pPr>
            <w:r w:rsidRPr="008C3753">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pPr>
            <w:r w:rsidRPr="008C3753">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pPr>
            <w:r w:rsidRPr="008C3753">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20 MHz DFT-s-OFDM NR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pPr>
            <w:r w:rsidRPr="008C3753">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pPr>
            <w:r>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rFonts w:cs="Arial"/>
              </w:rPr>
            </w:pPr>
            <w:r>
              <w:rPr>
                <w:rFonts w:cs="Arial"/>
              </w:rPr>
              <w:t>±(</w:t>
            </w:r>
            <w:r>
              <w:t>560</w:t>
            </w:r>
            <w:r>
              <w:rPr>
                <w:rFonts w:cs="Arial"/>
              </w:rPr>
              <w:t>+m*180),</w:t>
            </w:r>
          </w:p>
          <w:p w14:paraId="1A5B4835" w14:textId="128E2F06"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pPr>
            <w: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pPr>
            <w:r>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rFonts w:cs="Arial"/>
              </w:rPr>
            </w:pPr>
            <w:r>
              <w:rPr>
                <w:rFonts w:cs="Arial"/>
              </w:rPr>
              <w:t>±(</w:t>
            </w:r>
            <w:r>
              <w:t>570</w:t>
            </w:r>
            <w:r>
              <w:rPr>
                <w:rFonts w:cs="Arial"/>
              </w:rPr>
              <w:t>+m*180),</w:t>
            </w:r>
          </w:p>
          <w:p w14:paraId="4EEADD6D" w14:textId="16E03F45"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pPr>
            <w:r w:rsidRPr="008C3753">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pPr>
            <w:r w:rsidRPr="008C3753">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pPr>
            <w:r w:rsidRPr="008C3753">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pPr>
            <w:r w:rsidRPr="008C3753">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pPr>
            <w:r w:rsidRPr="008C3753">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pPr>
            <w:r w:rsidRPr="008C3753">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tab/>
              <w:t>The centre of the interfering RB refers to the frequency location between the two central subcarriers.</w:t>
            </w:r>
          </w:p>
        </w:tc>
      </w:tr>
    </w:tbl>
    <w:p w14:paraId="7DEDF945" w14:textId="06B44C3E" w:rsidR="005445D0" w:rsidRDefault="005445D0" w:rsidP="005445D0"/>
    <w:p w14:paraId="1125DFB7" w14:textId="77777777" w:rsidR="00450802" w:rsidRPr="00450802" w:rsidRDefault="00450802" w:rsidP="00450802">
      <w:pPr>
        <w:pStyle w:val="Heading5"/>
      </w:pPr>
      <w:bookmarkStart w:id="6806" w:name="_Toc106201487"/>
      <w:bookmarkStart w:id="6807" w:name="_Toc115191341"/>
      <w:bookmarkStart w:id="6808" w:name="_Toc122013171"/>
      <w:bookmarkStart w:id="6809" w:name="_Toc124155990"/>
      <w:bookmarkStart w:id="6810" w:name="_Toc131537750"/>
      <w:bookmarkStart w:id="6811" w:name="_Toc137397957"/>
      <w:bookmarkStart w:id="6812" w:name="_Toc156576173"/>
      <w:bookmarkStart w:id="6813" w:name="_Toc176944695"/>
      <w:bookmarkStart w:id="6814" w:name="_Toc210479749"/>
      <w:r w:rsidRPr="00450802">
        <w:t>7.4.2.5.1</w:t>
      </w:r>
      <w:r w:rsidRPr="00450802">
        <w:tab/>
        <w:t>Additional narrowband blocking requirement for Band n100</w:t>
      </w:r>
      <w:bookmarkEnd w:id="6806"/>
      <w:bookmarkEnd w:id="6807"/>
      <w:bookmarkEnd w:id="6808"/>
      <w:bookmarkEnd w:id="6809"/>
      <w:bookmarkEnd w:id="6810"/>
      <w:bookmarkEnd w:id="6811"/>
      <w:bookmarkEnd w:id="6812"/>
      <w:bookmarkEnd w:id="6813"/>
      <w:bookmarkEnd w:id="6814"/>
    </w:p>
    <w:p w14:paraId="75043709" w14:textId="77777777" w:rsidR="00450802" w:rsidRPr="00450802" w:rsidRDefault="00450802" w:rsidP="00450802">
      <w:r w:rsidRPr="00450802">
        <w:t xml:space="preserve">The following requirement shall apply to BS operating in Band n100 in CEPT countries. For the wanted and interfering signal coupled to the </w:t>
      </w:r>
      <w:r w:rsidRPr="00450802">
        <w:rPr>
          <w:i/>
        </w:rPr>
        <w:t>antenna connector</w:t>
      </w:r>
      <w:r w:rsidRPr="00450802">
        <w:t xml:space="preserve">, using the parameters in table </w:t>
      </w:r>
      <w:r w:rsidRPr="00450802">
        <w:rPr>
          <w:rFonts w:eastAsia="SimSun"/>
        </w:rPr>
        <w:t>7.4.2.5.1-1 and 7.4.2.5.1-2</w:t>
      </w:r>
      <w:r w:rsidRPr="00450802">
        <w:t>, the throughput shall be ≥ 95 % of the</w:t>
      </w:r>
      <w:r w:rsidRPr="00450802">
        <w:rPr>
          <w:i/>
        </w:rPr>
        <w:t xml:space="preserve"> maximum throughput</w:t>
      </w:r>
      <w:r w:rsidRPr="00450802">
        <w:t xml:space="preserve"> of the reference measurement channel.</w:t>
      </w:r>
    </w:p>
    <w:p w14:paraId="3DC04004" w14:textId="77777777" w:rsidR="00450802" w:rsidRPr="00450802" w:rsidRDefault="00450802" w:rsidP="00450802"/>
    <w:p w14:paraId="1364BB16" w14:textId="77777777" w:rsidR="00450802" w:rsidRPr="00450802" w:rsidRDefault="00450802" w:rsidP="00450802">
      <w:pPr>
        <w:pStyle w:val="TH"/>
        <w:rPr>
          <w:rFonts w:eastAsia="SimSun"/>
        </w:rPr>
      </w:pPr>
      <w:r w:rsidRPr="00450802">
        <w:rPr>
          <w:rFonts w:eastAsia="SimSun"/>
        </w:rPr>
        <w:t xml:space="preserve">Table 7.4.2.5.1-1: </w:t>
      </w:r>
      <w:r w:rsidRPr="00450802">
        <w:rPr>
          <w:rFonts w:eastAsia="Osaka"/>
        </w:rPr>
        <w:t xml:space="preserve">Additional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2"/>
        <w:gridCol w:w="2581"/>
        <w:gridCol w:w="2818"/>
      </w:tblGrid>
      <w:tr w:rsidR="00450802" w:rsidRPr="00450802" w14:paraId="41E55A4E"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6A0878" w14:textId="77777777" w:rsidR="00450802" w:rsidRPr="00450802" w:rsidRDefault="00450802" w:rsidP="00450802">
            <w:pPr>
              <w:pStyle w:val="TAH"/>
            </w:pPr>
            <w:r w:rsidRPr="00450802">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0D3B663" w14:textId="77777777" w:rsidR="00450802" w:rsidRPr="00450802" w:rsidRDefault="00450802" w:rsidP="00450802">
            <w:pPr>
              <w:pStyle w:val="TAH"/>
              <w:rPr>
                <w:lang w:eastAsia="ja-JP"/>
              </w:rPr>
            </w:pPr>
            <w:r w:rsidRPr="00450802">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0508E928" w14:textId="77777777" w:rsidR="00450802" w:rsidRPr="00450802" w:rsidRDefault="00450802" w:rsidP="00450802">
            <w:pPr>
              <w:pStyle w:val="TAH"/>
              <w:rPr>
                <w:lang w:eastAsia="ja-JP"/>
              </w:rPr>
            </w:pPr>
            <w:r w:rsidRPr="00450802">
              <w:t>Interfering signal mean power (dBm)</w:t>
            </w:r>
          </w:p>
        </w:tc>
      </w:tr>
      <w:tr w:rsidR="00450802" w:rsidRPr="00450802" w14:paraId="67772990"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C633B6" w14:textId="7DACF5EF" w:rsidR="00450802" w:rsidRPr="00450802" w:rsidRDefault="00081C34" w:rsidP="00450802">
            <w:pPr>
              <w:pStyle w:val="TAC"/>
              <w:rPr>
                <w:rFonts w:eastAsia="SimSun"/>
              </w:rPr>
            </w:pPr>
            <w:r>
              <w:t xml:space="preserve">3, </w:t>
            </w:r>
            <w:r w:rsidR="00450802" w:rsidRPr="00450802">
              <w:t>5</w:t>
            </w:r>
          </w:p>
        </w:tc>
        <w:tc>
          <w:tcPr>
            <w:tcW w:w="0" w:type="auto"/>
            <w:tcBorders>
              <w:top w:val="single" w:sz="4" w:space="0" w:color="auto"/>
              <w:left w:val="single" w:sz="4" w:space="0" w:color="auto"/>
              <w:bottom w:val="single" w:sz="4" w:space="0" w:color="auto"/>
              <w:right w:val="single" w:sz="4" w:space="0" w:color="auto"/>
            </w:tcBorders>
            <w:hideMark/>
          </w:tcPr>
          <w:p w14:paraId="4CBA8AA2" w14:textId="77777777" w:rsidR="00450802" w:rsidRPr="00450802" w:rsidRDefault="00450802" w:rsidP="00450802">
            <w:pPr>
              <w:pStyle w:val="TAC"/>
              <w:rPr>
                <w:lang w:eastAsia="ja-JP"/>
              </w:rPr>
            </w:pPr>
            <w:r w:rsidRPr="00450802">
              <w:t>P</w:t>
            </w:r>
            <w:r w:rsidRPr="00450802">
              <w:rPr>
                <w:vertAlign w:val="subscript"/>
              </w:rPr>
              <w:t>REFSENS</w:t>
            </w:r>
            <w:r w:rsidRPr="00450802">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2B654790" w14:textId="77777777" w:rsidR="00450802" w:rsidRPr="00450802" w:rsidRDefault="00450802" w:rsidP="00450802">
            <w:pPr>
              <w:pStyle w:val="TAC"/>
              <w:rPr>
                <w:rFonts w:eastAsia="SimSun"/>
              </w:rPr>
            </w:pPr>
            <w:r w:rsidRPr="00450802">
              <w:rPr>
                <w:rFonts w:eastAsia="SimSun"/>
              </w:rPr>
              <w:t>Wide Area BS: -39 (Note 2)</w:t>
            </w:r>
          </w:p>
        </w:tc>
      </w:tr>
      <w:tr w:rsidR="00450802" w:rsidRPr="00450802" w14:paraId="414BA730"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18279BD" w14:textId="3E331A08" w:rsidR="00450802" w:rsidRPr="00450802" w:rsidRDefault="00450802" w:rsidP="00450802">
            <w:pPr>
              <w:pStyle w:val="TAN"/>
              <w:rPr>
                <w:rFonts w:eastAsia="SimSun"/>
              </w:rPr>
            </w:pPr>
            <w:r w:rsidRPr="00450802">
              <w:rPr>
                <w:rFonts w:eastAsia="SimSun"/>
              </w:rPr>
              <w:t>NOTE 1:</w:t>
            </w:r>
            <w:r w:rsidRPr="00450802">
              <w:rPr>
                <w:rFonts w:eastAsia="SimSun"/>
              </w:rPr>
              <w:tab/>
              <w:t>P</w:t>
            </w:r>
            <w:r w:rsidRPr="00450802">
              <w:rPr>
                <w:rFonts w:eastAsia="SimSun"/>
                <w:vertAlign w:val="subscript"/>
              </w:rPr>
              <w:t>REFSENS</w:t>
            </w:r>
            <w:r w:rsidRPr="00450802">
              <w:rPr>
                <w:rFonts w:eastAsia="SimSun"/>
              </w:rPr>
              <w:t xml:space="preserve"> depends on the </w:t>
            </w:r>
            <w:r w:rsidRPr="00450802">
              <w:rPr>
                <w:rFonts w:eastAsia="SimSun"/>
                <w:i/>
              </w:rPr>
              <w:t>BS channel bandwidth</w:t>
            </w:r>
            <w:r w:rsidRPr="00450802">
              <w:rPr>
                <w:rFonts w:eastAsia="SimSun"/>
              </w:rPr>
              <w:t xml:space="preserve"> as specified in clause 7.2.2</w:t>
            </w:r>
            <w:r w:rsidR="009D5E49">
              <w:rPr>
                <w:rFonts w:eastAsia="SimSun" w:hint="eastAsia"/>
              </w:rPr>
              <w:t xml:space="preserve"> of TS 38.104[2]</w:t>
            </w:r>
            <w:r w:rsidRPr="00450802">
              <w:rPr>
                <w:rFonts w:eastAsia="SimSun"/>
              </w:rPr>
              <w:t>.</w:t>
            </w:r>
          </w:p>
          <w:p w14:paraId="65852E3C" w14:textId="77777777" w:rsidR="00450802" w:rsidRPr="00450802" w:rsidRDefault="00450802" w:rsidP="00450802">
            <w:pPr>
              <w:pStyle w:val="TAN"/>
              <w:rPr>
                <w:rFonts w:eastAsia="SimSun"/>
              </w:rPr>
            </w:pPr>
            <w:r w:rsidRPr="00450802">
              <w:rPr>
                <w:rFonts w:eastAsia="SimSun"/>
              </w:rPr>
              <w:t xml:space="preserve">NOTE 2: </w:t>
            </w:r>
            <w:r w:rsidRPr="00450802">
              <w:rPr>
                <w:rFonts w:eastAsia="SimSun"/>
              </w:rPr>
              <w:tab/>
              <w:t>Interfering signal mean power level was derived considering an interfering signal with 10% duty cycle. For more details, refer to TR 38.853.</w:t>
            </w:r>
          </w:p>
        </w:tc>
      </w:tr>
    </w:tbl>
    <w:p w14:paraId="0E59ABCA" w14:textId="77777777" w:rsidR="00450802" w:rsidRPr="00450802" w:rsidRDefault="00450802" w:rsidP="00450802">
      <w:pPr>
        <w:rPr>
          <w:rFonts w:eastAsia="SimSun"/>
        </w:rPr>
      </w:pPr>
    </w:p>
    <w:p w14:paraId="21202593" w14:textId="06C98940" w:rsidR="00450802" w:rsidRPr="00450802" w:rsidRDefault="00450802" w:rsidP="00450802">
      <w:pPr>
        <w:pStyle w:val="TH"/>
        <w:rPr>
          <w:rFonts w:eastAsia="SimSun"/>
        </w:rPr>
      </w:pPr>
      <w:r w:rsidRPr="00450802">
        <w:rPr>
          <w:rFonts w:eastAsia="SimSun"/>
        </w:rPr>
        <w:t>Table 7.4.2.5.1-2: Interferer frequency for a</w:t>
      </w:r>
      <w:r w:rsidRPr="00450802">
        <w:rPr>
          <w:rFonts w:eastAsia="Osaka"/>
        </w:rPr>
        <w:t xml:space="preserve">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340"/>
        <w:gridCol w:w="2889"/>
      </w:tblGrid>
      <w:tr w:rsidR="00450802" w:rsidRPr="00450802" w14:paraId="6E3C4F6C"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4E2CED" w14:textId="77777777" w:rsidR="00450802" w:rsidRPr="00450802" w:rsidRDefault="00450802" w:rsidP="00450802">
            <w:pPr>
              <w:pStyle w:val="TAH"/>
            </w:pPr>
            <w:r w:rsidRPr="00450802">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71E6699" w14:textId="7CA3065B" w:rsidR="00450802" w:rsidRPr="00450802" w:rsidRDefault="00450802" w:rsidP="00450802">
            <w:pPr>
              <w:pStyle w:val="TAH"/>
            </w:pPr>
            <w:r w:rsidRPr="00450802">
              <w:t xml:space="preserve">Interfering RB centre frequency </w:t>
            </w:r>
          </w:p>
          <w:p w14:paraId="6452E800" w14:textId="77777777" w:rsidR="00450802" w:rsidRPr="00450802" w:rsidRDefault="00450802" w:rsidP="00450802">
            <w:pPr>
              <w:pStyle w:val="TAH"/>
              <w:rPr>
                <w:lang w:eastAsia="ja-JP"/>
              </w:rPr>
            </w:pPr>
            <w:r w:rsidRPr="00450802">
              <w:t>(Note 2)</w:t>
            </w:r>
          </w:p>
        </w:tc>
        <w:tc>
          <w:tcPr>
            <w:tcW w:w="0" w:type="auto"/>
            <w:tcBorders>
              <w:top w:val="single" w:sz="4" w:space="0" w:color="auto"/>
              <w:left w:val="single" w:sz="4" w:space="0" w:color="auto"/>
              <w:bottom w:val="single" w:sz="4" w:space="0" w:color="auto"/>
              <w:right w:val="single" w:sz="4" w:space="0" w:color="auto"/>
            </w:tcBorders>
            <w:hideMark/>
          </w:tcPr>
          <w:p w14:paraId="5B9B41E8" w14:textId="77777777" w:rsidR="00450802" w:rsidRPr="00450802" w:rsidRDefault="00450802" w:rsidP="00450802">
            <w:pPr>
              <w:pStyle w:val="TAH"/>
              <w:rPr>
                <w:lang w:eastAsia="ja-JP"/>
              </w:rPr>
            </w:pPr>
            <w:r w:rsidRPr="00450802">
              <w:t>Type of interfering signal</w:t>
            </w:r>
          </w:p>
        </w:tc>
      </w:tr>
      <w:tr w:rsidR="00081C34" w:rsidRPr="00450802" w14:paraId="61AF2BAF"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tcPr>
          <w:p w14:paraId="6F021E98" w14:textId="2BE9A165" w:rsidR="00081C34" w:rsidRPr="00450802" w:rsidRDefault="00081C34" w:rsidP="00081C34">
            <w:pPr>
              <w:pStyle w:val="TAC"/>
            </w:pPr>
            <w:r>
              <w:t>3</w:t>
            </w:r>
          </w:p>
        </w:tc>
        <w:tc>
          <w:tcPr>
            <w:tcW w:w="0" w:type="auto"/>
            <w:tcBorders>
              <w:top w:val="single" w:sz="4" w:space="0" w:color="auto"/>
              <w:left w:val="single" w:sz="4" w:space="0" w:color="auto"/>
              <w:bottom w:val="single" w:sz="4" w:space="0" w:color="auto"/>
              <w:right w:val="single" w:sz="4" w:space="0" w:color="auto"/>
            </w:tcBorders>
          </w:tcPr>
          <w:p w14:paraId="3F5CAE19" w14:textId="7B175C6B" w:rsidR="00081C34" w:rsidRPr="00450802" w:rsidRDefault="00081C34" w:rsidP="00081C34">
            <w:pPr>
              <w:pStyle w:val="TAC"/>
            </w:pPr>
            <w:r>
              <w:rPr>
                <w:rFonts w:cs="Arial"/>
              </w:rPr>
              <w:t>874.4 MHz - (255 kHz +m*180</w:t>
            </w:r>
            <w:r w:rsidR="00DD7175" w:rsidRPr="00F76DF2">
              <w:t xml:space="preserve"> kHz</w:t>
            </w:r>
            <w:r>
              <w:rPr>
                <w:rFonts w:cs="Arial"/>
              </w:rPr>
              <w:t>), m=0, 1, 2, 3, 4, 7, 10, 13</w:t>
            </w:r>
          </w:p>
        </w:tc>
        <w:tc>
          <w:tcPr>
            <w:tcW w:w="0" w:type="auto"/>
            <w:tcBorders>
              <w:top w:val="single" w:sz="4" w:space="0" w:color="auto"/>
              <w:left w:val="single" w:sz="4" w:space="0" w:color="auto"/>
              <w:bottom w:val="nil"/>
              <w:right w:val="single" w:sz="4" w:space="0" w:color="auto"/>
            </w:tcBorders>
          </w:tcPr>
          <w:p w14:paraId="618FB8BE" w14:textId="2D48B2E3" w:rsidR="00081C34" w:rsidRPr="00450802" w:rsidRDefault="00081C34" w:rsidP="00081C34">
            <w:pPr>
              <w:pStyle w:val="TAC"/>
            </w:pPr>
            <w:r>
              <w:t>3 MHz DFT-s-OFDM NR signal, 15 kHz SCS, 1 RB</w:t>
            </w:r>
          </w:p>
        </w:tc>
      </w:tr>
      <w:tr w:rsidR="00450802" w:rsidRPr="00450802" w14:paraId="293472E6"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FE2E4" w14:textId="77777777" w:rsidR="00450802" w:rsidRPr="00450802" w:rsidRDefault="00450802" w:rsidP="00450802">
            <w:pPr>
              <w:pStyle w:val="TAC"/>
            </w:pPr>
            <w:r w:rsidRPr="00450802">
              <w:t>5</w:t>
            </w:r>
          </w:p>
        </w:tc>
        <w:tc>
          <w:tcPr>
            <w:tcW w:w="0" w:type="auto"/>
            <w:tcBorders>
              <w:top w:val="single" w:sz="4" w:space="0" w:color="auto"/>
              <w:left w:val="single" w:sz="4" w:space="0" w:color="auto"/>
              <w:bottom w:val="single" w:sz="4" w:space="0" w:color="auto"/>
              <w:right w:val="single" w:sz="4" w:space="0" w:color="auto"/>
            </w:tcBorders>
            <w:hideMark/>
          </w:tcPr>
          <w:p w14:paraId="4E6FF3A8" w14:textId="188B3D8C" w:rsidR="00450802" w:rsidRPr="00450802" w:rsidRDefault="00450802" w:rsidP="00450802">
            <w:pPr>
              <w:pStyle w:val="TAC"/>
              <w:rPr>
                <w:lang w:eastAsia="ja-JP"/>
              </w:rPr>
            </w:pPr>
            <w:r w:rsidRPr="00450802">
              <w:t>874.4 MHz - (350 kHz +m*180</w:t>
            </w:r>
            <w:r w:rsidR="00EA7AE3">
              <w:t xml:space="preserve"> kHz</w:t>
            </w:r>
            <w:r w:rsidRPr="00450802">
              <w:t>), m=0, 1, 2, 3, 4, 9, 14, 19</w:t>
            </w:r>
          </w:p>
        </w:tc>
        <w:tc>
          <w:tcPr>
            <w:tcW w:w="0" w:type="auto"/>
            <w:tcBorders>
              <w:top w:val="single" w:sz="4" w:space="0" w:color="auto"/>
              <w:left w:val="single" w:sz="4" w:space="0" w:color="auto"/>
              <w:bottom w:val="nil"/>
              <w:right w:val="single" w:sz="4" w:space="0" w:color="auto"/>
            </w:tcBorders>
            <w:hideMark/>
          </w:tcPr>
          <w:p w14:paraId="37E36207" w14:textId="77777777" w:rsidR="00450802" w:rsidRPr="00450802" w:rsidRDefault="00450802" w:rsidP="00450802">
            <w:pPr>
              <w:pStyle w:val="TAC"/>
            </w:pPr>
            <w:r w:rsidRPr="00450802">
              <w:t>5 MHz DFT-s-OFDM NR signal, 15 kHz SCS, 1 RB</w:t>
            </w:r>
          </w:p>
        </w:tc>
      </w:tr>
      <w:tr w:rsidR="00450802" w:rsidRPr="00450802" w14:paraId="0931E6DB"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6AD9BC3" w14:textId="19DC83A8" w:rsidR="00450802" w:rsidRPr="00450802" w:rsidRDefault="00450802" w:rsidP="00450802">
            <w:pPr>
              <w:pStyle w:val="TAN"/>
            </w:pPr>
            <w:r w:rsidRPr="00450802">
              <w:t>NOTE 1:</w:t>
            </w:r>
            <w:r w:rsidRPr="00450802">
              <w:tab/>
              <w:t xml:space="preserve">Interfering signal consisting of one resource block positioned at the stated </w:t>
            </w:r>
            <w:r w:rsidR="00317F7D">
              <w:t>frequency</w:t>
            </w:r>
            <w:r w:rsidRPr="00450802">
              <w:t xml:space="preserve">, the </w:t>
            </w:r>
            <w:r w:rsidRPr="00450802">
              <w:rPr>
                <w:i/>
              </w:rPr>
              <w:t>channel bandwidth</w:t>
            </w:r>
            <w:r w:rsidRPr="00450802">
              <w:t xml:space="preserve"> of the interfering signal is located adjacently to the lower </w:t>
            </w:r>
            <w:r w:rsidR="003E4573">
              <w:t xml:space="preserve">UL </w:t>
            </w:r>
            <w:r w:rsidR="003E4573" w:rsidRPr="009157A1">
              <w:rPr>
                <w:i/>
                <w:iCs/>
              </w:rPr>
              <w:t>operating band</w:t>
            </w:r>
            <w:r w:rsidRPr="00450802">
              <w:rPr>
                <w:i/>
              </w:rPr>
              <w:t xml:space="preserve"> edge</w:t>
            </w:r>
            <w:r w:rsidRPr="00450802">
              <w:t xml:space="preserve">. </w:t>
            </w:r>
          </w:p>
          <w:p w14:paraId="0D3D7158" w14:textId="77777777" w:rsidR="00450802" w:rsidRPr="00450802" w:rsidRDefault="00450802" w:rsidP="00450802">
            <w:pPr>
              <w:pStyle w:val="TAN"/>
            </w:pPr>
            <w:r w:rsidRPr="00450802">
              <w:t>NOTE 2:</w:t>
            </w:r>
            <w:r w:rsidRPr="00450802">
              <w:tab/>
              <w:t>The centre of the interfering RB refers to the frequency location between the two central subcarriers.</w:t>
            </w:r>
          </w:p>
        </w:tc>
      </w:tr>
    </w:tbl>
    <w:p w14:paraId="5A7227A3" w14:textId="77777777" w:rsidR="00450802" w:rsidRPr="00450802" w:rsidRDefault="00450802" w:rsidP="00450802"/>
    <w:p w14:paraId="6122D0C5" w14:textId="77777777" w:rsidR="00D25FC8" w:rsidRPr="008C3753" w:rsidRDefault="00D25FC8" w:rsidP="00D25FC8">
      <w:pPr>
        <w:pStyle w:val="Heading2"/>
      </w:pPr>
      <w:bookmarkStart w:id="6815" w:name="_Toc21100051"/>
      <w:bookmarkStart w:id="6816" w:name="_Toc29809849"/>
      <w:bookmarkStart w:id="6817" w:name="_Toc36645234"/>
      <w:bookmarkStart w:id="6818" w:name="_Toc37272288"/>
      <w:bookmarkStart w:id="6819" w:name="_Toc45884534"/>
      <w:bookmarkStart w:id="6820" w:name="_Toc53182557"/>
      <w:bookmarkStart w:id="6821" w:name="_Toc58860298"/>
      <w:bookmarkStart w:id="6822" w:name="_Toc58862802"/>
      <w:bookmarkStart w:id="6823" w:name="_Toc61182795"/>
      <w:bookmarkStart w:id="6824" w:name="_Toc66728109"/>
      <w:bookmarkStart w:id="6825" w:name="_Toc74961913"/>
      <w:bookmarkStart w:id="6826" w:name="_Toc75242823"/>
      <w:bookmarkStart w:id="6827" w:name="_Toc76545169"/>
      <w:bookmarkStart w:id="6828" w:name="_Toc82595272"/>
      <w:bookmarkStart w:id="6829" w:name="_Toc89955303"/>
      <w:bookmarkStart w:id="6830" w:name="_Toc98773728"/>
      <w:bookmarkStart w:id="6831" w:name="_Toc106201488"/>
      <w:bookmarkStart w:id="6832" w:name="_Toc115191342"/>
      <w:bookmarkStart w:id="6833" w:name="_Toc122013172"/>
      <w:bookmarkStart w:id="6834" w:name="_Toc124155991"/>
      <w:bookmarkStart w:id="6835" w:name="_Toc131537751"/>
      <w:bookmarkStart w:id="6836" w:name="_Toc137397958"/>
      <w:bookmarkStart w:id="6837" w:name="_Toc156576174"/>
      <w:bookmarkStart w:id="6838" w:name="_Toc176944696"/>
      <w:bookmarkStart w:id="6839" w:name="_Toc210479750"/>
      <w:r w:rsidRPr="008C3753">
        <w:t>7.5</w:t>
      </w:r>
      <w:r w:rsidRPr="008C3753">
        <w:tab/>
        <w:t>Out-of-band blocking</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r w:rsidRPr="008C3753">
        <w:tab/>
      </w:r>
    </w:p>
    <w:p w14:paraId="4A67A9C2" w14:textId="384CE029" w:rsidR="006C4A4E" w:rsidRPr="008C3753" w:rsidRDefault="006C4A4E" w:rsidP="0058053F">
      <w:pPr>
        <w:pStyle w:val="Heading3"/>
      </w:pPr>
      <w:bookmarkStart w:id="6840" w:name="_Toc21100052"/>
      <w:bookmarkStart w:id="6841" w:name="_Toc29809850"/>
      <w:bookmarkStart w:id="6842" w:name="_Toc36645235"/>
      <w:bookmarkStart w:id="6843" w:name="_Toc37272289"/>
      <w:bookmarkStart w:id="6844" w:name="_Toc45884535"/>
      <w:bookmarkStart w:id="6845" w:name="_Toc53182558"/>
      <w:bookmarkStart w:id="6846" w:name="_Toc58860299"/>
      <w:bookmarkStart w:id="6847" w:name="_Toc58862803"/>
      <w:bookmarkStart w:id="6848" w:name="_Toc61182796"/>
      <w:bookmarkStart w:id="6849" w:name="_Toc66728110"/>
      <w:bookmarkStart w:id="6850" w:name="_Toc74961914"/>
      <w:bookmarkStart w:id="6851" w:name="_Toc75242824"/>
      <w:bookmarkStart w:id="6852" w:name="_Toc76545170"/>
      <w:bookmarkStart w:id="6853" w:name="_Toc82595273"/>
      <w:bookmarkStart w:id="6854" w:name="_Toc89955304"/>
      <w:bookmarkStart w:id="6855" w:name="_Toc98773729"/>
      <w:bookmarkStart w:id="6856" w:name="_Toc106201489"/>
      <w:bookmarkStart w:id="6857" w:name="_Toc115191343"/>
      <w:bookmarkStart w:id="6858" w:name="_Toc122013173"/>
      <w:bookmarkStart w:id="6859" w:name="_Toc124155992"/>
      <w:bookmarkStart w:id="6860" w:name="_Toc131537752"/>
      <w:bookmarkStart w:id="6861" w:name="_Toc137397959"/>
      <w:bookmarkStart w:id="6862" w:name="_Toc156576175"/>
      <w:bookmarkStart w:id="6863" w:name="_Toc176944697"/>
      <w:bookmarkStart w:id="6864" w:name="_Toc210479751"/>
      <w:r w:rsidRPr="008C3753">
        <w:t>7.5.1</w:t>
      </w:r>
      <w:r w:rsidRPr="008C3753">
        <w:tab/>
        <w:t>Definition and applicability</w:t>
      </w:r>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6865" w:name="_Toc21100053"/>
      <w:bookmarkStart w:id="6866" w:name="_Toc29809851"/>
      <w:bookmarkStart w:id="6867" w:name="_Toc36645236"/>
      <w:bookmarkStart w:id="6868" w:name="_Toc37272290"/>
      <w:bookmarkStart w:id="6869" w:name="_Toc45884536"/>
      <w:bookmarkStart w:id="6870" w:name="_Toc53182559"/>
      <w:bookmarkStart w:id="6871" w:name="_Toc58860300"/>
      <w:bookmarkStart w:id="6872" w:name="_Toc58862804"/>
      <w:bookmarkStart w:id="6873" w:name="_Toc61182797"/>
      <w:bookmarkStart w:id="6874" w:name="_Toc66728111"/>
      <w:bookmarkStart w:id="6875" w:name="_Toc74961915"/>
      <w:bookmarkStart w:id="6876" w:name="_Toc75242825"/>
      <w:bookmarkStart w:id="6877" w:name="_Toc76545171"/>
      <w:bookmarkStart w:id="6878" w:name="_Toc82595274"/>
      <w:bookmarkStart w:id="6879" w:name="_Toc89955305"/>
      <w:bookmarkStart w:id="6880" w:name="_Toc98773730"/>
      <w:bookmarkStart w:id="6881" w:name="_Toc106201490"/>
      <w:bookmarkStart w:id="6882" w:name="_Toc115191344"/>
      <w:bookmarkStart w:id="6883" w:name="_Toc122013174"/>
      <w:bookmarkStart w:id="6884" w:name="_Toc124155993"/>
      <w:bookmarkStart w:id="6885" w:name="_Toc131537753"/>
      <w:bookmarkStart w:id="6886" w:name="_Toc137397960"/>
      <w:bookmarkStart w:id="6887" w:name="_Toc156576176"/>
      <w:bookmarkStart w:id="6888" w:name="_Toc176944698"/>
      <w:bookmarkStart w:id="6889" w:name="_Toc210479752"/>
      <w:r w:rsidRPr="008C3753">
        <w:t>7.5.2</w:t>
      </w:r>
      <w:r w:rsidRPr="008C3753">
        <w:tab/>
        <w:t>Minimum requirement</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6890" w:name="_Toc21100054"/>
      <w:bookmarkStart w:id="6891" w:name="_Toc29809852"/>
      <w:bookmarkStart w:id="6892" w:name="_Toc36645237"/>
      <w:bookmarkStart w:id="6893" w:name="_Toc37272291"/>
      <w:bookmarkStart w:id="6894" w:name="_Toc45884537"/>
      <w:bookmarkStart w:id="6895" w:name="_Toc53182560"/>
      <w:bookmarkStart w:id="6896" w:name="_Toc58860301"/>
      <w:bookmarkStart w:id="6897" w:name="_Toc58862805"/>
      <w:bookmarkStart w:id="6898" w:name="_Toc61182798"/>
      <w:bookmarkStart w:id="6899" w:name="_Toc66728112"/>
      <w:bookmarkStart w:id="6900" w:name="_Toc74961916"/>
      <w:bookmarkStart w:id="6901" w:name="_Toc75242826"/>
      <w:bookmarkStart w:id="6902" w:name="_Toc76545172"/>
      <w:bookmarkStart w:id="6903" w:name="_Toc82595275"/>
      <w:bookmarkStart w:id="6904" w:name="_Toc89955306"/>
      <w:bookmarkStart w:id="6905" w:name="_Toc98773731"/>
      <w:bookmarkStart w:id="6906" w:name="_Toc106201491"/>
      <w:bookmarkStart w:id="6907" w:name="_Toc115191345"/>
      <w:bookmarkStart w:id="6908" w:name="_Toc122013175"/>
      <w:bookmarkStart w:id="6909" w:name="_Toc124155994"/>
      <w:bookmarkStart w:id="6910" w:name="_Toc131537754"/>
      <w:bookmarkStart w:id="6911" w:name="_Toc137397961"/>
      <w:bookmarkStart w:id="6912" w:name="_Toc156576177"/>
      <w:bookmarkStart w:id="6913" w:name="_Toc176944699"/>
      <w:bookmarkStart w:id="6914" w:name="_Toc210479753"/>
      <w:r w:rsidRPr="008C3753">
        <w:t>7.5.3</w:t>
      </w:r>
      <w:r w:rsidRPr="008C3753">
        <w:tab/>
        <w:t>Test purpose</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6915" w:name="_Toc21100055"/>
      <w:bookmarkStart w:id="6916" w:name="_Toc29809853"/>
      <w:bookmarkStart w:id="6917" w:name="_Toc36645238"/>
      <w:bookmarkStart w:id="6918" w:name="_Toc37272292"/>
      <w:bookmarkStart w:id="6919" w:name="_Toc45884538"/>
      <w:bookmarkStart w:id="6920" w:name="_Toc53182561"/>
      <w:bookmarkStart w:id="6921" w:name="_Toc58860302"/>
      <w:bookmarkStart w:id="6922" w:name="_Toc58862806"/>
      <w:bookmarkStart w:id="6923" w:name="_Toc61182799"/>
      <w:bookmarkStart w:id="6924" w:name="_Toc66728113"/>
      <w:bookmarkStart w:id="6925" w:name="_Toc74961917"/>
      <w:bookmarkStart w:id="6926" w:name="_Toc75242827"/>
      <w:bookmarkStart w:id="6927" w:name="_Toc76545173"/>
      <w:bookmarkStart w:id="6928" w:name="_Toc82595276"/>
      <w:bookmarkStart w:id="6929" w:name="_Toc89955307"/>
      <w:bookmarkStart w:id="6930" w:name="_Toc98773732"/>
      <w:bookmarkStart w:id="6931" w:name="_Toc106201492"/>
      <w:bookmarkStart w:id="6932" w:name="_Toc115191346"/>
      <w:bookmarkStart w:id="6933" w:name="_Toc122013176"/>
      <w:bookmarkStart w:id="6934" w:name="_Toc124155995"/>
      <w:bookmarkStart w:id="6935" w:name="_Toc131537755"/>
      <w:bookmarkStart w:id="6936" w:name="_Toc137397962"/>
      <w:bookmarkStart w:id="6937" w:name="_Toc156576178"/>
      <w:bookmarkStart w:id="6938" w:name="_Toc176944700"/>
      <w:bookmarkStart w:id="6939" w:name="_Toc210479754"/>
      <w:r w:rsidRPr="008C3753">
        <w:t>7.5.4</w:t>
      </w:r>
      <w:r w:rsidRPr="008C3753">
        <w:tab/>
        <w:t>Method of test</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27A9FC3D" w14:textId="77777777" w:rsidR="006C4A4E" w:rsidRPr="008C3753" w:rsidRDefault="006C4A4E" w:rsidP="0058053F">
      <w:pPr>
        <w:pStyle w:val="Heading4"/>
      </w:pPr>
      <w:bookmarkStart w:id="6940" w:name="_Toc21100056"/>
      <w:bookmarkStart w:id="6941" w:name="_Toc29809854"/>
      <w:bookmarkStart w:id="6942" w:name="_Toc36645239"/>
      <w:bookmarkStart w:id="6943" w:name="_Toc37272293"/>
      <w:bookmarkStart w:id="6944" w:name="_Toc45884539"/>
      <w:bookmarkStart w:id="6945" w:name="_Toc53182562"/>
      <w:bookmarkStart w:id="6946" w:name="_Toc58860303"/>
      <w:bookmarkStart w:id="6947" w:name="_Toc58862807"/>
      <w:bookmarkStart w:id="6948" w:name="_Toc61182800"/>
      <w:bookmarkStart w:id="6949" w:name="_Toc66728114"/>
      <w:bookmarkStart w:id="6950" w:name="_Toc74961918"/>
      <w:bookmarkStart w:id="6951" w:name="_Toc75242828"/>
      <w:bookmarkStart w:id="6952" w:name="_Toc76545174"/>
      <w:bookmarkStart w:id="6953" w:name="_Toc82595277"/>
      <w:bookmarkStart w:id="6954" w:name="_Toc89955308"/>
      <w:bookmarkStart w:id="6955" w:name="_Toc98773733"/>
      <w:bookmarkStart w:id="6956" w:name="_Toc106201493"/>
      <w:bookmarkStart w:id="6957" w:name="_Toc115191347"/>
      <w:bookmarkStart w:id="6958" w:name="_Toc122013177"/>
      <w:bookmarkStart w:id="6959" w:name="_Toc124155996"/>
      <w:bookmarkStart w:id="6960" w:name="_Toc131537756"/>
      <w:bookmarkStart w:id="6961" w:name="_Toc137397963"/>
      <w:bookmarkStart w:id="6962" w:name="_Toc156576179"/>
      <w:bookmarkStart w:id="6963" w:name="_Toc176944701"/>
      <w:bookmarkStart w:id="6964" w:name="_Toc210479755"/>
      <w:r w:rsidRPr="008C3753">
        <w:t>7.5.4.1</w:t>
      </w:r>
      <w:r w:rsidRPr="008C3753">
        <w:tab/>
        <w:t>Initial conditions</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rPr>
        <w:t xml:space="preserve">for a multi-band </w:t>
      </w:r>
      <w:r w:rsidR="00C56DE2" w:rsidRPr="008C3753">
        <w:rPr>
          <w:i/>
          <w:snapToGrid w:val="0"/>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6965" w:name="_Toc21100057"/>
      <w:bookmarkStart w:id="6966" w:name="_Toc29809855"/>
      <w:bookmarkStart w:id="6967" w:name="_Toc36645240"/>
      <w:bookmarkStart w:id="6968" w:name="_Toc37272294"/>
      <w:bookmarkStart w:id="6969" w:name="_Toc45884540"/>
      <w:bookmarkStart w:id="6970" w:name="_Toc53182563"/>
      <w:bookmarkStart w:id="6971" w:name="_Toc58860304"/>
      <w:bookmarkStart w:id="6972" w:name="_Toc58862808"/>
      <w:bookmarkStart w:id="6973" w:name="_Toc61182801"/>
      <w:bookmarkStart w:id="6974" w:name="_Toc66728115"/>
      <w:bookmarkStart w:id="6975" w:name="_Toc74961919"/>
      <w:bookmarkStart w:id="6976" w:name="_Toc75242829"/>
      <w:bookmarkStart w:id="6977" w:name="_Toc76545175"/>
      <w:bookmarkStart w:id="6978" w:name="_Toc82595278"/>
      <w:bookmarkStart w:id="6979" w:name="_Toc89955309"/>
      <w:bookmarkStart w:id="6980" w:name="_Toc98773734"/>
      <w:bookmarkStart w:id="6981" w:name="_Toc106201494"/>
      <w:bookmarkStart w:id="6982" w:name="_Toc115191348"/>
      <w:bookmarkStart w:id="6983" w:name="_Toc122013178"/>
      <w:bookmarkStart w:id="6984" w:name="_Toc124155997"/>
      <w:bookmarkStart w:id="6985" w:name="_Toc131537757"/>
      <w:bookmarkStart w:id="6986" w:name="_Toc137397964"/>
      <w:bookmarkStart w:id="6987" w:name="_Toc156576180"/>
      <w:bookmarkStart w:id="6988" w:name="_Toc176944702"/>
      <w:bookmarkStart w:id="6989" w:name="_Toc210479756"/>
      <w:r w:rsidRPr="008C3753">
        <w:t>7.5.4.2</w:t>
      </w:r>
      <w:r w:rsidRPr="008C3753">
        <w:tab/>
        <w:t>Procedure</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t>2)</w:t>
      </w:r>
      <w:r>
        <w:tab/>
        <w:t xml:space="preserve">For FDD operation, set the BS to transmit a signal according to clause 4.9.2, </w:t>
      </w:r>
      <w:r>
        <w:rPr>
          <w:snapToGrid w:val="0"/>
        </w:rPr>
        <w:t xml:space="preserve">connector under test to transmit </w:t>
      </w:r>
      <w: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6990" w:name="_Toc21100058"/>
      <w:bookmarkStart w:id="6991" w:name="_Toc29809856"/>
      <w:bookmarkStart w:id="6992" w:name="_Toc36645241"/>
      <w:bookmarkStart w:id="6993" w:name="_Toc37272295"/>
      <w:bookmarkStart w:id="6994" w:name="_Toc45884541"/>
      <w:bookmarkStart w:id="6995" w:name="_Toc53182564"/>
      <w:bookmarkStart w:id="6996" w:name="_Toc58860305"/>
      <w:bookmarkStart w:id="6997" w:name="_Toc58862809"/>
      <w:bookmarkStart w:id="6998" w:name="_Toc61182802"/>
      <w:bookmarkStart w:id="6999" w:name="_Toc66728116"/>
      <w:bookmarkStart w:id="7000" w:name="_Toc74961920"/>
      <w:bookmarkStart w:id="7001" w:name="_Toc75242830"/>
      <w:bookmarkStart w:id="7002" w:name="_Toc76545176"/>
      <w:bookmarkStart w:id="7003" w:name="_Toc82595279"/>
      <w:bookmarkStart w:id="7004" w:name="_Toc89955310"/>
      <w:bookmarkStart w:id="7005" w:name="_Toc98773735"/>
      <w:bookmarkStart w:id="7006" w:name="_Toc106201495"/>
      <w:bookmarkStart w:id="7007" w:name="_Toc115191349"/>
      <w:bookmarkStart w:id="7008" w:name="_Toc122013179"/>
      <w:bookmarkStart w:id="7009" w:name="_Toc124155998"/>
      <w:bookmarkStart w:id="7010" w:name="_Toc131537758"/>
      <w:bookmarkStart w:id="7011" w:name="_Toc137397965"/>
      <w:bookmarkStart w:id="7012" w:name="_Toc156576181"/>
      <w:bookmarkStart w:id="7013" w:name="_Toc176944703"/>
      <w:bookmarkStart w:id="7014" w:name="_Toc210479757"/>
      <w:r w:rsidRPr="008C3753">
        <w:t>7.5.5</w:t>
      </w:r>
      <w:r w:rsidRPr="008C3753">
        <w:tab/>
        <w:t>Test requirements</w:t>
      </w:r>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78D93324" w14:textId="77777777" w:rsidR="006C4A4E" w:rsidRPr="008C3753" w:rsidRDefault="006C4A4E" w:rsidP="0058053F">
      <w:pPr>
        <w:pStyle w:val="Heading4"/>
      </w:pPr>
      <w:bookmarkStart w:id="7015" w:name="_Toc21100059"/>
      <w:bookmarkStart w:id="7016" w:name="_Toc29809857"/>
      <w:bookmarkStart w:id="7017" w:name="_Toc36645242"/>
      <w:bookmarkStart w:id="7018" w:name="_Toc37272296"/>
      <w:bookmarkStart w:id="7019" w:name="_Toc45884542"/>
      <w:bookmarkStart w:id="7020" w:name="_Toc53182565"/>
      <w:bookmarkStart w:id="7021" w:name="_Toc58860306"/>
      <w:bookmarkStart w:id="7022" w:name="_Toc58862810"/>
      <w:bookmarkStart w:id="7023" w:name="_Toc61182803"/>
      <w:bookmarkStart w:id="7024" w:name="_Toc66728117"/>
      <w:bookmarkStart w:id="7025" w:name="_Toc74961921"/>
      <w:bookmarkStart w:id="7026" w:name="_Toc75242831"/>
      <w:bookmarkStart w:id="7027" w:name="_Toc76545177"/>
      <w:bookmarkStart w:id="7028" w:name="_Toc82595280"/>
      <w:bookmarkStart w:id="7029" w:name="_Toc89955311"/>
      <w:bookmarkStart w:id="7030" w:name="_Toc98773736"/>
      <w:bookmarkStart w:id="7031" w:name="_Toc106201496"/>
      <w:bookmarkStart w:id="7032" w:name="_Toc115191350"/>
      <w:bookmarkStart w:id="7033" w:name="_Toc122013180"/>
      <w:bookmarkStart w:id="7034" w:name="_Toc124155999"/>
      <w:bookmarkStart w:id="7035" w:name="_Toc131537759"/>
      <w:bookmarkStart w:id="7036" w:name="_Toc137397966"/>
      <w:bookmarkStart w:id="7037" w:name="_Toc156576182"/>
      <w:bookmarkStart w:id="7038" w:name="_Toc176944704"/>
      <w:bookmarkStart w:id="7039" w:name="_Toc210479758"/>
      <w:r w:rsidRPr="008C3753">
        <w:t>7.5.5.1</w:t>
      </w:r>
      <w:r w:rsidRPr="008C3753">
        <w:tab/>
        <w:t>General requirements</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p>
    <w:p w14:paraId="20786059" w14:textId="3BB390C2" w:rsidR="002B3117" w:rsidRDefault="000B4F22" w:rsidP="002B3117">
      <w:pPr>
        <w:keepNext/>
        <w:numPr>
          <w:ilvl w:val="12"/>
          <w:numId w:val="0"/>
        </w:numPr>
        <w:rPr>
          <w:rFonts w:eastAsiaTheme="minorEastAsia" w:cs="v5.0.0"/>
        </w:rPr>
      </w:pPr>
      <w:r>
        <w:rPr>
          <w:rFonts w:eastAsia="SimSun"/>
        </w:rPr>
        <w:t>Except for band n46, n96, n102 and n104,</w:t>
      </w:r>
      <w:r>
        <w:rPr>
          <w:rFonts w:eastAsia="SimSun" w:hint="eastAsia"/>
        </w:rPr>
        <w:t xml:space="preserve"> t</w:t>
      </w:r>
      <w:r w:rsidR="006C4A4E" w:rsidRPr="008C3753">
        <w:t>he throughput shall be ≥ 95% of the maximum throughput</w:t>
      </w:r>
      <w:r w:rsidR="006C4A4E" w:rsidRPr="008C3753" w:rsidDel="00BE584A">
        <w:t xml:space="preserve"> </w:t>
      </w:r>
      <w:r w:rsidR="006C4A4E" w:rsidRPr="008C3753">
        <w:rPr>
          <w:rFonts w:cs="v5.0.0"/>
        </w:rPr>
        <w:t>of the reference measurement channel,</w:t>
      </w:r>
      <w:r w:rsidR="006C4A4E" w:rsidRPr="008C3753">
        <w:t xml:space="preserve"> with</w:t>
      </w:r>
      <w:r w:rsidR="006C4A4E" w:rsidRPr="008C3753">
        <w:rPr>
          <w:rFonts w:cs="v5.0.0"/>
        </w:rPr>
        <w:t xml:space="preserve"> a wanted and an interfering signal coupled to </w:t>
      </w:r>
      <w:r w:rsidR="006C4A4E" w:rsidRPr="008C3753">
        <w:rPr>
          <w:i/>
        </w:rPr>
        <w:t>BS type 1-C</w:t>
      </w:r>
      <w:r w:rsidR="006C4A4E" w:rsidRPr="008C3753">
        <w:t xml:space="preserve"> </w:t>
      </w:r>
      <w:r w:rsidR="006C4A4E" w:rsidRPr="008C3753">
        <w:rPr>
          <w:i/>
        </w:rPr>
        <w:t>antenna connector</w:t>
      </w:r>
      <w:r w:rsidR="006C4A4E" w:rsidRPr="008C3753">
        <w:t xml:space="preserve"> or </w:t>
      </w:r>
      <w:r w:rsidR="006C4A4E" w:rsidRPr="008C3753">
        <w:rPr>
          <w:i/>
        </w:rPr>
        <w:t>BS type 1-H</w:t>
      </w:r>
      <w:r w:rsidR="006C4A4E" w:rsidRPr="008C3753">
        <w:t xml:space="preserve"> </w:t>
      </w:r>
      <w:r w:rsidR="006C4A4E" w:rsidRPr="008C3753">
        <w:rPr>
          <w:i/>
        </w:rPr>
        <w:t xml:space="preserve">TAB connector </w:t>
      </w:r>
      <w:r w:rsidR="006C4A4E" w:rsidRPr="008C3753">
        <w:rPr>
          <w:rFonts w:cs="v5.0.0"/>
        </w:rPr>
        <w:t>using the parameters in table 7.5.</w:t>
      </w:r>
      <w:r w:rsidR="0059546A" w:rsidRPr="008C3753">
        <w:rPr>
          <w:rFonts w:cs="v5.0.0"/>
        </w:rPr>
        <w:t>5.1</w:t>
      </w:r>
      <w:r w:rsidR="006C4A4E" w:rsidRPr="008C3753">
        <w:rPr>
          <w:rFonts w:cs="v5.0.0"/>
        </w:rPr>
        <w:t xml:space="preserve">-1. </w:t>
      </w:r>
      <w:r w:rsidR="006C4A4E" w:rsidRPr="008C3753">
        <w:rPr>
          <w:rFonts w:eastAsia="Osaka" w:cs="v5.0.0"/>
        </w:rPr>
        <w:t xml:space="preserve">The reference measurement channel for the wanted signal is identified </w:t>
      </w:r>
      <w:r w:rsidR="006C4A4E" w:rsidRPr="008C3753">
        <w:rPr>
          <w:rFonts w:cs="v5.0.0"/>
        </w:rPr>
        <w:t xml:space="preserve">in </w:t>
      </w:r>
      <w:r w:rsidR="00062DCB" w:rsidRPr="008C3753">
        <w:rPr>
          <w:rFonts w:eastAsia="Osaka" w:cs="v5.0.0"/>
        </w:rPr>
        <w:t>clause 7</w:t>
      </w:r>
      <w:r w:rsidR="006C4A4E" w:rsidRPr="008C3753">
        <w:rPr>
          <w:rFonts w:eastAsia="Osaka" w:cs="v5.0.0"/>
        </w:rPr>
        <w:t>.2.</w:t>
      </w:r>
      <w:r w:rsidR="006C4A4E" w:rsidRPr="008C3753">
        <w:rPr>
          <w:rFonts w:cs="v5.0.0"/>
        </w:rPr>
        <w:t>2 f</w:t>
      </w:r>
      <w:r w:rsidR="006C4A4E"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006C4A4E" w:rsidRPr="008C3753">
        <w:rPr>
          <w:rFonts w:eastAsia="Osaka" w:cs="v5.0.0"/>
        </w:rPr>
        <w:t>.</w:t>
      </w:r>
      <w:r w:rsidR="006C4A4E" w:rsidRPr="008C3753">
        <w:rPr>
          <w:rFonts w:eastAsia="Osaka"/>
        </w:rPr>
        <w:t xml:space="preserve"> </w:t>
      </w:r>
    </w:p>
    <w:p w14:paraId="45150A54" w14:textId="77777777" w:rsidR="002B3117" w:rsidRDefault="002B3117" w:rsidP="002B3117">
      <w:pPr>
        <w:keepNext/>
        <w:numPr>
          <w:ilvl w:val="12"/>
          <w:numId w:val="0"/>
        </w:numPr>
        <w:rPr>
          <w:rFonts w:cs="v5.0.0"/>
        </w:rPr>
      </w:pPr>
      <w:r>
        <w:rPr>
          <w:rFonts w:cs="v5.0.0"/>
        </w:rPr>
        <w:t>For band n46, n96 and n102, the throughput shall be ≥ 95% of the maximum throughput of the reference measurement channel, with a wanted and an interfering signal coupled to BS type 1-C antenna connector or BS type 1-H TAB connector using the parameters in table 7.5.</w:t>
      </w:r>
      <w:r>
        <w:rPr>
          <w:rFonts w:eastAsiaTheme="minorEastAsia" w:cs="v5.0.0" w:hint="eastAsia"/>
        </w:rPr>
        <w:t>5.1</w:t>
      </w:r>
      <w:r>
        <w:rPr>
          <w:rFonts w:cs="v5.0.0"/>
        </w:rPr>
        <w:t xml:space="preserve">-1a. </w:t>
      </w:r>
    </w:p>
    <w:p w14:paraId="533A03BE" w14:textId="77777777" w:rsidR="002B3117" w:rsidRDefault="002B3117" w:rsidP="002B3117">
      <w:pPr>
        <w:keepNext/>
        <w:numPr>
          <w:ilvl w:val="12"/>
          <w:numId w:val="0"/>
        </w:numPr>
        <w:rPr>
          <w:rFonts w:eastAsiaTheme="minorEastAsia" w:cs="v5.0.0"/>
        </w:rPr>
      </w:pPr>
      <w:r>
        <w:rPr>
          <w:rFonts w:eastAsia="SimSun" w:cs="v5.0.0"/>
        </w:rPr>
        <w:t xml:space="preserve">For </w:t>
      </w:r>
      <w:r>
        <w:rPr>
          <w:i/>
        </w:rPr>
        <w:t>BS type 1-C</w:t>
      </w:r>
      <w:r>
        <w:rPr>
          <w:rFonts w:eastAsia="SimSun"/>
          <w:i/>
        </w:rPr>
        <w:t xml:space="preserve"> </w:t>
      </w:r>
      <w:r>
        <w:rPr>
          <w:rFonts w:eastAsia="SimSun"/>
          <w:iCs/>
        </w:rPr>
        <w:t>operating in</w:t>
      </w:r>
      <w:r>
        <w:rPr>
          <w:rFonts w:eastAsia="SimSun"/>
          <w:i/>
        </w:rPr>
        <w:t xml:space="preserve"> </w:t>
      </w:r>
      <w:r>
        <w:rPr>
          <w:rFonts w:eastAsia="SimSun" w:cs="v5.0.0"/>
        </w:rPr>
        <w:t xml:space="preserve">band n104, </w:t>
      </w:r>
      <w:r>
        <w:rPr>
          <w:rFonts w:cs="v5.0.0"/>
        </w:rPr>
        <w:t>the throughput shall be ≥ 95% of the maximum throughput of the reference measurement channel, with a wanted and an interfering signal coupled to BS type 1-C antenna connector using the parameters in table 7.5.</w:t>
      </w:r>
      <w:r>
        <w:rPr>
          <w:rFonts w:eastAsiaTheme="minorEastAsia" w:cs="v5.0.0" w:hint="eastAsia"/>
        </w:rPr>
        <w:t>5.1</w:t>
      </w:r>
      <w:r>
        <w:rPr>
          <w:rFonts w:cs="v5.0.0"/>
        </w:rPr>
        <w:t>-1</w:t>
      </w:r>
      <w:r>
        <w:rPr>
          <w:rFonts w:eastAsia="SimSun" w:cs="v5.0.0"/>
        </w:rPr>
        <w:t>a</w:t>
      </w:r>
      <w:r>
        <w:rPr>
          <w:rFonts w:cs="v5.0.0"/>
        </w:rPr>
        <w:t>.</w:t>
      </w:r>
    </w:p>
    <w:p w14:paraId="73AE77F2" w14:textId="77777777" w:rsidR="002B3117" w:rsidRDefault="002B3117" w:rsidP="002B3117">
      <w:pPr>
        <w:keepNext/>
        <w:numPr>
          <w:ilvl w:val="12"/>
          <w:numId w:val="0"/>
        </w:numPr>
        <w:rPr>
          <w:rFonts w:eastAsiaTheme="minorEastAsia" w:cs="v5.0.0"/>
        </w:rPr>
      </w:pPr>
      <w:r>
        <w:rPr>
          <w:rFonts w:eastAsia="SimSun" w:cs="v5.0.0"/>
        </w:rPr>
        <w:t xml:space="preserve">For </w:t>
      </w:r>
      <w:r>
        <w:rPr>
          <w:i/>
        </w:rPr>
        <w:t>BS type 1-</w:t>
      </w:r>
      <w:r>
        <w:rPr>
          <w:rFonts w:eastAsia="SimSun"/>
          <w:i/>
        </w:rPr>
        <w:t xml:space="preserve">H </w:t>
      </w:r>
      <w:r>
        <w:rPr>
          <w:rFonts w:eastAsia="SimSun"/>
          <w:iCs/>
        </w:rPr>
        <w:t xml:space="preserve">operating in </w:t>
      </w:r>
      <w:r>
        <w:rPr>
          <w:rFonts w:eastAsia="SimSun" w:cs="v5.0.0"/>
        </w:rPr>
        <w:t xml:space="preserve">band n104, </w:t>
      </w:r>
      <w:r>
        <w:rPr>
          <w:rFonts w:cs="v5.0.0"/>
        </w:rPr>
        <w:t>the throughput shall be ≥ 95% of the maximum throughput of the reference measurement channel, with a wanted and an interfering signal coupled to BS type 1-H TAB connector using the parameters in table 7.5.</w:t>
      </w:r>
      <w:r>
        <w:rPr>
          <w:rFonts w:eastAsiaTheme="minorEastAsia" w:cs="v5.0.0" w:hint="eastAsia"/>
        </w:rPr>
        <w:t>5.1</w:t>
      </w:r>
      <w:r>
        <w:rPr>
          <w:rFonts w:cs="v5.0.0"/>
        </w:rPr>
        <w:t xml:space="preserve">-1.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r w:rsidRPr="008C3753">
        <w:t xml:space="preserve">For </w:t>
      </w:r>
      <w:r w:rsidRPr="008C3753">
        <w:rPr>
          <w:i/>
        </w:rPr>
        <w:t>BS type 1-C</w:t>
      </w:r>
      <w:r w:rsidRPr="008C3753">
        <w:t xml:space="preserve"> and </w:t>
      </w:r>
      <w:r w:rsidRPr="008C3753">
        <w:rPr>
          <w:i/>
        </w:rPr>
        <w:t>BS type 1-H</w:t>
      </w:r>
      <w:r w:rsidRPr="008C3753">
        <w:t xml:space="preserve"> </w:t>
      </w:r>
      <w:r w:rsidRPr="008C3753">
        <w:rPr>
          <w:rFonts w:cs="v3.8.0"/>
        </w:rPr>
        <w:t xml:space="preserve">the </w:t>
      </w:r>
      <w:r w:rsidRPr="008C3753">
        <w:t xml:space="preserve">out-of-band blocking requirement </w:t>
      </w:r>
      <w:r w:rsidRPr="008C3753">
        <w:rPr>
          <w:rFonts w:cs="v3.8.0"/>
        </w:rPr>
        <w:t xml:space="preserve">apply </w:t>
      </w:r>
      <w:r w:rsidRPr="008C3753">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t>. The Δf</w:t>
      </w:r>
      <w:r w:rsidRPr="008C3753">
        <w:rPr>
          <w:vertAlign w:val="subscript"/>
        </w:rPr>
        <w:t>OOB</w:t>
      </w:r>
      <w:r w:rsidRPr="008C3753">
        <w:rPr>
          <w:rFonts w:cs="v5.0.0"/>
        </w:rPr>
        <w:t xml:space="preserve"> for 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1A37B530" w14:textId="77777777" w:rsidR="006C4A4E" w:rsidRPr="008C3753" w:rsidRDefault="006C4A4E" w:rsidP="006C4A4E">
      <w:pPr>
        <w:rPr>
          <w:i/>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25DA342E" w:rsidR="000B029C" w:rsidRPr="008C3753" w:rsidRDefault="000B029C" w:rsidP="00232B8C">
            <w:pPr>
              <w:pStyle w:val="TAN"/>
              <w:rPr>
                <w:rFonts w:eastAsia="SimSu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xml:space="preserve">. </w:t>
            </w:r>
            <w:r w:rsidR="0042490D">
              <w:t xml:space="preserve">For </w:t>
            </w:r>
            <w:r w:rsidR="0042490D">
              <w:rPr>
                <w:rFonts w:eastAsiaTheme="minorEastAsia" w:hint="eastAsia"/>
              </w:rPr>
              <w:t>band n104</w:t>
            </w:r>
            <w:r w:rsidR="0042490D">
              <w:t>, P</w:t>
            </w:r>
            <w:r w:rsidR="0042490D">
              <w:rPr>
                <w:vertAlign w:val="subscript"/>
              </w:rPr>
              <w:t>REFSENS</w:t>
            </w:r>
            <w:r w:rsidR="0042490D">
              <w:t xml:space="preserve"> depends also on the </w:t>
            </w:r>
            <w:r w:rsidR="0042490D">
              <w:rPr>
                <w:i/>
              </w:rPr>
              <w:t>BS channel bandwidth</w:t>
            </w:r>
            <w:r w:rsidR="0042490D">
              <w:t xml:space="preserve"> as specified in TS 38.104 [2], table </w:t>
            </w:r>
            <w:r w:rsidR="0042490D">
              <w:rPr>
                <w:rFonts w:eastAsia="SimSun"/>
              </w:rPr>
              <w:t>7.2.2-1</w:t>
            </w:r>
            <w:r w:rsidR="0042490D">
              <w:rPr>
                <w:rFonts w:eastAsia="SimSun" w:hint="eastAsia"/>
              </w:rPr>
              <w:t>a</w:t>
            </w:r>
            <w:r w:rsidR="0042490D">
              <w:rPr>
                <w:rFonts w:eastAsia="SimSun"/>
              </w:rPr>
              <w:t>, 7.2.2-2</w:t>
            </w:r>
            <w:r w:rsidR="0042490D">
              <w:rPr>
                <w:rFonts w:eastAsia="SimSun" w:hint="eastAsia"/>
              </w:rPr>
              <w:t>c</w:t>
            </w:r>
            <w:r w:rsidR="0042490D">
              <w:rPr>
                <w:rFonts w:eastAsia="SimSun"/>
              </w:rPr>
              <w:t xml:space="preserve"> and 7.2.2-3</w:t>
            </w:r>
            <w:r w:rsidR="0042490D">
              <w:rPr>
                <w:rFonts w:eastAsia="SimSun" w:hint="eastAsia"/>
              </w:rPr>
              <w:t>c</w:t>
            </w:r>
            <w:r w:rsidR="0042490D">
              <w:t>.</w:t>
            </w:r>
            <w:r w:rsidR="0042490D">
              <w:rPr>
                <w:rFonts w:eastAsiaTheme="minorEastAsia" w:hint="eastAsia"/>
              </w:rPr>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880F3D" w:rsidRPr="00F95B02">
              <w:rPr>
                <w:rFonts w:eastAsia="SimSun"/>
              </w:rPr>
              <w:t>7.2.1-5, 7.2.1-5a and 7.2.1-5c of TS 36.104 [</w:t>
            </w:r>
            <w:r w:rsidR="00880F3D">
              <w:rPr>
                <w:rFonts w:eastAsia="SimSun" w:hint="eastAsia"/>
              </w:rPr>
              <w:t>22</w:t>
            </w:r>
            <w:r w:rsidR="00880F3D" w:rsidRPr="00F95B02">
              <w:rPr>
                <w:rFonts w:eastAsia="SimSun"/>
              </w:rPr>
              <w:t>]</w:t>
            </w:r>
            <w:r w:rsidRPr="008C3753">
              <w:rPr>
                <w:rFonts w:eastAsia="SimSu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129F2FE0" w14:textId="72C53C50" w:rsidR="00A10045" w:rsidRDefault="00A10045" w:rsidP="00A10045">
      <w:pPr>
        <w:keepNext/>
        <w:keepLines/>
        <w:spacing w:before="60"/>
        <w:jc w:val="center"/>
        <w:rPr>
          <w:rFonts w:ascii="Arial" w:eastAsiaTheme="minorEastAsia" w:hAnsi="Arial"/>
          <w:b/>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rPr>
        <w:t>5.1</w:t>
      </w:r>
      <w:r>
        <w:rPr>
          <w:rFonts w:ascii="Arial" w:eastAsia="Osaka" w:hAnsi="Arial"/>
          <w:b/>
        </w:rPr>
        <w:t xml:space="preserve">-1a: </w:t>
      </w:r>
      <w:r>
        <w:rPr>
          <w:rFonts w:ascii="Arial" w:hAnsi="Arial"/>
          <w:b/>
        </w:rPr>
        <w:t>Out-of-band blocking performance requirement for NR band n46</w:t>
      </w:r>
      <w:r>
        <w:rPr>
          <w:rFonts w:ascii="Arial" w:hAnsi="Arial" w:hint="eastAsia"/>
          <w:b/>
        </w:rPr>
        <w:t>,</w:t>
      </w:r>
      <w:r>
        <w:rPr>
          <w:rFonts w:ascii="Arial" w:hAnsi="Arial"/>
          <w:b/>
        </w:rPr>
        <w:t xml:space="preserve"> n96</w:t>
      </w:r>
      <w:r w:rsidR="00835CD3">
        <w:rPr>
          <w:rFonts w:ascii="Arial" w:eastAsiaTheme="minorEastAsia" w:hAnsi="Arial" w:hint="eastAsia"/>
          <w:b/>
        </w:rPr>
        <w:t>,</w:t>
      </w:r>
      <w:r>
        <w:rPr>
          <w:rFonts w:ascii="Arial" w:hAnsi="Arial"/>
          <w:b/>
        </w:rPr>
        <w:t xml:space="preserve"> n102</w:t>
      </w:r>
      <w:r w:rsidR="00350B2C">
        <w:rPr>
          <w:rFonts w:ascii="Arial" w:eastAsiaTheme="minorEastAsia" w:hAnsi="Arial" w:hint="eastAsia"/>
          <w:b/>
        </w:rPr>
        <w:t xml:space="preserve"> and n104 for </w:t>
      </w:r>
      <w:r w:rsidR="00350B2C" w:rsidRPr="009157A1">
        <w:rPr>
          <w:rFonts w:ascii="Arial" w:eastAsiaTheme="minorEastAsia" w:hAnsi="Arial"/>
          <w:b/>
          <w:i/>
        </w:rPr>
        <w:t>BS type 1-C</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1895A266" w:rsidR="00C7202A" w:rsidRDefault="00A10045" w:rsidP="00C7202A">
            <w:pPr>
              <w:rPr>
                <w:rFonts w:ascii="Arial" w:hAnsi="Arial" w:cs="Arial"/>
                <w:sz w:val="18"/>
              </w:rPr>
            </w:pPr>
            <w:r>
              <w:rPr>
                <w:rFonts w:ascii="Arial" w:hAnsi="Arial" w:cs="Arial"/>
                <w:sz w:val="18"/>
              </w:rPr>
              <w:t>n</w:t>
            </w:r>
            <w:r>
              <w:rPr>
                <w:rFonts w:ascii="Arial" w:hAnsi="Arial" w:cs="Arial" w:hint="eastAsia"/>
                <w:sz w:val="18"/>
              </w:rPr>
              <w:t>4</w:t>
            </w:r>
            <w:r>
              <w:rPr>
                <w:rFonts w:ascii="Arial" w:hAnsi="Arial" w:cs="Arial"/>
                <w:sz w:val="18"/>
              </w:rPr>
              <w:t>6, n96, n102</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+500)</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+500)</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5D7481" w14:paraId="7E8155C2" w14:textId="77777777" w:rsidTr="002540ED">
        <w:trPr>
          <w:cantSplit/>
        </w:trPr>
        <w:tc>
          <w:tcPr>
            <w:tcW w:w="1134" w:type="dxa"/>
            <w:tcBorders>
              <w:top w:val="single" w:sz="4" w:space="0" w:color="auto"/>
              <w:left w:val="single" w:sz="4" w:space="0" w:color="auto"/>
              <w:bottom w:val="nil"/>
              <w:right w:val="single" w:sz="4" w:space="0" w:color="auto"/>
            </w:tcBorders>
            <w:vAlign w:val="center"/>
          </w:tcPr>
          <w:p w14:paraId="688998A5" w14:textId="77777777" w:rsidR="005D7481" w:rsidRDefault="005D7481" w:rsidP="002540ED">
            <w:pPr>
              <w:rPr>
                <w:rFonts w:ascii="Arial" w:hAnsi="Arial" w:cs="Arial"/>
                <w:sz w:val="18"/>
              </w:rPr>
            </w:pPr>
            <w:r>
              <w:rPr>
                <w:rFonts w:ascii="Arial" w:eastAsiaTheme="minorEastAsia" w:hAnsi="Arial" w:cs="Arial" w:hint="eastAsia"/>
                <w:sz w:val="18"/>
              </w:rPr>
              <w:t>n104</w:t>
            </w:r>
          </w:p>
        </w:tc>
        <w:tc>
          <w:tcPr>
            <w:tcW w:w="1276" w:type="dxa"/>
            <w:tcBorders>
              <w:top w:val="single" w:sz="4" w:space="0" w:color="auto"/>
              <w:left w:val="single" w:sz="4" w:space="0" w:color="auto"/>
              <w:bottom w:val="single" w:sz="4" w:space="0" w:color="auto"/>
              <w:right w:val="nil"/>
            </w:tcBorders>
          </w:tcPr>
          <w:p w14:paraId="01B1D839"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p w14:paraId="1EC0B3DD" w14:textId="77777777" w:rsidR="005D7481" w:rsidRDefault="005D7481" w:rsidP="002540ED">
            <w:pPr>
              <w:keepNext/>
              <w:keepLines/>
              <w:spacing w:after="0"/>
              <w:ind w:right="180"/>
              <w:jc w:val="right"/>
              <w:rPr>
                <w:rFonts w:ascii="Arial" w:hAnsi="Arial" w:cs="Arial"/>
                <w:sz w:val="18"/>
                <w:szCs w:val="18"/>
              </w:rPr>
            </w:pPr>
            <w:r>
              <w:rPr>
                <w:rFonts w:ascii="Arial" w:eastAsiaTheme="minorEastAsia" w:hAnsi="Arial" w:cs="Arial"/>
                <w:sz w:val="18"/>
              </w:rPr>
              <w:t>(F</w:t>
            </w:r>
            <w:r>
              <w:rPr>
                <w:rFonts w:ascii="Arial" w:eastAsiaTheme="minorEastAsia" w:hAnsi="Arial" w:cs="Arial"/>
                <w:sz w:val="18"/>
                <w:vertAlign w:val="subscript"/>
              </w:rPr>
              <w:t xml:space="preserve">UL_high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tc>
        <w:tc>
          <w:tcPr>
            <w:tcW w:w="425" w:type="dxa"/>
            <w:tcBorders>
              <w:top w:val="single" w:sz="4" w:space="0" w:color="auto"/>
              <w:left w:val="nil"/>
              <w:bottom w:val="single" w:sz="4" w:space="0" w:color="auto"/>
              <w:right w:val="nil"/>
            </w:tcBorders>
          </w:tcPr>
          <w:p w14:paraId="61C0DEC1"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to</w:t>
            </w:r>
          </w:p>
          <w:p w14:paraId="3F2E8F2B" w14:textId="77777777" w:rsidR="005D7481" w:rsidRDefault="005D7481" w:rsidP="002540ED">
            <w:pPr>
              <w:keepNext/>
              <w:keepLines/>
              <w:spacing w:after="0"/>
              <w:jc w:val="center"/>
              <w:rPr>
                <w:rFonts w:ascii="Arial" w:hAnsi="Arial" w:cs="Arial"/>
                <w:sz w:val="18"/>
                <w:szCs w:val="18"/>
              </w:rPr>
            </w:pPr>
            <w:r>
              <w:rPr>
                <w:rFonts w:ascii="Arial" w:eastAsiaTheme="minorEastAsia" w:hAnsi="Arial" w:cs="Arial"/>
                <w:sz w:val="18"/>
              </w:rPr>
              <w:t>to</w:t>
            </w:r>
          </w:p>
        </w:tc>
        <w:tc>
          <w:tcPr>
            <w:tcW w:w="1447" w:type="dxa"/>
            <w:tcBorders>
              <w:top w:val="single" w:sz="4" w:space="0" w:color="auto"/>
              <w:left w:val="nil"/>
              <w:bottom w:val="single" w:sz="4" w:space="0" w:color="auto"/>
              <w:right w:val="single" w:sz="4" w:space="0" w:color="auto"/>
            </w:tcBorders>
          </w:tcPr>
          <w:p w14:paraId="78374487"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p w14:paraId="7B4CDC0F" w14:textId="77777777" w:rsidR="005D7481" w:rsidRDefault="005D7481" w:rsidP="002540ED">
            <w:pPr>
              <w:keepNext/>
              <w:keepLines/>
              <w:spacing w:after="0"/>
              <w:rPr>
                <w:rFonts w:ascii="Arial"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UL_high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tc>
        <w:tc>
          <w:tcPr>
            <w:tcW w:w="1984" w:type="dxa"/>
            <w:tcBorders>
              <w:top w:val="single" w:sz="4" w:space="0" w:color="auto"/>
              <w:left w:val="single" w:sz="4" w:space="0" w:color="auto"/>
              <w:bottom w:val="single" w:sz="4" w:space="0" w:color="auto"/>
              <w:right w:val="single" w:sz="4" w:space="0" w:color="auto"/>
            </w:tcBorders>
          </w:tcPr>
          <w:p w14:paraId="4EA336BE"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6677E446"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207D35B0" w14:textId="77777777" w:rsidR="005D7481" w:rsidRDefault="005D7481" w:rsidP="002540ED">
            <w:pPr>
              <w:keepNext/>
              <w:keepLines/>
              <w:spacing w:after="0"/>
              <w:rPr>
                <w:rFonts w:ascii="Arial" w:hAnsi="Arial" w:cs="Arial"/>
                <w:sz w:val="18"/>
              </w:rPr>
            </w:pPr>
            <w:r>
              <w:rPr>
                <w:rFonts w:ascii="Arial" w:eastAsiaTheme="minorEastAsia" w:hAnsi="Arial" w:cs="Arial"/>
                <w:sz w:val="18"/>
              </w:rPr>
              <w:t>CW carrier</w:t>
            </w:r>
          </w:p>
        </w:tc>
      </w:tr>
      <w:tr w:rsidR="005D7481" w14:paraId="5790D63A" w14:textId="77777777" w:rsidTr="002540ED">
        <w:trPr>
          <w:cantSplit/>
        </w:trPr>
        <w:tc>
          <w:tcPr>
            <w:tcW w:w="1134" w:type="dxa"/>
            <w:tcBorders>
              <w:top w:val="nil"/>
              <w:left w:val="single" w:sz="4" w:space="0" w:color="auto"/>
              <w:bottom w:val="single" w:sz="4" w:space="0" w:color="auto"/>
              <w:right w:val="single" w:sz="4" w:space="0" w:color="auto"/>
            </w:tcBorders>
            <w:vAlign w:val="center"/>
          </w:tcPr>
          <w:p w14:paraId="42C3F5DA" w14:textId="77777777" w:rsidR="005D7481" w:rsidRDefault="005D7481" w:rsidP="002540ED">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72BB8821" w14:textId="77777777" w:rsidR="005D7481" w:rsidRDefault="005D7481" w:rsidP="002540ED">
            <w:pPr>
              <w:keepNext/>
              <w:keepLines/>
              <w:spacing w:after="0" w:line="256" w:lineRule="auto"/>
              <w:ind w:right="180"/>
              <w:jc w:val="right"/>
              <w:rPr>
                <w:rFonts w:ascii="Arial" w:eastAsiaTheme="minorEastAsia" w:hAnsi="Arial" w:cs="Arial"/>
                <w:sz w:val="18"/>
                <w:szCs w:val="18"/>
              </w:rPr>
            </w:pPr>
            <w:r>
              <w:rPr>
                <w:rFonts w:ascii="Arial" w:eastAsiaTheme="minorEastAsia" w:hAnsi="Arial" w:cs="Arial"/>
                <w:sz w:val="18"/>
                <w:szCs w:val="18"/>
              </w:rPr>
              <w:t>1</w:t>
            </w:r>
          </w:p>
          <w:p w14:paraId="1F625553" w14:textId="77777777" w:rsidR="005D7481" w:rsidRDefault="005D7481" w:rsidP="002540ED">
            <w:pPr>
              <w:keepNext/>
              <w:keepLines/>
              <w:spacing w:after="0"/>
              <w:ind w:right="180"/>
              <w:jc w:val="right"/>
              <w:rPr>
                <w:rFonts w:ascii="Arial" w:hAnsi="Arial" w:cs="Arial"/>
                <w:sz w:val="18"/>
                <w:szCs w:val="18"/>
              </w:rPr>
            </w:pPr>
            <w:r>
              <w:rPr>
                <w:rFonts w:ascii="Arial" w:eastAsiaTheme="minorEastAsia" w:hAnsi="Arial" w:cs="Arial"/>
                <w:sz w:val="18"/>
                <w:szCs w:val="18"/>
              </w:rPr>
              <w:t>(F</w:t>
            </w:r>
            <w:r>
              <w:rPr>
                <w:rFonts w:ascii="Arial" w:eastAsiaTheme="minorEastAsia" w:hAnsi="Arial" w:cs="Arial"/>
                <w:sz w:val="18"/>
                <w:szCs w:val="18"/>
                <w:vertAlign w:val="subscript"/>
              </w:rPr>
              <w:t xml:space="preserve">UL_high </w:t>
            </w:r>
            <w:r>
              <w:rPr>
                <w:rFonts w:ascii="Arial" w:eastAsiaTheme="minorEastAsia" w:hAnsi="Arial" w:cs="Arial"/>
                <w:sz w:val="18"/>
                <w:szCs w:val="18"/>
              </w:rPr>
              <w:t>+</w:t>
            </w:r>
            <w:r>
              <w:rPr>
                <w:rFonts w:ascii="Arial" w:eastAsiaTheme="minorEastAsia" w:hAnsi="Arial" w:cs="Arial" w:hint="eastAsia"/>
                <w:sz w:val="18"/>
                <w:szCs w:val="18"/>
              </w:rPr>
              <w:t>1</w:t>
            </w:r>
            <w:r>
              <w:rPr>
                <w:rFonts w:ascii="Arial" w:eastAsiaTheme="minorEastAsia" w:hAnsi="Arial" w:cs="Arial"/>
                <w:sz w:val="18"/>
                <w:szCs w:val="18"/>
              </w:rPr>
              <w:t>00)</w:t>
            </w:r>
          </w:p>
        </w:tc>
        <w:tc>
          <w:tcPr>
            <w:tcW w:w="425" w:type="dxa"/>
            <w:tcBorders>
              <w:top w:val="single" w:sz="4" w:space="0" w:color="auto"/>
              <w:left w:val="nil"/>
              <w:bottom w:val="single" w:sz="4" w:space="0" w:color="auto"/>
              <w:right w:val="nil"/>
            </w:tcBorders>
          </w:tcPr>
          <w:p w14:paraId="1A700408" w14:textId="77777777" w:rsidR="005D7481" w:rsidRDefault="005D7481" w:rsidP="002540ED">
            <w:pPr>
              <w:keepNext/>
              <w:keepLines/>
              <w:spacing w:after="0" w:line="256" w:lineRule="auto"/>
              <w:jc w:val="center"/>
              <w:rPr>
                <w:rFonts w:ascii="Arial" w:eastAsiaTheme="minorEastAsia" w:hAnsi="Arial" w:cs="Arial"/>
                <w:sz w:val="18"/>
                <w:szCs w:val="18"/>
              </w:rPr>
            </w:pPr>
            <w:r>
              <w:rPr>
                <w:rFonts w:ascii="Arial" w:eastAsiaTheme="minorEastAsia" w:hAnsi="Arial" w:cs="Arial"/>
                <w:sz w:val="18"/>
                <w:szCs w:val="18"/>
              </w:rPr>
              <w:t>to</w:t>
            </w:r>
          </w:p>
          <w:p w14:paraId="56576732" w14:textId="77777777" w:rsidR="005D7481" w:rsidRDefault="005D7481" w:rsidP="002540ED">
            <w:pPr>
              <w:keepNext/>
              <w:keepLines/>
              <w:spacing w:after="0"/>
              <w:jc w:val="center"/>
              <w:rPr>
                <w:rFonts w:ascii="Arial" w:hAnsi="Arial" w:cs="Arial"/>
                <w:sz w:val="18"/>
                <w:szCs w:val="18"/>
              </w:rPr>
            </w:pPr>
            <w:r>
              <w:rPr>
                <w:rFonts w:ascii="Arial" w:eastAsiaTheme="minorEastAsia" w:hAnsi="Arial" w:cs="Arial"/>
                <w:sz w:val="18"/>
                <w:szCs w:val="18"/>
              </w:rPr>
              <w:t>to</w:t>
            </w:r>
          </w:p>
        </w:tc>
        <w:tc>
          <w:tcPr>
            <w:tcW w:w="1447" w:type="dxa"/>
            <w:tcBorders>
              <w:top w:val="single" w:sz="4" w:space="0" w:color="auto"/>
              <w:left w:val="nil"/>
              <w:bottom w:val="single" w:sz="4" w:space="0" w:color="auto"/>
              <w:right w:val="single" w:sz="4" w:space="0" w:color="auto"/>
            </w:tcBorders>
          </w:tcPr>
          <w:p w14:paraId="721EBD28"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p w14:paraId="204B9920" w14:textId="77777777" w:rsidR="005D7481" w:rsidRDefault="005D7481" w:rsidP="002540ED">
            <w:pPr>
              <w:keepNext/>
              <w:keepLines/>
              <w:spacing w:after="0"/>
              <w:rPr>
                <w:rFonts w:ascii="Arial" w:hAnsi="Arial" w:cs="Arial"/>
                <w:sz w:val="18"/>
              </w:rPr>
            </w:pPr>
            <w:r>
              <w:rPr>
                <w:rFonts w:ascii="Arial" w:eastAsiaTheme="minorEastAsia"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F3E2231"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5DB262CD"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1F854ABC" w14:textId="77777777" w:rsidR="005D7481" w:rsidRDefault="005D7481" w:rsidP="002540ED">
            <w:pPr>
              <w:keepNext/>
              <w:keepLines/>
              <w:spacing w:after="0"/>
              <w:rPr>
                <w:rFonts w:ascii="Arial" w:hAnsi="Arial" w:cs="Arial"/>
                <w:sz w:val="18"/>
              </w:rPr>
            </w:pPr>
            <w:r>
              <w:rPr>
                <w:rFonts w:ascii="Arial" w:eastAsiaTheme="minorEastAsia"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2DAB2E6F" w14:textId="57AC648F" w:rsidR="00AE4E8C" w:rsidRDefault="00C7202A" w:rsidP="00AE4E8C">
            <w:pPr>
              <w:keepNext/>
              <w:keepLines/>
              <w:spacing w:after="0"/>
              <w:rPr>
                <w:rFonts w:ascii="Arial" w:eastAsia="DengXian" w:hAnsi="Arial"/>
                <w:sz w:val="18"/>
              </w:rPr>
            </w:pPr>
            <w:r>
              <w:rPr>
                <w:rFonts w:ascii="Arial" w:eastAsia="DengXian" w:hAnsi="Arial"/>
                <w:sz w:val="18"/>
              </w:rPr>
              <w:t>NOTE 1:</w:t>
            </w:r>
            <w:r w:rsidR="00785A83">
              <w:rPr>
                <w:rFonts w:ascii="Arial" w:eastAsia="DengXian" w:hAnsi="Arial" w:hint="eastAsia"/>
                <w:sz w:val="18"/>
              </w:rPr>
              <w:t xml:space="preserve"> </w:t>
            </w:r>
            <w:r w:rsidR="00E51B7F">
              <w:rPr>
                <w:rFonts w:ascii="Arial" w:eastAsia="DengXian" w:hAnsi="Arial"/>
                <w:sz w:val="18"/>
              </w:rPr>
              <w:t>For band n46,</w:t>
            </w:r>
            <w:r w:rsidR="00E51B7F">
              <w:rPr>
                <w:rFonts w:ascii="Arial" w:eastAsia="DengXian" w:hAnsi="Arial" w:hint="eastAsia"/>
                <w:sz w:val="18"/>
              </w:rPr>
              <w:t xml:space="preserve"> </w:t>
            </w:r>
            <w:r w:rsidR="00E51B7F">
              <w:rPr>
                <w:rFonts w:ascii="Arial" w:eastAsia="DengXian" w:hAnsi="Arial"/>
                <w:sz w:val="18"/>
              </w:rPr>
              <w:t>n96,</w:t>
            </w:r>
            <w:r w:rsidR="00E51B7F">
              <w:rPr>
                <w:rFonts w:ascii="Arial" w:eastAsia="DengXian" w:hAnsi="Arial" w:hint="eastAsia"/>
                <w:sz w:val="18"/>
              </w:rPr>
              <w:t xml:space="preserve"> </w:t>
            </w:r>
            <w:r w:rsidR="00E51B7F">
              <w:rPr>
                <w:rFonts w:ascii="Arial" w:eastAsia="DengXian" w:hAnsi="Arial"/>
                <w:sz w:val="18"/>
              </w:rPr>
              <w:t xml:space="preserve">n102,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5F5B15" w:rsidRPr="00C83393">
              <w:rPr>
                <w:rFonts w:ascii="Arial" w:eastAsia="DengXian" w:hAnsi="Arial"/>
                <w:sz w:val="18"/>
              </w:rPr>
              <w:t xml:space="preserve">7.2.2-2a, 7.2.2-2b, 7.2.2-3a, 7.2.2-3b </w:t>
            </w:r>
            <w:r w:rsidR="005F5B15">
              <w:rPr>
                <w:rFonts w:ascii="Arial" w:eastAsia="DengXian" w:hAnsi="Arial" w:hint="eastAsia"/>
                <w:sz w:val="18"/>
              </w:rPr>
              <w:t>of TS 38.104[2]</w:t>
            </w:r>
            <w:r>
              <w:rPr>
                <w:rFonts w:ascii="Arial" w:eastAsia="DengXian" w:hAnsi="Arial"/>
                <w:sz w:val="18"/>
              </w:rPr>
              <w:t>.</w:t>
            </w:r>
          </w:p>
          <w:p w14:paraId="6E43E72E" w14:textId="4938EAC0" w:rsidR="00C7202A" w:rsidRDefault="00AE4E8C" w:rsidP="00AE4E8C">
            <w:pPr>
              <w:keepNext/>
              <w:keepLines/>
              <w:spacing w:after="0"/>
              <w:rPr>
                <w:rFonts w:ascii="Arial" w:hAnsi="Arial" w:cs="Arial"/>
                <w:sz w:val="18"/>
              </w:rPr>
            </w:pPr>
            <w:r>
              <w:rPr>
                <w:rFonts w:ascii="Arial" w:eastAsia="DengXian" w:hAnsi="Arial"/>
                <w:sz w:val="18"/>
              </w:rPr>
              <w:t>NOTE 2: For band n104, 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457E3E" w:rsidRPr="00C83393">
              <w:rPr>
                <w:rFonts w:ascii="Arial" w:eastAsia="DengXian" w:hAnsi="Arial"/>
                <w:sz w:val="18"/>
              </w:rPr>
              <w:t xml:space="preserve">7.2.2-1a, 7.2.2-2c, 7.2.2-3c </w:t>
            </w:r>
            <w:r w:rsidR="00457E3E">
              <w:rPr>
                <w:rFonts w:ascii="Arial" w:eastAsia="DengXian" w:hAnsi="Arial" w:hint="eastAsia"/>
                <w:sz w:val="18"/>
              </w:rPr>
              <w:t>of TS 38.104[2]</w:t>
            </w:r>
            <w:r>
              <w:rPr>
                <w:rFonts w:ascii="Arial" w:eastAsia="DengXian" w:hAnsi="Arial"/>
                <w:sz w:val="18"/>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7040" w:name="_Toc21100060"/>
      <w:bookmarkStart w:id="7041" w:name="_Toc29809858"/>
      <w:bookmarkStart w:id="7042" w:name="_Toc36645243"/>
      <w:bookmarkStart w:id="7043" w:name="_Toc37272297"/>
      <w:bookmarkStart w:id="7044" w:name="_Toc45884543"/>
      <w:bookmarkStart w:id="7045" w:name="_Toc53182566"/>
      <w:bookmarkStart w:id="7046" w:name="_Toc58860307"/>
      <w:bookmarkStart w:id="7047" w:name="_Toc58862811"/>
      <w:bookmarkStart w:id="7048" w:name="_Toc61182804"/>
      <w:bookmarkStart w:id="7049" w:name="_Toc66728118"/>
      <w:bookmarkStart w:id="7050" w:name="_Toc74961922"/>
      <w:bookmarkStart w:id="7051" w:name="_Toc75242832"/>
      <w:bookmarkStart w:id="7052" w:name="_Toc76545178"/>
      <w:bookmarkStart w:id="7053" w:name="_Toc82595281"/>
      <w:bookmarkStart w:id="7054" w:name="_Toc89955312"/>
      <w:bookmarkStart w:id="7055" w:name="_Toc98773737"/>
      <w:bookmarkStart w:id="7056" w:name="_Toc106201497"/>
      <w:bookmarkStart w:id="7057" w:name="_Toc115191351"/>
      <w:bookmarkStart w:id="7058" w:name="_Toc122013181"/>
      <w:bookmarkStart w:id="7059" w:name="_Toc124156000"/>
      <w:bookmarkStart w:id="7060" w:name="_Toc131537760"/>
      <w:bookmarkStart w:id="7061" w:name="_Toc137397967"/>
      <w:bookmarkStart w:id="7062" w:name="_Toc156576183"/>
      <w:bookmarkStart w:id="7063" w:name="_Toc176944705"/>
      <w:bookmarkStart w:id="7064" w:name="_Toc210479759"/>
      <w:r w:rsidRPr="008C3753">
        <w:t>7.5.5.2</w:t>
      </w:r>
      <w:r w:rsidRPr="008C3753">
        <w:tab/>
        <w:t>Co-location requirements</w:t>
      </w:r>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p>
    <w:p w14:paraId="69C02D1B" w14:textId="77777777" w:rsidR="006C4A4E" w:rsidRPr="008C3753" w:rsidRDefault="006C4A4E" w:rsidP="006C4A4E">
      <w:pPr>
        <w:rPr>
          <w:i/>
        </w:rPr>
      </w:pPr>
      <w:r w:rsidRPr="008C3753">
        <w:t>This additional blocking requirement may be applied for the protection of NR BS receivers when GSM, CDMA, UTRA, E-UTRA BS or NR BS operating in a different frequency band are co-located with a NR BS. The requirement is applicable to all channel bandwidths supported by the NR BS.</w:t>
      </w:r>
    </w:p>
    <w:p w14:paraId="0C8F5A73" w14:textId="6968EBD3" w:rsidR="006C4A4E" w:rsidRPr="008C3753" w:rsidRDefault="006C4A4E" w:rsidP="006C4A4E">
      <w:r w:rsidRPr="008C3753">
        <w:t>The requirements in this clause assume a 30 dB coupling loss between interfering transmitter and NR BS receiver and are based on co-location with 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7.5.5.2-1 for all the BS classes.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rPr>
        <w:t>5</w:t>
      </w:r>
      <w:r w:rsidRPr="008C3753">
        <w:rPr>
          <w:rFonts w:eastAsia="Osaka" w:cs="v5.0.0"/>
        </w:rPr>
        <w:t>-1</w:t>
      </w:r>
      <w:r w:rsidRPr="008C3753">
        <w:rPr>
          <w:rFonts w:cs="v5.0.0"/>
        </w:rPr>
        <w:t>, 7.2.5-2 and 7.2.5-3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r w:rsidRPr="008C3753">
        <w:t xml:space="preserve"> For </w:t>
      </w:r>
      <w:r w:rsidRPr="008C3753">
        <w:rPr>
          <w:i/>
        </w:rPr>
        <w:t>BS type 1-C</w:t>
      </w:r>
      <w:r w:rsidRPr="008C3753">
        <w:t xml:space="preserve"> and </w:t>
      </w:r>
      <w:r w:rsidRPr="008C3753">
        <w:rPr>
          <w:i/>
        </w:rPr>
        <w:t>BS type 1-H</w:t>
      </w:r>
      <w:r w:rsidRPr="008C3753">
        <w:t xml:space="preserve"> blocking requirement for co-location with BS in other bands is applied for all operating bands for which co-location protection is provided.</w:t>
      </w:r>
    </w:p>
    <w:p w14:paraId="30556012" w14:textId="77777777" w:rsidR="006C4A4E" w:rsidRPr="008C3753" w:rsidRDefault="006C4A4E" w:rsidP="006C4A4E">
      <w:pPr>
        <w:rPr>
          <w:i/>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6535C1E" w14:textId="77777777" w:rsidR="006C4A4E" w:rsidRPr="008C3753" w:rsidRDefault="006C4A4E" w:rsidP="00BF4553">
      <w:pPr>
        <w:pStyle w:val="TH"/>
      </w:pPr>
      <w:r w:rsidRPr="008C3753">
        <w:rPr>
          <w:rFonts w:eastAsia="Osaka"/>
        </w:rPr>
        <w:t>Table 7.</w:t>
      </w:r>
      <w:r w:rsidRPr="008C3753">
        <w:t>5.5.2</w:t>
      </w:r>
      <w:r w:rsidRPr="008C3753">
        <w:rPr>
          <w:rFonts w:eastAsia="Osaka"/>
        </w:rPr>
        <w:t xml:space="preserve">-1: </w:t>
      </w:r>
      <w:r w:rsidRPr="008C3753">
        <w:t>Blocking performance requirement for NR 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(Note 1)</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rPr>
              <w:t>8</w:t>
            </w:r>
          </w:p>
        </w:tc>
        <w:tc>
          <w:tcPr>
            <w:tcW w:w="1396" w:type="dxa"/>
            <w:vAlign w:val="center"/>
          </w:tcPr>
          <w:p w14:paraId="7EA97CA6" w14:textId="77777777" w:rsidR="006C4A4E" w:rsidRPr="008C3753" w:rsidRDefault="006C4A4E" w:rsidP="00081372">
            <w:pPr>
              <w:pStyle w:val="TAC"/>
              <w:rPr>
                <w:szCs w:val="18"/>
                <w:lang w:eastAsia="ja-JP"/>
              </w:rPr>
            </w:pPr>
            <w:r w:rsidRPr="008C3753">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7627AC45" w14:textId="77777777" w:rsidR="00A10045" w:rsidRPr="008C3753" w:rsidRDefault="00A10045" w:rsidP="00A10045">
            <w:pPr>
              <w:pStyle w:val="TAN"/>
            </w:pPr>
            <w:r w:rsidRPr="008C3753">
              <w:t>NOTE 1:</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TS 38.104 [2], table </w:t>
            </w:r>
            <w:r w:rsidRPr="008C3753">
              <w:rPr>
                <w:rFonts w:eastAsia="SimSun"/>
              </w:rPr>
              <w:t>7.2.2-1, 7.2.2-2 and 7.2.2-3</w:t>
            </w:r>
            <w:r w:rsidRPr="008C3753">
              <w:t>.</w:t>
            </w:r>
          </w:p>
          <w:p w14:paraId="6B08B7FE" w14:textId="77777777" w:rsidR="00A10045" w:rsidRPr="008C3753" w:rsidRDefault="00A10045" w:rsidP="00A10045">
            <w:pPr>
              <w:pStyle w:val="TAN"/>
            </w:pPr>
            <w:r w:rsidRPr="008C3753">
              <w:t>NOTE 2:</w:t>
            </w:r>
            <w:r w:rsidRPr="008C3753">
              <w:tab/>
              <w:t>x = -7 dBm for NR BS co-located with Pico GSM850 or Pico CDMA850</w:t>
            </w:r>
            <w:r w:rsidRPr="008C3753">
              <w:br/>
              <w:t>x = -4 dBm for NR BS co-located with Pico DCS1800 or Pico PCS1900</w:t>
            </w:r>
            <w:r w:rsidRPr="008C3753">
              <w:br/>
              <w:t>x = -6 dBm for NR BS co-located with UTRA bands or E-UTRA bands or NR bands</w:t>
            </w:r>
          </w:p>
          <w:p w14:paraId="48877EE3" w14:textId="77777777" w:rsidR="00A10045" w:rsidRDefault="00A10045" w:rsidP="00A10045">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8CF8FC3" w:rsidR="00121F4A" w:rsidRPr="008C3753" w:rsidRDefault="00A10045" w:rsidP="00A10045">
            <w:pPr>
              <w:pStyle w:val="TAN"/>
            </w:pPr>
            <w:r>
              <w:rPr>
                <w:rFonts w:eastAsia="SimSun"/>
              </w:rPr>
              <w:t>NOTE 4:</w:t>
            </w:r>
            <w:r>
              <w:rPr>
                <w:rFonts w:eastAsia="SimSun"/>
              </w:rPr>
              <w:tab/>
              <w:t>For unsynchronized base stations (except in band n46, n96 and n102), special co-location requirements may apply that are not covered by the 3GPP specifications</w:t>
            </w:r>
          </w:p>
        </w:tc>
      </w:tr>
    </w:tbl>
    <w:p w14:paraId="4D277346" w14:textId="6C01BEA9" w:rsidR="00BF4553" w:rsidRDefault="00BF4553" w:rsidP="00BF4553"/>
    <w:p w14:paraId="3C1949BB" w14:textId="77777777" w:rsidR="00183C17" w:rsidRDefault="00183C17" w:rsidP="00183C17">
      <w:pPr>
        <w:pStyle w:val="Heading4"/>
      </w:pPr>
      <w:bookmarkStart w:id="7065" w:name="_Toc98773738"/>
      <w:bookmarkStart w:id="7066" w:name="_Toc106201498"/>
      <w:bookmarkStart w:id="7067" w:name="_Toc115191352"/>
      <w:bookmarkStart w:id="7068" w:name="_Toc122013182"/>
      <w:bookmarkStart w:id="7069" w:name="_Toc124156001"/>
      <w:bookmarkStart w:id="7070" w:name="_Toc131537761"/>
      <w:bookmarkStart w:id="7071" w:name="_Toc137397968"/>
      <w:bookmarkStart w:id="7072" w:name="_Toc156576184"/>
      <w:bookmarkStart w:id="7073" w:name="_Toc176944706"/>
      <w:bookmarkStart w:id="7074" w:name="_Toc210479760"/>
      <w:r w:rsidRPr="008C3753">
        <w:t>7.5.5.</w:t>
      </w:r>
      <w:r>
        <w:t>3</w:t>
      </w:r>
      <w:r w:rsidRPr="008C3753">
        <w:tab/>
      </w:r>
      <w:r>
        <w:t>Additional</w:t>
      </w:r>
      <w:r w:rsidRPr="008C3753">
        <w:t xml:space="preserve"> requirement</w:t>
      </w:r>
      <w:bookmarkEnd w:id="7065"/>
      <w:bookmarkEnd w:id="7066"/>
      <w:bookmarkEnd w:id="7067"/>
      <w:bookmarkEnd w:id="7068"/>
      <w:bookmarkEnd w:id="7069"/>
      <w:bookmarkEnd w:id="7070"/>
      <w:bookmarkEnd w:id="7071"/>
      <w:bookmarkEnd w:id="7072"/>
      <w:bookmarkEnd w:id="7073"/>
      <w:bookmarkEnd w:id="7074"/>
    </w:p>
    <w:p w14:paraId="312E6EF7" w14:textId="77777777" w:rsidR="00183C17" w:rsidRPr="006B22BA" w:rsidRDefault="00183C17" w:rsidP="00183C17">
      <w:pPr>
        <w:pStyle w:val="Heading5"/>
        <w:rPr>
          <w:iCs/>
        </w:rPr>
      </w:pPr>
      <w:bookmarkStart w:id="7075" w:name="_Toc98773739"/>
      <w:bookmarkStart w:id="7076" w:name="_Toc106201499"/>
      <w:bookmarkStart w:id="7077" w:name="_Toc115191353"/>
      <w:bookmarkStart w:id="7078" w:name="_Toc122013183"/>
      <w:bookmarkStart w:id="7079" w:name="_Toc124156002"/>
      <w:bookmarkStart w:id="7080" w:name="_Toc131537762"/>
      <w:bookmarkStart w:id="7081" w:name="_Toc137397969"/>
      <w:bookmarkStart w:id="7082" w:name="_Toc156576185"/>
      <w:bookmarkStart w:id="7083" w:name="_Toc176944707"/>
      <w:bookmarkStart w:id="7084" w:name="_Toc210479761"/>
      <w:bookmarkStart w:id="7085" w:name="_Toc53178207"/>
      <w:bookmarkStart w:id="7086" w:name="_Toc53178658"/>
      <w:bookmarkStart w:id="7087" w:name="_Toc61178884"/>
      <w:bookmarkStart w:id="7088" w:name="_Toc61179354"/>
      <w:bookmarkStart w:id="7089" w:name="_Toc67916650"/>
      <w:bookmarkStart w:id="7090" w:name="_Toc74663248"/>
      <w:bookmarkStart w:id="7091" w:name="_Toc82621788"/>
      <w:bookmarkStart w:id="7092" w:name="_Toc90422635"/>
      <w:r>
        <w:t>7</w:t>
      </w:r>
      <w:r w:rsidRPr="008C3753">
        <w:t>.</w:t>
      </w:r>
      <w:r>
        <w:t>5</w:t>
      </w:r>
      <w:r w:rsidRPr="008C3753">
        <w:t>.</w:t>
      </w:r>
      <w:r>
        <w:t>5</w:t>
      </w:r>
      <w:r w:rsidRPr="008C3753">
        <w:t>.</w:t>
      </w:r>
      <w:r>
        <w:t>3</w:t>
      </w:r>
      <w:r w:rsidRPr="008C3753">
        <w:t>.</w:t>
      </w:r>
      <w:r>
        <w:t>1</w:t>
      </w:r>
      <w:r>
        <w:tab/>
      </w:r>
      <w:r>
        <w:rPr>
          <w:iCs/>
        </w:rPr>
        <w:t>Additional requirement for Band n101</w:t>
      </w:r>
      <w:bookmarkEnd w:id="7075"/>
      <w:bookmarkEnd w:id="7076"/>
      <w:bookmarkEnd w:id="7077"/>
      <w:bookmarkEnd w:id="7078"/>
      <w:bookmarkEnd w:id="7079"/>
      <w:bookmarkEnd w:id="7080"/>
      <w:bookmarkEnd w:id="7081"/>
      <w:bookmarkEnd w:id="7082"/>
      <w:bookmarkEnd w:id="7083"/>
      <w:bookmarkEnd w:id="7084"/>
    </w:p>
    <w:bookmarkEnd w:id="7085"/>
    <w:bookmarkEnd w:id="7086"/>
    <w:bookmarkEnd w:id="7087"/>
    <w:bookmarkEnd w:id="7088"/>
    <w:bookmarkEnd w:id="7089"/>
    <w:bookmarkEnd w:id="7090"/>
    <w:bookmarkEnd w:id="7091"/>
    <w:bookmarkEnd w:id="7092"/>
    <w:p w14:paraId="5D63C003" w14:textId="77777777" w:rsidR="00183C17" w:rsidRDefault="00183C17" w:rsidP="00183C17">
      <w:r>
        <w:t xml:space="preserve">The following requirement may apply to BS operating in Band n101 in CEPT countries. For the wanted and interfering signal coupled to the </w:t>
      </w:r>
      <w:r>
        <w:rPr>
          <w:i/>
        </w:rPr>
        <w:t>antenna connector</w:t>
      </w:r>
      <w:r>
        <w:t xml:space="preserve">, using the parameters in table </w:t>
      </w:r>
      <w:r>
        <w:rPr>
          <w:rFonts w:eastAsia="SimSun"/>
        </w:rPr>
        <w:t>7.5.5.3.1-1</w:t>
      </w:r>
      <w:r>
        <w:t>, the throughput shall be ≥ 95 % of the</w:t>
      </w:r>
      <w:r>
        <w:rPr>
          <w:i/>
        </w:rPr>
        <w:t xml:space="preserve"> maximum throughput</w:t>
      </w:r>
      <w:r>
        <w:t xml:space="preserve"> of the reference measurement channel.</w:t>
      </w:r>
    </w:p>
    <w:p w14:paraId="56CA1B77" w14:textId="77777777" w:rsidR="00183C17" w:rsidRPr="00591D5B" w:rsidRDefault="00183C17" w:rsidP="00183C17"/>
    <w:p w14:paraId="228C7F0C" w14:textId="77777777" w:rsidR="00183C17" w:rsidRDefault="00183C17" w:rsidP="00183C17">
      <w:pPr>
        <w:pStyle w:val="TH"/>
        <w:rPr>
          <w:rFonts w:eastAsia="SimSun"/>
        </w:rPr>
      </w:pPr>
      <w:r>
        <w:rPr>
          <w:rFonts w:eastAsia="SimSun"/>
        </w:rPr>
        <w:t xml:space="preserve">Table 7.5.5.3.1-1: </w:t>
      </w:r>
      <w:r>
        <w:rPr>
          <w:rFonts w:eastAsia="Osaka"/>
        </w:rPr>
        <w:t xml:space="preserve">Additional out-of-band </w:t>
      </w:r>
      <w:r>
        <w:rPr>
          <w:rFonts w:eastAsia="SimSun"/>
        </w:rPr>
        <w:t>blocking requirement for n101</w:t>
      </w:r>
    </w:p>
    <w:tbl>
      <w:tblPr>
        <w:tblW w:w="4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1447"/>
        <w:gridCol w:w="1700"/>
        <w:gridCol w:w="1484"/>
        <w:gridCol w:w="1854"/>
      </w:tblGrid>
      <w:tr w:rsidR="00183C17" w14:paraId="07D2B673" w14:textId="77777777" w:rsidTr="002540ED">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02F2A889" w14:textId="77777777" w:rsidR="00183C17" w:rsidRDefault="00183C17" w:rsidP="002540ED">
            <w:pPr>
              <w:pStyle w:val="TAH"/>
              <w:rPr>
                <w:lang w:eastAsia="fr-FR"/>
              </w:rPr>
            </w:pPr>
            <w:r>
              <w:rPr>
                <w:lang w:eastAsia="fr-FR"/>
              </w:rPr>
              <w:t>BS channel bandwidth of the lowest/highest carrier received (MHz)</w:t>
            </w:r>
          </w:p>
        </w:tc>
        <w:tc>
          <w:tcPr>
            <w:tcW w:w="898" w:type="pct"/>
            <w:tcBorders>
              <w:top w:val="single" w:sz="4" w:space="0" w:color="auto"/>
              <w:left w:val="single" w:sz="4" w:space="0" w:color="auto"/>
              <w:bottom w:val="single" w:sz="4" w:space="0" w:color="auto"/>
              <w:right w:val="single" w:sz="4" w:space="0" w:color="auto"/>
            </w:tcBorders>
            <w:hideMark/>
          </w:tcPr>
          <w:p w14:paraId="32383396" w14:textId="77777777" w:rsidR="00183C17" w:rsidRDefault="00183C17" w:rsidP="002540ED">
            <w:pPr>
              <w:pStyle w:val="TAH"/>
              <w:rPr>
                <w:lang w:eastAsia="ja-JP"/>
              </w:rPr>
            </w:pPr>
            <w:r>
              <w:rPr>
                <w:lang w:eastAsia="fr-FR"/>
              </w:rPr>
              <w:t>Wanted signal mean power (dBm)</w:t>
            </w:r>
          </w:p>
        </w:tc>
        <w:tc>
          <w:tcPr>
            <w:tcW w:w="1055" w:type="pct"/>
            <w:tcBorders>
              <w:top w:val="single" w:sz="4" w:space="0" w:color="auto"/>
              <w:left w:val="single" w:sz="4" w:space="0" w:color="auto"/>
              <w:bottom w:val="single" w:sz="4" w:space="0" w:color="auto"/>
              <w:right w:val="single" w:sz="4" w:space="0" w:color="auto"/>
            </w:tcBorders>
            <w:hideMark/>
          </w:tcPr>
          <w:p w14:paraId="311FD497" w14:textId="77777777" w:rsidR="00183C17" w:rsidRDefault="00183C17" w:rsidP="002540ED">
            <w:pPr>
              <w:pStyle w:val="TAH"/>
              <w:rPr>
                <w:lang w:eastAsia="ja-JP"/>
              </w:rPr>
            </w:pPr>
            <w:r>
              <w:rPr>
                <w:rFonts w:cs="Arial"/>
                <w:lang w:eastAsia="fr-FR"/>
              </w:rPr>
              <w:t>Interfering signal mean power (dBm)</w:t>
            </w:r>
          </w:p>
        </w:tc>
        <w:tc>
          <w:tcPr>
            <w:tcW w:w="921" w:type="pct"/>
            <w:tcBorders>
              <w:top w:val="single" w:sz="4" w:space="0" w:color="auto"/>
              <w:left w:val="single" w:sz="4" w:space="0" w:color="auto"/>
              <w:bottom w:val="single" w:sz="4" w:space="0" w:color="auto"/>
              <w:right w:val="single" w:sz="4" w:space="0" w:color="auto"/>
            </w:tcBorders>
            <w:hideMark/>
          </w:tcPr>
          <w:p w14:paraId="2D2B8032" w14:textId="77777777" w:rsidR="00183C17" w:rsidRDefault="00183C17" w:rsidP="002540ED">
            <w:pPr>
              <w:pStyle w:val="TAH"/>
              <w:rPr>
                <w:lang w:eastAsia="ja-JP"/>
              </w:rPr>
            </w:pPr>
            <w:r>
              <w:rPr>
                <w:rFonts w:cs="Arial"/>
                <w:lang w:eastAsia="fr-FR"/>
              </w:rPr>
              <w:t>Interfering signal centre frequency minimum offset from the lower/upper Base Station RF Bandwidth edge or sub-block edge inside a sub-block gap</w:t>
            </w:r>
            <w:r>
              <w:rPr>
                <w:lang w:eastAsia="fr-FR"/>
              </w:rPr>
              <w:t xml:space="preserve"> (MHz)</w:t>
            </w:r>
          </w:p>
        </w:tc>
        <w:tc>
          <w:tcPr>
            <w:tcW w:w="1151" w:type="pct"/>
            <w:tcBorders>
              <w:top w:val="single" w:sz="4" w:space="0" w:color="auto"/>
              <w:left w:val="single" w:sz="4" w:space="0" w:color="auto"/>
              <w:bottom w:val="single" w:sz="4" w:space="0" w:color="auto"/>
              <w:right w:val="single" w:sz="4" w:space="0" w:color="auto"/>
            </w:tcBorders>
            <w:hideMark/>
          </w:tcPr>
          <w:p w14:paraId="78E1C1BF" w14:textId="77777777" w:rsidR="00183C17" w:rsidRDefault="00183C17" w:rsidP="002540ED">
            <w:pPr>
              <w:pStyle w:val="TAH"/>
              <w:rPr>
                <w:lang w:eastAsia="ja-JP"/>
              </w:rPr>
            </w:pPr>
            <w:r>
              <w:rPr>
                <w:lang w:eastAsia="fr-FR"/>
              </w:rPr>
              <w:t>Type of interfering signal</w:t>
            </w:r>
          </w:p>
        </w:tc>
      </w:tr>
      <w:tr w:rsidR="00183C17" w14:paraId="70FB9B40" w14:textId="77777777" w:rsidTr="002540ED">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39AE0935" w14:textId="77777777" w:rsidR="00183C17" w:rsidRDefault="00183C17" w:rsidP="002540ED">
            <w:pPr>
              <w:pStyle w:val="TAC"/>
              <w:tabs>
                <w:tab w:val="left" w:pos="540"/>
                <w:tab w:val="left" w:pos="1260"/>
                <w:tab w:val="left" w:pos="1800"/>
              </w:tabs>
              <w:rPr>
                <w:rFonts w:eastAsia="SimSun"/>
              </w:rPr>
            </w:pPr>
            <w:r>
              <w:rPr>
                <w:rFonts w:eastAsia="SimSun"/>
              </w:rPr>
              <w:t>5, 10</w:t>
            </w:r>
          </w:p>
        </w:tc>
        <w:tc>
          <w:tcPr>
            <w:tcW w:w="898" w:type="pct"/>
            <w:tcBorders>
              <w:top w:val="single" w:sz="4" w:space="0" w:color="auto"/>
              <w:left w:val="single" w:sz="4" w:space="0" w:color="auto"/>
              <w:bottom w:val="single" w:sz="4" w:space="0" w:color="auto"/>
              <w:right w:val="single" w:sz="4" w:space="0" w:color="auto"/>
            </w:tcBorders>
            <w:hideMark/>
          </w:tcPr>
          <w:p w14:paraId="64A40F44" w14:textId="77777777" w:rsidR="00183C17" w:rsidRDefault="00183C17" w:rsidP="002540ED">
            <w:pPr>
              <w:pStyle w:val="TAC"/>
              <w:tabs>
                <w:tab w:val="left" w:pos="540"/>
                <w:tab w:val="left" w:pos="1260"/>
                <w:tab w:val="left" w:pos="1800"/>
              </w:tabs>
              <w:rPr>
                <w:lang w:eastAsia="ja-JP"/>
              </w:rPr>
            </w:pPr>
            <w:r>
              <w:rPr>
                <w:lang w:eastAsia="fr-FR"/>
              </w:rPr>
              <w:t>P</w:t>
            </w:r>
            <w:r>
              <w:rPr>
                <w:vertAlign w:val="subscript"/>
                <w:lang w:eastAsia="fr-FR"/>
              </w:rPr>
              <w:t>REFSENS</w:t>
            </w:r>
            <w:r>
              <w:rPr>
                <w:lang w:eastAsia="fr-FR"/>
              </w:rPr>
              <w:t xml:space="preserve"> +3 dB</w:t>
            </w:r>
          </w:p>
        </w:tc>
        <w:tc>
          <w:tcPr>
            <w:tcW w:w="1055" w:type="pct"/>
            <w:tcBorders>
              <w:top w:val="single" w:sz="4" w:space="0" w:color="auto"/>
              <w:left w:val="single" w:sz="4" w:space="0" w:color="auto"/>
              <w:bottom w:val="single" w:sz="4" w:space="0" w:color="auto"/>
              <w:right w:val="single" w:sz="4" w:space="0" w:color="auto"/>
            </w:tcBorders>
          </w:tcPr>
          <w:p w14:paraId="04EA9BD1" w14:textId="77777777" w:rsidR="00183C17" w:rsidRDefault="00183C17" w:rsidP="002540ED">
            <w:pPr>
              <w:pStyle w:val="TAC"/>
              <w:tabs>
                <w:tab w:val="left" w:pos="540"/>
                <w:tab w:val="left" w:pos="1260"/>
                <w:tab w:val="left" w:pos="1800"/>
              </w:tabs>
              <w:rPr>
                <w:rFonts w:eastAsia="SimSun"/>
              </w:rPr>
            </w:pPr>
            <w:r>
              <w:rPr>
                <w:rFonts w:eastAsia="SimSun"/>
              </w:rPr>
              <w:t>-20</w:t>
            </w:r>
          </w:p>
          <w:p w14:paraId="37685AEC" w14:textId="77777777" w:rsidR="00183C17" w:rsidRDefault="00183C17" w:rsidP="002540ED">
            <w:pPr>
              <w:pStyle w:val="TAC"/>
              <w:tabs>
                <w:tab w:val="left" w:pos="540"/>
                <w:tab w:val="left" w:pos="1260"/>
                <w:tab w:val="left" w:pos="1800"/>
              </w:tabs>
              <w:rPr>
                <w:rFonts w:eastAsia="SimSun"/>
              </w:rPr>
            </w:pPr>
          </w:p>
        </w:tc>
        <w:tc>
          <w:tcPr>
            <w:tcW w:w="921" w:type="pct"/>
            <w:tcBorders>
              <w:top w:val="single" w:sz="4" w:space="0" w:color="auto"/>
              <w:left w:val="single" w:sz="4" w:space="0" w:color="auto"/>
              <w:bottom w:val="single" w:sz="4" w:space="0" w:color="auto"/>
              <w:right w:val="single" w:sz="4" w:space="0" w:color="auto"/>
            </w:tcBorders>
            <w:hideMark/>
          </w:tcPr>
          <w:p w14:paraId="3974D9D7" w14:textId="77777777" w:rsidR="00183C17" w:rsidRDefault="00183C17" w:rsidP="002540ED">
            <w:pPr>
              <w:pStyle w:val="TAC"/>
              <w:tabs>
                <w:tab w:val="left" w:pos="540"/>
                <w:tab w:val="left" w:pos="1260"/>
                <w:tab w:val="left" w:pos="1800"/>
              </w:tabs>
              <w:rPr>
                <w:rFonts w:eastAsia="SimSun"/>
              </w:rPr>
            </w:pPr>
            <w:r>
              <w:rPr>
                <w:rFonts w:eastAsia="SimSun"/>
              </w:rPr>
              <w:t>1807.5 - 1877.5</w:t>
            </w:r>
          </w:p>
        </w:tc>
        <w:tc>
          <w:tcPr>
            <w:tcW w:w="1151" w:type="pct"/>
            <w:tcBorders>
              <w:top w:val="single" w:sz="4" w:space="0" w:color="auto"/>
              <w:left w:val="single" w:sz="4" w:space="0" w:color="auto"/>
              <w:bottom w:val="single" w:sz="4" w:space="0" w:color="auto"/>
              <w:right w:val="single" w:sz="4" w:space="0" w:color="auto"/>
            </w:tcBorders>
            <w:hideMark/>
          </w:tcPr>
          <w:p w14:paraId="52D5D93B" w14:textId="77777777" w:rsidR="00183C17" w:rsidRDefault="00183C17" w:rsidP="002540ED">
            <w:pPr>
              <w:pStyle w:val="TAC"/>
              <w:tabs>
                <w:tab w:val="left" w:pos="540"/>
                <w:tab w:val="left" w:pos="1260"/>
                <w:tab w:val="left" w:pos="1800"/>
              </w:tabs>
              <w:rPr>
                <w:lang w:eastAsia="fr-FR"/>
              </w:rPr>
            </w:pPr>
            <w:r>
              <w:rPr>
                <w:lang w:eastAsia="fr-FR"/>
              </w:rPr>
              <w:t>5 MHz LTE signal</w:t>
            </w:r>
          </w:p>
        </w:tc>
      </w:tr>
      <w:tr w:rsidR="00183C17" w14:paraId="66B0795E" w14:textId="77777777" w:rsidTr="002540ED">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F7FD8E3" w14:textId="2792A4D0" w:rsidR="00183C17" w:rsidRDefault="00183C17" w:rsidP="002540ED">
            <w:pPr>
              <w:pStyle w:val="TAC"/>
              <w:tabs>
                <w:tab w:val="left" w:pos="540"/>
                <w:tab w:val="left" w:pos="1260"/>
                <w:tab w:val="left" w:pos="1800"/>
              </w:tabs>
              <w:rPr>
                <w:lang w:eastAsia="fr-FR"/>
              </w:rPr>
            </w:pPr>
            <w:r>
              <w:t>NOTE:</w:t>
            </w:r>
            <w:r>
              <w:tab/>
            </w:r>
            <w:r>
              <w:rPr>
                <w:lang w:eastAsia="fr-FR"/>
              </w:rPr>
              <w:t>P</w:t>
            </w:r>
            <w:r>
              <w:rPr>
                <w:vertAlign w:val="subscript"/>
                <w:lang w:eastAsia="fr-FR"/>
              </w:rPr>
              <w:t>REFSENS</w:t>
            </w:r>
            <w:r>
              <w:rPr>
                <w:lang w:eastAsia="fr-FR"/>
              </w:rPr>
              <w:t xml:space="preserve"> depends on</w:t>
            </w:r>
            <w:r>
              <w:t xml:space="preserve"> the </w:t>
            </w:r>
            <w:r>
              <w:rPr>
                <w:i/>
              </w:rPr>
              <w:t>BS channel bandwidth</w:t>
            </w:r>
            <w:r>
              <w:t xml:space="preserve"> as specified in table </w:t>
            </w:r>
            <w:r w:rsidR="002C4DB3">
              <w:t>7.2.2-1</w:t>
            </w:r>
            <w:r w:rsidR="002C4DB3">
              <w:rPr>
                <w:rFonts w:eastAsiaTheme="minorEastAsia" w:hint="eastAsia"/>
              </w:rPr>
              <w:t xml:space="preserve"> of TS 38.104[2]</w:t>
            </w:r>
            <w:r w:rsidR="002C4DB3">
              <w:t>.</w:t>
            </w:r>
            <w:r>
              <w:t>.</w:t>
            </w:r>
          </w:p>
        </w:tc>
      </w:tr>
    </w:tbl>
    <w:p w14:paraId="19FC46CB" w14:textId="77777777" w:rsidR="00183C17" w:rsidRPr="008C3753" w:rsidRDefault="00183C17" w:rsidP="00BF4553"/>
    <w:p w14:paraId="6E1B1C72" w14:textId="238C01A2" w:rsidR="00D25FC8" w:rsidRPr="008C3753" w:rsidRDefault="00D25FC8" w:rsidP="00D25FC8">
      <w:pPr>
        <w:pStyle w:val="Heading2"/>
      </w:pPr>
      <w:bookmarkStart w:id="7093" w:name="_Toc21100061"/>
      <w:bookmarkStart w:id="7094" w:name="_Toc29809859"/>
      <w:bookmarkStart w:id="7095" w:name="_Toc36645244"/>
      <w:bookmarkStart w:id="7096" w:name="_Toc37272298"/>
      <w:bookmarkStart w:id="7097" w:name="_Toc45884544"/>
      <w:bookmarkStart w:id="7098" w:name="_Toc53182567"/>
      <w:bookmarkStart w:id="7099" w:name="_Toc58860308"/>
      <w:bookmarkStart w:id="7100" w:name="_Toc58862812"/>
      <w:bookmarkStart w:id="7101" w:name="_Toc61182805"/>
      <w:bookmarkStart w:id="7102" w:name="_Toc66728119"/>
      <w:bookmarkStart w:id="7103" w:name="_Toc74961923"/>
      <w:bookmarkStart w:id="7104" w:name="_Toc75242833"/>
      <w:bookmarkStart w:id="7105" w:name="_Toc76545179"/>
      <w:bookmarkStart w:id="7106" w:name="_Toc82595282"/>
      <w:bookmarkStart w:id="7107" w:name="_Toc89955313"/>
      <w:bookmarkStart w:id="7108" w:name="_Toc98773740"/>
      <w:bookmarkStart w:id="7109" w:name="_Toc106201500"/>
      <w:bookmarkStart w:id="7110" w:name="_Toc115191354"/>
      <w:bookmarkStart w:id="7111" w:name="_Toc122013184"/>
      <w:bookmarkStart w:id="7112" w:name="_Toc124156003"/>
      <w:bookmarkStart w:id="7113" w:name="_Toc131537763"/>
      <w:bookmarkStart w:id="7114" w:name="_Toc137397970"/>
      <w:bookmarkStart w:id="7115" w:name="_Toc156576186"/>
      <w:bookmarkStart w:id="7116" w:name="_Toc176944708"/>
      <w:bookmarkStart w:id="7117" w:name="_Toc210479762"/>
      <w:r w:rsidRPr="008C3753">
        <w:t>7.6</w:t>
      </w:r>
      <w:r w:rsidRPr="008C3753">
        <w:tab/>
        <w:t>Receiver spurious emissions</w:t>
      </w:r>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p>
    <w:p w14:paraId="55C67948" w14:textId="3D3E5E2A" w:rsidR="00294BD4" w:rsidRPr="008C3753" w:rsidRDefault="00294BD4" w:rsidP="0058053F">
      <w:pPr>
        <w:pStyle w:val="Heading3"/>
      </w:pPr>
      <w:bookmarkStart w:id="7118" w:name="_Toc21100062"/>
      <w:bookmarkStart w:id="7119" w:name="_Toc29809860"/>
      <w:bookmarkStart w:id="7120" w:name="_Toc36645245"/>
      <w:bookmarkStart w:id="7121" w:name="_Toc37272299"/>
      <w:bookmarkStart w:id="7122" w:name="_Toc45884545"/>
      <w:bookmarkStart w:id="7123" w:name="_Toc53182568"/>
      <w:bookmarkStart w:id="7124" w:name="_Toc58860309"/>
      <w:bookmarkStart w:id="7125" w:name="_Toc58862813"/>
      <w:bookmarkStart w:id="7126" w:name="_Toc61182806"/>
      <w:bookmarkStart w:id="7127" w:name="_Toc66728120"/>
      <w:bookmarkStart w:id="7128" w:name="_Toc74961924"/>
      <w:bookmarkStart w:id="7129" w:name="_Toc75242834"/>
      <w:bookmarkStart w:id="7130" w:name="_Toc76545180"/>
      <w:bookmarkStart w:id="7131" w:name="_Toc82595283"/>
      <w:bookmarkStart w:id="7132" w:name="_Toc89955314"/>
      <w:bookmarkStart w:id="7133" w:name="_Toc98773741"/>
      <w:bookmarkStart w:id="7134" w:name="_Toc106201501"/>
      <w:bookmarkStart w:id="7135" w:name="_Toc115191355"/>
      <w:bookmarkStart w:id="7136" w:name="_Toc122013185"/>
      <w:bookmarkStart w:id="7137" w:name="_Toc124156004"/>
      <w:bookmarkStart w:id="7138" w:name="_Toc131537764"/>
      <w:bookmarkStart w:id="7139" w:name="_Toc137397971"/>
      <w:bookmarkStart w:id="7140" w:name="_Toc156576187"/>
      <w:bookmarkStart w:id="7141" w:name="_Toc176944709"/>
      <w:bookmarkStart w:id="7142" w:name="_Toc210479763"/>
      <w:r w:rsidRPr="008C3753">
        <w:t>7.6.1</w:t>
      </w:r>
      <w:r w:rsidRPr="008C3753">
        <w:tab/>
        <w:t>Definition and applicability</w:t>
      </w:r>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 xml:space="preserve">RXU,countedpercell </w:t>
      </w:r>
      <w:r w:rsidRPr="008C3753">
        <w:rPr>
          <w:rFonts w:eastAsia="DengXia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7143" w:name="_Toc21100063"/>
      <w:bookmarkStart w:id="7144" w:name="_Toc29809861"/>
      <w:bookmarkStart w:id="7145" w:name="_Toc36645246"/>
      <w:bookmarkStart w:id="7146" w:name="_Toc37272300"/>
      <w:bookmarkStart w:id="7147" w:name="_Toc45884546"/>
      <w:bookmarkStart w:id="7148" w:name="_Toc53182569"/>
      <w:bookmarkStart w:id="7149" w:name="_Toc58860310"/>
      <w:bookmarkStart w:id="7150" w:name="_Toc58862814"/>
      <w:bookmarkStart w:id="7151" w:name="_Toc61182807"/>
      <w:bookmarkStart w:id="7152" w:name="_Toc66728121"/>
      <w:bookmarkStart w:id="7153" w:name="_Toc74961925"/>
      <w:bookmarkStart w:id="7154" w:name="_Toc75242835"/>
      <w:bookmarkStart w:id="7155" w:name="_Toc76545181"/>
      <w:bookmarkStart w:id="7156" w:name="_Toc82595284"/>
      <w:bookmarkStart w:id="7157" w:name="_Toc89955315"/>
      <w:bookmarkStart w:id="7158" w:name="_Toc98773742"/>
      <w:bookmarkStart w:id="7159" w:name="_Toc106201502"/>
      <w:bookmarkStart w:id="7160" w:name="_Toc115191356"/>
      <w:bookmarkStart w:id="7161" w:name="_Toc122013186"/>
      <w:bookmarkStart w:id="7162" w:name="_Toc124156005"/>
      <w:bookmarkStart w:id="7163" w:name="_Toc131537765"/>
      <w:bookmarkStart w:id="7164" w:name="_Toc137397972"/>
      <w:bookmarkStart w:id="7165" w:name="_Toc156576188"/>
      <w:bookmarkStart w:id="7166" w:name="_Toc176944710"/>
      <w:bookmarkStart w:id="7167" w:name="_Toc210479764"/>
      <w:r w:rsidRPr="008C3753">
        <w:t>7.6.2</w:t>
      </w:r>
      <w:r w:rsidRPr="008C3753">
        <w:tab/>
        <w:t>Minimum requirement</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7168" w:name="_Toc21100064"/>
      <w:bookmarkStart w:id="7169" w:name="_Toc29809862"/>
      <w:bookmarkStart w:id="7170" w:name="_Toc36645247"/>
      <w:bookmarkStart w:id="7171" w:name="_Toc37272301"/>
      <w:bookmarkStart w:id="7172" w:name="_Toc45884547"/>
      <w:bookmarkStart w:id="7173" w:name="_Toc53182570"/>
      <w:bookmarkStart w:id="7174" w:name="_Toc58860311"/>
      <w:bookmarkStart w:id="7175" w:name="_Toc58862815"/>
      <w:bookmarkStart w:id="7176" w:name="_Toc61182808"/>
      <w:bookmarkStart w:id="7177" w:name="_Toc66728122"/>
      <w:bookmarkStart w:id="7178" w:name="_Toc74961926"/>
      <w:bookmarkStart w:id="7179" w:name="_Toc75242836"/>
      <w:bookmarkStart w:id="7180" w:name="_Toc76545182"/>
      <w:bookmarkStart w:id="7181" w:name="_Toc82595285"/>
      <w:bookmarkStart w:id="7182" w:name="_Toc89955316"/>
      <w:bookmarkStart w:id="7183" w:name="_Toc98773743"/>
      <w:bookmarkStart w:id="7184" w:name="_Toc106201503"/>
      <w:bookmarkStart w:id="7185" w:name="_Toc115191357"/>
      <w:bookmarkStart w:id="7186" w:name="_Toc122013187"/>
      <w:bookmarkStart w:id="7187" w:name="_Toc124156006"/>
      <w:bookmarkStart w:id="7188" w:name="_Toc131537766"/>
      <w:bookmarkStart w:id="7189" w:name="_Toc137397973"/>
      <w:bookmarkStart w:id="7190" w:name="_Toc156576189"/>
      <w:bookmarkStart w:id="7191" w:name="_Toc176944711"/>
      <w:bookmarkStart w:id="7192" w:name="_Toc210479765"/>
      <w:r w:rsidRPr="008C3753">
        <w:t>7.6.3</w:t>
      </w:r>
      <w:r w:rsidRPr="008C3753">
        <w:tab/>
        <w:t>Test purpose</w:t>
      </w:r>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7193" w:name="_Toc21100065"/>
      <w:bookmarkStart w:id="7194" w:name="_Toc29809863"/>
      <w:bookmarkStart w:id="7195" w:name="_Toc36645248"/>
      <w:bookmarkStart w:id="7196" w:name="_Toc37272302"/>
      <w:bookmarkStart w:id="7197" w:name="_Toc45884548"/>
      <w:bookmarkStart w:id="7198" w:name="_Toc53182571"/>
      <w:bookmarkStart w:id="7199" w:name="_Toc58860312"/>
      <w:bookmarkStart w:id="7200" w:name="_Toc58862816"/>
      <w:bookmarkStart w:id="7201" w:name="_Toc61182809"/>
      <w:bookmarkStart w:id="7202" w:name="_Toc66728123"/>
      <w:bookmarkStart w:id="7203" w:name="_Toc74961927"/>
      <w:bookmarkStart w:id="7204" w:name="_Toc75242837"/>
      <w:bookmarkStart w:id="7205" w:name="_Toc76545183"/>
      <w:bookmarkStart w:id="7206" w:name="_Toc82595286"/>
      <w:bookmarkStart w:id="7207" w:name="_Toc89955317"/>
      <w:bookmarkStart w:id="7208" w:name="_Toc98773744"/>
      <w:bookmarkStart w:id="7209" w:name="_Toc106201504"/>
      <w:bookmarkStart w:id="7210" w:name="_Toc115191358"/>
      <w:bookmarkStart w:id="7211" w:name="_Toc122013188"/>
      <w:bookmarkStart w:id="7212" w:name="_Toc124156007"/>
      <w:bookmarkStart w:id="7213" w:name="_Toc131537767"/>
      <w:bookmarkStart w:id="7214" w:name="_Toc137397974"/>
      <w:bookmarkStart w:id="7215" w:name="_Toc156576190"/>
      <w:bookmarkStart w:id="7216" w:name="_Toc176944712"/>
      <w:bookmarkStart w:id="7217" w:name="_Toc210479766"/>
      <w:r w:rsidRPr="008C3753">
        <w:t>7.6.4</w:t>
      </w:r>
      <w:r w:rsidRPr="008C3753">
        <w:tab/>
        <w:t>Method of test</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p>
    <w:p w14:paraId="3861E0C9" w14:textId="77777777" w:rsidR="00294BD4" w:rsidRPr="008C3753" w:rsidRDefault="00294BD4" w:rsidP="0058053F">
      <w:pPr>
        <w:pStyle w:val="Heading4"/>
      </w:pPr>
      <w:bookmarkStart w:id="7218" w:name="_Toc21100066"/>
      <w:bookmarkStart w:id="7219" w:name="_Toc29809864"/>
      <w:bookmarkStart w:id="7220" w:name="_Toc36645249"/>
      <w:bookmarkStart w:id="7221" w:name="_Toc37272303"/>
      <w:bookmarkStart w:id="7222" w:name="_Toc45884549"/>
      <w:bookmarkStart w:id="7223" w:name="_Toc53182572"/>
      <w:bookmarkStart w:id="7224" w:name="_Toc58860313"/>
      <w:bookmarkStart w:id="7225" w:name="_Toc58862817"/>
      <w:bookmarkStart w:id="7226" w:name="_Toc61182810"/>
      <w:bookmarkStart w:id="7227" w:name="_Toc66728124"/>
      <w:bookmarkStart w:id="7228" w:name="_Toc74961928"/>
      <w:bookmarkStart w:id="7229" w:name="_Toc75242838"/>
      <w:bookmarkStart w:id="7230" w:name="_Toc76545184"/>
      <w:bookmarkStart w:id="7231" w:name="_Toc82595287"/>
      <w:bookmarkStart w:id="7232" w:name="_Toc89955318"/>
      <w:bookmarkStart w:id="7233" w:name="_Toc98773745"/>
      <w:bookmarkStart w:id="7234" w:name="_Toc106201505"/>
      <w:bookmarkStart w:id="7235" w:name="_Toc115191359"/>
      <w:bookmarkStart w:id="7236" w:name="_Toc122013189"/>
      <w:bookmarkStart w:id="7237" w:name="_Toc124156008"/>
      <w:bookmarkStart w:id="7238" w:name="_Toc131537768"/>
      <w:bookmarkStart w:id="7239" w:name="_Toc137397975"/>
      <w:bookmarkStart w:id="7240" w:name="_Toc156576191"/>
      <w:bookmarkStart w:id="7241" w:name="_Toc176944713"/>
      <w:bookmarkStart w:id="7242" w:name="_Toc210479767"/>
      <w:r w:rsidRPr="008C3753">
        <w:t>7.6.4.1</w:t>
      </w:r>
      <w:r w:rsidRPr="008C3753">
        <w:tab/>
        <w:t>Initial conditions</w:t>
      </w:r>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t>'</w:t>
      </w:r>
      <w:r w:rsidR="00294BD4" w:rsidRPr="008C3753">
        <w:rPr>
          <w:vertAlign w:val="subscript"/>
        </w:rPr>
        <w:t>RFBW</w:t>
      </w:r>
      <w:r w:rsidR="00294BD4" w:rsidRPr="008C3753">
        <w:t xml:space="preserve"> and B</w:t>
      </w:r>
      <w:r w:rsidR="00EC7F62" w:rsidRPr="008C3753">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7243" w:name="_Toc21100067"/>
      <w:bookmarkStart w:id="7244" w:name="_Toc29809865"/>
      <w:bookmarkStart w:id="7245" w:name="_Toc36645250"/>
      <w:bookmarkStart w:id="7246" w:name="_Toc37272304"/>
      <w:bookmarkStart w:id="7247" w:name="_Toc45884550"/>
      <w:bookmarkStart w:id="7248" w:name="_Toc53182573"/>
      <w:bookmarkStart w:id="7249" w:name="_Toc58860314"/>
      <w:bookmarkStart w:id="7250" w:name="_Toc58862818"/>
      <w:bookmarkStart w:id="7251" w:name="_Toc61182811"/>
      <w:bookmarkStart w:id="7252" w:name="_Toc66728125"/>
      <w:bookmarkStart w:id="7253" w:name="_Toc74961929"/>
      <w:bookmarkStart w:id="7254" w:name="_Toc75242839"/>
      <w:bookmarkStart w:id="7255" w:name="_Toc76545185"/>
      <w:bookmarkStart w:id="7256" w:name="_Toc82595288"/>
      <w:bookmarkStart w:id="7257" w:name="_Toc89955319"/>
      <w:bookmarkStart w:id="7258" w:name="_Toc98773746"/>
      <w:bookmarkStart w:id="7259" w:name="_Toc106201506"/>
      <w:bookmarkStart w:id="7260" w:name="_Toc115191360"/>
      <w:bookmarkStart w:id="7261" w:name="_Toc122013190"/>
      <w:bookmarkStart w:id="7262" w:name="_Toc124156009"/>
      <w:bookmarkStart w:id="7263" w:name="_Toc131537769"/>
      <w:bookmarkStart w:id="7264" w:name="_Toc137397976"/>
      <w:bookmarkStart w:id="7265" w:name="_Toc156576192"/>
      <w:bookmarkStart w:id="7266" w:name="_Toc176944714"/>
      <w:bookmarkStart w:id="7267" w:name="_Toc210479768"/>
      <w:r w:rsidRPr="008C3753">
        <w:t>7.6.4.2</w:t>
      </w:r>
      <w:r w:rsidRPr="008C3753">
        <w:tab/>
        <w:t>Procedure</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NR-FR1-TM 1.1.</w:t>
      </w:r>
    </w:p>
    <w:p w14:paraId="38B10665" w14:textId="2D27B906" w:rsidR="008E290D" w:rsidRDefault="008E290D" w:rsidP="008E290D">
      <w:pPr>
        <w:pStyle w:val="B1"/>
      </w:pPr>
      <w:r>
        <w:rPr>
          <w:rFonts w:cs="v4.2.0"/>
          <w:snapToGrid w:val="0"/>
        </w:rPr>
        <w:tab/>
        <w:t xml:space="preserve">For FDD operation, for separate RX only connectors </w:t>
      </w:r>
      <w:r>
        <w:t>declared to be capable of multi-carrier and/or CA operation</w:t>
      </w:r>
      <w:r>
        <w:rPr>
          <w:snapToGrid w:val="0"/>
        </w:rPr>
        <w:t xml:space="preserve"> (D.15-D.16) set the connector under test to transmit </w:t>
      </w:r>
      <w:r>
        <w:t xml:space="preserve">on all carriers configured using the applicable test configuration and corresponding power setting specified in clauses 4.7 and 4.8 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7192B339" w14:textId="77777777" w:rsidR="002247F0" w:rsidRPr="002247F0" w:rsidRDefault="002247F0" w:rsidP="002247F0">
      <w:pPr>
        <w:overflowPunct/>
        <w:autoSpaceDE/>
        <w:autoSpaceDN/>
        <w:adjustRightInd/>
        <w:ind w:left="568" w:hanging="284"/>
        <w:textAlignment w:val="auto"/>
        <w:rPr>
          <w:rFonts w:eastAsiaTheme="minorEastAsia"/>
        </w:rPr>
      </w:pPr>
      <w:r w:rsidRPr="002247F0">
        <w:t>3)</w:t>
      </w:r>
      <w:r w:rsidRPr="002247F0">
        <w:tab/>
        <w:t>Set the measurement equipment parameters as specified in table 7.6.5.1-1.</w:t>
      </w:r>
    </w:p>
    <w:p w14:paraId="23F287A5" w14:textId="77777777" w:rsidR="002247F0" w:rsidRPr="002247F0" w:rsidRDefault="002247F0" w:rsidP="002247F0">
      <w:pPr>
        <w:overflowPunct/>
        <w:autoSpaceDE/>
        <w:autoSpaceDN/>
        <w:adjustRightInd/>
        <w:ind w:left="568" w:hanging="284"/>
        <w:textAlignment w:val="auto"/>
      </w:pPr>
      <w:r w:rsidRPr="002247F0">
        <w:tab/>
        <w:t>The measurement device characteristics shall be:</w:t>
      </w:r>
    </w:p>
    <w:p w14:paraId="2A4A9B2F" w14:textId="77777777" w:rsidR="002247F0" w:rsidRPr="002247F0" w:rsidRDefault="002247F0" w:rsidP="002247F0">
      <w:pPr>
        <w:overflowPunct/>
        <w:autoSpaceDE/>
        <w:autoSpaceDN/>
        <w:adjustRightInd/>
        <w:ind w:left="851" w:hanging="284"/>
        <w:textAlignment w:val="auto"/>
        <w:rPr>
          <w:rFonts w:eastAsiaTheme="minorEastAsia"/>
        </w:rPr>
      </w:pPr>
      <w:r w:rsidRPr="002247F0">
        <w:t>-</w:t>
      </w:r>
      <w:r w:rsidRPr="002247F0">
        <w:tab/>
        <w:t>Detection mode: True RMS.</w:t>
      </w:r>
    </w:p>
    <w:p w14:paraId="0B30368A" w14:textId="77777777" w:rsidR="002247F0" w:rsidRPr="002247F0" w:rsidRDefault="002247F0" w:rsidP="002247F0">
      <w:pPr>
        <w:overflowPunct/>
        <w:autoSpaceDE/>
        <w:autoSpaceDN/>
        <w:adjustRightInd/>
        <w:ind w:left="568" w:hanging="284"/>
        <w:textAlignment w:val="auto"/>
      </w:pPr>
      <w:r w:rsidRPr="002247F0">
        <w:tab/>
        <w:t>The emission power should be averaged over an appropriate time duration to ensure the measurement is within the measurement uncertainty in Table 4.1.2.</w:t>
      </w:r>
      <w:r w:rsidRPr="002247F0">
        <w:rPr>
          <w:rFonts w:eastAsiaTheme="minorEastAsia"/>
        </w:rPr>
        <w:t>3</w:t>
      </w:r>
      <w:r w:rsidRPr="002247F0">
        <w:t xml:space="preserve">-1. </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7268" w:name="_Toc21100068"/>
      <w:bookmarkStart w:id="7269" w:name="_Toc29809866"/>
      <w:bookmarkStart w:id="7270" w:name="_Toc36645251"/>
      <w:bookmarkStart w:id="7271" w:name="_Toc37272305"/>
      <w:bookmarkStart w:id="7272" w:name="_Toc45884551"/>
      <w:bookmarkStart w:id="7273" w:name="_Toc53182574"/>
      <w:bookmarkStart w:id="7274" w:name="_Toc58860315"/>
      <w:bookmarkStart w:id="7275" w:name="_Toc58862819"/>
      <w:bookmarkStart w:id="7276" w:name="_Toc61182812"/>
      <w:bookmarkStart w:id="7277" w:name="_Toc66728126"/>
      <w:bookmarkStart w:id="7278" w:name="_Toc74961930"/>
      <w:bookmarkStart w:id="7279" w:name="_Toc75242840"/>
      <w:bookmarkStart w:id="7280" w:name="_Toc76545186"/>
      <w:bookmarkStart w:id="7281" w:name="_Toc82595289"/>
      <w:bookmarkStart w:id="7282" w:name="_Toc89955320"/>
      <w:bookmarkStart w:id="7283" w:name="_Toc98773747"/>
      <w:bookmarkStart w:id="7284" w:name="_Toc106201507"/>
      <w:bookmarkStart w:id="7285" w:name="_Toc115191361"/>
      <w:bookmarkStart w:id="7286" w:name="_Toc122013191"/>
      <w:bookmarkStart w:id="7287" w:name="_Toc124156010"/>
      <w:bookmarkStart w:id="7288" w:name="_Toc131537770"/>
      <w:bookmarkStart w:id="7289" w:name="_Toc137397977"/>
      <w:bookmarkStart w:id="7290" w:name="_Toc156576193"/>
      <w:bookmarkStart w:id="7291" w:name="_Toc176944715"/>
      <w:bookmarkStart w:id="7292" w:name="_Toc210479769"/>
      <w:r w:rsidRPr="008C3753">
        <w:t>7.6.5</w:t>
      </w:r>
      <w:r w:rsidRPr="008C3753">
        <w:tab/>
        <w:t>Test requirements</w:t>
      </w:r>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p>
    <w:p w14:paraId="0B683D11" w14:textId="77777777" w:rsidR="00294BD4" w:rsidRPr="008C3753" w:rsidRDefault="00294BD4" w:rsidP="0058053F">
      <w:pPr>
        <w:pStyle w:val="Heading4"/>
      </w:pPr>
      <w:bookmarkStart w:id="7293" w:name="_Toc21100069"/>
      <w:bookmarkStart w:id="7294" w:name="_Toc29809867"/>
      <w:bookmarkStart w:id="7295" w:name="_Toc36645252"/>
      <w:bookmarkStart w:id="7296" w:name="_Toc37272306"/>
      <w:bookmarkStart w:id="7297" w:name="_Toc45884552"/>
      <w:bookmarkStart w:id="7298" w:name="_Toc53182575"/>
      <w:bookmarkStart w:id="7299" w:name="_Toc58860316"/>
      <w:bookmarkStart w:id="7300" w:name="_Toc58862820"/>
      <w:bookmarkStart w:id="7301" w:name="_Toc61182813"/>
      <w:bookmarkStart w:id="7302" w:name="_Toc66728127"/>
      <w:bookmarkStart w:id="7303" w:name="_Toc74961931"/>
      <w:bookmarkStart w:id="7304" w:name="_Toc75242841"/>
      <w:bookmarkStart w:id="7305" w:name="_Toc76545187"/>
      <w:bookmarkStart w:id="7306" w:name="_Toc82595290"/>
      <w:bookmarkStart w:id="7307" w:name="_Toc89955321"/>
      <w:bookmarkStart w:id="7308" w:name="_Toc98773748"/>
      <w:bookmarkStart w:id="7309" w:name="_Toc106201508"/>
      <w:bookmarkStart w:id="7310" w:name="_Toc115191362"/>
      <w:bookmarkStart w:id="7311" w:name="_Toc122013192"/>
      <w:bookmarkStart w:id="7312" w:name="_Toc124156011"/>
      <w:bookmarkStart w:id="7313" w:name="_Toc131537771"/>
      <w:bookmarkStart w:id="7314" w:name="_Toc137397978"/>
      <w:bookmarkStart w:id="7315" w:name="_Toc156576194"/>
      <w:bookmarkStart w:id="7316" w:name="_Toc176944716"/>
      <w:bookmarkStart w:id="7317" w:name="_Toc210479770"/>
      <w:r w:rsidRPr="008C3753">
        <w:t>7.6.5.1</w:t>
      </w:r>
      <w:r w:rsidRPr="008C3753">
        <w:tab/>
        <w:t>Basic limits</w:t>
      </w:r>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rPr>
              <w:t>, Note 6</w:t>
            </w:r>
          </w:p>
        </w:tc>
      </w:tr>
      <w:tr w:rsidR="00C7202A" w:rsidRPr="008C3753" w14:paraId="138A5806" w14:textId="77777777" w:rsidTr="00F86264">
        <w:trPr>
          <w:jc w:val="center"/>
        </w:trPr>
        <w:tc>
          <w:tcPr>
            <w:tcW w:w="8843" w:type="dxa"/>
            <w:gridSpan w:val="4"/>
          </w:tcPr>
          <w:p w14:paraId="72549CCA" w14:textId="77777777" w:rsidR="00C5632D" w:rsidRDefault="00C5632D" w:rsidP="00C5632D">
            <w:pPr>
              <w:pStyle w:val="TAN"/>
            </w:pPr>
            <w:r>
              <w:t>NOTE 1:</w:t>
            </w:r>
            <w:r>
              <w:tab/>
              <w:t>Measurement bandwidths as in ITU-R SM.329 [5], s4.1.</w:t>
            </w:r>
          </w:p>
          <w:p w14:paraId="330FDCD5" w14:textId="77777777" w:rsidR="00C5632D" w:rsidRDefault="00C5632D" w:rsidP="00C5632D">
            <w:pPr>
              <w:pStyle w:val="TAN"/>
            </w:pPr>
            <w:r>
              <w:t>NOTE 2:</w:t>
            </w:r>
            <w:r>
              <w:tab/>
              <w:t>Upper frequency as in ITU-R SM.329 [5], s2.5 table 1.</w:t>
            </w:r>
          </w:p>
          <w:p w14:paraId="02979D24" w14:textId="2E543120" w:rsidR="00C5632D" w:rsidRDefault="00C5632D" w:rsidP="00C5632D">
            <w:pPr>
              <w:pStyle w:val="TAN"/>
            </w:pPr>
            <w:r>
              <w:t>NOTE 3:</w:t>
            </w:r>
            <w:r>
              <w:tab/>
            </w:r>
            <w:r w:rsidRPr="00CC6D28">
              <w:t>Applies for Band for which t</w:t>
            </w:r>
            <w:r>
              <w:t>he upper frequency edge of the U</w:t>
            </w:r>
            <w:r w:rsidRPr="00CC6D28">
              <w:t xml:space="preserve">L </w:t>
            </w:r>
            <w:r w:rsidRPr="00ED391B">
              <w:rPr>
                <w:i/>
              </w:rPr>
              <w:t>operating band</w:t>
            </w:r>
            <w:r w:rsidRPr="00CC6D28">
              <w:t xml:space="preserve"> is greater than 2.55 GHz and less than or equal to 5.2 GHz.</w:t>
            </w:r>
          </w:p>
          <w:p w14:paraId="0D7425AE" w14:textId="77777777" w:rsidR="00C5632D" w:rsidRDefault="00C5632D" w:rsidP="00C5632D">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3BD62F26" w14:textId="77777777" w:rsidR="00C5632D" w:rsidRDefault="00C5632D" w:rsidP="00C5632D">
            <w:pPr>
              <w:pStyle w:val="TAN"/>
              <w:rPr>
                <w:rFonts w:cs="v3.8.0"/>
              </w:rPr>
            </w:pPr>
            <w:r>
              <w:rPr>
                <w:rFonts w:eastAsia="??"/>
              </w:rPr>
              <w:t>NOTE 5:</w:t>
            </w:r>
            <w:r>
              <w:rPr>
                <w:rFonts w:eastAsia="??"/>
              </w:rPr>
              <w:tab/>
            </w:r>
            <w:r>
              <w:t>Void</w:t>
            </w:r>
            <w:r>
              <w:rPr>
                <w:rFonts w:cs="v3.8.0"/>
              </w:rPr>
              <w:t xml:space="preserve"> </w:t>
            </w:r>
          </w:p>
          <w:p w14:paraId="20666701" w14:textId="6A98CA47" w:rsidR="00C7202A" w:rsidRPr="008C3753" w:rsidRDefault="00C5632D" w:rsidP="00C5632D">
            <w:pPr>
              <w:pStyle w:val="TAN"/>
              <w:rPr>
                <w:rFonts w:eastAsia="??"/>
              </w:rPr>
            </w:pPr>
            <w:r>
              <w:rPr>
                <w:rFonts w:eastAsia="??"/>
              </w:rPr>
              <w:t xml:space="preserve">NOTE </w:t>
            </w:r>
            <w:r>
              <w:rPr>
                <w:rFonts w:eastAsia="SimSun" w:hint="eastAsia"/>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greater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7318" w:name="_Toc21100070"/>
      <w:bookmarkStart w:id="7319" w:name="_Toc29809868"/>
      <w:bookmarkStart w:id="7320" w:name="_Toc36645253"/>
      <w:bookmarkStart w:id="7321" w:name="_Toc37272307"/>
      <w:bookmarkStart w:id="7322" w:name="_Toc45884553"/>
      <w:bookmarkStart w:id="7323" w:name="_Toc53182576"/>
      <w:bookmarkStart w:id="7324" w:name="_Toc58860317"/>
      <w:bookmarkStart w:id="7325" w:name="_Toc58862821"/>
      <w:bookmarkStart w:id="7326" w:name="_Toc61182814"/>
      <w:bookmarkStart w:id="7327" w:name="_Toc66728128"/>
      <w:bookmarkStart w:id="7328" w:name="_Toc74961932"/>
      <w:bookmarkStart w:id="7329" w:name="_Toc75242842"/>
      <w:bookmarkStart w:id="7330" w:name="_Toc76545188"/>
      <w:bookmarkStart w:id="7331" w:name="_Toc82595291"/>
      <w:bookmarkStart w:id="7332" w:name="_Toc89955322"/>
      <w:bookmarkStart w:id="7333" w:name="_Toc98773749"/>
      <w:bookmarkStart w:id="7334" w:name="_Toc106201509"/>
      <w:bookmarkStart w:id="7335" w:name="_Toc115191363"/>
      <w:bookmarkStart w:id="7336" w:name="_Toc122013193"/>
      <w:bookmarkStart w:id="7337" w:name="_Toc124156012"/>
      <w:bookmarkStart w:id="7338" w:name="_Toc131537772"/>
      <w:bookmarkStart w:id="7339" w:name="_Toc137397979"/>
      <w:bookmarkStart w:id="7340" w:name="_Toc156576195"/>
      <w:bookmarkStart w:id="7341" w:name="_Toc176944717"/>
      <w:bookmarkStart w:id="7342" w:name="_Toc210479771"/>
      <w:r w:rsidRPr="008C3753">
        <w:t>7.6.5.2</w:t>
      </w:r>
      <w:r w:rsidRPr="008C3753">
        <w:tab/>
        <w:t>BS type 1-C</w:t>
      </w:r>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7343" w:name="_Toc21100071"/>
      <w:bookmarkStart w:id="7344" w:name="_Toc29809869"/>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7345" w:name="_Toc36645254"/>
      <w:bookmarkStart w:id="7346" w:name="_Toc37272308"/>
      <w:bookmarkStart w:id="7347" w:name="_Toc45884554"/>
      <w:bookmarkStart w:id="7348" w:name="_Toc53182577"/>
      <w:bookmarkStart w:id="7349" w:name="_Toc58860318"/>
      <w:bookmarkStart w:id="7350" w:name="_Toc58862822"/>
      <w:bookmarkStart w:id="7351" w:name="_Toc61182815"/>
      <w:bookmarkStart w:id="7352" w:name="_Toc66728129"/>
      <w:bookmarkStart w:id="7353" w:name="_Toc74961933"/>
      <w:bookmarkStart w:id="7354" w:name="_Toc75242843"/>
      <w:bookmarkStart w:id="7355" w:name="_Toc76545189"/>
      <w:bookmarkStart w:id="7356" w:name="_Toc82595292"/>
      <w:bookmarkStart w:id="7357" w:name="_Toc89955323"/>
      <w:bookmarkStart w:id="7358" w:name="_Toc98773750"/>
      <w:bookmarkStart w:id="7359" w:name="_Toc106201510"/>
      <w:bookmarkStart w:id="7360" w:name="_Toc115191364"/>
      <w:bookmarkStart w:id="7361" w:name="_Toc122013194"/>
      <w:bookmarkStart w:id="7362" w:name="_Toc124156013"/>
      <w:bookmarkStart w:id="7363" w:name="_Toc131537773"/>
      <w:bookmarkStart w:id="7364" w:name="_Toc137397980"/>
      <w:bookmarkStart w:id="7365" w:name="_Toc156576196"/>
      <w:bookmarkStart w:id="7366" w:name="_Toc176944718"/>
      <w:bookmarkStart w:id="7367" w:name="_Toc210479772"/>
      <w:r w:rsidRPr="008C3753">
        <w:t>7.6.5.3</w:t>
      </w:r>
      <w:r w:rsidRPr="008C3753">
        <w:tab/>
        <w:t>BS type 1-H</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7368" w:name="_Toc21100072"/>
      <w:bookmarkStart w:id="7369" w:name="_Toc29809870"/>
      <w:bookmarkStart w:id="7370" w:name="_Toc36645255"/>
      <w:bookmarkStart w:id="7371" w:name="_Toc37272309"/>
      <w:bookmarkStart w:id="7372" w:name="_Toc45884555"/>
      <w:bookmarkStart w:id="7373" w:name="_Toc53182578"/>
      <w:bookmarkStart w:id="7374" w:name="_Toc58860319"/>
      <w:bookmarkStart w:id="7375" w:name="_Toc58862823"/>
      <w:bookmarkStart w:id="7376" w:name="_Toc61182816"/>
      <w:bookmarkStart w:id="7377" w:name="_Toc66728130"/>
      <w:bookmarkStart w:id="7378" w:name="_Toc74961934"/>
      <w:bookmarkStart w:id="7379" w:name="_Toc75242844"/>
      <w:bookmarkStart w:id="7380" w:name="_Toc76545190"/>
      <w:bookmarkStart w:id="7381" w:name="_Toc82595293"/>
      <w:bookmarkStart w:id="7382" w:name="_Toc89955324"/>
      <w:bookmarkStart w:id="7383" w:name="_Toc98773751"/>
      <w:bookmarkStart w:id="7384" w:name="_Toc106201511"/>
      <w:bookmarkStart w:id="7385" w:name="_Toc115191365"/>
      <w:bookmarkStart w:id="7386" w:name="_Toc122013195"/>
      <w:bookmarkStart w:id="7387" w:name="_Toc124156014"/>
      <w:bookmarkStart w:id="7388" w:name="_Toc131537774"/>
      <w:bookmarkStart w:id="7389" w:name="_Toc137397981"/>
      <w:bookmarkStart w:id="7390" w:name="_Toc156576197"/>
      <w:bookmarkStart w:id="7391" w:name="_Toc176944719"/>
      <w:bookmarkStart w:id="7392" w:name="_Toc210479773"/>
      <w:r w:rsidRPr="008C3753">
        <w:t>7.7</w:t>
      </w:r>
      <w:r w:rsidRPr="008C3753">
        <w:tab/>
        <w:t>Receiver intermodulation</w:t>
      </w:r>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p>
    <w:p w14:paraId="55AC2DFC" w14:textId="0BD40575" w:rsidR="009D56A3" w:rsidRPr="008C3753" w:rsidRDefault="009D56A3" w:rsidP="0058053F">
      <w:pPr>
        <w:pStyle w:val="Heading3"/>
      </w:pPr>
      <w:bookmarkStart w:id="7393" w:name="_Toc21100073"/>
      <w:bookmarkStart w:id="7394" w:name="_Toc29809871"/>
      <w:bookmarkStart w:id="7395" w:name="_Toc36645256"/>
      <w:bookmarkStart w:id="7396" w:name="_Toc37272310"/>
      <w:bookmarkStart w:id="7397" w:name="_Toc45884556"/>
      <w:bookmarkStart w:id="7398" w:name="_Toc53182579"/>
      <w:bookmarkStart w:id="7399" w:name="_Toc58860320"/>
      <w:bookmarkStart w:id="7400" w:name="_Toc58862824"/>
      <w:bookmarkStart w:id="7401" w:name="_Toc61182817"/>
      <w:bookmarkStart w:id="7402" w:name="_Toc66728131"/>
      <w:bookmarkStart w:id="7403" w:name="_Toc74961935"/>
      <w:bookmarkStart w:id="7404" w:name="_Toc75242845"/>
      <w:bookmarkStart w:id="7405" w:name="_Toc76545191"/>
      <w:bookmarkStart w:id="7406" w:name="_Toc82595294"/>
      <w:bookmarkStart w:id="7407" w:name="_Toc89955325"/>
      <w:bookmarkStart w:id="7408" w:name="_Toc98773752"/>
      <w:bookmarkStart w:id="7409" w:name="_Toc106201512"/>
      <w:bookmarkStart w:id="7410" w:name="_Toc115191366"/>
      <w:bookmarkStart w:id="7411" w:name="_Toc122013196"/>
      <w:bookmarkStart w:id="7412" w:name="_Toc124156015"/>
      <w:bookmarkStart w:id="7413" w:name="_Toc131537775"/>
      <w:bookmarkStart w:id="7414" w:name="_Toc137397982"/>
      <w:bookmarkStart w:id="7415" w:name="_Toc156576198"/>
      <w:bookmarkStart w:id="7416" w:name="_Toc176944720"/>
      <w:bookmarkStart w:id="7417" w:name="_Toc210479774"/>
      <w:r w:rsidRPr="008C3753">
        <w:t>7.7.1</w:t>
      </w:r>
      <w:r w:rsidRPr="008C3753">
        <w:tab/>
        <w:t>Definition and applicability</w:t>
      </w:r>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p>
    <w:p w14:paraId="496D07B2" w14:textId="77777777" w:rsidR="009D56A3" w:rsidRPr="008C3753" w:rsidRDefault="009D56A3" w:rsidP="009D56A3">
      <w:r w:rsidRPr="008C3753">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7418" w:name="_Toc21100074"/>
      <w:bookmarkStart w:id="7419" w:name="_Toc29809872"/>
      <w:bookmarkStart w:id="7420" w:name="_Toc36645257"/>
      <w:bookmarkStart w:id="7421" w:name="_Toc37272311"/>
      <w:bookmarkStart w:id="7422" w:name="_Toc45884557"/>
      <w:bookmarkStart w:id="7423" w:name="_Toc53182580"/>
      <w:bookmarkStart w:id="7424" w:name="_Toc58860321"/>
      <w:bookmarkStart w:id="7425" w:name="_Toc58862825"/>
      <w:bookmarkStart w:id="7426" w:name="_Toc61182818"/>
      <w:bookmarkStart w:id="7427" w:name="_Toc66728132"/>
      <w:bookmarkStart w:id="7428" w:name="_Toc74961936"/>
      <w:bookmarkStart w:id="7429" w:name="_Toc75242846"/>
      <w:bookmarkStart w:id="7430" w:name="_Toc76545192"/>
      <w:bookmarkStart w:id="7431" w:name="_Toc82595295"/>
      <w:bookmarkStart w:id="7432" w:name="_Toc89955326"/>
      <w:bookmarkStart w:id="7433" w:name="_Toc98773753"/>
      <w:bookmarkStart w:id="7434" w:name="_Toc106201513"/>
      <w:bookmarkStart w:id="7435" w:name="_Toc115191367"/>
      <w:bookmarkStart w:id="7436" w:name="_Toc122013197"/>
      <w:bookmarkStart w:id="7437" w:name="_Toc124156016"/>
      <w:bookmarkStart w:id="7438" w:name="_Toc131537776"/>
      <w:bookmarkStart w:id="7439" w:name="_Toc137397983"/>
      <w:bookmarkStart w:id="7440" w:name="_Toc156576199"/>
      <w:bookmarkStart w:id="7441" w:name="_Toc176944721"/>
      <w:bookmarkStart w:id="7442" w:name="_Toc210479775"/>
      <w:r w:rsidRPr="008C3753">
        <w:t>7.7.2</w:t>
      </w:r>
      <w:r w:rsidRPr="008C3753">
        <w:tab/>
        <w:t>Minimum requirement</w:t>
      </w:r>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7443" w:name="_Toc21100075"/>
      <w:bookmarkStart w:id="7444" w:name="_Toc29809873"/>
      <w:bookmarkStart w:id="7445" w:name="_Toc36645258"/>
      <w:bookmarkStart w:id="7446" w:name="_Toc37272312"/>
      <w:bookmarkStart w:id="7447" w:name="_Toc45884558"/>
      <w:bookmarkStart w:id="7448" w:name="_Toc53182581"/>
      <w:bookmarkStart w:id="7449" w:name="_Toc58860322"/>
      <w:bookmarkStart w:id="7450" w:name="_Toc58862826"/>
      <w:bookmarkStart w:id="7451" w:name="_Toc61182819"/>
      <w:bookmarkStart w:id="7452" w:name="_Toc66728133"/>
      <w:bookmarkStart w:id="7453" w:name="_Toc74961937"/>
      <w:bookmarkStart w:id="7454" w:name="_Toc75242847"/>
      <w:bookmarkStart w:id="7455" w:name="_Toc76545193"/>
      <w:bookmarkStart w:id="7456" w:name="_Toc82595296"/>
      <w:bookmarkStart w:id="7457" w:name="_Toc89955327"/>
      <w:bookmarkStart w:id="7458" w:name="_Toc98773754"/>
      <w:bookmarkStart w:id="7459" w:name="_Toc106201514"/>
      <w:bookmarkStart w:id="7460" w:name="_Toc115191368"/>
      <w:bookmarkStart w:id="7461" w:name="_Toc122013198"/>
      <w:bookmarkStart w:id="7462" w:name="_Toc124156017"/>
      <w:bookmarkStart w:id="7463" w:name="_Toc131537777"/>
      <w:bookmarkStart w:id="7464" w:name="_Toc137397984"/>
      <w:bookmarkStart w:id="7465" w:name="_Toc156576200"/>
      <w:bookmarkStart w:id="7466" w:name="_Toc176944722"/>
      <w:bookmarkStart w:id="7467" w:name="_Toc210479776"/>
      <w:r w:rsidRPr="008C3753">
        <w:t>7.7.3</w:t>
      </w:r>
      <w:r w:rsidRPr="008C3753">
        <w:tab/>
        <w:t>Test purpose</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p>
    <w:p w14:paraId="2C4DE1BE" w14:textId="1BB258BD" w:rsidR="00B648A6" w:rsidRDefault="00B648A6" w:rsidP="00B648A6">
      <w:pPr>
        <w:rPr>
          <w:rFonts w:cs="v4.2.0"/>
        </w:rPr>
      </w:pPr>
      <w:bookmarkStart w:id="7468" w:name="_Toc21100076"/>
      <w:bookmarkStart w:id="7469" w:name="_Toc29809874"/>
      <w:bookmarkStart w:id="7470" w:name="_Toc36645259"/>
      <w:bookmarkStart w:id="7471" w:name="_Toc37272313"/>
      <w:bookmarkStart w:id="7472" w:name="_Toc45884559"/>
      <w:bookmarkStart w:id="7473" w:name="_Toc53182582"/>
      <w:bookmarkStart w:id="7474" w:name="_Toc58860323"/>
      <w:bookmarkStart w:id="7475" w:name="_Toc58862827"/>
      <w:bookmarkStart w:id="7476" w:name="_Toc61182820"/>
      <w:bookmarkStart w:id="7477"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7478" w:name="_Toc74961938"/>
      <w:bookmarkStart w:id="7479" w:name="_Toc75242848"/>
      <w:bookmarkStart w:id="7480" w:name="_Toc76545194"/>
      <w:bookmarkStart w:id="7481" w:name="_Toc82595297"/>
      <w:bookmarkStart w:id="7482" w:name="_Toc89955328"/>
      <w:bookmarkStart w:id="7483" w:name="_Toc98773755"/>
      <w:bookmarkStart w:id="7484" w:name="_Toc106201515"/>
      <w:bookmarkStart w:id="7485" w:name="_Toc115191369"/>
      <w:bookmarkStart w:id="7486" w:name="_Toc122013199"/>
      <w:bookmarkStart w:id="7487" w:name="_Toc124156018"/>
      <w:bookmarkStart w:id="7488" w:name="_Toc131537778"/>
      <w:bookmarkStart w:id="7489" w:name="_Toc137397985"/>
      <w:bookmarkStart w:id="7490" w:name="_Toc156576201"/>
      <w:bookmarkStart w:id="7491" w:name="_Toc176944723"/>
      <w:bookmarkStart w:id="7492" w:name="_Toc210479777"/>
      <w:r w:rsidRPr="008C3753">
        <w:t>7.7.4</w:t>
      </w:r>
      <w:r w:rsidRPr="008C3753">
        <w:tab/>
        <w:t>Method of test</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478DF9C3" w14:textId="77777777" w:rsidR="009D56A3" w:rsidRPr="008C3753" w:rsidRDefault="009D56A3" w:rsidP="00790289">
      <w:pPr>
        <w:pStyle w:val="Heading4"/>
      </w:pPr>
      <w:bookmarkStart w:id="7493" w:name="_Toc21100077"/>
      <w:bookmarkStart w:id="7494" w:name="_Toc29809875"/>
      <w:bookmarkStart w:id="7495" w:name="_Toc36645260"/>
      <w:bookmarkStart w:id="7496" w:name="_Toc37272314"/>
      <w:bookmarkStart w:id="7497" w:name="_Toc45884560"/>
      <w:bookmarkStart w:id="7498" w:name="_Toc53182583"/>
      <w:bookmarkStart w:id="7499" w:name="_Toc58860324"/>
      <w:bookmarkStart w:id="7500" w:name="_Toc58862828"/>
      <w:bookmarkStart w:id="7501" w:name="_Toc61182821"/>
      <w:bookmarkStart w:id="7502" w:name="_Toc66728135"/>
      <w:bookmarkStart w:id="7503" w:name="_Toc74961939"/>
      <w:bookmarkStart w:id="7504" w:name="_Toc75242849"/>
      <w:bookmarkStart w:id="7505" w:name="_Toc76545195"/>
      <w:bookmarkStart w:id="7506" w:name="_Toc82595298"/>
      <w:bookmarkStart w:id="7507" w:name="_Toc89955329"/>
      <w:bookmarkStart w:id="7508" w:name="_Toc98773756"/>
      <w:bookmarkStart w:id="7509" w:name="_Toc106201516"/>
      <w:bookmarkStart w:id="7510" w:name="_Toc115191370"/>
      <w:bookmarkStart w:id="7511" w:name="_Toc122013200"/>
      <w:bookmarkStart w:id="7512" w:name="_Toc124156019"/>
      <w:bookmarkStart w:id="7513" w:name="_Toc131537779"/>
      <w:bookmarkStart w:id="7514" w:name="_Toc137397986"/>
      <w:bookmarkStart w:id="7515" w:name="_Toc156576202"/>
      <w:bookmarkStart w:id="7516" w:name="_Toc176944724"/>
      <w:bookmarkStart w:id="7517" w:name="_Toc210479778"/>
      <w:r w:rsidRPr="008C3753">
        <w:t>7.7.4.1</w:t>
      </w:r>
      <w:r w:rsidRPr="008C3753">
        <w:tab/>
        <w:t>Initial conditions</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7518" w:name="_Toc21100078"/>
      <w:bookmarkStart w:id="7519" w:name="_Toc29809876"/>
      <w:bookmarkStart w:id="7520" w:name="_Toc36645261"/>
      <w:bookmarkStart w:id="7521" w:name="_Toc37272315"/>
      <w:bookmarkStart w:id="7522" w:name="_Toc45884561"/>
      <w:bookmarkStart w:id="7523" w:name="_Toc53182584"/>
      <w:bookmarkStart w:id="7524" w:name="_Toc58860325"/>
      <w:bookmarkStart w:id="7525" w:name="_Toc58862829"/>
      <w:bookmarkStart w:id="7526" w:name="_Toc61182822"/>
      <w:bookmarkStart w:id="7527" w:name="_Toc66728136"/>
      <w:bookmarkStart w:id="7528" w:name="_Toc74961940"/>
      <w:bookmarkStart w:id="7529" w:name="_Toc75242850"/>
      <w:bookmarkStart w:id="7530" w:name="_Toc76545196"/>
      <w:bookmarkStart w:id="7531" w:name="_Toc82595299"/>
      <w:bookmarkStart w:id="7532" w:name="_Toc89955330"/>
      <w:bookmarkStart w:id="7533" w:name="_Toc98773757"/>
      <w:bookmarkStart w:id="7534" w:name="_Toc106201517"/>
      <w:bookmarkStart w:id="7535" w:name="_Toc115191371"/>
      <w:bookmarkStart w:id="7536" w:name="_Toc122013201"/>
      <w:bookmarkStart w:id="7537" w:name="_Toc124156020"/>
      <w:bookmarkStart w:id="7538" w:name="_Toc131537780"/>
      <w:bookmarkStart w:id="7539" w:name="_Toc137397987"/>
      <w:bookmarkStart w:id="7540" w:name="_Toc156576203"/>
      <w:bookmarkStart w:id="7541" w:name="_Toc176944725"/>
      <w:bookmarkStart w:id="7542" w:name="_Toc210479779"/>
      <w:r w:rsidRPr="008C3753">
        <w:t>7.7.4.2</w:t>
      </w:r>
      <w:r w:rsidRPr="008C3753">
        <w:tab/>
        <w:t>Procedure</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7543" w:name="_Toc21100079"/>
      <w:bookmarkStart w:id="7544" w:name="_Toc29809877"/>
      <w:bookmarkStart w:id="7545" w:name="_Toc36645262"/>
      <w:bookmarkStart w:id="7546" w:name="_Toc37272316"/>
      <w:bookmarkStart w:id="7547" w:name="_Toc45884562"/>
      <w:bookmarkStart w:id="7548" w:name="_Toc53182585"/>
      <w:bookmarkStart w:id="7549" w:name="_Toc58860326"/>
      <w:bookmarkStart w:id="7550" w:name="_Toc58862830"/>
      <w:bookmarkStart w:id="7551" w:name="_Toc61182823"/>
      <w:bookmarkStart w:id="7552" w:name="_Toc66728137"/>
      <w:bookmarkStart w:id="7553" w:name="_Toc74961941"/>
      <w:bookmarkStart w:id="7554" w:name="_Toc75242851"/>
      <w:bookmarkStart w:id="7555" w:name="_Toc76545197"/>
      <w:bookmarkStart w:id="7556" w:name="_Toc82595300"/>
      <w:bookmarkStart w:id="7557" w:name="_Toc89955331"/>
      <w:bookmarkStart w:id="7558" w:name="_Toc98773758"/>
      <w:bookmarkStart w:id="7559" w:name="_Toc106201518"/>
      <w:bookmarkStart w:id="7560" w:name="_Toc115191372"/>
      <w:bookmarkStart w:id="7561" w:name="_Toc122013202"/>
      <w:bookmarkStart w:id="7562" w:name="_Toc124156021"/>
      <w:bookmarkStart w:id="7563" w:name="_Toc131537781"/>
      <w:bookmarkStart w:id="7564" w:name="_Toc137397988"/>
      <w:bookmarkStart w:id="7565" w:name="_Toc156576204"/>
      <w:bookmarkStart w:id="7566" w:name="_Toc176944726"/>
      <w:bookmarkStart w:id="7567" w:name="_Toc210479780"/>
      <w:r w:rsidRPr="008C3753">
        <w:t>7.7.5</w:t>
      </w:r>
      <w:r w:rsidRPr="008C3753">
        <w:tab/>
        <w:t>Test requirements</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55E43785" w14:textId="2DEF70ED" w:rsidR="00E11C60" w:rsidRDefault="00E11C60" w:rsidP="00E11C60">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rPr>
        <w:t xml:space="preserve">in any operating band except for band n46, n96 and n102, </w:t>
      </w:r>
      <w:r>
        <w:t>and 7.7.</w:t>
      </w:r>
      <w:r>
        <w:rPr>
          <w:rFonts w:eastAsia="SimSun" w:hint="eastAsia"/>
        </w:rPr>
        <w:t>5</w:t>
      </w:r>
      <w:r>
        <w:t>-</w:t>
      </w:r>
      <w:r>
        <w:rPr>
          <w:rFonts w:eastAsia="SimSun" w:hint="eastAsia"/>
        </w:rPr>
        <w:t>1</w:t>
      </w:r>
      <w:r>
        <w:t>a for band n46, n96 and n102</w:t>
      </w:r>
      <w:r>
        <w:rPr>
          <w:rFonts w:eastAsia="SimSun" w:hint="eastAsia"/>
        </w:rPr>
        <w:t xml:space="preserve"> </w:t>
      </w:r>
      <w:r>
        <w:t>and in tables 7.7.5-3, and 7.7.5-4 for narrowband intermodulation performance. Narrowband intermodulation requirements are not applied for band n46, n96</w:t>
      </w:r>
      <w:r w:rsidR="0077475C">
        <w:rPr>
          <w:rFonts w:eastAsiaTheme="minorEastAsia" w:hint="eastAsia"/>
        </w:rPr>
        <w:t>,</w:t>
      </w:r>
      <w:r>
        <w:t xml:space="preserve"> n102</w:t>
      </w:r>
      <w:r w:rsidR="0073167F">
        <w:rPr>
          <w:rFonts w:eastAsiaTheme="minorEastAsia" w:hint="eastAsia"/>
        </w:rPr>
        <w:t xml:space="preserve"> and n104</w:t>
      </w:r>
      <w:r>
        <w:t>.</w:t>
      </w:r>
      <w:r>
        <w:rPr>
          <w:rFonts w:hint="eastAsia"/>
        </w:rPr>
        <w:t xml:space="preserve"> </w:t>
      </w:r>
      <w:r>
        <w:rPr>
          <w:rFonts w:eastAsia="Osaka"/>
        </w:rPr>
        <w:t>The reference measurement channel for the wanted signal is identified in tables 7.2.5-1</w:t>
      </w:r>
      <w: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xml:space="preserve">, with the conditions specified in tables 7.7.5-1 and 7.7.5-2 for intermodulation performance and in tables 7.7.5-3, and 7.7.5-4 for narrowband intermodulation performance.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t xml:space="preserve">Base Station </w:t>
      </w:r>
      <w:r w:rsidRPr="008C3753">
        <w:rPr>
          <w:rFonts w:eastAsia="Osaka"/>
        </w:rPr>
        <w:t>RF Bandwidth</w:t>
      </w:r>
      <w:r w:rsidRPr="008C3753">
        <w:t xml:space="preserve"> or Radio Bandwidth edges</w:t>
      </w:r>
      <w:r w:rsidRPr="008C3753">
        <w:rPr>
          <w:rFonts w:eastAsia="Osaka"/>
        </w:rPr>
        <w:t xml:space="preserve">. The interfering signal offset is defined relative to the Base Station RF Bandwidth edges </w:t>
      </w:r>
      <w:r w:rsidRPr="008C3753">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7B8ED444"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4535F4" w:rsidRPr="00F95B02">
              <w:rPr>
                <w:rFonts w:eastAsia="SimSun"/>
              </w:rPr>
              <w:t>7.2.1-5, 7.2.1-</w:t>
            </w:r>
            <w:r w:rsidR="004535F4">
              <w:rPr>
                <w:rFonts w:eastAsia="SimSun"/>
              </w:rPr>
              <w:t>5a and 7.2.1-5c of TS 36.104 [</w:t>
            </w:r>
            <w:r w:rsidR="004535F4">
              <w:rPr>
                <w:rFonts w:eastAsia="SimSun" w:hint="eastAsia"/>
              </w:rPr>
              <w:t>22</w:t>
            </w:r>
            <w:r w:rsidR="004535F4" w:rsidRPr="00F95B02">
              <w:rPr>
                <w:rFonts w:eastAsia="SimSun"/>
              </w:rPr>
              <w:t>]</w:t>
            </w:r>
            <w:r w:rsidRPr="008C3753">
              <w:rPr>
                <w:rFonts w:eastAsia="SimSun"/>
              </w:rPr>
              <w:t>.</w:t>
            </w:r>
            <w:r w:rsidRPr="008C3753">
              <w:t xml:space="preserve"> </w:t>
            </w:r>
          </w:p>
        </w:tc>
      </w:tr>
    </w:tbl>
    <w:p w14:paraId="0D7CD0BA" w14:textId="36DF75CB" w:rsidR="005445D0" w:rsidRDefault="005445D0" w:rsidP="005445D0"/>
    <w:p w14:paraId="3DD62059" w14:textId="2A3A1573" w:rsidR="00E11C60" w:rsidRDefault="00E11C60" w:rsidP="00E11C60">
      <w:pPr>
        <w:pStyle w:val="TH"/>
        <w:rPr>
          <w:rFonts w:eastAsia="SimSun"/>
        </w:rPr>
      </w:pPr>
      <w:r>
        <w:t>Table 7.7.</w:t>
      </w:r>
      <w:r>
        <w:rPr>
          <w:rFonts w:eastAsia="SimSun" w:hint="eastAsia"/>
        </w:rPr>
        <w:t>5</w:t>
      </w:r>
      <w:r>
        <w:t>-1</w:t>
      </w:r>
      <w:r>
        <w:rPr>
          <w:rFonts w:eastAsia="SimSun" w:hint="eastAsia"/>
        </w:rPr>
        <w:t>a</w:t>
      </w:r>
      <w:r>
        <w:t>: General intermodulation requirement</w:t>
      </w:r>
      <w:r>
        <w:rPr>
          <w:rFonts w:eastAsia="SimSun" w:hint="eastAsia"/>
        </w:rPr>
        <w:t xml:space="preserve"> for band n46</w:t>
      </w:r>
      <w:r>
        <w:rPr>
          <w:rFonts w:eastAsia="SimSun"/>
        </w:rPr>
        <w:t>, n96</w:t>
      </w:r>
      <w:r>
        <w:rPr>
          <w:rFonts w:eastAsia="SimSun" w:hint="eastAsia"/>
        </w:rPr>
        <w:t xml:space="preserve"> and n</w:t>
      </w:r>
      <w:r>
        <w:rPr>
          <w:rFonts w:eastAsia="SimSun"/>
        </w:rPr>
        <w:t>102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rPr>
            </w:pPr>
            <w:r>
              <w:t>See Table 7.7.</w:t>
            </w:r>
            <w:r>
              <w:rPr>
                <w:rFonts w:eastAsia="SimSun" w:hint="eastAsia"/>
              </w:rPr>
              <w:t>5</w:t>
            </w:r>
            <w:r>
              <w:t>-2</w:t>
            </w:r>
            <w:r>
              <w:rPr>
                <w:rFonts w:eastAsia="SimSun" w:hint="eastAsia"/>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4760BA65"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rPr>
              <w:t>2.5</w:t>
            </w:r>
            <w:r w:rsidR="003F6222">
              <w:rPr>
                <w:rFonts w:eastAsia="DengXian" w:hint="eastAsia"/>
              </w:rPr>
              <w:t xml:space="preserve"> of TS 38.104[2]</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081C34">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081C34" w:rsidRPr="008C3753" w14:paraId="406BCD7C" w14:textId="77777777" w:rsidTr="00AB2399">
        <w:trPr>
          <w:cantSplit/>
          <w:jc w:val="center"/>
        </w:trPr>
        <w:tc>
          <w:tcPr>
            <w:tcW w:w="3296" w:type="dxa"/>
            <w:tcBorders>
              <w:bottom w:val="nil"/>
            </w:tcBorders>
            <w:shd w:val="clear" w:color="auto" w:fill="auto"/>
          </w:tcPr>
          <w:p w14:paraId="447D1F6D" w14:textId="56C5F201" w:rsidR="00081C34" w:rsidRPr="008C3753" w:rsidRDefault="00081C34" w:rsidP="00081C34">
            <w:pPr>
              <w:pStyle w:val="TAC"/>
              <w:rPr>
                <w:rFonts w:cs="Arial"/>
              </w:rPr>
            </w:pPr>
            <w:r>
              <w:rPr>
                <w:rFonts w:cs="Arial"/>
              </w:rPr>
              <w:t>3</w:t>
            </w:r>
          </w:p>
        </w:tc>
        <w:tc>
          <w:tcPr>
            <w:tcW w:w="4414" w:type="dxa"/>
            <w:vAlign w:val="center"/>
          </w:tcPr>
          <w:p w14:paraId="0F2B7776" w14:textId="02E1EF4D" w:rsidR="00081C34" w:rsidRPr="008C3753" w:rsidRDefault="00081C34" w:rsidP="00081C34">
            <w:pPr>
              <w:pStyle w:val="TAC"/>
              <w:rPr>
                <w:rFonts w:cs="Arial"/>
              </w:rPr>
            </w:pPr>
            <w:r>
              <w:t>±4.5</w:t>
            </w:r>
          </w:p>
        </w:tc>
        <w:tc>
          <w:tcPr>
            <w:tcW w:w="1921" w:type="dxa"/>
            <w:vAlign w:val="center"/>
          </w:tcPr>
          <w:p w14:paraId="11929BB3" w14:textId="30A615C5" w:rsidR="00081C34" w:rsidRPr="008C3753" w:rsidRDefault="00081C34" w:rsidP="00081C34">
            <w:pPr>
              <w:pStyle w:val="TAC"/>
              <w:rPr>
                <w:rFonts w:cs="Arial"/>
              </w:rPr>
            </w:pPr>
            <w:r>
              <w:t>CW</w:t>
            </w:r>
          </w:p>
        </w:tc>
      </w:tr>
      <w:tr w:rsidR="00081C34" w:rsidRPr="008C3753" w14:paraId="39EDDA48" w14:textId="77777777" w:rsidTr="00AB2399">
        <w:trPr>
          <w:cantSplit/>
          <w:jc w:val="center"/>
        </w:trPr>
        <w:tc>
          <w:tcPr>
            <w:tcW w:w="3296" w:type="dxa"/>
            <w:tcBorders>
              <w:top w:val="nil"/>
              <w:bottom w:val="single" w:sz="4" w:space="0" w:color="auto"/>
            </w:tcBorders>
            <w:shd w:val="clear" w:color="auto" w:fill="auto"/>
            <w:vAlign w:val="center"/>
          </w:tcPr>
          <w:p w14:paraId="1FFB11B7" w14:textId="77777777" w:rsidR="00081C34" w:rsidRPr="008C3753" w:rsidRDefault="00081C34" w:rsidP="00081C34">
            <w:pPr>
              <w:pStyle w:val="TAC"/>
              <w:rPr>
                <w:rFonts w:cs="Arial"/>
              </w:rPr>
            </w:pPr>
          </w:p>
        </w:tc>
        <w:tc>
          <w:tcPr>
            <w:tcW w:w="4414" w:type="dxa"/>
            <w:vAlign w:val="center"/>
          </w:tcPr>
          <w:p w14:paraId="7DE36DEC" w14:textId="6E9DF444" w:rsidR="00081C34" w:rsidRPr="008C3753" w:rsidRDefault="00081C34" w:rsidP="00081C34">
            <w:pPr>
              <w:pStyle w:val="TAC"/>
              <w:rPr>
                <w:rFonts w:cs="Arial"/>
              </w:rPr>
            </w:pPr>
            <w:r>
              <w:rPr>
                <w:rFonts w:cs="Arial"/>
              </w:rPr>
              <w:t>±10.5</w:t>
            </w:r>
          </w:p>
        </w:tc>
        <w:tc>
          <w:tcPr>
            <w:tcW w:w="1921" w:type="dxa"/>
            <w:vAlign w:val="center"/>
          </w:tcPr>
          <w:p w14:paraId="18FCEBC6" w14:textId="3CB0D368" w:rsidR="00081C34" w:rsidRPr="008C3753" w:rsidRDefault="00081C34" w:rsidP="00081C34">
            <w:pPr>
              <w:pStyle w:val="TAC"/>
              <w:rPr>
                <w:rFonts w:cs="Arial"/>
              </w:rPr>
            </w:pPr>
            <w:r>
              <w:t xml:space="preserve">3 MHz DFT-s-OFDM NR signal, 15 kHz SCS, 15 RBs </w:t>
            </w:r>
          </w:p>
        </w:tc>
      </w:tr>
      <w:tr w:rsidR="005445D0" w:rsidRPr="008C3753" w14:paraId="2BE41981" w14:textId="77777777" w:rsidTr="00081C34">
        <w:trPr>
          <w:cantSplit/>
          <w:jc w:val="center"/>
        </w:trPr>
        <w:tc>
          <w:tcPr>
            <w:tcW w:w="3296" w:type="dxa"/>
            <w:tcBorders>
              <w:top w:val="single" w:sz="4" w:space="0" w:color="auto"/>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377ACC5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xml:space="preserve">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7CFD0EE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xml:space="preserve">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332693A"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xml:space="preserve">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0FFB825B"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xml:space="preserve">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3EC49DF2"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r>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r>
              <w:rPr>
                <w:rFonts w:cs="Arial"/>
              </w:rPr>
              <w:t>CW</w:t>
            </w:r>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7EC324B" w:rsidR="00600D3C" w:rsidRPr="008C3753" w:rsidRDefault="00600D3C" w:rsidP="00600D3C">
            <w:pPr>
              <w:pStyle w:val="TAC"/>
              <w:rPr>
                <w:rFonts w:cs="Arial"/>
              </w:rPr>
            </w:pPr>
            <w:r>
              <w:rPr>
                <w:rFonts w:cs="Arial"/>
              </w:rPr>
              <w:t xml:space="preserve">20 MHz </w:t>
            </w:r>
            <w:r>
              <w:t xml:space="preserve">DFT-s-OFDM </w:t>
            </w:r>
            <w:r>
              <w:rPr>
                <w:rFonts w:cs="Arial"/>
              </w:rPr>
              <w:t>NR signal</w:t>
            </w:r>
            <w:r>
              <w:t xml:space="preserve"> (Note 2)</w:t>
            </w:r>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5B5237DE" w:rsidR="00600D3C" w:rsidRPr="008C3753" w:rsidRDefault="00600D3C" w:rsidP="00600D3C">
            <w:pPr>
              <w:pStyle w:val="TAC"/>
              <w:rPr>
                <w:rFonts w:cs="Arial"/>
              </w:rPr>
            </w:pPr>
            <w:r>
              <w:rPr>
                <w:rFonts w:cs="Arial"/>
              </w:rPr>
              <w:t xml:space="preserve">20 MHz </w:t>
            </w:r>
            <w:r>
              <w:t xml:space="preserve">DFT-s-OFDM </w:t>
            </w:r>
            <w:r>
              <w:rPr>
                <w:rFonts w:cs="Arial"/>
              </w:rPr>
              <w:t>NR signal</w:t>
            </w:r>
            <w:r>
              <w:t xml:space="preserve">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r>
              <w:rPr>
                <w:rFonts w:cs="Arial"/>
              </w:rPr>
              <w:t>±7.</w:t>
            </w:r>
            <w:r w:rsidRPr="008523A2">
              <w:rPr>
                <w:rFonts w:cs="Arial"/>
              </w:rPr>
              <w:t>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r>
              <w:rPr>
                <w:rFonts w:cs="Arial"/>
              </w:rPr>
              <w:t>CW</w:t>
            </w:r>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7C362A91" w:rsidR="00600D3C" w:rsidRPr="008C3753" w:rsidRDefault="00600D3C" w:rsidP="00600D3C">
            <w:pPr>
              <w:pStyle w:val="TAC"/>
              <w:rPr>
                <w:rFonts w:cs="Arial"/>
              </w:rPr>
            </w:pPr>
            <w:r>
              <w:rPr>
                <w:rFonts w:cs="Arial"/>
              </w:rPr>
              <w:t xml:space="preserve">20 MHz </w:t>
            </w:r>
            <w:r>
              <w:t xml:space="preserve">DFT-s-OFDM </w:t>
            </w:r>
            <w:r>
              <w:rPr>
                <w:rFonts w:cs="Arial"/>
              </w:rPr>
              <w:t>NR signal</w:t>
            </w:r>
            <w:r>
              <w:t xml:space="preserve"> (Note 2)</w:t>
            </w:r>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450C049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7919283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5529910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36AD0CD0"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27D1508B"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240BBB3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2D50C3C9" w14:textId="11559FD7" w:rsidR="00177EED" w:rsidRDefault="00177EED" w:rsidP="00177EED">
      <w:pPr>
        <w:pStyle w:val="TH"/>
      </w:pPr>
      <w:r>
        <w:t>Table 7.7.5-2a: Interfering signals for intermodulation requirement for</w:t>
      </w:r>
      <w:r>
        <w:rPr>
          <w:rFonts w:eastAsia="SimSun" w:hint="eastAsia"/>
        </w:rPr>
        <w:t xml:space="preserve"> band</w:t>
      </w:r>
      <w:r>
        <w:t xml:space="preserve">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21EFC40B" w14:textId="77777777" w:rsidR="00177EED" w:rsidRDefault="00177EED" w:rsidP="00177EED">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6409245" w14:textId="77777777" w:rsidR="00177EED" w:rsidRDefault="00177EED" w:rsidP="00177EED">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1CE1C463" w:rsidR="0078523A" w:rsidRDefault="00177EED" w:rsidP="00177EED">
            <w:pPr>
              <w:pStyle w:val="TAN"/>
            </w:pPr>
            <w:r>
              <w:rPr>
                <w:rFonts w:eastAsia="DengXian" w:cs="Arial"/>
              </w:rPr>
              <w:t>NOTE 3:</w:t>
            </w:r>
            <w:r>
              <w:rPr>
                <w:rFonts w:eastAsia="DengXian" w:cs="Arial"/>
              </w:rPr>
              <w:tab/>
              <w:t>This type of interfering signal is only applied for band n46, n96</w:t>
            </w:r>
            <w:r>
              <w:rPr>
                <w:rFonts w:eastAsia="DengXian" w:cs="Arial" w:hint="eastAsia"/>
              </w:rPr>
              <w:t xml:space="preserve"> and n</w:t>
            </w:r>
            <w:r>
              <w:rPr>
                <w:rFonts w:eastAsia="DengXian" w:cs="Arial"/>
              </w:rPr>
              <w:t>102.</w:t>
            </w:r>
          </w:p>
        </w:tc>
      </w:tr>
    </w:tbl>
    <w:p w14:paraId="63936648" w14:textId="77777777" w:rsidR="0078523A" w:rsidRPr="008C3753" w:rsidRDefault="0078523A" w:rsidP="005445D0"/>
    <w:p w14:paraId="4DF1E9C6" w14:textId="77777777" w:rsidR="000B029C" w:rsidRPr="008C3753" w:rsidRDefault="000B029C" w:rsidP="000B029C">
      <w:pPr>
        <w:pStyle w:val="TH"/>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rPr>
            </w:pPr>
            <w:r w:rsidRPr="008C3753">
              <w:rPr>
                <w:rFonts w:cs="Arial"/>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rPr>
            </w:pPr>
            <w:r w:rsidRPr="008C3753">
              <w:rPr>
                <w:rFonts w:cs="Arial"/>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1FE3AEEB" w14:textId="77777777" w:rsidR="005445D0" w:rsidRPr="008C3753" w:rsidRDefault="005445D0" w:rsidP="005445D0">
            <w:pPr>
              <w:pStyle w:val="TAC"/>
              <w:rPr>
                <w:rFonts w:cs="Arial"/>
              </w:rPr>
            </w:pPr>
            <w:r w:rsidRPr="008C3753">
              <w:rPr>
                <w:rFonts w:cs="Arial"/>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0648660" w:rsidR="005445D0" w:rsidRPr="008C3753" w:rsidRDefault="005445D0" w:rsidP="005445D0">
            <w:pPr>
              <w:pStyle w:val="TAN"/>
              <w:rPr>
                <w:rFonts w:eastAsia="SimSun"/>
              </w:rPr>
            </w:pPr>
            <w:r w:rsidRPr="008C3753">
              <w:t>NOTE 1:</w:t>
            </w:r>
            <w:r w:rsidRPr="008C3753">
              <w:tab/>
              <w:t>P</w:t>
            </w:r>
            <w:r w:rsidRPr="008C3753">
              <w:rPr>
                <w:vertAlign w:val="subscript"/>
              </w:rPr>
              <w:t>REFSENS</w:t>
            </w:r>
            <w:r w:rsidRPr="008C3753" w:rsidDel="00A31D92">
              <w:t xml:space="preserve"> </w:t>
            </w:r>
            <w:r w:rsidRPr="008C3753">
              <w:t xml:space="preserve">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C2799F" w:rsidRPr="00CC4F8E">
              <w:rPr>
                <w:rFonts w:eastAsia="SimSun"/>
              </w:rPr>
              <w:t>7.2.1-5, 7.2.1-5a and 7.2.1-5c of TS 36.104 [22]</w:t>
            </w:r>
            <w:r w:rsidRPr="008C3753">
              <w:rPr>
                <w:rFonts w:eastAsia="SimSun"/>
              </w:rPr>
              <w:t>.</w:t>
            </w:r>
          </w:p>
          <w:p w14:paraId="507D3D38" w14:textId="02ACF1D5" w:rsidR="005445D0" w:rsidRPr="008C3753" w:rsidRDefault="005445D0" w:rsidP="005445D0">
            <w:pPr>
              <w:pStyle w:val="TAN"/>
              <w:rPr>
                <w:rFonts w:cs="Arial"/>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rPr>
            </w:pPr>
            <w:r w:rsidRPr="008C3753">
              <w:rPr>
                <w:rFonts w:cs="Arial"/>
                <w:lang w:eastAsia="ja-JP"/>
              </w:rPr>
              <w:t>NOTE 3:</w:t>
            </w:r>
            <w:r w:rsidRPr="008C3753">
              <w:rPr>
                <w:rFonts w:cs="Arial"/>
                <w:lang w:eastAsia="ja-JP"/>
              </w:rPr>
              <w:tab/>
              <w:t>For NB-IoT, th</w:t>
            </w:r>
            <w:r w:rsidRPr="008C3753">
              <w:rPr>
                <w:rFonts w:cs="Arial"/>
              </w:rPr>
              <w:t>e frequency offset shall be adjusted to accommodate the IMD product to fall in the NB-IoT RB for NB-IoT operation in NR in-band.</w:t>
            </w:r>
          </w:p>
          <w:p w14:paraId="477C63CB" w14:textId="77777777" w:rsidR="005445D0" w:rsidRPr="008C3753" w:rsidRDefault="005445D0" w:rsidP="005445D0">
            <w:pPr>
              <w:pStyle w:val="TAN"/>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 w14:paraId="315B20FA" w14:textId="70C4F7C9" w:rsidR="009D56A3" w:rsidRPr="008C3753" w:rsidRDefault="009D56A3" w:rsidP="007030C1">
      <w:pPr>
        <w:pStyle w:val="TH"/>
      </w:pPr>
      <w:r w:rsidRPr="008C3753">
        <w:rPr>
          <w:rFonts w:cs="v5.0.0"/>
        </w:rPr>
        <w:t xml:space="preserve">Table 7.7.5-4: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71559A">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71559A" w:rsidRPr="008C3753" w14:paraId="7AD03AF8" w14:textId="77777777" w:rsidTr="00AB2399">
        <w:trPr>
          <w:cantSplit/>
          <w:jc w:val="center"/>
        </w:trPr>
        <w:tc>
          <w:tcPr>
            <w:tcW w:w="3296" w:type="dxa"/>
            <w:tcBorders>
              <w:bottom w:val="nil"/>
            </w:tcBorders>
            <w:shd w:val="clear" w:color="auto" w:fill="auto"/>
          </w:tcPr>
          <w:p w14:paraId="7520B17F" w14:textId="35763FA4" w:rsidR="0071559A" w:rsidRPr="008C3753" w:rsidRDefault="0071559A" w:rsidP="0071559A">
            <w:pPr>
              <w:pStyle w:val="TAC"/>
              <w:rPr>
                <w:rFonts w:cs="Arial"/>
              </w:rPr>
            </w:pPr>
            <w:r>
              <w:rPr>
                <w:rFonts w:cs="Arial"/>
              </w:rPr>
              <w:t>3</w:t>
            </w:r>
          </w:p>
        </w:tc>
        <w:tc>
          <w:tcPr>
            <w:tcW w:w="4414" w:type="dxa"/>
            <w:vAlign w:val="center"/>
          </w:tcPr>
          <w:p w14:paraId="02465292" w14:textId="14745810" w:rsidR="0071559A" w:rsidRPr="008C3753" w:rsidRDefault="0071559A" w:rsidP="0071559A">
            <w:pPr>
              <w:pStyle w:val="TAC"/>
              <w:rPr>
                <w:rFonts w:cs="Arial"/>
              </w:rPr>
            </w:pPr>
            <w:r>
              <w:rPr>
                <w:rFonts w:cs="Arial"/>
              </w:rPr>
              <w:t>±360</w:t>
            </w:r>
          </w:p>
        </w:tc>
        <w:tc>
          <w:tcPr>
            <w:tcW w:w="1921" w:type="dxa"/>
            <w:vAlign w:val="center"/>
          </w:tcPr>
          <w:p w14:paraId="5EDA6136" w14:textId="4E631D5A" w:rsidR="0071559A" w:rsidRPr="008C3753" w:rsidRDefault="0071559A" w:rsidP="0071559A">
            <w:pPr>
              <w:pStyle w:val="TAC"/>
              <w:rPr>
                <w:rFonts w:cs="Arial"/>
              </w:rPr>
            </w:pPr>
            <w:r>
              <w:rPr>
                <w:rFonts w:cs="Arial"/>
              </w:rPr>
              <w:t>CW</w:t>
            </w:r>
          </w:p>
        </w:tc>
      </w:tr>
      <w:tr w:rsidR="0071559A" w:rsidRPr="008C3753" w14:paraId="5308C4C1" w14:textId="77777777" w:rsidTr="00AB2399">
        <w:trPr>
          <w:cantSplit/>
          <w:jc w:val="center"/>
        </w:trPr>
        <w:tc>
          <w:tcPr>
            <w:tcW w:w="3296" w:type="dxa"/>
            <w:tcBorders>
              <w:top w:val="nil"/>
              <w:bottom w:val="single" w:sz="4" w:space="0" w:color="auto"/>
            </w:tcBorders>
            <w:shd w:val="clear" w:color="auto" w:fill="auto"/>
            <w:vAlign w:val="center"/>
          </w:tcPr>
          <w:p w14:paraId="6B50E442" w14:textId="77777777" w:rsidR="0071559A" w:rsidRPr="008C3753" w:rsidRDefault="0071559A" w:rsidP="0071559A">
            <w:pPr>
              <w:pStyle w:val="TAC"/>
              <w:rPr>
                <w:rFonts w:cs="Arial"/>
              </w:rPr>
            </w:pPr>
          </w:p>
        </w:tc>
        <w:tc>
          <w:tcPr>
            <w:tcW w:w="4414" w:type="dxa"/>
            <w:vAlign w:val="center"/>
          </w:tcPr>
          <w:p w14:paraId="1951A0F4" w14:textId="4B69E0BC" w:rsidR="0071559A" w:rsidRPr="008C3753" w:rsidRDefault="0071559A" w:rsidP="0071559A">
            <w:pPr>
              <w:pStyle w:val="TAC"/>
              <w:rPr>
                <w:rFonts w:cs="Arial"/>
              </w:rPr>
            </w:pPr>
            <w:r>
              <w:rPr>
                <w:rFonts w:cs="Arial"/>
              </w:rPr>
              <w:t>±960</w:t>
            </w:r>
          </w:p>
        </w:tc>
        <w:tc>
          <w:tcPr>
            <w:tcW w:w="1921" w:type="dxa"/>
            <w:vAlign w:val="center"/>
          </w:tcPr>
          <w:p w14:paraId="6B98768C" w14:textId="37DF5A5F" w:rsidR="0071559A" w:rsidRPr="008C3753" w:rsidRDefault="0071559A" w:rsidP="0071559A">
            <w:pPr>
              <w:pStyle w:val="TAC"/>
              <w:rPr>
                <w:rFonts w:cs="Arial"/>
              </w:rPr>
            </w:pPr>
            <w:r>
              <w:rPr>
                <w:rFonts w:cs="Arial"/>
              </w:rPr>
              <w:t xml:space="preserve">3 MHz </w:t>
            </w:r>
            <w:r>
              <w:t>DFT-s-OFDM</w:t>
            </w:r>
            <w:r>
              <w:rPr>
                <w:rFonts w:eastAsia="SimSun"/>
              </w:rPr>
              <w:t xml:space="preserve"> </w:t>
            </w:r>
            <w:r>
              <w:rPr>
                <w:rFonts w:cs="Arial"/>
              </w:rPr>
              <w:t xml:space="preserve">NR signal, </w:t>
            </w:r>
            <w:r>
              <w:t>15 kHz SCS,</w:t>
            </w:r>
            <w:r>
              <w:rPr>
                <w:rFonts w:cs="Arial"/>
              </w:rPr>
              <w:t xml:space="preserve"> 1 RB (Note 1)</w:t>
            </w:r>
          </w:p>
        </w:tc>
      </w:tr>
      <w:tr w:rsidR="005445D0" w:rsidRPr="008C3753" w14:paraId="39DB41BC" w14:textId="77777777" w:rsidTr="0071559A">
        <w:trPr>
          <w:cantSplit/>
          <w:jc w:val="center"/>
        </w:trPr>
        <w:tc>
          <w:tcPr>
            <w:tcW w:w="3296" w:type="dxa"/>
            <w:tcBorders>
              <w:top w:val="single" w:sz="4" w:space="0" w:color="auto"/>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 1 RB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5C5AB567" w:rsidR="00600D3C" w:rsidRPr="008C3753" w:rsidRDefault="0093353A" w:rsidP="00600D3C">
            <w:pPr>
              <w:pStyle w:val="TAC"/>
              <w:rPr>
                <w:rFonts w:cs="Arial"/>
              </w:rPr>
            </w:pPr>
            <w:r>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r>
              <w:t>±345</w:t>
            </w:r>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r>
              <w:t>CW</w:t>
            </w:r>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r>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8C3753" w:rsidRDefault="00600D3C" w:rsidP="00600D3C">
            <w:pPr>
              <w:pStyle w:val="TAC"/>
              <w:rPr>
                <w:rFonts w:cs="Arial"/>
              </w:rPr>
            </w:pPr>
            <w:r>
              <w:t>20MHz DFT-s-OFDM NR signal, 1 RB (N</w:t>
            </w:r>
            <w:r w:rsidR="0093353A">
              <w:t>ote</w:t>
            </w:r>
            <w:r>
              <w:t xml:space="preserve"> 1)</w:t>
            </w:r>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 1 RB (Note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66258BC" w:rsidR="00600D3C" w:rsidRPr="008C3753" w:rsidRDefault="0093353A" w:rsidP="00600D3C">
            <w:pPr>
              <w:pStyle w:val="TAC"/>
              <w:rPr>
                <w:rFonts w:cs="Arial"/>
              </w:rPr>
            </w:pPr>
            <w:r>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r>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r>
              <w:t>CW</w:t>
            </w:r>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r>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8C3753" w:rsidRDefault="00600D3C" w:rsidP="00600D3C">
            <w:pPr>
              <w:pStyle w:val="TAC"/>
              <w:rPr>
                <w:rFonts w:cs="Arial"/>
              </w:rPr>
            </w:pPr>
            <w:r>
              <w:t>20MHz DFT-s-OFDM NR signal, 1 RB (N</w:t>
            </w:r>
            <w:r w:rsidR="0093353A">
              <w:t>ote</w:t>
            </w:r>
            <w:r>
              <w:t xml:space="preserve"> 1)</w:t>
            </w:r>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2502BB0E" w14:textId="77777777" w:rsidTr="005445D0">
        <w:trPr>
          <w:cantSplit/>
          <w:jc w:val="center"/>
        </w:trPr>
        <w:tc>
          <w:tcPr>
            <w:tcW w:w="9631" w:type="dxa"/>
            <w:gridSpan w:val="3"/>
            <w:shd w:val="clear" w:color="auto" w:fill="auto"/>
          </w:tcPr>
          <w:p w14:paraId="30C7327F" w14:textId="04E4E416" w:rsidR="005445D0" w:rsidRPr="008C3753" w:rsidRDefault="005445D0" w:rsidP="005445D0">
            <w:pPr>
              <w:pStyle w:val="TAN"/>
            </w:pPr>
            <w:r w:rsidRPr="008C3753">
              <w:t>N</w:t>
            </w:r>
            <w:r w:rsidR="0093353A">
              <w:t>ote</w:t>
            </w:r>
            <w:r w:rsidRPr="008C3753">
              <w:t xml:space="preserv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28604902" w:rsidR="005445D0" w:rsidRPr="008C3753" w:rsidRDefault="005445D0" w:rsidP="005445D0">
            <w:pPr>
              <w:pStyle w:val="TAN"/>
            </w:pPr>
            <w:r w:rsidRPr="008C3753">
              <w:t>N</w:t>
            </w:r>
            <w:r w:rsidR="0093353A">
              <w:t>ote</w:t>
            </w:r>
            <w:r w:rsidRPr="008C3753">
              <w:t xml:space="preserve"> 2:</w:t>
            </w:r>
            <w:r w:rsidRPr="008C3753">
              <w:tab/>
              <w:t>This requirement shall apply only for a G-FRC mapped to the frequency range at the channel edge adjacent to the interfering signals.</w:t>
            </w:r>
          </w:p>
          <w:p w14:paraId="02B641B0" w14:textId="7525A98C" w:rsidR="005445D0" w:rsidRPr="008C3753" w:rsidRDefault="005445D0" w:rsidP="005445D0">
            <w:pPr>
              <w:pStyle w:val="TAN"/>
            </w:pPr>
            <w:r w:rsidRPr="008C3753">
              <w:t>N</w:t>
            </w:r>
            <w:r w:rsidR="0093353A">
              <w:t>ote</w:t>
            </w:r>
            <w:r w:rsidRPr="008C3753">
              <w:t xml:space="preserv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3291623" w:rsidR="005445D0" w:rsidRDefault="005445D0" w:rsidP="005445D0"/>
    <w:p w14:paraId="0BB22F7B" w14:textId="77777777" w:rsidR="0092151F" w:rsidRPr="0092151F" w:rsidRDefault="0092151F" w:rsidP="0092151F">
      <w:pPr>
        <w:pStyle w:val="Heading4"/>
      </w:pPr>
      <w:bookmarkStart w:id="7568" w:name="_Toc106201519"/>
      <w:bookmarkStart w:id="7569" w:name="_Toc115191373"/>
      <w:bookmarkStart w:id="7570" w:name="_Toc122013203"/>
      <w:bookmarkStart w:id="7571" w:name="_Toc124156022"/>
      <w:bookmarkStart w:id="7572" w:name="_Toc131537782"/>
      <w:bookmarkStart w:id="7573" w:name="_Toc137397989"/>
      <w:bookmarkStart w:id="7574" w:name="_Toc156576205"/>
      <w:bookmarkStart w:id="7575" w:name="_Toc176944727"/>
      <w:bookmarkStart w:id="7576" w:name="_Toc210479781"/>
      <w:r w:rsidRPr="0092151F">
        <w:t>7.7.5.1</w:t>
      </w:r>
      <w:r w:rsidRPr="0092151F">
        <w:tab/>
        <w:t>Additional narrowband intermodulation requirement for Band n100</w:t>
      </w:r>
      <w:bookmarkEnd w:id="7568"/>
      <w:bookmarkEnd w:id="7569"/>
      <w:bookmarkEnd w:id="7570"/>
      <w:bookmarkEnd w:id="7571"/>
      <w:bookmarkEnd w:id="7572"/>
      <w:bookmarkEnd w:id="7573"/>
      <w:bookmarkEnd w:id="7574"/>
      <w:bookmarkEnd w:id="7575"/>
      <w:bookmarkEnd w:id="7576"/>
    </w:p>
    <w:p w14:paraId="4DD426FF" w14:textId="77777777" w:rsidR="0092151F" w:rsidRPr="0092151F" w:rsidRDefault="0092151F" w:rsidP="0092151F">
      <w:r w:rsidRPr="0092151F">
        <w:t xml:space="preserve">The following requirement shall apply to BS operating in Band n100 in CEPT countries. For the wanted and interfering signals coupled to the </w:t>
      </w:r>
      <w:r w:rsidRPr="0092151F">
        <w:rPr>
          <w:i/>
        </w:rPr>
        <w:t>antenna connector</w:t>
      </w:r>
      <w:r w:rsidRPr="0092151F">
        <w:t xml:space="preserve">, using the parameters in table </w:t>
      </w:r>
      <w:r w:rsidRPr="0092151F">
        <w:rPr>
          <w:rFonts w:eastAsia="SimSun"/>
        </w:rPr>
        <w:t>7.7.5.1-1 and 7.7.5.1-2</w:t>
      </w:r>
      <w:r w:rsidRPr="0092151F">
        <w:t>, the throughput shall be ≥ 95 % of the</w:t>
      </w:r>
      <w:r w:rsidRPr="0092151F">
        <w:rPr>
          <w:i/>
        </w:rPr>
        <w:t xml:space="preserve"> maximum throughput</w:t>
      </w:r>
      <w:r w:rsidRPr="0092151F">
        <w:t xml:space="preserve"> of the reference measurement channel.</w:t>
      </w:r>
    </w:p>
    <w:p w14:paraId="5EE8F002" w14:textId="77777777" w:rsidR="0092151F" w:rsidRPr="0092151F" w:rsidRDefault="0092151F" w:rsidP="0092151F">
      <w:pPr>
        <w:pStyle w:val="TH"/>
        <w:rPr>
          <w:rFonts w:eastAsia="SimSun"/>
        </w:rPr>
      </w:pPr>
      <w:r w:rsidRPr="0092151F">
        <w:rPr>
          <w:rFonts w:eastAsia="SimSun"/>
        </w:rPr>
        <w:t xml:space="preserve">Table 7.7.5.1-1: </w:t>
      </w:r>
      <w:r w:rsidRPr="0092151F">
        <w:rPr>
          <w:rFonts w:eastAsia="Osaka"/>
        </w:rPr>
        <w:t>Additional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4"/>
        <w:gridCol w:w="3596"/>
        <w:gridCol w:w="2731"/>
      </w:tblGrid>
      <w:tr w:rsidR="0092151F" w:rsidRPr="0092151F" w14:paraId="5939E2CB"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C61BB" w14:textId="77777777" w:rsidR="0092151F" w:rsidRPr="0092151F" w:rsidRDefault="0092151F" w:rsidP="0092151F">
            <w:pPr>
              <w:pStyle w:val="TAH"/>
            </w:pPr>
            <w:r w:rsidRPr="0092151F">
              <w:t>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E1713" w14:textId="77777777" w:rsidR="0092151F" w:rsidRPr="0092151F" w:rsidRDefault="0092151F" w:rsidP="0092151F">
            <w:pPr>
              <w:pStyle w:val="TAH"/>
              <w:rPr>
                <w:lang w:eastAsia="ja-JP"/>
              </w:rPr>
            </w:pPr>
            <w:r w:rsidRPr="0092151F">
              <w:t>Interfering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8336E" w14:textId="77777777" w:rsidR="0092151F" w:rsidRPr="0092151F" w:rsidRDefault="0092151F" w:rsidP="0092151F">
            <w:pPr>
              <w:pStyle w:val="TAH"/>
              <w:rPr>
                <w:lang w:eastAsia="ja-JP"/>
              </w:rPr>
            </w:pPr>
            <w:r w:rsidRPr="0092151F">
              <w:t>Type of interfering signals</w:t>
            </w:r>
          </w:p>
        </w:tc>
      </w:tr>
      <w:tr w:rsidR="0092151F" w:rsidRPr="0092151F" w14:paraId="0ACB5A96"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BE6BCD" w14:textId="77777777" w:rsidR="0092151F" w:rsidRPr="0092151F" w:rsidRDefault="0092151F" w:rsidP="0092151F">
            <w:pPr>
              <w:pStyle w:val="TAC"/>
              <w:rPr>
                <w:rFonts w:eastAsia="SimSun"/>
              </w:rPr>
            </w:pPr>
            <w:r w:rsidRPr="0092151F">
              <w:t>P</w:t>
            </w:r>
            <w:r w:rsidRPr="0092151F">
              <w:rPr>
                <w:vertAlign w:val="subscript"/>
              </w:rPr>
              <w:t>REFSENS</w:t>
            </w:r>
            <w:r w:rsidRPr="0092151F">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A5A15" w14:textId="77777777" w:rsidR="0092151F" w:rsidRPr="0092151F" w:rsidRDefault="0092151F" w:rsidP="0092151F">
            <w:pPr>
              <w:pStyle w:val="TAC"/>
              <w:rPr>
                <w:lang w:eastAsia="ja-JP"/>
              </w:rPr>
            </w:pPr>
            <w:r w:rsidRPr="0092151F">
              <w:t>Wide Area BS: -39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EC3D3" w14:textId="77777777" w:rsidR="0092151F" w:rsidRPr="0092151F" w:rsidRDefault="0092151F" w:rsidP="0092151F">
            <w:pPr>
              <w:pStyle w:val="TAC"/>
              <w:rPr>
                <w:rFonts w:eastAsia="SimSun"/>
              </w:rPr>
            </w:pPr>
            <w:r w:rsidRPr="0092151F">
              <w:t>See Table 7.7.5.1-2</w:t>
            </w:r>
          </w:p>
        </w:tc>
      </w:tr>
      <w:tr w:rsidR="0092151F" w:rsidRPr="0092151F" w14:paraId="37389712" w14:textId="77777777" w:rsidTr="0092151F">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65ED34E" w14:textId="44275400" w:rsidR="0092151F" w:rsidRPr="0092151F" w:rsidRDefault="0092151F" w:rsidP="0092151F">
            <w:pPr>
              <w:pStyle w:val="TAN"/>
              <w:rPr>
                <w:rFonts w:eastAsia="SimSun"/>
              </w:rPr>
            </w:pPr>
            <w:r w:rsidRPr="0092151F">
              <w:rPr>
                <w:rFonts w:eastAsia="SimSun"/>
              </w:rPr>
              <w:t>NOTE 1:</w:t>
            </w:r>
            <w:r w:rsidRPr="0092151F">
              <w:rPr>
                <w:rFonts w:eastAsia="SimSun"/>
              </w:rPr>
              <w:tab/>
              <w:t>P</w:t>
            </w:r>
            <w:r w:rsidRPr="0092151F">
              <w:rPr>
                <w:rFonts w:eastAsia="SimSun"/>
                <w:vertAlign w:val="subscript"/>
              </w:rPr>
              <w:t>REFSENS</w:t>
            </w:r>
            <w:r w:rsidRPr="0092151F">
              <w:rPr>
                <w:rFonts w:eastAsia="SimSun"/>
              </w:rPr>
              <w:t xml:space="preserve"> depends on the </w:t>
            </w:r>
            <w:r w:rsidRPr="0092151F">
              <w:rPr>
                <w:rFonts w:eastAsia="SimSun"/>
                <w:i/>
              </w:rPr>
              <w:t>BS channel bandwidth</w:t>
            </w:r>
            <w:r w:rsidRPr="0092151F">
              <w:rPr>
                <w:rFonts w:eastAsia="SimSun"/>
              </w:rPr>
              <w:t xml:space="preserve"> as specified in clause 7.2.2</w:t>
            </w:r>
            <w:r w:rsidR="008A5AD3">
              <w:rPr>
                <w:rFonts w:eastAsia="SimSun" w:hint="eastAsia"/>
              </w:rPr>
              <w:t xml:space="preserve"> of TS 38.104[2]</w:t>
            </w:r>
            <w:r w:rsidRPr="0092151F">
              <w:rPr>
                <w:rFonts w:eastAsia="SimSun"/>
              </w:rPr>
              <w:t>.</w:t>
            </w:r>
          </w:p>
          <w:p w14:paraId="6EDD349E" w14:textId="77777777" w:rsidR="0092151F" w:rsidRPr="0092151F" w:rsidRDefault="0092151F" w:rsidP="0092151F">
            <w:pPr>
              <w:pStyle w:val="TAN"/>
              <w:rPr>
                <w:rFonts w:eastAsia="SimSun"/>
              </w:rPr>
            </w:pPr>
            <w:r w:rsidRPr="0092151F">
              <w:rPr>
                <w:rFonts w:eastAsia="SimSun"/>
              </w:rPr>
              <w:t xml:space="preserve">NOTE 2: </w:t>
            </w:r>
            <w:r w:rsidRPr="0092151F">
              <w:rPr>
                <w:rFonts w:eastAsia="SimSun"/>
              </w:rPr>
              <w:tab/>
              <w:t>Interfering signal mean power level was derived considering an interfering signal with 10% duty cycle. For more details, refer to TR 38.853.</w:t>
            </w:r>
          </w:p>
        </w:tc>
      </w:tr>
    </w:tbl>
    <w:p w14:paraId="1108692E" w14:textId="77777777" w:rsidR="0092151F" w:rsidRPr="0092151F" w:rsidRDefault="0092151F" w:rsidP="0092151F">
      <w:pPr>
        <w:rPr>
          <w:rFonts w:eastAsia="SimSun"/>
        </w:rPr>
      </w:pPr>
    </w:p>
    <w:p w14:paraId="0AB7C2CF" w14:textId="77777777" w:rsidR="0092151F" w:rsidRPr="0092151F" w:rsidRDefault="0092151F" w:rsidP="0092151F">
      <w:pPr>
        <w:pStyle w:val="TH"/>
        <w:rPr>
          <w:rFonts w:eastAsia="SimSun"/>
        </w:rPr>
      </w:pPr>
      <w:r w:rsidRPr="0092151F">
        <w:rPr>
          <w:rFonts w:eastAsia="SimSun"/>
        </w:rPr>
        <w:t>Table 7.7.5.1-2: Interferer frequency offset for a</w:t>
      </w:r>
      <w:r w:rsidRPr="0092151F">
        <w:rPr>
          <w:rFonts w:eastAsia="Osaka"/>
        </w:rPr>
        <w:t>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4058"/>
        <w:gridCol w:w="2733"/>
      </w:tblGrid>
      <w:tr w:rsidR="0092151F" w:rsidRPr="0092151F" w14:paraId="34FAF46D" w14:textId="77777777" w:rsidTr="0071559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94269" w14:textId="77777777" w:rsidR="0092151F" w:rsidRPr="0092151F" w:rsidRDefault="0092151F" w:rsidP="0092151F">
            <w:pPr>
              <w:pStyle w:val="TAH"/>
            </w:pPr>
            <w:r w:rsidRPr="0092151F">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358D5C" w14:textId="77777777" w:rsidR="0092151F" w:rsidRPr="0092151F" w:rsidRDefault="0092151F" w:rsidP="0092151F">
            <w:pPr>
              <w:pStyle w:val="TAH"/>
            </w:pPr>
            <w:r w:rsidRPr="0092151F">
              <w:t xml:space="preserve">Interfering RB centre frequency offset from the lower Base Station RF Bandwidth edge (kHz) </w:t>
            </w:r>
          </w:p>
          <w:p w14:paraId="3D7CECBF" w14:textId="77777777" w:rsidR="0092151F" w:rsidRPr="0092151F" w:rsidRDefault="0092151F" w:rsidP="0092151F">
            <w:pPr>
              <w:pStyle w:val="TAH"/>
            </w:pPr>
            <w:r w:rsidRPr="0092151F">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32B8E" w14:textId="77777777" w:rsidR="0092151F" w:rsidRPr="0092151F" w:rsidRDefault="0092151F" w:rsidP="0092151F">
            <w:pPr>
              <w:pStyle w:val="TAH"/>
            </w:pPr>
            <w:r w:rsidRPr="0092151F">
              <w:t>Type of interfering signal</w:t>
            </w:r>
          </w:p>
        </w:tc>
      </w:tr>
      <w:tr w:rsidR="0071559A" w:rsidRPr="0092151F" w14:paraId="63DEFFDB" w14:textId="77777777" w:rsidTr="00AB2399">
        <w:trPr>
          <w:cantSplit/>
          <w:jc w:val="center"/>
        </w:trPr>
        <w:tc>
          <w:tcPr>
            <w:tcW w:w="0" w:type="auto"/>
            <w:tcBorders>
              <w:top w:val="single" w:sz="4" w:space="0" w:color="auto"/>
              <w:left w:val="single" w:sz="4" w:space="0" w:color="auto"/>
              <w:bottom w:val="nil"/>
              <w:right w:val="single" w:sz="4" w:space="0" w:color="auto"/>
            </w:tcBorders>
            <w:vAlign w:val="center"/>
          </w:tcPr>
          <w:p w14:paraId="3EBAE843" w14:textId="3ED4BB33" w:rsidR="0071559A" w:rsidRPr="0092151F" w:rsidRDefault="0071559A" w:rsidP="0071559A">
            <w:pPr>
              <w:pStyle w:val="TAC"/>
            </w:pPr>
            <w:r>
              <w:t>3</w:t>
            </w:r>
          </w:p>
        </w:tc>
        <w:tc>
          <w:tcPr>
            <w:tcW w:w="0" w:type="auto"/>
            <w:tcBorders>
              <w:top w:val="single" w:sz="4" w:space="0" w:color="auto"/>
              <w:left w:val="single" w:sz="4" w:space="0" w:color="auto"/>
              <w:bottom w:val="single" w:sz="4" w:space="0" w:color="auto"/>
              <w:right w:val="single" w:sz="4" w:space="0" w:color="auto"/>
            </w:tcBorders>
          </w:tcPr>
          <w:p w14:paraId="236D1866" w14:textId="021E7A38" w:rsidR="0071559A" w:rsidRPr="0092151F" w:rsidRDefault="0071559A" w:rsidP="0071559A">
            <w:pPr>
              <w:pStyle w:val="TAC"/>
            </w:pPr>
            <w:r>
              <w:t>-360</w:t>
            </w:r>
          </w:p>
        </w:tc>
        <w:tc>
          <w:tcPr>
            <w:tcW w:w="0" w:type="auto"/>
            <w:tcBorders>
              <w:top w:val="single" w:sz="4" w:space="0" w:color="auto"/>
              <w:left w:val="single" w:sz="4" w:space="0" w:color="auto"/>
              <w:bottom w:val="single" w:sz="4" w:space="0" w:color="auto"/>
              <w:right w:val="single" w:sz="4" w:space="0" w:color="auto"/>
            </w:tcBorders>
          </w:tcPr>
          <w:p w14:paraId="2B4DD487" w14:textId="66437AAD" w:rsidR="0071559A" w:rsidRPr="0092151F" w:rsidRDefault="0071559A" w:rsidP="0071559A">
            <w:pPr>
              <w:pStyle w:val="TAC"/>
            </w:pPr>
            <w:r>
              <w:t>CW</w:t>
            </w:r>
          </w:p>
        </w:tc>
      </w:tr>
      <w:tr w:rsidR="0071559A" w:rsidRPr="0092151F" w14:paraId="1AFFA6E5" w14:textId="77777777" w:rsidTr="00AB2399">
        <w:trPr>
          <w:cantSplit/>
          <w:jc w:val="center"/>
        </w:trPr>
        <w:tc>
          <w:tcPr>
            <w:tcW w:w="0" w:type="auto"/>
            <w:tcBorders>
              <w:top w:val="nil"/>
              <w:left w:val="single" w:sz="4" w:space="0" w:color="auto"/>
              <w:bottom w:val="single" w:sz="4" w:space="0" w:color="auto"/>
              <w:right w:val="single" w:sz="4" w:space="0" w:color="auto"/>
            </w:tcBorders>
            <w:vAlign w:val="center"/>
          </w:tcPr>
          <w:p w14:paraId="34F18D2B" w14:textId="77777777" w:rsidR="0071559A" w:rsidRPr="0092151F" w:rsidRDefault="0071559A" w:rsidP="0071559A">
            <w:pPr>
              <w:pStyle w:val="TAC"/>
            </w:pPr>
          </w:p>
        </w:tc>
        <w:tc>
          <w:tcPr>
            <w:tcW w:w="0" w:type="auto"/>
            <w:tcBorders>
              <w:top w:val="single" w:sz="4" w:space="0" w:color="auto"/>
              <w:left w:val="single" w:sz="4" w:space="0" w:color="auto"/>
              <w:bottom w:val="single" w:sz="4" w:space="0" w:color="auto"/>
              <w:right w:val="single" w:sz="4" w:space="0" w:color="auto"/>
            </w:tcBorders>
          </w:tcPr>
          <w:p w14:paraId="31C17CAB" w14:textId="45C631DD" w:rsidR="0071559A" w:rsidRPr="0092151F" w:rsidRDefault="0071559A" w:rsidP="0071559A">
            <w:pPr>
              <w:pStyle w:val="TAC"/>
            </w:pPr>
            <w:r>
              <w:t>-960</w:t>
            </w:r>
          </w:p>
        </w:tc>
        <w:tc>
          <w:tcPr>
            <w:tcW w:w="0" w:type="auto"/>
            <w:tcBorders>
              <w:top w:val="single" w:sz="4" w:space="0" w:color="auto"/>
              <w:left w:val="single" w:sz="4" w:space="0" w:color="auto"/>
              <w:bottom w:val="single" w:sz="4" w:space="0" w:color="auto"/>
              <w:right w:val="single" w:sz="4" w:space="0" w:color="auto"/>
            </w:tcBorders>
          </w:tcPr>
          <w:p w14:paraId="66D881FD" w14:textId="5F73D528" w:rsidR="0071559A" w:rsidRPr="0092151F" w:rsidRDefault="0071559A" w:rsidP="0071559A">
            <w:pPr>
              <w:pStyle w:val="TAC"/>
            </w:pPr>
            <w:r>
              <w:t>3 MHz DFT-s-OFDM NR signal, 15 kHz SCS, 1 RB (Note 1)</w:t>
            </w:r>
          </w:p>
        </w:tc>
      </w:tr>
      <w:tr w:rsidR="0092151F" w:rsidRPr="0092151F" w14:paraId="3BEB6CF9" w14:textId="77777777" w:rsidTr="0071559A">
        <w:trPr>
          <w:cantSplit/>
          <w:jc w:val="center"/>
        </w:trPr>
        <w:tc>
          <w:tcPr>
            <w:tcW w:w="0" w:type="auto"/>
            <w:tcBorders>
              <w:top w:val="single" w:sz="4" w:space="0" w:color="auto"/>
              <w:left w:val="single" w:sz="4" w:space="0" w:color="auto"/>
              <w:bottom w:val="nil"/>
              <w:right w:val="single" w:sz="4" w:space="0" w:color="auto"/>
            </w:tcBorders>
            <w:vAlign w:val="center"/>
            <w:hideMark/>
          </w:tcPr>
          <w:p w14:paraId="1A7FCD98" w14:textId="77777777" w:rsidR="0092151F" w:rsidRPr="0092151F" w:rsidRDefault="0092151F" w:rsidP="0092151F">
            <w:pPr>
              <w:pStyle w:val="TAC"/>
            </w:pPr>
            <w:r w:rsidRPr="0092151F">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0B73" w14:textId="77777777" w:rsidR="0092151F" w:rsidRPr="0092151F" w:rsidRDefault="0092151F" w:rsidP="0092151F">
            <w:pPr>
              <w:pStyle w:val="TAC"/>
            </w:pPr>
            <w:r w:rsidRPr="0092151F">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66FC57" w14:textId="77777777" w:rsidR="0092151F" w:rsidRPr="0092151F" w:rsidRDefault="0092151F" w:rsidP="0092151F">
            <w:pPr>
              <w:pStyle w:val="TAC"/>
              <w:rPr>
                <w:highlight w:val="yellow"/>
              </w:rPr>
            </w:pPr>
            <w:r w:rsidRPr="0092151F">
              <w:t>CW</w:t>
            </w:r>
          </w:p>
        </w:tc>
      </w:tr>
      <w:tr w:rsidR="0092151F" w:rsidRPr="0092151F" w14:paraId="41E56597" w14:textId="77777777" w:rsidTr="0092151F">
        <w:trPr>
          <w:cantSplit/>
          <w:jc w:val="center"/>
        </w:trPr>
        <w:tc>
          <w:tcPr>
            <w:tcW w:w="0" w:type="auto"/>
            <w:tcBorders>
              <w:top w:val="nil"/>
              <w:left w:val="single" w:sz="4" w:space="0" w:color="auto"/>
              <w:bottom w:val="single" w:sz="4" w:space="0" w:color="auto"/>
              <w:right w:val="single" w:sz="4" w:space="0" w:color="auto"/>
            </w:tcBorders>
            <w:vAlign w:val="center"/>
          </w:tcPr>
          <w:p w14:paraId="51C05E5A" w14:textId="77777777" w:rsidR="0092151F" w:rsidRPr="0092151F" w:rsidRDefault="0092151F" w:rsidP="0092151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BF090FD" w14:textId="77777777" w:rsidR="0092151F" w:rsidRPr="0092151F" w:rsidRDefault="0092151F" w:rsidP="0092151F">
            <w:pPr>
              <w:pStyle w:val="TAC"/>
            </w:pPr>
            <w:r w:rsidRPr="0092151F">
              <w:t>-1420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72223" w14:textId="77777777" w:rsidR="0092151F" w:rsidRPr="0092151F" w:rsidRDefault="0092151F" w:rsidP="0092151F">
            <w:pPr>
              <w:pStyle w:val="TAC"/>
              <w:rPr>
                <w:highlight w:val="yellow"/>
              </w:rPr>
            </w:pPr>
            <w:r w:rsidRPr="0092151F">
              <w:t>5 MHz DFT-s-OFDM NR signal, 15 kHz SCS, 1 RB (Note 1)</w:t>
            </w:r>
          </w:p>
        </w:tc>
      </w:tr>
      <w:tr w:rsidR="0092151F" w:rsidRPr="0092151F" w14:paraId="2BCC6BCB" w14:textId="77777777" w:rsidTr="0092151F">
        <w:trPr>
          <w:cantSplit/>
          <w:trHeight w:val="1152"/>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7739A2" w14:textId="77777777" w:rsidR="0092151F" w:rsidRPr="0092151F" w:rsidRDefault="0092151F" w:rsidP="002D4A4F">
            <w:pPr>
              <w:pStyle w:val="TAN"/>
            </w:pPr>
            <w:r w:rsidRPr="0092151F">
              <w:t>NOTE 1:</w:t>
            </w:r>
            <w:r w:rsidRPr="0092151F">
              <w:tab/>
              <w:t xml:space="preserve">Interfering signal consisting of one resource block positioned at the stated offset, </w:t>
            </w:r>
            <w:bookmarkStart w:id="7577" w:name="_Hlk103765458"/>
            <w:r w:rsidRPr="0092151F">
              <w:t xml:space="preserve">the </w:t>
            </w:r>
            <w:r w:rsidRPr="0092151F">
              <w:rPr>
                <w:i/>
              </w:rPr>
              <w:t>BS channel bandwidth</w:t>
            </w:r>
            <w:r w:rsidRPr="0092151F">
              <w:t xml:space="preserve"> of the interfering signal is located adjacently to the lower </w:t>
            </w:r>
            <w:r w:rsidRPr="0092151F">
              <w:rPr>
                <w:i/>
              </w:rPr>
              <w:t>Base Station RF Bandwidth edge</w:t>
            </w:r>
            <w:bookmarkEnd w:id="7577"/>
            <w:r w:rsidRPr="0092151F">
              <w:t>.</w:t>
            </w:r>
          </w:p>
          <w:p w14:paraId="30EAC548" w14:textId="77777777" w:rsidR="0092151F" w:rsidRPr="0092151F" w:rsidRDefault="0092151F" w:rsidP="002D4A4F">
            <w:pPr>
              <w:pStyle w:val="TAN"/>
            </w:pPr>
            <w:r w:rsidRPr="0092151F">
              <w:t>NOTE 2:</w:t>
            </w:r>
            <w:r w:rsidRPr="0092151F">
              <w:tab/>
              <w:t xml:space="preserve">This requirement shall apply only for a G-FRC mapped to the frequency range at the </w:t>
            </w:r>
            <w:r w:rsidRPr="0092151F">
              <w:rPr>
                <w:i/>
              </w:rPr>
              <w:t>channel edge</w:t>
            </w:r>
            <w:r w:rsidRPr="0092151F">
              <w:t xml:space="preserve"> adjacent to the interfering signals.</w:t>
            </w:r>
          </w:p>
          <w:p w14:paraId="399F354C" w14:textId="46C26A82" w:rsidR="002D4A4F" w:rsidRPr="0092151F" w:rsidRDefault="0092151F" w:rsidP="002D4A4F">
            <w:pPr>
              <w:pStyle w:val="TAN"/>
            </w:pPr>
            <w:r w:rsidRPr="0092151F">
              <w:t xml:space="preserve">NOTE 3: </w:t>
            </w:r>
            <w:r w:rsidRPr="0092151F">
              <w:tab/>
              <w:t>T</w:t>
            </w:r>
            <w:r w:rsidRPr="0092151F">
              <w:rPr>
                <w:bCs/>
              </w:rPr>
              <w:t xml:space="preserve">he </w:t>
            </w:r>
            <w:r w:rsidRPr="0092151F">
              <w:t>centre of the interfering RB refers to the frequency location between the two central subcarriers.</w:t>
            </w:r>
          </w:p>
        </w:tc>
      </w:tr>
    </w:tbl>
    <w:p w14:paraId="0A43325B" w14:textId="77777777" w:rsidR="0092151F" w:rsidRPr="008C3753" w:rsidRDefault="0092151F" w:rsidP="005445D0"/>
    <w:p w14:paraId="42B00479" w14:textId="77777777" w:rsidR="00D25FC8" w:rsidRPr="008C3753" w:rsidRDefault="00D25FC8" w:rsidP="00D25FC8">
      <w:pPr>
        <w:pStyle w:val="Heading2"/>
      </w:pPr>
      <w:bookmarkStart w:id="7578" w:name="_Toc21100080"/>
      <w:bookmarkStart w:id="7579" w:name="_Toc29809878"/>
      <w:bookmarkStart w:id="7580" w:name="_Toc36645263"/>
      <w:bookmarkStart w:id="7581" w:name="_Toc37272317"/>
      <w:bookmarkStart w:id="7582" w:name="_Toc45884563"/>
      <w:bookmarkStart w:id="7583" w:name="_Toc53182586"/>
      <w:bookmarkStart w:id="7584" w:name="_Toc58860327"/>
      <w:bookmarkStart w:id="7585" w:name="_Toc58862831"/>
      <w:bookmarkStart w:id="7586" w:name="_Toc61182824"/>
      <w:bookmarkStart w:id="7587" w:name="_Toc66728138"/>
      <w:bookmarkStart w:id="7588" w:name="_Toc74961942"/>
      <w:bookmarkStart w:id="7589" w:name="_Toc75242852"/>
      <w:bookmarkStart w:id="7590" w:name="_Toc76545198"/>
      <w:bookmarkStart w:id="7591" w:name="_Toc82595301"/>
      <w:bookmarkStart w:id="7592" w:name="_Toc89955332"/>
      <w:bookmarkStart w:id="7593" w:name="_Toc98773759"/>
      <w:bookmarkStart w:id="7594" w:name="_Toc106201520"/>
      <w:bookmarkStart w:id="7595" w:name="_Toc115191374"/>
      <w:bookmarkStart w:id="7596" w:name="_Toc122013204"/>
      <w:bookmarkStart w:id="7597" w:name="_Toc124156023"/>
      <w:bookmarkStart w:id="7598" w:name="_Toc131537783"/>
      <w:bookmarkStart w:id="7599" w:name="_Toc137397990"/>
      <w:bookmarkStart w:id="7600" w:name="_Toc156576206"/>
      <w:bookmarkStart w:id="7601" w:name="_Toc176944728"/>
      <w:bookmarkStart w:id="7602" w:name="_Toc210479782"/>
      <w:r w:rsidRPr="008C3753">
        <w:t>7.8</w:t>
      </w:r>
      <w:r w:rsidRPr="008C3753">
        <w:tab/>
        <w:t>In-channel selectivity</w:t>
      </w:r>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4ABED5C8" w14:textId="7AA8F9DA" w:rsidR="0066553E" w:rsidRPr="008C3753" w:rsidRDefault="0066553E" w:rsidP="00AD5630">
      <w:pPr>
        <w:pStyle w:val="Heading3"/>
      </w:pPr>
      <w:bookmarkStart w:id="7603" w:name="_Toc21100081"/>
      <w:bookmarkStart w:id="7604" w:name="_Toc29809879"/>
      <w:bookmarkStart w:id="7605" w:name="_Toc36645264"/>
      <w:bookmarkStart w:id="7606" w:name="_Toc37272318"/>
      <w:bookmarkStart w:id="7607" w:name="_Toc45884564"/>
      <w:bookmarkStart w:id="7608" w:name="_Toc53182587"/>
      <w:bookmarkStart w:id="7609" w:name="_Toc58860328"/>
      <w:bookmarkStart w:id="7610" w:name="_Toc58862832"/>
      <w:bookmarkStart w:id="7611" w:name="_Toc61182825"/>
      <w:bookmarkStart w:id="7612" w:name="_Toc66728139"/>
      <w:bookmarkStart w:id="7613" w:name="_Toc74961943"/>
      <w:bookmarkStart w:id="7614" w:name="_Toc75242853"/>
      <w:bookmarkStart w:id="7615" w:name="_Toc76545199"/>
      <w:bookmarkStart w:id="7616" w:name="_Toc82595302"/>
      <w:bookmarkStart w:id="7617" w:name="_Toc89955333"/>
      <w:bookmarkStart w:id="7618" w:name="_Toc98773760"/>
      <w:bookmarkStart w:id="7619" w:name="_Toc106201521"/>
      <w:bookmarkStart w:id="7620" w:name="_Toc115191375"/>
      <w:bookmarkStart w:id="7621" w:name="_Toc122013205"/>
      <w:bookmarkStart w:id="7622" w:name="_Toc124156024"/>
      <w:bookmarkStart w:id="7623" w:name="_Toc131537784"/>
      <w:bookmarkStart w:id="7624" w:name="_Toc137397991"/>
      <w:bookmarkStart w:id="7625" w:name="_Toc156576207"/>
      <w:bookmarkStart w:id="7626" w:name="_Toc176944729"/>
      <w:bookmarkStart w:id="7627" w:name="_Toc210479783"/>
      <w:r w:rsidRPr="008C3753">
        <w:t>7.8.1</w:t>
      </w:r>
      <w:r w:rsidRPr="008C3753">
        <w:tab/>
        <w:t>Definition and applicability</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p>
    <w:p w14:paraId="161C47A7" w14:textId="77777777" w:rsidR="0066553E" w:rsidRPr="008C3753" w:rsidRDefault="0066553E" w:rsidP="0066553E">
      <w:r w:rsidRPr="008C3753">
        <w:t xml:space="preserve">In-channel selectivity (ICS) is a measure of the receiver ability to receive a wanted signal at its assigned resource block locations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7628" w:name="_Toc21100082"/>
      <w:bookmarkStart w:id="7629" w:name="_Toc29809880"/>
      <w:bookmarkStart w:id="7630" w:name="_Toc36645265"/>
      <w:bookmarkStart w:id="7631" w:name="_Toc37272319"/>
      <w:bookmarkStart w:id="7632" w:name="_Toc45884565"/>
      <w:bookmarkStart w:id="7633" w:name="_Toc53182588"/>
      <w:bookmarkStart w:id="7634" w:name="_Toc58860329"/>
      <w:bookmarkStart w:id="7635" w:name="_Toc58862833"/>
      <w:bookmarkStart w:id="7636" w:name="_Toc61182826"/>
      <w:bookmarkStart w:id="7637" w:name="_Toc66728140"/>
      <w:bookmarkStart w:id="7638" w:name="_Toc74961944"/>
      <w:bookmarkStart w:id="7639" w:name="_Toc75242854"/>
      <w:bookmarkStart w:id="7640" w:name="_Toc76545200"/>
      <w:bookmarkStart w:id="7641" w:name="_Toc82595303"/>
      <w:bookmarkStart w:id="7642" w:name="_Toc89955334"/>
      <w:bookmarkStart w:id="7643" w:name="_Toc98773761"/>
      <w:bookmarkStart w:id="7644" w:name="_Toc106201522"/>
      <w:bookmarkStart w:id="7645" w:name="_Toc115191376"/>
      <w:bookmarkStart w:id="7646" w:name="_Toc122013206"/>
      <w:bookmarkStart w:id="7647" w:name="_Toc124156025"/>
      <w:bookmarkStart w:id="7648" w:name="_Toc131537785"/>
      <w:bookmarkStart w:id="7649" w:name="_Toc137397992"/>
      <w:bookmarkStart w:id="7650" w:name="_Toc156576208"/>
      <w:bookmarkStart w:id="7651" w:name="_Toc176944730"/>
      <w:bookmarkStart w:id="7652" w:name="_Toc210479784"/>
      <w:r w:rsidRPr="008C3753">
        <w:t>7.8.2</w:t>
      </w:r>
      <w:r w:rsidRPr="008C3753">
        <w:tab/>
        <w:t>Minimum requirement</w:t>
      </w:r>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7653" w:name="_Toc21100083"/>
      <w:bookmarkStart w:id="7654" w:name="_Toc29809881"/>
      <w:bookmarkStart w:id="7655" w:name="_Toc36645266"/>
      <w:bookmarkStart w:id="7656" w:name="_Toc37272320"/>
      <w:bookmarkStart w:id="7657" w:name="_Toc45884566"/>
      <w:bookmarkStart w:id="7658" w:name="_Toc53182589"/>
      <w:bookmarkStart w:id="7659" w:name="_Toc58860330"/>
      <w:bookmarkStart w:id="7660" w:name="_Toc58862834"/>
      <w:bookmarkStart w:id="7661" w:name="_Toc61182827"/>
      <w:bookmarkStart w:id="7662" w:name="_Toc66728141"/>
      <w:bookmarkStart w:id="7663" w:name="_Toc74961945"/>
      <w:bookmarkStart w:id="7664" w:name="_Toc75242855"/>
      <w:bookmarkStart w:id="7665" w:name="_Toc76545201"/>
      <w:bookmarkStart w:id="7666" w:name="_Toc82595304"/>
      <w:bookmarkStart w:id="7667" w:name="_Toc89955335"/>
      <w:bookmarkStart w:id="7668" w:name="_Toc98773762"/>
      <w:bookmarkStart w:id="7669" w:name="_Toc106201523"/>
      <w:bookmarkStart w:id="7670" w:name="_Toc115191377"/>
      <w:bookmarkStart w:id="7671" w:name="_Toc122013207"/>
      <w:bookmarkStart w:id="7672" w:name="_Toc124156026"/>
      <w:bookmarkStart w:id="7673" w:name="_Toc131537786"/>
      <w:bookmarkStart w:id="7674" w:name="_Toc137397993"/>
      <w:bookmarkStart w:id="7675" w:name="_Toc156576209"/>
      <w:bookmarkStart w:id="7676" w:name="_Toc176944731"/>
      <w:bookmarkStart w:id="7677" w:name="_Toc210479785"/>
      <w:r w:rsidRPr="008C3753">
        <w:t>7.8.3</w:t>
      </w:r>
      <w:r w:rsidRPr="008C3753">
        <w:tab/>
        <w:t>Test purpose</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7678" w:name="_Toc21100084"/>
      <w:bookmarkStart w:id="7679" w:name="_Toc29809882"/>
      <w:bookmarkStart w:id="7680" w:name="_Toc36645267"/>
      <w:bookmarkStart w:id="7681" w:name="_Toc37272321"/>
      <w:bookmarkStart w:id="7682" w:name="_Toc45884567"/>
      <w:bookmarkStart w:id="7683" w:name="_Toc53182590"/>
      <w:bookmarkStart w:id="7684" w:name="_Toc58860331"/>
      <w:bookmarkStart w:id="7685" w:name="_Toc58862835"/>
      <w:bookmarkStart w:id="7686" w:name="_Toc61182828"/>
      <w:bookmarkStart w:id="7687" w:name="_Toc66728142"/>
      <w:bookmarkStart w:id="7688" w:name="_Toc74961946"/>
      <w:bookmarkStart w:id="7689" w:name="_Toc75242856"/>
      <w:bookmarkStart w:id="7690" w:name="_Toc76545202"/>
      <w:bookmarkStart w:id="7691" w:name="_Toc82595305"/>
      <w:bookmarkStart w:id="7692" w:name="_Toc89955336"/>
      <w:bookmarkStart w:id="7693" w:name="_Toc98773763"/>
      <w:bookmarkStart w:id="7694" w:name="_Toc106201524"/>
      <w:bookmarkStart w:id="7695" w:name="_Toc115191378"/>
      <w:bookmarkStart w:id="7696" w:name="_Toc122013208"/>
      <w:bookmarkStart w:id="7697" w:name="_Toc124156027"/>
      <w:bookmarkStart w:id="7698" w:name="_Toc131537787"/>
      <w:bookmarkStart w:id="7699" w:name="_Toc137397994"/>
      <w:bookmarkStart w:id="7700" w:name="_Toc156576210"/>
      <w:bookmarkStart w:id="7701" w:name="_Toc176944732"/>
      <w:bookmarkStart w:id="7702" w:name="_Toc210479786"/>
      <w:r w:rsidRPr="008C3753">
        <w:t>7.8.4</w:t>
      </w:r>
      <w:r w:rsidRPr="008C3753">
        <w:tab/>
        <w:t>Method of test</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p>
    <w:p w14:paraId="541D4C23" w14:textId="77777777" w:rsidR="0066553E" w:rsidRPr="008C3753" w:rsidRDefault="0066553E" w:rsidP="00AD5630">
      <w:pPr>
        <w:pStyle w:val="Heading4"/>
      </w:pPr>
      <w:bookmarkStart w:id="7703" w:name="_Toc21100085"/>
      <w:bookmarkStart w:id="7704" w:name="_Toc29809883"/>
      <w:bookmarkStart w:id="7705" w:name="_Toc36645268"/>
      <w:bookmarkStart w:id="7706" w:name="_Toc37272322"/>
      <w:bookmarkStart w:id="7707" w:name="_Toc45884568"/>
      <w:bookmarkStart w:id="7708" w:name="_Toc53182591"/>
      <w:bookmarkStart w:id="7709" w:name="_Toc58860332"/>
      <w:bookmarkStart w:id="7710" w:name="_Toc58862836"/>
      <w:bookmarkStart w:id="7711" w:name="_Toc61182829"/>
      <w:bookmarkStart w:id="7712" w:name="_Toc66728143"/>
      <w:bookmarkStart w:id="7713" w:name="_Toc74961947"/>
      <w:bookmarkStart w:id="7714" w:name="_Toc75242857"/>
      <w:bookmarkStart w:id="7715" w:name="_Toc76545203"/>
      <w:bookmarkStart w:id="7716" w:name="_Toc82595306"/>
      <w:bookmarkStart w:id="7717" w:name="_Toc89955337"/>
      <w:bookmarkStart w:id="7718" w:name="_Toc98773764"/>
      <w:bookmarkStart w:id="7719" w:name="_Toc106201525"/>
      <w:bookmarkStart w:id="7720" w:name="_Toc115191379"/>
      <w:bookmarkStart w:id="7721" w:name="_Toc122013209"/>
      <w:bookmarkStart w:id="7722" w:name="_Toc124156028"/>
      <w:bookmarkStart w:id="7723" w:name="_Toc131537788"/>
      <w:bookmarkStart w:id="7724" w:name="_Toc137397995"/>
      <w:bookmarkStart w:id="7725" w:name="_Toc156576211"/>
      <w:bookmarkStart w:id="7726" w:name="_Toc176944733"/>
      <w:bookmarkStart w:id="7727" w:name="_Toc210479787"/>
      <w:r w:rsidRPr="008C3753">
        <w:t>7.8.4.1</w:t>
      </w:r>
      <w:r w:rsidRPr="008C3753">
        <w:tab/>
        <w:t>Initial conditions</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7728" w:name="_Toc21100086"/>
      <w:bookmarkStart w:id="7729" w:name="_Toc29809884"/>
      <w:bookmarkStart w:id="7730" w:name="_Toc36645269"/>
      <w:bookmarkStart w:id="7731" w:name="_Toc37272323"/>
      <w:bookmarkStart w:id="7732" w:name="_Toc45884569"/>
      <w:bookmarkStart w:id="7733" w:name="_Toc53182592"/>
      <w:bookmarkStart w:id="7734" w:name="_Toc58860333"/>
      <w:bookmarkStart w:id="7735" w:name="_Toc58862837"/>
      <w:bookmarkStart w:id="7736" w:name="_Toc61182830"/>
      <w:bookmarkStart w:id="7737" w:name="_Toc66728144"/>
      <w:bookmarkStart w:id="7738" w:name="_Toc74961948"/>
      <w:bookmarkStart w:id="7739" w:name="_Toc75242858"/>
      <w:bookmarkStart w:id="7740" w:name="_Toc76545204"/>
      <w:bookmarkStart w:id="7741" w:name="_Toc82595307"/>
      <w:bookmarkStart w:id="7742" w:name="_Toc89955338"/>
      <w:bookmarkStart w:id="7743" w:name="_Toc98773765"/>
      <w:bookmarkStart w:id="7744" w:name="_Toc106201526"/>
      <w:bookmarkStart w:id="7745" w:name="_Toc115191380"/>
      <w:bookmarkStart w:id="7746" w:name="_Toc122013210"/>
      <w:bookmarkStart w:id="7747" w:name="_Toc124156029"/>
      <w:bookmarkStart w:id="7748" w:name="_Toc131537789"/>
      <w:bookmarkStart w:id="7749" w:name="_Toc137397996"/>
      <w:bookmarkStart w:id="7750" w:name="_Toc156576212"/>
      <w:bookmarkStart w:id="7751" w:name="_Toc176944734"/>
      <w:bookmarkStart w:id="7752" w:name="_Toc210479788"/>
      <w:r w:rsidRPr="008C3753">
        <w:t>7.8.4.2</w:t>
      </w:r>
      <w:r w:rsidRPr="008C3753">
        <w:tab/>
        <w:t>Procedure</w:t>
      </w:r>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007B40DA" w:rsidRPr="008C3753">
        <w:rPr>
          <w:i/>
          <w:snapToGrid w:val="0"/>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rPr>
        <w:t>multi-band</w:t>
      </w:r>
      <w:r w:rsidRPr="008C3753">
        <w:rPr>
          <w:snapToGrid w:val="0"/>
        </w:rPr>
        <w:t xml:space="preserve"> </w:t>
      </w:r>
      <w:r w:rsidR="007B40DA"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7753" w:name="_Toc21100087"/>
      <w:bookmarkStart w:id="7754" w:name="_Toc29809885"/>
      <w:bookmarkStart w:id="7755" w:name="_Toc36645270"/>
      <w:bookmarkStart w:id="7756" w:name="_Toc37272324"/>
      <w:bookmarkStart w:id="7757" w:name="_Toc45884570"/>
      <w:bookmarkStart w:id="7758" w:name="_Toc53182593"/>
      <w:bookmarkStart w:id="7759" w:name="_Toc58860334"/>
      <w:bookmarkStart w:id="7760" w:name="_Toc58862838"/>
      <w:bookmarkStart w:id="7761" w:name="_Toc61182831"/>
      <w:bookmarkStart w:id="7762" w:name="_Toc66728145"/>
      <w:bookmarkStart w:id="7763" w:name="_Toc74961949"/>
      <w:bookmarkStart w:id="7764" w:name="_Toc75242859"/>
      <w:bookmarkStart w:id="7765" w:name="_Toc76545205"/>
      <w:bookmarkStart w:id="7766" w:name="_Toc82595308"/>
      <w:bookmarkStart w:id="7767" w:name="_Toc89955339"/>
      <w:bookmarkStart w:id="7768" w:name="_Toc98773766"/>
      <w:bookmarkStart w:id="7769" w:name="_Toc106201527"/>
      <w:bookmarkStart w:id="7770" w:name="_Toc115191381"/>
      <w:bookmarkStart w:id="7771" w:name="_Toc122013211"/>
      <w:bookmarkStart w:id="7772" w:name="_Toc124156030"/>
      <w:bookmarkStart w:id="7773" w:name="_Toc131537790"/>
      <w:bookmarkStart w:id="7774" w:name="_Toc137397997"/>
      <w:bookmarkStart w:id="7775" w:name="_Toc156576213"/>
      <w:bookmarkStart w:id="7776" w:name="_Toc176944735"/>
      <w:bookmarkStart w:id="7777" w:name="_Toc210479789"/>
      <w:r w:rsidRPr="008C3753">
        <w:t>7.8.5</w:t>
      </w:r>
      <w:r w:rsidRPr="008C3753">
        <w:tab/>
        <w:t>Test requirements</w:t>
      </w:r>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p>
    <w:p w14:paraId="0ADBC32E" w14:textId="55CBF79B" w:rsidR="00177EED" w:rsidRDefault="00177EED" w:rsidP="00177EED">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w:t>
      </w:r>
      <w:r w:rsidR="0025768C">
        <w:rPr>
          <w:rFonts w:eastAsia="SimSun" w:hint="eastAsia"/>
        </w:rPr>
        <w:t xml:space="preserve"> except for band n104</w:t>
      </w:r>
      <w:r w:rsidR="0025768C">
        <w:t>,</w:t>
      </w:r>
      <w:r w:rsidR="0025768C">
        <w:rPr>
          <w:rFonts w:eastAsia="SimSun" w:hint="eastAsia"/>
        </w:rPr>
        <w:t xml:space="preserve"> </w:t>
      </w:r>
      <w:r w:rsidR="0025768C">
        <w:t>in table 7.8.</w:t>
      </w:r>
      <w:r w:rsidR="0025768C">
        <w:rPr>
          <w:rFonts w:eastAsiaTheme="minorEastAsia" w:hint="eastAsia"/>
        </w:rPr>
        <w:t>5</w:t>
      </w:r>
      <w:r w:rsidR="0025768C">
        <w:t>-1</w:t>
      </w:r>
      <w:r w:rsidR="0025768C">
        <w:rPr>
          <w:rFonts w:eastAsia="SimSun" w:hint="eastAsia"/>
        </w:rPr>
        <w:t>b</w:t>
      </w:r>
      <w:r w:rsidR="0025768C">
        <w:t xml:space="preserve"> for Wide Area BS</w:t>
      </w:r>
      <w:r w:rsidR="0025768C">
        <w:rPr>
          <w:rFonts w:eastAsia="SimSun" w:hint="eastAsia"/>
        </w:rPr>
        <w:t xml:space="preserve"> for band n104</w:t>
      </w:r>
      <w:r>
        <w:t>, in table 7.8.5-2 for Medium Range BS</w:t>
      </w:r>
      <w:r w:rsidR="004F043E">
        <w:rPr>
          <w:rFonts w:eastAsia="SimSun" w:hint="eastAsia"/>
        </w:rPr>
        <w:t xml:space="preserve"> except for band n46, n96, n102 and n104</w:t>
      </w:r>
      <w:r>
        <w:t>, in table 7.8.</w:t>
      </w:r>
      <w:r>
        <w:rPr>
          <w:rFonts w:eastAsia="SimSun" w:hint="eastAsia"/>
        </w:rPr>
        <w:t>5</w:t>
      </w:r>
      <w:r>
        <w:t>-2b for Medium Range BS for band n46, in table 7.8.</w:t>
      </w:r>
      <w:r>
        <w:rPr>
          <w:rFonts w:eastAsia="SimSun" w:hint="eastAsia"/>
        </w:rPr>
        <w:t>5</w:t>
      </w:r>
      <w:r>
        <w:t xml:space="preserve">-2c for Medium Range BS for band n96 and n102, </w:t>
      </w:r>
      <w:r w:rsidR="000E5D04">
        <w:t>in table 7.8.</w:t>
      </w:r>
      <w:r w:rsidR="000E5D04">
        <w:rPr>
          <w:rFonts w:eastAsiaTheme="minorEastAsia" w:hint="eastAsia"/>
        </w:rPr>
        <w:t>5</w:t>
      </w:r>
      <w:r w:rsidR="000E5D04">
        <w:t>-2</w:t>
      </w:r>
      <w:r w:rsidR="000E5D04">
        <w:rPr>
          <w:rFonts w:eastAsia="SimSun" w:hint="eastAsia"/>
        </w:rPr>
        <w:t>d</w:t>
      </w:r>
      <w:r w:rsidR="000E5D04">
        <w:t xml:space="preserve"> for Medium Range BS</w:t>
      </w:r>
      <w:r w:rsidR="000E5D04">
        <w:rPr>
          <w:rFonts w:eastAsia="SimSun" w:hint="eastAsia"/>
        </w:rPr>
        <w:t xml:space="preserve"> for band n104, </w:t>
      </w:r>
      <w:r>
        <w:t>in table 7.8.5-3 for Local Area BS</w:t>
      </w:r>
      <w:r w:rsidR="00400396">
        <w:rPr>
          <w:rFonts w:eastAsiaTheme="minorEastAsia" w:hint="eastAsia"/>
        </w:rPr>
        <w:t xml:space="preserve"> </w:t>
      </w:r>
      <w:r w:rsidR="00400396">
        <w:rPr>
          <w:rFonts w:eastAsia="SimSun" w:hint="eastAsia"/>
        </w:rPr>
        <w:t>except for band n46, n96, n102 and n104,</w:t>
      </w:r>
      <w:r>
        <w:rPr>
          <w:rFonts w:eastAsia="SimSun" w:hint="eastAsia"/>
        </w:rPr>
        <w:t xml:space="preserve"> </w:t>
      </w:r>
      <w:r>
        <w:t>in table 7.8.</w:t>
      </w:r>
      <w:r>
        <w:rPr>
          <w:rFonts w:eastAsia="SimSun" w:hint="eastAsia"/>
        </w:rPr>
        <w:t>5</w:t>
      </w:r>
      <w:r>
        <w:t>-3b for Local Area BS for band n46, in table 7.8.</w:t>
      </w:r>
      <w:r>
        <w:rPr>
          <w:rFonts w:eastAsia="SimSun" w:hint="eastAsia"/>
        </w:rPr>
        <w:t>5</w:t>
      </w:r>
      <w:r>
        <w:t>-3c for Local Area BS for band n96 and n102</w:t>
      </w:r>
      <w:r w:rsidR="00146692">
        <w:rPr>
          <w:rFonts w:eastAsiaTheme="minorEastAsia" w:hint="eastAsia"/>
        </w:rPr>
        <w:t xml:space="preserve">, </w:t>
      </w:r>
      <w:r w:rsidR="00146692">
        <w:rPr>
          <w:rFonts w:eastAsia="SimSun" w:hint="eastAsia"/>
        </w:rPr>
        <w:t xml:space="preserve">and </w:t>
      </w:r>
      <w:r w:rsidR="00146692">
        <w:t>in table 7.8.</w:t>
      </w:r>
      <w:r w:rsidR="00146692">
        <w:rPr>
          <w:rFonts w:eastAsiaTheme="minorEastAsia" w:hint="eastAsia"/>
        </w:rPr>
        <w:t>5</w:t>
      </w:r>
      <w:r w:rsidR="00146692">
        <w:t>-3</w:t>
      </w:r>
      <w:r w:rsidR="00146692">
        <w:rPr>
          <w:rFonts w:eastAsia="SimSun" w:hint="eastAsia"/>
        </w:rPr>
        <w:t>d</w:t>
      </w:r>
      <w:r w:rsidR="00146692">
        <w:t xml:space="preserve"> for Local Area BS</w:t>
      </w:r>
      <w:r w:rsidR="00146692">
        <w:rPr>
          <w:rFonts w:eastAsiaTheme="minorEastAsia" w:hint="eastAsia"/>
        </w:rPr>
        <w:t xml:space="preserve"> for band 104</w:t>
      </w:r>
      <w:r>
        <w:t xml:space="preserve">.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 for Wide Area BS, in table 7.8.5-2a for Medium Range BS and in table 7.8.5-3a for Local Area BS.</w:t>
      </w:r>
    </w:p>
    <w:p w14:paraId="35F57F80" w14:textId="5734B71E" w:rsidR="0066553E" w:rsidRPr="008C3753" w:rsidRDefault="0066553E" w:rsidP="00BF4553">
      <w:pPr>
        <w:pStyle w:val="TH"/>
      </w:pPr>
      <w:r w:rsidRPr="008C3753">
        <w:t>Table 7.8.5-1: Wide Area 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71559A" w:rsidRPr="008C3753" w14:paraId="08C4050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9C1FF9" w14:textId="0DC47371" w:rsidR="0071559A" w:rsidRPr="008C3753" w:rsidRDefault="0071559A" w:rsidP="0071559A">
            <w:pPr>
              <w:pStyle w:val="TAC"/>
            </w:pPr>
            <w:r>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7F834EDF" w14:textId="448D6E52" w:rsidR="0071559A" w:rsidRPr="008C3753" w:rsidRDefault="0071559A" w:rsidP="0071559A">
            <w:pPr>
              <w:pStyle w:val="TAC"/>
            </w:pPr>
            <w:r>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6B75C2C9" w14:textId="00CE2971" w:rsidR="0071559A" w:rsidRPr="008C3753" w:rsidRDefault="0071559A" w:rsidP="0071559A">
            <w:pPr>
              <w:pStyle w:val="TAC"/>
            </w:pPr>
            <w:r>
              <w:t>G-FR1-A1-</w:t>
            </w:r>
            <w:r>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1FBE89F0" w14:textId="00188BE0" w:rsidR="0071559A" w:rsidRPr="008C3753" w:rsidRDefault="0071559A" w:rsidP="0071559A">
            <w:pPr>
              <w:pStyle w:val="TAC"/>
              <w:rPr>
                <w:rFonts w:cs="Arial"/>
                <w:szCs w:val="18"/>
              </w:rPr>
            </w:pPr>
            <w:r>
              <w:rPr>
                <w:rFonts w:hint="eastAsia"/>
              </w:rPr>
              <w:t>-101.4</w:t>
            </w:r>
          </w:p>
        </w:tc>
        <w:tc>
          <w:tcPr>
            <w:tcW w:w="844" w:type="dxa"/>
            <w:tcBorders>
              <w:top w:val="single" w:sz="6" w:space="0" w:color="000000"/>
              <w:left w:val="single" w:sz="6" w:space="0" w:color="000000"/>
              <w:bottom w:val="single" w:sz="6" w:space="0" w:color="000000"/>
              <w:right w:val="single" w:sz="6" w:space="0" w:color="000000"/>
            </w:tcBorders>
          </w:tcPr>
          <w:p w14:paraId="6BBE8BD5" w14:textId="48BAD037" w:rsidR="0071559A" w:rsidRPr="008C3753" w:rsidRDefault="0071559A" w:rsidP="0071559A">
            <w:pPr>
              <w:pStyle w:val="TAC"/>
              <w:rPr>
                <w:rFonts w:cs="Arial"/>
                <w:szCs w:val="18"/>
              </w:rPr>
            </w:pPr>
            <w:r>
              <w:rPr>
                <w:rFonts w:eastAsia="SimSun" w:cs="Arial" w:hint="eastAsia"/>
                <w:szCs w:val="18"/>
              </w:rPr>
              <w:t>-101</w:t>
            </w:r>
          </w:p>
        </w:tc>
        <w:tc>
          <w:tcPr>
            <w:tcW w:w="1099" w:type="dxa"/>
            <w:tcBorders>
              <w:top w:val="single" w:sz="6" w:space="0" w:color="000000"/>
              <w:left w:val="single" w:sz="6" w:space="0" w:color="000000"/>
              <w:bottom w:val="single" w:sz="6" w:space="0" w:color="000000"/>
              <w:right w:val="single" w:sz="6" w:space="0" w:color="000000"/>
            </w:tcBorders>
          </w:tcPr>
          <w:p w14:paraId="08076DCF" w14:textId="41D2AA07" w:rsidR="0071559A" w:rsidRPr="008C3753" w:rsidRDefault="0071559A" w:rsidP="0071559A">
            <w:pPr>
              <w:pStyle w:val="TAC"/>
              <w:rPr>
                <w:rFonts w:cs="Arial"/>
                <w:szCs w:val="18"/>
              </w:rPr>
            </w:pPr>
            <w:r>
              <w:rPr>
                <w:rFonts w:eastAsia="SimSun" w:cs="Arial" w:hint="eastAsia"/>
                <w:szCs w:val="18"/>
              </w:rPr>
              <w:t>-100.7</w:t>
            </w:r>
          </w:p>
        </w:tc>
        <w:tc>
          <w:tcPr>
            <w:tcW w:w="1276" w:type="dxa"/>
            <w:tcBorders>
              <w:top w:val="single" w:sz="4" w:space="0" w:color="auto"/>
              <w:left w:val="single" w:sz="6" w:space="0" w:color="000000"/>
              <w:bottom w:val="single" w:sz="6" w:space="0" w:color="000000"/>
              <w:right w:val="single" w:sz="6" w:space="0" w:color="000000"/>
            </w:tcBorders>
          </w:tcPr>
          <w:p w14:paraId="200C4264" w14:textId="49D1AC47" w:rsidR="0071559A" w:rsidRPr="008C3753" w:rsidRDefault="0071559A" w:rsidP="0071559A">
            <w:pPr>
              <w:pStyle w:val="TAC"/>
              <w:rPr>
                <w:rFonts w:cs="Arial"/>
                <w:szCs w:val="18"/>
              </w:rPr>
            </w:pPr>
            <w:r>
              <w:rPr>
                <w:rFonts w:eastAsia="SimSun" w:cs="Arial" w:hint="eastAsia"/>
                <w:szCs w:val="18"/>
              </w:rPr>
              <w:t>-83.6</w:t>
            </w:r>
          </w:p>
        </w:tc>
        <w:tc>
          <w:tcPr>
            <w:tcW w:w="1686" w:type="dxa"/>
            <w:tcBorders>
              <w:top w:val="single" w:sz="4" w:space="0" w:color="auto"/>
              <w:left w:val="single" w:sz="6" w:space="0" w:color="000000"/>
              <w:bottom w:val="single" w:sz="6" w:space="0" w:color="000000"/>
              <w:right w:val="single" w:sz="6" w:space="0" w:color="000000"/>
            </w:tcBorders>
          </w:tcPr>
          <w:p w14:paraId="115BC5E8" w14:textId="0BCB028D" w:rsidR="0071559A" w:rsidRPr="008C3753" w:rsidRDefault="0071559A" w:rsidP="0071559A">
            <w:pPr>
              <w:pStyle w:val="TAC"/>
            </w:pPr>
            <w:r>
              <w:t>DFT-s-OFDM</w:t>
            </w:r>
            <w:r>
              <w:rPr>
                <w:rFonts w:eastAsia="SimSun"/>
              </w:rPr>
              <w:t xml:space="preserve"> </w:t>
            </w:r>
            <w:r>
              <w:t>NR signal, 15 kHz SCS</w:t>
            </w:r>
            <w:r>
              <w:rPr>
                <w:rFonts w:hint="eastAsia"/>
              </w:rPr>
              <w:t>,</w:t>
            </w:r>
            <w:r>
              <w:rPr>
                <w:rFonts w:eastAsia="SimSun" w:hint="eastAsia"/>
              </w:rPr>
              <w:t xml:space="preserve"> 6</w:t>
            </w:r>
            <w:r>
              <w:t xml:space="preserve"> RBs</w:t>
            </w: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 xml:space="preserve">10, 15, 20, 25, 30,35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of the wanted signal</w:t>
            </w:r>
            <w:r w:rsidRPr="008C3753">
              <w:rPr>
                <w:i/>
                <w:iCs/>
              </w:rPr>
              <w:t xml:space="preserve"> </w:t>
            </w:r>
            <w:r w:rsidRPr="008C3753">
              <w:t xml:space="preserve">according to the table 5.4.2.2-1 in </w:t>
            </w:r>
            <w:r w:rsidR="00062DCB" w:rsidRPr="008C3753">
              <w:t>TS 38.104 [2</w:t>
            </w:r>
            <w:r w:rsidRPr="008C3753">
              <w:t>]. The aggregated wanted and interferer signal shall be centred in the BS channel bandwidth of the wanted signal.</w:t>
            </w:r>
          </w:p>
        </w:tc>
      </w:tr>
    </w:tbl>
    <w:p w14:paraId="1C61E2F3" w14:textId="724C5113" w:rsidR="005445D0" w:rsidRPr="008C3753" w:rsidRDefault="005445D0" w:rsidP="005445D0"/>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71559A" w:rsidRPr="008C3753" w14:paraId="0C182BFE"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45C63173" w14:textId="51E262E3" w:rsidR="0071559A" w:rsidRPr="008C3753" w:rsidRDefault="0071559A" w:rsidP="0071559A">
            <w:pPr>
              <w:pStyle w:val="TAC"/>
              <w:rPr>
                <w:rFonts w:cs="v5.0.0"/>
                <w:lang w:val="fr-FR"/>
              </w:rPr>
            </w:pPr>
            <w:r>
              <w:rPr>
                <w:rFonts w:cs="v5.0.0" w:hint="eastAsia"/>
              </w:rPr>
              <w:t>3</w:t>
            </w:r>
          </w:p>
        </w:tc>
        <w:tc>
          <w:tcPr>
            <w:tcW w:w="2023" w:type="dxa"/>
            <w:tcBorders>
              <w:top w:val="single" w:sz="4" w:space="0" w:color="auto"/>
              <w:left w:val="single" w:sz="4" w:space="0" w:color="auto"/>
              <w:bottom w:val="nil"/>
              <w:right w:val="single" w:sz="4" w:space="0" w:color="auto"/>
            </w:tcBorders>
            <w:shd w:val="clear" w:color="auto" w:fill="auto"/>
            <w:vAlign w:val="center"/>
          </w:tcPr>
          <w:p w14:paraId="5F63D26E" w14:textId="74F88DF5" w:rsidR="0071559A" w:rsidRPr="0071559A" w:rsidRDefault="0071559A" w:rsidP="0071559A">
            <w:pPr>
              <w:pStyle w:val="TAC"/>
            </w:pPr>
            <w:r>
              <w:rPr>
                <w:rFonts w:cs="v5.0.0"/>
              </w:rPr>
              <w:t>FRC A14-1 in Annex A.14 in TS 36.141 [24]</w:t>
            </w:r>
          </w:p>
        </w:tc>
        <w:tc>
          <w:tcPr>
            <w:tcW w:w="992" w:type="dxa"/>
            <w:tcBorders>
              <w:top w:val="single" w:sz="4" w:space="0" w:color="auto"/>
              <w:left w:val="single" w:sz="4" w:space="0" w:color="auto"/>
              <w:bottom w:val="nil"/>
              <w:right w:val="single" w:sz="4" w:space="0" w:color="auto"/>
            </w:tcBorders>
            <w:shd w:val="clear" w:color="auto" w:fill="auto"/>
            <w:vAlign w:val="center"/>
          </w:tcPr>
          <w:p w14:paraId="138CB502" w14:textId="7E6AD4A1" w:rsidR="0071559A" w:rsidRPr="008C3753" w:rsidRDefault="0071559A" w:rsidP="0071559A">
            <w:pPr>
              <w:pStyle w:val="TAC"/>
            </w:pPr>
            <w:r>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1808C88C" w14:textId="636C2297" w:rsidR="0071559A" w:rsidRPr="008C3753" w:rsidRDefault="0071559A" w:rsidP="0071559A">
            <w:pPr>
              <w:pStyle w:val="TAC"/>
              <w:rPr>
                <w:rFonts w:cs="Arial"/>
                <w:szCs w:val="18"/>
                <w:lang w:val="fr-FR"/>
              </w:rPr>
            </w:pPr>
            <w:r>
              <w:rPr>
                <w:rFonts w:eastAsia="SimSun" w:cs="Arial" w:hint="eastAsia"/>
                <w:szCs w:val="18"/>
              </w:rPr>
              <w:t>-83.6</w:t>
            </w:r>
          </w:p>
        </w:tc>
        <w:tc>
          <w:tcPr>
            <w:tcW w:w="3437" w:type="dxa"/>
            <w:tcBorders>
              <w:top w:val="single" w:sz="4" w:space="0" w:color="auto"/>
              <w:left w:val="single" w:sz="4" w:space="0" w:color="auto"/>
              <w:bottom w:val="single" w:sz="4" w:space="0" w:color="auto"/>
              <w:right w:val="single" w:sz="4" w:space="0" w:color="auto"/>
            </w:tcBorders>
          </w:tcPr>
          <w:p w14:paraId="4677EFAB"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24026CE4" w14:textId="023253C8" w:rsidR="0071559A" w:rsidRPr="008C3753" w:rsidRDefault="0071559A" w:rsidP="0071559A">
            <w:pPr>
              <w:pStyle w:val="TAC"/>
            </w:pPr>
            <w:r>
              <w:rPr>
                <w:rFonts w:eastAsia="SimSun" w:hint="eastAsia"/>
              </w:rPr>
              <w:t>6</w:t>
            </w:r>
            <w:r>
              <w:t xml:space="preserve"> RBs</w:t>
            </w:r>
          </w:p>
        </w:tc>
      </w:tr>
      <w:tr w:rsidR="005445D0" w:rsidRPr="008C3753" w14:paraId="19A7465F"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rPr>
              <w:t>5</w:t>
            </w:r>
          </w:p>
        </w:tc>
        <w:tc>
          <w:tcPr>
            <w:tcW w:w="2023" w:type="dxa"/>
            <w:tcBorders>
              <w:top w:val="nil"/>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nil"/>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10 RBs</w:t>
            </w:r>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11235D77" w14:textId="25149B09" w:rsidR="00BD4D45" w:rsidRPr="009157A1" w:rsidRDefault="00BD4D45" w:rsidP="00BD4D45">
            <w:pPr>
              <w:pStyle w:val="TAC"/>
            </w:pPr>
          </w:p>
        </w:tc>
        <w:tc>
          <w:tcPr>
            <w:tcW w:w="992" w:type="dxa"/>
            <w:tcBorders>
              <w:top w:val="nil"/>
              <w:left w:val="single" w:sz="4" w:space="0" w:color="auto"/>
              <w:bottom w:val="nil"/>
              <w:right w:val="single" w:sz="4" w:space="0" w:color="auto"/>
            </w:tcBorders>
            <w:shd w:val="clear" w:color="auto" w:fill="auto"/>
          </w:tcPr>
          <w:p w14:paraId="14C5571B" w14:textId="60C39329"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25 RBs</w:t>
            </w:r>
          </w:p>
        </w:tc>
      </w:tr>
      <w:tr w:rsidR="00BD4D45" w:rsidRPr="008C3753" w14:paraId="59B38A8B"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71559A" w:rsidRPr="008C3753" w14:paraId="0A71B2DE"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6A868D6C" w14:textId="392DFBB8" w:rsidR="0071559A" w:rsidRDefault="0071559A" w:rsidP="0071559A">
            <w:pPr>
              <w:pStyle w:val="TAC"/>
              <w:rPr>
                <w:rFonts w:cs="v5.0.0"/>
                <w:lang w:val="fr-FR"/>
              </w:rPr>
            </w:pPr>
            <w:r>
              <w:rPr>
                <w:rFonts w:cs="v5.0.0" w:hint="eastAsia"/>
              </w:rPr>
              <w:t>3</w:t>
            </w:r>
          </w:p>
        </w:tc>
        <w:tc>
          <w:tcPr>
            <w:tcW w:w="2023" w:type="dxa"/>
            <w:tcBorders>
              <w:top w:val="single" w:sz="4" w:space="0" w:color="auto"/>
              <w:left w:val="single" w:sz="4" w:space="0" w:color="auto"/>
              <w:bottom w:val="nil"/>
              <w:right w:val="single" w:sz="4" w:space="0" w:color="auto"/>
            </w:tcBorders>
            <w:shd w:val="clear" w:color="auto" w:fill="auto"/>
            <w:vAlign w:val="center"/>
          </w:tcPr>
          <w:p w14:paraId="46EC6A3C" w14:textId="341E8A86" w:rsidR="0071559A" w:rsidRPr="0071559A" w:rsidRDefault="0071559A" w:rsidP="0071559A">
            <w:pPr>
              <w:pStyle w:val="TAC"/>
            </w:pPr>
            <w:r>
              <w:rPr>
                <w:rFonts w:cs="v5.0.0"/>
              </w:rPr>
              <w:t>FRC A14-2 in Annex A.14 in TS 36.141 [24]</w:t>
            </w:r>
          </w:p>
        </w:tc>
        <w:tc>
          <w:tcPr>
            <w:tcW w:w="992" w:type="dxa"/>
            <w:tcBorders>
              <w:top w:val="single" w:sz="4" w:space="0" w:color="auto"/>
              <w:left w:val="single" w:sz="4" w:space="0" w:color="auto"/>
              <w:bottom w:val="nil"/>
              <w:right w:val="single" w:sz="4" w:space="0" w:color="auto"/>
            </w:tcBorders>
            <w:shd w:val="clear" w:color="auto" w:fill="auto"/>
            <w:vAlign w:val="center"/>
          </w:tcPr>
          <w:p w14:paraId="76B45F41" w14:textId="12B517DD" w:rsidR="0071559A" w:rsidRPr="008C3753" w:rsidRDefault="0071559A" w:rsidP="0071559A">
            <w:pPr>
              <w:pStyle w:val="TAC"/>
            </w:pPr>
            <w:r>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00B72A31" w14:textId="48614350" w:rsidR="0071559A" w:rsidRPr="008C3753" w:rsidRDefault="0071559A" w:rsidP="0071559A">
            <w:pPr>
              <w:pStyle w:val="TAC"/>
              <w:rPr>
                <w:rFonts w:cs="Arial"/>
                <w:szCs w:val="18"/>
                <w:lang w:val="fr-FR"/>
              </w:rPr>
            </w:pPr>
            <w:r>
              <w:rPr>
                <w:rFonts w:eastAsia="SimSun" w:cs="Arial" w:hint="eastAsia"/>
                <w:szCs w:val="18"/>
              </w:rPr>
              <w:t>-83.6</w:t>
            </w:r>
          </w:p>
        </w:tc>
        <w:tc>
          <w:tcPr>
            <w:tcW w:w="3437" w:type="dxa"/>
            <w:tcBorders>
              <w:top w:val="single" w:sz="4" w:space="0" w:color="auto"/>
              <w:left w:val="single" w:sz="4" w:space="0" w:color="auto"/>
              <w:bottom w:val="single" w:sz="4" w:space="0" w:color="auto"/>
              <w:right w:val="single" w:sz="4" w:space="0" w:color="auto"/>
            </w:tcBorders>
          </w:tcPr>
          <w:p w14:paraId="56603F95"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0DDA4ABB" w14:textId="45742A12" w:rsidR="0071559A" w:rsidRPr="008C3753" w:rsidRDefault="0071559A" w:rsidP="0071559A">
            <w:pPr>
              <w:pStyle w:val="TAC"/>
            </w:pPr>
            <w:r>
              <w:rPr>
                <w:rFonts w:eastAsia="SimSun" w:hint="eastAsia"/>
              </w:rPr>
              <w:t>6</w:t>
            </w:r>
            <w:r>
              <w:t xml:space="preserve"> RBs</w:t>
            </w:r>
          </w:p>
        </w:tc>
      </w:tr>
      <w:tr w:rsidR="00BD4D45" w:rsidRPr="008C3753" w14:paraId="55F2D828"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rPr>
              <w:t>5</w:t>
            </w:r>
          </w:p>
        </w:tc>
        <w:tc>
          <w:tcPr>
            <w:tcW w:w="2023" w:type="dxa"/>
            <w:tcBorders>
              <w:top w:val="nil"/>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nil"/>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10 RBs</w:t>
            </w:r>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48225837" w14:textId="090C2CA8" w:rsidR="00BD4D45" w:rsidRPr="009157A1" w:rsidRDefault="00BD4D45" w:rsidP="00BD4D45">
            <w:pPr>
              <w:pStyle w:val="TAC"/>
            </w:pPr>
          </w:p>
        </w:tc>
        <w:tc>
          <w:tcPr>
            <w:tcW w:w="992" w:type="dxa"/>
            <w:tcBorders>
              <w:top w:val="nil"/>
              <w:left w:val="single" w:sz="4" w:space="0" w:color="auto"/>
              <w:bottom w:val="nil"/>
              <w:right w:val="single" w:sz="4" w:space="0" w:color="auto"/>
            </w:tcBorders>
            <w:shd w:val="clear" w:color="auto" w:fill="auto"/>
          </w:tcPr>
          <w:p w14:paraId="689F057A" w14:textId="1BACF1ED"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25 RBs</w:t>
            </w:r>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72469BD8" w14:textId="77777777" w:rsidR="00A67250" w:rsidRDefault="00A67250" w:rsidP="00A67250">
      <w:pPr>
        <w:rPr>
          <w:rFonts w:eastAsiaTheme="minorEastAsia"/>
        </w:rPr>
      </w:pPr>
    </w:p>
    <w:p w14:paraId="19D5B2FE" w14:textId="77777777" w:rsidR="00A67250" w:rsidRDefault="00A67250" w:rsidP="00A67250">
      <w:pPr>
        <w:pStyle w:val="TH"/>
        <w:rPr>
          <w:rFonts w:eastAsia="SimSun"/>
        </w:rPr>
      </w:pPr>
      <w:r>
        <w:t>Table 7.8.</w:t>
      </w:r>
      <w:r>
        <w:rPr>
          <w:rFonts w:eastAsiaTheme="minorEastAsia" w:hint="eastAsia"/>
        </w:rPr>
        <w:t>5</w:t>
      </w:r>
      <w:r>
        <w:t>-1</w:t>
      </w:r>
      <w:r>
        <w:rPr>
          <w:rFonts w:eastAsia="SimSun" w:hint="eastAsia"/>
        </w:rPr>
        <w:t>b</w:t>
      </w:r>
      <w:r>
        <w:t>: Wide Area BS in-channel selectivity</w:t>
      </w:r>
      <w:r>
        <w:rPr>
          <w:rFonts w:eastAsia="SimSun" w:hint="eastAsia"/>
        </w:rPr>
        <w:t xml:space="preserve"> for</w:t>
      </w:r>
      <w:r>
        <w:rPr>
          <w:rFonts w:eastAsia="SimSun"/>
        </w:rPr>
        <w:t xml:space="preserve">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A67250" w14:paraId="1291F65E" w14:textId="77777777" w:rsidTr="002540ED">
        <w:trPr>
          <w:cantSplit/>
          <w:jc w:val="center"/>
        </w:trPr>
        <w:tc>
          <w:tcPr>
            <w:tcW w:w="1604" w:type="dxa"/>
          </w:tcPr>
          <w:p w14:paraId="36408820" w14:textId="77777777" w:rsidR="00A67250" w:rsidRDefault="00A67250" w:rsidP="002540ED">
            <w:pPr>
              <w:pStyle w:val="TAH"/>
              <w:spacing w:line="256" w:lineRule="auto"/>
            </w:pPr>
            <w:r>
              <w:rPr>
                <w:i/>
              </w:rPr>
              <w:t>BS channel bandwidth</w:t>
            </w:r>
            <w:r>
              <w:t xml:space="preserve"> (MHz)</w:t>
            </w:r>
          </w:p>
        </w:tc>
        <w:tc>
          <w:tcPr>
            <w:tcW w:w="1605" w:type="dxa"/>
          </w:tcPr>
          <w:p w14:paraId="64B302E6" w14:textId="77777777" w:rsidR="00A67250" w:rsidRDefault="00A67250" w:rsidP="002540ED">
            <w:pPr>
              <w:pStyle w:val="TAH"/>
              <w:spacing w:line="256" w:lineRule="auto"/>
            </w:pPr>
            <w:r>
              <w:t>Subcarrier spacing (kHz)</w:t>
            </w:r>
          </w:p>
        </w:tc>
        <w:tc>
          <w:tcPr>
            <w:tcW w:w="1605" w:type="dxa"/>
          </w:tcPr>
          <w:p w14:paraId="42831223" w14:textId="77777777" w:rsidR="00A67250" w:rsidRDefault="00A67250" w:rsidP="002540ED">
            <w:pPr>
              <w:pStyle w:val="TAH"/>
              <w:spacing w:line="256" w:lineRule="auto"/>
            </w:pPr>
            <w:r>
              <w:t>Reference measurement channel</w:t>
            </w:r>
          </w:p>
        </w:tc>
        <w:tc>
          <w:tcPr>
            <w:tcW w:w="1605" w:type="dxa"/>
          </w:tcPr>
          <w:p w14:paraId="395BA7BA" w14:textId="77777777" w:rsidR="00A67250" w:rsidRDefault="00A67250" w:rsidP="002540ED">
            <w:pPr>
              <w:pStyle w:val="TAH"/>
              <w:spacing w:line="256" w:lineRule="auto"/>
              <w:rPr>
                <w:rFonts w:eastAsia="SimSun"/>
              </w:rPr>
            </w:pPr>
            <w:r>
              <w:t>Wanted signal mean power (dBm)</w:t>
            </w:r>
            <w:r>
              <w:rPr>
                <w:rFonts w:eastAsia="SimSun" w:hint="eastAsia"/>
              </w:rPr>
              <w:t xml:space="preserve"> </w:t>
            </w:r>
          </w:p>
        </w:tc>
        <w:tc>
          <w:tcPr>
            <w:tcW w:w="1605" w:type="dxa"/>
          </w:tcPr>
          <w:p w14:paraId="0C3E4A56" w14:textId="77777777" w:rsidR="00A67250" w:rsidRDefault="00A67250" w:rsidP="002540ED">
            <w:pPr>
              <w:pStyle w:val="TAH"/>
              <w:spacing w:line="256" w:lineRule="auto"/>
              <w:rPr>
                <w:rFonts w:eastAsia="SimSun"/>
              </w:rPr>
            </w:pPr>
            <w:r>
              <w:t>Interfering signal mean power (dBm)</w:t>
            </w:r>
            <w:r>
              <w:rPr>
                <w:rFonts w:eastAsia="SimSun" w:hint="eastAsia"/>
              </w:rPr>
              <w:t xml:space="preserve"> </w:t>
            </w:r>
          </w:p>
        </w:tc>
        <w:tc>
          <w:tcPr>
            <w:tcW w:w="1605" w:type="dxa"/>
          </w:tcPr>
          <w:p w14:paraId="4CB68ED2" w14:textId="77777777" w:rsidR="00A67250" w:rsidRDefault="00A67250" w:rsidP="002540ED">
            <w:pPr>
              <w:pStyle w:val="TAH"/>
              <w:spacing w:line="256" w:lineRule="auto"/>
            </w:pPr>
            <w:r>
              <w:t>Type of interfering signal</w:t>
            </w:r>
          </w:p>
        </w:tc>
      </w:tr>
      <w:tr w:rsidR="00A67250" w14:paraId="3D862333" w14:textId="77777777" w:rsidTr="009157A1">
        <w:trPr>
          <w:cantSplit/>
          <w:jc w:val="center"/>
        </w:trPr>
        <w:tc>
          <w:tcPr>
            <w:tcW w:w="1604" w:type="dxa"/>
            <w:vAlign w:val="center"/>
          </w:tcPr>
          <w:p w14:paraId="04A53318" w14:textId="77777777" w:rsidR="00A67250" w:rsidRDefault="00A67250" w:rsidP="002540ED">
            <w:pPr>
              <w:pStyle w:val="TAC"/>
              <w:spacing w:line="256" w:lineRule="auto"/>
            </w:pPr>
            <w:r>
              <w:t>20, 30</w:t>
            </w:r>
          </w:p>
        </w:tc>
        <w:tc>
          <w:tcPr>
            <w:tcW w:w="1605" w:type="dxa"/>
            <w:vAlign w:val="center"/>
          </w:tcPr>
          <w:p w14:paraId="50A5C302" w14:textId="77777777" w:rsidR="00A67250" w:rsidRDefault="00A67250" w:rsidP="002540ED">
            <w:pPr>
              <w:pStyle w:val="TAC"/>
              <w:spacing w:line="256" w:lineRule="auto"/>
            </w:pPr>
            <w:r>
              <w:t>15</w:t>
            </w:r>
          </w:p>
        </w:tc>
        <w:tc>
          <w:tcPr>
            <w:tcW w:w="1605" w:type="dxa"/>
            <w:vAlign w:val="center"/>
          </w:tcPr>
          <w:p w14:paraId="023712C6" w14:textId="77777777" w:rsidR="00A67250" w:rsidRDefault="00A67250" w:rsidP="002540ED">
            <w:pPr>
              <w:pStyle w:val="TAC"/>
              <w:spacing w:line="256" w:lineRule="auto"/>
            </w:pPr>
            <w:r>
              <w:t>G-FR1-A1-1</w:t>
            </w:r>
          </w:p>
        </w:tc>
        <w:tc>
          <w:tcPr>
            <w:tcW w:w="1605" w:type="dxa"/>
            <w:vAlign w:val="center"/>
          </w:tcPr>
          <w:p w14:paraId="15D7F0C0" w14:textId="77777777" w:rsidR="00A67250" w:rsidRDefault="00A67250" w:rsidP="002540ED">
            <w:pPr>
              <w:pStyle w:val="TAC"/>
              <w:spacing w:line="256" w:lineRule="auto"/>
            </w:pPr>
            <w:r>
              <w:t>-95.2</w:t>
            </w:r>
          </w:p>
        </w:tc>
        <w:tc>
          <w:tcPr>
            <w:tcW w:w="1605" w:type="dxa"/>
            <w:vAlign w:val="center"/>
          </w:tcPr>
          <w:p w14:paraId="183BBFC9" w14:textId="77777777" w:rsidR="00A67250" w:rsidRDefault="00A67250" w:rsidP="002540ED">
            <w:pPr>
              <w:pStyle w:val="TAC"/>
              <w:spacing w:line="256" w:lineRule="auto"/>
            </w:pPr>
            <w:r>
              <w:rPr>
                <w:rFonts w:hint="eastAsia"/>
              </w:rPr>
              <w:t>-76.4</w:t>
            </w:r>
          </w:p>
        </w:tc>
        <w:tc>
          <w:tcPr>
            <w:tcW w:w="1605" w:type="dxa"/>
            <w:vAlign w:val="center"/>
          </w:tcPr>
          <w:p w14:paraId="473937D1" w14:textId="77777777" w:rsidR="00A67250" w:rsidRDefault="00A67250" w:rsidP="002540ED">
            <w:pPr>
              <w:pStyle w:val="TAC"/>
              <w:spacing w:line="256" w:lineRule="auto"/>
            </w:pPr>
            <w:r>
              <w:t>DFT-s-OFDM</w:t>
            </w:r>
            <w:r>
              <w:rPr>
                <w:rFonts w:eastAsia="SimSun"/>
              </w:rPr>
              <w:t xml:space="preserve"> </w:t>
            </w:r>
            <w:r>
              <w:t>NR signal, 15 kHz SCS</w:t>
            </w:r>
            <w:r>
              <w:rPr>
                <w:rFonts w:hint="eastAsia"/>
              </w:rPr>
              <w:t>,</w:t>
            </w:r>
          </w:p>
          <w:p w14:paraId="791F36CC" w14:textId="77777777" w:rsidR="00A67250" w:rsidRDefault="00A67250" w:rsidP="002540ED">
            <w:pPr>
              <w:pStyle w:val="TAC"/>
              <w:spacing w:line="256" w:lineRule="auto"/>
            </w:pPr>
            <w:r>
              <w:t>25 RBs</w:t>
            </w:r>
          </w:p>
        </w:tc>
      </w:tr>
      <w:tr w:rsidR="00A67250" w14:paraId="7A70059E" w14:textId="77777777" w:rsidTr="009157A1">
        <w:trPr>
          <w:cantSplit/>
          <w:jc w:val="center"/>
        </w:trPr>
        <w:tc>
          <w:tcPr>
            <w:tcW w:w="1604" w:type="dxa"/>
            <w:vAlign w:val="center"/>
          </w:tcPr>
          <w:p w14:paraId="5E01355D" w14:textId="77777777" w:rsidR="00A67250" w:rsidRDefault="00A67250" w:rsidP="002540ED">
            <w:pPr>
              <w:pStyle w:val="TAC"/>
              <w:spacing w:line="256" w:lineRule="auto"/>
            </w:pPr>
            <w:r>
              <w:t>40, 50</w:t>
            </w:r>
          </w:p>
        </w:tc>
        <w:tc>
          <w:tcPr>
            <w:tcW w:w="1605" w:type="dxa"/>
            <w:vAlign w:val="center"/>
          </w:tcPr>
          <w:p w14:paraId="6F6928D1" w14:textId="77777777" w:rsidR="00A67250" w:rsidRDefault="00A67250" w:rsidP="002540ED">
            <w:pPr>
              <w:pStyle w:val="TAC"/>
              <w:spacing w:line="256" w:lineRule="auto"/>
            </w:pPr>
            <w:r>
              <w:t>15</w:t>
            </w:r>
          </w:p>
        </w:tc>
        <w:tc>
          <w:tcPr>
            <w:tcW w:w="1605" w:type="dxa"/>
            <w:vAlign w:val="center"/>
          </w:tcPr>
          <w:p w14:paraId="304FD9AE" w14:textId="77777777" w:rsidR="00A67250" w:rsidRDefault="00A67250" w:rsidP="002540ED">
            <w:pPr>
              <w:pStyle w:val="TAC"/>
              <w:spacing w:line="256" w:lineRule="auto"/>
            </w:pPr>
            <w:r>
              <w:t>G-FR1-A1-4</w:t>
            </w:r>
          </w:p>
        </w:tc>
        <w:tc>
          <w:tcPr>
            <w:tcW w:w="1605" w:type="dxa"/>
            <w:vAlign w:val="center"/>
          </w:tcPr>
          <w:p w14:paraId="025EB684" w14:textId="77777777" w:rsidR="00A67250" w:rsidRDefault="00A67250" w:rsidP="002540ED">
            <w:pPr>
              <w:pStyle w:val="TAC"/>
              <w:spacing w:line="256" w:lineRule="auto"/>
            </w:pPr>
            <w:r>
              <w:t>-88.8</w:t>
            </w:r>
          </w:p>
        </w:tc>
        <w:tc>
          <w:tcPr>
            <w:tcW w:w="1605" w:type="dxa"/>
            <w:vAlign w:val="center"/>
          </w:tcPr>
          <w:p w14:paraId="068C9251" w14:textId="77777777" w:rsidR="00A67250" w:rsidRDefault="00A67250" w:rsidP="002540ED">
            <w:pPr>
              <w:pStyle w:val="TAC"/>
              <w:spacing w:line="256" w:lineRule="auto"/>
            </w:pPr>
            <w:r>
              <w:rPr>
                <w:rFonts w:hint="eastAsia"/>
              </w:rPr>
              <w:t>-70.4</w:t>
            </w:r>
          </w:p>
        </w:tc>
        <w:tc>
          <w:tcPr>
            <w:tcW w:w="1605" w:type="dxa"/>
            <w:vAlign w:val="center"/>
          </w:tcPr>
          <w:p w14:paraId="59D5CEEB" w14:textId="77777777" w:rsidR="00A67250" w:rsidRDefault="00A67250" w:rsidP="002540ED">
            <w:pPr>
              <w:pStyle w:val="TAC"/>
              <w:spacing w:line="256" w:lineRule="auto"/>
            </w:pPr>
            <w:r>
              <w:t>DFT-s-OFDM</w:t>
            </w:r>
            <w:r>
              <w:rPr>
                <w:rFonts w:eastAsia="SimSun"/>
              </w:rPr>
              <w:t xml:space="preserve"> </w:t>
            </w:r>
            <w:r>
              <w:t>NR signal, 15 kHz SCS</w:t>
            </w:r>
            <w:r>
              <w:rPr>
                <w:rFonts w:hint="eastAsia"/>
              </w:rPr>
              <w:t xml:space="preserve">, </w:t>
            </w:r>
            <w:r>
              <w:br/>
              <w:t>100 RBs</w:t>
            </w:r>
          </w:p>
        </w:tc>
      </w:tr>
      <w:tr w:rsidR="00A67250" w14:paraId="251C5CFB" w14:textId="77777777" w:rsidTr="009157A1">
        <w:trPr>
          <w:cantSplit/>
          <w:jc w:val="center"/>
        </w:trPr>
        <w:tc>
          <w:tcPr>
            <w:tcW w:w="1604" w:type="dxa"/>
            <w:vAlign w:val="center"/>
          </w:tcPr>
          <w:p w14:paraId="369483C6" w14:textId="77777777" w:rsidR="00A67250" w:rsidRDefault="00A67250" w:rsidP="002540ED">
            <w:pPr>
              <w:pStyle w:val="TAC"/>
              <w:spacing w:line="256" w:lineRule="auto"/>
            </w:pPr>
            <w:r>
              <w:t>20, 30</w:t>
            </w:r>
          </w:p>
        </w:tc>
        <w:tc>
          <w:tcPr>
            <w:tcW w:w="1605" w:type="dxa"/>
            <w:vAlign w:val="center"/>
          </w:tcPr>
          <w:p w14:paraId="7A9002B1" w14:textId="77777777" w:rsidR="00A67250" w:rsidRDefault="00A67250" w:rsidP="002540ED">
            <w:pPr>
              <w:pStyle w:val="TAC"/>
              <w:spacing w:line="256" w:lineRule="auto"/>
            </w:pPr>
            <w:r>
              <w:t>30</w:t>
            </w:r>
          </w:p>
        </w:tc>
        <w:tc>
          <w:tcPr>
            <w:tcW w:w="1605" w:type="dxa"/>
            <w:vAlign w:val="center"/>
          </w:tcPr>
          <w:p w14:paraId="01C4303F" w14:textId="77777777" w:rsidR="00A67250" w:rsidRDefault="00A67250" w:rsidP="002540ED">
            <w:pPr>
              <w:pStyle w:val="TAC"/>
              <w:spacing w:line="256" w:lineRule="auto"/>
            </w:pPr>
            <w:r>
              <w:t>G-FR1-A1-2</w:t>
            </w:r>
          </w:p>
        </w:tc>
        <w:tc>
          <w:tcPr>
            <w:tcW w:w="1605" w:type="dxa"/>
            <w:vAlign w:val="center"/>
          </w:tcPr>
          <w:p w14:paraId="5E7BA2BF" w14:textId="77777777" w:rsidR="00A67250" w:rsidRDefault="00A67250" w:rsidP="002540ED">
            <w:pPr>
              <w:pStyle w:val="TAC"/>
              <w:spacing w:line="256" w:lineRule="auto"/>
            </w:pPr>
            <w:r>
              <w:t>-95.3</w:t>
            </w:r>
          </w:p>
        </w:tc>
        <w:tc>
          <w:tcPr>
            <w:tcW w:w="1605" w:type="dxa"/>
            <w:vAlign w:val="center"/>
          </w:tcPr>
          <w:p w14:paraId="481F6CA1" w14:textId="77777777" w:rsidR="00A67250" w:rsidRDefault="00A67250" w:rsidP="002540ED">
            <w:pPr>
              <w:pStyle w:val="TAC"/>
              <w:spacing w:line="256" w:lineRule="auto"/>
            </w:pPr>
            <w:r>
              <w:rPr>
                <w:rFonts w:hint="eastAsia"/>
              </w:rPr>
              <w:t>-77.4</w:t>
            </w:r>
          </w:p>
        </w:tc>
        <w:tc>
          <w:tcPr>
            <w:tcW w:w="1605" w:type="dxa"/>
            <w:vAlign w:val="center"/>
          </w:tcPr>
          <w:p w14:paraId="789734E7" w14:textId="77777777" w:rsidR="00A67250" w:rsidRDefault="00A67250" w:rsidP="002540ED">
            <w:pPr>
              <w:pStyle w:val="TAC"/>
              <w:spacing w:line="256" w:lineRule="auto"/>
            </w:pPr>
            <w:r>
              <w:t>DFT-s-OFDM</w:t>
            </w:r>
            <w:r>
              <w:rPr>
                <w:rFonts w:eastAsia="SimSun"/>
              </w:rPr>
              <w:t xml:space="preserve"> </w:t>
            </w:r>
            <w:r>
              <w:t>NR signal, 30 kHz SCS</w:t>
            </w:r>
            <w:r>
              <w:rPr>
                <w:rFonts w:hint="eastAsia"/>
              </w:rPr>
              <w:t>,</w:t>
            </w:r>
          </w:p>
          <w:p w14:paraId="5BD568A5" w14:textId="77777777" w:rsidR="00A67250" w:rsidRDefault="00A67250" w:rsidP="002540ED">
            <w:pPr>
              <w:pStyle w:val="TAC"/>
              <w:spacing w:line="256" w:lineRule="auto"/>
            </w:pPr>
            <w:r>
              <w:t>10 RBs</w:t>
            </w:r>
          </w:p>
        </w:tc>
      </w:tr>
      <w:tr w:rsidR="00A67250" w14:paraId="5BF3EA2C" w14:textId="77777777" w:rsidTr="009157A1">
        <w:trPr>
          <w:cantSplit/>
          <w:jc w:val="center"/>
        </w:trPr>
        <w:tc>
          <w:tcPr>
            <w:tcW w:w="1604" w:type="dxa"/>
            <w:vAlign w:val="center"/>
          </w:tcPr>
          <w:p w14:paraId="4C27D742" w14:textId="77777777" w:rsidR="00A67250" w:rsidRDefault="00A67250" w:rsidP="002540ED">
            <w:pPr>
              <w:pStyle w:val="TAC"/>
              <w:spacing w:line="256" w:lineRule="auto"/>
            </w:pPr>
            <w:r>
              <w:t>40, 50, 60, 70, 80, 90, 100</w:t>
            </w:r>
          </w:p>
        </w:tc>
        <w:tc>
          <w:tcPr>
            <w:tcW w:w="1605" w:type="dxa"/>
            <w:vAlign w:val="center"/>
          </w:tcPr>
          <w:p w14:paraId="2F79E328" w14:textId="77777777" w:rsidR="00A67250" w:rsidRDefault="00A67250" w:rsidP="002540ED">
            <w:pPr>
              <w:pStyle w:val="TAC"/>
              <w:spacing w:line="256" w:lineRule="auto"/>
            </w:pPr>
            <w:r>
              <w:t>30</w:t>
            </w:r>
          </w:p>
        </w:tc>
        <w:tc>
          <w:tcPr>
            <w:tcW w:w="1605" w:type="dxa"/>
            <w:vAlign w:val="center"/>
          </w:tcPr>
          <w:p w14:paraId="720C49BF" w14:textId="77777777" w:rsidR="00A67250" w:rsidRDefault="00A67250" w:rsidP="002540ED">
            <w:pPr>
              <w:pStyle w:val="TAC"/>
              <w:spacing w:line="256" w:lineRule="auto"/>
            </w:pPr>
            <w:r>
              <w:t>G-FR1-A1-5</w:t>
            </w:r>
          </w:p>
        </w:tc>
        <w:tc>
          <w:tcPr>
            <w:tcW w:w="1605" w:type="dxa"/>
            <w:vAlign w:val="center"/>
          </w:tcPr>
          <w:p w14:paraId="5C762AE2" w14:textId="77777777" w:rsidR="00A67250" w:rsidRDefault="00A67250" w:rsidP="002540ED">
            <w:pPr>
              <w:pStyle w:val="TAC"/>
              <w:spacing w:line="256" w:lineRule="auto"/>
            </w:pPr>
            <w:r>
              <w:t>-89.1</w:t>
            </w:r>
          </w:p>
        </w:tc>
        <w:tc>
          <w:tcPr>
            <w:tcW w:w="1605" w:type="dxa"/>
            <w:vAlign w:val="center"/>
          </w:tcPr>
          <w:p w14:paraId="3C57FBBD" w14:textId="77777777" w:rsidR="00A67250" w:rsidRDefault="00A67250" w:rsidP="002540ED">
            <w:pPr>
              <w:pStyle w:val="TAC"/>
              <w:spacing w:line="256" w:lineRule="auto"/>
            </w:pPr>
            <w:r>
              <w:rPr>
                <w:rFonts w:hint="eastAsia"/>
              </w:rPr>
              <w:t>-70.4</w:t>
            </w:r>
          </w:p>
        </w:tc>
        <w:tc>
          <w:tcPr>
            <w:tcW w:w="1605" w:type="dxa"/>
            <w:vAlign w:val="center"/>
          </w:tcPr>
          <w:p w14:paraId="1661611F" w14:textId="77777777" w:rsidR="00A67250" w:rsidRDefault="00A67250" w:rsidP="002540ED">
            <w:pPr>
              <w:pStyle w:val="TAC"/>
              <w:spacing w:line="256" w:lineRule="auto"/>
            </w:pPr>
            <w:r>
              <w:t>DFT-s-OFDM</w:t>
            </w:r>
            <w:r>
              <w:rPr>
                <w:rFonts w:eastAsia="SimSun"/>
              </w:rPr>
              <w:t xml:space="preserve"> </w:t>
            </w:r>
            <w:r>
              <w:t>NR signal, 30 kHz SCS</w:t>
            </w:r>
            <w:r>
              <w:rPr>
                <w:rFonts w:hint="eastAsia"/>
              </w:rPr>
              <w:t>,</w:t>
            </w:r>
          </w:p>
          <w:p w14:paraId="30D7A579" w14:textId="77777777" w:rsidR="00A67250" w:rsidRDefault="00A67250" w:rsidP="002540ED">
            <w:pPr>
              <w:pStyle w:val="TAC"/>
              <w:spacing w:line="256" w:lineRule="auto"/>
            </w:pPr>
            <w:r>
              <w:t>50 RBs</w:t>
            </w:r>
          </w:p>
        </w:tc>
      </w:tr>
      <w:tr w:rsidR="00A67250" w14:paraId="447D258A" w14:textId="77777777" w:rsidTr="009157A1">
        <w:trPr>
          <w:cantSplit/>
          <w:jc w:val="center"/>
        </w:trPr>
        <w:tc>
          <w:tcPr>
            <w:tcW w:w="1604" w:type="dxa"/>
            <w:vAlign w:val="center"/>
          </w:tcPr>
          <w:p w14:paraId="376B844F" w14:textId="77777777" w:rsidR="00A67250" w:rsidRDefault="00A67250" w:rsidP="002540ED">
            <w:pPr>
              <w:pStyle w:val="TAC"/>
              <w:spacing w:line="256" w:lineRule="auto"/>
            </w:pPr>
            <w:r>
              <w:t>20, 30</w:t>
            </w:r>
          </w:p>
        </w:tc>
        <w:tc>
          <w:tcPr>
            <w:tcW w:w="1605" w:type="dxa"/>
            <w:vAlign w:val="center"/>
          </w:tcPr>
          <w:p w14:paraId="32BF9AE0" w14:textId="77777777" w:rsidR="00A67250" w:rsidRDefault="00A67250" w:rsidP="002540ED">
            <w:pPr>
              <w:pStyle w:val="TAC"/>
              <w:spacing w:line="256" w:lineRule="auto"/>
            </w:pPr>
            <w:r>
              <w:t>60</w:t>
            </w:r>
          </w:p>
        </w:tc>
        <w:tc>
          <w:tcPr>
            <w:tcW w:w="1605" w:type="dxa"/>
            <w:vAlign w:val="center"/>
          </w:tcPr>
          <w:p w14:paraId="7BA5447C" w14:textId="77777777" w:rsidR="00A67250" w:rsidRDefault="00A67250" w:rsidP="002540ED">
            <w:pPr>
              <w:pStyle w:val="TAC"/>
              <w:spacing w:line="256" w:lineRule="auto"/>
            </w:pPr>
            <w:r>
              <w:t>G-FR1-A1-9</w:t>
            </w:r>
          </w:p>
        </w:tc>
        <w:tc>
          <w:tcPr>
            <w:tcW w:w="1605" w:type="dxa"/>
            <w:vAlign w:val="center"/>
          </w:tcPr>
          <w:p w14:paraId="0E414355" w14:textId="77777777" w:rsidR="00A67250" w:rsidRDefault="00A67250" w:rsidP="002540ED">
            <w:pPr>
              <w:pStyle w:val="TAC"/>
              <w:spacing w:line="256" w:lineRule="auto"/>
            </w:pPr>
            <w:r>
              <w:t>-94.7</w:t>
            </w:r>
          </w:p>
        </w:tc>
        <w:tc>
          <w:tcPr>
            <w:tcW w:w="1605" w:type="dxa"/>
            <w:vAlign w:val="center"/>
          </w:tcPr>
          <w:p w14:paraId="78C0D823" w14:textId="77777777" w:rsidR="00A67250" w:rsidRDefault="00A67250" w:rsidP="002540ED">
            <w:pPr>
              <w:pStyle w:val="TAC"/>
              <w:spacing w:line="256" w:lineRule="auto"/>
            </w:pPr>
            <w:r>
              <w:rPr>
                <w:rFonts w:hint="eastAsia"/>
              </w:rPr>
              <w:t>-77.4</w:t>
            </w:r>
          </w:p>
        </w:tc>
        <w:tc>
          <w:tcPr>
            <w:tcW w:w="1605" w:type="dxa"/>
            <w:vAlign w:val="center"/>
          </w:tcPr>
          <w:p w14:paraId="1930A2C4" w14:textId="77777777" w:rsidR="00A67250" w:rsidRDefault="00A67250" w:rsidP="002540ED">
            <w:pPr>
              <w:pStyle w:val="TAC"/>
              <w:spacing w:line="256" w:lineRule="auto"/>
            </w:pPr>
            <w:r>
              <w:t>DFT-s-OFDM</w:t>
            </w:r>
            <w:r>
              <w:rPr>
                <w:rFonts w:eastAsia="SimSun"/>
              </w:rPr>
              <w:t xml:space="preserve"> </w:t>
            </w:r>
            <w:r>
              <w:t>NR signal, 60 kHz SCS</w:t>
            </w:r>
            <w:r>
              <w:rPr>
                <w:rFonts w:hint="eastAsia"/>
              </w:rPr>
              <w:t>,</w:t>
            </w:r>
          </w:p>
          <w:p w14:paraId="79E0E9FA" w14:textId="77777777" w:rsidR="00A67250" w:rsidRDefault="00A67250" w:rsidP="002540ED">
            <w:pPr>
              <w:pStyle w:val="TAC"/>
              <w:spacing w:line="256" w:lineRule="auto"/>
            </w:pPr>
            <w:r>
              <w:t>5 RBs</w:t>
            </w:r>
          </w:p>
        </w:tc>
      </w:tr>
      <w:tr w:rsidR="00A67250" w14:paraId="34A9CE72" w14:textId="77777777" w:rsidTr="009157A1">
        <w:trPr>
          <w:cantSplit/>
          <w:jc w:val="center"/>
        </w:trPr>
        <w:tc>
          <w:tcPr>
            <w:tcW w:w="1604" w:type="dxa"/>
            <w:vAlign w:val="center"/>
          </w:tcPr>
          <w:p w14:paraId="1015F395" w14:textId="77777777" w:rsidR="00A67250" w:rsidRDefault="00A67250" w:rsidP="002540ED">
            <w:pPr>
              <w:pStyle w:val="TAC"/>
              <w:spacing w:line="256" w:lineRule="auto"/>
            </w:pPr>
            <w:r>
              <w:t>40, 50, 60, 70, 80, 90, 100</w:t>
            </w:r>
          </w:p>
        </w:tc>
        <w:tc>
          <w:tcPr>
            <w:tcW w:w="1605" w:type="dxa"/>
            <w:vAlign w:val="center"/>
          </w:tcPr>
          <w:p w14:paraId="352E4371" w14:textId="77777777" w:rsidR="00A67250" w:rsidRDefault="00A67250" w:rsidP="002540ED">
            <w:pPr>
              <w:pStyle w:val="TAC"/>
              <w:spacing w:line="256" w:lineRule="auto"/>
            </w:pPr>
            <w:r>
              <w:t>60</w:t>
            </w:r>
          </w:p>
        </w:tc>
        <w:tc>
          <w:tcPr>
            <w:tcW w:w="1605" w:type="dxa"/>
            <w:vAlign w:val="center"/>
          </w:tcPr>
          <w:p w14:paraId="4ADE1540" w14:textId="77777777" w:rsidR="00A67250" w:rsidRDefault="00A67250" w:rsidP="002540ED">
            <w:pPr>
              <w:pStyle w:val="TAC"/>
              <w:spacing w:line="256" w:lineRule="auto"/>
            </w:pPr>
            <w:r>
              <w:t>G-FR1-A1-6</w:t>
            </w:r>
          </w:p>
        </w:tc>
        <w:tc>
          <w:tcPr>
            <w:tcW w:w="1605" w:type="dxa"/>
            <w:vAlign w:val="center"/>
          </w:tcPr>
          <w:p w14:paraId="44E211DD" w14:textId="77777777" w:rsidR="00A67250" w:rsidRDefault="00A67250" w:rsidP="002540ED">
            <w:pPr>
              <w:pStyle w:val="TAC"/>
              <w:spacing w:line="256" w:lineRule="auto"/>
            </w:pPr>
            <w:r>
              <w:t>-89.2</w:t>
            </w:r>
          </w:p>
        </w:tc>
        <w:tc>
          <w:tcPr>
            <w:tcW w:w="1605" w:type="dxa"/>
            <w:vAlign w:val="center"/>
          </w:tcPr>
          <w:p w14:paraId="2FD42E6B" w14:textId="77777777" w:rsidR="00A67250" w:rsidRDefault="00A67250" w:rsidP="002540ED">
            <w:pPr>
              <w:pStyle w:val="TAC"/>
              <w:spacing w:line="256" w:lineRule="auto"/>
            </w:pPr>
            <w:r>
              <w:rPr>
                <w:rFonts w:hint="eastAsia"/>
              </w:rPr>
              <w:t>-70.6</w:t>
            </w:r>
          </w:p>
        </w:tc>
        <w:tc>
          <w:tcPr>
            <w:tcW w:w="1605" w:type="dxa"/>
            <w:vAlign w:val="center"/>
          </w:tcPr>
          <w:p w14:paraId="7A057E42" w14:textId="77777777" w:rsidR="00A67250" w:rsidRDefault="00A67250" w:rsidP="002540ED">
            <w:pPr>
              <w:pStyle w:val="TAC"/>
              <w:spacing w:line="256" w:lineRule="auto"/>
            </w:pPr>
            <w:r>
              <w:t>DFT-s-OFDM</w:t>
            </w:r>
            <w:r>
              <w:rPr>
                <w:rFonts w:eastAsia="SimSun"/>
              </w:rPr>
              <w:t xml:space="preserve"> </w:t>
            </w:r>
            <w:r>
              <w:t>NR signal, 60 kHz SCS</w:t>
            </w:r>
            <w:r>
              <w:rPr>
                <w:rFonts w:hint="eastAsia"/>
              </w:rPr>
              <w:t>,</w:t>
            </w:r>
          </w:p>
          <w:p w14:paraId="3FC99D71" w14:textId="77777777" w:rsidR="00A67250" w:rsidRDefault="00A67250" w:rsidP="002540ED">
            <w:pPr>
              <w:pStyle w:val="TAC"/>
              <w:spacing w:line="256" w:lineRule="auto"/>
            </w:pPr>
            <w:r>
              <w:t>24 RBs</w:t>
            </w:r>
          </w:p>
        </w:tc>
      </w:tr>
      <w:tr w:rsidR="00A67250" w14:paraId="20AE0BCE" w14:textId="77777777" w:rsidTr="002540ED">
        <w:trPr>
          <w:cantSplit/>
          <w:jc w:val="center"/>
        </w:trPr>
        <w:tc>
          <w:tcPr>
            <w:tcW w:w="9629" w:type="dxa"/>
            <w:gridSpan w:val="6"/>
            <w:vAlign w:val="center"/>
          </w:tcPr>
          <w:p w14:paraId="4B94A5EB" w14:textId="2DCA4030" w:rsidR="00A67250" w:rsidRDefault="00A67250" w:rsidP="003D4DB8">
            <w:pPr>
              <w:pStyle w:val="TAN"/>
              <w:spacing w:line="256" w:lineRule="auto"/>
            </w:pPr>
            <w:r>
              <w:t>NOTE</w:t>
            </w:r>
            <w:r>
              <w:rPr>
                <w:rFonts w:eastAsia="SimSun" w:hint="eastAsia"/>
              </w:rPr>
              <w:t xml:space="preserve"> 1</w:t>
            </w:r>
            <w:r>
              <w:t>:</w:t>
            </w:r>
            <w:r>
              <w:tab/>
              <w:t>Wanted and interfering signal are placed adjacently around F</w:t>
            </w:r>
            <w:r>
              <w:rPr>
                <w:vertAlign w:val="subscript"/>
              </w:rPr>
              <w:t>c,</w:t>
            </w:r>
            <w:r>
              <w:t xml:space="preserve"> where the F</w:t>
            </w:r>
            <w:r>
              <w:rPr>
                <w:vertAlign w:val="subscript"/>
              </w:rPr>
              <w:t>c</w:t>
            </w:r>
            <w:r>
              <w:t xml:space="preserve"> is defined for </w:t>
            </w:r>
            <w:r>
              <w:rPr>
                <w:i/>
                <w:iCs/>
              </w:rPr>
              <w:t xml:space="preserve">BS channel bandwidth </w:t>
            </w:r>
            <w:r>
              <w:t>of</w:t>
            </w:r>
            <w:r>
              <w:rPr>
                <w:i/>
                <w:iCs/>
              </w:rPr>
              <w:t xml:space="preserve"> </w:t>
            </w:r>
            <w:r>
              <w:t>the wanted signal</w:t>
            </w:r>
            <w:r>
              <w:rPr>
                <w:i/>
                <w:iCs/>
              </w:rPr>
              <w:t xml:space="preserve"> </w:t>
            </w:r>
            <w:r>
              <w:t xml:space="preserve">according to the table 5.4.2.2-1. The aggregated wanted and interferer signal shall be centred in the </w:t>
            </w:r>
            <w:r>
              <w:rPr>
                <w:i/>
              </w:rPr>
              <w:t>BS channel bandwidth</w:t>
            </w:r>
            <w:r>
              <w:t xml:space="preserve"> of the wanted signal.</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t>Table 7.8.5-2: Medium Range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71559A" w:rsidRPr="008C3753" w14:paraId="7BD5495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932FB91" w14:textId="3FDFA837" w:rsidR="0071559A" w:rsidRPr="008C3753" w:rsidRDefault="0071559A" w:rsidP="0071559A">
            <w:pPr>
              <w:pStyle w:val="TAC"/>
            </w:pPr>
            <w:r>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73E9CA8E" w14:textId="02450C91" w:rsidR="0071559A" w:rsidRPr="008C3753" w:rsidRDefault="0071559A" w:rsidP="0071559A">
            <w:pPr>
              <w:pStyle w:val="TAC"/>
            </w:pPr>
            <w:r>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6B0CA477" w14:textId="2DFFCE33" w:rsidR="0071559A" w:rsidRPr="008C3753" w:rsidRDefault="0071559A" w:rsidP="0071559A">
            <w:pPr>
              <w:pStyle w:val="TAC"/>
            </w:pPr>
            <w:r>
              <w:t>G-FR1-A1-</w:t>
            </w:r>
            <w:r>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5F0E653C" w14:textId="499644DC" w:rsidR="0071559A" w:rsidRPr="008C3753" w:rsidRDefault="0071559A" w:rsidP="0071559A">
            <w:pPr>
              <w:pStyle w:val="TAC"/>
            </w:pPr>
            <w:r>
              <w:rPr>
                <w:rFonts w:eastAsia="SimSun" w:hint="eastAsia"/>
              </w:rPr>
              <w:t>-96.4</w:t>
            </w:r>
          </w:p>
        </w:tc>
        <w:tc>
          <w:tcPr>
            <w:tcW w:w="844" w:type="dxa"/>
            <w:tcBorders>
              <w:top w:val="single" w:sz="6" w:space="0" w:color="000000"/>
              <w:left w:val="single" w:sz="6" w:space="0" w:color="000000"/>
              <w:bottom w:val="single" w:sz="6" w:space="0" w:color="000000"/>
              <w:right w:val="single" w:sz="6" w:space="0" w:color="000000"/>
            </w:tcBorders>
          </w:tcPr>
          <w:p w14:paraId="464EA050" w14:textId="24DC7D98" w:rsidR="0071559A" w:rsidRPr="008C3753" w:rsidRDefault="0071559A" w:rsidP="0071559A">
            <w:pPr>
              <w:pStyle w:val="TAC"/>
            </w:pPr>
            <w:r>
              <w:rPr>
                <w:rFonts w:eastAsia="SimSun" w:hint="eastAsia"/>
              </w:rPr>
              <w:t>-96</w:t>
            </w:r>
          </w:p>
        </w:tc>
        <w:tc>
          <w:tcPr>
            <w:tcW w:w="1099" w:type="dxa"/>
            <w:tcBorders>
              <w:top w:val="single" w:sz="6" w:space="0" w:color="000000"/>
              <w:left w:val="single" w:sz="6" w:space="0" w:color="000000"/>
              <w:bottom w:val="single" w:sz="6" w:space="0" w:color="000000"/>
              <w:right w:val="single" w:sz="6" w:space="0" w:color="000000"/>
            </w:tcBorders>
          </w:tcPr>
          <w:p w14:paraId="5168FE05" w14:textId="39CB099C" w:rsidR="0071559A" w:rsidRPr="008C3753" w:rsidRDefault="0071559A" w:rsidP="0071559A">
            <w:pPr>
              <w:pStyle w:val="TAC"/>
            </w:pPr>
            <w:r>
              <w:rPr>
                <w:rFonts w:eastAsia="SimSun" w:hint="eastAsia"/>
              </w:rPr>
              <w:t>-95.7</w:t>
            </w:r>
          </w:p>
        </w:tc>
        <w:tc>
          <w:tcPr>
            <w:tcW w:w="1276" w:type="dxa"/>
            <w:tcBorders>
              <w:top w:val="single" w:sz="4" w:space="0" w:color="auto"/>
              <w:left w:val="single" w:sz="6" w:space="0" w:color="000000"/>
              <w:bottom w:val="single" w:sz="6" w:space="0" w:color="000000"/>
              <w:right w:val="single" w:sz="6" w:space="0" w:color="000000"/>
            </w:tcBorders>
          </w:tcPr>
          <w:p w14:paraId="43E5E14E" w14:textId="3D3C73E6" w:rsidR="0071559A" w:rsidRPr="008C3753" w:rsidRDefault="0071559A" w:rsidP="0071559A">
            <w:pPr>
              <w:pStyle w:val="TAC"/>
              <w:rPr>
                <w:rFonts w:cs="Arial"/>
                <w:szCs w:val="18"/>
              </w:rPr>
            </w:pPr>
            <w:r>
              <w:rPr>
                <w:rFonts w:eastAsia="SimSun" w:cs="Arial" w:hint="eastAsia"/>
                <w:szCs w:val="18"/>
              </w:rPr>
              <w:t>-78.6</w:t>
            </w:r>
          </w:p>
        </w:tc>
        <w:tc>
          <w:tcPr>
            <w:tcW w:w="1686" w:type="dxa"/>
            <w:tcBorders>
              <w:top w:val="single" w:sz="4" w:space="0" w:color="auto"/>
              <w:left w:val="single" w:sz="6" w:space="0" w:color="000000"/>
              <w:bottom w:val="single" w:sz="6" w:space="0" w:color="000000"/>
              <w:right w:val="single" w:sz="6" w:space="0" w:color="000000"/>
            </w:tcBorders>
          </w:tcPr>
          <w:p w14:paraId="65013EDB" w14:textId="53370A4E" w:rsidR="0071559A" w:rsidRPr="008C3753" w:rsidRDefault="0071559A" w:rsidP="0071559A">
            <w:pPr>
              <w:pStyle w:val="TAC"/>
            </w:pPr>
            <w:r>
              <w:t>DFT-s-OFDM</w:t>
            </w:r>
            <w:r>
              <w:rPr>
                <w:rFonts w:eastAsia="SimSun"/>
              </w:rPr>
              <w:t xml:space="preserve"> </w:t>
            </w:r>
            <w:r>
              <w:t>NR signal, 15 kHz SCS</w:t>
            </w:r>
            <w:r>
              <w:rPr>
                <w:rFonts w:hint="eastAsia"/>
              </w:rPr>
              <w:t>,</w:t>
            </w:r>
            <w:r>
              <w:rPr>
                <w:rFonts w:eastAsia="SimSun" w:hint="eastAsia"/>
              </w:rPr>
              <w:t xml:space="preserve"> 6</w:t>
            </w:r>
            <w:r>
              <w:t xml:space="preserve"> RBs</w:t>
            </w: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 xml:space="preserve">10, 15, 20, 25, 30, 35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of the wanted signal</w:t>
            </w:r>
            <w:r w:rsidRPr="008C3753">
              <w:rPr>
                <w:i/>
                <w:iCs/>
              </w:rPr>
              <w:t xml:space="preserve"> </w:t>
            </w:r>
            <w:r w:rsidRPr="008C3753">
              <w:t xml:space="preserve">according to the table 5.4.2.2-1 in </w:t>
            </w:r>
            <w:r w:rsidR="00062DCB" w:rsidRPr="008C3753">
              <w:t>TS 38.104 [2</w:t>
            </w:r>
            <w:r w:rsidRPr="008C3753">
              <w:t>]. The aggregated wanted and interferer signal shall be centred in the BS channel bandwidth of the wanted signal.</w:t>
            </w:r>
          </w:p>
        </w:tc>
      </w:tr>
    </w:tbl>
    <w:p w14:paraId="09AE68F2" w14:textId="77777777" w:rsidR="005445D0" w:rsidRPr="008C3753" w:rsidRDefault="005445D0" w:rsidP="005445D0"/>
    <w:p w14:paraId="7BEA1730" w14:textId="25CED576" w:rsidR="000B029C" w:rsidRPr="008C3753" w:rsidRDefault="000B029C" w:rsidP="000B029C">
      <w:pPr>
        <w:pStyle w:val="TH"/>
      </w:pPr>
      <w:r w:rsidRPr="008C3753">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71559A" w:rsidRPr="008C3753" w14:paraId="043664DF"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2D793CB9" w14:textId="72BEABF5" w:rsidR="0071559A" w:rsidRPr="008C3753" w:rsidRDefault="0071559A" w:rsidP="0071559A">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1F1B3DA1" w14:textId="17D7DBC1" w:rsidR="0071559A" w:rsidRPr="0071559A" w:rsidRDefault="0071559A" w:rsidP="0071559A">
            <w:pPr>
              <w:pStyle w:val="TAC"/>
            </w:pPr>
            <w:r>
              <w:rPr>
                <w:rFonts w:cs="v5.0.0"/>
              </w:rPr>
              <w:t>FRC A14-1 in Annex A.14 in TS 36.141 [24]</w:t>
            </w:r>
          </w:p>
        </w:tc>
        <w:tc>
          <w:tcPr>
            <w:tcW w:w="993" w:type="dxa"/>
            <w:tcBorders>
              <w:top w:val="single" w:sz="4" w:space="0" w:color="auto"/>
              <w:left w:val="single" w:sz="4" w:space="0" w:color="auto"/>
              <w:bottom w:val="nil"/>
              <w:right w:val="single" w:sz="4" w:space="0" w:color="auto"/>
            </w:tcBorders>
            <w:shd w:val="clear" w:color="auto" w:fill="auto"/>
            <w:vAlign w:val="center"/>
          </w:tcPr>
          <w:p w14:paraId="73181AB5" w14:textId="4F16376E" w:rsidR="0071559A" w:rsidRPr="008C3753" w:rsidRDefault="0071559A" w:rsidP="0071559A">
            <w:pPr>
              <w:pStyle w:val="TAC"/>
            </w:pPr>
            <w:r>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7EC58E0E" w14:textId="22595945" w:rsidR="0071559A" w:rsidRPr="008C3753" w:rsidRDefault="0071559A" w:rsidP="0071559A">
            <w:pPr>
              <w:pStyle w:val="TAC"/>
              <w:rPr>
                <w:rFonts w:cs="Arial"/>
                <w:szCs w:val="18"/>
                <w:lang w:val="fr-FR"/>
              </w:rPr>
            </w:pPr>
            <w:r>
              <w:rPr>
                <w:rFonts w:eastAsia="SimSun" w:cs="Arial" w:hint="eastAsia"/>
                <w:szCs w:val="18"/>
              </w:rPr>
              <w:t>-78.6</w:t>
            </w:r>
          </w:p>
        </w:tc>
        <w:tc>
          <w:tcPr>
            <w:tcW w:w="3437" w:type="dxa"/>
            <w:tcBorders>
              <w:top w:val="single" w:sz="4" w:space="0" w:color="auto"/>
              <w:left w:val="single" w:sz="4" w:space="0" w:color="auto"/>
              <w:bottom w:val="single" w:sz="4" w:space="0" w:color="auto"/>
              <w:right w:val="single" w:sz="4" w:space="0" w:color="auto"/>
            </w:tcBorders>
          </w:tcPr>
          <w:p w14:paraId="58C26B88"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7BE7BC79" w14:textId="35A4147A" w:rsidR="0071559A" w:rsidRPr="008C3753" w:rsidRDefault="0071559A" w:rsidP="0071559A">
            <w:pPr>
              <w:pStyle w:val="TAC"/>
            </w:pPr>
            <w:r>
              <w:rPr>
                <w:rFonts w:eastAsia="SimSun" w:hint="eastAsia"/>
              </w:rPr>
              <w:t>6</w:t>
            </w:r>
            <w:r>
              <w:t xml:space="preserve"> RBs</w:t>
            </w:r>
          </w:p>
        </w:tc>
      </w:tr>
      <w:tr w:rsidR="005445D0" w:rsidRPr="008C3753" w14:paraId="516AB3A9"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rPr>
              <w:t>5</w:t>
            </w:r>
          </w:p>
        </w:tc>
        <w:tc>
          <w:tcPr>
            <w:tcW w:w="2164" w:type="dxa"/>
            <w:tcBorders>
              <w:top w:val="nil"/>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nil"/>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10 RBs</w:t>
            </w:r>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617EAB38" w14:textId="2F849FA5"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537B5C95" w14:textId="1AE6C7C1"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25 RBs</w:t>
            </w:r>
          </w:p>
        </w:tc>
      </w:tr>
      <w:tr w:rsidR="00BD4D45" w:rsidRPr="008C3753" w14:paraId="66FD5810"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71559A" w:rsidRPr="008C3753" w14:paraId="47082731"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32FB27F5" w14:textId="1FAF4398" w:rsidR="0071559A" w:rsidRDefault="0071559A" w:rsidP="0071559A">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6838A37D" w14:textId="21C0E720" w:rsidR="0071559A" w:rsidRPr="0071559A" w:rsidRDefault="0071559A" w:rsidP="0071559A">
            <w:pPr>
              <w:pStyle w:val="TAC"/>
            </w:pPr>
            <w:r>
              <w:rPr>
                <w:rFonts w:cs="v5.0.0"/>
              </w:rPr>
              <w:t>FRC A14-2 in Annex A.14 in TS 36.141 [24]</w:t>
            </w:r>
          </w:p>
        </w:tc>
        <w:tc>
          <w:tcPr>
            <w:tcW w:w="993" w:type="dxa"/>
            <w:tcBorders>
              <w:top w:val="single" w:sz="4" w:space="0" w:color="auto"/>
              <w:left w:val="single" w:sz="4" w:space="0" w:color="auto"/>
              <w:bottom w:val="nil"/>
              <w:right w:val="single" w:sz="4" w:space="0" w:color="auto"/>
            </w:tcBorders>
            <w:shd w:val="clear" w:color="auto" w:fill="auto"/>
            <w:vAlign w:val="center"/>
          </w:tcPr>
          <w:p w14:paraId="5FE4E92B" w14:textId="006F865A" w:rsidR="0071559A" w:rsidRPr="008C3753" w:rsidRDefault="0071559A" w:rsidP="0071559A">
            <w:pPr>
              <w:pStyle w:val="TAC"/>
            </w:pPr>
            <w:r>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6BD21300" w14:textId="5181E85C" w:rsidR="0071559A" w:rsidRPr="008C3753" w:rsidRDefault="0071559A" w:rsidP="0071559A">
            <w:pPr>
              <w:pStyle w:val="TAC"/>
              <w:rPr>
                <w:rFonts w:cs="Arial"/>
                <w:szCs w:val="18"/>
                <w:lang w:val="fr-FR"/>
              </w:rPr>
            </w:pPr>
            <w:r>
              <w:rPr>
                <w:rFonts w:eastAsia="SimSun" w:cs="Arial" w:hint="eastAsia"/>
                <w:szCs w:val="18"/>
              </w:rPr>
              <w:t>-78.6</w:t>
            </w:r>
          </w:p>
        </w:tc>
        <w:tc>
          <w:tcPr>
            <w:tcW w:w="3437" w:type="dxa"/>
            <w:tcBorders>
              <w:top w:val="single" w:sz="4" w:space="0" w:color="auto"/>
              <w:left w:val="single" w:sz="4" w:space="0" w:color="auto"/>
              <w:bottom w:val="single" w:sz="4" w:space="0" w:color="auto"/>
              <w:right w:val="single" w:sz="4" w:space="0" w:color="auto"/>
            </w:tcBorders>
          </w:tcPr>
          <w:p w14:paraId="7FBBFE11"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752FD4EB" w14:textId="6A0EC603" w:rsidR="0071559A" w:rsidRPr="008C3753" w:rsidRDefault="0071559A" w:rsidP="0071559A">
            <w:pPr>
              <w:pStyle w:val="TAC"/>
            </w:pPr>
            <w:r>
              <w:rPr>
                <w:rFonts w:eastAsia="SimSun" w:hint="eastAsia"/>
              </w:rPr>
              <w:t>6</w:t>
            </w:r>
            <w:r>
              <w:t xml:space="preserve"> RBs</w:t>
            </w:r>
          </w:p>
        </w:tc>
      </w:tr>
      <w:tr w:rsidR="00BD4D45" w:rsidRPr="008C3753" w14:paraId="548FD4F7"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rPr>
              <w:t>5</w:t>
            </w:r>
          </w:p>
        </w:tc>
        <w:tc>
          <w:tcPr>
            <w:tcW w:w="2164" w:type="dxa"/>
            <w:tcBorders>
              <w:top w:val="nil"/>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nil"/>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10 RBs</w:t>
            </w:r>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3099504" w14:textId="3FF9C9D6"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41A67CFD" w14:textId="453D5410"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25 RBs</w:t>
            </w:r>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t>Table 7.8.</w:t>
      </w:r>
      <w:r>
        <w:rPr>
          <w:rFonts w:eastAsia="SimSun" w:hint="eastAsia"/>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pPr>
            <w:r>
              <w:rPr>
                <w:b w:val="0"/>
                <w:i/>
              </w:rPr>
              <w:t>BS channel bandwidth</w:t>
            </w:r>
            <w:r>
              <w:rPr>
                <w:b w:val="0"/>
              </w:rPr>
              <w:t xml:space="preserve"> (MHz)</w:t>
            </w:r>
          </w:p>
        </w:tc>
        <w:tc>
          <w:tcPr>
            <w:tcW w:w="1418" w:type="dxa"/>
          </w:tcPr>
          <w:p w14:paraId="5F1E113B"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pPr>
            <w:r>
              <w:rPr>
                <w:b w:val="0"/>
              </w:rPr>
              <w:t>R</w:t>
            </w:r>
            <w:r>
              <w:rPr>
                <w:rFonts w:hint="eastAsia"/>
                <w:b w:val="0"/>
              </w:rPr>
              <w:t>eference measurement channel</w:t>
            </w:r>
          </w:p>
        </w:tc>
        <w:tc>
          <w:tcPr>
            <w:tcW w:w="1559" w:type="dxa"/>
          </w:tcPr>
          <w:p w14:paraId="3A195898" w14:textId="77777777" w:rsidR="0078523A" w:rsidRDefault="0078523A" w:rsidP="00A018CD">
            <w:pPr>
              <w:pStyle w:val="TAC"/>
            </w:pPr>
            <w:r>
              <w:t>Wanted signal mean power (dBm)</w:t>
            </w:r>
          </w:p>
        </w:tc>
        <w:tc>
          <w:tcPr>
            <w:tcW w:w="1276" w:type="dxa"/>
          </w:tcPr>
          <w:p w14:paraId="796894C9" w14:textId="77777777" w:rsidR="0078523A" w:rsidRDefault="0078523A" w:rsidP="00412529">
            <w:pPr>
              <w:pStyle w:val="TAH"/>
            </w:pPr>
            <w:r>
              <w:rPr>
                <w:rFonts w:hint="eastAsia"/>
                <w:b w:val="0"/>
              </w:rPr>
              <w:t>Interfering signal mean power (dBm)</w:t>
            </w:r>
          </w:p>
        </w:tc>
        <w:tc>
          <w:tcPr>
            <w:tcW w:w="1979" w:type="dxa"/>
          </w:tcPr>
          <w:p w14:paraId="3C20CD7E" w14:textId="77777777" w:rsidR="0078523A" w:rsidRDefault="0078523A" w:rsidP="00412529">
            <w:pPr>
              <w:pStyle w:val="TAH"/>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pPr>
            <w:r>
              <w:rPr>
                <w:rFonts w:hint="eastAsia"/>
              </w:rPr>
              <w:t>10</w:t>
            </w:r>
          </w:p>
        </w:tc>
        <w:tc>
          <w:tcPr>
            <w:tcW w:w="1418" w:type="dxa"/>
            <w:vAlign w:val="center"/>
          </w:tcPr>
          <w:p w14:paraId="5A24C2CD" w14:textId="77777777" w:rsidR="0078523A" w:rsidRDefault="0078523A" w:rsidP="00412529">
            <w:pPr>
              <w:pStyle w:val="TAC"/>
            </w:pPr>
            <w:r>
              <w:rPr>
                <w:rFonts w:hint="eastAsia"/>
              </w:rPr>
              <w:t>15</w:t>
            </w:r>
          </w:p>
        </w:tc>
        <w:tc>
          <w:tcPr>
            <w:tcW w:w="1559" w:type="dxa"/>
            <w:vAlign w:val="center"/>
          </w:tcPr>
          <w:p w14:paraId="4F52166D" w14:textId="77777777" w:rsidR="0078523A" w:rsidRDefault="0078523A" w:rsidP="00412529">
            <w:pPr>
              <w:pStyle w:val="TAC"/>
            </w:pPr>
            <w:r>
              <w:t>G-FR1-A1-</w:t>
            </w:r>
            <w:r>
              <w:rPr>
                <w:rFonts w:hint="eastAsia"/>
              </w:rPr>
              <w:t>1</w:t>
            </w:r>
            <w:r>
              <w:t>2</w:t>
            </w:r>
          </w:p>
        </w:tc>
        <w:tc>
          <w:tcPr>
            <w:tcW w:w="1559" w:type="dxa"/>
            <w:vAlign w:val="center"/>
          </w:tcPr>
          <w:p w14:paraId="1B333947" w14:textId="77777777" w:rsidR="0078523A" w:rsidRDefault="0078523A" w:rsidP="00A018CD">
            <w:pPr>
              <w:pStyle w:val="TAC"/>
              <w:textAlignment w:val="bottom"/>
            </w:pPr>
            <w:r>
              <w:rPr>
                <w:rFonts w:hint="eastAsia"/>
              </w:rPr>
              <w:t>-97.5</w:t>
            </w:r>
          </w:p>
        </w:tc>
        <w:tc>
          <w:tcPr>
            <w:tcW w:w="1276" w:type="dxa"/>
            <w:vAlign w:val="center"/>
          </w:tcPr>
          <w:p w14:paraId="17291EEE" w14:textId="77777777" w:rsidR="0078523A" w:rsidRDefault="0078523A" w:rsidP="00412529">
            <w:pPr>
              <w:pStyle w:val="TAC"/>
            </w:pPr>
            <w:r>
              <w:t>-79.5</w:t>
            </w:r>
          </w:p>
        </w:tc>
        <w:tc>
          <w:tcPr>
            <w:tcW w:w="1979" w:type="dxa"/>
            <w:vAlign w:val="center"/>
          </w:tcPr>
          <w:p w14:paraId="1F94448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16161ED4" w14:textId="77777777" w:rsidR="0078523A" w:rsidRDefault="0078523A" w:rsidP="00412529">
            <w:pPr>
              <w:pStyle w:val="TAC"/>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pPr>
          </w:p>
        </w:tc>
        <w:tc>
          <w:tcPr>
            <w:tcW w:w="1418" w:type="dxa"/>
            <w:vAlign w:val="center"/>
          </w:tcPr>
          <w:p w14:paraId="3ABC1097" w14:textId="77777777" w:rsidR="0078523A" w:rsidRDefault="0078523A" w:rsidP="00412529">
            <w:pPr>
              <w:pStyle w:val="TAC"/>
            </w:pPr>
            <w:r>
              <w:rPr>
                <w:rFonts w:hint="eastAsia"/>
              </w:rPr>
              <w:t>30</w:t>
            </w:r>
          </w:p>
        </w:tc>
        <w:tc>
          <w:tcPr>
            <w:tcW w:w="1559" w:type="dxa"/>
            <w:vAlign w:val="center"/>
          </w:tcPr>
          <w:p w14:paraId="5BD53171" w14:textId="77777777" w:rsidR="0078523A" w:rsidRDefault="0078523A" w:rsidP="00412529">
            <w:pPr>
              <w:pStyle w:val="TAC"/>
            </w:pPr>
            <w:r>
              <w:t>G-FR1-A1-13</w:t>
            </w:r>
          </w:p>
        </w:tc>
        <w:tc>
          <w:tcPr>
            <w:tcW w:w="1559" w:type="dxa"/>
            <w:vAlign w:val="center"/>
          </w:tcPr>
          <w:p w14:paraId="1CD6ABEC" w14:textId="77777777" w:rsidR="0078523A" w:rsidRDefault="0078523A" w:rsidP="00A018CD">
            <w:pPr>
              <w:pStyle w:val="TAC"/>
              <w:textAlignment w:val="bottom"/>
            </w:pPr>
            <w:r>
              <w:rPr>
                <w:rFonts w:hint="eastAsia"/>
              </w:rPr>
              <w:t>-95.2</w:t>
            </w:r>
          </w:p>
        </w:tc>
        <w:tc>
          <w:tcPr>
            <w:tcW w:w="1276" w:type="dxa"/>
            <w:vAlign w:val="center"/>
          </w:tcPr>
          <w:p w14:paraId="728E377A" w14:textId="77777777" w:rsidR="0078523A" w:rsidRDefault="0078523A" w:rsidP="00412529">
            <w:pPr>
              <w:pStyle w:val="TAC"/>
            </w:pPr>
            <w:r>
              <w:t>-77.4</w:t>
            </w:r>
          </w:p>
        </w:tc>
        <w:tc>
          <w:tcPr>
            <w:tcW w:w="1979" w:type="dxa"/>
            <w:vAlign w:val="center"/>
          </w:tcPr>
          <w:p w14:paraId="54F32CB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100864BF" w14:textId="77777777" w:rsidR="0078523A" w:rsidRDefault="0078523A" w:rsidP="00412529">
            <w:pPr>
              <w:pStyle w:val="TAC"/>
            </w:pPr>
            <w:r>
              <w:rPr>
                <w:rFonts w:cs="Arial"/>
                <w:szCs w:val="18"/>
              </w:rPr>
              <w:t>10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pPr>
          </w:p>
        </w:tc>
        <w:tc>
          <w:tcPr>
            <w:tcW w:w="1418" w:type="dxa"/>
            <w:vAlign w:val="center"/>
          </w:tcPr>
          <w:p w14:paraId="4325E920" w14:textId="77777777" w:rsidR="0078523A" w:rsidRDefault="0078523A" w:rsidP="00412529">
            <w:pPr>
              <w:pStyle w:val="TAC"/>
            </w:pPr>
            <w: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pPr>
            <w:r>
              <w:rPr>
                <w:rFonts w:hint="eastAsia"/>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rPr>
              <w:t>1</w:t>
            </w:r>
            <w:r>
              <w:t>4</w:t>
            </w:r>
          </w:p>
        </w:tc>
        <w:tc>
          <w:tcPr>
            <w:tcW w:w="1559" w:type="dxa"/>
            <w:vAlign w:val="center"/>
          </w:tcPr>
          <w:p w14:paraId="2619AF5A" w14:textId="77777777" w:rsidR="0078523A" w:rsidRPr="00A018CD" w:rsidRDefault="0078523A" w:rsidP="00A018CD">
            <w:pPr>
              <w:pStyle w:val="TAC"/>
              <w:textAlignment w:val="bottom"/>
              <w:rPr>
                <w:rFonts w:cs="Arial"/>
              </w:rPr>
            </w:pPr>
            <w:r>
              <w:rPr>
                <w:rFonts w:hint="eastAsia"/>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rPr>
              <w:t>30</w:t>
            </w:r>
          </w:p>
        </w:tc>
        <w:tc>
          <w:tcPr>
            <w:tcW w:w="1559" w:type="dxa"/>
            <w:vAlign w:val="center"/>
          </w:tcPr>
          <w:p w14:paraId="20972BB6" w14:textId="77777777" w:rsidR="0078523A" w:rsidRDefault="0078523A" w:rsidP="00412529">
            <w:pPr>
              <w:pStyle w:val="TAC"/>
            </w:pPr>
            <w:r>
              <w:t>G-FR1-A1-15</w:t>
            </w:r>
          </w:p>
        </w:tc>
        <w:tc>
          <w:tcPr>
            <w:tcW w:w="1559" w:type="dxa"/>
            <w:vAlign w:val="center"/>
          </w:tcPr>
          <w:p w14:paraId="6274B9DC" w14:textId="77777777" w:rsidR="0078523A" w:rsidRPr="00A018CD" w:rsidRDefault="0078523A" w:rsidP="00A018CD">
            <w:pPr>
              <w:pStyle w:val="TAC"/>
              <w:textAlignment w:val="bottom"/>
              <w:rPr>
                <w:rFonts w:cs="Arial"/>
              </w:rPr>
            </w:pPr>
            <w:r>
              <w:rPr>
                <w:rFonts w:hint="eastAsia"/>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774E1098" w14:textId="77777777" w:rsidR="0078523A" w:rsidRDefault="0078523A" w:rsidP="00412529">
            <w:pPr>
              <w:pStyle w:val="TAC"/>
            </w:pPr>
            <w:r>
              <w:rPr>
                <w:rFonts w:cs="Arial"/>
                <w:szCs w:val="18"/>
              </w:rPr>
              <w:t>10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pPr>
            <w: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pPr>
            <w:r>
              <w:rPr>
                <w:rFonts w:hint="eastAsia"/>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rPr>
              <w:t>16</w:t>
            </w:r>
          </w:p>
        </w:tc>
        <w:tc>
          <w:tcPr>
            <w:tcW w:w="1559" w:type="dxa"/>
            <w:vAlign w:val="center"/>
          </w:tcPr>
          <w:p w14:paraId="7024EA97" w14:textId="77777777" w:rsidR="0078523A" w:rsidRPr="00A018CD" w:rsidRDefault="0078523A" w:rsidP="00A018CD">
            <w:pPr>
              <w:pStyle w:val="TAC"/>
              <w:textAlignment w:val="bottom"/>
            </w:pPr>
            <w:r>
              <w:rPr>
                <w:rFonts w:hint="eastAsia"/>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0EA432C5" w14:textId="77777777" w:rsidR="0078523A" w:rsidRDefault="0078523A" w:rsidP="00412529">
            <w:pPr>
              <w:pStyle w:val="TAC"/>
            </w:pPr>
            <w:r>
              <w:rPr>
                <w:rFonts w:cs="Arial"/>
                <w:szCs w:val="18"/>
              </w:rPr>
              <w:t>20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rPr>
            </w:pPr>
            <w:r>
              <w:rPr>
                <w:rFonts w:hint="eastAsia"/>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pPr>
            <w: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pPr>
            <w:r>
              <w:rPr>
                <w:rFonts w:hint="eastAsia"/>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rPr>
              <w:t>60</w:t>
            </w:r>
          </w:p>
        </w:tc>
        <w:tc>
          <w:tcPr>
            <w:tcW w:w="1418" w:type="dxa"/>
            <w:vAlign w:val="center"/>
          </w:tcPr>
          <w:p w14:paraId="5A8AE3F7" w14:textId="77777777" w:rsidR="0078523A" w:rsidRDefault="0078523A" w:rsidP="00412529">
            <w:pPr>
              <w:pStyle w:val="TAC"/>
            </w:pPr>
            <w:r>
              <w:rPr>
                <w:rFonts w:hint="eastAsia"/>
              </w:rPr>
              <w:t>30</w:t>
            </w:r>
          </w:p>
        </w:tc>
        <w:tc>
          <w:tcPr>
            <w:tcW w:w="1559" w:type="dxa"/>
            <w:vAlign w:val="center"/>
          </w:tcPr>
          <w:p w14:paraId="1D586BCD" w14:textId="77777777" w:rsidR="0078523A" w:rsidRDefault="0078523A" w:rsidP="00412529">
            <w:pPr>
              <w:pStyle w:val="TAC"/>
            </w:pPr>
            <w:r>
              <w:t>G-FR1-A1-</w:t>
            </w:r>
            <w:r>
              <w:rPr>
                <w:rFonts w:hint="eastAsia"/>
              </w:rPr>
              <w:t>1</w:t>
            </w:r>
            <w:r>
              <w:t>8</w:t>
            </w:r>
          </w:p>
        </w:tc>
        <w:tc>
          <w:tcPr>
            <w:tcW w:w="1559" w:type="dxa"/>
            <w:vAlign w:val="center"/>
          </w:tcPr>
          <w:p w14:paraId="642C4E9E" w14:textId="77777777" w:rsidR="0078523A" w:rsidRPr="00A018CD" w:rsidRDefault="0078523A" w:rsidP="00A018CD">
            <w:pPr>
              <w:pStyle w:val="TAC"/>
              <w:textAlignment w:val="bottom"/>
            </w:pPr>
            <w:r>
              <w:rPr>
                <w:rFonts w:hint="eastAsia"/>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317CE448" w14:textId="77777777" w:rsidR="0078523A" w:rsidRDefault="0078523A" w:rsidP="00412529">
            <w:pPr>
              <w:pStyle w:val="TAC"/>
            </w:pPr>
            <w:r>
              <w:rPr>
                <w:rFonts w:cs="Arial"/>
                <w:szCs w:val="18"/>
              </w:rPr>
              <w:t>20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pPr>
          </w:p>
        </w:tc>
        <w:tc>
          <w:tcPr>
            <w:tcW w:w="1418" w:type="dxa"/>
            <w:vAlign w:val="center"/>
          </w:tcPr>
          <w:p w14:paraId="0289FB70" w14:textId="77777777" w:rsidR="0078523A" w:rsidRDefault="0078523A" w:rsidP="00412529">
            <w:pPr>
              <w:pStyle w:val="TAC"/>
            </w:pPr>
            <w: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pPr>
            <w:r>
              <w:rPr>
                <w:rFonts w:hint="eastAsia"/>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rPr>
              <w:t>80</w:t>
            </w:r>
          </w:p>
        </w:tc>
        <w:tc>
          <w:tcPr>
            <w:tcW w:w="1418" w:type="dxa"/>
            <w:vAlign w:val="center"/>
          </w:tcPr>
          <w:p w14:paraId="63AA6D16" w14:textId="77777777" w:rsidR="0078523A" w:rsidRDefault="0078523A" w:rsidP="00412529">
            <w:pPr>
              <w:pStyle w:val="TAC"/>
            </w:pPr>
            <w:r>
              <w:rPr>
                <w:rFonts w:hint="eastAsia"/>
              </w:rPr>
              <w:t>30</w:t>
            </w:r>
          </w:p>
        </w:tc>
        <w:tc>
          <w:tcPr>
            <w:tcW w:w="1559" w:type="dxa"/>
            <w:vAlign w:val="center"/>
          </w:tcPr>
          <w:p w14:paraId="1C27DDEE" w14:textId="77777777" w:rsidR="0078523A" w:rsidRDefault="0078523A" w:rsidP="00412529">
            <w:pPr>
              <w:pStyle w:val="TAC"/>
            </w:pPr>
            <w:r>
              <w:t>G-FR1-A1-19</w:t>
            </w:r>
          </w:p>
        </w:tc>
        <w:tc>
          <w:tcPr>
            <w:tcW w:w="1559" w:type="dxa"/>
            <w:vAlign w:val="center"/>
          </w:tcPr>
          <w:p w14:paraId="4079AD61" w14:textId="77777777" w:rsidR="0078523A" w:rsidRPr="00A018CD" w:rsidRDefault="0078523A" w:rsidP="00A018CD">
            <w:pPr>
              <w:pStyle w:val="TAC"/>
              <w:textAlignment w:val="bottom"/>
              <w:rPr>
                <w:rFonts w:cs="Arial"/>
              </w:rPr>
            </w:pPr>
            <w:r>
              <w:rPr>
                <w:rFonts w:hint="eastAsia"/>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166BEFBA" w14:textId="77777777" w:rsidR="0078523A" w:rsidRDefault="0078523A" w:rsidP="00412529">
            <w:pPr>
              <w:pStyle w:val="TAC"/>
            </w:pPr>
            <w:r>
              <w:rPr>
                <w:rFonts w:cs="Arial"/>
                <w:szCs w:val="18"/>
              </w:rPr>
              <w:t>20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pPr>
          </w:p>
        </w:tc>
        <w:tc>
          <w:tcPr>
            <w:tcW w:w="1418" w:type="dxa"/>
            <w:vAlign w:val="center"/>
          </w:tcPr>
          <w:p w14:paraId="22FFE2F8" w14:textId="77777777" w:rsidR="0078523A" w:rsidRDefault="0078523A" w:rsidP="00412529">
            <w:pPr>
              <w:pStyle w:val="TAC"/>
            </w:pPr>
            <w: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9B11A38" w14:textId="77777777" w:rsidR="00177EED" w:rsidRDefault="00177EED" w:rsidP="00177EED">
      <w:pPr>
        <w:pStyle w:val="TH"/>
        <w:rPr>
          <w:rFonts w:eastAsiaTheme="minorEastAsia"/>
        </w:rPr>
      </w:pPr>
      <w:r>
        <w:t>Table 7.8</w:t>
      </w:r>
      <w:r>
        <w:rPr>
          <w:rFonts w:eastAsia="SimSun" w:hint="eastAsia"/>
        </w:rPr>
        <w:t>.5</w:t>
      </w:r>
      <w:r>
        <w:t>-2c: Medium Range BS in-channel selectivity for band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pPr>
            <w:r>
              <w:rPr>
                <w:b w:val="0"/>
                <w:i/>
              </w:rPr>
              <w:t>BS channel bandwidth</w:t>
            </w:r>
            <w:r>
              <w:rPr>
                <w:b w:val="0"/>
              </w:rPr>
              <w:t xml:space="preserve"> (MHz)</w:t>
            </w:r>
          </w:p>
        </w:tc>
        <w:tc>
          <w:tcPr>
            <w:tcW w:w="1418" w:type="dxa"/>
          </w:tcPr>
          <w:p w14:paraId="2F8EFB3E"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pPr>
            <w:r>
              <w:rPr>
                <w:b w:val="0"/>
              </w:rPr>
              <w:t>R</w:t>
            </w:r>
            <w:r>
              <w:rPr>
                <w:rFonts w:hint="eastAsia"/>
                <w:b w:val="0"/>
              </w:rPr>
              <w:t>eference measurement channel</w:t>
            </w:r>
          </w:p>
        </w:tc>
        <w:tc>
          <w:tcPr>
            <w:tcW w:w="1559" w:type="dxa"/>
          </w:tcPr>
          <w:p w14:paraId="64D10252" w14:textId="77777777" w:rsidR="0078523A" w:rsidRDefault="0078523A" w:rsidP="00412529">
            <w:pPr>
              <w:pStyle w:val="TAH"/>
            </w:pPr>
            <w:r>
              <w:rPr>
                <w:b w:val="0"/>
              </w:rPr>
              <w:t>W</w:t>
            </w:r>
            <w:r>
              <w:rPr>
                <w:rFonts w:hint="eastAsia"/>
                <w:b w:val="0"/>
              </w:rPr>
              <w:t>anted signal mean power (dBm)</w:t>
            </w:r>
          </w:p>
        </w:tc>
        <w:tc>
          <w:tcPr>
            <w:tcW w:w="1276" w:type="dxa"/>
          </w:tcPr>
          <w:p w14:paraId="4152EFC3" w14:textId="77777777" w:rsidR="0078523A" w:rsidRDefault="0078523A" w:rsidP="00412529">
            <w:pPr>
              <w:pStyle w:val="TAH"/>
            </w:pPr>
            <w:r>
              <w:rPr>
                <w:rFonts w:hint="eastAsia"/>
                <w:b w:val="0"/>
              </w:rPr>
              <w:t>Interfering signal mean power (dBm)</w:t>
            </w:r>
          </w:p>
        </w:tc>
        <w:tc>
          <w:tcPr>
            <w:tcW w:w="1979" w:type="dxa"/>
          </w:tcPr>
          <w:p w14:paraId="25C4DBDD" w14:textId="77777777" w:rsidR="0078523A" w:rsidRDefault="0078523A" w:rsidP="00412529">
            <w:pPr>
              <w:pStyle w:val="TAH"/>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rPr>
              <w:t>1</w:t>
            </w:r>
            <w:r>
              <w:t>4</w:t>
            </w:r>
          </w:p>
        </w:tc>
        <w:tc>
          <w:tcPr>
            <w:tcW w:w="1559" w:type="dxa"/>
            <w:vAlign w:val="center"/>
          </w:tcPr>
          <w:p w14:paraId="2B402259" w14:textId="77777777" w:rsidR="0078523A" w:rsidRDefault="0078523A" w:rsidP="00412529">
            <w:pPr>
              <w:pStyle w:val="TAC"/>
              <w:rPr>
                <w:rFonts w:eastAsia="SimSun"/>
              </w:rPr>
            </w:pPr>
            <w:r>
              <w:rPr>
                <w:rFonts w:eastAsia="SimSun" w:hint="eastAsia"/>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rPr>
              <w:t>30</w:t>
            </w:r>
          </w:p>
        </w:tc>
        <w:tc>
          <w:tcPr>
            <w:tcW w:w="1559" w:type="dxa"/>
            <w:vAlign w:val="center"/>
          </w:tcPr>
          <w:p w14:paraId="5CBD7224" w14:textId="77777777" w:rsidR="0078523A" w:rsidRDefault="0078523A" w:rsidP="00412529">
            <w:pPr>
              <w:pStyle w:val="TAC"/>
            </w:pPr>
            <w:r>
              <w:t>G-FR1-A1-15</w:t>
            </w:r>
          </w:p>
        </w:tc>
        <w:tc>
          <w:tcPr>
            <w:tcW w:w="1559" w:type="dxa"/>
            <w:vAlign w:val="center"/>
          </w:tcPr>
          <w:p w14:paraId="6AD0A4A5" w14:textId="77777777" w:rsidR="0078523A" w:rsidRDefault="0078523A" w:rsidP="00412529">
            <w:pPr>
              <w:pStyle w:val="TAC"/>
              <w:rPr>
                <w:rFonts w:eastAsia="SimSun"/>
              </w:rPr>
            </w:pPr>
            <w:r>
              <w:rPr>
                <w:rFonts w:eastAsia="SimSun" w:hint="eastAsia"/>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71EE2480" w14:textId="77777777" w:rsidR="0078523A" w:rsidRDefault="0078523A" w:rsidP="00412529">
            <w:pPr>
              <w:pStyle w:val="TAC"/>
            </w:pPr>
            <w:r>
              <w:rPr>
                <w:rFonts w:cs="Arial"/>
                <w:szCs w:val="18"/>
              </w:rPr>
              <w:t>10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pPr>
            <w: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rPr>
            </w:pPr>
            <w:r>
              <w:rPr>
                <w:rFonts w:eastAsia="SimSun" w:hint="eastAsia"/>
              </w:rPr>
              <w:t>-89.7</w:t>
            </w:r>
          </w:p>
        </w:tc>
        <w:tc>
          <w:tcPr>
            <w:tcW w:w="1276" w:type="dxa"/>
            <w:vAlign w:val="center"/>
          </w:tcPr>
          <w:p w14:paraId="5565549D" w14:textId="77777777" w:rsidR="0078523A" w:rsidRDefault="0078523A" w:rsidP="00412529">
            <w:pPr>
              <w:pStyle w:val="TAC"/>
            </w:pPr>
            <w:r>
              <w:rPr>
                <w:rFonts w:eastAsia="SimSun" w:hint="eastAsia"/>
              </w:rPr>
              <w:t>-72.4</w:t>
            </w:r>
          </w:p>
        </w:tc>
        <w:tc>
          <w:tcPr>
            <w:tcW w:w="1979" w:type="dxa"/>
          </w:tcPr>
          <w:p w14:paraId="2B6BFB9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rPr>
              <w:t>16</w:t>
            </w:r>
          </w:p>
        </w:tc>
        <w:tc>
          <w:tcPr>
            <w:tcW w:w="1559" w:type="dxa"/>
            <w:vAlign w:val="center"/>
          </w:tcPr>
          <w:p w14:paraId="2941D0EC" w14:textId="77777777" w:rsidR="0078523A" w:rsidRDefault="0078523A" w:rsidP="00412529">
            <w:pPr>
              <w:pStyle w:val="TAC"/>
              <w:rPr>
                <w:rFonts w:eastAsia="SimSun"/>
              </w:rPr>
            </w:pPr>
            <w:r>
              <w:rPr>
                <w:rFonts w:eastAsia="SimSun" w:hint="eastAsia"/>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40791A1A" w14:textId="77777777" w:rsidR="0078523A" w:rsidRDefault="0078523A" w:rsidP="00412529">
            <w:pPr>
              <w:pStyle w:val="TAC"/>
            </w:pPr>
            <w:r>
              <w:rPr>
                <w:rFonts w:cs="Arial"/>
                <w:szCs w:val="18"/>
              </w:rPr>
              <w:t>20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rPr>
            </w:pPr>
            <w:r>
              <w:rPr>
                <w:rFonts w:eastAsia="SimSun" w:hint="eastAsia"/>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pPr>
            <w: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rPr>
            </w:pPr>
            <w:r>
              <w:rPr>
                <w:rFonts w:eastAsia="SimSun" w:hint="eastAsia"/>
              </w:rPr>
              <w:t>-84.2</w:t>
            </w:r>
          </w:p>
        </w:tc>
        <w:tc>
          <w:tcPr>
            <w:tcW w:w="1276" w:type="dxa"/>
            <w:vAlign w:val="center"/>
          </w:tcPr>
          <w:p w14:paraId="23F50720" w14:textId="77777777" w:rsidR="0078523A" w:rsidRDefault="0078523A" w:rsidP="00412529">
            <w:pPr>
              <w:pStyle w:val="TAC"/>
            </w:pPr>
            <w:r>
              <w:rPr>
                <w:rFonts w:eastAsia="SimSun" w:hint="eastAsia"/>
              </w:rPr>
              <w:t>-65.6</w:t>
            </w:r>
          </w:p>
        </w:tc>
        <w:tc>
          <w:tcPr>
            <w:tcW w:w="1979" w:type="dxa"/>
            <w:vAlign w:val="center"/>
          </w:tcPr>
          <w:p w14:paraId="0A1F1F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rPr>
              <w:t>60</w:t>
            </w:r>
          </w:p>
        </w:tc>
        <w:tc>
          <w:tcPr>
            <w:tcW w:w="1418" w:type="dxa"/>
            <w:vAlign w:val="center"/>
          </w:tcPr>
          <w:p w14:paraId="1C8F2591" w14:textId="77777777" w:rsidR="0078523A" w:rsidRDefault="0078523A" w:rsidP="00412529">
            <w:pPr>
              <w:pStyle w:val="TAC"/>
            </w:pPr>
            <w:r>
              <w:rPr>
                <w:rFonts w:hint="eastAsia"/>
              </w:rPr>
              <w:t>30</w:t>
            </w:r>
          </w:p>
        </w:tc>
        <w:tc>
          <w:tcPr>
            <w:tcW w:w="1559" w:type="dxa"/>
            <w:vAlign w:val="center"/>
          </w:tcPr>
          <w:p w14:paraId="3AA0EF09" w14:textId="77777777" w:rsidR="0078523A" w:rsidRDefault="0078523A" w:rsidP="00412529">
            <w:pPr>
              <w:pStyle w:val="TAC"/>
            </w:pPr>
            <w:r>
              <w:t>G-FR1-A1-</w:t>
            </w:r>
            <w:r>
              <w:rPr>
                <w:rFonts w:hint="eastAsia"/>
              </w:rPr>
              <w:t>1</w:t>
            </w:r>
            <w:r>
              <w:t>8</w:t>
            </w:r>
          </w:p>
        </w:tc>
        <w:tc>
          <w:tcPr>
            <w:tcW w:w="1559" w:type="dxa"/>
            <w:vAlign w:val="center"/>
          </w:tcPr>
          <w:p w14:paraId="4AFF116C" w14:textId="77777777" w:rsidR="0078523A" w:rsidRDefault="0078523A" w:rsidP="00412529">
            <w:pPr>
              <w:pStyle w:val="TAC"/>
              <w:rPr>
                <w:rFonts w:eastAsia="SimSun"/>
              </w:rPr>
            </w:pPr>
            <w:r>
              <w:rPr>
                <w:rFonts w:eastAsia="SimSun" w:hint="eastAsia"/>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550588C4" w14:textId="77777777" w:rsidR="0078523A" w:rsidRDefault="0078523A" w:rsidP="00412529">
            <w:pPr>
              <w:pStyle w:val="TAC"/>
            </w:pPr>
            <w:r>
              <w:rPr>
                <w:rFonts w:cs="Arial"/>
                <w:szCs w:val="18"/>
              </w:rPr>
              <w:t>20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pPr>
          </w:p>
        </w:tc>
        <w:tc>
          <w:tcPr>
            <w:tcW w:w="1418" w:type="dxa"/>
            <w:vAlign w:val="center"/>
          </w:tcPr>
          <w:p w14:paraId="497AB84D" w14:textId="77777777" w:rsidR="0078523A" w:rsidRDefault="0078523A" w:rsidP="00412529">
            <w:pPr>
              <w:pStyle w:val="TAC"/>
            </w:pPr>
            <w: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rPr>
            </w:pPr>
            <w:r>
              <w:rPr>
                <w:rFonts w:eastAsia="SimSun" w:hint="eastAsia"/>
              </w:rPr>
              <w:t>-84.2</w:t>
            </w:r>
          </w:p>
        </w:tc>
        <w:tc>
          <w:tcPr>
            <w:tcW w:w="1276" w:type="dxa"/>
            <w:vAlign w:val="center"/>
          </w:tcPr>
          <w:p w14:paraId="731E8C22" w14:textId="77777777" w:rsidR="0078523A" w:rsidRDefault="0078523A" w:rsidP="00412529">
            <w:pPr>
              <w:pStyle w:val="TAC"/>
            </w:pPr>
            <w:r>
              <w:rPr>
                <w:rFonts w:eastAsia="SimSun" w:hint="eastAsia"/>
              </w:rPr>
              <w:t>-65.6</w:t>
            </w:r>
          </w:p>
        </w:tc>
        <w:tc>
          <w:tcPr>
            <w:tcW w:w="1979" w:type="dxa"/>
            <w:vAlign w:val="center"/>
          </w:tcPr>
          <w:p w14:paraId="75F2E03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rPr>
              <w:t>80</w:t>
            </w:r>
          </w:p>
        </w:tc>
        <w:tc>
          <w:tcPr>
            <w:tcW w:w="1418" w:type="dxa"/>
            <w:vAlign w:val="center"/>
          </w:tcPr>
          <w:p w14:paraId="3ED590FC" w14:textId="77777777" w:rsidR="0078523A" w:rsidRDefault="0078523A" w:rsidP="00412529">
            <w:pPr>
              <w:pStyle w:val="TAC"/>
            </w:pPr>
            <w:r>
              <w:rPr>
                <w:rFonts w:hint="eastAsia"/>
              </w:rPr>
              <w:t>30</w:t>
            </w:r>
          </w:p>
        </w:tc>
        <w:tc>
          <w:tcPr>
            <w:tcW w:w="1559" w:type="dxa"/>
            <w:vAlign w:val="center"/>
          </w:tcPr>
          <w:p w14:paraId="2227ED3D" w14:textId="77777777" w:rsidR="0078523A" w:rsidRDefault="0078523A" w:rsidP="00412529">
            <w:pPr>
              <w:pStyle w:val="TAC"/>
            </w:pPr>
            <w:r>
              <w:t>G-FR1-A1-19</w:t>
            </w:r>
          </w:p>
        </w:tc>
        <w:tc>
          <w:tcPr>
            <w:tcW w:w="1559" w:type="dxa"/>
            <w:vAlign w:val="center"/>
          </w:tcPr>
          <w:p w14:paraId="70C500E5" w14:textId="77777777" w:rsidR="0078523A" w:rsidRDefault="0078523A" w:rsidP="00412529">
            <w:pPr>
              <w:pStyle w:val="TAC"/>
              <w:rPr>
                <w:rFonts w:eastAsia="SimSun"/>
              </w:rPr>
            </w:pPr>
            <w:r>
              <w:rPr>
                <w:rFonts w:eastAsia="SimSun" w:hint="eastAsia"/>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C1122A8" w14:textId="77777777" w:rsidR="0078523A" w:rsidRDefault="0078523A" w:rsidP="00412529">
            <w:pPr>
              <w:pStyle w:val="TAC"/>
            </w:pPr>
            <w:r>
              <w:rPr>
                <w:rFonts w:cs="Arial"/>
                <w:szCs w:val="18"/>
              </w:rPr>
              <w:t>20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pPr>
          </w:p>
        </w:tc>
        <w:tc>
          <w:tcPr>
            <w:tcW w:w="1418" w:type="dxa"/>
            <w:vAlign w:val="center"/>
          </w:tcPr>
          <w:p w14:paraId="530684D5" w14:textId="77777777" w:rsidR="0078523A" w:rsidRDefault="0078523A" w:rsidP="00412529">
            <w:pPr>
              <w:pStyle w:val="TAC"/>
            </w:pPr>
            <w: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rPr>
            </w:pPr>
            <w:r>
              <w:rPr>
                <w:rFonts w:eastAsia="SimSun" w:hint="eastAsia"/>
              </w:rPr>
              <w:t>-84.2</w:t>
            </w:r>
          </w:p>
        </w:tc>
        <w:tc>
          <w:tcPr>
            <w:tcW w:w="1276" w:type="dxa"/>
            <w:vAlign w:val="center"/>
          </w:tcPr>
          <w:p w14:paraId="0A96222B" w14:textId="77777777" w:rsidR="0078523A" w:rsidRDefault="0078523A" w:rsidP="00412529">
            <w:pPr>
              <w:pStyle w:val="TAC"/>
            </w:pPr>
            <w:r>
              <w:rPr>
                <w:rFonts w:eastAsia="SimSun" w:hint="eastAsia"/>
              </w:rPr>
              <w:t>-65.6</w:t>
            </w:r>
          </w:p>
        </w:tc>
        <w:tc>
          <w:tcPr>
            <w:tcW w:w="1979" w:type="dxa"/>
            <w:vAlign w:val="center"/>
          </w:tcPr>
          <w:p w14:paraId="3CA98F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EE3AAE9" w14:textId="77777777" w:rsidR="007F0901" w:rsidRDefault="007F0901" w:rsidP="007F0901">
      <w:pPr>
        <w:rPr>
          <w:rFonts w:eastAsiaTheme="minorEastAsia"/>
        </w:rPr>
      </w:pPr>
    </w:p>
    <w:p w14:paraId="7F20A31A" w14:textId="77777777" w:rsidR="007F0901" w:rsidRDefault="007F0901" w:rsidP="007F0901">
      <w:pPr>
        <w:pStyle w:val="TH"/>
        <w:rPr>
          <w:rFonts w:eastAsia="SimSun"/>
        </w:rPr>
      </w:pPr>
      <w:r>
        <w:t>Table 7.8.</w:t>
      </w:r>
      <w:r>
        <w:rPr>
          <w:rFonts w:eastAsiaTheme="minorEastAsia" w:hint="eastAsia"/>
        </w:rPr>
        <w:t>5</w:t>
      </w:r>
      <w:r>
        <w:t>-2</w:t>
      </w:r>
      <w:r>
        <w:rPr>
          <w:rFonts w:eastAsia="SimSun" w:hint="eastAsia"/>
        </w:rPr>
        <w:t>d</w:t>
      </w:r>
      <w:r>
        <w:t xml:space="preserve">: Medium Range BS in-channel selectivity for band </w:t>
      </w:r>
      <w:r>
        <w:rPr>
          <w:rFonts w:eastAsia="SimSun" w:hint="eastAsia"/>
        </w:rPr>
        <w:t>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7F0901" w14:paraId="2FFA9C45" w14:textId="77777777" w:rsidTr="002540ED">
        <w:trPr>
          <w:cantSplit/>
          <w:jc w:val="center"/>
        </w:trPr>
        <w:tc>
          <w:tcPr>
            <w:tcW w:w="1604" w:type="dxa"/>
          </w:tcPr>
          <w:p w14:paraId="221E2365" w14:textId="77777777" w:rsidR="007F0901" w:rsidRDefault="007F0901" w:rsidP="002540ED">
            <w:pPr>
              <w:pStyle w:val="TAH"/>
              <w:spacing w:line="256" w:lineRule="auto"/>
            </w:pPr>
            <w:r>
              <w:rPr>
                <w:i/>
              </w:rPr>
              <w:t>BS channel bandwidth</w:t>
            </w:r>
            <w:r>
              <w:t xml:space="preserve"> (MHz)</w:t>
            </w:r>
          </w:p>
        </w:tc>
        <w:tc>
          <w:tcPr>
            <w:tcW w:w="1605" w:type="dxa"/>
          </w:tcPr>
          <w:p w14:paraId="79409269" w14:textId="77777777" w:rsidR="007F0901" w:rsidRDefault="007F0901" w:rsidP="002540ED">
            <w:pPr>
              <w:pStyle w:val="TAH"/>
              <w:spacing w:line="256" w:lineRule="auto"/>
            </w:pPr>
            <w:r>
              <w:t>Subcarrier spacing (kHz)</w:t>
            </w:r>
          </w:p>
        </w:tc>
        <w:tc>
          <w:tcPr>
            <w:tcW w:w="1605" w:type="dxa"/>
          </w:tcPr>
          <w:p w14:paraId="3D3DB33E" w14:textId="77777777" w:rsidR="007F0901" w:rsidRDefault="007F0901" w:rsidP="002540ED">
            <w:pPr>
              <w:pStyle w:val="TAH"/>
              <w:spacing w:line="256" w:lineRule="auto"/>
            </w:pPr>
            <w:r>
              <w:t>Reference measurement channel</w:t>
            </w:r>
          </w:p>
        </w:tc>
        <w:tc>
          <w:tcPr>
            <w:tcW w:w="1605" w:type="dxa"/>
          </w:tcPr>
          <w:p w14:paraId="031216FC" w14:textId="77777777" w:rsidR="007F0901" w:rsidRDefault="007F0901" w:rsidP="002540ED">
            <w:pPr>
              <w:pStyle w:val="TAH"/>
              <w:spacing w:line="256" w:lineRule="auto"/>
              <w:rPr>
                <w:rFonts w:eastAsia="SimSun"/>
              </w:rPr>
            </w:pPr>
            <w:r>
              <w:t>Wanted signal mean power (dBm)</w:t>
            </w:r>
          </w:p>
        </w:tc>
        <w:tc>
          <w:tcPr>
            <w:tcW w:w="1605" w:type="dxa"/>
          </w:tcPr>
          <w:p w14:paraId="680883A2" w14:textId="77777777" w:rsidR="007F0901" w:rsidRDefault="007F0901" w:rsidP="002540ED">
            <w:pPr>
              <w:pStyle w:val="TAH"/>
              <w:spacing w:line="256" w:lineRule="auto"/>
              <w:rPr>
                <w:rFonts w:eastAsia="SimSun"/>
              </w:rPr>
            </w:pPr>
            <w:r>
              <w:t>Interfering signal mean power (dBm)</w:t>
            </w:r>
          </w:p>
        </w:tc>
        <w:tc>
          <w:tcPr>
            <w:tcW w:w="1605" w:type="dxa"/>
          </w:tcPr>
          <w:p w14:paraId="29AEBFA3" w14:textId="77777777" w:rsidR="007F0901" w:rsidRDefault="007F0901" w:rsidP="002540ED">
            <w:pPr>
              <w:pStyle w:val="TAH"/>
              <w:spacing w:line="256" w:lineRule="auto"/>
            </w:pPr>
            <w:r>
              <w:t>Type of interfering signal</w:t>
            </w:r>
          </w:p>
        </w:tc>
      </w:tr>
      <w:tr w:rsidR="007F0901" w14:paraId="44D41015" w14:textId="77777777" w:rsidTr="009157A1">
        <w:trPr>
          <w:cantSplit/>
          <w:jc w:val="center"/>
        </w:trPr>
        <w:tc>
          <w:tcPr>
            <w:tcW w:w="1604" w:type="dxa"/>
            <w:vAlign w:val="center"/>
          </w:tcPr>
          <w:p w14:paraId="3C49C48E" w14:textId="77777777" w:rsidR="007F0901" w:rsidRDefault="007F0901" w:rsidP="002540ED">
            <w:pPr>
              <w:pStyle w:val="TAC"/>
              <w:spacing w:line="256" w:lineRule="auto"/>
            </w:pPr>
            <w:r>
              <w:t>20, 30</w:t>
            </w:r>
          </w:p>
        </w:tc>
        <w:tc>
          <w:tcPr>
            <w:tcW w:w="1605" w:type="dxa"/>
            <w:vAlign w:val="center"/>
          </w:tcPr>
          <w:p w14:paraId="75064BFB" w14:textId="77777777" w:rsidR="007F0901" w:rsidRDefault="007F0901" w:rsidP="002540ED">
            <w:pPr>
              <w:pStyle w:val="TAC"/>
              <w:spacing w:line="256" w:lineRule="auto"/>
            </w:pPr>
            <w:r>
              <w:t>15</w:t>
            </w:r>
          </w:p>
        </w:tc>
        <w:tc>
          <w:tcPr>
            <w:tcW w:w="1605" w:type="dxa"/>
            <w:vAlign w:val="center"/>
          </w:tcPr>
          <w:p w14:paraId="0D9DD891" w14:textId="77777777" w:rsidR="007F0901" w:rsidRDefault="007F0901" w:rsidP="002540ED">
            <w:pPr>
              <w:pStyle w:val="TAC"/>
              <w:spacing w:line="256" w:lineRule="auto"/>
            </w:pPr>
            <w:r>
              <w:t>G-FR1-A1-1</w:t>
            </w:r>
          </w:p>
        </w:tc>
        <w:tc>
          <w:tcPr>
            <w:tcW w:w="1605" w:type="dxa"/>
            <w:vAlign w:val="center"/>
          </w:tcPr>
          <w:p w14:paraId="7B89FA3B" w14:textId="77777777" w:rsidR="007F0901" w:rsidRDefault="007F0901" w:rsidP="002540ED">
            <w:pPr>
              <w:pStyle w:val="TAC"/>
              <w:spacing w:line="256" w:lineRule="auto"/>
            </w:pPr>
            <w:r>
              <w:t>-90.2</w:t>
            </w:r>
          </w:p>
        </w:tc>
        <w:tc>
          <w:tcPr>
            <w:tcW w:w="1605" w:type="dxa"/>
            <w:vAlign w:val="center"/>
          </w:tcPr>
          <w:p w14:paraId="7751952D" w14:textId="77777777" w:rsidR="007F0901" w:rsidRDefault="007F0901" w:rsidP="002540ED">
            <w:pPr>
              <w:pStyle w:val="TAC"/>
              <w:spacing w:line="256" w:lineRule="auto"/>
            </w:pPr>
            <w:r>
              <w:rPr>
                <w:lang w:bidi="ar"/>
              </w:rPr>
              <w:t>-71.4</w:t>
            </w:r>
          </w:p>
        </w:tc>
        <w:tc>
          <w:tcPr>
            <w:tcW w:w="1605" w:type="dxa"/>
            <w:vAlign w:val="center"/>
          </w:tcPr>
          <w:p w14:paraId="0FD4E759" w14:textId="77777777" w:rsidR="007F0901" w:rsidRDefault="007F0901" w:rsidP="002540ED">
            <w:pPr>
              <w:pStyle w:val="TAC"/>
              <w:spacing w:line="256" w:lineRule="auto"/>
            </w:pPr>
            <w:r>
              <w:t>DFT-s-OFDM</w:t>
            </w:r>
            <w:r>
              <w:rPr>
                <w:rFonts w:eastAsia="SimSun"/>
              </w:rPr>
              <w:t xml:space="preserve"> </w:t>
            </w:r>
            <w:r>
              <w:t>NR signal, 15 kHz SCS</w:t>
            </w:r>
            <w:r>
              <w:rPr>
                <w:rFonts w:hint="eastAsia"/>
              </w:rPr>
              <w:t>,</w:t>
            </w:r>
          </w:p>
          <w:p w14:paraId="75BBE884" w14:textId="77777777" w:rsidR="007F0901" w:rsidRDefault="007F0901" w:rsidP="002540ED">
            <w:pPr>
              <w:pStyle w:val="TAC"/>
              <w:spacing w:line="256" w:lineRule="auto"/>
            </w:pPr>
            <w:r>
              <w:t>25 RBs</w:t>
            </w:r>
          </w:p>
        </w:tc>
      </w:tr>
      <w:tr w:rsidR="007F0901" w14:paraId="176E8BF2" w14:textId="77777777" w:rsidTr="009157A1">
        <w:trPr>
          <w:cantSplit/>
          <w:jc w:val="center"/>
        </w:trPr>
        <w:tc>
          <w:tcPr>
            <w:tcW w:w="1604" w:type="dxa"/>
            <w:vAlign w:val="center"/>
          </w:tcPr>
          <w:p w14:paraId="1679C07C" w14:textId="77777777" w:rsidR="007F0901" w:rsidRDefault="007F0901" w:rsidP="002540ED">
            <w:pPr>
              <w:pStyle w:val="TAC"/>
              <w:spacing w:line="256" w:lineRule="auto"/>
            </w:pPr>
            <w:r>
              <w:t>40, 50</w:t>
            </w:r>
          </w:p>
        </w:tc>
        <w:tc>
          <w:tcPr>
            <w:tcW w:w="1605" w:type="dxa"/>
            <w:vAlign w:val="center"/>
          </w:tcPr>
          <w:p w14:paraId="57DA1A21" w14:textId="77777777" w:rsidR="007F0901" w:rsidRDefault="007F0901" w:rsidP="002540ED">
            <w:pPr>
              <w:pStyle w:val="TAC"/>
              <w:spacing w:line="256" w:lineRule="auto"/>
            </w:pPr>
            <w:r>
              <w:t>15</w:t>
            </w:r>
          </w:p>
        </w:tc>
        <w:tc>
          <w:tcPr>
            <w:tcW w:w="1605" w:type="dxa"/>
            <w:vAlign w:val="center"/>
          </w:tcPr>
          <w:p w14:paraId="65294FF5" w14:textId="77777777" w:rsidR="007F0901" w:rsidRDefault="007F0901" w:rsidP="002540ED">
            <w:pPr>
              <w:pStyle w:val="TAC"/>
              <w:spacing w:line="256" w:lineRule="auto"/>
            </w:pPr>
            <w:r>
              <w:t>G-FR1-A1-4</w:t>
            </w:r>
          </w:p>
        </w:tc>
        <w:tc>
          <w:tcPr>
            <w:tcW w:w="1605" w:type="dxa"/>
            <w:vAlign w:val="center"/>
          </w:tcPr>
          <w:p w14:paraId="7CED6063" w14:textId="77777777" w:rsidR="007F0901" w:rsidRDefault="007F0901" w:rsidP="002540ED">
            <w:pPr>
              <w:pStyle w:val="TAC"/>
              <w:spacing w:line="256" w:lineRule="auto"/>
            </w:pPr>
            <w:r>
              <w:t>-83.8</w:t>
            </w:r>
          </w:p>
        </w:tc>
        <w:tc>
          <w:tcPr>
            <w:tcW w:w="1605" w:type="dxa"/>
            <w:vAlign w:val="center"/>
          </w:tcPr>
          <w:p w14:paraId="3997B5DE" w14:textId="77777777" w:rsidR="007F0901" w:rsidRDefault="007F0901" w:rsidP="002540ED">
            <w:pPr>
              <w:pStyle w:val="TAC"/>
              <w:spacing w:line="256" w:lineRule="auto"/>
            </w:pPr>
            <w:r>
              <w:rPr>
                <w:lang w:bidi="ar"/>
              </w:rPr>
              <w:t>-65.4</w:t>
            </w:r>
          </w:p>
        </w:tc>
        <w:tc>
          <w:tcPr>
            <w:tcW w:w="1605" w:type="dxa"/>
            <w:vAlign w:val="center"/>
          </w:tcPr>
          <w:p w14:paraId="0C28E1E3" w14:textId="77777777" w:rsidR="007F0901" w:rsidRDefault="007F0901" w:rsidP="002540ED">
            <w:pPr>
              <w:pStyle w:val="TAC"/>
              <w:spacing w:line="256" w:lineRule="auto"/>
            </w:pPr>
            <w:r>
              <w:t>DFT-s-OFDM</w:t>
            </w:r>
            <w:r>
              <w:rPr>
                <w:rFonts w:eastAsia="SimSun"/>
              </w:rPr>
              <w:t xml:space="preserve"> </w:t>
            </w:r>
            <w:r>
              <w:t>NR signal, 15 kHz SCS</w:t>
            </w:r>
            <w:r>
              <w:rPr>
                <w:rFonts w:hint="eastAsia"/>
              </w:rPr>
              <w:t>,</w:t>
            </w:r>
            <w:r>
              <w:br/>
              <w:t>100 RBs</w:t>
            </w:r>
          </w:p>
        </w:tc>
      </w:tr>
      <w:tr w:rsidR="007F0901" w14:paraId="71FF134A" w14:textId="77777777" w:rsidTr="009157A1">
        <w:trPr>
          <w:cantSplit/>
          <w:jc w:val="center"/>
        </w:trPr>
        <w:tc>
          <w:tcPr>
            <w:tcW w:w="1604" w:type="dxa"/>
            <w:vAlign w:val="center"/>
          </w:tcPr>
          <w:p w14:paraId="06FB8B86" w14:textId="77777777" w:rsidR="007F0901" w:rsidRDefault="007F0901" w:rsidP="002540ED">
            <w:pPr>
              <w:pStyle w:val="TAC"/>
              <w:spacing w:line="256" w:lineRule="auto"/>
            </w:pPr>
            <w:r>
              <w:t>20, 30</w:t>
            </w:r>
          </w:p>
        </w:tc>
        <w:tc>
          <w:tcPr>
            <w:tcW w:w="1605" w:type="dxa"/>
            <w:vAlign w:val="center"/>
          </w:tcPr>
          <w:p w14:paraId="7B244787" w14:textId="77777777" w:rsidR="007F0901" w:rsidRDefault="007F0901" w:rsidP="002540ED">
            <w:pPr>
              <w:pStyle w:val="TAC"/>
              <w:spacing w:line="256" w:lineRule="auto"/>
            </w:pPr>
            <w:r>
              <w:t>30</w:t>
            </w:r>
          </w:p>
        </w:tc>
        <w:tc>
          <w:tcPr>
            <w:tcW w:w="1605" w:type="dxa"/>
            <w:vAlign w:val="center"/>
          </w:tcPr>
          <w:p w14:paraId="39D8FA8F" w14:textId="77777777" w:rsidR="007F0901" w:rsidRDefault="007F0901" w:rsidP="002540ED">
            <w:pPr>
              <w:pStyle w:val="TAC"/>
              <w:spacing w:line="256" w:lineRule="auto"/>
            </w:pPr>
            <w:r>
              <w:t>G-FR1-A1-2</w:t>
            </w:r>
          </w:p>
        </w:tc>
        <w:tc>
          <w:tcPr>
            <w:tcW w:w="1605" w:type="dxa"/>
            <w:vAlign w:val="center"/>
          </w:tcPr>
          <w:p w14:paraId="541104CF" w14:textId="77777777" w:rsidR="007F0901" w:rsidRDefault="007F0901" w:rsidP="002540ED">
            <w:pPr>
              <w:pStyle w:val="TAC"/>
              <w:spacing w:line="256" w:lineRule="auto"/>
            </w:pPr>
            <w:r>
              <w:t>-90.3</w:t>
            </w:r>
          </w:p>
        </w:tc>
        <w:tc>
          <w:tcPr>
            <w:tcW w:w="1605" w:type="dxa"/>
            <w:vAlign w:val="center"/>
          </w:tcPr>
          <w:p w14:paraId="2BF25044" w14:textId="77777777" w:rsidR="007F0901" w:rsidRDefault="007F0901" w:rsidP="002540ED">
            <w:pPr>
              <w:pStyle w:val="TAC"/>
              <w:spacing w:line="256" w:lineRule="auto"/>
            </w:pPr>
            <w:r>
              <w:rPr>
                <w:lang w:bidi="ar"/>
              </w:rPr>
              <w:t>-72.4</w:t>
            </w:r>
          </w:p>
        </w:tc>
        <w:tc>
          <w:tcPr>
            <w:tcW w:w="1605" w:type="dxa"/>
            <w:vAlign w:val="center"/>
          </w:tcPr>
          <w:p w14:paraId="09FE1D18" w14:textId="77777777" w:rsidR="007F0901" w:rsidRDefault="007F0901" w:rsidP="002540ED">
            <w:pPr>
              <w:pStyle w:val="TAC"/>
              <w:spacing w:line="256" w:lineRule="auto"/>
            </w:pPr>
            <w:r>
              <w:t>DFT-s-OFDM</w:t>
            </w:r>
            <w:r>
              <w:rPr>
                <w:rFonts w:eastAsia="SimSun"/>
              </w:rPr>
              <w:t xml:space="preserve"> </w:t>
            </w:r>
            <w:r>
              <w:t>NR signal, 30 kHz SCS</w:t>
            </w:r>
            <w:r>
              <w:rPr>
                <w:rFonts w:hint="eastAsia"/>
              </w:rPr>
              <w:t>,</w:t>
            </w:r>
          </w:p>
          <w:p w14:paraId="74AED3C5" w14:textId="77777777" w:rsidR="007F0901" w:rsidRDefault="007F0901" w:rsidP="002540ED">
            <w:pPr>
              <w:pStyle w:val="TAC"/>
              <w:spacing w:line="256" w:lineRule="auto"/>
            </w:pPr>
            <w:r>
              <w:t>10 RBs</w:t>
            </w:r>
          </w:p>
        </w:tc>
      </w:tr>
      <w:tr w:rsidR="007F0901" w14:paraId="438C5E22" w14:textId="77777777" w:rsidTr="009157A1">
        <w:trPr>
          <w:cantSplit/>
          <w:jc w:val="center"/>
        </w:trPr>
        <w:tc>
          <w:tcPr>
            <w:tcW w:w="1604" w:type="dxa"/>
            <w:vAlign w:val="center"/>
          </w:tcPr>
          <w:p w14:paraId="6193FF48" w14:textId="77777777" w:rsidR="007F0901" w:rsidRDefault="007F0901" w:rsidP="002540ED">
            <w:pPr>
              <w:pStyle w:val="TAC"/>
              <w:spacing w:line="256" w:lineRule="auto"/>
            </w:pPr>
            <w:r>
              <w:t>40, 50, 60, 70, 80, 90, 100</w:t>
            </w:r>
          </w:p>
        </w:tc>
        <w:tc>
          <w:tcPr>
            <w:tcW w:w="1605" w:type="dxa"/>
            <w:vAlign w:val="center"/>
          </w:tcPr>
          <w:p w14:paraId="05B561AC" w14:textId="77777777" w:rsidR="007F0901" w:rsidRDefault="007F0901" w:rsidP="002540ED">
            <w:pPr>
              <w:pStyle w:val="TAC"/>
              <w:spacing w:line="256" w:lineRule="auto"/>
            </w:pPr>
            <w:r>
              <w:t>30</w:t>
            </w:r>
          </w:p>
        </w:tc>
        <w:tc>
          <w:tcPr>
            <w:tcW w:w="1605" w:type="dxa"/>
            <w:vAlign w:val="center"/>
          </w:tcPr>
          <w:p w14:paraId="1A70C845" w14:textId="77777777" w:rsidR="007F0901" w:rsidRDefault="007F0901" w:rsidP="002540ED">
            <w:pPr>
              <w:pStyle w:val="TAC"/>
              <w:spacing w:line="256" w:lineRule="auto"/>
            </w:pPr>
            <w:r>
              <w:t>G-FR1-A1-5</w:t>
            </w:r>
          </w:p>
        </w:tc>
        <w:tc>
          <w:tcPr>
            <w:tcW w:w="1605" w:type="dxa"/>
            <w:vAlign w:val="center"/>
          </w:tcPr>
          <w:p w14:paraId="73BFCF29" w14:textId="77777777" w:rsidR="007F0901" w:rsidRDefault="007F0901" w:rsidP="002540ED">
            <w:pPr>
              <w:pStyle w:val="TAC"/>
              <w:spacing w:line="256" w:lineRule="auto"/>
            </w:pPr>
            <w:r>
              <w:t>-84.1</w:t>
            </w:r>
          </w:p>
        </w:tc>
        <w:tc>
          <w:tcPr>
            <w:tcW w:w="1605" w:type="dxa"/>
            <w:vAlign w:val="center"/>
          </w:tcPr>
          <w:p w14:paraId="207B5EC5" w14:textId="77777777" w:rsidR="007F0901" w:rsidRDefault="007F0901" w:rsidP="002540ED">
            <w:pPr>
              <w:pStyle w:val="TAC"/>
              <w:spacing w:line="256" w:lineRule="auto"/>
            </w:pPr>
            <w:r>
              <w:rPr>
                <w:lang w:bidi="ar"/>
              </w:rPr>
              <w:t>-65.4</w:t>
            </w:r>
          </w:p>
        </w:tc>
        <w:tc>
          <w:tcPr>
            <w:tcW w:w="1605" w:type="dxa"/>
            <w:vAlign w:val="center"/>
          </w:tcPr>
          <w:p w14:paraId="37EF5D3F" w14:textId="77777777" w:rsidR="007F0901" w:rsidRDefault="007F0901" w:rsidP="002540ED">
            <w:pPr>
              <w:pStyle w:val="TAC"/>
              <w:spacing w:line="256" w:lineRule="auto"/>
            </w:pPr>
            <w:r>
              <w:t>DFT-s-OFDM</w:t>
            </w:r>
            <w:r>
              <w:rPr>
                <w:rFonts w:eastAsia="SimSun"/>
              </w:rPr>
              <w:t xml:space="preserve"> </w:t>
            </w:r>
            <w:r>
              <w:t>NR signal, 30 kHz SCS</w:t>
            </w:r>
            <w:r>
              <w:rPr>
                <w:rFonts w:hint="eastAsia"/>
              </w:rPr>
              <w:t>,</w:t>
            </w:r>
          </w:p>
          <w:p w14:paraId="74D8FDC5" w14:textId="77777777" w:rsidR="007F0901" w:rsidRDefault="007F0901" w:rsidP="002540ED">
            <w:pPr>
              <w:pStyle w:val="TAC"/>
              <w:spacing w:line="256" w:lineRule="auto"/>
            </w:pPr>
            <w:r>
              <w:t>50 RBs</w:t>
            </w:r>
          </w:p>
        </w:tc>
      </w:tr>
      <w:tr w:rsidR="007F0901" w14:paraId="7568AC9A" w14:textId="77777777" w:rsidTr="009157A1">
        <w:trPr>
          <w:cantSplit/>
          <w:jc w:val="center"/>
        </w:trPr>
        <w:tc>
          <w:tcPr>
            <w:tcW w:w="1604" w:type="dxa"/>
            <w:vAlign w:val="center"/>
          </w:tcPr>
          <w:p w14:paraId="7B042A05" w14:textId="77777777" w:rsidR="007F0901" w:rsidRDefault="007F0901" w:rsidP="002540ED">
            <w:pPr>
              <w:pStyle w:val="TAC"/>
              <w:spacing w:line="256" w:lineRule="auto"/>
            </w:pPr>
            <w:r>
              <w:t>20,  30</w:t>
            </w:r>
          </w:p>
        </w:tc>
        <w:tc>
          <w:tcPr>
            <w:tcW w:w="1605" w:type="dxa"/>
            <w:vAlign w:val="center"/>
          </w:tcPr>
          <w:p w14:paraId="69CD02B1" w14:textId="77777777" w:rsidR="007F0901" w:rsidRDefault="007F0901" w:rsidP="002540ED">
            <w:pPr>
              <w:pStyle w:val="TAC"/>
              <w:spacing w:line="256" w:lineRule="auto"/>
            </w:pPr>
            <w:r>
              <w:t>60</w:t>
            </w:r>
          </w:p>
        </w:tc>
        <w:tc>
          <w:tcPr>
            <w:tcW w:w="1605" w:type="dxa"/>
            <w:vAlign w:val="center"/>
          </w:tcPr>
          <w:p w14:paraId="78ED2A52" w14:textId="77777777" w:rsidR="007F0901" w:rsidRDefault="007F0901" w:rsidP="002540ED">
            <w:pPr>
              <w:pStyle w:val="TAC"/>
              <w:spacing w:line="256" w:lineRule="auto"/>
            </w:pPr>
            <w:r>
              <w:t>G-FR1-A1-9</w:t>
            </w:r>
          </w:p>
        </w:tc>
        <w:tc>
          <w:tcPr>
            <w:tcW w:w="1605" w:type="dxa"/>
            <w:vAlign w:val="center"/>
          </w:tcPr>
          <w:p w14:paraId="3D7D8CD1" w14:textId="77777777" w:rsidR="007F0901" w:rsidRDefault="007F0901" w:rsidP="002540ED">
            <w:pPr>
              <w:pStyle w:val="TAC"/>
              <w:spacing w:line="256" w:lineRule="auto"/>
            </w:pPr>
            <w:r>
              <w:t>-89.7</w:t>
            </w:r>
          </w:p>
        </w:tc>
        <w:tc>
          <w:tcPr>
            <w:tcW w:w="1605" w:type="dxa"/>
            <w:vAlign w:val="center"/>
          </w:tcPr>
          <w:p w14:paraId="148FFFAD" w14:textId="77777777" w:rsidR="007F0901" w:rsidRDefault="007F0901" w:rsidP="002540ED">
            <w:pPr>
              <w:pStyle w:val="TAC"/>
              <w:spacing w:line="256" w:lineRule="auto"/>
            </w:pPr>
            <w:r>
              <w:rPr>
                <w:lang w:bidi="ar"/>
              </w:rPr>
              <w:t>-72.4</w:t>
            </w:r>
          </w:p>
        </w:tc>
        <w:tc>
          <w:tcPr>
            <w:tcW w:w="1605" w:type="dxa"/>
            <w:vAlign w:val="center"/>
          </w:tcPr>
          <w:p w14:paraId="735049D7" w14:textId="77777777" w:rsidR="007F0901" w:rsidRDefault="007F0901" w:rsidP="002540ED">
            <w:pPr>
              <w:pStyle w:val="TAC"/>
              <w:spacing w:line="256" w:lineRule="auto"/>
            </w:pPr>
            <w:r>
              <w:t>DFT-s-OFDM</w:t>
            </w:r>
            <w:r>
              <w:rPr>
                <w:rFonts w:eastAsia="SimSun"/>
              </w:rPr>
              <w:t xml:space="preserve"> </w:t>
            </w:r>
            <w:r>
              <w:t>NR signal, 60 kHz SCS</w:t>
            </w:r>
            <w:r>
              <w:rPr>
                <w:rFonts w:hint="eastAsia"/>
              </w:rPr>
              <w:t>,</w:t>
            </w:r>
          </w:p>
          <w:p w14:paraId="6A2DAD92" w14:textId="77777777" w:rsidR="007F0901" w:rsidRDefault="007F0901" w:rsidP="002540ED">
            <w:pPr>
              <w:pStyle w:val="TAC"/>
              <w:spacing w:line="256" w:lineRule="auto"/>
            </w:pPr>
            <w:r>
              <w:t>5 RBs</w:t>
            </w:r>
          </w:p>
        </w:tc>
      </w:tr>
      <w:tr w:rsidR="007F0901" w14:paraId="118ED637" w14:textId="77777777" w:rsidTr="009157A1">
        <w:trPr>
          <w:cantSplit/>
          <w:jc w:val="center"/>
        </w:trPr>
        <w:tc>
          <w:tcPr>
            <w:tcW w:w="1604" w:type="dxa"/>
            <w:vAlign w:val="center"/>
          </w:tcPr>
          <w:p w14:paraId="4BB285BB" w14:textId="77777777" w:rsidR="007F0901" w:rsidRDefault="007F0901" w:rsidP="002540ED">
            <w:pPr>
              <w:pStyle w:val="TAC"/>
              <w:spacing w:line="256" w:lineRule="auto"/>
            </w:pPr>
            <w:r>
              <w:t>40, 50, 60, 70, 80, 90, 100</w:t>
            </w:r>
          </w:p>
        </w:tc>
        <w:tc>
          <w:tcPr>
            <w:tcW w:w="1605" w:type="dxa"/>
            <w:vAlign w:val="center"/>
          </w:tcPr>
          <w:p w14:paraId="1AC14575" w14:textId="77777777" w:rsidR="007F0901" w:rsidRDefault="007F0901" w:rsidP="002540ED">
            <w:pPr>
              <w:pStyle w:val="TAC"/>
              <w:spacing w:line="256" w:lineRule="auto"/>
            </w:pPr>
            <w:r>
              <w:t>60</w:t>
            </w:r>
          </w:p>
        </w:tc>
        <w:tc>
          <w:tcPr>
            <w:tcW w:w="1605" w:type="dxa"/>
            <w:vAlign w:val="center"/>
          </w:tcPr>
          <w:p w14:paraId="039249E9" w14:textId="77777777" w:rsidR="007F0901" w:rsidRDefault="007F0901" w:rsidP="002540ED">
            <w:pPr>
              <w:pStyle w:val="TAC"/>
              <w:spacing w:line="256" w:lineRule="auto"/>
            </w:pPr>
            <w:r>
              <w:t>G-FR1-A1-6</w:t>
            </w:r>
          </w:p>
        </w:tc>
        <w:tc>
          <w:tcPr>
            <w:tcW w:w="1605" w:type="dxa"/>
            <w:vAlign w:val="center"/>
          </w:tcPr>
          <w:p w14:paraId="1E2A3029" w14:textId="77777777" w:rsidR="007F0901" w:rsidRDefault="007F0901" w:rsidP="002540ED">
            <w:pPr>
              <w:pStyle w:val="TAC"/>
              <w:spacing w:line="256" w:lineRule="auto"/>
            </w:pPr>
            <w:r>
              <w:t>-84.2</w:t>
            </w:r>
          </w:p>
        </w:tc>
        <w:tc>
          <w:tcPr>
            <w:tcW w:w="1605" w:type="dxa"/>
            <w:vAlign w:val="center"/>
          </w:tcPr>
          <w:p w14:paraId="5386576E" w14:textId="77777777" w:rsidR="007F0901" w:rsidRDefault="007F0901" w:rsidP="002540ED">
            <w:pPr>
              <w:pStyle w:val="TAC"/>
              <w:spacing w:line="256" w:lineRule="auto"/>
            </w:pPr>
            <w:r>
              <w:rPr>
                <w:lang w:bidi="ar"/>
              </w:rPr>
              <w:t>-65.6</w:t>
            </w:r>
          </w:p>
        </w:tc>
        <w:tc>
          <w:tcPr>
            <w:tcW w:w="1605" w:type="dxa"/>
            <w:vAlign w:val="center"/>
          </w:tcPr>
          <w:p w14:paraId="63D4FC30" w14:textId="77777777" w:rsidR="007F0901" w:rsidRDefault="007F0901" w:rsidP="002540ED">
            <w:pPr>
              <w:pStyle w:val="TAC"/>
              <w:spacing w:line="256" w:lineRule="auto"/>
            </w:pPr>
            <w:r>
              <w:t>DFT-s-OFDM</w:t>
            </w:r>
            <w:r>
              <w:rPr>
                <w:rFonts w:eastAsia="SimSun"/>
              </w:rPr>
              <w:t xml:space="preserve"> </w:t>
            </w:r>
            <w:r>
              <w:t>NR signal, 60 kHz SCS</w:t>
            </w:r>
            <w:r>
              <w:rPr>
                <w:rFonts w:hint="eastAsia"/>
              </w:rPr>
              <w:t>,</w:t>
            </w:r>
          </w:p>
          <w:p w14:paraId="7CDBA67C" w14:textId="77777777" w:rsidR="007F0901" w:rsidRDefault="007F0901" w:rsidP="002540ED">
            <w:pPr>
              <w:pStyle w:val="TAC"/>
              <w:spacing w:line="256" w:lineRule="auto"/>
            </w:pPr>
            <w:r>
              <w:t>24 RBs</w:t>
            </w:r>
          </w:p>
        </w:tc>
      </w:tr>
      <w:tr w:rsidR="007F0901" w14:paraId="75B22104" w14:textId="77777777" w:rsidTr="002540ED">
        <w:trPr>
          <w:cantSplit/>
          <w:jc w:val="center"/>
        </w:trPr>
        <w:tc>
          <w:tcPr>
            <w:tcW w:w="9629" w:type="dxa"/>
            <w:gridSpan w:val="6"/>
            <w:vAlign w:val="center"/>
          </w:tcPr>
          <w:p w14:paraId="2FBCB680" w14:textId="77777777" w:rsidR="007F0901" w:rsidRDefault="007F0901" w:rsidP="002540ED">
            <w:pPr>
              <w:pStyle w:val="TAN"/>
              <w:spacing w:line="256" w:lineRule="auto"/>
            </w:pPr>
            <w:r>
              <w:t>NOTE:</w:t>
            </w:r>
            <w:r>
              <w:tab/>
              <w:t>Wanted and interfering signal are placed adjacently around F</w:t>
            </w:r>
            <w:r>
              <w:rPr>
                <w:vertAlign w:val="subscript"/>
              </w:rPr>
              <w:t>c</w:t>
            </w:r>
            <w:r>
              <w:t>, where the F</w:t>
            </w:r>
            <w:r>
              <w:rPr>
                <w:vertAlign w:val="subscript"/>
              </w:rPr>
              <w:t>c</w:t>
            </w:r>
            <w:r>
              <w:t xml:space="preserve"> is defined for </w:t>
            </w:r>
            <w:r>
              <w:rPr>
                <w:i/>
                <w:iCs/>
              </w:rPr>
              <w:t xml:space="preserve">BS channel bandwidth </w:t>
            </w:r>
            <w:r>
              <w:t>of the wanted signal</w:t>
            </w:r>
            <w:r>
              <w:rPr>
                <w:i/>
                <w:iCs/>
              </w:rPr>
              <w:t xml:space="preserve"> </w:t>
            </w:r>
            <w:r>
              <w:t xml:space="preserve">according to the table 5.4.2.2-1. The aggregated wanted and interferer signal shall be centred in the </w:t>
            </w:r>
            <w:r>
              <w:rPr>
                <w:i/>
              </w:rPr>
              <w:t>BS channel bandwidth</w:t>
            </w:r>
            <w:r>
              <w:t xml:space="preserve">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t>Table 7.8.5-3: Local area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079CE" w:rsidRPr="008C3753" w14:paraId="06289401"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F7BA446" w14:textId="6B58BDFD" w:rsidR="005079CE" w:rsidRPr="008C3753" w:rsidRDefault="005079CE" w:rsidP="005079CE">
            <w:pPr>
              <w:pStyle w:val="TAC"/>
            </w:pPr>
            <w:r>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455A1A66" w14:textId="467D7DAF" w:rsidR="005079CE" w:rsidRPr="008C3753" w:rsidRDefault="005079CE" w:rsidP="005079CE">
            <w:pPr>
              <w:pStyle w:val="TAC"/>
            </w:pPr>
            <w:r>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2CB39665" w14:textId="574B7645" w:rsidR="005079CE" w:rsidRPr="008C3753" w:rsidRDefault="005079CE" w:rsidP="005079CE">
            <w:pPr>
              <w:pStyle w:val="TAC"/>
            </w:pPr>
            <w:r>
              <w:t>G-FR1-A1-</w:t>
            </w:r>
            <w:r>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009D6448" w14:textId="05050ACA" w:rsidR="005079CE" w:rsidRPr="008C3753" w:rsidRDefault="005079CE" w:rsidP="005079CE">
            <w:pPr>
              <w:pStyle w:val="TAC"/>
            </w:pPr>
            <w:r>
              <w:rPr>
                <w:rFonts w:eastAsia="SimSun" w:hint="eastAsia"/>
              </w:rPr>
              <w:t>-93.4</w:t>
            </w:r>
          </w:p>
        </w:tc>
        <w:tc>
          <w:tcPr>
            <w:tcW w:w="844" w:type="dxa"/>
            <w:tcBorders>
              <w:top w:val="single" w:sz="6" w:space="0" w:color="000000"/>
              <w:left w:val="single" w:sz="6" w:space="0" w:color="000000"/>
              <w:bottom w:val="single" w:sz="6" w:space="0" w:color="000000"/>
              <w:right w:val="single" w:sz="6" w:space="0" w:color="000000"/>
            </w:tcBorders>
          </w:tcPr>
          <w:p w14:paraId="311CCB7D" w14:textId="2D7B9311" w:rsidR="005079CE" w:rsidRPr="008C3753" w:rsidRDefault="005079CE" w:rsidP="005079CE">
            <w:pPr>
              <w:pStyle w:val="TAC"/>
            </w:pPr>
            <w:r>
              <w:rPr>
                <w:rFonts w:eastAsia="SimSun" w:hint="eastAsia"/>
              </w:rPr>
              <w:t>-93</w:t>
            </w:r>
          </w:p>
        </w:tc>
        <w:tc>
          <w:tcPr>
            <w:tcW w:w="1099" w:type="dxa"/>
            <w:tcBorders>
              <w:top w:val="single" w:sz="6" w:space="0" w:color="000000"/>
              <w:left w:val="single" w:sz="6" w:space="0" w:color="000000"/>
              <w:bottom w:val="single" w:sz="6" w:space="0" w:color="000000"/>
              <w:right w:val="single" w:sz="6" w:space="0" w:color="000000"/>
            </w:tcBorders>
          </w:tcPr>
          <w:p w14:paraId="38B75021" w14:textId="78C5C90A" w:rsidR="005079CE" w:rsidRPr="008C3753" w:rsidRDefault="005079CE" w:rsidP="005079CE">
            <w:pPr>
              <w:pStyle w:val="TAC"/>
            </w:pPr>
            <w:r>
              <w:rPr>
                <w:rFonts w:eastAsia="SimSun" w:hint="eastAsia"/>
              </w:rPr>
              <w:t>-92.7</w:t>
            </w:r>
          </w:p>
        </w:tc>
        <w:tc>
          <w:tcPr>
            <w:tcW w:w="1276" w:type="dxa"/>
            <w:tcBorders>
              <w:top w:val="single" w:sz="4" w:space="0" w:color="auto"/>
              <w:left w:val="single" w:sz="6" w:space="0" w:color="000000"/>
              <w:bottom w:val="single" w:sz="6" w:space="0" w:color="000000"/>
              <w:right w:val="single" w:sz="6" w:space="0" w:color="000000"/>
            </w:tcBorders>
          </w:tcPr>
          <w:p w14:paraId="6B89DF89" w14:textId="56BE8AFA" w:rsidR="005079CE" w:rsidRPr="008C3753" w:rsidRDefault="005079CE" w:rsidP="005079CE">
            <w:pPr>
              <w:pStyle w:val="TAC"/>
              <w:rPr>
                <w:rFonts w:cs="Arial"/>
                <w:szCs w:val="18"/>
              </w:rPr>
            </w:pPr>
            <w:r>
              <w:rPr>
                <w:rFonts w:eastAsia="SimSun" w:cs="Arial" w:hint="eastAsia"/>
                <w:szCs w:val="18"/>
              </w:rPr>
              <w:t>-75.6</w:t>
            </w:r>
          </w:p>
        </w:tc>
        <w:tc>
          <w:tcPr>
            <w:tcW w:w="1686" w:type="dxa"/>
            <w:tcBorders>
              <w:top w:val="single" w:sz="4" w:space="0" w:color="auto"/>
              <w:left w:val="single" w:sz="6" w:space="0" w:color="000000"/>
              <w:bottom w:val="single" w:sz="6" w:space="0" w:color="000000"/>
              <w:right w:val="single" w:sz="6" w:space="0" w:color="000000"/>
            </w:tcBorders>
          </w:tcPr>
          <w:p w14:paraId="23516F53" w14:textId="66E68CE2" w:rsidR="005079CE" w:rsidRPr="008C3753" w:rsidRDefault="005079CE" w:rsidP="005079CE">
            <w:pPr>
              <w:pStyle w:val="TAC"/>
            </w:pPr>
            <w:r>
              <w:t>DFT-s-OFDM</w:t>
            </w:r>
            <w:r>
              <w:rPr>
                <w:rFonts w:eastAsia="SimSun"/>
              </w:rPr>
              <w:t xml:space="preserve"> </w:t>
            </w:r>
            <w:r>
              <w:t>NR signal, 15 kHz SCS</w:t>
            </w:r>
            <w:r>
              <w:rPr>
                <w:rFonts w:hint="eastAsia"/>
              </w:rPr>
              <w:t>,</w:t>
            </w:r>
            <w:r>
              <w:rPr>
                <w:rFonts w:eastAsia="SimSun" w:hint="eastAsia"/>
              </w:rPr>
              <w:t xml:space="preserve"> 6</w:t>
            </w:r>
            <w:r>
              <w:t xml:space="preserve"> RBs</w:t>
            </w: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 xml:space="preserve">of the wanted signal according to the table 5.4.2.2-1 in </w:t>
            </w:r>
            <w:r w:rsidR="00062DCB" w:rsidRPr="008C3753">
              <w:t>TS 38.104 [2</w:t>
            </w:r>
            <w:r w:rsidRPr="008C3753">
              <w:t>]. The aggregated wanted and interferer signal shall be centred in the BS channel bandwidth of the wanted signal.</w:t>
            </w:r>
          </w:p>
        </w:tc>
      </w:tr>
    </w:tbl>
    <w:p w14:paraId="63AF09AB" w14:textId="77777777" w:rsidR="005445D0" w:rsidRPr="008C3753" w:rsidRDefault="005445D0" w:rsidP="005445D0"/>
    <w:p w14:paraId="3FB5869A" w14:textId="0ABDB2B5" w:rsidR="000B029C" w:rsidRPr="008C3753" w:rsidRDefault="000B029C" w:rsidP="000B029C">
      <w:pPr>
        <w:pStyle w:val="TH"/>
      </w:pPr>
      <w:r w:rsidRPr="008C3753">
        <w:rPr>
          <w:b w:val="0"/>
        </w:rPr>
        <w:br w:type="page"/>
      </w:r>
      <w:r w:rsidRPr="008C3753">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079CE" w:rsidRPr="008C3753" w14:paraId="7B975989"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12AE1B09" w14:textId="3E985288" w:rsidR="005079CE" w:rsidRPr="008C3753" w:rsidRDefault="005079CE" w:rsidP="005079CE">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3C4FD6A7" w14:textId="74A30312" w:rsidR="005079CE" w:rsidRPr="005079CE" w:rsidRDefault="005079CE" w:rsidP="005079CE">
            <w:pPr>
              <w:pStyle w:val="TAC"/>
            </w:pPr>
            <w:r>
              <w:rPr>
                <w:rFonts w:cs="v5.0.0"/>
              </w:rPr>
              <w:t>FRC A14-1 in Annex A.14 in TS 36.104 [13]</w:t>
            </w:r>
          </w:p>
        </w:tc>
        <w:tc>
          <w:tcPr>
            <w:tcW w:w="993" w:type="dxa"/>
            <w:tcBorders>
              <w:top w:val="single" w:sz="4" w:space="0" w:color="auto"/>
              <w:left w:val="single" w:sz="4" w:space="0" w:color="auto"/>
              <w:bottom w:val="nil"/>
              <w:right w:val="single" w:sz="4" w:space="0" w:color="auto"/>
            </w:tcBorders>
            <w:shd w:val="clear" w:color="auto" w:fill="auto"/>
            <w:vAlign w:val="center"/>
          </w:tcPr>
          <w:p w14:paraId="5DEA88DA" w14:textId="2CB9B74F" w:rsidR="005079CE" w:rsidRPr="008C3753" w:rsidRDefault="005079CE" w:rsidP="005079CE">
            <w:pPr>
              <w:pStyle w:val="TAC"/>
            </w:pPr>
            <w:r>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0990F847" w14:textId="6BBA2F95" w:rsidR="005079CE" w:rsidRPr="008C3753" w:rsidRDefault="005079CE" w:rsidP="005079CE">
            <w:pPr>
              <w:pStyle w:val="TAC"/>
              <w:rPr>
                <w:rFonts w:cs="Arial"/>
                <w:szCs w:val="18"/>
                <w:lang w:val="fr-FR"/>
              </w:rPr>
            </w:pPr>
            <w:r>
              <w:rPr>
                <w:rFonts w:eastAsia="SimSun" w:cs="Arial" w:hint="eastAsia"/>
                <w:szCs w:val="18"/>
              </w:rPr>
              <w:t>-75.6</w:t>
            </w:r>
          </w:p>
        </w:tc>
        <w:tc>
          <w:tcPr>
            <w:tcW w:w="3437" w:type="dxa"/>
            <w:tcBorders>
              <w:top w:val="single" w:sz="4" w:space="0" w:color="auto"/>
              <w:left w:val="single" w:sz="4" w:space="0" w:color="auto"/>
              <w:bottom w:val="single" w:sz="4" w:space="0" w:color="auto"/>
              <w:right w:val="single" w:sz="4" w:space="0" w:color="auto"/>
            </w:tcBorders>
          </w:tcPr>
          <w:p w14:paraId="60C057D2" w14:textId="77777777" w:rsidR="005079CE" w:rsidRDefault="005079CE" w:rsidP="005079CE">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1991708C" w14:textId="4DF5F452" w:rsidR="005079CE" w:rsidRPr="008C3753" w:rsidRDefault="005079CE" w:rsidP="005079CE">
            <w:pPr>
              <w:pStyle w:val="TAC"/>
            </w:pPr>
            <w:r>
              <w:rPr>
                <w:rFonts w:eastAsia="SimSun" w:hint="eastAsia"/>
              </w:rPr>
              <w:t>6</w:t>
            </w:r>
            <w:r>
              <w:t xml:space="preserve"> RBs</w:t>
            </w:r>
          </w:p>
        </w:tc>
      </w:tr>
      <w:tr w:rsidR="005445D0" w:rsidRPr="008C3753" w14:paraId="0D377E17"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rPr>
              <w:t>5</w:t>
            </w:r>
          </w:p>
        </w:tc>
        <w:tc>
          <w:tcPr>
            <w:tcW w:w="2164" w:type="dxa"/>
            <w:tcBorders>
              <w:top w:val="nil"/>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nil"/>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10 RBs</w:t>
            </w:r>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F626496" w14:textId="4F04A9E8"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6CB9AB53" w14:textId="5ECE8C9C"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25 RBs</w:t>
            </w:r>
          </w:p>
        </w:tc>
      </w:tr>
      <w:tr w:rsidR="00BD4D45" w:rsidRPr="008C3753" w14:paraId="35C9B88B"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079CE" w:rsidRPr="008C3753" w14:paraId="38A3F92B"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0500311B" w14:textId="6692C99A" w:rsidR="005079CE" w:rsidRDefault="005079CE" w:rsidP="005079CE">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73689772" w14:textId="284CF8EE" w:rsidR="005079CE" w:rsidRPr="005079CE" w:rsidRDefault="005079CE" w:rsidP="005079CE">
            <w:pPr>
              <w:pStyle w:val="TAC"/>
            </w:pPr>
            <w:r>
              <w:rPr>
                <w:rFonts w:cs="v5.0.0"/>
              </w:rPr>
              <w:t>FRC A14-2 in Annex A.14 in TS 36.104 [13]</w:t>
            </w:r>
          </w:p>
        </w:tc>
        <w:tc>
          <w:tcPr>
            <w:tcW w:w="993" w:type="dxa"/>
            <w:tcBorders>
              <w:top w:val="single" w:sz="4" w:space="0" w:color="auto"/>
              <w:left w:val="single" w:sz="4" w:space="0" w:color="auto"/>
              <w:bottom w:val="nil"/>
              <w:right w:val="single" w:sz="4" w:space="0" w:color="auto"/>
            </w:tcBorders>
            <w:shd w:val="clear" w:color="auto" w:fill="auto"/>
            <w:vAlign w:val="center"/>
          </w:tcPr>
          <w:p w14:paraId="0E86EAED" w14:textId="2BF69017" w:rsidR="005079CE" w:rsidRPr="008C3753" w:rsidRDefault="005079CE" w:rsidP="005079CE">
            <w:pPr>
              <w:pStyle w:val="TAC"/>
            </w:pPr>
            <w:r>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68EF38F9" w14:textId="2D027CBA" w:rsidR="005079CE" w:rsidRPr="008C3753" w:rsidRDefault="005079CE" w:rsidP="005079CE">
            <w:pPr>
              <w:pStyle w:val="TAC"/>
              <w:rPr>
                <w:rFonts w:cs="Arial"/>
                <w:szCs w:val="18"/>
                <w:lang w:val="fr-FR"/>
              </w:rPr>
            </w:pPr>
            <w:r>
              <w:rPr>
                <w:rFonts w:eastAsia="SimSun" w:cs="Arial" w:hint="eastAsia"/>
                <w:szCs w:val="18"/>
              </w:rPr>
              <w:t>-75.6</w:t>
            </w:r>
          </w:p>
        </w:tc>
        <w:tc>
          <w:tcPr>
            <w:tcW w:w="3437" w:type="dxa"/>
            <w:tcBorders>
              <w:top w:val="single" w:sz="4" w:space="0" w:color="auto"/>
              <w:left w:val="single" w:sz="4" w:space="0" w:color="auto"/>
              <w:bottom w:val="single" w:sz="4" w:space="0" w:color="auto"/>
              <w:right w:val="single" w:sz="4" w:space="0" w:color="auto"/>
            </w:tcBorders>
          </w:tcPr>
          <w:p w14:paraId="5377B227" w14:textId="77777777" w:rsidR="005079CE" w:rsidRDefault="005079CE" w:rsidP="005079CE">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3C698F1C" w14:textId="31FA600E" w:rsidR="005079CE" w:rsidRPr="008C3753" w:rsidRDefault="005079CE" w:rsidP="005079CE">
            <w:pPr>
              <w:pStyle w:val="TAC"/>
            </w:pPr>
            <w:r>
              <w:rPr>
                <w:rFonts w:eastAsia="SimSun" w:hint="eastAsia"/>
              </w:rPr>
              <w:t>6</w:t>
            </w:r>
            <w:r>
              <w:t xml:space="preserve"> RBs</w:t>
            </w:r>
          </w:p>
        </w:tc>
      </w:tr>
      <w:tr w:rsidR="00BD4D45" w:rsidRPr="008C3753" w14:paraId="153C216C"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rPr>
              <w:t>5</w:t>
            </w:r>
          </w:p>
        </w:tc>
        <w:tc>
          <w:tcPr>
            <w:tcW w:w="2164" w:type="dxa"/>
            <w:tcBorders>
              <w:top w:val="nil"/>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nil"/>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10 RBs</w:t>
            </w:r>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70827B3B" w14:textId="1A74A75B"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58BE7E18" w14:textId="26F34CDA"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25 RBs</w:t>
            </w:r>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4B83E744" w:rsidR="0078523A" w:rsidRDefault="0078523A" w:rsidP="0078523A">
      <w:pPr>
        <w:pStyle w:val="TH"/>
      </w:pPr>
      <w:r>
        <w:t>Table 7.8.</w:t>
      </w:r>
      <w:r w:rsidR="00225249">
        <w:t>5</w:t>
      </w:r>
      <w:r>
        <w:t>-3b: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pPr>
            <w:r>
              <w:rPr>
                <w:b w:val="0"/>
                <w:i/>
              </w:rPr>
              <w:t>BS channel bandwidth</w:t>
            </w:r>
            <w:r>
              <w:rPr>
                <w:b w:val="0"/>
              </w:rPr>
              <w:t xml:space="preserve"> (MHz)</w:t>
            </w:r>
          </w:p>
        </w:tc>
        <w:tc>
          <w:tcPr>
            <w:tcW w:w="1418" w:type="dxa"/>
          </w:tcPr>
          <w:p w14:paraId="19C8BA51"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pPr>
            <w:r>
              <w:rPr>
                <w:b w:val="0"/>
              </w:rPr>
              <w:t>R</w:t>
            </w:r>
            <w:r>
              <w:rPr>
                <w:rFonts w:hint="eastAsia"/>
                <w:b w:val="0"/>
              </w:rPr>
              <w:t>eference measurement channel</w:t>
            </w:r>
          </w:p>
        </w:tc>
        <w:tc>
          <w:tcPr>
            <w:tcW w:w="1559" w:type="dxa"/>
          </w:tcPr>
          <w:p w14:paraId="5824A041" w14:textId="77777777" w:rsidR="0078523A" w:rsidRDefault="0078523A" w:rsidP="00412529">
            <w:pPr>
              <w:pStyle w:val="TAH"/>
            </w:pPr>
            <w:r>
              <w:rPr>
                <w:b w:val="0"/>
              </w:rPr>
              <w:t>W</w:t>
            </w:r>
            <w:r>
              <w:rPr>
                <w:rFonts w:hint="eastAsia"/>
                <w:b w:val="0"/>
              </w:rPr>
              <w:t>anted signal mean power (dBm)</w:t>
            </w:r>
          </w:p>
        </w:tc>
        <w:tc>
          <w:tcPr>
            <w:tcW w:w="1276" w:type="dxa"/>
          </w:tcPr>
          <w:p w14:paraId="1024BE93" w14:textId="77777777" w:rsidR="0078523A" w:rsidRDefault="0078523A" w:rsidP="00412529">
            <w:pPr>
              <w:pStyle w:val="TAH"/>
            </w:pPr>
            <w:r>
              <w:rPr>
                <w:rFonts w:hint="eastAsia"/>
                <w:b w:val="0"/>
              </w:rPr>
              <w:t>Interfering signal mean power (dBm)</w:t>
            </w:r>
          </w:p>
        </w:tc>
        <w:tc>
          <w:tcPr>
            <w:tcW w:w="1979" w:type="dxa"/>
          </w:tcPr>
          <w:p w14:paraId="6CAFC286" w14:textId="77777777" w:rsidR="0078523A" w:rsidRDefault="0078523A" w:rsidP="00412529">
            <w:pPr>
              <w:pStyle w:val="TAH"/>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pPr>
            <w:r>
              <w:rPr>
                <w:rFonts w:hint="eastAsia"/>
              </w:rPr>
              <w:t>10</w:t>
            </w:r>
          </w:p>
        </w:tc>
        <w:tc>
          <w:tcPr>
            <w:tcW w:w="1418" w:type="dxa"/>
            <w:vAlign w:val="center"/>
          </w:tcPr>
          <w:p w14:paraId="124DAC75" w14:textId="77777777" w:rsidR="0078523A" w:rsidRDefault="0078523A" w:rsidP="00412529">
            <w:pPr>
              <w:pStyle w:val="TAC"/>
            </w:pPr>
            <w:r>
              <w:rPr>
                <w:rFonts w:hint="eastAsia"/>
              </w:rPr>
              <w:t>15</w:t>
            </w:r>
          </w:p>
        </w:tc>
        <w:tc>
          <w:tcPr>
            <w:tcW w:w="1559" w:type="dxa"/>
            <w:vAlign w:val="center"/>
          </w:tcPr>
          <w:p w14:paraId="48DDCF82" w14:textId="77777777" w:rsidR="0078523A" w:rsidRDefault="0078523A" w:rsidP="00412529">
            <w:pPr>
              <w:pStyle w:val="TAC"/>
            </w:pPr>
            <w:r>
              <w:rPr>
                <w:rFonts w:hint="eastAsia"/>
              </w:rPr>
              <w:t>G-FR1-A1-12</w:t>
            </w:r>
          </w:p>
        </w:tc>
        <w:tc>
          <w:tcPr>
            <w:tcW w:w="1559" w:type="dxa"/>
            <w:vAlign w:val="center"/>
          </w:tcPr>
          <w:p w14:paraId="006E8140" w14:textId="77777777" w:rsidR="0078523A" w:rsidRDefault="0078523A" w:rsidP="00412529">
            <w:pPr>
              <w:pStyle w:val="TAC"/>
            </w:pPr>
            <w:r>
              <w:rPr>
                <w:rFonts w:hint="eastAsia"/>
              </w:rPr>
              <w:t>-94.5</w:t>
            </w:r>
          </w:p>
        </w:tc>
        <w:tc>
          <w:tcPr>
            <w:tcW w:w="1276" w:type="dxa"/>
            <w:vAlign w:val="center"/>
          </w:tcPr>
          <w:p w14:paraId="2A61319E" w14:textId="77777777" w:rsidR="0078523A" w:rsidRDefault="0078523A" w:rsidP="00412529">
            <w:pPr>
              <w:pStyle w:val="TAC"/>
            </w:pPr>
            <w:r>
              <w:rPr>
                <w:rFonts w:hint="eastAsia"/>
              </w:rPr>
              <w:t>-76.5</w:t>
            </w:r>
          </w:p>
        </w:tc>
        <w:tc>
          <w:tcPr>
            <w:tcW w:w="1979" w:type="dxa"/>
            <w:vAlign w:val="center"/>
          </w:tcPr>
          <w:p w14:paraId="6DB94B2B" w14:textId="77777777" w:rsidR="0078523A" w:rsidRDefault="0078523A" w:rsidP="00412529">
            <w:pPr>
              <w:pStyle w:val="TAC"/>
            </w:pPr>
            <w:r>
              <w:rPr>
                <w:rFonts w:hint="eastAsia"/>
              </w:rPr>
              <w:t>CP-OFDM NR signal, 15 kHz SCS,</w:t>
            </w:r>
          </w:p>
          <w:p w14:paraId="7885B4FB" w14:textId="77777777" w:rsidR="0078523A" w:rsidRDefault="0078523A" w:rsidP="00412529">
            <w:pPr>
              <w:pStyle w:val="TAC"/>
            </w:pPr>
            <w:r>
              <w:rPr>
                <w:rFonts w:hint="eastAsia"/>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pPr>
          </w:p>
        </w:tc>
        <w:tc>
          <w:tcPr>
            <w:tcW w:w="1418" w:type="dxa"/>
            <w:vAlign w:val="center"/>
          </w:tcPr>
          <w:p w14:paraId="614F69AE" w14:textId="77777777" w:rsidR="0078523A" w:rsidRDefault="0078523A" w:rsidP="00412529">
            <w:pPr>
              <w:pStyle w:val="TAC"/>
            </w:pPr>
            <w:r>
              <w:rPr>
                <w:rFonts w:hint="eastAsia"/>
              </w:rPr>
              <w:t>30</w:t>
            </w:r>
          </w:p>
        </w:tc>
        <w:tc>
          <w:tcPr>
            <w:tcW w:w="1559" w:type="dxa"/>
            <w:vAlign w:val="center"/>
          </w:tcPr>
          <w:p w14:paraId="3E962322" w14:textId="77777777" w:rsidR="0078523A" w:rsidRDefault="0078523A" w:rsidP="00412529">
            <w:pPr>
              <w:pStyle w:val="TAC"/>
            </w:pPr>
            <w:r>
              <w:rPr>
                <w:rFonts w:hint="eastAsia"/>
              </w:rPr>
              <w:t>G-FR1-A1-13</w:t>
            </w:r>
          </w:p>
        </w:tc>
        <w:tc>
          <w:tcPr>
            <w:tcW w:w="1559" w:type="dxa"/>
            <w:vAlign w:val="center"/>
          </w:tcPr>
          <w:p w14:paraId="20CEB0E9" w14:textId="77777777" w:rsidR="0078523A" w:rsidRDefault="0078523A" w:rsidP="00412529">
            <w:pPr>
              <w:pStyle w:val="TAC"/>
            </w:pPr>
            <w:r>
              <w:rPr>
                <w:rFonts w:hint="eastAsia"/>
              </w:rPr>
              <w:t>-92.2</w:t>
            </w:r>
          </w:p>
        </w:tc>
        <w:tc>
          <w:tcPr>
            <w:tcW w:w="1276" w:type="dxa"/>
            <w:vAlign w:val="center"/>
          </w:tcPr>
          <w:p w14:paraId="3465A127" w14:textId="77777777" w:rsidR="0078523A" w:rsidRDefault="0078523A" w:rsidP="00412529">
            <w:pPr>
              <w:pStyle w:val="TAC"/>
            </w:pPr>
            <w:r>
              <w:rPr>
                <w:rFonts w:hint="eastAsia"/>
              </w:rPr>
              <w:t>-74.4</w:t>
            </w:r>
          </w:p>
        </w:tc>
        <w:tc>
          <w:tcPr>
            <w:tcW w:w="1979" w:type="dxa"/>
            <w:vAlign w:val="center"/>
          </w:tcPr>
          <w:p w14:paraId="39E42C16" w14:textId="77777777" w:rsidR="0078523A" w:rsidRDefault="0078523A" w:rsidP="00412529">
            <w:pPr>
              <w:pStyle w:val="TAC"/>
            </w:pPr>
            <w:r>
              <w:rPr>
                <w:rFonts w:hint="eastAsia"/>
              </w:rPr>
              <w:t>CP-OFDM NR signal, 30 kHz SCS,</w:t>
            </w:r>
          </w:p>
          <w:p w14:paraId="017C1672" w14:textId="77777777" w:rsidR="0078523A" w:rsidRDefault="0078523A" w:rsidP="00412529">
            <w:pPr>
              <w:pStyle w:val="TAC"/>
            </w:pPr>
            <w:r>
              <w:rPr>
                <w:rFonts w:hint="eastAsia"/>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pPr>
          </w:p>
        </w:tc>
        <w:tc>
          <w:tcPr>
            <w:tcW w:w="1418" w:type="dxa"/>
            <w:vAlign w:val="center"/>
          </w:tcPr>
          <w:p w14:paraId="4147B971" w14:textId="77777777" w:rsidR="0078523A" w:rsidRDefault="0078523A" w:rsidP="00412529">
            <w:pPr>
              <w:pStyle w:val="TAC"/>
            </w:pPr>
            <w:r>
              <w:rPr>
                <w:rFonts w:hint="eastAsia"/>
              </w:rPr>
              <w:t>60</w:t>
            </w:r>
          </w:p>
        </w:tc>
        <w:tc>
          <w:tcPr>
            <w:tcW w:w="1559" w:type="dxa"/>
            <w:vAlign w:val="center"/>
          </w:tcPr>
          <w:p w14:paraId="77A1FCA7" w14:textId="77777777" w:rsidR="0078523A" w:rsidRDefault="0078523A" w:rsidP="00412529">
            <w:pPr>
              <w:pStyle w:val="TAC"/>
            </w:pPr>
            <w:r>
              <w:rPr>
                <w:rFonts w:hint="eastAsia"/>
              </w:rPr>
              <w:t>G-FR1-A1-9</w:t>
            </w:r>
          </w:p>
        </w:tc>
        <w:tc>
          <w:tcPr>
            <w:tcW w:w="1559" w:type="dxa"/>
            <w:vAlign w:val="center"/>
          </w:tcPr>
          <w:p w14:paraId="1C6677AC" w14:textId="77777777" w:rsidR="0078523A" w:rsidRDefault="0078523A" w:rsidP="00412529">
            <w:pPr>
              <w:pStyle w:val="TAC"/>
            </w:pPr>
            <w:r>
              <w:rPr>
                <w:rFonts w:hint="eastAsia"/>
              </w:rPr>
              <w:t>-87.7</w:t>
            </w:r>
          </w:p>
        </w:tc>
        <w:tc>
          <w:tcPr>
            <w:tcW w:w="1276" w:type="dxa"/>
            <w:vAlign w:val="center"/>
          </w:tcPr>
          <w:p w14:paraId="2209D5A2" w14:textId="77777777" w:rsidR="0078523A" w:rsidRDefault="0078523A" w:rsidP="00412529">
            <w:pPr>
              <w:pStyle w:val="TAC"/>
            </w:pPr>
            <w:r>
              <w:rPr>
                <w:rFonts w:hint="eastAsia"/>
              </w:rPr>
              <w:t>-70.4</w:t>
            </w:r>
          </w:p>
        </w:tc>
        <w:tc>
          <w:tcPr>
            <w:tcW w:w="1979" w:type="dxa"/>
            <w:vAlign w:val="center"/>
          </w:tcPr>
          <w:p w14:paraId="6E555AA7" w14:textId="77777777" w:rsidR="0078523A" w:rsidRDefault="0078523A" w:rsidP="00412529">
            <w:pPr>
              <w:pStyle w:val="TAC"/>
            </w:pPr>
            <w:r>
              <w:rPr>
                <w:rFonts w:hint="eastAsia"/>
              </w:rPr>
              <w:t>DFT-s-OFDM NR signal, 60 kHz SCS,</w:t>
            </w:r>
          </w:p>
          <w:p w14:paraId="5B83985A" w14:textId="77777777" w:rsidR="0078523A" w:rsidRDefault="0078523A" w:rsidP="00412529">
            <w:pPr>
              <w:pStyle w:val="TAC"/>
            </w:pPr>
            <w:r>
              <w:rPr>
                <w:rFonts w:hint="eastAsia"/>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pPr>
            <w:r>
              <w:rPr>
                <w:rFonts w:hint="eastAsia"/>
              </w:rPr>
              <w:t>20</w:t>
            </w:r>
          </w:p>
        </w:tc>
        <w:tc>
          <w:tcPr>
            <w:tcW w:w="1418" w:type="dxa"/>
            <w:vAlign w:val="center"/>
          </w:tcPr>
          <w:p w14:paraId="32E181D9" w14:textId="77777777" w:rsidR="0078523A" w:rsidRDefault="0078523A" w:rsidP="00412529">
            <w:pPr>
              <w:pStyle w:val="TAC"/>
            </w:pPr>
            <w:r>
              <w:rPr>
                <w:rFonts w:hint="eastAsia"/>
              </w:rPr>
              <w:t>15</w:t>
            </w:r>
          </w:p>
        </w:tc>
        <w:tc>
          <w:tcPr>
            <w:tcW w:w="1559" w:type="dxa"/>
            <w:vAlign w:val="center"/>
          </w:tcPr>
          <w:p w14:paraId="103F27D1" w14:textId="77777777" w:rsidR="0078523A" w:rsidRDefault="0078523A" w:rsidP="00412529">
            <w:pPr>
              <w:pStyle w:val="TAC"/>
            </w:pPr>
            <w:r>
              <w:rPr>
                <w:rFonts w:hint="eastAsia"/>
              </w:rPr>
              <w:t>G-FR1-A1-14</w:t>
            </w:r>
          </w:p>
        </w:tc>
        <w:tc>
          <w:tcPr>
            <w:tcW w:w="1559" w:type="dxa"/>
            <w:vAlign w:val="center"/>
          </w:tcPr>
          <w:p w14:paraId="61E7496D" w14:textId="77777777" w:rsidR="0078523A" w:rsidRDefault="0078523A" w:rsidP="00412529">
            <w:pPr>
              <w:pStyle w:val="TAC"/>
            </w:pPr>
            <w:r>
              <w:rPr>
                <w:rFonts w:hint="eastAsia"/>
              </w:rPr>
              <w:t>-91.6</w:t>
            </w:r>
          </w:p>
        </w:tc>
        <w:tc>
          <w:tcPr>
            <w:tcW w:w="1276" w:type="dxa"/>
            <w:vAlign w:val="center"/>
          </w:tcPr>
          <w:p w14:paraId="00F8C5E6" w14:textId="77777777" w:rsidR="0078523A" w:rsidRDefault="0078523A" w:rsidP="00412529">
            <w:pPr>
              <w:pStyle w:val="TAC"/>
            </w:pPr>
            <w:r>
              <w:rPr>
                <w:rFonts w:hint="eastAsia"/>
              </w:rPr>
              <w:t>-73.4</w:t>
            </w:r>
          </w:p>
        </w:tc>
        <w:tc>
          <w:tcPr>
            <w:tcW w:w="1979" w:type="dxa"/>
            <w:vAlign w:val="center"/>
          </w:tcPr>
          <w:p w14:paraId="62CCC03A" w14:textId="77777777" w:rsidR="0078523A" w:rsidRDefault="0078523A" w:rsidP="00412529">
            <w:pPr>
              <w:pStyle w:val="TAC"/>
            </w:pPr>
            <w:r>
              <w:rPr>
                <w:rFonts w:hint="eastAsia"/>
              </w:rPr>
              <w:t>CP-OFDM NR signal, 15 kHz SCS,</w:t>
            </w:r>
          </w:p>
          <w:p w14:paraId="63F74956" w14:textId="77777777" w:rsidR="0078523A" w:rsidRDefault="0078523A" w:rsidP="00412529">
            <w:pPr>
              <w:pStyle w:val="TAC"/>
            </w:pPr>
            <w:r>
              <w:rPr>
                <w:rFonts w:hint="eastAsia"/>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pPr>
          </w:p>
        </w:tc>
        <w:tc>
          <w:tcPr>
            <w:tcW w:w="1418" w:type="dxa"/>
            <w:vAlign w:val="center"/>
          </w:tcPr>
          <w:p w14:paraId="49656F2A" w14:textId="77777777" w:rsidR="0078523A" w:rsidRDefault="0078523A" w:rsidP="00412529">
            <w:pPr>
              <w:pStyle w:val="TAC"/>
            </w:pPr>
            <w:r>
              <w:rPr>
                <w:rFonts w:hint="eastAsia"/>
              </w:rPr>
              <w:t>30</w:t>
            </w:r>
          </w:p>
        </w:tc>
        <w:tc>
          <w:tcPr>
            <w:tcW w:w="1559" w:type="dxa"/>
            <w:vAlign w:val="center"/>
          </w:tcPr>
          <w:p w14:paraId="53667A32" w14:textId="77777777" w:rsidR="0078523A" w:rsidRDefault="0078523A" w:rsidP="00412529">
            <w:pPr>
              <w:pStyle w:val="TAC"/>
            </w:pPr>
            <w:r>
              <w:rPr>
                <w:rFonts w:hint="eastAsia"/>
              </w:rPr>
              <w:t>G-FR1-A1-15</w:t>
            </w:r>
          </w:p>
        </w:tc>
        <w:tc>
          <w:tcPr>
            <w:tcW w:w="1559" w:type="dxa"/>
            <w:vAlign w:val="center"/>
          </w:tcPr>
          <w:p w14:paraId="1D6AA523" w14:textId="77777777" w:rsidR="0078523A" w:rsidRDefault="0078523A" w:rsidP="00412529">
            <w:pPr>
              <w:pStyle w:val="TAC"/>
            </w:pPr>
            <w:r>
              <w:rPr>
                <w:rFonts w:hint="eastAsia"/>
              </w:rPr>
              <w:t>-88.6</w:t>
            </w:r>
          </w:p>
        </w:tc>
        <w:tc>
          <w:tcPr>
            <w:tcW w:w="1276" w:type="dxa"/>
            <w:vAlign w:val="center"/>
          </w:tcPr>
          <w:p w14:paraId="1F4DE272" w14:textId="77777777" w:rsidR="0078523A" w:rsidRDefault="0078523A" w:rsidP="00412529">
            <w:pPr>
              <w:pStyle w:val="TAC"/>
            </w:pPr>
            <w:r>
              <w:rPr>
                <w:rFonts w:hint="eastAsia"/>
              </w:rPr>
              <w:t>-70.4</w:t>
            </w:r>
          </w:p>
        </w:tc>
        <w:tc>
          <w:tcPr>
            <w:tcW w:w="1979" w:type="dxa"/>
            <w:vAlign w:val="center"/>
          </w:tcPr>
          <w:p w14:paraId="09F4E1C5" w14:textId="77777777" w:rsidR="0078523A" w:rsidRDefault="0078523A" w:rsidP="00412529">
            <w:pPr>
              <w:pStyle w:val="TAC"/>
            </w:pPr>
            <w:r>
              <w:rPr>
                <w:rFonts w:hint="eastAsia"/>
              </w:rPr>
              <w:t>CP-OFDM NR signal, 30 kHz SCS,</w:t>
            </w:r>
          </w:p>
          <w:p w14:paraId="1285F871" w14:textId="77777777" w:rsidR="0078523A" w:rsidRDefault="0078523A" w:rsidP="00412529">
            <w:pPr>
              <w:pStyle w:val="TAC"/>
            </w:pPr>
            <w:r>
              <w:rPr>
                <w:rFonts w:hint="eastAsia"/>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pPr>
          </w:p>
        </w:tc>
        <w:tc>
          <w:tcPr>
            <w:tcW w:w="1418" w:type="dxa"/>
            <w:vAlign w:val="center"/>
          </w:tcPr>
          <w:p w14:paraId="139EA84E" w14:textId="77777777" w:rsidR="0078523A" w:rsidRDefault="0078523A" w:rsidP="00412529">
            <w:pPr>
              <w:pStyle w:val="TAC"/>
            </w:pPr>
            <w:r>
              <w:rPr>
                <w:rFonts w:hint="eastAsia"/>
              </w:rPr>
              <w:t>60</w:t>
            </w:r>
          </w:p>
        </w:tc>
        <w:tc>
          <w:tcPr>
            <w:tcW w:w="1559" w:type="dxa"/>
            <w:vAlign w:val="center"/>
          </w:tcPr>
          <w:p w14:paraId="48AB867C" w14:textId="77777777" w:rsidR="0078523A" w:rsidRDefault="0078523A" w:rsidP="00412529">
            <w:pPr>
              <w:pStyle w:val="TAC"/>
            </w:pPr>
            <w:r>
              <w:rPr>
                <w:rFonts w:hint="eastAsia"/>
              </w:rPr>
              <w:t>G-FR1-A1-9</w:t>
            </w:r>
          </w:p>
        </w:tc>
        <w:tc>
          <w:tcPr>
            <w:tcW w:w="1559" w:type="dxa"/>
            <w:vAlign w:val="center"/>
          </w:tcPr>
          <w:p w14:paraId="77532E31" w14:textId="77777777" w:rsidR="0078523A" w:rsidRDefault="0078523A" w:rsidP="00412529">
            <w:pPr>
              <w:pStyle w:val="TAC"/>
            </w:pPr>
            <w:r>
              <w:rPr>
                <w:rFonts w:hint="eastAsia"/>
              </w:rPr>
              <w:t>-87.7</w:t>
            </w:r>
          </w:p>
        </w:tc>
        <w:tc>
          <w:tcPr>
            <w:tcW w:w="1276" w:type="dxa"/>
            <w:vAlign w:val="center"/>
          </w:tcPr>
          <w:p w14:paraId="4D200443" w14:textId="77777777" w:rsidR="0078523A" w:rsidRDefault="0078523A" w:rsidP="00412529">
            <w:pPr>
              <w:pStyle w:val="TAC"/>
            </w:pPr>
            <w:r>
              <w:rPr>
                <w:rFonts w:hint="eastAsia"/>
              </w:rPr>
              <w:t>-70.4</w:t>
            </w:r>
          </w:p>
        </w:tc>
        <w:tc>
          <w:tcPr>
            <w:tcW w:w="1979" w:type="dxa"/>
            <w:vAlign w:val="center"/>
          </w:tcPr>
          <w:p w14:paraId="60505EEC" w14:textId="77777777" w:rsidR="0078523A" w:rsidRDefault="0078523A" w:rsidP="00412529">
            <w:pPr>
              <w:pStyle w:val="TAC"/>
            </w:pPr>
            <w:r>
              <w:rPr>
                <w:rFonts w:hint="eastAsia"/>
              </w:rPr>
              <w:t>DFT-s-OFDM NR signal, 60 kHz SCS,</w:t>
            </w:r>
          </w:p>
          <w:p w14:paraId="065662BF" w14:textId="77777777" w:rsidR="0078523A" w:rsidRDefault="0078523A" w:rsidP="00412529">
            <w:pPr>
              <w:pStyle w:val="TAC"/>
            </w:pPr>
            <w:r>
              <w:rPr>
                <w:rFonts w:hint="eastAsia"/>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pPr>
            <w:r>
              <w:rPr>
                <w:rFonts w:hint="eastAsia"/>
              </w:rPr>
              <w:t>40</w:t>
            </w:r>
          </w:p>
        </w:tc>
        <w:tc>
          <w:tcPr>
            <w:tcW w:w="1418" w:type="dxa"/>
            <w:vAlign w:val="center"/>
          </w:tcPr>
          <w:p w14:paraId="56B28576" w14:textId="77777777" w:rsidR="0078523A" w:rsidRDefault="0078523A" w:rsidP="00412529">
            <w:pPr>
              <w:pStyle w:val="TAC"/>
            </w:pPr>
            <w:r>
              <w:rPr>
                <w:rFonts w:hint="eastAsia"/>
              </w:rPr>
              <w:t>15</w:t>
            </w:r>
          </w:p>
        </w:tc>
        <w:tc>
          <w:tcPr>
            <w:tcW w:w="1559" w:type="dxa"/>
            <w:vAlign w:val="center"/>
          </w:tcPr>
          <w:p w14:paraId="19B6E53F" w14:textId="77777777" w:rsidR="0078523A" w:rsidRDefault="0078523A" w:rsidP="00412529">
            <w:pPr>
              <w:pStyle w:val="TAC"/>
            </w:pPr>
            <w:r>
              <w:rPr>
                <w:rFonts w:hint="eastAsia"/>
              </w:rPr>
              <w:t>G-FR1-A1-16</w:t>
            </w:r>
          </w:p>
        </w:tc>
        <w:tc>
          <w:tcPr>
            <w:tcW w:w="1559" w:type="dxa"/>
            <w:vAlign w:val="center"/>
          </w:tcPr>
          <w:p w14:paraId="18857283" w14:textId="77777777" w:rsidR="0078523A" w:rsidRDefault="0078523A" w:rsidP="00412529">
            <w:pPr>
              <w:pStyle w:val="TAC"/>
            </w:pPr>
            <w:r>
              <w:rPr>
                <w:rFonts w:hint="eastAsia"/>
              </w:rPr>
              <w:t>-88.5</w:t>
            </w:r>
          </w:p>
        </w:tc>
        <w:tc>
          <w:tcPr>
            <w:tcW w:w="1276" w:type="dxa"/>
            <w:vAlign w:val="center"/>
          </w:tcPr>
          <w:p w14:paraId="5286D026" w14:textId="77777777" w:rsidR="0078523A" w:rsidRDefault="0078523A" w:rsidP="00412529">
            <w:pPr>
              <w:pStyle w:val="TAC"/>
            </w:pPr>
            <w:r>
              <w:rPr>
                <w:rFonts w:hint="eastAsia"/>
              </w:rPr>
              <w:t>-70.2</w:t>
            </w:r>
          </w:p>
        </w:tc>
        <w:tc>
          <w:tcPr>
            <w:tcW w:w="1979" w:type="dxa"/>
            <w:vAlign w:val="center"/>
          </w:tcPr>
          <w:p w14:paraId="18EC235D" w14:textId="77777777" w:rsidR="0078523A" w:rsidRDefault="0078523A" w:rsidP="00412529">
            <w:pPr>
              <w:pStyle w:val="TAC"/>
            </w:pPr>
            <w:r>
              <w:rPr>
                <w:rFonts w:hint="eastAsia"/>
              </w:rPr>
              <w:t>CP-OFDM NR signal, 15 kHz SCS,</w:t>
            </w:r>
          </w:p>
          <w:p w14:paraId="36156D4B" w14:textId="77777777" w:rsidR="0078523A" w:rsidRDefault="0078523A" w:rsidP="00412529">
            <w:pPr>
              <w:pStyle w:val="TAC"/>
            </w:pPr>
            <w:r>
              <w:rPr>
                <w:rFonts w:hint="eastAsia"/>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pPr>
          </w:p>
        </w:tc>
        <w:tc>
          <w:tcPr>
            <w:tcW w:w="1418" w:type="dxa"/>
            <w:vAlign w:val="center"/>
          </w:tcPr>
          <w:p w14:paraId="620CEA7C" w14:textId="77777777" w:rsidR="0078523A" w:rsidRDefault="0078523A" w:rsidP="00412529">
            <w:pPr>
              <w:pStyle w:val="TAC"/>
            </w:pPr>
            <w:r>
              <w:rPr>
                <w:rFonts w:hint="eastAsia"/>
              </w:rPr>
              <w:t>30</w:t>
            </w:r>
          </w:p>
        </w:tc>
        <w:tc>
          <w:tcPr>
            <w:tcW w:w="1559" w:type="dxa"/>
            <w:vAlign w:val="center"/>
          </w:tcPr>
          <w:p w14:paraId="248C83FF" w14:textId="77777777" w:rsidR="0078523A" w:rsidRDefault="0078523A" w:rsidP="00412529">
            <w:pPr>
              <w:pStyle w:val="TAC"/>
            </w:pPr>
            <w:r>
              <w:rPr>
                <w:rFonts w:hint="eastAsia"/>
              </w:rPr>
              <w:t>G-FR1-A1-17</w:t>
            </w:r>
          </w:p>
        </w:tc>
        <w:tc>
          <w:tcPr>
            <w:tcW w:w="1559" w:type="dxa"/>
            <w:vAlign w:val="center"/>
          </w:tcPr>
          <w:p w14:paraId="3DB08529" w14:textId="77777777" w:rsidR="0078523A" w:rsidRDefault="0078523A" w:rsidP="00412529">
            <w:pPr>
              <w:pStyle w:val="TAC"/>
            </w:pPr>
            <w:r>
              <w:rPr>
                <w:rFonts w:hint="eastAsia"/>
              </w:rPr>
              <w:t>-85.5</w:t>
            </w:r>
          </w:p>
        </w:tc>
        <w:tc>
          <w:tcPr>
            <w:tcW w:w="1276" w:type="dxa"/>
            <w:vAlign w:val="center"/>
          </w:tcPr>
          <w:p w14:paraId="37F14039" w14:textId="77777777" w:rsidR="0078523A" w:rsidRDefault="0078523A" w:rsidP="00412529">
            <w:pPr>
              <w:pStyle w:val="TAC"/>
            </w:pPr>
            <w:r>
              <w:rPr>
                <w:rFonts w:hint="eastAsia"/>
              </w:rPr>
              <w:t>-67.2</w:t>
            </w:r>
          </w:p>
        </w:tc>
        <w:tc>
          <w:tcPr>
            <w:tcW w:w="1979" w:type="dxa"/>
            <w:vAlign w:val="center"/>
          </w:tcPr>
          <w:p w14:paraId="3D39ABBD" w14:textId="77777777" w:rsidR="0078523A" w:rsidRDefault="0078523A" w:rsidP="00412529">
            <w:pPr>
              <w:pStyle w:val="TAC"/>
            </w:pPr>
            <w:r>
              <w:rPr>
                <w:rFonts w:hint="eastAsia"/>
              </w:rPr>
              <w:t>CP-OFDM NR signal, 30 kHz SCS,</w:t>
            </w:r>
          </w:p>
          <w:p w14:paraId="687E541D" w14:textId="77777777" w:rsidR="0078523A" w:rsidRDefault="0078523A" w:rsidP="00412529">
            <w:pPr>
              <w:pStyle w:val="TAC"/>
            </w:pPr>
            <w:r>
              <w:rPr>
                <w:rFonts w:hint="eastAsia"/>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pPr>
          </w:p>
        </w:tc>
        <w:tc>
          <w:tcPr>
            <w:tcW w:w="1418" w:type="dxa"/>
            <w:vAlign w:val="center"/>
          </w:tcPr>
          <w:p w14:paraId="4168BC6B" w14:textId="77777777" w:rsidR="0078523A" w:rsidRDefault="0078523A" w:rsidP="00412529">
            <w:pPr>
              <w:pStyle w:val="TAC"/>
            </w:pPr>
            <w:r>
              <w:rPr>
                <w:rFonts w:hint="eastAsia"/>
              </w:rPr>
              <w:t>60</w:t>
            </w:r>
          </w:p>
        </w:tc>
        <w:tc>
          <w:tcPr>
            <w:tcW w:w="1559" w:type="dxa"/>
            <w:vAlign w:val="center"/>
          </w:tcPr>
          <w:p w14:paraId="6A1131B4" w14:textId="77777777" w:rsidR="0078523A" w:rsidRDefault="0078523A" w:rsidP="00412529">
            <w:pPr>
              <w:pStyle w:val="TAC"/>
            </w:pPr>
            <w:r>
              <w:rPr>
                <w:rFonts w:hint="eastAsia"/>
              </w:rPr>
              <w:t>G-FR1-A1-6</w:t>
            </w:r>
          </w:p>
        </w:tc>
        <w:tc>
          <w:tcPr>
            <w:tcW w:w="1559" w:type="dxa"/>
            <w:vAlign w:val="center"/>
          </w:tcPr>
          <w:p w14:paraId="30ACC89E" w14:textId="77777777" w:rsidR="0078523A" w:rsidRDefault="0078523A" w:rsidP="00412529">
            <w:pPr>
              <w:pStyle w:val="TAC"/>
            </w:pPr>
            <w:r>
              <w:rPr>
                <w:rFonts w:hint="eastAsia"/>
              </w:rPr>
              <w:t>-82.2</w:t>
            </w:r>
          </w:p>
        </w:tc>
        <w:tc>
          <w:tcPr>
            <w:tcW w:w="1276" w:type="dxa"/>
            <w:vAlign w:val="center"/>
          </w:tcPr>
          <w:p w14:paraId="6F992365" w14:textId="77777777" w:rsidR="0078523A" w:rsidRDefault="0078523A" w:rsidP="00412529">
            <w:pPr>
              <w:pStyle w:val="TAC"/>
            </w:pPr>
            <w:r>
              <w:rPr>
                <w:rFonts w:hint="eastAsia"/>
              </w:rPr>
              <w:t>-63.6</w:t>
            </w:r>
          </w:p>
        </w:tc>
        <w:tc>
          <w:tcPr>
            <w:tcW w:w="1979" w:type="dxa"/>
            <w:vAlign w:val="center"/>
          </w:tcPr>
          <w:p w14:paraId="60EFDD44" w14:textId="77777777" w:rsidR="0078523A" w:rsidRDefault="0078523A" w:rsidP="00412529">
            <w:pPr>
              <w:pStyle w:val="TAC"/>
            </w:pPr>
            <w:r>
              <w:rPr>
                <w:rFonts w:hint="eastAsia"/>
              </w:rPr>
              <w:t>DFT-s-OFDM NR signal, 60 kHz SCS,</w:t>
            </w:r>
          </w:p>
          <w:p w14:paraId="6D08520B" w14:textId="77777777" w:rsidR="0078523A" w:rsidRDefault="0078523A" w:rsidP="00412529">
            <w:pPr>
              <w:pStyle w:val="TAC"/>
            </w:pPr>
            <w:r>
              <w:rPr>
                <w:rFonts w:hint="eastAsia"/>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pPr>
            <w:r>
              <w:rPr>
                <w:rFonts w:hint="eastAsia"/>
              </w:rPr>
              <w:t>60</w:t>
            </w:r>
          </w:p>
        </w:tc>
        <w:tc>
          <w:tcPr>
            <w:tcW w:w="1418" w:type="dxa"/>
            <w:vAlign w:val="center"/>
          </w:tcPr>
          <w:p w14:paraId="163BF114" w14:textId="77777777" w:rsidR="0078523A" w:rsidRDefault="0078523A" w:rsidP="00412529">
            <w:pPr>
              <w:pStyle w:val="TAC"/>
            </w:pPr>
            <w:r>
              <w:rPr>
                <w:rFonts w:hint="eastAsia"/>
              </w:rPr>
              <w:t>30</w:t>
            </w:r>
          </w:p>
        </w:tc>
        <w:tc>
          <w:tcPr>
            <w:tcW w:w="1559" w:type="dxa"/>
            <w:vAlign w:val="center"/>
          </w:tcPr>
          <w:p w14:paraId="149C5074" w14:textId="77777777" w:rsidR="0078523A" w:rsidRDefault="0078523A" w:rsidP="00412529">
            <w:pPr>
              <w:pStyle w:val="TAC"/>
            </w:pPr>
            <w:r>
              <w:rPr>
                <w:rFonts w:hint="eastAsia"/>
              </w:rPr>
              <w:t>G-FR1-A1-18</w:t>
            </w:r>
          </w:p>
        </w:tc>
        <w:tc>
          <w:tcPr>
            <w:tcW w:w="1559" w:type="dxa"/>
            <w:vAlign w:val="center"/>
          </w:tcPr>
          <w:p w14:paraId="4BC730DB" w14:textId="77777777" w:rsidR="0078523A" w:rsidRDefault="0078523A" w:rsidP="00412529">
            <w:pPr>
              <w:pStyle w:val="TAC"/>
            </w:pPr>
            <w:r>
              <w:rPr>
                <w:rFonts w:hint="eastAsia"/>
              </w:rPr>
              <w:t>-83.9</w:t>
            </w:r>
          </w:p>
        </w:tc>
        <w:tc>
          <w:tcPr>
            <w:tcW w:w="1276" w:type="dxa"/>
            <w:vAlign w:val="center"/>
          </w:tcPr>
          <w:p w14:paraId="33AA1CAC" w14:textId="77777777" w:rsidR="0078523A" w:rsidRDefault="0078523A" w:rsidP="00412529">
            <w:pPr>
              <w:pStyle w:val="TAC"/>
            </w:pPr>
            <w:r>
              <w:rPr>
                <w:rFonts w:hint="eastAsia"/>
              </w:rPr>
              <w:t>-65.4</w:t>
            </w:r>
          </w:p>
        </w:tc>
        <w:tc>
          <w:tcPr>
            <w:tcW w:w="1979" w:type="dxa"/>
            <w:vAlign w:val="center"/>
          </w:tcPr>
          <w:p w14:paraId="201AC788" w14:textId="77777777" w:rsidR="0078523A" w:rsidRDefault="0078523A" w:rsidP="00412529">
            <w:pPr>
              <w:pStyle w:val="TAC"/>
            </w:pPr>
            <w:r>
              <w:rPr>
                <w:rFonts w:hint="eastAsia"/>
              </w:rPr>
              <w:t>CP-OFDM NR signal, 30 kHz SCS,</w:t>
            </w:r>
          </w:p>
          <w:p w14:paraId="3E65661A" w14:textId="77777777" w:rsidR="0078523A" w:rsidRDefault="0078523A" w:rsidP="00412529">
            <w:pPr>
              <w:pStyle w:val="TAC"/>
            </w:pPr>
            <w:r>
              <w:rPr>
                <w:rFonts w:hint="eastAsia"/>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pPr>
          </w:p>
        </w:tc>
        <w:tc>
          <w:tcPr>
            <w:tcW w:w="1418" w:type="dxa"/>
            <w:vAlign w:val="center"/>
          </w:tcPr>
          <w:p w14:paraId="7214ABD7" w14:textId="77777777" w:rsidR="0078523A" w:rsidRDefault="0078523A" w:rsidP="00412529">
            <w:pPr>
              <w:pStyle w:val="TAC"/>
            </w:pPr>
            <w:r>
              <w:rPr>
                <w:rFonts w:hint="eastAsia"/>
              </w:rPr>
              <w:t>60</w:t>
            </w:r>
          </w:p>
        </w:tc>
        <w:tc>
          <w:tcPr>
            <w:tcW w:w="1559" w:type="dxa"/>
            <w:vAlign w:val="center"/>
          </w:tcPr>
          <w:p w14:paraId="1E1157D6" w14:textId="77777777" w:rsidR="0078523A" w:rsidRDefault="0078523A" w:rsidP="00412529">
            <w:pPr>
              <w:pStyle w:val="TAC"/>
            </w:pPr>
            <w:r>
              <w:rPr>
                <w:rFonts w:hint="eastAsia"/>
              </w:rPr>
              <w:t>G-FR1-A1-6</w:t>
            </w:r>
          </w:p>
        </w:tc>
        <w:tc>
          <w:tcPr>
            <w:tcW w:w="1559" w:type="dxa"/>
            <w:vAlign w:val="center"/>
          </w:tcPr>
          <w:p w14:paraId="1A63629E" w14:textId="77777777" w:rsidR="0078523A" w:rsidRDefault="0078523A" w:rsidP="00412529">
            <w:pPr>
              <w:pStyle w:val="TAC"/>
            </w:pPr>
            <w:r>
              <w:rPr>
                <w:rFonts w:hint="eastAsia"/>
              </w:rPr>
              <w:t>-82.2</w:t>
            </w:r>
          </w:p>
        </w:tc>
        <w:tc>
          <w:tcPr>
            <w:tcW w:w="1276" w:type="dxa"/>
            <w:vAlign w:val="center"/>
          </w:tcPr>
          <w:p w14:paraId="71CB11E0" w14:textId="77777777" w:rsidR="0078523A" w:rsidRDefault="0078523A" w:rsidP="00412529">
            <w:pPr>
              <w:pStyle w:val="TAC"/>
            </w:pPr>
            <w:r>
              <w:rPr>
                <w:rFonts w:hint="eastAsia"/>
              </w:rPr>
              <w:t>-63.6</w:t>
            </w:r>
          </w:p>
        </w:tc>
        <w:tc>
          <w:tcPr>
            <w:tcW w:w="1979" w:type="dxa"/>
            <w:vAlign w:val="center"/>
          </w:tcPr>
          <w:p w14:paraId="1679AD59" w14:textId="77777777" w:rsidR="0078523A" w:rsidRDefault="0078523A" w:rsidP="00412529">
            <w:pPr>
              <w:pStyle w:val="TAC"/>
            </w:pPr>
            <w:r>
              <w:rPr>
                <w:rFonts w:hint="eastAsia"/>
              </w:rPr>
              <w:t>DFT-s-OFDM NR signal, 60 kHz SCS,</w:t>
            </w:r>
          </w:p>
          <w:p w14:paraId="54FBE342" w14:textId="77777777" w:rsidR="0078523A" w:rsidRDefault="0078523A" w:rsidP="00412529">
            <w:pPr>
              <w:pStyle w:val="TAC"/>
            </w:pPr>
            <w:r>
              <w:rPr>
                <w:rFonts w:hint="eastAsia"/>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pPr>
            <w:r>
              <w:rPr>
                <w:rFonts w:hint="eastAsia"/>
              </w:rPr>
              <w:t>80</w:t>
            </w:r>
          </w:p>
        </w:tc>
        <w:tc>
          <w:tcPr>
            <w:tcW w:w="1418" w:type="dxa"/>
            <w:vAlign w:val="center"/>
          </w:tcPr>
          <w:p w14:paraId="00B142DD" w14:textId="77777777" w:rsidR="0078523A" w:rsidRDefault="0078523A" w:rsidP="00412529">
            <w:pPr>
              <w:pStyle w:val="TAC"/>
            </w:pPr>
            <w:r>
              <w:rPr>
                <w:rFonts w:hint="eastAsia"/>
              </w:rPr>
              <w:t>30</w:t>
            </w:r>
          </w:p>
        </w:tc>
        <w:tc>
          <w:tcPr>
            <w:tcW w:w="1559" w:type="dxa"/>
            <w:vAlign w:val="center"/>
          </w:tcPr>
          <w:p w14:paraId="2B5ECEE9" w14:textId="77777777" w:rsidR="0078523A" w:rsidRDefault="0078523A" w:rsidP="00412529">
            <w:pPr>
              <w:pStyle w:val="TAC"/>
            </w:pPr>
            <w:r>
              <w:rPr>
                <w:rFonts w:hint="eastAsia"/>
              </w:rPr>
              <w:t>G-FR1-A1-19</w:t>
            </w:r>
          </w:p>
        </w:tc>
        <w:tc>
          <w:tcPr>
            <w:tcW w:w="1559" w:type="dxa"/>
            <w:vAlign w:val="center"/>
          </w:tcPr>
          <w:p w14:paraId="6F348414" w14:textId="77777777" w:rsidR="0078523A" w:rsidRDefault="0078523A" w:rsidP="00412529">
            <w:pPr>
              <w:pStyle w:val="TAC"/>
            </w:pPr>
            <w:r>
              <w:rPr>
                <w:rFonts w:hint="eastAsia"/>
              </w:rPr>
              <w:t>-82.6</w:t>
            </w:r>
          </w:p>
        </w:tc>
        <w:tc>
          <w:tcPr>
            <w:tcW w:w="1276" w:type="dxa"/>
            <w:vAlign w:val="center"/>
          </w:tcPr>
          <w:p w14:paraId="4CBBEAE3" w14:textId="77777777" w:rsidR="0078523A" w:rsidRDefault="0078523A" w:rsidP="00412529">
            <w:pPr>
              <w:pStyle w:val="TAC"/>
            </w:pPr>
            <w:r>
              <w:rPr>
                <w:rFonts w:hint="eastAsia"/>
              </w:rPr>
              <w:t>-64.1</w:t>
            </w:r>
          </w:p>
        </w:tc>
        <w:tc>
          <w:tcPr>
            <w:tcW w:w="1979" w:type="dxa"/>
            <w:vAlign w:val="center"/>
          </w:tcPr>
          <w:p w14:paraId="602EF32F" w14:textId="77777777" w:rsidR="0078523A" w:rsidRDefault="0078523A" w:rsidP="00412529">
            <w:pPr>
              <w:pStyle w:val="TAC"/>
            </w:pPr>
            <w:r>
              <w:rPr>
                <w:rFonts w:hint="eastAsia"/>
              </w:rPr>
              <w:t>CP-OFDM NR signal, 30 kHz SCS,</w:t>
            </w:r>
          </w:p>
          <w:p w14:paraId="0434416C" w14:textId="77777777" w:rsidR="0078523A" w:rsidRDefault="0078523A" w:rsidP="00412529">
            <w:pPr>
              <w:pStyle w:val="TAC"/>
            </w:pPr>
            <w:r>
              <w:rPr>
                <w:rFonts w:hint="eastAsia"/>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pPr>
          </w:p>
        </w:tc>
        <w:tc>
          <w:tcPr>
            <w:tcW w:w="1418" w:type="dxa"/>
            <w:vAlign w:val="center"/>
          </w:tcPr>
          <w:p w14:paraId="09ECD15E" w14:textId="77777777" w:rsidR="0078523A" w:rsidRDefault="0078523A" w:rsidP="00412529">
            <w:pPr>
              <w:pStyle w:val="TAC"/>
            </w:pPr>
            <w:r>
              <w:rPr>
                <w:rFonts w:hint="eastAsia"/>
              </w:rPr>
              <w:t>60</w:t>
            </w:r>
          </w:p>
        </w:tc>
        <w:tc>
          <w:tcPr>
            <w:tcW w:w="1559" w:type="dxa"/>
            <w:vAlign w:val="center"/>
          </w:tcPr>
          <w:p w14:paraId="5D28C1A3" w14:textId="77777777" w:rsidR="0078523A" w:rsidRDefault="0078523A" w:rsidP="00412529">
            <w:pPr>
              <w:pStyle w:val="TAC"/>
            </w:pPr>
            <w:r>
              <w:rPr>
                <w:rFonts w:hint="eastAsia"/>
              </w:rPr>
              <w:t>G-FR1-A1-6</w:t>
            </w:r>
          </w:p>
        </w:tc>
        <w:tc>
          <w:tcPr>
            <w:tcW w:w="1559" w:type="dxa"/>
            <w:vAlign w:val="center"/>
          </w:tcPr>
          <w:p w14:paraId="7F9976C8" w14:textId="77777777" w:rsidR="0078523A" w:rsidRDefault="0078523A" w:rsidP="00412529">
            <w:pPr>
              <w:pStyle w:val="TAC"/>
            </w:pPr>
            <w:r>
              <w:rPr>
                <w:rFonts w:hint="eastAsia"/>
              </w:rPr>
              <w:t>-82.2</w:t>
            </w:r>
          </w:p>
        </w:tc>
        <w:tc>
          <w:tcPr>
            <w:tcW w:w="1276" w:type="dxa"/>
            <w:vAlign w:val="center"/>
          </w:tcPr>
          <w:p w14:paraId="3D6EDE6D" w14:textId="77777777" w:rsidR="0078523A" w:rsidRDefault="0078523A" w:rsidP="00412529">
            <w:pPr>
              <w:pStyle w:val="TAC"/>
            </w:pPr>
            <w:r>
              <w:rPr>
                <w:rFonts w:hint="eastAsia"/>
              </w:rPr>
              <w:t>-63.6</w:t>
            </w:r>
          </w:p>
        </w:tc>
        <w:tc>
          <w:tcPr>
            <w:tcW w:w="1979" w:type="dxa"/>
            <w:vAlign w:val="center"/>
          </w:tcPr>
          <w:p w14:paraId="6157DA88" w14:textId="77777777" w:rsidR="0078523A" w:rsidRDefault="0078523A" w:rsidP="00412529">
            <w:pPr>
              <w:pStyle w:val="TAC"/>
            </w:pPr>
            <w:r>
              <w:rPr>
                <w:rFonts w:hint="eastAsia"/>
              </w:rPr>
              <w:t>DFT-s-OFDM NR signal, 60 kHz SCS,</w:t>
            </w:r>
          </w:p>
          <w:p w14:paraId="02677292" w14:textId="77777777" w:rsidR="0078523A" w:rsidRDefault="0078523A" w:rsidP="00412529">
            <w:pPr>
              <w:pStyle w:val="TAC"/>
            </w:pPr>
            <w:r>
              <w:rPr>
                <w:rFonts w:hint="eastAsia"/>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pPr>
            <w:r>
              <w:rPr>
                <w:rFonts w:hint="eastAsia"/>
              </w:rPr>
              <w:t>NOTE:</w:t>
            </w:r>
            <w:r>
              <w:rPr>
                <w:rFonts w:hint="eastAsia"/>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pPr>
    </w:p>
    <w:p w14:paraId="7D48A6A8" w14:textId="1E4C061B" w:rsidR="00177EED" w:rsidRDefault="00177EED" w:rsidP="00177EED">
      <w:pPr>
        <w:pStyle w:val="TH"/>
      </w:pPr>
      <w:r>
        <w:rPr>
          <w:rFonts w:hint="eastAsia"/>
        </w:rPr>
        <w:t>Table 7.8.</w:t>
      </w:r>
      <w:r w:rsidR="00E6310C">
        <w:t>5</w:t>
      </w:r>
      <w:r>
        <w:rPr>
          <w:rFonts w:hint="eastAsia"/>
        </w:rPr>
        <w:t>-3c: Local Area BS in-channel selectivity for ban</w:t>
      </w:r>
      <w:r>
        <w:t>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pPr>
            <w:r>
              <w:rPr>
                <w:b w:val="0"/>
                <w:i/>
              </w:rPr>
              <w:t>BS channel bandwidth</w:t>
            </w:r>
            <w:r>
              <w:rPr>
                <w:b w:val="0"/>
              </w:rPr>
              <w:t xml:space="preserve"> (MHz)</w:t>
            </w:r>
          </w:p>
        </w:tc>
        <w:tc>
          <w:tcPr>
            <w:tcW w:w="1418" w:type="dxa"/>
          </w:tcPr>
          <w:p w14:paraId="71DDD065"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pPr>
            <w:r>
              <w:rPr>
                <w:b w:val="0"/>
              </w:rPr>
              <w:t>R</w:t>
            </w:r>
            <w:r>
              <w:rPr>
                <w:rFonts w:hint="eastAsia"/>
                <w:b w:val="0"/>
              </w:rPr>
              <w:t>eference measurement channel</w:t>
            </w:r>
          </w:p>
        </w:tc>
        <w:tc>
          <w:tcPr>
            <w:tcW w:w="1559" w:type="dxa"/>
          </w:tcPr>
          <w:p w14:paraId="774EF96C" w14:textId="77777777" w:rsidR="0078523A" w:rsidRDefault="0078523A" w:rsidP="00412529">
            <w:pPr>
              <w:pStyle w:val="TAH"/>
            </w:pPr>
            <w:r>
              <w:rPr>
                <w:b w:val="0"/>
              </w:rPr>
              <w:t>W</w:t>
            </w:r>
            <w:r>
              <w:rPr>
                <w:rFonts w:hint="eastAsia"/>
                <w:b w:val="0"/>
              </w:rPr>
              <w:t>anted signal mean power (dBm)</w:t>
            </w:r>
          </w:p>
        </w:tc>
        <w:tc>
          <w:tcPr>
            <w:tcW w:w="1276" w:type="dxa"/>
          </w:tcPr>
          <w:p w14:paraId="2BC3A929" w14:textId="77777777" w:rsidR="0078523A" w:rsidRDefault="0078523A" w:rsidP="00412529">
            <w:pPr>
              <w:pStyle w:val="TAH"/>
            </w:pPr>
            <w:r>
              <w:rPr>
                <w:rFonts w:hint="eastAsia"/>
                <w:b w:val="0"/>
              </w:rPr>
              <w:t>Interfering signal mean power (dBm)</w:t>
            </w:r>
          </w:p>
        </w:tc>
        <w:tc>
          <w:tcPr>
            <w:tcW w:w="1979" w:type="dxa"/>
          </w:tcPr>
          <w:p w14:paraId="0C3D465D" w14:textId="77777777" w:rsidR="0078523A" w:rsidRDefault="0078523A" w:rsidP="00412529">
            <w:pPr>
              <w:pStyle w:val="TAH"/>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rPr>
              <w:t>1</w:t>
            </w:r>
            <w:r>
              <w:t>4</w:t>
            </w:r>
          </w:p>
        </w:tc>
        <w:tc>
          <w:tcPr>
            <w:tcW w:w="1559" w:type="dxa"/>
            <w:vAlign w:val="center"/>
          </w:tcPr>
          <w:p w14:paraId="70A0E6BA" w14:textId="77777777" w:rsidR="0078523A" w:rsidRDefault="0078523A" w:rsidP="00412529">
            <w:pPr>
              <w:pStyle w:val="TAC"/>
              <w:rPr>
                <w:rFonts w:eastAsia="SimSun"/>
              </w:rPr>
            </w:pPr>
            <w:r>
              <w:rPr>
                <w:rFonts w:eastAsia="SimSun" w:hint="eastAsia"/>
              </w:rPr>
              <w:t>-90.6</w:t>
            </w:r>
          </w:p>
        </w:tc>
        <w:tc>
          <w:tcPr>
            <w:tcW w:w="1276" w:type="dxa"/>
            <w:vAlign w:val="center"/>
          </w:tcPr>
          <w:p w14:paraId="67C05771" w14:textId="77777777" w:rsidR="0078523A" w:rsidRDefault="0078523A" w:rsidP="00412529">
            <w:pPr>
              <w:pStyle w:val="TAC"/>
              <w:rPr>
                <w:rFonts w:eastAsia="SimSun" w:cs="Arial"/>
                <w:szCs w:val="18"/>
              </w:rPr>
            </w:pPr>
            <w:r>
              <w:rPr>
                <w:rFonts w:eastAsia="SimSun" w:hint="eastAsia"/>
              </w:rPr>
              <w:t>-72.4</w:t>
            </w:r>
          </w:p>
        </w:tc>
        <w:tc>
          <w:tcPr>
            <w:tcW w:w="1979" w:type="dxa"/>
            <w:vAlign w:val="center"/>
          </w:tcPr>
          <w:p w14:paraId="58E77D37"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rPr>
              <w:t>30</w:t>
            </w:r>
          </w:p>
        </w:tc>
        <w:tc>
          <w:tcPr>
            <w:tcW w:w="1559" w:type="dxa"/>
            <w:vAlign w:val="center"/>
          </w:tcPr>
          <w:p w14:paraId="78EB3575" w14:textId="77777777" w:rsidR="0078523A" w:rsidRDefault="0078523A" w:rsidP="00412529">
            <w:pPr>
              <w:pStyle w:val="TAC"/>
            </w:pPr>
            <w:r>
              <w:t>G-FR1-A1-15</w:t>
            </w:r>
          </w:p>
        </w:tc>
        <w:tc>
          <w:tcPr>
            <w:tcW w:w="1559" w:type="dxa"/>
            <w:vAlign w:val="center"/>
          </w:tcPr>
          <w:p w14:paraId="726EBDB7" w14:textId="77777777" w:rsidR="0078523A" w:rsidRDefault="0078523A" w:rsidP="00412529">
            <w:pPr>
              <w:pStyle w:val="TAC"/>
              <w:rPr>
                <w:rFonts w:eastAsia="SimSun"/>
              </w:rPr>
            </w:pPr>
            <w:r>
              <w:rPr>
                <w:rFonts w:eastAsia="SimSun" w:hint="eastAsia"/>
              </w:rPr>
              <w:t>-87.6</w:t>
            </w:r>
          </w:p>
        </w:tc>
        <w:tc>
          <w:tcPr>
            <w:tcW w:w="1276" w:type="dxa"/>
            <w:vAlign w:val="center"/>
          </w:tcPr>
          <w:p w14:paraId="1D710B32" w14:textId="77777777" w:rsidR="0078523A" w:rsidRDefault="0078523A" w:rsidP="00412529">
            <w:pPr>
              <w:pStyle w:val="TAC"/>
              <w:rPr>
                <w:rFonts w:eastAsia="SimSun" w:cs="Arial"/>
                <w:szCs w:val="18"/>
              </w:rPr>
            </w:pPr>
            <w:r>
              <w:rPr>
                <w:rFonts w:eastAsia="SimSun" w:hint="eastAsia"/>
              </w:rPr>
              <w:t>-69.4</w:t>
            </w:r>
          </w:p>
        </w:tc>
        <w:tc>
          <w:tcPr>
            <w:tcW w:w="1979" w:type="dxa"/>
            <w:vAlign w:val="center"/>
          </w:tcPr>
          <w:p w14:paraId="14C73E6E"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3AB2BD74" w14:textId="77777777" w:rsidR="0078523A" w:rsidRDefault="0078523A" w:rsidP="00412529">
            <w:pPr>
              <w:pStyle w:val="TAC"/>
            </w:pPr>
            <w:r>
              <w:rPr>
                <w:rFonts w:hint="eastAsia"/>
              </w:rPr>
              <w:t>10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pPr>
            <w: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rPr>
            </w:pPr>
            <w:r>
              <w:rPr>
                <w:rFonts w:eastAsia="SimSun" w:hint="eastAsia"/>
              </w:rPr>
              <w:t>-86.7</w:t>
            </w:r>
          </w:p>
        </w:tc>
        <w:tc>
          <w:tcPr>
            <w:tcW w:w="1276" w:type="dxa"/>
            <w:vAlign w:val="center"/>
          </w:tcPr>
          <w:p w14:paraId="13008903" w14:textId="77777777" w:rsidR="0078523A" w:rsidRDefault="0078523A" w:rsidP="00412529">
            <w:pPr>
              <w:pStyle w:val="TAC"/>
              <w:rPr>
                <w:rFonts w:eastAsia="SimSun"/>
              </w:rPr>
            </w:pPr>
            <w:r>
              <w:rPr>
                <w:rFonts w:eastAsia="SimSun" w:hint="eastAsia"/>
              </w:rPr>
              <w:t>-69.4</w:t>
            </w:r>
          </w:p>
        </w:tc>
        <w:tc>
          <w:tcPr>
            <w:tcW w:w="1979" w:type="dxa"/>
            <w:vAlign w:val="center"/>
          </w:tcPr>
          <w:p w14:paraId="1694E2E0"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spacing w:after="0"/>
              <w:jc w:val="center"/>
              <w:rPr>
                <w:rFonts w:ascii="Arial" w:hAnsi="Arial"/>
                <w:sz w:val="18"/>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rPr>
              <w:t>16</w:t>
            </w:r>
          </w:p>
        </w:tc>
        <w:tc>
          <w:tcPr>
            <w:tcW w:w="1559" w:type="dxa"/>
            <w:vAlign w:val="center"/>
          </w:tcPr>
          <w:p w14:paraId="08B1C77E" w14:textId="77777777" w:rsidR="0078523A" w:rsidRDefault="0078523A" w:rsidP="00412529">
            <w:pPr>
              <w:pStyle w:val="TAC"/>
              <w:rPr>
                <w:rFonts w:eastAsia="SimSun"/>
              </w:rPr>
            </w:pPr>
            <w:r>
              <w:rPr>
                <w:rFonts w:eastAsia="SimSun" w:hint="eastAsia"/>
              </w:rPr>
              <w:t>-87.5</w:t>
            </w:r>
          </w:p>
        </w:tc>
        <w:tc>
          <w:tcPr>
            <w:tcW w:w="1276" w:type="dxa"/>
            <w:vAlign w:val="center"/>
          </w:tcPr>
          <w:p w14:paraId="273EE439" w14:textId="77777777" w:rsidR="0078523A" w:rsidRDefault="0078523A" w:rsidP="00412529">
            <w:pPr>
              <w:pStyle w:val="TAC"/>
              <w:rPr>
                <w:rFonts w:eastAsia="SimSun" w:cs="Arial"/>
                <w:szCs w:val="18"/>
              </w:rPr>
            </w:pPr>
            <w:r>
              <w:rPr>
                <w:rFonts w:eastAsia="SimSun" w:hint="eastAsia"/>
              </w:rPr>
              <w:t>-69.2</w:t>
            </w:r>
          </w:p>
        </w:tc>
        <w:tc>
          <w:tcPr>
            <w:tcW w:w="1979" w:type="dxa"/>
            <w:vAlign w:val="center"/>
          </w:tcPr>
          <w:p w14:paraId="32C62212"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rPr>
              <w:t>20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rPr>
              <w:t>30</w:t>
            </w:r>
          </w:p>
        </w:tc>
        <w:tc>
          <w:tcPr>
            <w:tcW w:w="1559" w:type="dxa"/>
            <w:vAlign w:val="center"/>
          </w:tcPr>
          <w:p w14:paraId="01FD2094" w14:textId="77777777" w:rsidR="0078523A" w:rsidRDefault="0078523A" w:rsidP="00412529">
            <w:pPr>
              <w:pStyle w:val="TAC"/>
            </w:pPr>
            <w:r>
              <w:t>G-FR1-A1-1</w:t>
            </w:r>
            <w:r>
              <w:rPr>
                <w:rFonts w:hint="eastAsia"/>
              </w:rPr>
              <w:t>7</w:t>
            </w:r>
          </w:p>
        </w:tc>
        <w:tc>
          <w:tcPr>
            <w:tcW w:w="1559" w:type="dxa"/>
            <w:vAlign w:val="center"/>
          </w:tcPr>
          <w:p w14:paraId="66D76FC8" w14:textId="77777777" w:rsidR="0078523A" w:rsidRDefault="0078523A" w:rsidP="00412529">
            <w:pPr>
              <w:pStyle w:val="TAC"/>
              <w:rPr>
                <w:rFonts w:eastAsia="SimSun"/>
              </w:rPr>
            </w:pPr>
            <w:r>
              <w:rPr>
                <w:rFonts w:eastAsia="SimSun" w:hint="eastAsia"/>
              </w:rPr>
              <w:t>-84.5</w:t>
            </w:r>
          </w:p>
        </w:tc>
        <w:tc>
          <w:tcPr>
            <w:tcW w:w="1276" w:type="dxa"/>
            <w:vAlign w:val="center"/>
          </w:tcPr>
          <w:p w14:paraId="71E83754" w14:textId="77777777" w:rsidR="0078523A" w:rsidRDefault="0078523A" w:rsidP="00412529">
            <w:pPr>
              <w:pStyle w:val="TAC"/>
              <w:rPr>
                <w:rFonts w:eastAsia="SimSun" w:cs="Arial"/>
                <w:szCs w:val="18"/>
              </w:rPr>
            </w:pPr>
            <w:r>
              <w:rPr>
                <w:rFonts w:eastAsia="SimSun" w:hint="eastAsia"/>
              </w:rPr>
              <w:t>-66.2</w:t>
            </w:r>
          </w:p>
        </w:tc>
        <w:tc>
          <w:tcPr>
            <w:tcW w:w="1979" w:type="dxa"/>
            <w:vAlign w:val="center"/>
          </w:tcPr>
          <w:p w14:paraId="749F8307"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2672AAF1" w14:textId="77777777" w:rsidR="0078523A" w:rsidRDefault="0078523A" w:rsidP="00412529">
            <w:pPr>
              <w:pStyle w:val="TAC"/>
            </w:pPr>
            <w:r>
              <w:rPr>
                <w:rFonts w:hint="eastAsia"/>
              </w:rPr>
              <w:t>10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pPr>
            <w: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rPr>
            </w:pPr>
            <w:r>
              <w:rPr>
                <w:rFonts w:eastAsia="SimSun" w:hint="eastAsia"/>
              </w:rPr>
              <w:t>-81.2</w:t>
            </w:r>
          </w:p>
        </w:tc>
        <w:tc>
          <w:tcPr>
            <w:tcW w:w="1276" w:type="dxa"/>
            <w:vAlign w:val="center"/>
          </w:tcPr>
          <w:p w14:paraId="487987A2" w14:textId="77777777" w:rsidR="0078523A" w:rsidRDefault="0078523A" w:rsidP="00412529">
            <w:pPr>
              <w:pStyle w:val="TAC"/>
              <w:rPr>
                <w:rFonts w:eastAsia="SimSun"/>
              </w:rPr>
            </w:pPr>
            <w:r>
              <w:rPr>
                <w:rFonts w:eastAsia="SimSun" w:hint="eastAsia"/>
              </w:rPr>
              <w:t>-62.6</w:t>
            </w:r>
          </w:p>
        </w:tc>
        <w:tc>
          <w:tcPr>
            <w:tcW w:w="1979" w:type="dxa"/>
            <w:vAlign w:val="center"/>
          </w:tcPr>
          <w:p w14:paraId="795525D8"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rPr>
              <w:t>60</w:t>
            </w:r>
          </w:p>
        </w:tc>
        <w:tc>
          <w:tcPr>
            <w:tcW w:w="1418" w:type="dxa"/>
            <w:vAlign w:val="center"/>
          </w:tcPr>
          <w:p w14:paraId="550F9292" w14:textId="77777777" w:rsidR="0078523A" w:rsidRDefault="0078523A" w:rsidP="00412529">
            <w:pPr>
              <w:pStyle w:val="TAC"/>
            </w:pPr>
            <w:r>
              <w:rPr>
                <w:rFonts w:hint="eastAsia"/>
              </w:rPr>
              <w:t>30</w:t>
            </w:r>
          </w:p>
        </w:tc>
        <w:tc>
          <w:tcPr>
            <w:tcW w:w="1559" w:type="dxa"/>
            <w:vAlign w:val="center"/>
          </w:tcPr>
          <w:p w14:paraId="5176C0E8" w14:textId="77777777" w:rsidR="0078523A" w:rsidRDefault="0078523A" w:rsidP="00412529">
            <w:pPr>
              <w:pStyle w:val="TAC"/>
            </w:pPr>
            <w:r>
              <w:t>G-FR1-A1-</w:t>
            </w:r>
            <w:r>
              <w:rPr>
                <w:rFonts w:hint="eastAsia"/>
              </w:rPr>
              <w:t>1</w:t>
            </w:r>
            <w:r>
              <w:t>8</w:t>
            </w:r>
          </w:p>
        </w:tc>
        <w:tc>
          <w:tcPr>
            <w:tcW w:w="1559" w:type="dxa"/>
            <w:vAlign w:val="center"/>
          </w:tcPr>
          <w:p w14:paraId="53D36443" w14:textId="77777777" w:rsidR="0078523A" w:rsidRDefault="0078523A" w:rsidP="00412529">
            <w:pPr>
              <w:pStyle w:val="TAC"/>
              <w:rPr>
                <w:rFonts w:eastAsia="SimSun"/>
              </w:rPr>
            </w:pPr>
            <w:r>
              <w:rPr>
                <w:rFonts w:eastAsia="SimSun" w:hint="eastAsia"/>
              </w:rPr>
              <w:t>-82.9</w:t>
            </w:r>
          </w:p>
        </w:tc>
        <w:tc>
          <w:tcPr>
            <w:tcW w:w="1276" w:type="dxa"/>
            <w:vAlign w:val="center"/>
          </w:tcPr>
          <w:p w14:paraId="6FBA5254" w14:textId="77777777" w:rsidR="0078523A" w:rsidRDefault="0078523A" w:rsidP="00412529">
            <w:pPr>
              <w:pStyle w:val="TAC"/>
              <w:rPr>
                <w:rFonts w:eastAsia="SimSun" w:cs="Arial"/>
                <w:szCs w:val="18"/>
              </w:rPr>
            </w:pPr>
            <w:r>
              <w:rPr>
                <w:rFonts w:eastAsia="SimSun" w:hint="eastAsia"/>
              </w:rPr>
              <w:t>-64.4</w:t>
            </w:r>
          </w:p>
        </w:tc>
        <w:tc>
          <w:tcPr>
            <w:tcW w:w="1979" w:type="dxa"/>
            <w:vAlign w:val="center"/>
          </w:tcPr>
          <w:p w14:paraId="59F5413F"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rPr>
              <w:t>20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pPr>
          </w:p>
        </w:tc>
        <w:tc>
          <w:tcPr>
            <w:tcW w:w="1418" w:type="dxa"/>
            <w:vAlign w:val="center"/>
          </w:tcPr>
          <w:p w14:paraId="21FD4638" w14:textId="77777777" w:rsidR="0078523A" w:rsidRDefault="0078523A" w:rsidP="00412529">
            <w:pPr>
              <w:pStyle w:val="TAC"/>
            </w:pPr>
            <w: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rPr>
            </w:pPr>
            <w:r>
              <w:rPr>
                <w:rFonts w:eastAsia="SimSun" w:hint="eastAsia"/>
              </w:rPr>
              <w:t>-81.2</w:t>
            </w:r>
          </w:p>
        </w:tc>
        <w:tc>
          <w:tcPr>
            <w:tcW w:w="1276" w:type="dxa"/>
            <w:vAlign w:val="center"/>
          </w:tcPr>
          <w:p w14:paraId="20934128" w14:textId="77777777" w:rsidR="0078523A" w:rsidRDefault="0078523A" w:rsidP="00412529">
            <w:pPr>
              <w:pStyle w:val="TAC"/>
              <w:rPr>
                <w:rFonts w:eastAsia="SimSun"/>
              </w:rPr>
            </w:pPr>
            <w:r>
              <w:rPr>
                <w:rFonts w:eastAsia="SimSun" w:hint="eastAsia"/>
              </w:rPr>
              <w:t>-62.6</w:t>
            </w:r>
          </w:p>
        </w:tc>
        <w:tc>
          <w:tcPr>
            <w:tcW w:w="1979" w:type="dxa"/>
            <w:vAlign w:val="center"/>
          </w:tcPr>
          <w:p w14:paraId="4C37597F"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rPr>
              <w:t>80</w:t>
            </w:r>
          </w:p>
        </w:tc>
        <w:tc>
          <w:tcPr>
            <w:tcW w:w="1418" w:type="dxa"/>
            <w:vAlign w:val="center"/>
          </w:tcPr>
          <w:p w14:paraId="4B7B7BFE" w14:textId="77777777" w:rsidR="0078523A" w:rsidRDefault="0078523A" w:rsidP="00412529">
            <w:pPr>
              <w:pStyle w:val="TAC"/>
            </w:pPr>
            <w:r>
              <w:rPr>
                <w:rFonts w:hint="eastAsia"/>
              </w:rPr>
              <w:t>30</w:t>
            </w:r>
          </w:p>
        </w:tc>
        <w:tc>
          <w:tcPr>
            <w:tcW w:w="1559" w:type="dxa"/>
            <w:vAlign w:val="center"/>
          </w:tcPr>
          <w:p w14:paraId="5B50A10E" w14:textId="77777777" w:rsidR="0078523A" w:rsidRDefault="0078523A" w:rsidP="00412529">
            <w:pPr>
              <w:pStyle w:val="TAC"/>
            </w:pPr>
            <w:r>
              <w:t>G-FR1-A1-19</w:t>
            </w:r>
          </w:p>
        </w:tc>
        <w:tc>
          <w:tcPr>
            <w:tcW w:w="1559" w:type="dxa"/>
            <w:vAlign w:val="center"/>
          </w:tcPr>
          <w:p w14:paraId="3F3F7180" w14:textId="77777777" w:rsidR="0078523A" w:rsidRDefault="0078523A" w:rsidP="00412529">
            <w:pPr>
              <w:pStyle w:val="TAC"/>
              <w:rPr>
                <w:rFonts w:eastAsia="SimSun"/>
              </w:rPr>
            </w:pPr>
            <w:r>
              <w:rPr>
                <w:rFonts w:eastAsia="SimSun" w:hint="eastAsia"/>
              </w:rPr>
              <w:t>-81.6</w:t>
            </w:r>
          </w:p>
        </w:tc>
        <w:tc>
          <w:tcPr>
            <w:tcW w:w="1276" w:type="dxa"/>
            <w:vAlign w:val="center"/>
          </w:tcPr>
          <w:p w14:paraId="7FF2060D" w14:textId="77777777" w:rsidR="0078523A" w:rsidRDefault="0078523A" w:rsidP="00412529">
            <w:pPr>
              <w:pStyle w:val="TAC"/>
              <w:rPr>
                <w:rFonts w:eastAsia="SimSun" w:cs="Arial"/>
                <w:szCs w:val="18"/>
              </w:rPr>
            </w:pPr>
            <w:r>
              <w:rPr>
                <w:rFonts w:eastAsia="SimSun" w:hint="eastAsia"/>
              </w:rPr>
              <w:t>-63.1</w:t>
            </w:r>
          </w:p>
        </w:tc>
        <w:tc>
          <w:tcPr>
            <w:tcW w:w="1979" w:type="dxa"/>
            <w:vAlign w:val="center"/>
          </w:tcPr>
          <w:p w14:paraId="02DF16AA"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pPr>
          </w:p>
        </w:tc>
        <w:tc>
          <w:tcPr>
            <w:tcW w:w="1418" w:type="dxa"/>
            <w:vAlign w:val="center"/>
          </w:tcPr>
          <w:p w14:paraId="08D56257" w14:textId="77777777" w:rsidR="0078523A" w:rsidRDefault="0078523A" w:rsidP="00412529">
            <w:pPr>
              <w:pStyle w:val="TAC"/>
            </w:pPr>
            <w: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rPr>
            </w:pPr>
            <w:r>
              <w:rPr>
                <w:rFonts w:eastAsia="SimSun" w:hint="eastAsia"/>
              </w:rPr>
              <w:t>-81.2</w:t>
            </w:r>
          </w:p>
        </w:tc>
        <w:tc>
          <w:tcPr>
            <w:tcW w:w="1276" w:type="dxa"/>
            <w:vAlign w:val="center"/>
          </w:tcPr>
          <w:p w14:paraId="39C7BE4D" w14:textId="77777777" w:rsidR="0078523A" w:rsidRDefault="0078523A" w:rsidP="00412529">
            <w:pPr>
              <w:pStyle w:val="TAC"/>
              <w:rPr>
                <w:rFonts w:eastAsia="SimSun"/>
              </w:rPr>
            </w:pPr>
            <w:r>
              <w:rPr>
                <w:rFonts w:eastAsia="SimSun" w:hint="eastAsia"/>
              </w:rPr>
              <w:t>-62.6</w:t>
            </w:r>
          </w:p>
        </w:tc>
        <w:tc>
          <w:tcPr>
            <w:tcW w:w="1979" w:type="dxa"/>
            <w:vAlign w:val="center"/>
          </w:tcPr>
          <w:p w14:paraId="3EDC743A"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248E761" w14:textId="77777777" w:rsidR="00695D8B" w:rsidRDefault="00695D8B" w:rsidP="00695D8B">
      <w:pPr>
        <w:rPr>
          <w:rFonts w:eastAsiaTheme="minorEastAsia"/>
        </w:rPr>
      </w:pPr>
    </w:p>
    <w:p w14:paraId="71E1757D" w14:textId="77777777" w:rsidR="00695D8B" w:rsidRDefault="00695D8B" w:rsidP="00695D8B">
      <w:pPr>
        <w:pStyle w:val="TH"/>
        <w:rPr>
          <w:rFonts w:eastAsia="SimSun"/>
          <w:highlight w:val="yellow"/>
        </w:rPr>
      </w:pPr>
      <w:r>
        <w:t>Table 7.8.</w:t>
      </w:r>
      <w:r>
        <w:rPr>
          <w:rFonts w:eastAsiaTheme="minorEastAsia" w:hint="eastAsia"/>
        </w:rPr>
        <w:t>5</w:t>
      </w:r>
      <w:r>
        <w:t>-3</w:t>
      </w:r>
      <w:r>
        <w:rPr>
          <w:rFonts w:hint="eastAsia"/>
        </w:rPr>
        <w:t>d</w:t>
      </w:r>
      <w:r>
        <w:t>: Local area BS in-channel selectivity</w:t>
      </w:r>
      <w:r>
        <w:rPr>
          <w:rFonts w:eastAsia="SimSun"/>
        </w:rPr>
        <w:t xml:space="preserve"> for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695D8B" w14:paraId="7AD7C8E5" w14:textId="77777777" w:rsidTr="002540ED">
        <w:trPr>
          <w:cantSplit/>
          <w:jc w:val="center"/>
        </w:trPr>
        <w:tc>
          <w:tcPr>
            <w:tcW w:w="1604" w:type="dxa"/>
          </w:tcPr>
          <w:p w14:paraId="716522FC" w14:textId="77777777" w:rsidR="00695D8B" w:rsidRDefault="00695D8B" w:rsidP="002540ED">
            <w:pPr>
              <w:pStyle w:val="TAH"/>
              <w:spacing w:line="256" w:lineRule="auto"/>
            </w:pPr>
            <w:r>
              <w:rPr>
                <w:i/>
              </w:rPr>
              <w:t>BS channel bandwidth</w:t>
            </w:r>
            <w:r>
              <w:t xml:space="preserve"> (MHz)</w:t>
            </w:r>
          </w:p>
        </w:tc>
        <w:tc>
          <w:tcPr>
            <w:tcW w:w="1605" w:type="dxa"/>
          </w:tcPr>
          <w:p w14:paraId="4FFC1103" w14:textId="77777777" w:rsidR="00695D8B" w:rsidRDefault="00695D8B" w:rsidP="002540ED">
            <w:pPr>
              <w:pStyle w:val="TAH"/>
              <w:spacing w:line="256" w:lineRule="auto"/>
            </w:pPr>
            <w:r>
              <w:t>Subcarrier spacing (kHz)</w:t>
            </w:r>
          </w:p>
        </w:tc>
        <w:tc>
          <w:tcPr>
            <w:tcW w:w="1605" w:type="dxa"/>
          </w:tcPr>
          <w:p w14:paraId="1425767C" w14:textId="77777777" w:rsidR="00695D8B" w:rsidRDefault="00695D8B" w:rsidP="002540ED">
            <w:pPr>
              <w:pStyle w:val="TAH"/>
              <w:spacing w:line="256" w:lineRule="auto"/>
            </w:pPr>
            <w:r>
              <w:t>Reference measurement channel</w:t>
            </w:r>
          </w:p>
        </w:tc>
        <w:tc>
          <w:tcPr>
            <w:tcW w:w="1605" w:type="dxa"/>
          </w:tcPr>
          <w:p w14:paraId="7C3F3714" w14:textId="77777777" w:rsidR="00695D8B" w:rsidRDefault="00695D8B" w:rsidP="002540ED">
            <w:pPr>
              <w:pStyle w:val="TAH"/>
              <w:spacing w:line="256" w:lineRule="auto"/>
              <w:rPr>
                <w:rFonts w:eastAsia="SimSun"/>
              </w:rPr>
            </w:pPr>
            <w:r>
              <w:t>Wanted signal mean power (dBm)</w:t>
            </w:r>
          </w:p>
        </w:tc>
        <w:tc>
          <w:tcPr>
            <w:tcW w:w="1605" w:type="dxa"/>
          </w:tcPr>
          <w:p w14:paraId="2030F7C6" w14:textId="77777777" w:rsidR="00695D8B" w:rsidRDefault="00695D8B" w:rsidP="002540ED">
            <w:pPr>
              <w:pStyle w:val="TAH"/>
              <w:spacing w:line="256" w:lineRule="auto"/>
            </w:pPr>
            <w:r>
              <w:t>Interfering signal mean power (dBm)</w:t>
            </w:r>
          </w:p>
        </w:tc>
        <w:tc>
          <w:tcPr>
            <w:tcW w:w="1605" w:type="dxa"/>
          </w:tcPr>
          <w:p w14:paraId="119E2400" w14:textId="77777777" w:rsidR="00695D8B" w:rsidRDefault="00695D8B" w:rsidP="002540ED">
            <w:pPr>
              <w:pStyle w:val="TAH"/>
              <w:spacing w:line="256" w:lineRule="auto"/>
            </w:pPr>
            <w:r>
              <w:t>Type of interfering signal</w:t>
            </w:r>
          </w:p>
        </w:tc>
      </w:tr>
      <w:tr w:rsidR="00695D8B" w14:paraId="2974D656" w14:textId="77777777" w:rsidTr="009157A1">
        <w:trPr>
          <w:cantSplit/>
          <w:jc w:val="center"/>
        </w:trPr>
        <w:tc>
          <w:tcPr>
            <w:tcW w:w="1604" w:type="dxa"/>
            <w:vAlign w:val="center"/>
          </w:tcPr>
          <w:p w14:paraId="43430289" w14:textId="77777777" w:rsidR="00695D8B" w:rsidRDefault="00695D8B" w:rsidP="002540ED">
            <w:pPr>
              <w:pStyle w:val="TAC"/>
              <w:spacing w:line="256" w:lineRule="auto"/>
            </w:pPr>
            <w:r>
              <w:t>20, 30</w:t>
            </w:r>
          </w:p>
        </w:tc>
        <w:tc>
          <w:tcPr>
            <w:tcW w:w="1605" w:type="dxa"/>
            <w:vAlign w:val="center"/>
          </w:tcPr>
          <w:p w14:paraId="7CC519A8" w14:textId="77777777" w:rsidR="00695D8B" w:rsidRDefault="00695D8B" w:rsidP="002540ED">
            <w:pPr>
              <w:pStyle w:val="TAC"/>
              <w:spacing w:line="256" w:lineRule="auto"/>
            </w:pPr>
            <w:r>
              <w:t>15</w:t>
            </w:r>
          </w:p>
        </w:tc>
        <w:tc>
          <w:tcPr>
            <w:tcW w:w="1605" w:type="dxa"/>
            <w:vAlign w:val="center"/>
          </w:tcPr>
          <w:p w14:paraId="307644B5" w14:textId="77777777" w:rsidR="00695D8B" w:rsidRDefault="00695D8B" w:rsidP="002540ED">
            <w:pPr>
              <w:pStyle w:val="TAC"/>
              <w:spacing w:line="256" w:lineRule="auto"/>
            </w:pPr>
            <w:r>
              <w:t>G-FR1-A1-1</w:t>
            </w:r>
          </w:p>
        </w:tc>
        <w:tc>
          <w:tcPr>
            <w:tcW w:w="1605" w:type="dxa"/>
            <w:vAlign w:val="center"/>
          </w:tcPr>
          <w:p w14:paraId="4436A533" w14:textId="77777777" w:rsidR="00695D8B" w:rsidRDefault="00695D8B" w:rsidP="002540ED">
            <w:pPr>
              <w:pStyle w:val="TAC"/>
              <w:spacing w:line="256" w:lineRule="auto"/>
            </w:pPr>
            <w:r>
              <w:t>-87.2</w:t>
            </w:r>
          </w:p>
        </w:tc>
        <w:tc>
          <w:tcPr>
            <w:tcW w:w="1605" w:type="dxa"/>
            <w:vAlign w:val="center"/>
          </w:tcPr>
          <w:p w14:paraId="7F6C805F" w14:textId="77777777" w:rsidR="00695D8B" w:rsidRDefault="00695D8B" w:rsidP="002540ED">
            <w:pPr>
              <w:pStyle w:val="TAC"/>
              <w:spacing w:line="256" w:lineRule="auto"/>
            </w:pPr>
            <w:r>
              <w:rPr>
                <w:rFonts w:hint="eastAsia"/>
              </w:rPr>
              <w:t>-68.4</w:t>
            </w:r>
          </w:p>
        </w:tc>
        <w:tc>
          <w:tcPr>
            <w:tcW w:w="1605" w:type="dxa"/>
            <w:vAlign w:val="center"/>
          </w:tcPr>
          <w:p w14:paraId="0085BD78" w14:textId="77777777" w:rsidR="00695D8B" w:rsidRDefault="00695D8B" w:rsidP="002540ED">
            <w:pPr>
              <w:pStyle w:val="TAC"/>
              <w:spacing w:line="256" w:lineRule="auto"/>
            </w:pPr>
            <w:r>
              <w:t>DFT-s-OFDM</w:t>
            </w:r>
            <w:r>
              <w:rPr>
                <w:rFonts w:eastAsia="SimSun"/>
              </w:rPr>
              <w:t xml:space="preserve"> </w:t>
            </w:r>
            <w:r>
              <w:t>NR signal, 15 kHz SCS</w:t>
            </w:r>
            <w:r>
              <w:rPr>
                <w:rFonts w:hint="eastAsia"/>
              </w:rPr>
              <w:t>,</w:t>
            </w:r>
          </w:p>
          <w:p w14:paraId="25C248F0" w14:textId="77777777" w:rsidR="00695D8B" w:rsidRDefault="00695D8B" w:rsidP="002540ED">
            <w:pPr>
              <w:pStyle w:val="TAC"/>
              <w:spacing w:line="256" w:lineRule="auto"/>
            </w:pPr>
            <w:r>
              <w:t>25 RBs</w:t>
            </w:r>
          </w:p>
        </w:tc>
      </w:tr>
      <w:tr w:rsidR="00695D8B" w14:paraId="3A574271" w14:textId="77777777" w:rsidTr="009157A1">
        <w:trPr>
          <w:cantSplit/>
          <w:jc w:val="center"/>
        </w:trPr>
        <w:tc>
          <w:tcPr>
            <w:tcW w:w="1604" w:type="dxa"/>
            <w:vAlign w:val="center"/>
          </w:tcPr>
          <w:p w14:paraId="024F7A99" w14:textId="77777777" w:rsidR="00695D8B" w:rsidRDefault="00695D8B" w:rsidP="002540ED">
            <w:pPr>
              <w:pStyle w:val="TAC"/>
              <w:spacing w:line="256" w:lineRule="auto"/>
            </w:pPr>
            <w:r>
              <w:t>40, 50</w:t>
            </w:r>
          </w:p>
        </w:tc>
        <w:tc>
          <w:tcPr>
            <w:tcW w:w="1605" w:type="dxa"/>
            <w:vAlign w:val="center"/>
          </w:tcPr>
          <w:p w14:paraId="3E1EF724" w14:textId="77777777" w:rsidR="00695D8B" w:rsidRDefault="00695D8B" w:rsidP="002540ED">
            <w:pPr>
              <w:pStyle w:val="TAC"/>
              <w:spacing w:line="256" w:lineRule="auto"/>
            </w:pPr>
            <w:r>
              <w:t>15</w:t>
            </w:r>
          </w:p>
        </w:tc>
        <w:tc>
          <w:tcPr>
            <w:tcW w:w="1605" w:type="dxa"/>
            <w:vAlign w:val="center"/>
          </w:tcPr>
          <w:p w14:paraId="44FC0113" w14:textId="77777777" w:rsidR="00695D8B" w:rsidRDefault="00695D8B" w:rsidP="002540ED">
            <w:pPr>
              <w:pStyle w:val="TAC"/>
              <w:spacing w:line="256" w:lineRule="auto"/>
            </w:pPr>
            <w:r>
              <w:t>G-FR1-A1-4</w:t>
            </w:r>
          </w:p>
        </w:tc>
        <w:tc>
          <w:tcPr>
            <w:tcW w:w="1605" w:type="dxa"/>
            <w:vAlign w:val="center"/>
          </w:tcPr>
          <w:p w14:paraId="12C218A9" w14:textId="77777777" w:rsidR="00695D8B" w:rsidRDefault="00695D8B" w:rsidP="002540ED">
            <w:pPr>
              <w:pStyle w:val="TAC"/>
              <w:spacing w:line="256" w:lineRule="auto"/>
            </w:pPr>
            <w:r>
              <w:t>-80.8</w:t>
            </w:r>
          </w:p>
        </w:tc>
        <w:tc>
          <w:tcPr>
            <w:tcW w:w="1605" w:type="dxa"/>
            <w:vAlign w:val="center"/>
          </w:tcPr>
          <w:p w14:paraId="3B38CE4E" w14:textId="77777777" w:rsidR="00695D8B" w:rsidRDefault="00695D8B" w:rsidP="002540ED">
            <w:pPr>
              <w:pStyle w:val="TAC"/>
              <w:spacing w:line="256" w:lineRule="auto"/>
            </w:pPr>
            <w:r>
              <w:rPr>
                <w:rFonts w:hint="eastAsia"/>
              </w:rPr>
              <w:t>-62.4</w:t>
            </w:r>
          </w:p>
        </w:tc>
        <w:tc>
          <w:tcPr>
            <w:tcW w:w="1605" w:type="dxa"/>
            <w:vAlign w:val="center"/>
          </w:tcPr>
          <w:p w14:paraId="0D4F680C" w14:textId="77777777" w:rsidR="00695D8B" w:rsidRDefault="00695D8B" w:rsidP="002540ED">
            <w:pPr>
              <w:pStyle w:val="TAC"/>
              <w:spacing w:line="256" w:lineRule="auto"/>
            </w:pPr>
            <w:r>
              <w:t>DFT-s-OFDM</w:t>
            </w:r>
            <w:r>
              <w:rPr>
                <w:rFonts w:eastAsia="SimSun"/>
              </w:rPr>
              <w:t xml:space="preserve"> </w:t>
            </w:r>
            <w:r>
              <w:t>NR signal, 15 kHz SCS</w:t>
            </w:r>
            <w:r>
              <w:rPr>
                <w:rFonts w:hint="eastAsia"/>
              </w:rPr>
              <w:t xml:space="preserve">, </w:t>
            </w:r>
            <w:r>
              <w:br/>
              <w:t>100 RBs</w:t>
            </w:r>
          </w:p>
        </w:tc>
      </w:tr>
      <w:tr w:rsidR="00695D8B" w14:paraId="3E639AA9" w14:textId="77777777" w:rsidTr="009157A1">
        <w:trPr>
          <w:cantSplit/>
          <w:jc w:val="center"/>
        </w:trPr>
        <w:tc>
          <w:tcPr>
            <w:tcW w:w="1604" w:type="dxa"/>
            <w:vAlign w:val="center"/>
          </w:tcPr>
          <w:p w14:paraId="409CB7BA" w14:textId="77777777" w:rsidR="00695D8B" w:rsidRDefault="00695D8B" w:rsidP="002540ED">
            <w:pPr>
              <w:pStyle w:val="TAC"/>
              <w:spacing w:line="256" w:lineRule="auto"/>
            </w:pPr>
            <w:r>
              <w:t>20, 30</w:t>
            </w:r>
          </w:p>
        </w:tc>
        <w:tc>
          <w:tcPr>
            <w:tcW w:w="1605" w:type="dxa"/>
            <w:vAlign w:val="center"/>
          </w:tcPr>
          <w:p w14:paraId="574129C5" w14:textId="77777777" w:rsidR="00695D8B" w:rsidRDefault="00695D8B" w:rsidP="002540ED">
            <w:pPr>
              <w:pStyle w:val="TAC"/>
              <w:spacing w:line="256" w:lineRule="auto"/>
            </w:pPr>
            <w:r>
              <w:t>30</w:t>
            </w:r>
          </w:p>
        </w:tc>
        <w:tc>
          <w:tcPr>
            <w:tcW w:w="1605" w:type="dxa"/>
            <w:vAlign w:val="center"/>
          </w:tcPr>
          <w:p w14:paraId="79EC442D" w14:textId="77777777" w:rsidR="00695D8B" w:rsidRDefault="00695D8B" w:rsidP="002540ED">
            <w:pPr>
              <w:pStyle w:val="TAC"/>
              <w:spacing w:line="256" w:lineRule="auto"/>
            </w:pPr>
            <w:r>
              <w:t>G-FR1-A1-2</w:t>
            </w:r>
          </w:p>
        </w:tc>
        <w:tc>
          <w:tcPr>
            <w:tcW w:w="1605" w:type="dxa"/>
            <w:vAlign w:val="center"/>
          </w:tcPr>
          <w:p w14:paraId="78007BD7" w14:textId="77777777" w:rsidR="00695D8B" w:rsidRDefault="00695D8B" w:rsidP="002540ED">
            <w:pPr>
              <w:pStyle w:val="TAC"/>
              <w:spacing w:line="256" w:lineRule="auto"/>
            </w:pPr>
            <w:r>
              <w:t>-87.3</w:t>
            </w:r>
          </w:p>
        </w:tc>
        <w:tc>
          <w:tcPr>
            <w:tcW w:w="1605" w:type="dxa"/>
            <w:vAlign w:val="center"/>
          </w:tcPr>
          <w:p w14:paraId="459BCCEF" w14:textId="77777777" w:rsidR="00695D8B" w:rsidRDefault="00695D8B" w:rsidP="002540ED">
            <w:pPr>
              <w:pStyle w:val="TAC"/>
              <w:spacing w:line="256" w:lineRule="auto"/>
            </w:pPr>
            <w:r>
              <w:rPr>
                <w:rFonts w:hint="eastAsia"/>
              </w:rPr>
              <w:t>-69.4</w:t>
            </w:r>
          </w:p>
        </w:tc>
        <w:tc>
          <w:tcPr>
            <w:tcW w:w="1605" w:type="dxa"/>
            <w:vAlign w:val="center"/>
          </w:tcPr>
          <w:p w14:paraId="0511C0F9" w14:textId="77777777" w:rsidR="00695D8B" w:rsidRDefault="00695D8B" w:rsidP="002540ED">
            <w:pPr>
              <w:pStyle w:val="TAC"/>
              <w:spacing w:line="256" w:lineRule="auto"/>
            </w:pPr>
            <w:r>
              <w:t>DFT-s-OFDM</w:t>
            </w:r>
            <w:r>
              <w:rPr>
                <w:rFonts w:eastAsia="SimSun"/>
              </w:rPr>
              <w:t xml:space="preserve"> </w:t>
            </w:r>
            <w:r>
              <w:t>NR signal, 30 kHz SCS</w:t>
            </w:r>
            <w:r>
              <w:rPr>
                <w:rFonts w:hint="eastAsia"/>
              </w:rPr>
              <w:t>,</w:t>
            </w:r>
          </w:p>
          <w:p w14:paraId="1524C343" w14:textId="77777777" w:rsidR="00695D8B" w:rsidRDefault="00695D8B" w:rsidP="002540ED">
            <w:pPr>
              <w:pStyle w:val="TAC"/>
              <w:spacing w:line="256" w:lineRule="auto"/>
            </w:pPr>
            <w:r>
              <w:t>10 RBs</w:t>
            </w:r>
          </w:p>
        </w:tc>
      </w:tr>
      <w:tr w:rsidR="00695D8B" w14:paraId="2832B819" w14:textId="77777777" w:rsidTr="009157A1">
        <w:trPr>
          <w:cantSplit/>
          <w:jc w:val="center"/>
        </w:trPr>
        <w:tc>
          <w:tcPr>
            <w:tcW w:w="1604" w:type="dxa"/>
            <w:vAlign w:val="center"/>
          </w:tcPr>
          <w:p w14:paraId="0E311D83" w14:textId="77777777" w:rsidR="00695D8B" w:rsidRDefault="00695D8B" w:rsidP="002540ED">
            <w:pPr>
              <w:pStyle w:val="TAC"/>
              <w:spacing w:line="256" w:lineRule="auto"/>
            </w:pPr>
            <w:r>
              <w:t>40, 50, 60, 70, 80, 90, 100</w:t>
            </w:r>
          </w:p>
        </w:tc>
        <w:tc>
          <w:tcPr>
            <w:tcW w:w="1605" w:type="dxa"/>
            <w:vAlign w:val="center"/>
          </w:tcPr>
          <w:p w14:paraId="0D45F572" w14:textId="77777777" w:rsidR="00695D8B" w:rsidRDefault="00695D8B" w:rsidP="002540ED">
            <w:pPr>
              <w:pStyle w:val="TAC"/>
              <w:spacing w:line="256" w:lineRule="auto"/>
            </w:pPr>
            <w:r>
              <w:t>30</w:t>
            </w:r>
          </w:p>
        </w:tc>
        <w:tc>
          <w:tcPr>
            <w:tcW w:w="1605" w:type="dxa"/>
            <w:vAlign w:val="center"/>
          </w:tcPr>
          <w:p w14:paraId="4FE5DB7F" w14:textId="77777777" w:rsidR="00695D8B" w:rsidRDefault="00695D8B" w:rsidP="002540ED">
            <w:pPr>
              <w:pStyle w:val="TAC"/>
              <w:spacing w:line="256" w:lineRule="auto"/>
            </w:pPr>
            <w:r>
              <w:t>G-FR1-A1-5</w:t>
            </w:r>
          </w:p>
        </w:tc>
        <w:tc>
          <w:tcPr>
            <w:tcW w:w="1605" w:type="dxa"/>
            <w:vAlign w:val="center"/>
          </w:tcPr>
          <w:p w14:paraId="4022831C" w14:textId="77777777" w:rsidR="00695D8B" w:rsidRDefault="00695D8B" w:rsidP="002540ED">
            <w:pPr>
              <w:pStyle w:val="TAC"/>
              <w:spacing w:line="256" w:lineRule="auto"/>
            </w:pPr>
            <w:r>
              <w:t>-81.1</w:t>
            </w:r>
          </w:p>
        </w:tc>
        <w:tc>
          <w:tcPr>
            <w:tcW w:w="1605" w:type="dxa"/>
            <w:vAlign w:val="center"/>
          </w:tcPr>
          <w:p w14:paraId="070C9933" w14:textId="77777777" w:rsidR="00695D8B" w:rsidRDefault="00695D8B" w:rsidP="002540ED">
            <w:pPr>
              <w:pStyle w:val="TAC"/>
              <w:spacing w:line="256" w:lineRule="auto"/>
            </w:pPr>
            <w:r>
              <w:rPr>
                <w:rFonts w:hint="eastAsia"/>
              </w:rPr>
              <w:t>-62.4</w:t>
            </w:r>
          </w:p>
        </w:tc>
        <w:tc>
          <w:tcPr>
            <w:tcW w:w="1605" w:type="dxa"/>
            <w:vAlign w:val="center"/>
          </w:tcPr>
          <w:p w14:paraId="095DECB5" w14:textId="77777777" w:rsidR="00695D8B" w:rsidRDefault="00695D8B" w:rsidP="002540ED">
            <w:pPr>
              <w:pStyle w:val="TAC"/>
              <w:spacing w:line="256" w:lineRule="auto"/>
            </w:pPr>
            <w:r>
              <w:t>DFT-s-OFDM</w:t>
            </w:r>
            <w:r>
              <w:rPr>
                <w:rFonts w:eastAsia="SimSun"/>
              </w:rPr>
              <w:t xml:space="preserve"> </w:t>
            </w:r>
            <w:r>
              <w:t>NR signal, 30 kHz SCS</w:t>
            </w:r>
            <w:r>
              <w:rPr>
                <w:rFonts w:hint="eastAsia"/>
              </w:rPr>
              <w:t>,</w:t>
            </w:r>
          </w:p>
          <w:p w14:paraId="734E918D" w14:textId="77777777" w:rsidR="00695D8B" w:rsidRDefault="00695D8B" w:rsidP="002540ED">
            <w:pPr>
              <w:pStyle w:val="TAC"/>
              <w:spacing w:line="256" w:lineRule="auto"/>
            </w:pPr>
            <w:r>
              <w:t>50 RBs</w:t>
            </w:r>
          </w:p>
        </w:tc>
      </w:tr>
      <w:tr w:rsidR="00695D8B" w14:paraId="68422609" w14:textId="77777777" w:rsidTr="009157A1">
        <w:trPr>
          <w:cantSplit/>
          <w:jc w:val="center"/>
        </w:trPr>
        <w:tc>
          <w:tcPr>
            <w:tcW w:w="1604" w:type="dxa"/>
            <w:vAlign w:val="center"/>
          </w:tcPr>
          <w:p w14:paraId="3CCD63E2" w14:textId="77777777" w:rsidR="00695D8B" w:rsidRDefault="00695D8B" w:rsidP="002540ED">
            <w:pPr>
              <w:pStyle w:val="TAC"/>
              <w:spacing w:line="256" w:lineRule="auto"/>
            </w:pPr>
            <w:r>
              <w:t>20,  30</w:t>
            </w:r>
          </w:p>
        </w:tc>
        <w:tc>
          <w:tcPr>
            <w:tcW w:w="1605" w:type="dxa"/>
            <w:vAlign w:val="center"/>
          </w:tcPr>
          <w:p w14:paraId="2E7DB5E9" w14:textId="77777777" w:rsidR="00695D8B" w:rsidRDefault="00695D8B" w:rsidP="002540ED">
            <w:pPr>
              <w:pStyle w:val="TAC"/>
              <w:spacing w:line="256" w:lineRule="auto"/>
            </w:pPr>
            <w:r>
              <w:t>60</w:t>
            </w:r>
          </w:p>
        </w:tc>
        <w:tc>
          <w:tcPr>
            <w:tcW w:w="1605" w:type="dxa"/>
            <w:vAlign w:val="center"/>
          </w:tcPr>
          <w:p w14:paraId="27B87932" w14:textId="77777777" w:rsidR="00695D8B" w:rsidRDefault="00695D8B" w:rsidP="002540ED">
            <w:pPr>
              <w:pStyle w:val="TAC"/>
              <w:spacing w:line="256" w:lineRule="auto"/>
            </w:pPr>
            <w:r>
              <w:t>G-FR1-A1-9</w:t>
            </w:r>
          </w:p>
        </w:tc>
        <w:tc>
          <w:tcPr>
            <w:tcW w:w="1605" w:type="dxa"/>
            <w:vAlign w:val="center"/>
          </w:tcPr>
          <w:p w14:paraId="6B0E4CED" w14:textId="77777777" w:rsidR="00695D8B" w:rsidRDefault="00695D8B" w:rsidP="002540ED">
            <w:pPr>
              <w:pStyle w:val="TAC"/>
              <w:spacing w:line="256" w:lineRule="auto"/>
            </w:pPr>
            <w:r>
              <w:t>-86.7</w:t>
            </w:r>
          </w:p>
        </w:tc>
        <w:tc>
          <w:tcPr>
            <w:tcW w:w="1605" w:type="dxa"/>
            <w:vAlign w:val="center"/>
          </w:tcPr>
          <w:p w14:paraId="1EAA112B" w14:textId="77777777" w:rsidR="00695D8B" w:rsidRDefault="00695D8B" w:rsidP="002540ED">
            <w:pPr>
              <w:pStyle w:val="TAC"/>
              <w:spacing w:line="256" w:lineRule="auto"/>
            </w:pPr>
            <w:r>
              <w:rPr>
                <w:rFonts w:hint="eastAsia"/>
              </w:rPr>
              <w:t>-69.4</w:t>
            </w:r>
          </w:p>
        </w:tc>
        <w:tc>
          <w:tcPr>
            <w:tcW w:w="1605" w:type="dxa"/>
            <w:vAlign w:val="center"/>
          </w:tcPr>
          <w:p w14:paraId="7D6155D7" w14:textId="77777777" w:rsidR="00695D8B" w:rsidRDefault="00695D8B" w:rsidP="002540ED">
            <w:pPr>
              <w:pStyle w:val="TAC"/>
              <w:spacing w:line="256" w:lineRule="auto"/>
            </w:pPr>
            <w:r>
              <w:t>DFT-s-OFDM</w:t>
            </w:r>
            <w:r>
              <w:rPr>
                <w:rFonts w:eastAsia="SimSun"/>
              </w:rPr>
              <w:t xml:space="preserve"> </w:t>
            </w:r>
            <w:r>
              <w:t>NR signal, 60 kHz SCS</w:t>
            </w:r>
            <w:r>
              <w:rPr>
                <w:rFonts w:hint="eastAsia"/>
              </w:rPr>
              <w:t>,</w:t>
            </w:r>
          </w:p>
          <w:p w14:paraId="1A27144A" w14:textId="77777777" w:rsidR="00695D8B" w:rsidRDefault="00695D8B" w:rsidP="002540ED">
            <w:pPr>
              <w:pStyle w:val="TAC"/>
              <w:spacing w:line="256" w:lineRule="auto"/>
            </w:pPr>
            <w:r>
              <w:t>5 RBs</w:t>
            </w:r>
          </w:p>
        </w:tc>
      </w:tr>
      <w:tr w:rsidR="00695D8B" w14:paraId="705B1465" w14:textId="77777777" w:rsidTr="009157A1">
        <w:trPr>
          <w:cantSplit/>
          <w:jc w:val="center"/>
        </w:trPr>
        <w:tc>
          <w:tcPr>
            <w:tcW w:w="1604" w:type="dxa"/>
            <w:vAlign w:val="center"/>
          </w:tcPr>
          <w:p w14:paraId="4CBA083A" w14:textId="77777777" w:rsidR="00695D8B" w:rsidRDefault="00695D8B" w:rsidP="002540ED">
            <w:pPr>
              <w:pStyle w:val="TAC"/>
              <w:spacing w:line="256" w:lineRule="auto"/>
            </w:pPr>
            <w:r>
              <w:t>40, 50, 60, 70, 80, 90, 100</w:t>
            </w:r>
          </w:p>
        </w:tc>
        <w:tc>
          <w:tcPr>
            <w:tcW w:w="1605" w:type="dxa"/>
            <w:vAlign w:val="center"/>
          </w:tcPr>
          <w:p w14:paraId="17DA748F" w14:textId="77777777" w:rsidR="00695D8B" w:rsidRDefault="00695D8B" w:rsidP="002540ED">
            <w:pPr>
              <w:pStyle w:val="TAC"/>
              <w:spacing w:line="256" w:lineRule="auto"/>
            </w:pPr>
            <w:r>
              <w:t>60</w:t>
            </w:r>
          </w:p>
        </w:tc>
        <w:tc>
          <w:tcPr>
            <w:tcW w:w="1605" w:type="dxa"/>
            <w:vAlign w:val="center"/>
          </w:tcPr>
          <w:p w14:paraId="32B66379" w14:textId="77777777" w:rsidR="00695D8B" w:rsidRDefault="00695D8B" w:rsidP="002540ED">
            <w:pPr>
              <w:pStyle w:val="TAC"/>
              <w:spacing w:line="256" w:lineRule="auto"/>
            </w:pPr>
            <w:r>
              <w:t>G-FR1-A1-6</w:t>
            </w:r>
          </w:p>
        </w:tc>
        <w:tc>
          <w:tcPr>
            <w:tcW w:w="1605" w:type="dxa"/>
            <w:vAlign w:val="center"/>
          </w:tcPr>
          <w:p w14:paraId="1A12E46A" w14:textId="77777777" w:rsidR="00695D8B" w:rsidRDefault="00695D8B" w:rsidP="002540ED">
            <w:pPr>
              <w:pStyle w:val="TAC"/>
              <w:spacing w:line="256" w:lineRule="auto"/>
            </w:pPr>
            <w:r>
              <w:t>-81.2</w:t>
            </w:r>
          </w:p>
        </w:tc>
        <w:tc>
          <w:tcPr>
            <w:tcW w:w="1605" w:type="dxa"/>
            <w:vAlign w:val="center"/>
          </w:tcPr>
          <w:p w14:paraId="61D1669C" w14:textId="77777777" w:rsidR="00695D8B" w:rsidRDefault="00695D8B" w:rsidP="002540ED">
            <w:pPr>
              <w:pStyle w:val="TAC"/>
              <w:spacing w:line="256" w:lineRule="auto"/>
            </w:pPr>
            <w:r>
              <w:rPr>
                <w:rFonts w:hint="eastAsia"/>
              </w:rPr>
              <w:t>-62.6</w:t>
            </w:r>
          </w:p>
        </w:tc>
        <w:tc>
          <w:tcPr>
            <w:tcW w:w="1605" w:type="dxa"/>
            <w:vAlign w:val="center"/>
          </w:tcPr>
          <w:p w14:paraId="395A600A" w14:textId="77777777" w:rsidR="00695D8B" w:rsidRDefault="00695D8B" w:rsidP="002540ED">
            <w:pPr>
              <w:pStyle w:val="TAC"/>
              <w:spacing w:line="256" w:lineRule="auto"/>
            </w:pPr>
            <w:r>
              <w:t>DFT-s-OFDM</w:t>
            </w:r>
            <w:r>
              <w:rPr>
                <w:rFonts w:eastAsia="SimSun"/>
              </w:rPr>
              <w:t xml:space="preserve"> </w:t>
            </w:r>
            <w:r>
              <w:t>NR signal, 60 kHz SCS</w:t>
            </w:r>
            <w:r>
              <w:rPr>
                <w:rFonts w:hint="eastAsia"/>
              </w:rPr>
              <w:t>,</w:t>
            </w:r>
          </w:p>
          <w:p w14:paraId="5B2332A7" w14:textId="77777777" w:rsidR="00695D8B" w:rsidRDefault="00695D8B" w:rsidP="002540ED">
            <w:pPr>
              <w:pStyle w:val="TAC"/>
              <w:spacing w:line="256" w:lineRule="auto"/>
            </w:pPr>
            <w:r>
              <w:t>24 RBs</w:t>
            </w:r>
          </w:p>
        </w:tc>
      </w:tr>
      <w:tr w:rsidR="00695D8B" w14:paraId="015E60AA" w14:textId="77777777" w:rsidTr="002540ED">
        <w:trPr>
          <w:cantSplit/>
          <w:jc w:val="center"/>
        </w:trPr>
        <w:tc>
          <w:tcPr>
            <w:tcW w:w="9629" w:type="dxa"/>
            <w:gridSpan w:val="6"/>
            <w:vAlign w:val="center"/>
          </w:tcPr>
          <w:p w14:paraId="712A5DD3" w14:textId="77777777" w:rsidR="00695D8B" w:rsidRDefault="00695D8B" w:rsidP="002540ED">
            <w:pPr>
              <w:pStyle w:val="TAN"/>
              <w:spacing w:line="256" w:lineRule="auto"/>
            </w:pPr>
            <w:r>
              <w:t>NOTE:</w:t>
            </w:r>
            <w:r>
              <w:tab/>
              <w:t>Wanted and interfering signal are placed adjacently around F</w:t>
            </w:r>
            <w:r>
              <w:rPr>
                <w:vertAlign w:val="subscript"/>
              </w:rPr>
              <w:t>c</w:t>
            </w:r>
            <w:r>
              <w:t>, where the F</w:t>
            </w:r>
            <w:r>
              <w:rPr>
                <w:vertAlign w:val="subscript"/>
              </w:rPr>
              <w:t>c</w:t>
            </w:r>
            <w:r>
              <w:t xml:space="preserve"> is defined for </w:t>
            </w:r>
            <w:r>
              <w:rPr>
                <w:i/>
                <w:iCs/>
              </w:rPr>
              <w:t xml:space="preserve">BS channel bandwidth </w:t>
            </w:r>
            <w:r>
              <w:t xml:space="preserve">of the wanted signal according to the table 5.4.2.2-1. The aggregated wanted and interferer signal shall be centred in the </w:t>
            </w:r>
            <w:r>
              <w:rPr>
                <w:i/>
              </w:rPr>
              <w:t>BS channel bandwidth</w:t>
            </w:r>
            <w:r>
              <w:t xml:space="preserve">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7778" w:name="_Toc21100088"/>
      <w:bookmarkStart w:id="7779" w:name="_Toc29809886"/>
      <w:bookmarkStart w:id="7780" w:name="_Toc36645271"/>
      <w:bookmarkStart w:id="7781" w:name="_Toc37272325"/>
      <w:bookmarkStart w:id="7782" w:name="_Toc45884571"/>
      <w:bookmarkStart w:id="7783" w:name="_Toc53182594"/>
      <w:bookmarkStart w:id="7784" w:name="_Toc58860335"/>
      <w:bookmarkStart w:id="7785" w:name="_Toc58862839"/>
      <w:bookmarkStart w:id="7786" w:name="_Toc61182832"/>
      <w:bookmarkStart w:id="7787" w:name="_Toc66728146"/>
      <w:bookmarkStart w:id="7788" w:name="_Toc74961950"/>
      <w:bookmarkStart w:id="7789" w:name="_Toc75242860"/>
      <w:bookmarkStart w:id="7790" w:name="_Toc76545206"/>
      <w:bookmarkStart w:id="7791" w:name="_Toc82595309"/>
      <w:bookmarkStart w:id="7792" w:name="_Toc89955340"/>
      <w:bookmarkStart w:id="7793" w:name="_Toc98773767"/>
      <w:bookmarkStart w:id="7794" w:name="_Toc106201528"/>
      <w:bookmarkStart w:id="7795" w:name="_Toc115191382"/>
      <w:bookmarkStart w:id="7796" w:name="_Toc122013212"/>
      <w:bookmarkStart w:id="7797" w:name="_Toc124156031"/>
      <w:bookmarkStart w:id="7798" w:name="_Toc131537791"/>
      <w:bookmarkStart w:id="7799" w:name="_Toc137397998"/>
      <w:bookmarkStart w:id="7800" w:name="_Toc156576214"/>
      <w:bookmarkStart w:id="7801" w:name="_Toc176944736"/>
      <w:bookmarkStart w:id="7802" w:name="_Toc210479790"/>
      <w:bookmarkStart w:id="7803" w:name="historyclause"/>
      <w:r w:rsidRPr="008C3753">
        <w:t>8</w:t>
      </w:r>
      <w:r w:rsidRPr="008C3753">
        <w:tab/>
        <w:t>Conducted performance characteristics</w:t>
      </w:r>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p>
    <w:p w14:paraId="29409B9A" w14:textId="77777777" w:rsidR="008C01E6" w:rsidRPr="008C3753" w:rsidRDefault="008C01E6" w:rsidP="008C01E6">
      <w:pPr>
        <w:pStyle w:val="Heading2"/>
      </w:pPr>
      <w:bookmarkStart w:id="7804" w:name="_Toc21100089"/>
      <w:bookmarkStart w:id="7805" w:name="_Toc29809887"/>
      <w:bookmarkStart w:id="7806" w:name="_Toc36645272"/>
      <w:bookmarkStart w:id="7807" w:name="_Toc37272326"/>
      <w:bookmarkStart w:id="7808" w:name="_Toc45884572"/>
      <w:bookmarkStart w:id="7809" w:name="_Toc53182595"/>
      <w:bookmarkStart w:id="7810" w:name="_Toc58860336"/>
      <w:bookmarkStart w:id="7811" w:name="_Toc58862840"/>
      <w:bookmarkStart w:id="7812" w:name="_Toc61182833"/>
      <w:bookmarkStart w:id="7813" w:name="_Toc66728147"/>
      <w:bookmarkStart w:id="7814" w:name="_Toc74961951"/>
      <w:bookmarkStart w:id="7815" w:name="_Toc75242861"/>
      <w:bookmarkStart w:id="7816" w:name="_Toc76545207"/>
      <w:bookmarkStart w:id="7817" w:name="_Toc82595310"/>
      <w:bookmarkStart w:id="7818" w:name="_Toc89955341"/>
      <w:bookmarkStart w:id="7819" w:name="_Toc98773768"/>
      <w:bookmarkStart w:id="7820" w:name="_Toc106201529"/>
      <w:bookmarkStart w:id="7821" w:name="_Toc115191383"/>
      <w:bookmarkStart w:id="7822" w:name="_Toc122013213"/>
      <w:bookmarkStart w:id="7823" w:name="_Toc124156032"/>
      <w:bookmarkStart w:id="7824" w:name="_Toc131537792"/>
      <w:bookmarkStart w:id="7825" w:name="_Toc137397999"/>
      <w:bookmarkStart w:id="7826" w:name="_Toc156576215"/>
      <w:bookmarkStart w:id="7827" w:name="_Toc176944737"/>
      <w:bookmarkStart w:id="7828" w:name="_Toc210479791"/>
      <w:r w:rsidRPr="008C3753">
        <w:t>8.1</w:t>
      </w:r>
      <w:r w:rsidRPr="008C3753">
        <w:tab/>
        <w:t>General</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p>
    <w:p w14:paraId="2E9E1B4B" w14:textId="77777777" w:rsidR="008C01E6" w:rsidRPr="008C3753" w:rsidRDefault="008C01E6" w:rsidP="008C01E6">
      <w:pPr>
        <w:pStyle w:val="Heading3"/>
      </w:pPr>
      <w:bookmarkStart w:id="7829" w:name="_Toc21100090"/>
      <w:bookmarkStart w:id="7830" w:name="_Toc29809888"/>
      <w:bookmarkStart w:id="7831" w:name="_Toc36645273"/>
      <w:bookmarkStart w:id="7832" w:name="_Toc37272327"/>
      <w:bookmarkStart w:id="7833" w:name="_Toc45884573"/>
      <w:bookmarkStart w:id="7834" w:name="_Toc53182596"/>
      <w:bookmarkStart w:id="7835" w:name="_Toc58860337"/>
      <w:bookmarkStart w:id="7836" w:name="_Toc58862841"/>
      <w:bookmarkStart w:id="7837" w:name="_Toc61182834"/>
      <w:bookmarkStart w:id="7838" w:name="_Toc66728148"/>
      <w:bookmarkStart w:id="7839" w:name="_Toc74961952"/>
      <w:bookmarkStart w:id="7840" w:name="_Toc75242862"/>
      <w:bookmarkStart w:id="7841" w:name="_Toc76545208"/>
      <w:bookmarkStart w:id="7842" w:name="_Toc82595311"/>
      <w:bookmarkStart w:id="7843" w:name="_Toc89955342"/>
      <w:bookmarkStart w:id="7844" w:name="_Toc98773769"/>
      <w:bookmarkStart w:id="7845" w:name="_Toc106201530"/>
      <w:bookmarkStart w:id="7846" w:name="_Toc115191384"/>
      <w:bookmarkStart w:id="7847" w:name="_Toc122013214"/>
      <w:bookmarkStart w:id="7848" w:name="_Toc124156033"/>
      <w:bookmarkStart w:id="7849" w:name="_Toc131537793"/>
      <w:bookmarkStart w:id="7850" w:name="_Toc137398000"/>
      <w:bookmarkStart w:id="7851" w:name="_Toc156576216"/>
      <w:bookmarkStart w:id="7852" w:name="_Toc176944738"/>
      <w:bookmarkStart w:id="7853" w:name="_Toc210479792"/>
      <w:r w:rsidRPr="008C3753">
        <w:t>8.1.1</w:t>
      </w:r>
      <w:r w:rsidRPr="008C3753">
        <w:tab/>
        <w:t>Scope and definitions</w:t>
      </w:r>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t>The SNR used in this clause is specified based on a single carrier and 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0CE6E867"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3F1A96">
        <w:t>the same duration where signal energy exists.</w:t>
      </w:r>
    </w:p>
    <w:p w14:paraId="3C0403DE" w14:textId="77777777" w:rsidR="008C01E6" w:rsidRPr="008C3753" w:rsidRDefault="008C01E6" w:rsidP="008C01E6">
      <w:pPr>
        <w:pStyle w:val="Heading3"/>
        <w:rPr>
          <w:lang w:eastAsia="ko-KR"/>
        </w:rPr>
      </w:pPr>
      <w:bookmarkStart w:id="7854" w:name="_Toc21100091"/>
      <w:bookmarkStart w:id="7855" w:name="_Toc29809889"/>
      <w:bookmarkStart w:id="7856" w:name="_Toc36645274"/>
      <w:bookmarkStart w:id="7857" w:name="_Toc37272328"/>
      <w:bookmarkStart w:id="7858" w:name="_Toc45884574"/>
      <w:bookmarkStart w:id="7859" w:name="_Toc53182597"/>
      <w:bookmarkStart w:id="7860" w:name="_Toc58860338"/>
      <w:bookmarkStart w:id="7861" w:name="_Toc58862842"/>
      <w:bookmarkStart w:id="7862" w:name="_Toc61182835"/>
      <w:bookmarkStart w:id="7863" w:name="_Toc66728149"/>
      <w:bookmarkStart w:id="7864" w:name="_Toc74961953"/>
      <w:bookmarkStart w:id="7865" w:name="_Toc75242863"/>
      <w:bookmarkStart w:id="7866" w:name="_Toc76545209"/>
      <w:bookmarkStart w:id="7867" w:name="_Toc82595312"/>
      <w:bookmarkStart w:id="7868" w:name="_Toc89955343"/>
      <w:bookmarkStart w:id="7869" w:name="_Toc98773770"/>
      <w:bookmarkStart w:id="7870" w:name="_Toc106201531"/>
      <w:bookmarkStart w:id="7871" w:name="_Toc115191385"/>
      <w:bookmarkStart w:id="7872" w:name="_Toc122013215"/>
      <w:bookmarkStart w:id="7873" w:name="_Toc124156034"/>
      <w:bookmarkStart w:id="7874" w:name="_Toc131537794"/>
      <w:bookmarkStart w:id="7875" w:name="_Toc137398001"/>
      <w:bookmarkStart w:id="7876" w:name="_Toc156576217"/>
      <w:bookmarkStart w:id="7877" w:name="_Toc176944739"/>
      <w:bookmarkStart w:id="7878" w:name="_Toc210479793"/>
      <w:r w:rsidRPr="008C3753">
        <w:rPr>
          <w:lang w:eastAsia="ko-KR"/>
        </w:rPr>
        <w:t>8.1.2</w:t>
      </w:r>
      <w:r w:rsidRPr="008C3753">
        <w:rPr>
          <w:lang w:eastAsia="ko-KR"/>
        </w:rPr>
        <w:tab/>
        <w:t>Applicability rule</w:t>
      </w:r>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011528AE" w14:textId="77777777" w:rsidR="008C01E6" w:rsidRPr="008C3753" w:rsidRDefault="008C01E6" w:rsidP="008C01E6">
      <w:pPr>
        <w:pStyle w:val="Heading4"/>
      </w:pPr>
      <w:bookmarkStart w:id="7879" w:name="_Toc21100092"/>
      <w:bookmarkStart w:id="7880" w:name="_Toc29809890"/>
      <w:bookmarkStart w:id="7881" w:name="_Toc36645275"/>
      <w:bookmarkStart w:id="7882" w:name="_Toc37272329"/>
      <w:bookmarkStart w:id="7883" w:name="_Toc45884575"/>
      <w:bookmarkStart w:id="7884" w:name="_Toc53182598"/>
      <w:bookmarkStart w:id="7885" w:name="_Toc58860339"/>
      <w:bookmarkStart w:id="7886" w:name="_Toc58862843"/>
      <w:bookmarkStart w:id="7887" w:name="_Toc61182836"/>
      <w:bookmarkStart w:id="7888" w:name="_Toc66728150"/>
      <w:bookmarkStart w:id="7889" w:name="_Toc74961954"/>
      <w:bookmarkStart w:id="7890" w:name="_Toc75242864"/>
      <w:bookmarkStart w:id="7891" w:name="_Toc76545210"/>
      <w:bookmarkStart w:id="7892" w:name="_Toc82595313"/>
      <w:bookmarkStart w:id="7893" w:name="_Toc89955344"/>
      <w:bookmarkStart w:id="7894" w:name="_Toc98773771"/>
      <w:bookmarkStart w:id="7895" w:name="_Toc106201532"/>
      <w:bookmarkStart w:id="7896" w:name="_Toc115191386"/>
      <w:bookmarkStart w:id="7897" w:name="_Toc122013216"/>
      <w:bookmarkStart w:id="7898" w:name="_Toc124156035"/>
      <w:bookmarkStart w:id="7899" w:name="_Toc131537795"/>
      <w:bookmarkStart w:id="7900" w:name="_Toc137398002"/>
      <w:bookmarkStart w:id="7901" w:name="_Toc156576218"/>
      <w:bookmarkStart w:id="7902" w:name="_Toc176944740"/>
      <w:bookmarkStart w:id="7903" w:name="_Toc210479794"/>
      <w:r w:rsidRPr="008C3753">
        <w:t>8.1.2.0</w:t>
      </w:r>
      <w:r w:rsidRPr="008C3753">
        <w:tab/>
        <w:t>General</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p>
    <w:p w14:paraId="5A224B23" w14:textId="03F8756A" w:rsidR="008F4EB8" w:rsidRPr="008C3753" w:rsidRDefault="008F4EB8" w:rsidP="008F4EB8">
      <w:pPr>
        <w:rPr>
          <w:rFonts w:eastAsiaTheme="minorEastAsia"/>
        </w:rPr>
      </w:pPr>
      <w:bookmarkStart w:id="7904" w:name="_Toc21100093"/>
      <w:r w:rsidRPr="008C3753">
        <w:t>Unless otherwise stated, for a BS support</w:t>
      </w:r>
      <w:r w:rsidRPr="008C3753">
        <w:rPr>
          <w:rFonts w:eastAsiaTheme="minorEastAsia" w:hint="eastAsia"/>
        </w:rPr>
        <w:t>ing</w:t>
      </w:r>
      <w:r w:rsidRPr="008C3753">
        <w:t xml:space="preserve"> more than 8 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 the performance requirement tests for 8 RX antennas shall apply, and the specific connectors used for testing are based on manufacturer declaration.</w:t>
      </w:r>
    </w:p>
    <w:p w14:paraId="70A97287" w14:textId="77777777" w:rsidR="008F4EB8" w:rsidRDefault="008F4EB8" w:rsidP="008F4EB8">
      <w:pPr>
        <w:rPr>
          <w:rFonts w:eastAsiaTheme="minorEastAsia"/>
        </w:rPr>
      </w:pPr>
      <w:r w:rsidRPr="008C3753">
        <w:t>Unless otherwise stated,</w:t>
      </w:r>
      <w:r w:rsidRPr="008C3753">
        <w:rPr>
          <w:rFonts w:eastAsiaTheme="minorEastAsia" w:hint="eastAsia"/>
        </w:rPr>
        <w:t xml:space="preserve"> </w:t>
      </w:r>
      <w:r w:rsidRPr="008C3753">
        <w:t xml:space="preserve">for </w:t>
      </w:r>
      <w:r w:rsidRPr="008C3753">
        <w:rPr>
          <w:rFonts w:eastAsiaTheme="minorEastAsia"/>
        </w:rPr>
        <w:t>a BS support</w:t>
      </w:r>
      <w:r w:rsidRPr="008C3753">
        <w:rPr>
          <w:rFonts w:eastAsiaTheme="minorEastAsia" w:hint="eastAsia"/>
        </w:rPr>
        <w:t>ing</w:t>
      </w:r>
      <w:r w:rsidRPr="008C3753">
        <w:rPr>
          <w:rFonts w:eastAsiaTheme="minorEastAsia"/>
        </w:rPr>
        <w:t xml:space="preserve"> </w:t>
      </w:r>
      <w:r w:rsidRPr="008C3753">
        <w:rPr>
          <w:rFonts w:eastAsiaTheme="minorEastAsia" w:hint="eastAsia"/>
        </w:rPr>
        <w:t>different numbers of</w:t>
      </w:r>
      <w:r w:rsidRPr="008C3753">
        <w:rPr>
          <w:rFonts w:eastAsiaTheme="minorEastAsia"/>
        </w:rPr>
        <w:t xml:space="preserve"> </w:t>
      </w:r>
      <w:r w:rsidRPr="008C3753">
        <w:t xml:space="preserve">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w:t>
      </w:r>
      <w:r w:rsidRPr="008C3753">
        <w:rPr>
          <w:rFonts w:eastAsiaTheme="minorEastAsia" w:hint="eastAsia"/>
        </w:rPr>
        <w:t xml:space="preserve"> the tests with </w:t>
      </w:r>
      <w:r w:rsidRPr="008C3753">
        <w:rPr>
          <w:rFonts w:eastAsiaTheme="minorEastAsia"/>
        </w:rPr>
        <w:t>low</w:t>
      </w:r>
      <w:r w:rsidRPr="008C3753">
        <w:rPr>
          <w:rFonts w:eastAsiaTheme="minorEastAsia" w:hint="eastAsia"/>
        </w:rPr>
        <w:t xml:space="preserve"> MIMO</w:t>
      </w:r>
      <w:r w:rsidRPr="008C3753">
        <w:rPr>
          <w:rFonts w:eastAsiaTheme="minorEastAsia"/>
        </w:rPr>
        <w:t xml:space="preserve"> correlation level</w:t>
      </w:r>
      <w:r w:rsidRPr="008C3753">
        <w:t xml:space="preserve"> shall apply only for</w:t>
      </w:r>
      <w:r w:rsidRPr="008C3753">
        <w:rPr>
          <w:rFonts w:eastAsiaTheme="minorEastAsia" w:hint="eastAsia"/>
        </w:rPr>
        <w:t xml:space="preserve"> the </w:t>
      </w:r>
      <w:r w:rsidRPr="008C3753">
        <w:rPr>
          <w:rFonts w:eastAsiaTheme="minorEastAsia"/>
        </w:rPr>
        <w:t xml:space="preserve">lowest and highest numbers of supported </w:t>
      </w:r>
      <w:r w:rsidRPr="008C3753">
        <w:t>connectors</w:t>
      </w:r>
      <w:r w:rsidRPr="008C3753">
        <w:rPr>
          <w:rFonts w:eastAsiaTheme="minorEastAsia"/>
        </w:rPr>
        <w:t>, and the specific connectors used for testing are based on manufacturer declaration.</w:t>
      </w:r>
    </w:p>
    <w:p w14:paraId="508BE83D" w14:textId="5EC71645" w:rsidR="003B6A23" w:rsidRPr="003B6A23" w:rsidRDefault="003B6A23" w:rsidP="008F4EB8">
      <w:r w:rsidRPr="00FB5FC8">
        <w:t xml:space="preserve">Unless otherwise stated, for a BS supporting different numbers of antenna connectors (for </w:t>
      </w:r>
      <w:r w:rsidRPr="00FB5FC8">
        <w:rPr>
          <w:i/>
          <w:iCs/>
        </w:rPr>
        <w:t>BS type 1-C</w:t>
      </w:r>
      <w:r w:rsidRPr="00FB5FC8">
        <w:t xml:space="preserve">) or TAB </w:t>
      </w:r>
      <w:r w:rsidRPr="00FB5FC8">
        <w:rPr>
          <w:i/>
          <w:iCs/>
        </w:rPr>
        <w:t>connectors</w:t>
      </w:r>
      <w:r w:rsidRPr="00FB5FC8">
        <w:t xml:space="preserve"> (for </w:t>
      </w:r>
      <w:r w:rsidRPr="00FB5FC8">
        <w:rPr>
          <w:i/>
          <w:iCs/>
        </w:rPr>
        <w:t>BS type 1-H</w:t>
      </w:r>
      <w:r w:rsidRPr="00FB5FC8">
        <w:t>) (see D.37 in table 4.6-1), the 4 Tx antenna tests with low MIMO correlation level shall apply only for the highest numbers of supported connectors which is larger or equal to 4, and the specific connectors used for testing are based on manufacturer declaration.</w:t>
      </w:r>
    </w:p>
    <w:p w14:paraId="083319B8" w14:textId="77777777" w:rsidR="008C01E6" w:rsidRPr="008C3753" w:rsidRDefault="008C01E6" w:rsidP="008C01E6">
      <w:pPr>
        <w:pStyle w:val="Heading4"/>
        <w:rPr>
          <w:snapToGrid w:val="0"/>
        </w:rPr>
      </w:pPr>
      <w:bookmarkStart w:id="7905" w:name="_Toc29809891"/>
      <w:bookmarkStart w:id="7906" w:name="_Toc36645276"/>
      <w:bookmarkStart w:id="7907" w:name="_Toc37272330"/>
      <w:bookmarkStart w:id="7908" w:name="_Toc45884576"/>
      <w:bookmarkStart w:id="7909" w:name="_Toc53182599"/>
      <w:bookmarkStart w:id="7910" w:name="_Toc58860340"/>
      <w:bookmarkStart w:id="7911" w:name="_Toc58862844"/>
      <w:bookmarkStart w:id="7912" w:name="_Toc61182837"/>
      <w:bookmarkStart w:id="7913" w:name="_Toc66728151"/>
      <w:bookmarkStart w:id="7914" w:name="_Toc74961955"/>
      <w:bookmarkStart w:id="7915" w:name="_Toc75242865"/>
      <w:bookmarkStart w:id="7916" w:name="_Toc76545211"/>
      <w:bookmarkStart w:id="7917" w:name="_Toc82595314"/>
      <w:bookmarkStart w:id="7918" w:name="_Toc89955345"/>
      <w:bookmarkStart w:id="7919" w:name="_Toc98773772"/>
      <w:bookmarkStart w:id="7920" w:name="_Toc106201533"/>
      <w:bookmarkStart w:id="7921" w:name="_Toc115191387"/>
      <w:bookmarkStart w:id="7922" w:name="_Toc122013217"/>
      <w:bookmarkStart w:id="7923" w:name="_Toc124156036"/>
      <w:bookmarkStart w:id="7924" w:name="_Toc131537796"/>
      <w:bookmarkStart w:id="7925" w:name="_Toc137398003"/>
      <w:bookmarkStart w:id="7926" w:name="_Toc156576219"/>
      <w:bookmarkStart w:id="7927" w:name="_Toc176944741"/>
      <w:bookmarkStart w:id="7928" w:name="_Toc210479795"/>
      <w:r w:rsidRPr="008C3753">
        <w:t>8.1.2.1</w:t>
      </w:r>
      <w:r w:rsidRPr="008C3753">
        <w:tab/>
        <w:t xml:space="preserve">Applicability of PUSCH performance </w:t>
      </w:r>
      <w:r w:rsidRPr="008C3753">
        <w:rPr>
          <w:snapToGrid w:val="0"/>
        </w:rPr>
        <w:t>requirements</w:t>
      </w:r>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p>
    <w:p w14:paraId="2B6E67DF" w14:textId="77777777" w:rsidR="008C01E6" w:rsidRPr="008C3753" w:rsidRDefault="008C01E6" w:rsidP="008C01E6">
      <w:pPr>
        <w:pStyle w:val="Heading5"/>
        <w:rPr>
          <w:snapToGrid w:val="0"/>
        </w:rPr>
      </w:pPr>
      <w:bookmarkStart w:id="7929" w:name="_Toc21100094"/>
      <w:bookmarkStart w:id="7930" w:name="_Toc29809892"/>
      <w:bookmarkStart w:id="7931" w:name="_Toc36645277"/>
      <w:bookmarkStart w:id="7932" w:name="_Toc37272331"/>
      <w:bookmarkStart w:id="7933" w:name="_Toc45884577"/>
      <w:bookmarkStart w:id="7934" w:name="_Toc53182600"/>
      <w:bookmarkStart w:id="7935" w:name="_Toc58860341"/>
      <w:bookmarkStart w:id="7936" w:name="_Toc58862845"/>
      <w:bookmarkStart w:id="7937" w:name="_Toc61182838"/>
      <w:bookmarkStart w:id="7938" w:name="_Toc66728152"/>
      <w:bookmarkStart w:id="7939" w:name="_Toc74961956"/>
      <w:bookmarkStart w:id="7940" w:name="_Toc75242866"/>
      <w:bookmarkStart w:id="7941" w:name="_Toc76545212"/>
      <w:bookmarkStart w:id="7942" w:name="_Toc82595315"/>
      <w:bookmarkStart w:id="7943" w:name="_Toc89955346"/>
      <w:bookmarkStart w:id="7944" w:name="_Toc98773773"/>
      <w:bookmarkStart w:id="7945" w:name="_Toc106201534"/>
      <w:bookmarkStart w:id="7946" w:name="_Toc115191388"/>
      <w:bookmarkStart w:id="7947" w:name="_Toc122013218"/>
      <w:bookmarkStart w:id="7948" w:name="_Toc124156037"/>
      <w:bookmarkStart w:id="7949" w:name="_Toc131537797"/>
      <w:bookmarkStart w:id="7950" w:name="_Toc137398004"/>
      <w:bookmarkStart w:id="7951" w:name="_Toc156576220"/>
      <w:bookmarkStart w:id="7952" w:name="_Toc176944742"/>
      <w:bookmarkStart w:id="7953" w:name="_Toc210479796"/>
      <w:r w:rsidRPr="008C3753">
        <w:t>8.1.2.1.1</w:t>
      </w:r>
      <w:r w:rsidRPr="008C3753">
        <w:tab/>
        <w:t xml:space="preserve">Applicability of </w:t>
      </w:r>
      <w:r w:rsidRPr="008C3753">
        <w:rPr>
          <w:snapToGrid w:val="0"/>
        </w:rPr>
        <w:t>requirements for different subcarrier spacings</w:t>
      </w:r>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p>
    <w:p w14:paraId="53DA8A1A" w14:textId="1443F98F" w:rsidR="00327BC2" w:rsidRPr="008C3753" w:rsidRDefault="008C01E6" w:rsidP="00327BC2">
      <w:pPr>
        <w:rPr>
          <w:rFonts w:eastAsiaTheme="minorEastAsia"/>
        </w:rPr>
      </w:pPr>
      <w:r w:rsidRPr="008C3753">
        <w:t>Unless otherwise stated, PUSCH requirement tests shall apply only for each subcarrier spacing declared to be supported (see D.14 in table 4.6-1).</w:t>
      </w:r>
      <w:r w:rsidR="00327BC2" w:rsidRPr="008C3753">
        <w:rPr>
          <w:rFonts w:eastAsiaTheme="minorEastAsia"/>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rPr>
        <w:t xml:space="preserve">PUSCH requirement </w:t>
      </w:r>
      <w:r w:rsidRPr="008C3753">
        <w:t>tests</w:t>
      </w:r>
      <w:r w:rsidRPr="008C3753">
        <w:rPr>
          <w:rFonts w:eastAsiaTheme="minorEastAsia" w:hint="eastAsia"/>
        </w:rPr>
        <w:t xml:space="preserve"> with 30% of maximum throughput </w:t>
      </w:r>
      <w:r w:rsidRPr="008C3753">
        <w:t xml:space="preserve">shall apply only for </w:t>
      </w:r>
      <w:r w:rsidRPr="008C3753">
        <w:rPr>
          <w:rFonts w:eastAsiaTheme="minorEastAsia" w:hint="eastAsia"/>
        </w:rPr>
        <w:t xml:space="preserve">the lowest </w:t>
      </w:r>
      <w:r w:rsidRPr="008C3753">
        <w:t>subcarrier spacing declared to be supported (see D.14 in table 4.6-1)</w:t>
      </w:r>
      <w:r w:rsidRPr="008C3753">
        <w:rPr>
          <w:rFonts w:eastAsiaTheme="minorEastAsia" w:hint="eastAsia"/>
        </w:rPr>
        <w:t xml:space="preserve"> </w:t>
      </w:r>
      <w:r w:rsidRPr="008C3753">
        <w:rPr>
          <w:rFonts w:eastAsiaTheme="minorEastAsia"/>
        </w:rPr>
        <w:t>for each frequency range</w:t>
      </w:r>
      <w:r w:rsidRPr="008C3753">
        <w:t>.</w:t>
      </w:r>
    </w:p>
    <w:p w14:paraId="4C2612F1" w14:textId="77777777" w:rsidR="008C01E6" w:rsidRPr="008C3753" w:rsidRDefault="008C01E6" w:rsidP="008C01E6">
      <w:pPr>
        <w:pStyle w:val="Heading5"/>
      </w:pPr>
      <w:bookmarkStart w:id="7954" w:name="_Toc21100095"/>
      <w:bookmarkStart w:id="7955" w:name="_Toc29809893"/>
      <w:bookmarkStart w:id="7956" w:name="_Toc36645278"/>
      <w:bookmarkStart w:id="7957" w:name="_Toc37272332"/>
      <w:bookmarkStart w:id="7958" w:name="_Toc45884578"/>
      <w:bookmarkStart w:id="7959" w:name="_Toc53182601"/>
      <w:bookmarkStart w:id="7960" w:name="_Toc58860342"/>
      <w:bookmarkStart w:id="7961" w:name="_Toc58862846"/>
      <w:bookmarkStart w:id="7962" w:name="_Toc61182839"/>
      <w:bookmarkStart w:id="7963" w:name="_Toc66728153"/>
      <w:bookmarkStart w:id="7964" w:name="_Toc74961957"/>
      <w:bookmarkStart w:id="7965" w:name="_Toc75242867"/>
      <w:bookmarkStart w:id="7966" w:name="_Toc76545213"/>
      <w:bookmarkStart w:id="7967" w:name="_Toc82595316"/>
      <w:bookmarkStart w:id="7968" w:name="_Toc89955347"/>
      <w:bookmarkStart w:id="7969" w:name="_Toc98773774"/>
      <w:bookmarkStart w:id="7970" w:name="_Toc106201535"/>
      <w:bookmarkStart w:id="7971" w:name="_Toc115191389"/>
      <w:bookmarkStart w:id="7972" w:name="_Toc122013219"/>
      <w:bookmarkStart w:id="7973" w:name="_Toc124156038"/>
      <w:bookmarkStart w:id="7974" w:name="_Toc131537798"/>
      <w:bookmarkStart w:id="7975" w:name="_Toc137398005"/>
      <w:bookmarkStart w:id="7976" w:name="_Toc156576221"/>
      <w:bookmarkStart w:id="7977" w:name="_Toc176944743"/>
      <w:bookmarkStart w:id="7978" w:name="_Toc210479797"/>
      <w:r w:rsidRPr="008C3753">
        <w:t>8.1.2.1.2</w:t>
      </w:r>
      <w:r w:rsidRPr="008C3753">
        <w:tab/>
        <w:t>Applicability of requirements for different channel bandwidths</w:t>
      </w:r>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2F2540AE" w14:textId="1D435C5E" w:rsidR="00392F99" w:rsidRDefault="00392F99" w:rsidP="00392F99">
      <w:r>
        <w:t xml:space="preserve">For each subcarrier spacing declared to be supported, the test </w:t>
      </w:r>
      <w:r w:rsidRPr="001F546C">
        <w:t>requirements</w:t>
      </w:r>
      <w:r>
        <w:t xml:space="preserve"> for a specific </w:t>
      </w:r>
      <w:r>
        <w:rPr>
          <w:snapToGrid w:val="0"/>
        </w:rPr>
        <w:t xml:space="preserve">channel bandwidth shall apply only </w:t>
      </w:r>
      <w:r>
        <w:t>if the BS supports it (see D.14 in table 4.6-1).</w:t>
      </w:r>
    </w:p>
    <w:p w14:paraId="15A934E3"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pPr>
      <w:bookmarkStart w:id="7979" w:name="_Toc21100096"/>
      <w:bookmarkStart w:id="7980" w:name="_Toc29809894"/>
      <w:bookmarkStart w:id="7981" w:name="_Toc36645279"/>
      <w:bookmarkStart w:id="7982" w:name="_Toc37272333"/>
      <w:bookmarkStart w:id="7983" w:name="_Toc45884579"/>
      <w:bookmarkStart w:id="7984" w:name="_Toc53182602"/>
      <w:bookmarkStart w:id="7985" w:name="_Toc58860343"/>
      <w:bookmarkStart w:id="7986" w:name="_Toc58862847"/>
      <w:bookmarkStart w:id="7987" w:name="_Toc61182840"/>
      <w:bookmarkStart w:id="7988" w:name="_Toc66728154"/>
      <w:bookmarkStart w:id="7989" w:name="_Toc74961958"/>
      <w:bookmarkStart w:id="7990" w:name="_Toc75242868"/>
      <w:bookmarkStart w:id="7991" w:name="_Toc76545214"/>
      <w:bookmarkStart w:id="7992" w:name="_Toc82595317"/>
      <w:bookmarkStart w:id="7993" w:name="_Toc89955348"/>
      <w:bookmarkStart w:id="7994" w:name="_Toc98773775"/>
      <w:bookmarkStart w:id="7995" w:name="_Toc106201536"/>
      <w:bookmarkStart w:id="7996" w:name="_Toc115191390"/>
      <w:bookmarkStart w:id="7997" w:name="_Toc122013220"/>
      <w:bookmarkStart w:id="7998" w:name="_Toc124156039"/>
      <w:bookmarkStart w:id="7999" w:name="_Toc131537799"/>
      <w:bookmarkStart w:id="8000" w:name="_Toc137398006"/>
      <w:bookmarkStart w:id="8001" w:name="_Toc156576222"/>
      <w:bookmarkStart w:id="8002" w:name="_Toc176944744"/>
      <w:bookmarkStart w:id="8003" w:name="_Toc210479798"/>
      <w:r w:rsidRPr="008C3753">
        <w:t>8.1.2.1.3</w:t>
      </w:r>
      <w:r w:rsidRPr="008C3753">
        <w:tab/>
        <w:t>Applicability of requirements for different configurations</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p>
    <w:p w14:paraId="319621CD" w14:textId="7539AC63" w:rsidR="0091267F" w:rsidRPr="008C3753" w:rsidRDefault="008C01E6" w:rsidP="0091267F">
      <w:pPr>
        <w:rPr>
          <w:rFonts w:eastAsiaTheme="minorEastAsia"/>
        </w:rPr>
      </w:pPr>
      <w:r w:rsidRPr="008C3753">
        <w:t>Unless otherwise stated, PUSCH requirement tests shall apply only for the mapping type declared to be supported (see D.100 in table 4.6-1). If both mapping type A and type B are declared to be supported, the tests shall be done for either type A or type B;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rPr>
        <w:t>.</w:t>
      </w:r>
      <w:r w:rsidRPr="008C3753">
        <w:rPr>
          <w:rFonts w:ascii="Arial" w:eastAsia="SimSun" w:hAnsi="Arial"/>
          <w:sz w:val="22"/>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 uplink </w:t>
      </w:r>
      <w:r w:rsidRPr="008C3753">
        <w:rPr>
          <w:rFonts w:ascii="Arial" w:eastAsia="SimSun" w:hAnsi="Arial"/>
          <w:sz w:val="22"/>
        </w:rPr>
        <w:t>carrier aggregation</w:t>
      </w:r>
    </w:p>
    <w:p w14:paraId="53631DED" w14:textId="77777777" w:rsidR="0091267F" w:rsidRPr="008C3753" w:rsidRDefault="0091267F" w:rsidP="0091267F">
      <w:pPr>
        <w:rPr>
          <w:rFonts w:eastAsiaTheme="minorEastAsia"/>
        </w:rPr>
      </w:pPr>
      <w:r w:rsidRPr="008C3753">
        <w:rPr>
          <w:rFonts w:eastAsiaTheme="minorEastAsia" w:hint="eastAsia"/>
        </w:rPr>
        <w:t>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 xml:space="preserve">carrier aggregation shall be carried out </w:t>
      </w:r>
      <w:r w:rsidRPr="008C3753">
        <w:t>according to the declaration (see D.107 in table 4.6-1).</w:t>
      </w:r>
    </w:p>
    <w:p w14:paraId="1C7FF686" w14:textId="306E8B78" w:rsidR="0091267F" w:rsidRPr="008C3753" w:rsidRDefault="0091267F" w:rsidP="0091267F">
      <w:pPr>
        <w:rPr>
          <w:rFonts w:eastAsiaTheme="minorEastAsia"/>
        </w:rPr>
      </w:pPr>
      <w:r w:rsidRPr="008C3753">
        <w:t>Unless otherwise stated,</w:t>
      </w:r>
      <w:r w:rsidRPr="008C3753">
        <w:rPr>
          <w:rFonts w:eastAsiaTheme="minorEastAsia" w:hint="eastAsia"/>
        </w:rPr>
        <w:t xml:space="preserve"> 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carrier aggregation</w:t>
      </w:r>
      <w:r w:rsidRPr="008C3753">
        <w:rPr>
          <w:rFonts w:eastAsiaTheme="minorEastAsia" w:hint="eastAsia"/>
          <w:snapToGrid w:val="0"/>
        </w:rPr>
        <w:t xml:space="preserve"> shall apply only for PUSCH</w:t>
      </w:r>
      <w:r w:rsidR="005549A9" w:rsidRPr="008C3753">
        <w:rPr>
          <w:color w:val="000000" w:themeColor="text1"/>
        </w:rPr>
        <w:t xml:space="preserve"> with transform precoding disabled</w:t>
      </w:r>
      <w:r w:rsidR="005549A9" w:rsidRPr="008C3753">
        <w:rPr>
          <w:rFonts w:eastAsiaTheme="minorEastAsia" w:cs="v4.2.0"/>
          <w:color w:val="000000" w:themeColor="text1"/>
        </w:rPr>
        <w:t xml:space="preserve">, </w:t>
      </w:r>
      <w:r w:rsidRPr="008C3753">
        <w:rPr>
          <w:rFonts w:eastAsiaTheme="minorEastAsia" w:cs="v4.2.0" w:hint="eastAsia"/>
        </w:rPr>
        <w:t>and</w:t>
      </w:r>
      <w:r w:rsidRPr="008C3753">
        <w:rPr>
          <w:rFonts w:cs="v4.2.0"/>
        </w:rPr>
        <w:t xml:space="preserve"> </w:t>
      </w:r>
      <w:r w:rsidRPr="008C3753">
        <w:rPr>
          <w:rFonts w:eastAsiaTheme="minorEastAsia" w:cs="v4.2.0" w:hint="eastAsia"/>
        </w:rPr>
        <w:t xml:space="preserve">shall be </w:t>
      </w:r>
      <w:r w:rsidRPr="008C3753">
        <w:rPr>
          <w:rFonts w:eastAsiaTheme="minorEastAsia"/>
        </w:rPr>
        <w:t xml:space="preserve">conducted </w:t>
      </w:r>
      <w:r w:rsidRPr="008C3753">
        <w:rPr>
          <w:rFonts w:eastAsiaTheme="minorEastAsia" w:cs="v4.2.0" w:hint="eastAsia"/>
        </w:rPr>
        <w:t>on per</w:t>
      </w:r>
      <w:r w:rsidRPr="008C3753">
        <w:t xml:space="preserve"> component carrier</w:t>
      </w:r>
      <w:r w:rsidRPr="008C3753">
        <w:rPr>
          <w:rFonts w:eastAsiaTheme="minorEastAsia" w:cs="v4.2.0" w:hint="eastAsia"/>
        </w:rPr>
        <w:t xml:space="preserve"> </w:t>
      </w:r>
      <w:r w:rsidRPr="008C3753">
        <w:rPr>
          <w:rFonts w:eastAsiaTheme="minorEastAsia"/>
        </w:rPr>
        <w:t>basis</w:t>
      </w:r>
      <w:r w:rsidRPr="008C3753">
        <w:rPr>
          <w:rFonts w:eastAsiaTheme="minorEastAsia" w:hint="eastAsia"/>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24F4409D" w:rsidR="0091267F" w:rsidRDefault="0091267F" w:rsidP="0091267F">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95F9795" w14:textId="7372CB94" w:rsidR="002540ED" w:rsidRPr="002540ED" w:rsidRDefault="002540ED" w:rsidP="0091267F">
      <w:r>
        <w:t xml:space="preserve">Note: </w:t>
      </w:r>
      <w:r w:rsidRPr="00DF437B">
        <w:t>For PUSCH Performance test cases,</w:t>
      </w:r>
      <w:r>
        <w:t xml:space="preserve"> FRCs are not expected to be defined for the special slots, unless otherwise stated.</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8004" w:name="_Toc21100097"/>
      <w:bookmarkStart w:id="8005" w:name="_Toc29809895"/>
      <w:bookmarkStart w:id="8006" w:name="_Toc36645280"/>
      <w:bookmarkStart w:id="8007" w:name="_Toc37272334"/>
      <w:bookmarkStart w:id="8008" w:name="_Toc45884580"/>
      <w:bookmarkStart w:id="8009"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rPr>
      </w:pPr>
      <w:r w:rsidRPr="008C3753">
        <w:rPr>
          <w:iCs/>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8010" w:name="_Toc66728155"/>
      <w:bookmarkStart w:id="8011" w:name="_Toc74961959"/>
      <w:bookmarkStart w:id="8012" w:name="_Toc75242869"/>
      <w:bookmarkStart w:id="8013" w:name="_Toc76545215"/>
      <w:bookmarkStart w:id="8014" w:name="_Toc82595318"/>
      <w:bookmarkStart w:id="8015" w:name="_Toc89955349"/>
      <w:bookmarkStart w:id="8016" w:name="_Toc98773776"/>
      <w:bookmarkStart w:id="8017" w:name="_Toc106201537"/>
      <w:bookmarkStart w:id="8018" w:name="_Toc115191391"/>
      <w:bookmarkStart w:id="8019" w:name="_Toc122013221"/>
      <w:bookmarkStart w:id="8020" w:name="_Toc124156040"/>
      <w:bookmarkStart w:id="8021" w:name="_Toc131537800"/>
      <w:bookmarkStart w:id="8022" w:name="_Toc137398007"/>
      <w:bookmarkStart w:id="8023" w:name="_Toc156576223"/>
      <w:bookmarkStart w:id="8024" w:name="_Toc176944745"/>
      <w:bookmarkStart w:id="8025" w:name="_Toc210479799"/>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p>
    <w:p w14:paraId="20176A68" w14:textId="77777777" w:rsidR="002B3125" w:rsidRDefault="00855A90" w:rsidP="002B3125">
      <w:pPr>
        <w:rPr>
          <w:iCs/>
        </w:rPr>
      </w:pPr>
      <w:bookmarkStart w:id="8026" w:name="_Toc58860344"/>
      <w:bookmarkStart w:id="8027" w:name="_Toc58862848"/>
      <w:bookmarkStart w:id="8028" w:name="_Toc61182841"/>
      <w:bookmarkStart w:id="8029" w:name="_Toc66728156"/>
      <w:bookmarkStart w:id="8030" w:name="_Toc74961960"/>
      <w:bookmarkStart w:id="8031" w:name="_Toc75242870"/>
      <w:bookmarkStart w:id="8032" w:name="_Toc76545216"/>
      <w:bookmarkStart w:id="8033" w:name="_Toc82595319"/>
      <w:r>
        <w:rPr>
          <w:iCs/>
        </w:rPr>
        <w:t>In 2-step RA type requirements, u</w:t>
      </w:r>
      <w:r w:rsidRPr="008C3753">
        <w:rPr>
          <w:iCs/>
        </w:rPr>
        <w:t xml:space="preserve">nless otherwise stated, </w:t>
      </w:r>
      <w:r>
        <w:rPr>
          <w:iCs/>
        </w:rPr>
        <w:t xml:space="preserve">MsgA PUSCH </w:t>
      </w:r>
      <w:r w:rsidRPr="00DE749F">
        <w:rPr>
          <w:iCs/>
        </w:rPr>
        <w:t xml:space="preserve">tests shall </w:t>
      </w:r>
      <w:r>
        <w:rPr>
          <w:iCs/>
        </w:rPr>
        <w:t xml:space="preserve">be done for a BS declaring support of 2-step RA (see D.114 in table 4.6-1) </w:t>
      </w:r>
      <w:r w:rsidRPr="00DE749F">
        <w:rPr>
          <w:iCs/>
        </w:rPr>
        <w:t xml:space="preserve">only for </w:t>
      </w:r>
      <w:r>
        <w:rPr>
          <w:iCs/>
        </w:rPr>
        <w:t>one</w:t>
      </w:r>
      <w:r w:rsidRPr="00DE749F">
        <w:rPr>
          <w:iCs/>
        </w:rPr>
        <w:t xml:space="preserve"> </w:t>
      </w:r>
      <w:r>
        <w:rPr>
          <w:iCs/>
        </w:rPr>
        <w:t xml:space="preserve">(freely selected) </w:t>
      </w:r>
      <w:r w:rsidRPr="00DE749F">
        <w:rPr>
          <w:iCs/>
        </w:rPr>
        <w:t>subcarrier spacing declared to be supported (see D.14 in table 4.6-1).</w:t>
      </w:r>
    </w:p>
    <w:p w14:paraId="3D59E750" w14:textId="20109DDF" w:rsidR="002B3125" w:rsidRDefault="002B3125" w:rsidP="002B3125">
      <w:pPr>
        <w:pStyle w:val="Heading5"/>
        <w:rPr>
          <w:noProof/>
        </w:rPr>
      </w:pPr>
      <w:bookmarkStart w:id="8034" w:name="_Toc156576224"/>
      <w:bookmarkStart w:id="8035" w:name="_Toc176944746"/>
      <w:bookmarkStart w:id="8036" w:name="_Toc210479800"/>
      <w:r>
        <w:rPr>
          <w:noProof/>
        </w:rPr>
        <w:t>8.1.2.1.8</w:t>
      </w:r>
      <w:r>
        <w:rPr>
          <w:noProof/>
        </w:rPr>
        <w:tab/>
        <w:t>Applicability of PUSCH with 0.001% BLER requirements</w:t>
      </w:r>
      <w:bookmarkEnd w:id="8034"/>
      <w:bookmarkEnd w:id="8035"/>
      <w:bookmarkEnd w:id="8036"/>
    </w:p>
    <w:p w14:paraId="3D0BC636" w14:textId="77777777" w:rsidR="002B3125" w:rsidRPr="00597A7B" w:rsidRDefault="002B3125" w:rsidP="002B3125">
      <w:r>
        <w:t>Unless otherwise stated, PUSCH with 0.001% BLER requirements shall apply only for a BS declaring support of low spectral efficiency MCS index table 3 (see D.121 in table 4.6-1).</w:t>
      </w:r>
    </w:p>
    <w:p w14:paraId="07BFD532" w14:textId="1DC9D21C" w:rsidR="002B3125" w:rsidRDefault="002B3125" w:rsidP="002B3125">
      <w:pPr>
        <w:pStyle w:val="Heading5"/>
        <w:rPr>
          <w:noProof/>
        </w:rPr>
      </w:pPr>
      <w:bookmarkStart w:id="8037" w:name="_Toc156576225"/>
      <w:bookmarkStart w:id="8038" w:name="_Toc176944747"/>
      <w:bookmarkStart w:id="8039" w:name="_Toc210479801"/>
      <w:r>
        <w:rPr>
          <w:noProof/>
        </w:rPr>
        <w:t>8.1.2.1.9</w:t>
      </w:r>
      <w:r>
        <w:rPr>
          <w:noProof/>
        </w:rPr>
        <w:tab/>
        <w:t>Applicability of PUSCH repetition type A requirements</w:t>
      </w:r>
      <w:bookmarkEnd w:id="8037"/>
      <w:bookmarkEnd w:id="8038"/>
      <w:bookmarkEnd w:id="8039"/>
    </w:p>
    <w:p w14:paraId="514696C2" w14:textId="65628EE4" w:rsidR="00855A90" w:rsidRDefault="002B3125" w:rsidP="002B3125">
      <w:r>
        <w:t xml:space="preserve">Unless otherwise stated, </w:t>
      </w:r>
      <w:r>
        <w:rPr>
          <w:noProof/>
        </w:rPr>
        <w:t>PUSCH repetition type A</w:t>
      </w:r>
      <w:r>
        <w:t xml:space="preserve"> requirements shall apply only for a BS declaring support of low spectral efficiency MCS index table 3 and </w:t>
      </w:r>
      <w:r>
        <w:rPr>
          <w:noProof/>
        </w:rPr>
        <w:t xml:space="preserve">PUSCH repetition type A </w:t>
      </w:r>
      <w:r>
        <w:t>(see D.121 and D.122 in table 4.6-1).</w:t>
      </w:r>
    </w:p>
    <w:p w14:paraId="615C7607" w14:textId="77777777" w:rsidR="00A74559" w:rsidRDefault="00A74559" w:rsidP="00A74559">
      <w:pPr>
        <w:pStyle w:val="Heading5"/>
        <w:rPr>
          <w:noProof/>
        </w:rPr>
      </w:pPr>
      <w:bookmarkStart w:id="8040" w:name="_Toc176944748"/>
      <w:bookmarkStart w:id="8041" w:name="_Toc210479802"/>
      <w:r>
        <w:rPr>
          <w:noProof/>
        </w:rPr>
        <w:t>8.1.2.1.10</w:t>
      </w:r>
      <w:r>
        <w:rPr>
          <w:noProof/>
        </w:rPr>
        <w:tab/>
        <w:t>Applicability of PUSCH with enhanced DM-RS</w:t>
      </w:r>
      <w:bookmarkEnd w:id="8040"/>
      <w:bookmarkEnd w:id="8041"/>
    </w:p>
    <w:p w14:paraId="3AEDB53E" w14:textId="4AF003B1" w:rsidR="00A74559" w:rsidRDefault="00637DEC" w:rsidP="002B3125">
      <w:r w:rsidRPr="00640ADC">
        <w:t>Unless otherwise stated, a BS declare to support PUSCH enhanced-dmrs-Type_r18 (see D.</w:t>
      </w:r>
      <w:r>
        <w:t>12</w:t>
      </w:r>
      <w:r>
        <w:rPr>
          <w:rFonts w:hint="eastAsia"/>
          <w:lang w:eastAsia="zh-CN"/>
        </w:rPr>
        <w:t>4</w:t>
      </w:r>
      <w:r w:rsidRPr="00640ADC">
        <w:t xml:space="preserve"> in table 4.6-1) and pass the requirement defined in 8.2.</w:t>
      </w:r>
      <w:r>
        <w:t>15</w:t>
      </w:r>
      <w:r w:rsidRPr="00640ADC">
        <w:t>, can also consider the tests defined in 8.2.1 with same configurations besides DM-RS ports as passed.</w:t>
      </w:r>
    </w:p>
    <w:p w14:paraId="11847355" w14:textId="77777777" w:rsidR="008C01E6" w:rsidRPr="008C3753" w:rsidRDefault="008C01E6" w:rsidP="008C01E6">
      <w:pPr>
        <w:pStyle w:val="Heading4"/>
        <w:rPr>
          <w:snapToGrid w:val="0"/>
        </w:rPr>
      </w:pPr>
      <w:bookmarkStart w:id="8042" w:name="_Toc89955350"/>
      <w:bookmarkStart w:id="8043" w:name="_Toc98773777"/>
      <w:bookmarkStart w:id="8044" w:name="_Toc106201538"/>
      <w:bookmarkStart w:id="8045" w:name="_Toc115191392"/>
      <w:bookmarkStart w:id="8046" w:name="_Toc122013222"/>
      <w:bookmarkStart w:id="8047" w:name="_Toc124156041"/>
      <w:bookmarkStart w:id="8048" w:name="_Toc131537801"/>
      <w:bookmarkStart w:id="8049" w:name="_Toc137398008"/>
      <w:bookmarkStart w:id="8050" w:name="_Toc156576226"/>
      <w:bookmarkStart w:id="8051" w:name="_Toc176944749"/>
      <w:bookmarkStart w:id="8052" w:name="_Toc210479803"/>
      <w:r w:rsidRPr="008C3753">
        <w:t>8.1.2.2</w:t>
      </w:r>
      <w:r w:rsidRPr="008C3753">
        <w:tab/>
        <w:t xml:space="preserve">Applicability of PUCCH performance </w:t>
      </w:r>
      <w:r w:rsidRPr="008C3753">
        <w:rPr>
          <w:snapToGrid w:val="0"/>
        </w:rPr>
        <w:t>requirements</w:t>
      </w:r>
      <w:bookmarkEnd w:id="8004"/>
      <w:bookmarkEnd w:id="8005"/>
      <w:bookmarkEnd w:id="8006"/>
      <w:bookmarkEnd w:id="8007"/>
      <w:bookmarkEnd w:id="8008"/>
      <w:bookmarkEnd w:id="8009"/>
      <w:bookmarkEnd w:id="8026"/>
      <w:bookmarkEnd w:id="8027"/>
      <w:bookmarkEnd w:id="8028"/>
      <w:bookmarkEnd w:id="8029"/>
      <w:bookmarkEnd w:id="8030"/>
      <w:bookmarkEnd w:id="8031"/>
      <w:bookmarkEnd w:id="8032"/>
      <w:bookmarkEnd w:id="8033"/>
      <w:bookmarkEnd w:id="8042"/>
      <w:bookmarkEnd w:id="8043"/>
      <w:bookmarkEnd w:id="8044"/>
      <w:bookmarkEnd w:id="8045"/>
      <w:bookmarkEnd w:id="8046"/>
      <w:bookmarkEnd w:id="8047"/>
      <w:bookmarkEnd w:id="8048"/>
      <w:bookmarkEnd w:id="8049"/>
      <w:bookmarkEnd w:id="8050"/>
      <w:bookmarkEnd w:id="8051"/>
      <w:bookmarkEnd w:id="8052"/>
    </w:p>
    <w:p w14:paraId="21492FCA" w14:textId="77777777" w:rsidR="008C01E6" w:rsidRPr="008C3753" w:rsidRDefault="008C01E6" w:rsidP="008C01E6">
      <w:pPr>
        <w:pStyle w:val="Heading5"/>
        <w:rPr>
          <w:snapToGrid w:val="0"/>
        </w:rPr>
      </w:pPr>
      <w:bookmarkStart w:id="8053" w:name="_Toc21100098"/>
      <w:bookmarkStart w:id="8054" w:name="_Toc29809896"/>
      <w:bookmarkStart w:id="8055" w:name="_Toc36645281"/>
      <w:bookmarkStart w:id="8056" w:name="_Toc37272335"/>
      <w:bookmarkStart w:id="8057" w:name="_Toc45884581"/>
      <w:bookmarkStart w:id="8058" w:name="_Toc53182604"/>
      <w:bookmarkStart w:id="8059" w:name="_Toc58860345"/>
      <w:bookmarkStart w:id="8060" w:name="_Toc58862849"/>
      <w:bookmarkStart w:id="8061" w:name="_Toc61182842"/>
      <w:bookmarkStart w:id="8062" w:name="_Toc66728157"/>
      <w:bookmarkStart w:id="8063" w:name="_Toc74961961"/>
      <w:bookmarkStart w:id="8064" w:name="_Toc75242871"/>
      <w:bookmarkStart w:id="8065" w:name="_Toc76545217"/>
      <w:bookmarkStart w:id="8066" w:name="_Toc82595320"/>
      <w:bookmarkStart w:id="8067" w:name="_Toc89955351"/>
      <w:bookmarkStart w:id="8068" w:name="_Toc98773778"/>
      <w:bookmarkStart w:id="8069" w:name="_Toc106201539"/>
      <w:bookmarkStart w:id="8070" w:name="_Toc115191393"/>
      <w:bookmarkStart w:id="8071" w:name="_Toc122013223"/>
      <w:bookmarkStart w:id="8072" w:name="_Toc124156042"/>
      <w:bookmarkStart w:id="8073" w:name="_Toc131537802"/>
      <w:bookmarkStart w:id="8074" w:name="_Toc137398009"/>
      <w:bookmarkStart w:id="8075" w:name="_Toc156576227"/>
      <w:bookmarkStart w:id="8076" w:name="_Toc176944750"/>
      <w:bookmarkStart w:id="8077" w:name="_Toc210479804"/>
      <w:r w:rsidRPr="008C3753">
        <w:t>8.1.2.2.1</w:t>
      </w:r>
      <w:r w:rsidRPr="008C3753">
        <w:tab/>
        <w:t xml:space="preserve">Applicability of </w:t>
      </w:r>
      <w:r w:rsidRPr="008C3753">
        <w:rPr>
          <w:snapToGrid w:val="0"/>
        </w:rPr>
        <w:t>requirements for different formats</w:t>
      </w:r>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0FBB1CCC" w14:textId="77777777" w:rsidR="008C01E6" w:rsidRPr="008C3753" w:rsidRDefault="008C01E6" w:rsidP="008C01E6">
      <w:r w:rsidRPr="008C3753">
        <w:t>Unless otherwise stated, PUCCH requirement tests shall apply only for each PUCCH format declared to be supported (see D.102 in table 4.6-1).</w:t>
      </w:r>
    </w:p>
    <w:p w14:paraId="184C6B5E" w14:textId="77777777" w:rsidR="008C01E6" w:rsidRPr="008C3753" w:rsidRDefault="008C01E6" w:rsidP="008C01E6">
      <w:pPr>
        <w:pStyle w:val="Heading5"/>
        <w:rPr>
          <w:snapToGrid w:val="0"/>
        </w:rPr>
      </w:pPr>
      <w:bookmarkStart w:id="8078" w:name="_Toc21100099"/>
      <w:bookmarkStart w:id="8079" w:name="_Toc29809897"/>
      <w:bookmarkStart w:id="8080" w:name="_Toc36645282"/>
      <w:bookmarkStart w:id="8081" w:name="_Toc37272336"/>
      <w:bookmarkStart w:id="8082" w:name="_Toc45884582"/>
      <w:bookmarkStart w:id="8083" w:name="_Toc53182605"/>
      <w:bookmarkStart w:id="8084" w:name="_Toc58860346"/>
      <w:bookmarkStart w:id="8085" w:name="_Toc58862850"/>
      <w:bookmarkStart w:id="8086" w:name="_Toc61182843"/>
      <w:bookmarkStart w:id="8087" w:name="_Toc66728158"/>
      <w:bookmarkStart w:id="8088" w:name="_Toc74961962"/>
      <w:bookmarkStart w:id="8089" w:name="_Toc75242872"/>
      <w:bookmarkStart w:id="8090" w:name="_Toc76545218"/>
      <w:bookmarkStart w:id="8091" w:name="_Toc82595321"/>
      <w:bookmarkStart w:id="8092" w:name="_Toc89955352"/>
      <w:bookmarkStart w:id="8093" w:name="_Toc98773779"/>
      <w:bookmarkStart w:id="8094" w:name="_Toc106201540"/>
      <w:bookmarkStart w:id="8095" w:name="_Toc115191394"/>
      <w:bookmarkStart w:id="8096" w:name="_Toc122013224"/>
      <w:bookmarkStart w:id="8097" w:name="_Toc124156043"/>
      <w:bookmarkStart w:id="8098" w:name="_Toc131537803"/>
      <w:bookmarkStart w:id="8099" w:name="_Toc137398010"/>
      <w:bookmarkStart w:id="8100" w:name="_Toc156576228"/>
      <w:bookmarkStart w:id="8101" w:name="_Toc176944751"/>
      <w:bookmarkStart w:id="8102" w:name="_Toc210479805"/>
      <w:r w:rsidRPr="008C3753">
        <w:t>8.1.2.2.2</w:t>
      </w:r>
      <w:r w:rsidRPr="008C3753">
        <w:tab/>
        <w:t xml:space="preserve">Applicability of </w:t>
      </w:r>
      <w:r w:rsidRPr="008C3753">
        <w:rPr>
          <w:snapToGrid w:val="0"/>
        </w:rPr>
        <w:t>requirements for different subcarrier spacings</w:t>
      </w:r>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46BFC3E6" w14:textId="77777777" w:rsidR="008C01E6" w:rsidRPr="008C3753" w:rsidRDefault="008C01E6" w:rsidP="008C01E6">
      <w:r w:rsidRPr="008C3753">
        <w:t>Unless otherwise stated, PUCCH requirement tests shall apply only for each subcarrier spacing declared to be supported (see D.14 in table 4.6-1).</w:t>
      </w:r>
    </w:p>
    <w:p w14:paraId="45CB24B9" w14:textId="77777777" w:rsidR="008C01E6" w:rsidRPr="008C3753" w:rsidRDefault="008C01E6" w:rsidP="008C01E6">
      <w:pPr>
        <w:pStyle w:val="Heading5"/>
      </w:pPr>
      <w:bookmarkStart w:id="8103" w:name="_Toc21100100"/>
      <w:bookmarkStart w:id="8104" w:name="_Toc29809898"/>
      <w:bookmarkStart w:id="8105" w:name="_Toc36645283"/>
      <w:bookmarkStart w:id="8106" w:name="_Toc37272337"/>
      <w:bookmarkStart w:id="8107" w:name="_Toc45884583"/>
      <w:bookmarkStart w:id="8108" w:name="_Toc53182606"/>
      <w:bookmarkStart w:id="8109" w:name="_Toc58860347"/>
      <w:bookmarkStart w:id="8110" w:name="_Toc58862851"/>
      <w:bookmarkStart w:id="8111" w:name="_Toc61182844"/>
      <w:bookmarkStart w:id="8112" w:name="_Toc66728159"/>
      <w:bookmarkStart w:id="8113" w:name="_Toc74961963"/>
      <w:bookmarkStart w:id="8114" w:name="_Toc75242873"/>
      <w:bookmarkStart w:id="8115" w:name="_Toc76545219"/>
      <w:bookmarkStart w:id="8116" w:name="_Toc82595322"/>
      <w:bookmarkStart w:id="8117" w:name="_Toc89955353"/>
      <w:bookmarkStart w:id="8118" w:name="_Toc98773780"/>
      <w:bookmarkStart w:id="8119" w:name="_Toc106201541"/>
      <w:bookmarkStart w:id="8120" w:name="_Toc115191395"/>
      <w:bookmarkStart w:id="8121" w:name="_Toc122013225"/>
      <w:bookmarkStart w:id="8122" w:name="_Toc124156044"/>
      <w:bookmarkStart w:id="8123" w:name="_Toc131537804"/>
      <w:bookmarkStart w:id="8124" w:name="_Toc137398011"/>
      <w:bookmarkStart w:id="8125" w:name="_Toc156576229"/>
      <w:bookmarkStart w:id="8126" w:name="_Toc176944752"/>
      <w:bookmarkStart w:id="8127" w:name="_Toc210479806"/>
      <w:r w:rsidRPr="008C3753">
        <w:t>8.1.2.2.3</w:t>
      </w:r>
      <w:r w:rsidRPr="008C3753">
        <w:tab/>
        <w:t>Applicability of requirements for different channel bandwidths</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p>
    <w:p w14:paraId="7DC412AB" w14:textId="3C3B450F" w:rsidR="00392F99" w:rsidRDefault="00392F99" w:rsidP="00392F99">
      <w:r>
        <w:t xml:space="preserve">For each subcarrier spacing declared to be supported by the BS, the test </w:t>
      </w:r>
      <w:r w:rsidRPr="001F546C">
        <w:t>requirements</w:t>
      </w:r>
      <w:r>
        <w:t xml:space="preserve"> for a specific </w:t>
      </w:r>
      <w:r>
        <w:rPr>
          <w:snapToGrid w:val="0"/>
        </w:rPr>
        <w:t xml:space="preserve">channel bandwidth shall apply </w:t>
      </w:r>
      <w:r>
        <w:t>only if the BS supports it (see D.14 in table 4.6-1).</w:t>
      </w:r>
    </w:p>
    <w:p w14:paraId="2B801BCC" w14:textId="77777777" w:rsidR="005B0BE7" w:rsidRDefault="008C01E6" w:rsidP="005B0BE7">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200A9089" w14:textId="15B5921B" w:rsidR="008C01E6" w:rsidRDefault="005B0BE7" w:rsidP="008C01E6">
      <w:r>
        <w:rPr>
          <w:rFonts w:hint="eastAsia"/>
        </w:rPr>
        <w:t>For a BS declaring to support less than 5MHz (see D.14 in table 4.6-1) a UCI BLER performance test with Format 2 PUCCH shall be tested in 3 MHz. The UCI BLER performance tests on 5MHz PUCCH Format 2 to be skipped if applicable.</w:t>
      </w:r>
    </w:p>
    <w:p w14:paraId="505793A3" w14:textId="77777777" w:rsidR="008C01E6" w:rsidRPr="008C3753" w:rsidRDefault="008C01E6" w:rsidP="008C01E6">
      <w:pPr>
        <w:pStyle w:val="Heading5"/>
      </w:pPr>
      <w:bookmarkStart w:id="8128" w:name="_Toc21100101"/>
      <w:bookmarkStart w:id="8129" w:name="_Toc29809899"/>
      <w:bookmarkStart w:id="8130" w:name="_Toc36645284"/>
      <w:bookmarkStart w:id="8131" w:name="_Toc37272338"/>
      <w:bookmarkStart w:id="8132" w:name="_Toc45884584"/>
      <w:bookmarkStart w:id="8133" w:name="_Toc53182607"/>
      <w:bookmarkStart w:id="8134" w:name="_Toc58860348"/>
      <w:bookmarkStart w:id="8135" w:name="_Toc58862852"/>
      <w:bookmarkStart w:id="8136" w:name="_Toc61182845"/>
      <w:bookmarkStart w:id="8137" w:name="_Toc66728160"/>
      <w:bookmarkStart w:id="8138" w:name="_Toc74961964"/>
      <w:bookmarkStart w:id="8139" w:name="_Toc75242874"/>
      <w:bookmarkStart w:id="8140" w:name="_Toc76545220"/>
      <w:bookmarkStart w:id="8141" w:name="_Toc82595323"/>
      <w:bookmarkStart w:id="8142" w:name="_Toc89955354"/>
      <w:bookmarkStart w:id="8143" w:name="_Toc98773781"/>
      <w:bookmarkStart w:id="8144" w:name="_Toc106201542"/>
      <w:bookmarkStart w:id="8145" w:name="_Toc115191396"/>
      <w:bookmarkStart w:id="8146" w:name="_Toc122013226"/>
      <w:bookmarkStart w:id="8147" w:name="_Toc124156045"/>
      <w:bookmarkStart w:id="8148" w:name="_Toc131537805"/>
      <w:bookmarkStart w:id="8149" w:name="_Toc137398012"/>
      <w:bookmarkStart w:id="8150" w:name="_Toc156576230"/>
      <w:bookmarkStart w:id="8151" w:name="_Toc176944753"/>
      <w:bookmarkStart w:id="8152" w:name="_Toc210479807"/>
      <w:r w:rsidRPr="008C3753">
        <w:t>8.1.2.2.4</w:t>
      </w:r>
      <w:r w:rsidRPr="008C3753">
        <w:tab/>
        <w:t>Applicability of requirements for different configurations</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p>
    <w:p w14:paraId="4AC7B313" w14:textId="77777777" w:rsidR="008C01E6" w:rsidRPr="008C3753" w:rsidRDefault="008C01E6" w:rsidP="008C01E6">
      <w:r w:rsidRPr="008C3753">
        <w:t xml:space="preserve">Unless otherwise stated, PUCCH format 3 requirement tests shall apply only for the </w:t>
      </w:r>
      <w:r w:rsidRPr="008C3753">
        <w:rPr>
          <w:rFonts w:cs="Arial"/>
          <w:szCs w:val="18"/>
        </w:rPr>
        <w:t xml:space="preserve">additional </w:t>
      </w:r>
      <w:r w:rsidRPr="008C3753">
        <w:t>DM-RS configuration</w:t>
      </w:r>
      <w:r w:rsidRPr="008C3753">
        <w:rPr>
          <w:rFonts w:cs="Arial"/>
          <w:szCs w:val="18"/>
        </w:rPr>
        <w:t xml:space="preserve"> </w:t>
      </w:r>
      <w:r w:rsidRPr="008C3753">
        <w:t xml:space="preserve">declared to be supported (see D.104 in table 4.6-1). </w:t>
      </w:r>
      <w:bookmarkStart w:id="8153" w:name="_Hlk5810425"/>
      <w:r w:rsidRPr="008C3753">
        <w:t>If both options (without and with additional DM-RS) are declared to be supported, the tests shall be done for either without or with additional DM-RS; the same chosen option shall then be used for all tests.</w:t>
      </w:r>
      <w:bookmarkEnd w:id="8153"/>
    </w:p>
    <w:p w14:paraId="6A2DB817" w14:textId="77777777" w:rsidR="008C01E6" w:rsidRPr="008C3753" w:rsidRDefault="008C01E6" w:rsidP="008C01E6">
      <w:r w:rsidRPr="008C3753">
        <w:t xml:space="preserve">Unless otherwise stated, PUCCH format 4 requirement tests shall apply only for the </w:t>
      </w:r>
      <w:r w:rsidRPr="008C3753">
        <w:rPr>
          <w:rFonts w:cs="Arial"/>
          <w:szCs w:val="18"/>
        </w:rPr>
        <w:t xml:space="preserve">additional </w:t>
      </w:r>
      <w:r w:rsidRPr="008C3753">
        <w:t>DM-RS configuration declared to be supported (see D.105 in table 4.6-1). 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rPr>
      </w:pPr>
      <w:bookmarkStart w:id="8154" w:name="_Toc21100102"/>
      <w:bookmarkStart w:id="8155" w:name="_Toc29809900"/>
      <w:bookmarkStart w:id="8156" w:name="_Toc36645285"/>
      <w:bookmarkStart w:id="8157" w:name="_Toc37272339"/>
      <w:bookmarkStart w:id="8158" w:name="_Toc45884585"/>
      <w:bookmarkStart w:id="8159" w:name="_Toc53182608"/>
      <w:bookmarkStart w:id="8160" w:name="_Toc58860349"/>
      <w:bookmarkStart w:id="8161" w:name="_Toc58862853"/>
      <w:bookmarkStart w:id="8162" w:name="_Toc61182846"/>
      <w:bookmarkStart w:id="8163" w:name="_Toc66728161"/>
      <w:bookmarkStart w:id="8164" w:name="_Toc74961965"/>
      <w:bookmarkStart w:id="8165" w:name="_Toc75242875"/>
      <w:bookmarkStart w:id="8166" w:name="_Toc76545221"/>
      <w:bookmarkStart w:id="8167" w:name="_Toc82595324"/>
      <w:bookmarkStart w:id="8168" w:name="_Toc89955355"/>
      <w:bookmarkStart w:id="8169" w:name="_Toc98773782"/>
      <w:bookmarkStart w:id="8170" w:name="_Toc106201543"/>
      <w:bookmarkStart w:id="8171" w:name="_Toc115191397"/>
      <w:bookmarkStart w:id="8172" w:name="_Toc122013227"/>
      <w:bookmarkStart w:id="8173" w:name="_Toc124156046"/>
      <w:bookmarkStart w:id="8174" w:name="_Toc131537806"/>
      <w:bookmarkStart w:id="8175" w:name="_Toc137398013"/>
      <w:bookmarkStart w:id="8176" w:name="_Toc156576231"/>
      <w:bookmarkStart w:id="8177" w:name="_Toc176944754"/>
      <w:bookmarkStart w:id="8178" w:name="_Toc210479808"/>
      <w:r w:rsidRPr="008C3753">
        <w:t>8.1.2.</w:t>
      </w:r>
      <w:r w:rsidRPr="008C3753">
        <w:rPr>
          <w:rFonts w:eastAsiaTheme="minorEastAsia"/>
        </w:rPr>
        <w:t>2</w:t>
      </w:r>
      <w:r w:rsidRPr="008C3753">
        <w:t>.</w:t>
      </w:r>
      <w:r w:rsidRPr="008C3753">
        <w:rPr>
          <w:rFonts w:eastAsiaTheme="minorEastAsia"/>
        </w:rPr>
        <w:t>5</w:t>
      </w:r>
      <w:r w:rsidRPr="008C3753">
        <w:tab/>
        <w:t xml:space="preserve">Applicability of </w:t>
      </w:r>
      <w:r w:rsidRPr="008C3753">
        <w:rPr>
          <w:snapToGrid w:val="0"/>
        </w:rPr>
        <w:t xml:space="preserve">requirements for </w:t>
      </w:r>
      <w:r w:rsidRPr="008C3753">
        <w:rPr>
          <w:rFonts w:eastAsiaTheme="minorEastAsia"/>
          <w:snapToGrid w:val="0"/>
        </w:rPr>
        <w:t>multi-slot PUCCH</w:t>
      </w:r>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p>
    <w:p w14:paraId="46918F75" w14:textId="12867C9C" w:rsidR="008C01E6" w:rsidRDefault="008C01E6" w:rsidP="008C01E6">
      <w:r w:rsidRPr="008C3753">
        <w:t xml:space="preserve">Unless otherwise stated, </w:t>
      </w:r>
      <w:r w:rsidRPr="008C3753">
        <w:rPr>
          <w:rFonts w:eastAsiaTheme="minorEastAsia"/>
        </w:rPr>
        <w:t xml:space="preserve">multi-slot </w:t>
      </w:r>
      <w:r w:rsidRPr="008C3753">
        <w:t>PUCCH requirement tests shall apply only if the BS supports it (see D.</w:t>
      </w:r>
      <w:r w:rsidRPr="008C3753">
        <w:rPr>
          <w:rFonts w:eastAsiaTheme="minorEastAsia"/>
        </w:rPr>
        <w:t>106</w:t>
      </w:r>
      <w:r w:rsidRPr="008C3753">
        <w:t xml:space="preserve"> in table 4.6-1).</w:t>
      </w:r>
    </w:p>
    <w:p w14:paraId="0665B220" w14:textId="4EB77A28" w:rsidR="00D21497" w:rsidRPr="008C3753" w:rsidRDefault="00D21497" w:rsidP="00D21497">
      <w:pPr>
        <w:pStyle w:val="Heading5"/>
        <w:rPr>
          <w:rFonts w:eastAsiaTheme="minorEastAsia"/>
          <w:snapToGrid w:val="0"/>
        </w:rPr>
      </w:pPr>
      <w:bookmarkStart w:id="8179" w:name="_Toc122013228"/>
      <w:bookmarkStart w:id="8180" w:name="_Toc124156047"/>
      <w:bookmarkStart w:id="8181" w:name="_Toc131537807"/>
      <w:bookmarkStart w:id="8182" w:name="_Toc137398014"/>
      <w:bookmarkStart w:id="8183" w:name="_Toc156576232"/>
      <w:bookmarkStart w:id="8184" w:name="_Toc176944755"/>
      <w:bookmarkStart w:id="8185" w:name="_Toc210479809"/>
      <w:r w:rsidRPr="008C3753">
        <w:t>8.1.2.</w:t>
      </w:r>
      <w:r w:rsidRPr="008C3753">
        <w:rPr>
          <w:rFonts w:eastAsiaTheme="minorEastAsia"/>
        </w:rPr>
        <w:t>2</w:t>
      </w:r>
      <w:r w:rsidRPr="008C3753">
        <w:t>.</w:t>
      </w:r>
      <w:r>
        <w:rPr>
          <w:rFonts w:eastAsiaTheme="minorEastAsia"/>
        </w:rPr>
        <w:t>6</w:t>
      </w:r>
      <w:r w:rsidRPr="008C3753">
        <w:tab/>
        <w:t xml:space="preserve">Applicability of </w:t>
      </w:r>
      <w:r w:rsidRPr="008C3753">
        <w:rPr>
          <w:snapToGrid w:val="0"/>
        </w:rPr>
        <w:t xml:space="preserve">requirements for </w:t>
      </w:r>
      <w:r w:rsidRPr="008C3753">
        <w:rPr>
          <w:rFonts w:eastAsiaTheme="minorEastAsia"/>
          <w:snapToGrid w:val="0"/>
        </w:rPr>
        <w:t>PUCCH</w:t>
      </w:r>
      <w:r>
        <w:rPr>
          <w:rFonts w:eastAsiaTheme="minorEastAsia"/>
          <w:snapToGrid w:val="0"/>
        </w:rPr>
        <w:t xml:space="preserve"> sub</w:t>
      </w:r>
      <w:r w:rsidRPr="008C3753">
        <w:rPr>
          <w:rFonts w:eastAsiaTheme="minorEastAsia"/>
          <w:snapToGrid w:val="0"/>
        </w:rPr>
        <w:t xml:space="preserve">-slot </w:t>
      </w:r>
      <w:r>
        <w:rPr>
          <w:rFonts w:eastAsiaTheme="minorEastAsia"/>
          <w:snapToGrid w:val="0"/>
        </w:rPr>
        <w:t>based repetition</w:t>
      </w:r>
      <w:bookmarkEnd w:id="8179"/>
      <w:bookmarkEnd w:id="8180"/>
      <w:bookmarkEnd w:id="8181"/>
      <w:bookmarkEnd w:id="8182"/>
      <w:bookmarkEnd w:id="8183"/>
      <w:bookmarkEnd w:id="8184"/>
      <w:bookmarkEnd w:id="8185"/>
    </w:p>
    <w:p w14:paraId="4C673A72" w14:textId="3B0AEB48" w:rsidR="00D21497" w:rsidRDefault="00D21497" w:rsidP="00D21497">
      <w:r w:rsidRPr="00840ABB">
        <w:t xml:space="preserve">Unless otherwise stated, PUCCH sub-slot based repetition requirement tests shall apply only if the BS supports it </w:t>
      </w:r>
      <w:r w:rsidRPr="008C3753">
        <w:t>(see D.</w:t>
      </w:r>
      <w:r>
        <w:rPr>
          <w:rFonts w:eastAsiaTheme="minorEastAsia"/>
        </w:rPr>
        <w:t>116</w:t>
      </w:r>
      <w:r w:rsidRPr="008C3753">
        <w:t xml:space="preserve"> in table 4.6-1).</w:t>
      </w:r>
    </w:p>
    <w:p w14:paraId="2FE5BE82" w14:textId="77777777" w:rsidR="00D21497" w:rsidRPr="008C3753" w:rsidRDefault="00D21497" w:rsidP="008C01E6">
      <w:pPr>
        <w:rPr>
          <w:rFonts w:eastAsiaTheme="minorEastAsia"/>
        </w:rPr>
      </w:pPr>
    </w:p>
    <w:p w14:paraId="593967ED" w14:textId="77777777" w:rsidR="008C01E6" w:rsidRPr="008C3753" w:rsidRDefault="008C01E6" w:rsidP="008C01E6">
      <w:pPr>
        <w:pStyle w:val="Heading4"/>
      </w:pPr>
      <w:bookmarkStart w:id="8186" w:name="_Toc21100103"/>
      <w:bookmarkStart w:id="8187" w:name="_Toc29809901"/>
      <w:bookmarkStart w:id="8188" w:name="_Toc36645286"/>
      <w:bookmarkStart w:id="8189" w:name="_Toc37272340"/>
      <w:bookmarkStart w:id="8190" w:name="_Toc45884586"/>
      <w:bookmarkStart w:id="8191" w:name="_Toc53182609"/>
      <w:bookmarkStart w:id="8192" w:name="_Toc58860350"/>
      <w:bookmarkStart w:id="8193" w:name="_Toc58862854"/>
      <w:bookmarkStart w:id="8194" w:name="_Toc61182847"/>
      <w:bookmarkStart w:id="8195" w:name="_Toc66728162"/>
      <w:bookmarkStart w:id="8196" w:name="_Toc74961966"/>
      <w:bookmarkStart w:id="8197" w:name="_Toc75242876"/>
      <w:bookmarkStart w:id="8198" w:name="_Toc76545222"/>
      <w:bookmarkStart w:id="8199" w:name="_Toc82595325"/>
      <w:bookmarkStart w:id="8200" w:name="_Toc89955356"/>
      <w:bookmarkStart w:id="8201" w:name="_Toc98773783"/>
      <w:bookmarkStart w:id="8202" w:name="_Toc106201544"/>
      <w:bookmarkStart w:id="8203" w:name="_Toc115191398"/>
      <w:bookmarkStart w:id="8204" w:name="_Toc122013229"/>
      <w:bookmarkStart w:id="8205" w:name="_Toc124156048"/>
      <w:bookmarkStart w:id="8206" w:name="_Toc131537808"/>
      <w:bookmarkStart w:id="8207" w:name="_Toc137398015"/>
      <w:bookmarkStart w:id="8208" w:name="_Toc156576233"/>
      <w:bookmarkStart w:id="8209" w:name="_Toc176944756"/>
      <w:bookmarkStart w:id="8210" w:name="_Toc210479810"/>
      <w:r w:rsidRPr="008C3753">
        <w:t>8.1.2.3</w:t>
      </w:r>
      <w:r w:rsidRPr="008C3753">
        <w:tab/>
        <w:t xml:space="preserve">Applicability of PRACH performance </w:t>
      </w:r>
      <w:r w:rsidRPr="008C3753">
        <w:rPr>
          <w:snapToGrid w:val="0"/>
        </w:rPr>
        <w:t>requirements</w:t>
      </w:r>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r w:rsidRPr="008C3753">
        <w:rPr>
          <w:snapToGrid w:val="0"/>
        </w:rPr>
        <w:t xml:space="preserve"> </w:t>
      </w:r>
    </w:p>
    <w:p w14:paraId="0A54C292" w14:textId="77777777" w:rsidR="008C01E6" w:rsidRPr="008C3753" w:rsidRDefault="008C01E6" w:rsidP="008C01E6">
      <w:pPr>
        <w:pStyle w:val="Heading5"/>
        <w:rPr>
          <w:snapToGrid w:val="0"/>
        </w:rPr>
      </w:pPr>
      <w:bookmarkStart w:id="8211" w:name="_Toc21100104"/>
      <w:bookmarkStart w:id="8212" w:name="_Toc29809902"/>
      <w:bookmarkStart w:id="8213" w:name="_Toc36645287"/>
      <w:bookmarkStart w:id="8214" w:name="_Toc37272341"/>
      <w:bookmarkStart w:id="8215" w:name="_Toc45884587"/>
      <w:bookmarkStart w:id="8216" w:name="_Toc53182610"/>
      <w:bookmarkStart w:id="8217" w:name="_Toc58860351"/>
      <w:bookmarkStart w:id="8218" w:name="_Toc58862855"/>
      <w:bookmarkStart w:id="8219" w:name="_Toc61182848"/>
      <w:bookmarkStart w:id="8220" w:name="_Toc66728163"/>
      <w:bookmarkStart w:id="8221" w:name="_Toc74961967"/>
      <w:bookmarkStart w:id="8222" w:name="_Toc75242877"/>
      <w:bookmarkStart w:id="8223" w:name="_Toc76545223"/>
      <w:bookmarkStart w:id="8224" w:name="_Toc82595326"/>
      <w:bookmarkStart w:id="8225" w:name="_Toc89955357"/>
      <w:bookmarkStart w:id="8226" w:name="_Toc98773784"/>
      <w:bookmarkStart w:id="8227" w:name="_Toc106201545"/>
      <w:bookmarkStart w:id="8228" w:name="_Toc115191399"/>
      <w:bookmarkStart w:id="8229" w:name="_Toc122013230"/>
      <w:bookmarkStart w:id="8230" w:name="_Toc124156049"/>
      <w:bookmarkStart w:id="8231" w:name="_Toc131537809"/>
      <w:bookmarkStart w:id="8232" w:name="_Toc137398016"/>
      <w:bookmarkStart w:id="8233" w:name="_Toc156576234"/>
      <w:bookmarkStart w:id="8234" w:name="_Toc176944757"/>
      <w:bookmarkStart w:id="8235" w:name="_Toc210479811"/>
      <w:r w:rsidRPr="008C3753">
        <w:t>8.1.2.3.1</w:t>
      </w:r>
      <w:r w:rsidRPr="008C3753">
        <w:tab/>
        <w:t xml:space="preserve">Applicability of </w:t>
      </w:r>
      <w:r w:rsidRPr="008C3753">
        <w:rPr>
          <w:snapToGrid w:val="0"/>
        </w:rPr>
        <w:t>requirements for different formats</w:t>
      </w:r>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p>
    <w:p w14:paraId="05EE23A4" w14:textId="77777777" w:rsidR="00F81747" w:rsidRDefault="008C01E6" w:rsidP="00F81747">
      <w:r w:rsidRPr="008C3753">
        <w:t>Unless otherwise stated, PRACH requirement tests shall apply only for each PRACH format declared to be supported (see D.103 in table 4.6-1).</w:t>
      </w:r>
    </w:p>
    <w:p w14:paraId="70B91BD9" w14:textId="1BD9F657" w:rsidR="008C01E6" w:rsidRDefault="00F81747" w:rsidP="00F81747">
      <w:r w:rsidRPr="00781FD6">
        <w:t>Unless otherwise stated, PRACH requirement tests for high speed train shall apply only for each PRACH formats declared to be supported (see D.11</w:t>
      </w:r>
      <w:r>
        <w:t>0</w:t>
      </w:r>
      <w:r w:rsidRPr="00781FD6">
        <w:t xml:space="preserve"> in table 4.6-1).</w:t>
      </w:r>
    </w:p>
    <w:p w14:paraId="10533769" w14:textId="356D02EB" w:rsidR="00AE3067" w:rsidRPr="008C3753" w:rsidRDefault="00AE3067" w:rsidP="00F81747">
      <w:r w:rsidRPr="00781FD6">
        <w:t xml:space="preserve">Unless otherwise stated, PRACH requirement tests for </w:t>
      </w:r>
      <w:r>
        <w:rPr>
          <w:rFonts w:hint="eastAsia"/>
          <w:lang w:eastAsia="zh-CN"/>
        </w:rPr>
        <w:t>HAPS scenario</w:t>
      </w:r>
      <w:r w:rsidRPr="00781FD6">
        <w:t xml:space="preserve"> shall apply only for each PRACH formats declared to be supported (see D.</w:t>
      </w:r>
      <w:r w:rsidR="005B1F2F">
        <w:rPr>
          <w:lang w:eastAsia="zh-CN"/>
        </w:rPr>
        <w:t>125</w:t>
      </w:r>
      <w:r w:rsidRPr="00781FD6">
        <w:t xml:space="preserve"> in table 4.6-1).</w:t>
      </w:r>
    </w:p>
    <w:p w14:paraId="086E589C" w14:textId="77777777" w:rsidR="008C01E6" w:rsidRPr="008C3753" w:rsidRDefault="008C01E6" w:rsidP="008C01E6">
      <w:pPr>
        <w:pStyle w:val="Heading5"/>
        <w:rPr>
          <w:snapToGrid w:val="0"/>
        </w:rPr>
      </w:pPr>
      <w:bookmarkStart w:id="8236" w:name="_Toc21100105"/>
      <w:bookmarkStart w:id="8237" w:name="_Toc29809903"/>
      <w:bookmarkStart w:id="8238" w:name="_Toc36645288"/>
      <w:bookmarkStart w:id="8239" w:name="_Toc37272342"/>
      <w:bookmarkStart w:id="8240" w:name="_Toc45884588"/>
      <w:bookmarkStart w:id="8241" w:name="_Toc53182611"/>
      <w:bookmarkStart w:id="8242" w:name="_Toc58860352"/>
      <w:bookmarkStart w:id="8243" w:name="_Toc58862856"/>
      <w:bookmarkStart w:id="8244" w:name="_Toc61182849"/>
      <w:bookmarkStart w:id="8245" w:name="_Toc66728164"/>
      <w:bookmarkStart w:id="8246" w:name="_Toc74961968"/>
      <w:bookmarkStart w:id="8247" w:name="_Toc75242878"/>
      <w:bookmarkStart w:id="8248" w:name="_Toc76545224"/>
      <w:bookmarkStart w:id="8249" w:name="_Toc82595327"/>
      <w:bookmarkStart w:id="8250" w:name="_Toc89955358"/>
      <w:bookmarkStart w:id="8251" w:name="_Toc98773785"/>
      <w:bookmarkStart w:id="8252" w:name="_Toc106201546"/>
      <w:bookmarkStart w:id="8253" w:name="_Toc115191400"/>
      <w:bookmarkStart w:id="8254" w:name="_Toc122013231"/>
      <w:bookmarkStart w:id="8255" w:name="_Toc124156050"/>
      <w:bookmarkStart w:id="8256" w:name="_Toc131537810"/>
      <w:bookmarkStart w:id="8257" w:name="_Toc137398017"/>
      <w:bookmarkStart w:id="8258" w:name="_Toc156576235"/>
      <w:bookmarkStart w:id="8259" w:name="_Toc176944758"/>
      <w:bookmarkStart w:id="8260" w:name="_Toc210479812"/>
      <w:r w:rsidRPr="008C3753">
        <w:t>8.1.2.3.2</w:t>
      </w:r>
      <w:r w:rsidRPr="008C3753">
        <w:tab/>
        <w:t xml:space="preserve">Applicability of </w:t>
      </w:r>
      <w:r w:rsidRPr="008C3753">
        <w:rPr>
          <w:snapToGrid w:val="0"/>
        </w:rPr>
        <w:t>requirements for different subcarrier spacings</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0C4A070E" w14:textId="77777777" w:rsidR="008C01E6" w:rsidRPr="008C3753" w:rsidRDefault="008C01E6" w:rsidP="008C01E6">
      <w:r w:rsidRPr="008C3753">
        <w:t xml:space="preserve">Unless otherwise stated, for each PRACH format with short sequence declared to be supported, for each FR, the tests shall apply only for the smallest supported subcarrier spacing in the FR (see D.103 in table 4.6-1). </w:t>
      </w:r>
    </w:p>
    <w:p w14:paraId="0EFD6846" w14:textId="77777777" w:rsidR="008C01E6" w:rsidRPr="008C3753" w:rsidRDefault="008C01E6" w:rsidP="008C01E6">
      <w:pPr>
        <w:pStyle w:val="Heading5"/>
      </w:pPr>
      <w:bookmarkStart w:id="8261" w:name="_Toc21100106"/>
      <w:bookmarkStart w:id="8262" w:name="_Toc29809904"/>
      <w:bookmarkStart w:id="8263" w:name="_Toc36645289"/>
      <w:bookmarkStart w:id="8264" w:name="_Toc37272343"/>
      <w:bookmarkStart w:id="8265" w:name="_Toc45884589"/>
      <w:bookmarkStart w:id="8266" w:name="_Toc53182612"/>
      <w:bookmarkStart w:id="8267" w:name="_Toc58860353"/>
      <w:bookmarkStart w:id="8268" w:name="_Toc58862857"/>
      <w:bookmarkStart w:id="8269" w:name="_Toc61182850"/>
      <w:bookmarkStart w:id="8270" w:name="_Toc66728165"/>
      <w:bookmarkStart w:id="8271" w:name="_Toc74961969"/>
      <w:bookmarkStart w:id="8272" w:name="_Toc75242879"/>
      <w:bookmarkStart w:id="8273" w:name="_Toc76545225"/>
      <w:bookmarkStart w:id="8274" w:name="_Toc82595328"/>
      <w:bookmarkStart w:id="8275" w:name="_Toc89955359"/>
      <w:bookmarkStart w:id="8276" w:name="_Toc98773786"/>
      <w:bookmarkStart w:id="8277" w:name="_Toc106201547"/>
      <w:bookmarkStart w:id="8278" w:name="_Toc115191401"/>
      <w:bookmarkStart w:id="8279" w:name="_Toc122013232"/>
      <w:bookmarkStart w:id="8280" w:name="_Toc124156051"/>
      <w:bookmarkStart w:id="8281" w:name="_Toc131537811"/>
      <w:bookmarkStart w:id="8282" w:name="_Toc137398018"/>
      <w:bookmarkStart w:id="8283" w:name="_Toc156576236"/>
      <w:bookmarkStart w:id="8284" w:name="_Toc176944759"/>
      <w:bookmarkStart w:id="8285" w:name="_Toc210479813"/>
      <w:r w:rsidRPr="008C3753">
        <w:t>8.1.2.3.3</w:t>
      </w:r>
      <w:r w:rsidRPr="008C3753">
        <w:tab/>
        <w:t>Applicability of requirements for different channel bandwidths</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p>
    <w:p w14:paraId="521EA53B" w14:textId="48D53228" w:rsidR="00392F99" w:rsidRDefault="00392F99" w:rsidP="00392F99">
      <w:bookmarkStart w:id="8286" w:name="_Toc53182613"/>
      <w:bookmarkStart w:id="8287" w:name="_Toc58860354"/>
      <w:bookmarkStart w:id="8288" w:name="_Toc58862858"/>
      <w:bookmarkStart w:id="8289" w:name="_Toc61182851"/>
      <w:bookmarkStart w:id="8290" w:name="_Toc21100107"/>
      <w:bookmarkStart w:id="8291" w:name="_Toc29809905"/>
      <w:bookmarkStart w:id="8292" w:name="_Toc36645290"/>
      <w:bookmarkStart w:id="8293" w:name="_Toc37272344"/>
      <w:bookmarkStart w:id="8294" w:name="_Toc45884590"/>
      <w:r>
        <w:t xml:space="preserve">Unless otherwise stated, for the subcarrier spacing to be tested, the test </w:t>
      </w:r>
      <w:r w:rsidRPr="001F546C">
        <w:t>requirements</w:t>
      </w:r>
      <w:r>
        <w:t xml:space="preserve"> shall apply only for anyone </w:t>
      </w:r>
      <w:r>
        <w:rPr>
          <w:snapToGrid w:val="0"/>
        </w:rPr>
        <w:t xml:space="preserve">channel bandwidth </w:t>
      </w:r>
      <w:r>
        <w:t>declared to be supported (see D.14 in table 4.6-1).</w:t>
      </w:r>
    </w:p>
    <w:p w14:paraId="59FA8218" w14:textId="1BDFF34A" w:rsidR="00892F6F" w:rsidRPr="00892F6F" w:rsidRDefault="00892F6F" w:rsidP="00892F6F">
      <w:pPr>
        <w:pStyle w:val="ListParagraph"/>
        <w:numPr>
          <w:ilvl w:val="255"/>
          <w:numId w:val="0"/>
        </w:numPr>
      </w:pPr>
      <w:r>
        <w:t>Unless otherwise stated,</w:t>
      </w:r>
      <w:r>
        <w:rPr>
          <w:rFonts w:eastAsia="SimSun" w:hint="eastAsia"/>
        </w:rPr>
        <w:t xml:space="preserve"> f</w:t>
      </w:r>
      <w:r>
        <w:t>or BS supporting less than 5MHz carrier bandwidth</w:t>
      </w:r>
      <w:r>
        <w:rPr>
          <w:rFonts w:eastAsia="SimSun" w:hint="eastAsia"/>
        </w:rPr>
        <w:t xml:space="preserve"> (see D.14 in table 4.6-1)</w:t>
      </w:r>
      <w:r>
        <w:t>, only test requirements relating to RACH preamble formats with 15kHz SCS with sequence length LRA=139, and PRACH formats with 1.25kHz SCS with sequence length LRA=839 shall apply.</w:t>
      </w:r>
    </w:p>
    <w:p w14:paraId="30499696" w14:textId="2238692A" w:rsidR="00641109" w:rsidRPr="008C3753" w:rsidRDefault="00641109" w:rsidP="00641109">
      <w:pPr>
        <w:pStyle w:val="Heading5"/>
      </w:pPr>
      <w:bookmarkStart w:id="8295" w:name="_Toc66728166"/>
      <w:bookmarkStart w:id="8296" w:name="_Toc74961970"/>
      <w:bookmarkStart w:id="8297" w:name="_Toc75242880"/>
      <w:bookmarkStart w:id="8298" w:name="_Toc76545226"/>
      <w:bookmarkStart w:id="8299" w:name="_Toc82595329"/>
      <w:bookmarkStart w:id="8300" w:name="_Toc89955360"/>
      <w:bookmarkStart w:id="8301" w:name="_Toc98773787"/>
      <w:bookmarkStart w:id="8302" w:name="_Toc106201548"/>
      <w:bookmarkStart w:id="8303" w:name="_Toc115191402"/>
      <w:bookmarkStart w:id="8304" w:name="_Toc122013233"/>
      <w:bookmarkStart w:id="8305" w:name="_Toc124156052"/>
      <w:bookmarkStart w:id="8306" w:name="_Toc131537812"/>
      <w:bookmarkStart w:id="8307" w:name="_Toc137398019"/>
      <w:bookmarkStart w:id="8308" w:name="_Toc156576237"/>
      <w:bookmarkStart w:id="8309" w:name="_Toc176944760"/>
      <w:bookmarkStart w:id="8310" w:name="_Toc210479814"/>
      <w:r w:rsidRPr="008C3753">
        <w:t>8.1.2.3.4</w:t>
      </w:r>
      <w:r w:rsidRPr="008C3753">
        <w:tab/>
        <w:t>Applicability of requirements for different restricted set types of long PRACH format 0</w:t>
      </w:r>
      <w:bookmarkEnd w:id="8286"/>
      <w:bookmarkEnd w:id="8287"/>
      <w:bookmarkEnd w:id="8288"/>
      <w:bookmarkEnd w:id="8289"/>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217736D5" w:rsidR="00335CF3" w:rsidRDefault="00335CF3" w:rsidP="00335CF3">
      <w:pPr>
        <w:pStyle w:val="Heading4"/>
        <w:rPr>
          <w:snapToGrid w:val="0"/>
        </w:rPr>
      </w:pPr>
      <w:bookmarkStart w:id="8311" w:name="_Toc58860355"/>
      <w:bookmarkStart w:id="8312" w:name="_Toc58862859"/>
      <w:bookmarkStart w:id="8313" w:name="_Toc61182852"/>
      <w:bookmarkStart w:id="8314" w:name="_Toc66728167"/>
      <w:bookmarkStart w:id="8315" w:name="_Toc74961971"/>
      <w:bookmarkStart w:id="8316" w:name="_Toc75242881"/>
      <w:bookmarkStart w:id="8317" w:name="_Toc76545227"/>
      <w:bookmarkStart w:id="8318" w:name="_Toc82595330"/>
      <w:bookmarkStart w:id="8319" w:name="_Toc89955361"/>
      <w:bookmarkStart w:id="8320" w:name="_Toc98773788"/>
      <w:bookmarkStart w:id="8321" w:name="_Toc106201549"/>
      <w:bookmarkStart w:id="8322" w:name="_Toc115191403"/>
      <w:bookmarkStart w:id="8323" w:name="_Toc122013234"/>
      <w:bookmarkStart w:id="8324" w:name="_Toc124156053"/>
      <w:bookmarkStart w:id="8325" w:name="_Toc131537813"/>
      <w:bookmarkStart w:id="8326" w:name="_Toc137398020"/>
      <w:bookmarkStart w:id="8327" w:name="_Toc156576238"/>
      <w:bookmarkStart w:id="8328" w:name="_Toc176944761"/>
      <w:bookmarkStart w:id="8329" w:name="_Toc210479815"/>
      <w:r w:rsidRPr="008C3753">
        <w:t>8.1.2.4</w:t>
      </w:r>
      <w:r w:rsidRPr="008C3753">
        <w:tab/>
        <w:t xml:space="preserve">Applicability of PUSCH for high speed train performance </w:t>
      </w:r>
      <w:r w:rsidRPr="008C3753">
        <w:rPr>
          <w:snapToGrid w:val="0"/>
        </w:rPr>
        <w:t>requirements</w:t>
      </w:r>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p>
    <w:p w14:paraId="640562D4" w14:textId="77777777" w:rsidR="00335CF3" w:rsidRPr="008C3753" w:rsidRDefault="00335CF3" w:rsidP="004A3FC7">
      <w:pPr>
        <w:pStyle w:val="Heading5"/>
      </w:pPr>
      <w:bookmarkStart w:id="8330" w:name="_Toc58860356"/>
      <w:bookmarkStart w:id="8331" w:name="_Toc58862860"/>
      <w:bookmarkStart w:id="8332" w:name="_Toc61182853"/>
      <w:bookmarkStart w:id="8333" w:name="_Toc66728168"/>
      <w:bookmarkStart w:id="8334" w:name="_Toc74961972"/>
      <w:bookmarkStart w:id="8335" w:name="_Toc75242882"/>
      <w:bookmarkStart w:id="8336" w:name="_Toc76545228"/>
      <w:bookmarkStart w:id="8337" w:name="_Toc82595331"/>
      <w:bookmarkStart w:id="8338" w:name="_Toc89955362"/>
      <w:bookmarkStart w:id="8339" w:name="_Toc98773789"/>
      <w:bookmarkStart w:id="8340" w:name="_Toc106201550"/>
      <w:bookmarkStart w:id="8341" w:name="_Toc115191404"/>
      <w:bookmarkStart w:id="8342" w:name="_Toc122013235"/>
      <w:bookmarkStart w:id="8343" w:name="_Toc124156054"/>
      <w:bookmarkStart w:id="8344" w:name="_Toc131537814"/>
      <w:bookmarkStart w:id="8345" w:name="_Toc137398021"/>
      <w:bookmarkStart w:id="8346" w:name="_Toc156576239"/>
      <w:bookmarkStart w:id="8347" w:name="_Toc176944762"/>
      <w:bookmarkStart w:id="8348" w:name="_Toc210479816"/>
      <w:r w:rsidRPr="008C3753">
        <w:t>8.1.2.4.1</w:t>
      </w:r>
      <w:r w:rsidRPr="008C3753">
        <w:tab/>
        <w:t>Applicability of requirements for different speeds</w:t>
      </w:r>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8349" w:name="_Toc58860357"/>
      <w:bookmarkStart w:id="8350" w:name="_Toc58862861"/>
      <w:bookmarkStart w:id="8351" w:name="_Toc61182854"/>
      <w:bookmarkStart w:id="8352" w:name="_Toc66728169"/>
      <w:bookmarkStart w:id="8353" w:name="_Toc74961973"/>
      <w:bookmarkStart w:id="8354" w:name="_Toc75242883"/>
      <w:bookmarkStart w:id="8355" w:name="_Toc76545229"/>
      <w:bookmarkStart w:id="8356" w:name="_Toc82595332"/>
      <w:bookmarkStart w:id="8357" w:name="_Toc89955363"/>
      <w:bookmarkStart w:id="8358" w:name="_Toc98773790"/>
      <w:bookmarkStart w:id="8359" w:name="_Toc106201551"/>
      <w:bookmarkStart w:id="8360" w:name="_Toc115191405"/>
      <w:bookmarkStart w:id="8361" w:name="_Toc122013236"/>
      <w:bookmarkStart w:id="8362" w:name="_Toc124156055"/>
      <w:bookmarkStart w:id="8363" w:name="_Toc131537815"/>
      <w:bookmarkStart w:id="8364" w:name="_Toc137398022"/>
      <w:bookmarkStart w:id="8365" w:name="_Toc156576240"/>
      <w:bookmarkStart w:id="8366" w:name="_Toc176944763"/>
      <w:bookmarkStart w:id="8367" w:name="_Toc210479817"/>
      <w:r w:rsidRPr="008C3753">
        <w:rPr>
          <w:rFonts w:hint="eastAsia"/>
          <w:lang w:eastAsia="ja-JP"/>
        </w:rPr>
        <w:t>8.1.2.4.2</w:t>
      </w:r>
      <w:r w:rsidRPr="008C3753">
        <w:rPr>
          <w:lang w:eastAsia="ja-JP"/>
        </w:rPr>
        <w:tab/>
        <w:t>Applicability of requirements for 1T1R</w:t>
      </w:r>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p>
    <w:p w14:paraId="0F0A4C01" w14:textId="77777777" w:rsidR="00335CF3" w:rsidRPr="008C3753" w:rsidRDefault="00335CF3" w:rsidP="004A3FC7">
      <w:pPr>
        <w:rPr>
          <w:lang w:eastAsia="ja-JP"/>
        </w:rPr>
      </w:pPr>
      <w:r w:rsidRPr="008C3753">
        <w:rPr>
          <w:rFonts w:hint="eastAsia"/>
          <w:lang w:eastAsia="ja-JP"/>
        </w:rPr>
        <w:t>In</w:t>
      </w:r>
      <w:r w:rsidRPr="008C3753">
        <w:rPr>
          <w:lang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eastAsia="ja-JP"/>
        </w:rPr>
      </w:pPr>
      <w:r w:rsidRPr="008C3753">
        <w:rPr>
          <w:lang w:eastAsia="ja-JP"/>
        </w:rPr>
        <w:t>If the BS doesn</w:t>
      </w:r>
      <w:r w:rsidR="008C3753">
        <w:rPr>
          <w:lang w:eastAsia="ja-JP"/>
        </w:rPr>
        <w:t>'</w:t>
      </w:r>
      <w:r w:rsidRPr="008C3753">
        <w:rPr>
          <w:lang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rPr>
      </w:pPr>
      <w:bookmarkStart w:id="8368" w:name="_Toc74961974"/>
      <w:bookmarkStart w:id="8369" w:name="_Toc75242884"/>
      <w:bookmarkStart w:id="8370" w:name="_Toc76545230"/>
      <w:bookmarkStart w:id="8371" w:name="_Toc82595333"/>
      <w:bookmarkStart w:id="8372" w:name="_Toc89955364"/>
      <w:bookmarkStart w:id="8373" w:name="_Toc98773791"/>
      <w:bookmarkStart w:id="8374" w:name="_Toc106201552"/>
      <w:bookmarkStart w:id="8375" w:name="_Toc115191406"/>
      <w:bookmarkStart w:id="8376" w:name="_Toc122013237"/>
      <w:bookmarkStart w:id="8377" w:name="_Toc124156056"/>
      <w:bookmarkStart w:id="8378" w:name="_Toc131537816"/>
      <w:bookmarkStart w:id="8379" w:name="_Toc137398023"/>
      <w:bookmarkStart w:id="8380" w:name="_Toc156576241"/>
      <w:bookmarkStart w:id="8381" w:name="_Toc176944764"/>
      <w:bookmarkStart w:id="8382" w:name="_Toc210479818"/>
      <w:r w:rsidRPr="008C3753">
        <w:t>8.1.2.</w:t>
      </w:r>
      <w:r>
        <w:t>5</w:t>
      </w:r>
      <w:r w:rsidRPr="008C3753">
        <w:tab/>
        <w:t xml:space="preserve">Applicability of </w:t>
      </w:r>
      <w:r>
        <w:t xml:space="preserve">interlaced </w:t>
      </w:r>
      <w:r w:rsidRPr="008C3753">
        <w:t xml:space="preserve">PUSCH performance </w:t>
      </w:r>
      <w:r w:rsidRPr="008C3753">
        <w:rPr>
          <w:snapToGrid w:val="0"/>
        </w:rPr>
        <w:t>requirements</w:t>
      </w:r>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p>
    <w:p w14:paraId="2F059A38" w14:textId="77777777" w:rsidR="00B82A7B" w:rsidRDefault="00B82A7B" w:rsidP="00B82A7B">
      <w:pPr>
        <w:pStyle w:val="Heading5"/>
      </w:pPr>
      <w:bookmarkStart w:id="8383" w:name="_Toc74961975"/>
      <w:bookmarkStart w:id="8384" w:name="_Toc75242885"/>
      <w:bookmarkStart w:id="8385" w:name="_Toc76545231"/>
      <w:bookmarkStart w:id="8386" w:name="_Toc82595334"/>
      <w:bookmarkStart w:id="8387" w:name="_Toc89955365"/>
      <w:bookmarkStart w:id="8388" w:name="_Toc98773792"/>
      <w:bookmarkStart w:id="8389" w:name="_Toc106201553"/>
      <w:bookmarkStart w:id="8390" w:name="_Toc115191407"/>
      <w:bookmarkStart w:id="8391" w:name="_Toc122013238"/>
      <w:bookmarkStart w:id="8392" w:name="_Toc124156057"/>
      <w:bookmarkStart w:id="8393" w:name="_Toc131537817"/>
      <w:bookmarkStart w:id="8394" w:name="_Toc137398024"/>
      <w:bookmarkStart w:id="8395" w:name="_Toc156576242"/>
      <w:bookmarkStart w:id="8396" w:name="_Toc176944765"/>
      <w:bookmarkStart w:id="8397" w:name="_Toc210479819"/>
      <w:r w:rsidRPr="005E0D56">
        <w:t>8.1.2.5.1</w:t>
      </w:r>
      <w:r w:rsidRPr="005E0D56">
        <w:tab/>
      </w:r>
      <w:r>
        <w:t>General a</w:t>
      </w:r>
      <w:r w:rsidRPr="005E0D56">
        <w:t>pplicability of</w:t>
      </w:r>
      <w:r>
        <w:t xml:space="preserve"> interlaced PUSCH performance requirements</w:t>
      </w:r>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p>
    <w:p w14:paraId="04FA2D90" w14:textId="77777777" w:rsidR="00B82A7B" w:rsidRPr="00DB454E" w:rsidRDefault="00B82A7B" w:rsidP="00B82A7B">
      <w:r w:rsidRPr="00CC3766">
        <w:t xml:space="preserve">Interlaced PUSCH requirement tests shall apply only for a BS declaring support of interlaced formats (see </w:t>
      </w:r>
      <w:r w:rsidRPr="007A5C00">
        <w:t>D.111</w:t>
      </w:r>
      <w:r w:rsidRPr="00CC3766">
        <w:t xml:space="preserve"> in table 4.6-1).</w:t>
      </w:r>
      <w:r>
        <w:t xml:space="preserve"> </w:t>
      </w:r>
    </w:p>
    <w:p w14:paraId="0CB2B147" w14:textId="77777777" w:rsidR="00B82A7B" w:rsidRPr="008C3753" w:rsidRDefault="00B82A7B" w:rsidP="00B82A7B">
      <w:pPr>
        <w:pStyle w:val="Heading5"/>
        <w:rPr>
          <w:snapToGrid w:val="0"/>
        </w:rPr>
      </w:pPr>
      <w:bookmarkStart w:id="8398" w:name="_Toc74961976"/>
      <w:bookmarkStart w:id="8399" w:name="_Toc75242886"/>
      <w:bookmarkStart w:id="8400" w:name="_Toc76545232"/>
      <w:bookmarkStart w:id="8401" w:name="_Toc82595335"/>
      <w:bookmarkStart w:id="8402" w:name="_Toc89955366"/>
      <w:bookmarkStart w:id="8403" w:name="_Toc98773793"/>
      <w:bookmarkStart w:id="8404" w:name="_Toc106201554"/>
      <w:bookmarkStart w:id="8405" w:name="_Toc115191408"/>
      <w:bookmarkStart w:id="8406" w:name="_Toc122013239"/>
      <w:bookmarkStart w:id="8407" w:name="_Toc124156058"/>
      <w:bookmarkStart w:id="8408" w:name="_Toc131537818"/>
      <w:bookmarkStart w:id="8409" w:name="_Toc137398025"/>
      <w:bookmarkStart w:id="8410" w:name="_Toc156576243"/>
      <w:bookmarkStart w:id="8411" w:name="_Toc176944766"/>
      <w:bookmarkStart w:id="8412" w:name="_Toc210479820"/>
      <w:r w:rsidRPr="008C3753">
        <w:t>8.1.2.</w:t>
      </w:r>
      <w:r>
        <w:t>5</w:t>
      </w:r>
      <w:r w:rsidRPr="008C3753">
        <w:t>.</w:t>
      </w:r>
      <w:r>
        <w:t>2</w:t>
      </w:r>
      <w:r w:rsidRPr="008C3753">
        <w:tab/>
        <w:t xml:space="preserve">Applicability of </w:t>
      </w:r>
      <w:r w:rsidRPr="008C3753">
        <w:rPr>
          <w:snapToGrid w:val="0"/>
        </w:rPr>
        <w:t>requirements for different subcarrier spacings</w:t>
      </w:r>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3E479A9A" w14:textId="77777777" w:rsidR="00B82A7B" w:rsidRPr="008C3753" w:rsidRDefault="00B82A7B" w:rsidP="00B82A7B">
      <w:pPr>
        <w:rPr>
          <w:rFonts w:eastAsiaTheme="minorEastAsia"/>
        </w:rPr>
      </w:pPr>
      <w:r w:rsidRPr="008C3753">
        <w:t>Unless otherwise stated, PUSCH requirement tests shall apply only for each subcarrier spacing declared to be supported (see D.14 in table 4.6-1).</w:t>
      </w:r>
      <w:r w:rsidRPr="008C3753">
        <w:rPr>
          <w:rFonts w:eastAsiaTheme="minorEastAsia"/>
        </w:rPr>
        <w:t xml:space="preserve"> </w:t>
      </w:r>
    </w:p>
    <w:p w14:paraId="5C02ED6B" w14:textId="77777777" w:rsidR="00B82A7B" w:rsidRPr="008C3753" w:rsidRDefault="00B82A7B" w:rsidP="00B82A7B">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pPr>
      <w:bookmarkStart w:id="8413" w:name="_Toc74961977"/>
      <w:bookmarkStart w:id="8414" w:name="_Toc75242887"/>
      <w:bookmarkStart w:id="8415" w:name="_Toc76545233"/>
      <w:bookmarkStart w:id="8416" w:name="_Toc82595336"/>
      <w:bookmarkStart w:id="8417" w:name="_Toc89955367"/>
      <w:bookmarkStart w:id="8418" w:name="_Toc98773794"/>
      <w:bookmarkStart w:id="8419" w:name="_Toc106201555"/>
      <w:bookmarkStart w:id="8420" w:name="_Toc115191409"/>
      <w:bookmarkStart w:id="8421" w:name="_Toc122013240"/>
      <w:bookmarkStart w:id="8422" w:name="_Toc124156059"/>
      <w:bookmarkStart w:id="8423" w:name="_Toc131537819"/>
      <w:bookmarkStart w:id="8424" w:name="_Toc137398026"/>
      <w:bookmarkStart w:id="8425" w:name="_Toc156576244"/>
      <w:bookmarkStart w:id="8426" w:name="_Toc176944767"/>
      <w:bookmarkStart w:id="8427" w:name="_Toc210479821"/>
      <w:r w:rsidRPr="008C3753">
        <w:t>8.1.2.</w:t>
      </w:r>
      <w:r>
        <w:t>5</w:t>
      </w:r>
      <w:r w:rsidRPr="008C3753">
        <w:t>.</w:t>
      </w:r>
      <w:r>
        <w:t>3</w:t>
      </w:r>
      <w:r w:rsidRPr="008C3753">
        <w:tab/>
        <w:t>Applicability of requirements for different channel bandwidths</w:t>
      </w:r>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p>
    <w:p w14:paraId="7D53EECA" w14:textId="77777777" w:rsidR="00B82A7B" w:rsidRPr="008C3753" w:rsidRDefault="00B82A7B" w:rsidP="00B82A7B">
      <w:r w:rsidRPr="008C3753">
        <w:t xml:space="preserve">For each subcarrier spacing declared to be supported, the tests for a specific </w:t>
      </w:r>
      <w:r w:rsidRPr="008C3753">
        <w:rPr>
          <w:snapToGrid w:val="0"/>
        </w:rPr>
        <w:t xml:space="preserve">channel bandwidth shall apply only </w:t>
      </w:r>
      <w:r w:rsidRPr="008C3753">
        <w:t>if the BS supports it (see D.14 in table 4.6-1).</w:t>
      </w:r>
    </w:p>
    <w:p w14:paraId="17FCA782" w14:textId="3D4A136E" w:rsidR="00B82A7B" w:rsidRPr="008C3753" w:rsidRDefault="005B2506" w:rsidP="00B82A7B">
      <w:r>
        <w:t xml:space="preserve">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t xml:space="preserve"> </w:t>
      </w:r>
    </w:p>
    <w:p w14:paraId="52B2DDE6" w14:textId="77777777" w:rsidR="00B82A7B" w:rsidRPr="008C3753" w:rsidRDefault="00B82A7B" w:rsidP="00B82A7B">
      <w:pPr>
        <w:pStyle w:val="Heading5"/>
      </w:pPr>
      <w:bookmarkStart w:id="8428" w:name="_Toc74961978"/>
      <w:bookmarkStart w:id="8429" w:name="_Toc75242888"/>
      <w:bookmarkStart w:id="8430" w:name="_Toc76545234"/>
      <w:bookmarkStart w:id="8431" w:name="_Toc82595337"/>
      <w:bookmarkStart w:id="8432" w:name="_Toc89955368"/>
      <w:bookmarkStart w:id="8433" w:name="_Toc98773795"/>
      <w:bookmarkStart w:id="8434" w:name="_Toc106201556"/>
      <w:bookmarkStart w:id="8435" w:name="_Toc115191410"/>
      <w:bookmarkStart w:id="8436" w:name="_Toc122013241"/>
      <w:bookmarkStart w:id="8437" w:name="_Toc124156060"/>
      <w:bookmarkStart w:id="8438" w:name="_Toc131537820"/>
      <w:bookmarkStart w:id="8439" w:name="_Toc137398027"/>
      <w:bookmarkStart w:id="8440" w:name="_Toc156576245"/>
      <w:bookmarkStart w:id="8441" w:name="_Toc176944768"/>
      <w:bookmarkStart w:id="8442" w:name="_Toc210479822"/>
      <w:r w:rsidRPr="008C3753">
        <w:t>8.1.2.</w:t>
      </w:r>
      <w:r>
        <w:t>5</w:t>
      </w:r>
      <w:r w:rsidRPr="008C3753">
        <w:t>.</w:t>
      </w:r>
      <w:r>
        <w:t>4</w:t>
      </w:r>
      <w:r w:rsidRPr="008C3753">
        <w:tab/>
        <w:t>Applicability of requirements for different configurations</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p>
    <w:p w14:paraId="32F798D2" w14:textId="77777777" w:rsidR="00B82A7B" w:rsidRDefault="00B82A7B" w:rsidP="00B82A7B">
      <w:r w:rsidRPr="008C3753">
        <w:t xml:space="preserve">Unless otherwise stated, PUSCH requirement tests shall apply only for the mapping type declared to be supported (see </w:t>
      </w:r>
      <w:r>
        <w:t xml:space="preserve">D.100 </w:t>
      </w:r>
      <w:r w:rsidRPr="008C3753">
        <w:t>in table 4.6-1). If both mapping type A and type B are declared to be supported, the tests shall be done for either type A or type B; the same chosen mapping type shall then be used for all tests.</w:t>
      </w:r>
    </w:p>
    <w:p w14:paraId="5FAE8914" w14:textId="77777777" w:rsidR="00B82A7B" w:rsidRDefault="00B82A7B" w:rsidP="00B82A7B">
      <w:pPr>
        <w:pStyle w:val="Heading5"/>
      </w:pPr>
      <w:bookmarkStart w:id="8443" w:name="_Toc74961979"/>
      <w:bookmarkStart w:id="8444" w:name="_Toc75242889"/>
      <w:bookmarkStart w:id="8445" w:name="_Toc76545235"/>
      <w:bookmarkStart w:id="8446" w:name="_Toc82595338"/>
      <w:bookmarkStart w:id="8447" w:name="_Toc89955369"/>
      <w:bookmarkStart w:id="8448" w:name="_Toc98773796"/>
      <w:bookmarkStart w:id="8449" w:name="_Toc106201557"/>
      <w:bookmarkStart w:id="8450" w:name="_Toc115191411"/>
      <w:bookmarkStart w:id="8451" w:name="_Toc122013242"/>
      <w:bookmarkStart w:id="8452" w:name="_Toc124156061"/>
      <w:bookmarkStart w:id="8453" w:name="_Toc131537821"/>
      <w:bookmarkStart w:id="8454" w:name="_Toc137398028"/>
      <w:bookmarkStart w:id="8455" w:name="_Toc156576246"/>
      <w:bookmarkStart w:id="8456" w:name="_Toc176944769"/>
      <w:bookmarkStart w:id="8457" w:name="_Toc210479823"/>
      <w:r>
        <w:t>8.1.2.5.5</w:t>
      </w:r>
      <w:r>
        <w:tab/>
        <w:t>Applicability of CG-UCI multiplexed on PUSCH requirements</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45CDA778" w14:textId="55EB3AAC" w:rsidR="00B82A7B" w:rsidRPr="00DB454E" w:rsidRDefault="005B2506" w:rsidP="00B82A7B">
      <w:pPr>
        <w:rPr>
          <w:rFonts w:eastAsiaTheme="minorEastAsia"/>
        </w:rPr>
      </w:pPr>
      <w:r>
        <w:t>Unless otherwise stated, interlaced CG-UCI multiplexed on interlaced PUSCH requirements shall apply only for a BS declaring support of CG-UCI (see D.113 in table 4.6-1).</w:t>
      </w:r>
      <w:r w:rsidR="00B82A7B">
        <w:rPr>
          <w:rFonts w:eastAsiaTheme="minorEastAsia"/>
        </w:rPr>
        <w:t xml:space="preserve"> </w:t>
      </w:r>
    </w:p>
    <w:p w14:paraId="7D9E9350" w14:textId="77777777" w:rsidR="00B82A7B" w:rsidRDefault="00B82A7B" w:rsidP="00B82A7B">
      <w:pPr>
        <w:pStyle w:val="Heading4"/>
        <w:rPr>
          <w:snapToGrid w:val="0"/>
        </w:rPr>
      </w:pPr>
      <w:bookmarkStart w:id="8458" w:name="_Toc74961980"/>
      <w:bookmarkStart w:id="8459" w:name="_Toc75242890"/>
      <w:bookmarkStart w:id="8460" w:name="_Toc76545236"/>
      <w:bookmarkStart w:id="8461" w:name="_Toc82595339"/>
      <w:bookmarkStart w:id="8462" w:name="_Toc89955370"/>
      <w:bookmarkStart w:id="8463" w:name="_Toc98773797"/>
      <w:bookmarkStart w:id="8464" w:name="_Toc106201558"/>
      <w:bookmarkStart w:id="8465" w:name="_Toc115191412"/>
      <w:bookmarkStart w:id="8466" w:name="_Toc122013243"/>
      <w:bookmarkStart w:id="8467" w:name="_Toc124156062"/>
      <w:bookmarkStart w:id="8468" w:name="_Toc131537822"/>
      <w:bookmarkStart w:id="8469" w:name="_Toc137398029"/>
      <w:bookmarkStart w:id="8470" w:name="_Toc156576247"/>
      <w:bookmarkStart w:id="8471" w:name="_Toc176944770"/>
      <w:bookmarkStart w:id="8472" w:name="_Toc210479824"/>
      <w:r w:rsidRPr="008C3753">
        <w:t>8.1.2.</w:t>
      </w:r>
      <w:r>
        <w:t>6</w:t>
      </w:r>
      <w:r w:rsidRPr="008C3753">
        <w:tab/>
        <w:t xml:space="preserve">Applicability of </w:t>
      </w:r>
      <w:r>
        <w:t xml:space="preserve">interlaced </w:t>
      </w:r>
      <w:r w:rsidRPr="008C3753">
        <w:t xml:space="preserve">PUCCH performance </w:t>
      </w:r>
      <w:r w:rsidRPr="008C3753">
        <w:rPr>
          <w:snapToGrid w:val="0"/>
        </w:rPr>
        <w:t>requirements</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47865368" w14:textId="77777777" w:rsidR="00B82A7B" w:rsidRDefault="00B82A7B" w:rsidP="00B82A7B">
      <w:pPr>
        <w:pStyle w:val="Heading5"/>
      </w:pPr>
      <w:bookmarkStart w:id="8473" w:name="_Toc74961981"/>
      <w:bookmarkStart w:id="8474" w:name="_Toc75242891"/>
      <w:bookmarkStart w:id="8475" w:name="_Toc76545237"/>
      <w:bookmarkStart w:id="8476" w:name="_Toc82595340"/>
      <w:bookmarkStart w:id="8477" w:name="_Toc89955371"/>
      <w:bookmarkStart w:id="8478" w:name="_Toc98773798"/>
      <w:bookmarkStart w:id="8479" w:name="_Toc106201559"/>
      <w:bookmarkStart w:id="8480" w:name="_Toc115191413"/>
      <w:bookmarkStart w:id="8481" w:name="_Toc122013244"/>
      <w:bookmarkStart w:id="8482" w:name="_Toc124156063"/>
      <w:bookmarkStart w:id="8483" w:name="_Toc131537823"/>
      <w:bookmarkStart w:id="8484" w:name="_Toc137398030"/>
      <w:bookmarkStart w:id="8485" w:name="_Toc156576248"/>
      <w:bookmarkStart w:id="8486" w:name="_Toc176944771"/>
      <w:bookmarkStart w:id="8487" w:name="_Toc210479825"/>
      <w:r w:rsidRPr="005E0D56">
        <w:t>8.1.2.</w:t>
      </w:r>
      <w:r>
        <w:t>6</w:t>
      </w:r>
      <w:r w:rsidRPr="005E0D56">
        <w:t>.1</w:t>
      </w:r>
      <w:r w:rsidRPr="005E0D56">
        <w:tab/>
      </w:r>
      <w:r>
        <w:t>General a</w:t>
      </w:r>
      <w:r w:rsidRPr="005E0D56">
        <w:t>pplicability of</w:t>
      </w:r>
      <w:r>
        <w:t xml:space="preserve"> interlaced PUCCH performance requirements</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073A93A0" w14:textId="77777777" w:rsidR="00B82A7B" w:rsidRPr="00DB454E" w:rsidRDefault="00B82A7B" w:rsidP="00B82A7B">
      <w:r w:rsidRPr="00CC3766">
        <w:t>Interlaced PUCCH requirement tests shall apply only for a BS declaring support of interlaced formats (</w:t>
      </w:r>
      <w:r w:rsidRPr="007A5C00">
        <w:t>see D.111</w:t>
      </w:r>
      <w:r w:rsidRPr="00CC3766">
        <w:t xml:space="preserve"> in table 4.6-1).</w:t>
      </w:r>
      <w:r>
        <w:t xml:space="preserve"> </w:t>
      </w:r>
    </w:p>
    <w:p w14:paraId="6D3E289B" w14:textId="77777777" w:rsidR="00B82A7B" w:rsidRPr="008C3753" w:rsidRDefault="00B82A7B" w:rsidP="00B82A7B">
      <w:pPr>
        <w:pStyle w:val="Heading5"/>
        <w:rPr>
          <w:snapToGrid w:val="0"/>
        </w:rPr>
      </w:pPr>
      <w:bookmarkStart w:id="8488" w:name="_Toc74961982"/>
      <w:bookmarkStart w:id="8489" w:name="_Toc75242892"/>
      <w:bookmarkStart w:id="8490" w:name="_Toc76545238"/>
      <w:bookmarkStart w:id="8491" w:name="_Toc82595341"/>
      <w:bookmarkStart w:id="8492" w:name="_Toc89955372"/>
      <w:bookmarkStart w:id="8493" w:name="_Toc98773799"/>
      <w:bookmarkStart w:id="8494" w:name="_Toc106201560"/>
      <w:bookmarkStart w:id="8495" w:name="_Toc115191414"/>
      <w:bookmarkStart w:id="8496" w:name="_Toc122013245"/>
      <w:bookmarkStart w:id="8497" w:name="_Toc124156064"/>
      <w:bookmarkStart w:id="8498" w:name="_Toc131537824"/>
      <w:bookmarkStart w:id="8499" w:name="_Toc137398031"/>
      <w:bookmarkStart w:id="8500" w:name="_Toc156576249"/>
      <w:bookmarkStart w:id="8501" w:name="_Toc176944772"/>
      <w:bookmarkStart w:id="8502" w:name="_Toc210479826"/>
      <w:r w:rsidRPr="008C3753">
        <w:t>8.1.2.</w:t>
      </w:r>
      <w:r>
        <w:t>6</w:t>
      </w:r>
      <w:r w:rsidRPr="008C3753">
        <w:t>.</w:t>
      </w:r>
      <w:r>
        <w:t>2</w:t>
      </w:r>
      <w:r w:rsidRPr="008C3753">
        <w:tab/>
        <w:t xml:space="preserve">Applicability of </w:t>
      </w:r>
      <w:r w:rsidRPr="008C3753">
        <w:rPr>
          <w:snapToGrid w:val="0"/>
        </w:rPr>
        <w:t>requirements for different formats</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each </w:t>
      </w:r>
      <w:r>
        <w:t xml:space="preserve">interlaced </w:t>
      </w:r>
      <w:r w:rsidRPr="008C3753">
        <w:t xml:space="preserve">PUCCH format declared to be supported (see </w:t>
      </w:r>
      <w:r>
        <w:t xml:space="preserve">D.102 </w:t>
      </w:r>
      <w:r w:rsidRPr="008C3753">
        <w:t>in table 4.6-1).</w:t>
      </w:r>
    </w:p>
    <w:p w14:paraId="551EDCAB" w14:textId="77777777" w:rsidR="00B82A7B" w:rsidRPr="008C3753" w:rsidRDefault="00B82A7B" w:rsidP="00B82A7B">
      <w:pPr>
        <w:pStyle w:val="Heading5"/>
        <w:rPr>
          <w:snapToGrid w:val="0"/>
        </w:rPr>
      </w:pPr>
      <w:bookmarkStart w:id="8503" w:name="_Toc74961983"/>
      <w:bookmarkStart w:id="8504" w:name="_Toc75242893"/>
      <w:bookmarkStart w:id="8505" w:name="_Toc76545239"/>
      <w:bookmarkStart w:id="8506" w:name="_Toc82595342"/>
      <w:bookmarkStart w:id="8507" w:name="_Toc89955373"/>
      <w:bookmarkStart w:id="8508" w:name="_Toc98773800"/>
      <w:bookmarkStart w:id="8509" w:name="_Toc106201561"/>
      <w:bookmarkStart w:id="8510" w:name="_Toc115191415"/>
      <w:bookmarkStart w:id="8511" w:name="_Toc122013246"/>
      <w:bookmarkStart w:id="8512" w:name="_Toc124156065"/>
      <w:bookmarkStart w:id="8513" w:name="_Toc131537825"/>
      <w:bookmarkStart w:id="8514" w:name="_Toc137398032"/>
      <w:bookmarkStart w:id="8515" w:name="_Toc156576250"/>
      <w:bookmarkStart w:id="8516" w:name="_Toc176944773"/>
      <w:bookmarkStart w:id="8517" w:name="_Toc210479827"/>
      <w:r w:rsidRPr="008C3753">
        <w:t>8.1.2.</w:t>
      </w:r>
      <w:r>
        <w:t>6</w:t>
      </w:r>
      <w:r w:rsidRPr="008C3753">
        <w:t>.</w:t>
      </w:r>
      <w:r>
        <w:t>3</w:t>
      </w:r>
      <w:r w:rsidRPr="008C3753">
        <w:tab/>
        <w:t xml:space="preserve">Applicability of </w:t>
      </w:r>
      <w:r w:rsidRPr="008C3753">
        <w:rPr>
          <w:snapToGrid w:val="0"/>
        </w:rPr>
        <w:t>requirements for different subcarrier spacings</w:t>
      </w:r>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p>
    <w:p w14:paraId="1C04789F" w14:textId="77777777" w:rsidR="00B82A7B" w:rsidRDefault="00B82A7B" w:rsidP="00B82A7B">
      <w:r w:rsidRPr="008C3753">
        <w:t>Unless otherwise stated, PUCCH requirement tests shall apply only for each subcarrier spacing declared to be supported (see D.14 in table 4.6-1).</w:t>
      </w:r>
    </w:p>
    <w:p w14:paraId="72941FD6" w14:textId="77777777" w:rsidR="00B82A7B" w:rsidRPr="008C3753" w:rsidRDefault="00B82A7B" w:rsidP="00B82A7B">
      <w:pPr>
        <w:pStyle w:val="Heading5"/>
      </w:pPr>
      <w:bookmarkStart w:id="8518" w:name="_Toc74961984"/>
      <w:bookmarkStart w:id="8519" w:name="_Toc75242894"/>
      <w:bookmarkStart w:id="8520" w:name="_Toc76545240"/>
      <w:bookmarkStart w:id="8521" w:name="_Toc82595343"/>
      <w:bookmarkStart w:id="8522" w:name="_Toc89955374"/>
      <w:bookmarkStart w:id="8523" w:name="_Toc98773801"/>
      <w:bookmarkStart w:id="8524" w:name="_Toc106201562"/>
      <w:bookmarkStart w:id="8525" w:name="_Toc115191416"/>
      <w:bookmarkStart w:id="8526" w:name="_Toc122013247"/>
      <w:bookmarkStart w:id="8527" w:name="_Toc124156066"/>
      <w:bookmarkStart w:id="8528" w:name="_Toc131537826"/>
      <w:bookmarkStart w:id="8529" w:name="_Toc137398033"/>
      <w:bookmarkStart w:id="8530" w:name="_Toc156576251"/>
      <w:bookmarkStart w:id="8531" w:name="_Toc176944774"/>
      <w:bookmarkStart w:id="8532" w:name="_Toc210479828"/>
      <w:r w:rsidRPr="008C3753">
        <w:t>8.1.2.</w:t>
      </w:r>
      <w:r>
        <w:t>6</w:t>
      </w:r>
      <w:r w:rsidRPr="008C3753">
        <w:t>.</w:t>
      </w:r>
      <w:r>
        <w:t>4</w:t>
      </w:r>
      <w:r w:rsidRPr="008C3753">
        <w:tab/>
        <w:t>Applicability of requirements for different channel bandwidths</w:t>
      </w:r>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379637CC" w14:textId="77777777" w:rsidR="00B82A7B" w:rsidRPr="008C3753" w:rsidRDefault="00B82A7B" w:rsidP="00B82A7B">
      <w:r w:rsidRPr="008C3753">
        <w:t xml:space="preserve">For each subcarrier spacing declared to be supported by the BS, the tests for a specific </w:t>
      </w:r>
      <w:r w:rsidRPr="008C3753">
        <w:rPr>
          <w:snapToGrid w:val="0"/>
        </w:rPr>
        <w:t xml:space="preserve">channel bandwidth shall apply </w:t>
      </w:r>
      <w:r w:rsidRPr="008C3753">
        <w:t>only if the BS supports it (see D.14 in table 4.6-1).</w:t>
      </w:r>
    </w:p>
    <w:p w14:paraId="18E76C0C" w14:textId="50A75F39" w:rsidR="00B82A7B" w:rsidRPr="008C3753" w:rsidRDefault="005B2506" w:rsidP="00B82A7B">
      <w: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8C3753" w:rsidRDefault="00B82A7B" w:rsidP="00B82A7B">
      <w:pPr>
        <w:pStyle w:val="Heading4"/>
      </w:pPr>
      <w:bookmarkStart w:id="8533" w:name="_Toc74961985"/>
      <w:bookmarkStart w:id="8534" w:name="_Toc75242895"/>
      <w:bookmarkStart w:id="8535" w:name="_Toc76545241"/>
      <w:bookmarkStart w:id="8536" w:name="_Toc82595344"/>
      <w:bookmarkStart w:id="8537" w:name="_Toc89955375"/>
      <w:bookmarkStart w:id="8538" w:name="_Toc98773802"/>
      <w:bookmarkStart w:id="8539" w:name="_Toc106201563"/>
      <w:bookmarkStart w:id="8540" w:name="_Toc115191417"/>
      <w:bookmarkStart w:id="8541" w:name="_Toc122013248"/>
      <w:bookmarkStart w:id="8542" w:name="_Toc124156067"/>
      <w:bookmarkStart w:id="8543" w:name="_Toc131537827"/>
      <w:bookmarkStart w:id="8544" w:name="_Toc137398034"/>
      <w:bookmarkStart w:id="8545" w:name="_Toc156576252"/>
      <w:bookmarkStart w:id="8546" w:name="_Toc176944775"/>
      <w:bookmarkStart w:id="8547" w:name="_Toc210479829"/>
      <w:r w:rsidRPr="008C3753">
        <w:t>8.1.2.</w:t>
      </w:r>
      <w:r>
        <w:t>7</w:t>
      </w:r>
      <w:r w:rsidRPr="008C3753">
        <w:tab/>
        <w:t xml:space="preserve">Applicability </w:t>
      </w:r>
      <w:r>
        <w:t xml:space="preserve">of </w:t>
      </w:r>
      <w:r w:rsidRPr="008C3753">
        <w:t xml:space="preserve">performance </w:t>
      </w:r>
      <w:r w:rsidRPr="008C3753">
        <w:rPr>
          <w:snapToGrid w:val="0"/>
        </w:rPr>
        <w:t xml:space="preserve">requirements </w:t>
      </w:r>
      <w:r>
        <w:rPr>
          <w:snapToGrid w:val="0"/>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p>
    <w:p w14:paraId="1386E93C" w14:textId="77777777" w:rsidR="00B82A7B" w:rsidRPr="008C3753" w:rsidRDefault="00B82A7B" w:rsidP="00B82A7B">
      <w:pPr>
        <w:pStyle w:val="Heading5"/>
        <w:rPr>
          <w:snapToGrid w:val="0"/>
        </w:rPr>
      </w:pPr>
      <w:bookmarkStart w:id="8548" w:name="_Toc74961986"/>
      <w:bookmarkStart w:id="8549" w:name="_Toc75242896"/>
      <w:bookmarkStart w:id="8550" w:name="_Toc76545242"/>
      <w:bookmarkStart w:id="8551" w:name="_Toc82595345"/>
      <w:bookmarkStart w:id="8552" w:name="_Toc89955376"/>
      <w:bookmarkStart w:id="8553" w:name="_Toc98773803"/>
      <w:bookmarkStart w:id="8554" w:name="_Toc106201564"/>
      <w:bookmarkStart w:id="8555" w:name="_Toc115191418"/>
      <w:bookmarkStart w:id="8556" w:name="_Toc122013249"/>
      <w:bookmarkStart w:id="8557" w:name="_Toc124156068"/>
      <w:bookmarkStart w:id="8558" w:name="_Toc131537828"/>
      <w:bookmarkStart w:id="8559" w:name="_Toc137398035"/>
      <w:bookmarkStart w:id="8560" w:name="_Toc156576253"/>
      <w:bookmarkStart w:id="8561" w:name="_Toc176944776"/>
      <w:bookmarkStart w:id="8562" w:name="_Toc210479830"/>
      <w:r w:rsidRPr="008C3753">
        <w:t>8.1.2.</w:t>
      </w:r>
      <w:r>
        <w:t>7</w:t>
      </w:r>
      <w:r w:rsidRPr="008C3753">
        <w:t>.</w:t>
      </w:r>
      <w:r>
        <w:t>1</w:t>
      </w:r>
      <w:r w:rsidRPr="008C3753">
        <w:tab/>
        <w:t xml:space="preserve">Applicability of </w:t>
      </w:r>
      <w:r w:rsidRPr="008C3753">
        <w:rPr>
          <w:snapToGrid w:val="0"/>
        </w:rPr>
        <w:t>requirements for different formats</w:t>
      </w:r>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p>
    <w:p w14:paraId="39AE6423" w14:textId="18C8B2CF" w:rsidR="00B82A7B" w:rsidRPr="008C3753" w:rsidRDefault="005B2506" w:rsidP="00B82A7B">
      <w:r>
        <w:t>Unless otherwise stated, PRACH requirement tests shall apply only for each PRACH format declared to be supported (see D.112 in table 4.6-1).</w:t>
      </w:r>
    </w:p>
    <w:p w14:paraId="724460AD" w14:textId="77777777" w:rsidR="00B82A7B" w:rsidRPr="008C3753" w:rsidRDefault="00B82A7B" w:rsidP="00B82A7B">
      <w:pPr>
        <w:pStyle w:val="Heading5"/>
        <w:rPr>
          <w:snapToGrid w:val="0"/>
        </w:rPr>
      </w:pPr>
      <w:bookmarkStart w:id="8563" w:name="_Toc74961987"/>
      <w:bookmarkStart w:id="8564" w:name="_Toc75242897"/>
      <w:bookmarkStart w:id="8565" w:name="_Toc76545243"/>
      <w:bookmarkStart w:id="8566" w:name="_Toc82595346"/>
      <w:bookmarkStart w:id="8567" w:name="_Toc89955377"/>
      <w:bookmarkStart w:id="8568" w:name="_Toc98773804"/>
      <w:bookmarkStart w:id="8569" w:name="_Toc106201565"/>
      <w:bookmarkStart w:id="8570" w:name="_Toc115191419"/>
      <w:bookmarkStart w:id="8571" w:name="_Toc122013250"/>
      <w:bookmarkStart w:id="8572" w:name="_Toc124156069"/>
      <w:bookmarkStart w:id="8573" w:name="_Toc131537829"/>
      <w:bookmarkStart w:id="8574" w:name="_Toc137398036"/>
      <w:bookmarkStart w:id="8575" w:name="_Toc156576254"/>
      <w:bookmarkStart w:id="8576" w:name="_Toc176944777"/>
      <w:bookmarkStart w:id="8577" w:name="_Toc210479831"/>
      <w:r w:rsidRPr="008C3753">
        <w:t>8.1.2.</w:t>
      </w:r>
      <w:r>
        <w:t>7</w:t>
      </w:r>
      <w:r w:rsidRPr="008C3753">
        <w:t>.</w:t>
      </w:r>
      <w:r>
        <w:t>2</w:t>
      </w:r>
      <w:r w:rsidRPr="008C3753">
        <w:tab/>
        <w:t xml:space="preserve">Applicability of </w:t>
      </w:r>
      <w:r w:rsidRPr="008C3753">
        <w:rPr>
          <w:snapToGrid w:val="0"/>
        </w:rPr>
        <w:t>requirements for different subcarrier spacings</w:t>
      </w:r>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p>
    <w:p w14:paraId="443DB9CB" w14:textId="6ADFA445"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8C3753" w:rsidRDefault="00B82A7B" w:rsidP="00B82A7B">
      <w:pPr>
        <w:pStyle w:val="Heading5"/>
      </w:pPr>
      <w:bookmarkStart w:id="8578" w:name="_Toc74961988"/>
      <w:bookmarkStart w:id="8579" w:name="_Toc75242898"/>
      <w:bookmarkStart w:id="8580" w:name="_Toc76545244"/>
      <w:bookmarkStart w:id="8581" w:name="_Toc82595347"/>
      <w:bookmarkStart w:id="8582" w:name="_Toc89955378"/>
      <w:bookmarkStart w:id="8583" w:name="_Toc98773805"/>
      <w:bookmarkStart w:id="8584" w:name="_Toc106201566"/>
      <w:bookmarkStart w:id="8585" w:name="_Toc115191420"/>
      <w:bookmarkStart w:id="8586" w:name="_Toc122013251"/>
      <w:bookmarkStart w:id="8587" w:name="_Toc124156070"/>
      <w:bookmarkStart w:id="8588" w:name="_Toc131537830"/>
      <w:bookmarkStart w:id="8589" w:name="_Toc137398037"/>
      <w:bookmarkStart w:id="8590" w:name="_Toc156576255"/>
      <w:bookmarkStart w:id="8591" w:name="_Toc176944778"/>
      <w:bookmarkStart w:id="8592" w:name="_Toc210479832"/>
      <w:r w:rsidRPr="008C3753">
        <w:t>8.1.2.</w:t>
      </w:r>
      <w:r>
        <w:t>7</w:t>
      </w:r>
      <w:r w:rsidRPr="008C3753">
        <w:t>.</w:t>
      </w:r>
      <w:r>
        <w:t>3</w:t>
      </w:r>
      <w:r w:rsidRPr="008C3753">
        <w:tab/>
        <w:t>Applicability of requirements for different channel bandwidths</w:t>
      </w:r>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p>
    <w:p w14:paraId="13C596ED" w14:textId="409EA126" w:rsidR="00B82A7B" w:rsidRPr="00DB454E" w:rsidRDefault="00B82A7B" w:rsidP="00B82A7B">
      <w:pPr>
        <w:rPr>
          <w:noProof/>
        </w:rPr>
      </w:pPr>
      <w:r w:rsidRPr="008C3753">
        <w:t xml:space="preserve">Unless otherwise stated, for the subcarrier spacing to be tested, the tests shall apply only for anyone </w:t>
      </w:r>
      <w:r w:rsidRPr="008C3753">
        <w:rPr>
          <w:snapToGrid w:val="0"/>
        </w:rPr>
        <w:t xml:space="preserve">channel bandwidth </w:t>
      </w:r>
      <w:r w:rsidR="009D3CAB">
        <w:rPr>
          <w:snapToGrid w:val="0"/>
        </w:rPr>
        <w:t xml:space="preserve">not less than 20MHz </w:t>
      </w:r>
      <w:r w:rsidRPr="008C3753">
        <w:t>declared to be supported (see D.14 in table 4.6-1).</w:t>
      </w:r>
    </w:p>
    <w:p w14:paraId="2FD02412" w14:textId="77777777" w:rsidR="009006FE" w:rsidRDefault="009006FE" w:rsidP="009006FE">
      <w:pPr>
        <w:pStyle w:val="Heading4"/>
        <w:rPr>
          <w:noProof/>
        </w:rPr>
      </w:pPr>
      <w:bookmarkStart w:id="8593" w:name="_Toc122013252"/>
      <w:bookmarkStart w:id="8594" w:name="_Toc124156071"/>
      <w:bookmarkStart w:id="8595" w:name="_Toc131537831"/>
      <w:bookmarkStart w:id="8596" w:name="_Toc137398038"/>
      <w:bookmarkStart w:id="8597" w:name="_Toc156576256"/>
      <w:bookmarkStart w:id="8598" w:name="_Toc176944779"/>
      <w:bookmarkStart w:id="8599" w:name="_Toc210479833"/>
      <w:r>
        <w:rPr>
          <w:noProof/>
        </w:rPr>
        <w:t>8.1.2.8</w:t>
      </w:r>
      <w:r>
        <w:rPr>
          <w:noProof/>
        </w:rPr>
        <w:tab/>
        <w:t>Applicability of performance requirements for PUSCH with TB over Multi-Slots</w:t>
      </w:r>
      <w:bookmarkEnd w:id="8593"/>
      <w:bookmarkEnd w:id="8594"/>
      <w:bookmarkEnd w:id="8595"/>
      <w:bookmarkEnd w:id="8596"/>
      <w:bookmarkEnd w:id="8597"/>
      <w:bookmarkEnd w:id="8598"/>
      <w:bookmarkEnd w:id="8599"/>
    </w:p>
    <w:p w14:paraId="5F04A0AD" w14:textId="77777777" w:rsidR="009006FE" w:rsidRDefault="009006FE" w:rsidP="009006FE">
      <w:pPr>
        <w:pStyle w:val="Heading5"/>
      </w:pPr>
      <w:bookmarkStart w:id="8600" w:name="_Toc122013253"/>
      <w:bookmarkStart w:id="8601" w:name="_Toc124156072"/>
      <w:bookmarkStart w:id="8602" w:name="_Toc131537832"/>
      <w:bookmarkStart w:id="8603" w:name="_Toc137398039"/>
      <w:bookmarkStart w:id="8604" w:name="_Toc156576257"/>
      <w:bookmarkStart w:id="8605" w:name="_Toc176944780"/>
      <w:bookmarkStart w:id="8606" w:name="_Toc210479834"/>
      <w:r>
        <w:rPr>
          <w:noProof/>
        </w:rPr>
        <w:t>8.1.2.8.1</w:t>
      </w:r>
      <w:r>
        <w:rPr>
          <w:noProof/>
        </w:rPr>
        <w:tab/>
      </w:r>
      <w:r>
        <w:t>Applicability of requirements for different UL-DL patterns</w:t>
      </w:r>
      <w:bookmarkEnd w:id="8600"/>
      <w:bookmarkEnd w:id="8601"/>
      <w:bookmarkEnd w:id="8602"/>
      <w:bookmarkEnd w:id="8603"/>
      <w:bookmarkEnd w:id="8604"/>
      <w:bookmarkEnd w:id="8605"/>
      <w:bookmarkEnd w:id="8606"/>
    </w:p>
    <w:p w14:paraId="4F94FA64" w14:textId="1CCCC23E" w:rsidR="009006FE" w:rsidRDefault="00A75E7F" w:rsidP="009006FE">
      <w:r>
        <w:t>Unless otherwise stated, PUSCH with TB over Multi-slots requirement tests shall apply only for UL-DL pattern characters declared to be supported (see D.117 and D.118 in table 4.6-1).</w:t>
      </w:r>
    </w:p>
    <w:p w14:paraId="2156BD99" w14:textId="77777777" w:rsidR="009006FE" w:rsidRDefault="009006FE" w:rsidP="009006FE">
      <w:r>
        <w:t>Unless otherwise stated, for each UL-DL patten character declared to be supported, if BS supports multiple TDD UL-DL patterns, only one of the supported TDD UL-DL patterns shall be used for PUSCH with TB over Multi-slots performance tests.</w:t>
      </w:r>
    </w:p>
    <w:p w14:paraId="17B4664F" w14:textId="77777777" w:rsidR="009006FE" w:rsidRDefault="009006FE" w:rsidP="009006FE">
      <w:pPr>
        <w:pStyle w:val="Heading4"/>
        <w:rPr>
          <w:noProof/>
        </w:rPr>
      </w:pPr>
      <w:bookmarkStart w:id="8607" w:name="_Toc122013254"/>
      <w:bookmarkStart w:id="8608" w:name="_Toc124156073"/>
      <w:bookmarkStart w:id="8609" w:name="_Toc131537833"/>
      <w:bookmarkStart w:id="8610" w:name="_Toc137398040"/>
      <w:bookmarkStart w:id="8611" w:name="_Toc156576258"/>
      <w:bookmarkStart w:id="8612" w:name="_Toc176944781"/>
      <w:bookmarkStart w:id="8613" w:name="_Toc210479835"/>
      <w:r>
        <w:rPr>
          <w:noProof/>
        </w:rPr>
        <w:t>8.1.2.9</w:t>
      </w:r>
      <w:r>
        <w:rPr>
          <w:noProof/>
        </w:rPr>
        <w:tab/>
        <w:t>Applicability of performance requirements for PUSCH with DM-RS bundling</w:t>
      </w:r>
      <w:bookmarkEnd w:id="8607"/>
      <w:bookmarkEnd w:id="8608"/>
      <w:bookmarkEnd w:id="8609"/>
      <w:bookmarkEnd w:id="8610"/>
      <w:bookmarkEnd w:id="8611"/>
      <w:bookmarkEnd w:id="8612"/>
      <w:bookmarkEnd w:id="8613"/>
    </w:p>
    <w:p w14:paraId="7EC5A25D" w14:textId="77777777" w:rsidR="009006FE" w:rsidRDefault="009006FE" w:rsidP="009006FE">
      <w:pPr>
        <w:pStyle w:val="Heading5"/>
      </w:pPr>
      <w:bookmarkStart w:id="8614" w:name="_Toc122013255"/>
      <w:bookmarkStart w:id="8615" w:name="_Toc124156074"/>
      <w:bookmarkStart w:id="8616" w:name="_Toc131537834"/>
      <w:bookmarkStart w:id="8617" w:name="_Toc137398041"/>
      <w:bookmarkStart w:id="8618" w:name="_Toc156576259"/>
      <w:bookmarkStart w:id="8619" w:name="_Toc176944782"/>
      <w:bookmarkStart w:id="8620" w:name="_Toc210479836"/>
      <w:r>
        <w:t>8.1.2.9.1</w:t>
      </w:r>
      <w:r>
        <w:tab/>
        <w:t>Applicability of requirements for TDD with different subcarrier spacings</w:t>
      </w:r>
      <w:bookmarkEnd w:id="8614"/>
      <w:bookmarkEnd w:id="8615"/>
      <w:bookmarkEnd w:id="8616"/>
      <w:bookmarkEnd w:id="8617"/>
      <w:bookmarkEnd w:id="8618"/>
      <w:bookmarkEnd w:id="8619"/>
      <w:bookmarkEnd w:id="8620"/>
    </w:p>
    <w:p w14:paraId="7EF2B66D" w14:textId="76448E06" w:rsidR="009006FE" w:rsidRDefault="00A75E7F" w:rsidP="009006FE">
      <w:r>
        <w:t>Unless otherwise stated, PUSCH with DM-RS bundling requirement tests shall apply only for each subcarrier spcaing declared to be supported (see D.119 and D.120 in table 4.6-1).</w:t>
      </w:r>
    </w:p>
    <w:p w14:paraId="404D827C" w14:textId="77777777" w:rsidR="009006FE" w:rsidRDefault="009006FE" w:rsidP="009006FE">
      <w:pPr>
        <w:pStyle w:val="Heading5"/>
      </w:pPr>
      <w:bookmarkStart w:id="8621" w:name="_Toc122013256"/>
      <w:bookmarkStart w:id="8622" w:name="_Toc124156075"/>
      <w:bookmarkStart w:id="8623" w:name="_Toc131537835"/>
      <w:bookmarkStart w:id="8624" w:name="_Toc137398042"/>
      <w:bookmarkStart w:id="8625" w:name="_Toc156576260"/>
      <w:bookmarkStart w:id="8626" w:name="_Toc176944783"/>
      <w:bookmarkStart w:id="8627" w:name="_Toc210479837"/>
      <w:r>
        <w:t>8.1.2.9.2</w:t>
      </w:r>
      <w:r>
        <w:tab/>
        <w:t>Applicability of requirements for TDD with different UL-DL patterns</w:t>
      </w:r>
      <w:bookmarkEnd w:id="8621"/>
      <w:bookmarkEnd w:id="8622"/>
      <w:bookmarkEnd w:id="8623"/>
      <w:bookmarkEnd w:id="8624"/>
      <w:bookmarkEnd w:id="8625"/>
      <w:bookmarkEnd w:id="8626"/>
      <w:bookmarkEnd w:id="8627"/>
    </w:p>
    <w:p w14:paraId="7893B7DE" w14:textId="559D8F44" w:rsidR="009006FE" w:rsidRDefault="009006FE" w:rsidP="009006FE">
      <w:r>
        <w:t>Unless otherwise stated, for each subcarrier spacing declared to be supported, if BS supports multiple TDD UL-DL patterns, only one of the supported TDD UL-DL patterns with more than one concecutive UL slots shall be used for the PUSCH with DM-RS bundling performance tests.</w:t>
      </w:r>
    </w:p>
    <w:p w14:paraId="5601C445" w14:textId="77777777" w:rsidR="009006FE" w:rsidRDefault="009006FE" w:rsidP="00223667">
      <w:pPr>
        <w:pStyle w:val="Heading5"/>
      </w:pPr>
      <w:bookmarkStart w:id="8628" w:name="_Toc122013257"/>
      <w:bookmarkStart w:id="8629" w:name="_Toc124156076"/>
      <w:bookmarkStart w:id="8630" w:name="_Toc131537836"/>
      <w:bookmarkStart w:id="8631" w:name="_Toc137398043"/>
      <w:bookmarkStart w:id="8632" w:name="_Toc156576261"/>
      <w:bookmarkStart w:id="8633" w:name="_Toc176944784"/>
      <w:bookmarkStart w:id="8634" w:name="_Toc210479838"/>
      <w:r>
        <w:t>8.1.2.9.3</w:t>
      </w:r>
      <w:r>
        <w:tab/>
        <w:t>Applicability of requirements for different receiver antenna connectors</w:t>
      </w:r>
      <w:bookmarkEnd w:id="8628"/>
      <w:bookmarkEnd w:id="8629"/>
      <w:bookmarkEnd w:id="8630"/>
      <w:bookmarkEnd w:id="8631"/>
      <w:bookmarkEnd w:id="8632"/>
      <w:bookmarkEnd w:id="8633"/>
      <w:bookmarkEnd w:id="8634"/>
    </w:p>
    <w:p w14:paraId="1CD37864" w14:textId="77777777" w:rsidR="009006FE" w:rsidRDefault="009006FE" w:rsidP="009006FE">
      <w:pPr>
        <w:rPr>
          <w:rFonts w:eastAsiaTheme="minorEastAsia"/>
        </w:rPr>
      </w:pPr>
      <w:r>
        <w:t>Unless otherwise stated,</w:t>
      </w:r>
      <w:r>
        <w:rPr>
          <w:rFonts w:eastAsiaTheme="minorEastAsia"/>
        </w:rPr>
        <w:t xml:space="preserve"> </w:t>
      </w:r>
      <w:r>
        <w:t xml:space="preserve">for </w:t>
      </w:r>
      <w:r>
        <w:rPr>
          <w:rFonts w:eastAsiaTheme="minorEastAsia"/>
        </w:rPr>
        <w:t xml:space="preserve">a BS supporting different numbers of </w:t>
      </w:r>
      <w:r>
        <w:t xml:space="preserve">antenna connectors (for </w:t>
      </w:r>
      <w:r>
        <w:rPr>
          <w:i/>
        </w:rPr>
        <w:t>BS type 1-C</w:t>
      </w:r>
      <w:r>
        <w:t xml:space="preserve">) or </w:t>
      </w:r>
      <w:r>
        <w:rPr>
          <w:i/>
        </w:rPr>
        <w:t>TAB connectors</w:t>
      </w:r>
      <w:r>
        <w:t xml:space="preserve"> (for </w:t>
      </w:r>
      <w:r>
        <w:rPr>
          <w:i/>
        </w:rPr>
        <w:t>BS type 1-H</w:t>
      </w:r>
      <w:r>
        <w:t>) (see D.37 in table 4.6-1),</w:t>
      </w:r>
      <w:r>
        <w:rPr>
          <w:rFonts w:eastAsiaTheme="minorEastAsia"/>
        </w:rPr>
        <w:t xml:space="preserve"> the PUSCH with DM-RS bundling performance tests with low MIMO correlation level</w:t>
      </w:r>
      <w:r>
        <w:t xml:space="preserve"> shall apply only for</w:t>
      </w:r>
      <w:r>
        <w:rPr>
          <w:rFonts w:eastAsiaTheme="minorEastAsia"/>
        </w:rPr>
        <w:t xml:space="preserve"> the highest numbers of supported </w:t>
      </w:r>
      <w:r>
        <w:t>connectors</w:t>
      </w:r>
      <w:r>
        <w:rPr>
          <w:rFonts w:eastAsiaTheme="minorEastAsia"/>
        </w:rPr>
        <w:t>, and the specific connectors used for testing are based on manufacturer declaration.</w:t>
      </w:r>
    </w:p>
    <w:p w14:paraId="59E99A9A" w14:textId="77777777" w:rsidR="009006FE" w:rsidRDefault="009006FE" w:rsidP="009006FE">
      <w:pPr>
        <w:pStyle w:val="Heading4"/>
        <w:rPr>
          <w:noProof/>
        </w:rPr>
      </w:pPr>
      <w:bookmarkStart w:id="8635" w:name="_Toc122013258"/>
      <w:bookmarkStart w:id="8636" w:name="_Toc124156077"/>
      <w:bookmarkStart w:id="8637" w:name="_Toc131537837"/>
      <w:bookmarkStart w:id="8638" w:name="_Toc137398044"/>
      <w:bookmarkStart w:id="8639" w:name="_Toc156576262"/>
      <w:bookmarkStart w:id="8640" w:name="_Toc176944785"/>
      <w:bookmarkStart w:id="8641" w:name="_Toc210479839"/>
      <w:r>
        <w:rPr>
          <w:noProof/>
        </w:rPr>
        <w:t>8.1.2.10</w:t>
      </w:r>
      <w:r>
        <w:rPr>
          <w:noProof/>
        </w:rPr>
        <w:tab/>
        <w:t>Applicability of performance requirements for PUCCH with DM-RS bundling</w:t>
      </w:r>
      <w:bookmarkEnd w:id="8635"/>
      <w:bookmarkEnd w:id="8636"/>
      <w:bookmarkEnd w:id="8637"/>
      <w:bookmarkEnd w:id="8638"/>
      <w:bookmarkEnd w:id="8639"/>
      <w:bookmarkEnd w:id="8640"/>
      <w:bookmarkEnd w:id="8641"/>
    </w:p>
    <w:p w14:paraId="71DCE8EC" w14:textId="77777777" w:rsidR="009006FE" w:rsidRDefault="009006FE" w:rsidP="009006FE">
      <w:pPr>
        <w:pStyle w:val="Heading5"/>
      </w:pPr>
      <w:bookmarkStart w:id="8642" w:name="_Toc122013259"/>
      <w:bookmarkStart w:id="8643" w:name="_Toc124156078"/>
      <w:bookmarkStart w:id="8644" w:name="_Toc131537838"/>
      <w:bookmarkStart w:id="8645" w:name="_Toc137398045"/>
      <w:bookmarkStart w:id="8646" w:name="_Toc156576263"/>
      <w:bookmarkStart w:id="8647" w:name="_Toc176944786"/>
      <w:bookmarkStart w:id="8648" w:name="_Toc210479840"/>
      <w:r>
        <w:t>8.1.2.10.1</w:t>
      </w:r>
      <w:r>
        <w:tab/>
        <w:t>Applicability of requirements for TDD with different subcarrier spacings</w:t>
      </w:r>
      <w:bookmarkEnd w:id="8642"/>
      <w:bookmarkEnd w:id="8643"/>
      <w:bookmarkEnd w:id="8644"/>
      <w:bookmarkEnd w:id="8645"/>
      <w:bookmarkEnd w:id="8646"/>
      <w:bookmarkEnd w:id="8647"/>
      <w:bookmarkEnd w:id="8648"/>
    </w:p>
    <w:p w14:paraId="42E0A3EA" w14:textId="3F0983A7" w:rsidR="009006FE" w:rsidRDefault="00A75E7F" w:rsidP="009006FE">
      <w:r>
        <w:t>Unless otherwise stated, PUCCH with DM-RS bundling requirement tests shall apply only for each subcarrier spcaing declared to be supported (see D.119 and D.120 in table 4.6-1).</w:t>
      </w:r>
    </w:p>
    <w:p w14:paraId="3EFD1D5A" w14:textId="77777777" w:rsidR="009006FE" w:rsidRDefault="009006FE" w:rsidP="009006FE">
      <w:pPr>
        <w:pStyle w:val="Heading5"/>
      </w:pPr>
      <w:bookmarkStart w:id="8649" w:name="_Toc122013260"/>
      <w:bookmarkStart w:id="8650" w:name="_Toc124156079"/>
      <w:bookmarkStart w:id="8651" w:name="_Toc131537839"/>
      <w:bookmarkStart w:id="8652" w:name="_Toc137398046"/>
      <w:bookmarkStart w:id="8653" w:name="_Toc156576264"/>
      <w:bookmarkStart w:id="8654" w:name="_Toc176944787"/>
      <w:bookmarkStart w:id="8655" w:name="_Toc210479841"/>
      <w:r>
        <w:t>8.1.2.10.2</w:t>
      </w:r>
      <w:r>
        <w:tab/>
        <w:t>Applicability of requirements for TDD with different UL-DL patterns</w:t>
      </w:r>
      <w:bookmarkEnd w:id="8649"/>
      <w:bookmarkEnd w:id="8650"/>
      <w:bookmarkEnd w:id="8651"/>
      <w:bookmarkEnd w:id="8652"/>
      <w:bookmarkEnd w:id="8653"/>
      <w:bookmarkEnd w:id="8654"/>
      <w:bookmarkEnd w:id="8655"/>
    </w:p>
    <w:p w14:paraId="0F5BDB44" w14:textId="77777777" w:rsidR="009006FE" w:rsidRPr="00077BAB" w:rsidRDefault="009006FE" w:rsidP="009006FE">
      <w:pPr>
        <w:rPr>
          <w:noProof/>
        </w:rPr>
      </w:pPr>
      <w:r>
        <w:t xml:space="preserve">Unless otherwise stated, for each subcarrier spacing declared to be supported, if BS supports multiple TDD UL-DL patterns, only one of the supported TDD UL-DL patterns with more than one concecutive UL slots shall be used for the PUCCH with DM-RS bundling performance tests. </w:t>
      </w:r>
    </w:p>
    <w:p w14:paraId="1B8EEA3E" w14:textId="1BAB4E43" w:rsidR="007C125B" w:rsidRPr="007C125B" w:rsidRDefault="007C125B" w:rsidP="007C125B">
      <w:pPr>
        <w:pStyle w:val="Heading4"/>
        <w:rPr>
          <w:rFonts w:eastAsia="SimSun"/>
          <w:snapToGrid w:val="0"/>
        </w:rPr>
      </w:pPr>
      <w:bookmarkStart w:id="8656" w:name="_Toc176944788"/>
      <w:bookmarkStart w:id="8657" w:name="_Toc210479842"/>
      <w:r w:rsidRPr="007C125B">
        <w:rPr>
          <w:rFonts w:eastAsia="SimSun"/>
          <w:lang w:eastAsia="en-US"/>
        </w:rPr>
        <w:t>8.</w:t>
      </w:r>
      <w:r w:rsidRPr="007C125B">
        <w:rPr>
          <w:rFonts w:eastAsia="SimSun"/>
        </w:rPr>
        <w:t>1</w:t>
      </w:r>
      <w:r w:rsidRPr="007C125B">
        <w:rPr>
          <w:rFonts w:eastAsia="SimSun"/>
          <w:lang w:eastAsia="en-US"/>
        </w:rPr>
        <w:t>.</w:t>
      </w:r>
      <w:r w:rsidRPr="007C125B">
        <w:rPr>
          <w:rFonts w:eastAsia="SimSun"/>
        </w:rPr>
        <w:t>2</w:t>
      </w:r>
      <w:r w:rsidRPr="007C125B">
        <w:rPr>
          <w:rFonts w:eastAsia="SimSun"/>
          <w:lang w:eastAsia="en-US"/>
        </w:rPr>
        <w:t>.</w:t>
      </w:r>
      <w:r>
        <w:rPr>
          <w:rFonts w:eastAsia="SimSun"/>
          <w:lang w:eastAsia="en-US"/>
        </w:rPr>
        <w:t>1</w:t>
      </w:r>
      <w:r w:rsidRPr="007C125B">
        <w:rPr>
          <w:rFonts w:eastAsia="SimSun" w:hint="eastAsia"/>
          <w:lang w:val="en-US"/>
        </w:rPr>
        <w:t>1</w:t>
      </w:r>
      <w:r w:rsidRPr="007C125B">
        <w:rPr>
          <w:rFonts w:eastAsia="SimSun"/>
          <w:lang w:eastAsia="en-US"/>
        </w:rPr>
        <w:tab/>
        <w:t>Applicability</w:t>
      </w:r>
      <w:r w:rsidRPr="007C125B">
        <w:rPr>
          <w:rFonts w:eastAsia="SimSun"/>
        </w:rPr>
        <w:t xml:space="preserve"> of PUSCH performance </w:t>
      </w:r>
      <w:r w:rsidRPr="007C125B">
        <w:rPr>
          <w:rFonts w:eastAsia="SimSun"/>
          <w:snapToGrid w:val="0"/>
        </w:rPr>
        <w:t>requirements for ATG scenario</w:t>
      </w:r>
      <w:bookmarkEnd w:id="8656"/>
      <w:bookmarkEnd w:id="8657"/>
    </w:p>
    <w:p w14:paraId="54BD18B9" w14:textId="6FEC32C2" w:rsidR="007C125B" w:rsidRPr="007C125B" w:rsidRDefault="007C125B" w:rsidP="007C125B">
      <w:pPr>
        <w:overflowPunct/>
        <w:autoSpaceDE/>
        <w:autoSpaceDN/>
        <w:adjustRightInd/>
        <w:textAlignment w:val="auto"/>
        <w:rPr>
          <w:rFonts w:eastAsia="SimSun"/>
        </w:rPr>
      </w:pPr>
      <w:r w:rsidRPr="007C125B">
        <w:rPr>
          <w:rFonts w:eastAsia="SimSun"/>
          <w:lang w:eastAsia="en-US"/>
        </w:rPr>
        <w:t>Unless otherwise stated, PUSCH requirement tests in clause 8.2.1, 8.2.2 and 8.2.3 with 1Tx test cases shall apply only for the BS declared to be supported</w:t>
      </w:r>
      <w:r w:rsidRPr="007C125B">
        <w:rPr>
          <w:rFonts w:eastAsia="SimSun"/>
        </w:rPr>
        <w:t xml:space="preserve"> (see D.</w:t>
      </w:r>
      <w:r w:rsidR="00C358E6" w:rsidRPr="007C125B">
        <w:rPr>
          <w:rFonts w:eastAsia="SimSun"/>
        </w:rPr>
        <w:t>1</w:t>
      </w:r>
      <w:r w:rsidR="00C358E6">
        <w:rPr>
          <w:rFonts w:eastAsia="SimSun"/>
        </w:rPr>
        <w:t>23</w:t>
      </w:r>
      <w:r w:rsidR="00C358E6" w:rsidRPr="007C125B">
        <w:rPr>
          <w:rFonts w:eastAsia="SimSun"/>
        </w:rPr>
        <w:t xml:space="preserve"> </w:t>
      </w:r>
      <w:r w:rsidRPr="007C125B">
        <w:rPr>
          <w:rFonts w:eastAsia="SimSun"/>
        </w:rPr>
        <w:t>in table 4.6-1)</w:t>
      </w:r>
      <w:r w:rsidRPr="007C125B">
        <w:rPr>
          <w:rFonts w:eastAsia="SimSun"/>
          <w:lang w:eastAsia="en-US"/>
        </w:rPr>
        <w:t>.</w:t>
      </w:r>
      <w:r w:rsidRPr="007C125B">
        <w:rPr>
          <w:rFonts w:eastAsia="SimSun"/>
        </w:rPr>
        <w:t xml:space="preserve"> </w:t>
      </w:r>
    </w:p>
    <w:p w14:paraId="756A66FE" w14:textId="48B3FEF2" w:rsidR="007C125B" w:rsidRPr="007C125B" w:rsidRDefault="007C125B" w:rsidP="007C125B">
      <w:pPr>
        <w:overflowPunct/>
        <w:autoSpaceDE/>
        <w:autoSpaceDN/>
        <w:adjustRightInd/>
        <w:textAlignment w:val="auto"/>
        <w:rPr>
          <w:rFonts w:eastAsia="SimSun"/>
        </w:rPr>
      </w:pPr>
      <w:r w:rsidRPr="007C125B">
        <w:rPr>
          <w:rFonts w:eastAsia="SimSun"/>
          <w:lang w:eastAsia="en-US"/>
        </w:rPr>
        <w:t>Unless otherwise stated, PUSCH requirement tests in clause 8.2.</w:t>
      </w:r>
      <w:r w:rsidR="00592FBF">
        <w:rPr>
          <w:rFonts w:eastAsia="SimSun"/>
          <w:lang w:eastAsia="en-US"/>
        </w:rPr>
        <w:t>14</w:t>
      </w:r>
      <w:r w:rsidRPr="007C125B">
        <w:rPr>
          <w:rFonts w:eastAsia="SimSun"/>
          <w:lang w:eastAsia="en-US"/>
        </w:rPr>
        <w:t xml:space="preserve"> shall apply only for the BS declared to be supported</w:t>
      </w:r>
      <w:r w:rsidRPr="007C125B">
        <w:rPr>
          <w:rFonts w:eastAsia="SimSun"/>
        </w:rPr>
        <w:t xml:space="preserve"> (see D.</w:t>
      </w:r>
      <w:r w:rsidR="00592FBF" w:rsidRPr="007C125B">
        <w:rPr>
          <w:rFonts w:eastAsia="SimSun"/>
        </w:rPr>
        <w:t>1</w:t>
      </w:r>
      <w:r w:rsidR="00592FBF">
        <w:rPr>
          <w:rFonts w:eastAsia="SimSun"/>
        </w:rPr>
        <w:t>23</w:t>
      </w:r>
      <w:r w:rsidR="00592FBF" w:rsidRPr="007C125B">
        <w:rPr>
          <w:rFonts w:eastAsia="SimSun"/>
        </w:rPr>
        <w:t xml:space="preserve"> </w:t>
      </w:r>
      <w:r w:rsidRPr="007C125B">
        <w:rPr>
          <w:rFonts w:eastAsia="SimSun"/>
        </w:rPr>
        <w:t>in table 4.6-1)</w:t>
      </w:r>
      <w:r w:rsidRPr="007C125B">
        <w:rPr>
          <w:rFonts w:eastAsia="SimSun"/>
          <w:lang w:eastAsia="en-US"/>
        </w:rPr>
        <w:t>.</w:t>
      </w:r>
      <w:r w:rsidRPr="007C125B">
        <w:rPr>
          <w:rFonts w:eastAsia="SimSun"/>
        </w:rPr>
        <w:t xml:space="preserve"> </w:t>
      </w:r>
    </w:p>
    <w:p w14:paraId="0DFE0CCC" w14:textId="7DB57E45" w:rsidR="007C125B" w:rsidRPr="007C125B" w:rsidRDefault="007C125B" w:rsidP="007C125B">
      <w:pPr>
        <w:pStyle w:val="Heading5"/>
        <w:rPr>
          <w:rFonts w:eastAsia="SimSun"/>
        </w:rPr>
      </w:pPr>
      <w:bookmarkStart w:id="8658" w:name="_Toc176944789"/>
      <w:bookmarkStart w:id="8659" w:name="_Toc210479843"/>
      <w:r w:rsidRPr="007C125B">
        <w:rPr>
          <w:rFonts w:eastAsia="SimSun"/>
          <w:lang w:eastAsia="en-US"/>
        </w:rPr>
        <w:t>8.</w:t>
      </w:r>
      <w:r w:rsidRPr="007C125B">
        <w:rPr>
          <w:rFonts w:eastAsia="SimSun" w:hint="eastAsia"/>
          <w:lang w:eastAsia="en-US"/>
        </w:rPr>
        <w:t>1</w:t>
      </w:r>
      <w:r w:rsidRPr="007C125B">
        <w:rPr>
          <w:rFonts w:eastAsia="SimSun"/>
          <w:lang w:eastAsia="en-US"/>
        </w:rPr>
        <w:t>.2.</w:t>
      </w:r>
      <w:r>
        <w:rPr>
          <w:rFonts w:eastAsia="SimSun"/>
          <w:lang w:eastAsia="en-US"/>
        </w:rPr>
        <w:t>1</w:t>
      </w:r>
      <w:r w:rsidRPr="007C125B">
        <w:rPr>
          <w:rFonts w:eastAsia="SimSun" w:hint="eastAsia"/>
          <w:lang w:val="en-US"/>
        </w:rPr>
        <w:t>1</w:t>
      </w:r>
      <w:r w:rsidRPr="007C125B">
        <w:rPr>
          <w:rFonts w:eastAsia="SimSun"/>
          <w:lang w:eastAsia="en-US"/>
        </w:rPr>
        <w:t>.</w:t>
      </w:r>
      <w:r w:rsidRPr="007C125B">
        <w:rPr>
          <w:rFonts w:eastAsia="SimSun"/>
        </w:rPr>
        <w:t>1</w:t>
      </w:r>
      <w:r w:rsidRPr="007C125B">
        <w:rPr>
          <w:rFonts w:eastAsia="SimSun"/>
          <w:lang w:eastAsia="en-US"/>
        </w:rPr>
        <w:tab/>
        <w:t>Applicability</w:t>
      </w:r>
      <w:r w:rsidRPr="007C125B">
        <w:rPr>
          <w:rFonts w:eastAsia="SimSun" w:hint="eastAsia"/>
          <w:lang w:eastAsia="en-US"/>
        </w:rPr>
        <w:t xml:space="preserve"> of </w:t>
      </w:r>
      <w:r w:rsidRPr="007C125B">
        <w:rPr>
          <w:rFonts w:eastAsia="SimSun"/>
          <w:lang w:eastAsia="en-US"/>
        </w:rPr>
        <w:t>requirements</w:t>
      </w:r>
      <w:r w:rsidRPr="007C125B">
        <w:rPr>
          <w:rFonts w:eastAsia="SimSun" w:hint="eastAsia"/>
          <w:lang w:eastAsia="en-US"/>
        </w:rPr>
        <w:t xml:space="preserve"> </w:t>
      </w:r>
      <w:r w:rsidRPr="007C125B">
        <w:rPr>
          <w:rFonts w:eastAsia="SimSun"/>
        </w:rPr>
        <w:t>with different UL-DL patterns</w:t>
      </w:r>
      <w:bookmarkEnd w:id="8658"/>
      <w:bookmarkEnd w:id="8659"/>
    </w:p>
    <w:p w14:paraId="663D9E96"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 xml:space="preserve">Unless otherwise stated, for each subcarrier spacing declared to be supported, </w:t>
      </w:r>
      <w:r w:rsidRPr="007C125B">
        <w:rPr>
          <w:rFonts w:eastAsia="SimSun" w:hint="eastAsia"/>
          <w:lang w:eastAsia="en-US"/>
        </w:rPr>
        <w:t>if</w:t>
      </w:r>
      <w:r w:rsidRPr="007C125B">
        <w:rPr>
          <w:rFonts w:eastAsia="SimSun"/>
          <w:lang w:eastAsia="en-US"/>
        </w:rPr>
        <w:t xml:space="preserve"> BS supports multiple TDD UL-DL pattern</w:t>
      </w:r>
      <w:r w:rsidRPr="007C125B">
        <w:rPr>
          <w:rFonts w:eastAsia="SimSun" w:hint="eastAsia"/>
          <w:lang w:eastAsia="en-US"/>
        </w:rPr>
        <w:t>s</w:t>
      </w:r>
      <w:r w:rsidRPr="007C125B">
        <w:rPr>
          <w:rFonts w:eastAsia="SimSun"/>
          <w:lang w:eastAsia="en-US"/>
        </w:rPr>
        <w:t xml:space="preserve"> including new TDD pattern (e.g., 30D4S6U, S= </w:t>
      </w:r>
      <w:r w:rsidRPr="007C125B">
        <w:rPr>
          <w:rFonts w:eastAsia="SimSun" w:hint="eastAsia"/>
        </w:rPr>
        <w:t>14</w:t>
      </w:r>
      <w:r w:rsidRPr="007C125B">
        <w:rPr>
          <w:rFonts w:eastAsia="SimSun"/>
          <w:lang w:eastAsia="en-US"/>
        </w:rPr>
        <w:t>G) for ATG scenario</w:t>
      </w:r>
      <w:r w:rsidRPr="007C125B">
        <w:rPr>
          <w:rFonts w:eastAsia="SimSun" w:hint="eastAsia"/>
          <w:lang w:eastAsia="en-US"/>
        </w:rPr>
        <w:t xml:space="preserve">, only </w:t>
      </w:r>
      <w:r w:rsidRPr="007C125B">
        <w:rPr>
          <w:rFonts w:eastAsia="SimSun"/>
          <w:lang w:eastAsia="en-US"/>
        </w:rPr>
        <w:t>one of the supported TDD UL-DL pattern</w:t>
      </w:r>
      <w:r w:rsidRPr="007C125B">
        <w:rPr>
          <w:rFonts w:eastAsia="SimSun" w:hint="eastAsia"/>
          <w:lang w:eastAsia="en-US"/>
        </w:rPr>
        <w:t>s shall be</w:t>
      </w:r>
      <w:r w:rsidRPr="007C125B">
        <w:rPr>
          <w:rFonts w:eastAsia="SimSun"/>
          <w:lang w:eastAsia="en-US"/>
        </w:rPr>
        <w:t xml:space="preserve"> used </w:t>
      </w:r>
      <w:r w:rsidRPr="007C125B">
        <w:rPr>
          <w:rFonts w:eastAsia="SimSun" w:hint="eastAsia"/>
          <w:lang w:eastAsia="en-US"/>
        </w:rPr>
        <w:t>for all</w:t>
      </w:r>
      <w:r w:rsidRPr="007C125B">
        <w:rPr>
          <w:rFonts w:eastAsia="SimSun"/>
          <w:lang w:eastAsia="en-US"/>
        </w:rPr>
        <w:t xml:space="preserve"> test</w:t>
      </w:r>
      <w:r w:rsidRPr="007C125B">
        <w:rPr>
          <w:rFonts w:eastAsia="SimSun" w:hint="eastAsia"/>
          <w:lang w:eastAsia="en-US"/>
        </w:rPr>
        <w:t>s.</w:t>
      </w:r>
    </w:p>
    <w:p w14:paraId="64F9CE56" w14:textId="2EE10688" w:rsidR="007C125B" w:rsidRPr="007C125B" w:rsidRDefault="007C125B" w:rsidP="007C125B">
      <w:pPr>
        <w:pStyle w:val="NO"/>
        <w:rPr>
          <w:rFonts w:eastAsia="SimSun"/>
          <w:lang w:eastAsia="en-US"/>
        </w:rPr>
      </w:pPr>
      <w:r w:rsidRPr="007C125B">
        <w:rPr>
          <w:rFonts w:eastAsia="SimSun"/>
          <w:lang w:eastAsia="en-US"/>
        </w:rPr>
        <w:t>Note:</w:t>
      </w:r>
      <w:r>
        <w:rPr>
          <w:rFonts w:eastAsia="SimSun"/>
          <w:lang w:eastAsia="en-US"/>
        </w:rPr>
        <w:tab/>
      </w:r>
      <w:r w:rsidRPr="007C125B">
        <w:rPr>
          <w:rFonts w:eastAsia="SimSun"/>
          <w:lang w:eastAsia="en-US"/>
        </w:rPr>
        <w:t>For PUSCH Performance test cases, FRCs are not expected to be defined for the special slots, unless otherwise stated.</w:t>
      </w:r>
    </w:p>
    <w:p w14:paraId="5E6D9E05" w14:textId="4B6A540D" w:rsidR="007C125B" w:rsidRPr="007C125B" w:rsidRDefault="007C125B" w:rsidP="007C125B">
      <w:pPr>
        <w:pStyle w:val="Heading5"/>
        <w:rPr>
          <w:rFonts w:eastAsia="SimSun"/>
          <w:lang w:eastAsia="en-US"/>
        </w:rPr>
      </w:pPr>
      <w:bookmarkStart w:id="8660" w:name="_Toc176944790"/>
      <w:bookmarkStart w:id="8661" w:name="_Toc210479844"/>
      <w:r w:rsidRPr="007C125B">
        <w:rPr>
          <w:rFonts w:eastAsia="SimSun"/>
          <w:lang w:eastAsia="en-US"/>
        </w:rPr>
        <w:t>8.1.2.</w:t>
      </w:r>
      <w:r>
        <w:rPr>
          <w:rFonts w:eastAsia="SimSun"/>
          <w:lang w:eastAsia="en-US"/>
        </w:rPr>
        <w:t>1</w:t>
      </w:r>
      <w:r w:rsidRPr="007C125B">
        <w:rPr>
          <w:rFonts w:eastAsia="SimSun" w:hint="eastAsia"/>
          <w:lang w:val="en-US"/>
        </w:rPr>
        <w:t>1</w:t>
      </w:r>
      <w:r w:rsidRPr="007C125B">
        <w:rPr>
          <w:rFonts w:eastAsia="SimSun"/>
          <w:lang w:eastAsia="en-US"/>
        </w:rPr>
        <w:t>.</w:t>
      </w:r>
      <w:r w:rsidRPr="007C125B">
        <w:rPr>
          <w:rFonts w:eastAsia="SimSun" w:hint="eastAsia"/>
          <w:lang w:val="en-US"/>
        </w:rPr>
        <w:t>2</w:t>
      </w:r>
      <w:r w:rsidRPr="007C125B">
        <w:rPr>
          <w:rFonts w:eastAsia="SimSun"/>
          <w:lang w:eastAsia="en-US"/>
        </w:rPr>
        <w:tab/>
        <w:t>Applicability of requirements for different MCSs</w:t>
      </w:r>
      <w:bookmarkEnd w:id="8660"/>
      <w:bookmarkEnd w:id="8661"/>
    </w:p>
    <w:p w14:paraId="2E540B6C" w14:textId="056302CE" w:rsidR="007C125B" w:rsidRPr="007C125B" w:rsidRDefault="007C125B" w:rsidP="007C125B">
      <w:pPr>
        <w:overflowPunct/>
        <w:autoSpaceDE/>
        <w:autoSpaceDN/>
        <w:adjustRightInd/>
        <w:jc w:val="both"/>
        <w:textAlignment w:val="auto"/>
        <w:rPr>
          <w:rFonts w:eastAsia="SimSun"/>
        </w:rPr>
      </w:pPr>
      <w:r w:rsidRPr="007C125B">
        <w:rPr>
          <w:rFonts w:eastAsia="SimSun"/>
          <w:lang w:eastAsia="en-US"/>
        </w:rPr>
        <w:t>Unless otherwise stated, PUSCH requirement tests with 256QAM in clause 8.2.</w:t>
      </w:r>
      <w:r w:rsidR="000763E0">
        <w:rPr>
          <w:rFonts w:eastAsia="SimSun"/>
          <w:lang w:eastAsia="en-US"/>
        </w:rPr>
        <w:t>14</w:t>
      </w:r>
      <w:r w:rsidR="000763E0" w:rsidRPr="007C125B">
        <w:rPr>
          <w:rFonts w:eastAsia="SimSun"/>
          <w:lang w:eastAsia="en-US"/>
        </w:rPr>
        <w:t xml:space="preserve"> </w:t>
      </w:r>
      <w:r w:rsidRPr="007C125B">
        <w:rPr>
          <w:rFonts w:eastAsia="SimSun"/>
          <w:lang w:eastAsia="en-US"/>
        </w:rPr>
        <w:t>shall apply only for the BS declared to be supported (</w:t>
      </w:r>
      <w:r w:rsidRPr="007C125B">
        <w:rPr>
          <w:rFonts w:eastAsia="SimSun"/>
        </w:rPr>
        <w:t>see D.</w:t>
      </w:r>
      <w:r w:rsidR="000763E0" w:rsidRPr="007C125B">
        <w:rPr>
          <w:rFonts w:eastAsia="SimSun"/>
        </w:rPr>
        <w:t>1</w:t>
      </w:r>
      <w:r w:rsidR="000763E0">
        <w:rPr>
          <w:rFonts w:eastAsia="SimSun"/>
        </w:rPr>
        <w:t>23</w:t>
      </w:r>
      <w:r w:rsidR="000763E0" w:rsidRPr="007C125B">
        <w:rPr>
          <w:rFonts w:eastAsia="SimSun"/>
        </w:rPr>
        <w:t xml:space="preserve"> </w:t>
      </w:r>
      <w:r w:rsidRPr="007C125B">
        <w:rPr>
          <w:rFonts w:eastAsia="SimSun"/>
        </w:rPr>
        <w:t>in table 4.6-1</w:t>
      </w:r>
      <w:r w:rsidRPr="007C125B">
        <w:rPr>
          <w:rFonts w:eastAsia="SimSun"/>
          <w:lang w:eastAsia="en-US"/>
        </w:rPr>
        <w:t>).  A BS that declares to support 256QAM, and passes the test with 256QAM and the test with 64QAM in clause 8.2.1, the PUSCH requirement tests with 64QAM in clause 8.2.</w:t>
      </w:r>
      <w:r w:rsidR="000763E0">
        <w:rPr>
          <w:rFonts w:eastAsia="SimSun"/>
          <w:lang w:eastAsia="en-US"/>
        </w:rPr>
        <w:t>14</w:t>
      </w:r>
      <w:r w:rsidR="000763E0" w:rsidRPr="007C125B">
        <w:rPr>
          <w:rFonts w:eastAsia="SimSun"/>
          <w:lang w:eastAsia="en-US"/>
        </w:rPr>
        <w:t xml:space="preserve"> </w:t>
      </w:r>
      <w:r w:rsidRPr="007C125B">
        <w:rPr>
          <w:rFonts w:eastAsia="SimSun"/>
          <w:lang w:eastAsia="en-US"/>
        </w:rPr>
        <w:t>can be skipped.</w:t>
      </w:r>
    </w:p>
    <w:p w14:paraId="6946ED66" w14:textId="46C84212" w:rsidR="007C125B" w:rsidRPr="007C125B" w:rsidRDefault="007C125B" w:rsidP="007C125B">
      <w:pPr>
        <w:pStyle w:val="Heading4"/>
        <w:rPr>
          <w:rFonts w:eastAsia="SimSun"/>
          <w:snapToGrid w:val="0"/>
        </w:rPr>
      </w:pPr>
      <w:bookmarkStart w:id="8662" w:name="_Toc176944791"/>
      <w:bookmarkStart w:id="8663" w:name="_Toc210479845"/>
      <w:r w:rsidRPr="007C125B">
        <w:rPr>
          <w:rFonts w:eastAsia="SimSun"/>
          <w:lang w:eastAsia="en-US"/>
        </w:rPr>
        <w:t>8.</w:t>
      </w:r>
      <w:r w:rsidRPr="007C125B">
        <w:rPr>
          <w:rFonts w:eastAsia="SimSun"/>
        </w:rPr>
        <w:t>1</w:t>
      </w:r>
      <w:r w:rsidRPr="007C125B">
        <w:rPr>
          <w:rFonts w:eastAsia="SimSun"/>
          <w:lang w:eastAsia="en-US"/>
        </w:rPr>
        <w:t>.</w:t>
      </w:r>
      <w:r w:rsidRPr="007C125B">
        <w:rPr>
          <w:rFonts w:eastAsia="SimSun"/>
        </w:rPr>
        <w:t>2</w:t>
      </w:r>
      <w:r w:rsidRPr="007C125B">
        <w:rPr>
          <w:rFonts w:eastAsia="SimSun"/>
          <w:lang w:eastAsia="en-US"/>
        </w:rPr>
        <w:t>.</w:t>
      </w:r>
      <w:r>
        <w:rPr>
          <w:rFonts w:eastAsia="SimSun"/>
          <w:lang w:eastAsia="en-US"/>
        </w:rPr>
        <w:t>1</w:t>
      </w:r>
      <w:r w:rsidRPr="007C125B">
        <w:rPr>
          <w:rFonts w:eastAsia="SimSun" w:hint="eastAsia"/>
          <w:lang w:val="en-US"/>
        </w:rPr>
        <w:t>2</w:t>
      </w:r>
      <w:r w:rsidRPr="007C125B">
        <w:rPr>
          <w:rFonts w:eastAsia="SimSun"/>
          <w:lang w:eastAsia="en-US"/>
        </w:rPr>
        <w:tab/>
        <w:t>Applicability</w:t>
      </w:r>
      <w:r w:rsidRPr="007C125B">
        <w:rPr>
          <w:rFonts w:eastAsia="SimSun"/>
        </w:rPr>
        <w:t xml:space="preserve"> of PUCCH performance </w:t>
      </w:r>
      <w:r w:rsidRPr="007C125B">
        <w:rPr>
          <w:rFonts w:eastAsia="SimSun"/>
          <w:snapToGrid w:val="0"/>
        </w:rPr>
        <w:t>requirements for ATG scenario</w:t>
      </w:r>
      <w:bookmarkEnd w:id="8662"/>
      <w:bookmarkEnd w:id="8663"/>
    </w:p>
    <w:p w14:paraId="610E409D" w14:textId="426F4D10"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Unless otherwise stated, PUCCH requirement tests in clauses 8.3.1 to 8.3.6 shall apply only for the BS declared to be supported</w:t>
      </w:r>
      <w:r w:rsidRPr="007C125B">
        <w:rPr>
          <w:rFonts w:eastAsia="SimSun"/>
        </w:rPr>
        <w:t xml:space="preserve"> (see D.</w:t>
      </w:r>
      <w:r w:rsidR="005B5F6D" w:rsidRPr="007C125B">
        <w:rPr>
          <w:rFonts w:eastAsia="SimSun"/>
        </w:rPr>
        <w:t>1</w:t>
      </w:r>
      <w:r w:rsidR="005B5F6D">
        <w:rPr>
          <w:rFonts w:eastAsia="SimSun"/>
        </w:rPr>
        <w:t>23</w:t>
      </w:r>
      <w:r w:rsidR="005B5F6D" w:rsidRPr="007C125B">
        <w:rPr>
          <w:rFonts w:eastAsia="SimSun"/>
        </w:rPr>
        <w:t xml:space="preserve"> </w:t>
      </w:r>
      <w:r w:rsidRPr="007C125B">
        <w:rPr>
          <w:rFonts w:eastAsia="SimSun"/>
        </w:rPr>
        <w:t>in table 4.6-1)</w:t>
      </w:r>
      <w:r w:rsidRPr="007C125B">
        <w:rPr>
          <w:rFonts w:eastAsia="SimSun"/>
          <w:lang w:eastAsia="en-US"/>
        </w:rPr>
        <w:t>.</w:t>
      </w:r>
    </w:p>
    <w:p w14:paraId="7AD1A9B6" w14:textId="0CE82B94" w:rsidR="007C125B" w:rsidRPr="007C125B" w:rsidRDefault="007C125B" w:rsidP="007C125B">
      <w:pPr>
        <w:pStyle w:val="Heading4"/>
        <w:rPr>
          <w:rFonts w:eastAsia="SimSun"/>
          <w:snapToGrid w:val="0"/>
        </w:rPr>
      </w:pPr>
      <w:bookmarkStart w:id="8664" w:name="_Toc176944792"/>
      <w:bookmarkStart w:id="8665" w:name="_Toc210479846"/>
      <w:r w:rsidRPr="007C125B">
        <w:rPr>
          <w:rFonts w:eastAsia="SimSun"/>
          <w:lang w:eastAsia="en-US"/>
        </w:rPr>
        <w:t>8.</w:t>
      </w:r>
      <w:r w:rsidRPr="007C125B">
        <w:rPr>
          <w:rFonts w:eastAsia="SimSun"/>
        </w:rPr>
        <w:t>1</w:t>
      </w:r>
      <w:r w:rsidRPr="007C125B">
        <w:rPr>
          <w:rFonts w:eastAsia="SimSun"/>
          <w:lang w:eastAsia="en-US"/>
        </w:rPr>
        <w:t>.</w:t>
      </w:r>
      <w:r w:rsidRPr="007C125B">
        <w:rPr>
          <w:rFonts w:eastAsia="SimSun"/>
        </w:rPr>
        <w:t>2</w:t>
      </w:r>
      <w:r w:rsidRPr="007C125B">
        <w:rPr>
          <w:rFonts w:eastAsia="SimSun"/>
          <w:lang w:eastAsia="en-US"/>
        </w:rPr>
        <w:t>.</w:t>
      </w:r>
      <w:r>
        <w:rPr>
          <w:rFonts w:eastAsia="SimSun"/>
          <w:lang w:eastAsia="en-US"/>
        </w:rPr>
        <w:t>1</w:t>
      </w:r>
      <w:r w:rsidRPr="007C125B">
        <w:rPr>
          <w:rFonts w:eastAsia="SimSun" w:hint="eastAsia"/>
          <w:lang w:val="en-US"/>
        </w:rPr>
        <w:t>3</w:t>
      </w:r>
      <w:r w:rsidRPr="007C125B">
        <w:rPr>
          <w:rFonts w:eastAsia="SimSun"/>
          <w:lang w:eastAsia="en-US"/>
        </w:rPr>
        <w:tab/>
        <w:t>Applicability</w:t>
      </w:r>
      <w:r w:rsidRPr="007C125B">
        <w:rPr>
          <w:rFonts w:eastAsia="SimSun"/>
        </w:rPr>
        <w:t xml:space="preserve"> of PRACH performance </w:t>
      </w:r>
      <w:r w:rsidRPr="007C125B">
        <w:rPr>
          <w:rFonts w:eastAsia="SimSun"/>
          <w:snapToGrid w:val="0"/>
        </w:rPr>
        <w:t>requirements for ATG scenario</w:t>
      </w:r>
      <w:bookmarkEnd w:id="8664"/>
      <w:bookmarkEnd w:id="8665"/>
    </w:p>
    <w:p w14:paraId="5868B3C9" w14:textId="42EC2971" w:rsidR="007C125B" w:rsidRPr="007C125B" w:rsidRDefault="007C125B" w:rsidP="007C125B">
      <w:pPr>
        <w:rPr>
          <w:rFonts w:eastAsia="SimSun"/>
        </w:rPr>
      </w:pPr>
      <w:r w:rsidRPr="007C125B">
        <w:rPr>
          <w:rFonts w:eastAsia="SimSun"/>
          <w:lang w:eastAsia="en-US"/>
        </w:rPr>
        <w:t>Unless otherwise stated, PRACH requirement tests in clauses 8.4.1.5 shall apply only for the BS declared to be supported</w:t>
      </w:r>
      <w:r w:rsidRPr="007C125B">
        <w:rPr>
          <w:rFonts w:eastAsia="SimSun"/>
        </w:rPr>
        <w:t xml:space="preserve"> (see D.</w:t>
      </w:r>
      <w:r w:rsidR="008416B3" w:rsidRPr="007C125B">
        <w:rPr>
          <w:rFonts w:eastAsia="SimSun"/>
        </w:rPr>
        <w:t>1</w:t>
      </w:r>
      <w:r w:rsidR="008416B3">
        <w:rPr>
          <w:rFonts w:eastAsia="SimSun"/>
        </w:rPr>
        <w:t>23</w:t>
      </w:r>
      <w:r w:rsidR="008416B3" w:rsidRPr="007C125B">
        <w:rPr>
          <w:rFonts w:eastAsia="SimSun"/>
        </w:rPr>
        <w:t xml:space="preserve"> </w:t>
      </w:r>
      <w:r w:rsidRPr="007C125B">
        <w:rPr>
          <w:rFonts w:eastAsia="SimSun"/>
        </w:rPr>
        <w:t>in table 4.6-1)</w:t>
      </w:r>
      <w:r w:rsidRPr="007C125B">
        <w:rPr>
          <w:rFonts w:eastAsia="SimSun"/>
          <w:lang w:eastAsia="en-US"/>
        </w:rPr>
        <w:t>.</w:t>
      </w:r>
    </w:p>
    <w:p w14:paraId="5829DA8E" w14:textId="77777777" w:rsidR="008C01E6" w:rsidRPr="008C3753" w:rsidRDefault="008C01E6" w:rsidP="008C01E6">
      <w:pPr>
        <w:pStyle w:val="Heading2"/>
      </w:pPr>
      <w:bookmarkStart w:id="8666" w:name="_Toc53182614"/>
      <w:bookmarkStart w:id="8667" w:name="_Toc58860358"/>
      <w:bookmarkStart w:id="8668" w:name="_Toc58862862"/>
      <w:bookmarkStart w:id="8669" w:name="_Toc61182855"/>
      <w:bookmarkStart w:id="8670" w:name="_Toc66728170"/>
      <w:bookmarkStart w:id="8671" w:name="_Toc74961989"/>
      <w:bookmarkStart w:id="8672" w:name="_Toc75242899"/>
      <w:bookmarkStart w:id="8673" w:name="_Toc76545245"/>
      <w:bookmarkStart w:id="8674" w:name="_Toc82595348"/>
      <w:bookmarkStart w:id="8675" w:name="_Toc89955379"/>
      <w:bookmarkStart w:id="8676" w:name="_Toc98773806"/>
      <w:bookmarkStart w:id="8677" w:name="_Toc106201567"/>
      <w:bookmarkStart w:id="8678" w:name="_Toc115191421"/>
      <w:bookmarkStart w:id="8679" w:name="_Toc122013261"/>
      <w:bookmarkStart w:id="8680" w:name="_Toc124156080"/>
      <w:bookmarkStart w:id="8681" w:name="_Toc131537840"/>
      <w:bookmarkStart w:id="8682" w:name="_Toc137398047"/>
      <w:bookmarkStart w:id="8683" w:name="_Toc156576265"/>
      <w:bookmarkStart w:id="8684" w:name="_Toc176944793"/>
      <w:bookmarkStart w:id="8685" w:name="_Toc210479847"/>
      <w:r w:rsidRPr="008C3753">
        <w:t>8.2</w:t>
      </w:r>
      <w:r w:rsidRPr="008C3753">
        <w:tab/>
        <w:t>Performance requirements for PUSCH</w:t>
      </w:r>
      <w:bookmarkEnd w:id="8290"/>
      <w:bookmarkEnd w:id="8291"/>
      <w:bookmarkEnd w:id="8292"/>
      <w:bookmarkEnd w:id="8293"/>
      <w:bookmarkEnd w:id="8294"/>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p>
    <w:p w14:paraId="58B24EA1" w14:textId="77777777" w:rsidR="008C01E6" w:rsidRPr="008C3753" w:rsidRDefault="008C01E6" w:rsidP="008C01E6">
      <w:pPr>
        <w:pStyle w:val="Heading3"/>
      </w:pPr>
      <w:bookmarkStart w:id="8686" w:name="_Toc21100108"/>
      <w:bookmarkStart w:id="8687" w:name="_Toc29809906"/>
      <w:bookmarkStart w:id="8688" w:name="_Toc36645291"/>
      <w:bookmarkStart w:id="8689" w:name="_Toc37272345"/>
      <w:bookmarkStart w:id="8690" w:name="_Toc45884591"/>
      <w:bookmarkStart w:id="8691" w:name="_Toc53182615"/>
      <w:bookmarkStart w:id="8692" w:name="_Toc58860359"/>
      <w:bookmarkStart w:id="8693" w:name="_Toc58862863"/>
      <w:bookmarkStart w:id="8694" w:name="_Toc61182856"/>
      <w:bookmarkStart w:id="8695" w:name="_Toc66728171"/>
      <w:bookmarkStart w:id="8696" w:name="_Toc74961990"/>
      <w:bookmarkStart w:id="8697" w:name="_Toc75242900"/>
      <w:bookmarkStart w:id="8698" w:name="_Toc76545246"/>
      <w:bookmarkStart w:id="8699" w:name="_Toc82595349"/>
      <w:bookmarkStart w:id="8700" w:name="_Toc89955380"/>
      <w:bookmarkStart w:id="8701" w:name="_Toc98773807"/>
      <w:bookmarkStart w:id="8702" w:name="_Toc106201568"/>
      <w:bookmarkStart w:id="8703" w:name="_Toc115191422"/>
      <w:bookmarkStart w:id="8704" w:name="_Toc122013262"/>
      <w:bookmarkStart w:id="8705" w:name="_Toc124156081"/>
      <w:bookmarkStart w:id="8706" w:name="_Toc131537841"/>
      <w:bookmarkStart w:id="8707" w:name="_Toc137398048"/>
      <w:bookmarkStart w:id="8708" w:name="_Toc156576266"/>
      <w:bookmarkStart w:id="8709" w:name="_Toc176944794"/>
      <w:bookmarkStart w:id="8710" w:name="_Toc210479848"/>
      <w:r w:rsidRPr="008C3753">
        <w:t>8.2.1</w:t>
      </w:r>
      <w:r w:rsidRPr="008C3753">
        <w:tab/>
        <w:t>Performance requirements for PUSCH with transform precoding disabled</w:t>
      </w:r>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p>
    <w:p w14:paraId="4B7F568C" w14:textId="77777777" w:rsidR="008C01E6" w:rsidRPr="008C3753" w:rsidRDefault="008C01E6" w:rsidP="008C01E6">
      <w:pPr>
        <w:pStyle w:val="Heading4"/>
      </w:pPr>
      <w:bookmarkStart w:id="8711" w:name="_Toc21100109"/>
      <w:bookmarkStart w:id="8712" w:name="_Toc29809907"/>
      <w:bookmarkStart w:id="8713" w:name="_Toc36645292"/>
      <w:bookmarkStart w:id="8714" w:name="_Toc37272346"/>
      <w:bookmarkStart w:id="8715" w:name="_Toc45884592"/>
      <w:bookmarkStart w:id="8716" w:name="_Toc53182616"/>
      <w:bookmarkStart w:id="8717" w:name="_Toc58860360"/>
      <w:bookmarkStart w:id="8718" w:name="_Toc58862864"/>
      <w:bookmarkStart w:id="8719" w:name="_Toc61182857"/>
      <w:bookmarkStart w:id="8720" w:name="_Toc66728172"/>
      <w:bookmarkStart w:id="8721" w:name="_Toc74961991"/>
      <w:bookmarkStart w:id="8722" w:name="_Toc75242901"/>
      <w:bookmarkStart w:id="8723" w:name="_Toc76545247"/>
      <w:bookmarkStart w:id="8724" w:name="_Toc82595350"/>
      <w:bookmarkStart w:id="8725" w:name="_Toc89955381"/>
      <w:bookmarkStart w:id="8726" w:name="_Toc98773808"/>
      <w:bookmarkStart w:id="8727" w:name="_Toc106201569"/>
      <w:bookmarkStart w:id="8728" w:name="_Toc115191423"/>
      <w:bookmarkStart w:id="8729" w:name="_Toc122013263"/>
      <w:bookmarkStart w:id="8730" w:name="_Toc124156082"/>
      <w:bookmarkStart w:id="8731" w:name="_Toc131537842"/>
      <w:bookmarkStart w:id="8732" w:name="_Toc137398049"/>
      <w:bookmarkStart w:id="8733" w:name="_Toc156576267"/>
      <w:bookmarkStart w:id="8734" w:name="_Toc176944795"/>
      <w:bookmarkStart w:id="8735" w:name="_Toc210479849"/>
      <w:r w:rsidRPr="008C3753">
        <w:t>8.2.1.1</w:t>
      </w:r>
      <w:r w:rsidRPr="008C3753">
        <w:tab/>
        <w:t>Definition and applicability</w:t>
      </w:r>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.1.2.1.</w:t>
      </w:r>
    </w:p>
    <w:p w14:paraId="7D656E11" w14:textId="77777777" w:rsidR="008C01E6" w:rsidRPr="008C3753" w:rsidRDefault="008C01E6" w:rsidP="008C01E6">
      <w:pPr>
        <w:pStyle w:val="Heading4"/>
      </w:pPr>
      <w:bookmarkStart w:id="8736" w:name="_Toc21100110"/>
      <w:bookmarkStart w:id="8737" w:name="_Toc29809908"/>
      <w:bookmarkStart w:id="8738" w:name="_Toc36645293"/>
      <w:bookmarkStart w:id="8739" w:name="_Toc37272347"/>
      <w:bookmarkStart w:id="8740" w:name="_Toc45884593"/>
      <w:bookmarkStart w:id="8741" w:name="_Toc53182617"/>
      <w:bookmarkStart w:id="8742" w:name="_Toc58860361"/>
      <w:bookmarkStart w:id="8743" w:name="_Toc58862865"/>
      <w:bookmarkStart w:id="8744" w:name="_Toc61182858"/>
      <w:bookmarkStart w:id="8745" w:name="_Toc66728173"/>
      <w:bookmarkStart w:id="8746" w:name="_Toc74961992"/>
      <w:bookmarkStart w:id="8747" w:name="_Toc75242902"/>
      <w:bookmarkStart w:id="8748" w:name="_Toc76545248"/>
      <w:bookmarkStart w:id="8749" w:name="_Toc82595351"/>
      <w:bookmarkStart w:id="8750" w:name="_Toc89955382"/>
      <w:bookmarkStart w:id="8751" w:name="_Toc98773809"/>
      <w:bookmarkStart w:id="8752" w:name="_Toc106201570"/>
      <w:bookmarkStart w:id="8753" w:name="_Toc115191424"/>
      <w:bookmarkStart w:id="8754" w:name="_Toc122013264"/>
      <w:bookmarkStart w:id="8755" w:name="_Toc124156083"/>
      <w:bookmarkStart w:id="8756" w:name="_Toc131537843"/>
      <w:bookmarkStart w:id="8757" w:name="_Toc137398050"/>
      <w:bookmarkStart w:id="8758" w:name="_Toc156576268"/>
      <w:bookmarkStart w:id="8759" w:name="_Toc176944796"/>
      <w:bookmarkStart w:id="8760" w:name="_Toc210479850"/>
      <w:r w:rsidRPr="008C3753">
        <w:t>8.2.1.2</w:t>
      </w:r>
      <w:r w:rsidRPr="008C3753">
        <w:tab/>
        <w:t>Minimum Requirement</w:t>
      </w:r>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8761" w:name="_Toc21100111"/>
      <w:bookmarkStart w:id="8762" w:name="_Toc29809909"/>
      <w:bookmarkStart w:id="8763" w:name="_Toc36645294"/>
      <w:bookmarkStart w:id="8764" w:name="_Toc37272348"/>
      <w:bookmarkStart w:id="8765" w:name="_Toc45884594"/>
      <w:bookmarkStart w:id="8766" w:name="_Toc53182618"/>
      <w:bookmarkStart w:id="8767" w:name="_Toc58860362"/>
      <w:bookmarkStart w:id="8768" w:name="_Toc58862866"/>
      <w:bookmarkStart w:id="8769" w:name="_Toc61182859"/>
      <w:bookmarkStart w:id="8770" w:name="_Toc66728174"/>
      <w:bookmarkStart w:id="8771" w:name="_Toc74961993"/>
      <w:bookmarkStart w:id="8772" w:name="_Toc75242903"/>
      <w:bookmarkStart w:id="8773" w:name="_Toc76545249"/>
      <w:bookmarkStart w:id="8774" w:name="_Toc82595352"/>
      <w:bookmarkStart w:id="8775" w:name="_Toc89955383"/>
      <w:bookmarkStart w:id="8776" w:name="_Toc98773810"/>
      <w:bookmarkStart w:id="8777" w:name="_Toc106201571"/>
      <w:bookmarkStart w:id="8778" w:name="_Toc115191425"/>
      <w:bookmarkStart w:id="8779" w:name="_Toc122013265"/>
      <w:bookmarkStart w:id="8780" w:name="_Toc124156084"/>
      <w:bookmarkStart w:id="8781" w:name="_Toc131537844"/>
      <w:bookmarkStart w:id="8782" w:name="_Toc137398051"/>
      <w:bookmarkStart w:id="8783" w:name="_Toc156576269"/>
      <w:bookmarkStart w:id="8784" w:name="_Toc176944797"/>
      <w:bookmarkStart w:id="8785" w:name="_Toc210479851"/>
      <w:r w:rsidRPr="008C3753">
        <w:t>8.2.1.3</w:t>
      </w:r>
      <w:r w:rsidRPr="008C3753">
        <w:tab/>
        <w:t>Test Purpose</w:t>
      </w:r>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8786" w:name="_Toc21100112"/>
      <w:bookmarkStart w:id="8787" w:name="_Toc29809910"/>
      <w:bookmarkStart w:id="8788" w:name="_Toc36645295"/>
      <w:bookmarkStart w:id="8789" w:name="_Toc37272349"/>
      <w:bookmarkStart w:id="8790" w:name="_Toc45884595"/>
      <w:bookmarkStart w:id="8791" w:name="_Toc53182619"/>
      <w:bookmarkStart w:id="8792" w:name="_Toc58860363"/>
      <w:bookmarkStart w:id="8793" w:name="_Toc58862867"/>
      <w:bookmarkStart w:id="8794" w:name="_Toc61182860"/>
      <w:bookmarkStart w:id="8795" w:name="_Toc66728175"/>
      <w:bookmarkStart w:id="8796" w:name="_Toc74961994"/>
      <w:bookmarkStart w:id="8797" w:name="_Toc75242904"/>
      <w:bookmarkStart w:id="8798" w:name="_Toc76545250"/>
      <w:bookmarkStart w:id="8799" w:name="_Toc82595353"/>
      <w:bookmarkStart w:id="8800" w:name="_Toc89955384"/>
      <w:bookmarkStart w:id="8801" w:name="_Toc98773811"/>
      <w:bookmarkStart w:id="8802" w:name="_Toc106201572"/>
      <w:bookmarkStart w:id="8803" w:name="_Toc115191426"/>
      <w:bookmarkStart w:id="8804" w:name="_Toc122013266"/>
      <w:bookmarkStart w:id="8805" w:name="_Toc124156085"/>
      <w:bookmarkStart w:id="8806" w:name="_Toc131537845"/>
      <w:bookmarkStart w:id="8807" w:name="_Toc137398052"/>
      <w:bookmarkStart w:id="8808" w:name="_Toc156576270"/>
      <w:bookmarkStart w:id="8809" w:name="_Toc176944798"/>
      <w:bookmarkStart w:id="8810" w:name="_Toc210479852"/>
      <w:r w:rsidRPr="008C3753">
        <w:t>8.2.1.4</w:t>
      </w:r>
      <w:r w:rsidRPr="008C3753">
        <w:tab/>
        <w:t>Method of test</w:t>
      </w:r>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p>
    <w:p w14:paraId="5E22D21E" w14:textId="77777777" w:rsidR="008C01E6" w:rsidRPr="008C3753" w:rsidRDefault="008C01E6" w:rsidP="008C01E6">
      <w:pPr>
        <w:pStyle w:val="Heading5"/>
      </w:pPr>
      <w:bookmarkStart w:id="8811" w:name="_Toc21100113"/>
      <w:bookmarkStart w:id="8812" w:name="_Toc29809911"/>
      <w:bookmarkStart w:id="8813" w:name="_Toc36645296"/>
      <w:bookmarkStart w:id="8814" w:name="_Toc37272350"/>
      <w:bookmarkStart w:id="8815" w:name="_Toc45884596"/>
      <w:bookmarkStart w:id="8816" w:name="_Toc53182620"/>
      <w:bookmarkStart w:id="8817" w:name="_Toc58860364"/>
      <w:bookmarkStart w:id="8818" w:name="_Toc58862868"/>
      <w:bookmarkStart w:id="8819" w:name="_Toc61182861"/>
      <w:bookmarkStart w:id="8820" w:name="_Toc66728176"/>
      <w:bookmarkStart w:id="8821" w:name="_Toc74961995"/>
      <w:bookmarkStart w:id="8822" w:name="_Toc75242905"/>
      <w:bookmarkStart w:id="8823" w:name="_Toc76545251"/>
      <w:bookmarkStart w:id="8824" w:name="_Toc82595354"/>
      <w:bookmarkStart w:id="8825" w:name="_Toc89955385"/>
      <w:bookmarkStart w:id="8826" w:name="_Toc98773812"/>
      <w:bookmarkStart w:id="8827" w:name="_Toc106201573"/>
      <w:bookmarkStart w:id="8828" w:name="_Toc115191427"/>
      <w:bookmarkStart w:id="8829" w:name="_Toc122013267"/>
      <w:bookmarkStart w:id="8830" w:name="_Toc124156086"/>
      <w:bookmarkStart w:id="8831" w:name="_Toc131537846"/>
      <w:bookmarkStart w:id="8832" w:name="_Toc137398053"/>
      <w:bookmarkStart w:id="8833" w:name="_Toc156576271"/>
      <w:bookmarkStart w:id="8834" w:name="_Toc176944799"/>
      <w:bookmarkStart w:id="8835" w:name="_Toc210479853"/>
      <w:r w:rsidRPr="008C3753">
        <w:t>8.2.1.4.1</w:t>
      </w:r>
      <w:r w:rsidRPr="008C3753">
        <w:tab/>
        <w:t>Initial Conditions</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p>
    <w:p w14:paraId="409DEE1A" w14:textId="77777777" w:rsidR="00E560FE" w:rsidRPr="008C3753" w:rsidRDefault="00E560FE" w:rsidP="00E560FE">
      <w:bookmarkStart w:id="8836"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8837" w:name="_Toc29809912"/>
      <w:bookmarkStart w:id="8838" w:name="_Toc36645297"/>
      <w:bookmarkStart w:id="8839" w:name="_Toc37272351"/>
      <w:bookmarkStart w:id="8840" w:name="_Toc45884597"/>
      <w:bookmarkStart w:id="8841" w:name="_Toc53182621"/>
      <w:bookmarkStart w:id="8842" w:name="_Toc58860365"/>
      <w:bookmarkStart w:id="8843" w:name="_Toc58862869"/>
      <w:bookmarkStart w:id="8844" w:name="_Toc61182862"/>
      <w:bookmarkStart w:id="8845" w:name="_Toc66728177"/>
      <w:bookmarkStart w:id="8846" w:name="_Toc74961996"/>
      <w:bookmarkStart w:id="8847" w:name="_Toc75242906"/>
      <w:bookmarkStart w:id="8848" w:name="_Toc76545252"/>
      <w:bookmarkStart w:id="8849" w:name="_Toc82595355"/>
      <w:bookmarkStart w:id="8850" w:name="_Toc89955386"/>
      <w:bookmarkStart w:id="8851" w:name="_Toc98773813"/>
      <w:bookmarkStart w:id="8852" w:name="_Toc106201574"/>
      <w:bookmarkStart w:id="8853" w:name="_Toc115191428"/>
      <w:bookmarkStart w:id="8854" w:name="_Toc122013268"/>
      <w:bookmarkStart w:id="8855" w:name="_Toc124156087"/>
      <w:bookmarkStart w:id="8856" w:name="_Toc131537847"/>
      <w:bookmarkStart w:id="8857" w:name="_Toc137398054"/>
      <w:bookmarkStart w:id="8858" w:name="_Toc156576272"/>
      <w:bookmarkStart w:id="8859" w:name="_Toc176944800"/>
      <w:bookmarkStart w:id="8860" w:name="_Toc210479854"/>
      <w:r w:rsidRPr="008C3753">
        <w:t>8.2.1.4.2</w:t>
      </w:r>
      <w:r w:rsidRPr="008C3753">
        <w:tab/>
        <w:t>Procedure</w:t>
      </w:r>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53175670" w:rsidR="00A7146A" w:rsidRPr="008C3753" w:rsidRDefault="00A7146A" w:rsidP="00A7146A">
            <w:pPr>
              <w:pStyle w:val="TAC"/>
              <w:rPr>
                <w:rFonts w:cs="Arial"/>
              </w:rPr>
            </w:pPr>
            <w:r w:rsidRPr="008C3753">
              <w:rPr>
                <w:rFonts w:cs="Arial"/>
              </w:rPr>
              <w:t>{0}, {0, 1}</w:t>
            </w:r>
            <w:r w:rsidR="00AD7FB5">
              <w:rPr>
                <w:rFonts w:cs="Arial"/>
              </w:rPr>
              <w:t>, {0, 1, 2, 3}</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44B75D01" w:rsidR="00A7146A" w:rsidRPr="008C3753" w:rsidRDefault="00A7146A" w:rsidP="00A7146A">
            <w:pPr>
              <w:pStyle w:val="TAL"/>
            </w:pPr>
            <w:r w:rsidRPr="008C3753">
              <w:rPr>
                <w:rFonts w:eastAsia="Batang"/>
              </w:rPr>
              <w:t>TPMI index</w:t>
            </w:r>
            <w:r w:rsidRPr="008C3753">
              <w:t xml:space="preserve"> for 2Tx two layer </w:t>
            </w:r>
            <w:r w:rsidR="009B27EC">
              <w:t xml:space="preserve">or 4Tx four layer </w:t>
            </w:r>
            <w:r w:rsidRPr="008C3753">
              <w:t xml:space="preserve">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8861" w:name="_Toc21100115"/>
      <w:r w:rsidRPr="008C3753">
        <w:t>4)</w:t>
      </w:r>
      <w:r w:rsidRPr="008C3753">
        <w:tab/>
        <w:t>The multipath fading emulators shall be configured according to the corresponding channel model defined in annex G.</w:t>
      </w:r>
    </w:p>
    <w:p w14:paraId="52BBF43C" w14:textId="5CE35B30" w:rsidR="005879BE" w:rsidRPr="008C3753" w:rsidRDefault="005879BE" w:rsidP="005879BE">
      <w:pPr>
        <w:pStyle w:val="B1"/>
      </w:pPr>
      <w:r w:rsidRPr="008C3753">
        <w:t>5)</w:t>
      </w:r>
      <w:r w:rsidRPr="008C3753">
        <w:tab/>
        <w:t>Adjust the equipment so that required SNR specified in table 8.2.1.5-1 to 8.2.1.5-</w:t>
      </w:r>
      <w:r w:rsidR="00BA06AA">
        <w:rPr>
          <w:rFonts w:eastAsiaTheme="minorEastAsia"/>
        </w:rPr>
        <w:t>20</w:t>
      </w:r>
      <w:r w:rsidR="00BA06AA" w:rsidRPr="008C3753">
        <w:t xml:space="preserve"> </w:t>
      </w:r>
      <w:r w:rsidRPr="008C3753">
        <w:t>is achieved at the BS input.</w:t>
      </w:r>
    </w:p>
    <w:p w14:paraId="0F9584C8" w14:textId="1CD4B7E0" w:rsidR="005879BE" w:rsidRPr="008C3753" w:rsidRDefault="005879BE" w:rsidP="005879BE">
      <w:pPr>
        <w:pStyle w:val="B1"/>
      </w:pPr>
      <w:r w:rsidRPr="008C3753">
        <w:t>6)</w:t>
      </w:r>
      <w:r w:rsidRPr="008C3753">
        <w:tab/>
        <w:t>For each of the reference channels in table 8.2.1.5-1 to 8.2.1.5-</w:t>
      </w:r>
      <w:r w:rsidR="00BA06AA">
        <w:rPr>
          <w:rFonts w:eastAsiaTheme="minorEastAsia"/>
        </w:rPr>
        <w:t>20</w:t>
      </w:r>
      <w:r w:rsidR="00BA06AA" w:rsidRPr="008C3753">
        <w:t xml:space="preserve"> </w:t>
      </w:r>
      <w:r w:rsidRPr="008C3753">
        <w:t>applicable for the base station, measure the throughput.</w:t>
      </w:r>
    </w:p>
    <w:p w14:paraId="571093E2" w14:textId="77777777" w:rsidR="008C01E6" w:rsidRPr="008C3753" w:rsidRDefault="008C01E6" w:rsidP="008C01E6">
      <w:pPr>
        <w:pStyle w:val="Heading4"/>
      </w:pPr>
      <w:bookmarkStart w:id="8862" w:name="_Toc29809913"/>
      <w:bookmarkStart w:id="8863" w:name="_Toc36645298"/>
      <w:bookmarkStart w:id="8864" w:name="_Toc37272352"/>
      <w:bookmarkStart w:id="8865" w:name="_Toc45884598"/>
      <w:bookmarkStart w:id="8866" w:name="_Toc53182622"/>
      <w:bookmarkStart w:id="8867" w:name="_Toc58860366"/>
      <w:bookmarkStart w:id="8868" w:name="_Toc58862870"/>
      <w:bookmarkStart w:id="8869" w:name="_Toc61182863"/>
      <w:bookmarkStart w:id="8870" w:name="_Toc66728178"/>
      <w:bookmarkStart w:id="8871" w:name="_Toc74961997"/>
      <w:bookmarkStart w:id="8872" w:name="_Toc75242907"/>
      <w:bookmarkStart w:id="8873" w:name="_Toc76545253"/>
      <w:bookmarkStart w:id="8874" w:name="_Toc82595356"/>
      <w:bookmarkStart w:id="8875" w:name="_Toc89955387"/>
      <w:bookmarkStart w:id="8876" w:name="_Toc98773814"/>
      <w:bookmarkStart w:id="8877" w:name="_Toc106201575"/>
      <w:bookmarkStart w:id="8878" w:name="_Toc115191429"/>
      <w:bookmarkStart w:id="8879" w:name="_Toc122013269"/>
      <w:bookmarkStart w:id="8880" w:name="_Toc124156088"/>
      <w:bookmarkStart w:id="8881" w:name="_Toc131537848"/>
      <w:bookmarkStart w:id="8882" w:name="_Toc137398055"/>
      <w:bookmarkStart w:id="8883" w:name="_Toc156576273"/>
      <w:bookmarkStart w:id="8884" w:name="_Toc176944801"/>
      <w:bookmarkStart w:id="8885" w:name="_Toc210479855"/>
      <w:r w:rsidRPr="008C3753">
        <w:t>8.2.1.5</w:t>
      </w:r>
      <w:r w:rsidRPr="008C3753">
        <w:tab/>
        <w:t>Test Requirement</w:t>
      </w:r>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rPr>
        <w:t>18</w:t>
      </w:r>
      <w:r w:rsidRPr="008C3753">
        <w:t>.</w:t>
      </w:r>
    </w:p>
    <w:p w14:paraId="2F429C35" w14:textId="22A5A7A9" w:rsidR="008C01E6" w:rsidRPr="008C3753" w:rsidRDefault="008C01E6" w:rsidP="008C01E6">
      <w:pPr>
        <w:pStyle w:val="TH"/>
        <w:rPr>
          <w:rFonts w:eastAsia="Malgun Gothic"/>
        </w:rPr>
      </w:pPr>
      <w:r w:rsidRPr="008C3753">
        <w:rPr>
          <w:rFonts w:eastAsia="Malgun Gothic"/>
        </w:rPr>
        <w:t>Table 8.2.1.5-1: Test requirements for PUSCH</w:t>
      </w:r>
      <w:r w:rsidR="003A2E68" w:rsidRPr="008C3753">
        <w:rPr>
          <w:rFonts w:eastAsia="Malgun Gothic" w:hint="eastAsia"/>
        </w:rPr>
        <w:t xml:space="preserve"> with </w:t>
      </w:r>
      <w:r w:rsidR="003A2E68" w:rsidRPr="008C3753">
        <w:rPr>
          <w:rFonts w:eastAsiaTheme="minorEastAsia" w:hint="eastAsia"/>
        </w:rPr>
        <w:t>7</w:t>
      </w:r>
      <w:r w:rsidR="003A2E68" w:rsidRPr="008C3753">
        <w:rPr>
          <w:rFonts w:eastAsia="Malgun Gothic" w:hint="eastAsia"/>
        </w:rPr>
        <w:t>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D31AAE">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nil"/>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D31AAE" w:rsidRPr="008C3753" w14:paraId="4112D061" w14:textId="77777777" w:rsidTr="00A7146A">
        <w:trPr>
          <w:cantSplit/>
          <w:jc w:val="center"/>
        </w:trPr>
        <w:tc>
          <w:tcPr>
            <w:tcW w:w="1007" w:type="dxa"/>
            <w:tcBorders>
              <w:top w:val="nil"/>
              <w:bottom w:val="nil"/>
            </w:tcBorders>
            <w:shd w:val="clear" w:color="auto" w:fill="auto"/>
          </w:tcPr>
          <w:p w14:paraId="2863129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BCC67DE" w14:textId="77777777" w:rsidR="00D31AAE" w:rsidRPr="008C3753" w:rsidRDefault="00D31AAE" w:rsidP="00D31AAE">
            <w:pPr>
              <w:pStyle w:val="TAC"/>
            </w:pPr>
          </w:p>
        </w:tc>
        <w:tc>
          <w:tcPr>
            <w:tcW w:w="861" w:type="dxa"/>
          </w:tcPr>
          <w:p w14:paraId="6BB9A103" w14:textId="24AC1C15" w:rsidR="00D31AAE" w:rsidRPr="008C3753" w:rsidRDefault="00D31AAE" w:rsidP="00D31AAE">
            <w:pPr>
              <w:pStyle w:val="TAC"/>
              <w:rPr>
                <w:rFonts w:cs="Arial"/>
              </w:rPr>
            </w:pPr>
            <w:r>
              <w:rPr>
                <w:rFonts w:cs="Arial" w:hint="eastAsia"/>
              </w:rPr>
              <w:t>N</w:t>
            </w:r>
            <w:r>
              <w:rPr>
                <w:rFonts w:cs="Arial"/>
              </w:rPr>
              <w:t>ormal</w:t>
            </w:r>
          </w:p>
        </w:tc>
        <w:tc>
          <w:tcPr>
            <w:tcW w:w="1905" w:type="dxa"/>
          </w:tcPr>
          <w:p w14:paraId="4B62E98C" w14:textId="79BE253F" w:rsidR="00D31AAE" w:rsidRPr="008C3753" w:rsidRDefault="00D31AAE" w:rsidP="00D31AAE">
            <w:pPr>
              <w:pStyle w:val="TAC"/>
            </w:pPr>
            <w:r w:rsidRPr="00723D2E">
              <w:t>TDLA30-10 Low</w:t>
            </w:r>
          </w:p>
        </w:tc>
        <w:tc>
          <w:tcPr>
            <w:tcW w:w="1374" w:type="dxa"/>
          </w:tcPr>
          <w:p w14:paraId="2CA68AA2" w14:textId="0EA7D701" w:rsidR="00D31AAE" w:rsidRPr="008C3753" w:rsidRDefault="00D31AAE" w:rsidP="00D31AAE">
            <w:pPr>
              <w:pStyle w:val="TAC"/>
            </w:pPr>
            <w:r>
              <w:rPr>
                <w:rFonts w:hint="eastAsia"/>
              </w:rPr>
              <w:t>7</w:t>
            </w:r>
            <w:r>
              <w:t>0%</w:t>
            </w:r>
          </w:p>
        </w:tc>
        <w:tc>
          <w:tcPr>
            <w:tcW w:w="1418" w:type="dxa"/>
          </w:tcPr>
          <w:p w14:paraId="0C213C7A" w14:textId="57EFF13E" w:rsidR="00D31AAE" w:rsidRPr="008C3753" w:rsidRDefault="00D31AAE" w:rsidP="00D31AAE">
            <w:pPr>
              <w:pStyle w:val="TAC"/>
            </w:pPr>
            <w:r w:rsidRPr="0036345F">
              <w:t>G-FR1-A</w:t>
            </w:r>
            <w:r>
              <w:t>8</w:t>
            </w:r>
            <w:r w:rsidRPr="0036345F">
              <w:t>-1</w:t>
            </w:r>
          </w:p>
        </w:tc>
        <w:tc>
          <w:tcPr>
            <w:tcW w:w="1153" w:type="dxa"/>
          </w:tcPr>
          <w:p w14:paraId="7219BCB4" w14:textId="2B06B3FD" w:rsidR="00D31AAE" w:rsidRPr="008C3753" w:rsidRDefault="00D31AAE" w:rsidP="00D31AAE">
            <w:pPr>
              <w:pStyle w:val="TAC"/>
            </w:pPr>
            <w:r>
              <w:rPr>
                <w:rFonts w:hint="eastAsia"/>
              </w:rPr>
              <w:t>p</w:t>
            </w:r>
            <w:r>
              <w:t>os1</w:t>
            </w:r>
          </w:p>
        </w:tc>
        <w:tc>
          <w:tcPr>
            <w:tcW w:w="828" w:type="dxa"/>
          </w:tcPr>
          <w:p w14:paraId="606941EB" w14:textId="3B33A9EE" w:rsidR="00D31AAE" w:rsidRPr="008C3753" w:rsidRDefault="00D31AAE" w:rsidP="00D31AAE">
            <w:pPr>
              <w:pStyle w:val="TAC"/>
            </w:pPr>
            <w:r>
              <w:t>19.7</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D31AAE">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nil"/>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D31AAE" w:rsidRPr="008C3753" w14:paraId="7121DEFA" w14:textId="77777777" w:rsidTr="00A7146A">
        <w:trPr>
          <w:cantSplit/>
          <w:jc w:val="center"/>
        </w:trPr>
        <w:tc>
          <w:tcPr>
            <w:tcW w:w="1007" w:type="dxa"/>
            <w:tcBorders>
              <w:top w:val="nil"/>
              <w:bottom w:val="nil"/>
            </w:tcBorders>
            <w:shd w:val="clear" w:color="auto" w:fill="auto"/>
          </w:tcPr>
          <w:p w14:paraId="4C243D47"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254FB53F" w14:textId="77777777" w:rsidR="00D31AAE" w:rsidRPr="008C3753" w:rsidRDefault="00D31AAE" w:rsidP="00D31AAE">
            <w:pPr>
              <w:pStyle w:val="TAC"/>
            </w:pPr>
          </w:p>
        </w:tc>
        <w:tc>
          <w:tcPr>
            <w:tcW w:w="861" w:type="dxa"/>
          </w:tcPr>
          <w:p w14:paraId="7DE8ED4D" w14:textId="658E2041" w:rsidR="00D31AAE" w:rsidRPr="008C3753" w:rsidRDefault="00D31AAE" w:rsidP="00D31AAE">
            <w:pPr>
              <w:pStyle w:val="TAC"/>
              <w:rPr>
                <w:rFonts w:cs="Arial"/>
              </w:rPr>
            </w:pPr>
            <w:r w:rsidRPr="005F1A74">
              <w:t>Normal</w:t>
            </w:r>
          </w:p>
        </w:tc>
        <w:tc>
          <w:tcPr>
            <w:tcW w:w="1905" w:type="dxa"/>
          </w:tcPr>
          <w:p w14:paraId="6BE4A4BF" w14:textId="18785760" w:rsidR="00D31AAE" w:rsidRPr="008C3753" w:rsidRDefault="00D31AAE" w:rsidP="00D31AAE">
            <w:pPr>
              <w:pStyle w:val="TAC"/>
            </w:pPr>
            <w:r w:rsidRPr="005F1A74">
              <w:t>TDLA30-10 Low</w:t>
            </w:r>
          </w:p>
        </w:tc>
        <w:tc>
          <w:tcPr>
            <w:tcW w:w="1374" w:type="dxa"/>
          </w:tcPr>
          <w:p w14:paraId="3D91244E" w14:textId="5BBCB7B8" w:rsidR="00D31AAE" w:rsidRPr="008C3753" w:rsidRDefault="00D31AAE" w:rsidP="00D31AAE">
            <w:pPr>
              <w:pStyle w:val="TAC"/>
            </w:pPr>
            <w:r w:rsidRPr="005F1A74">
              <w:t>70%</w:t>
            </w:r>
          </w:p>
        </w:tc>
        <w:tc>
          <w:tcPr>
            <w:tcW w:w="1418" w:type="dxa"/>
          </w:tcPr>
          <w:p w14:paraId="042A93FD" w14:textId="71E0F05F" w:rsidR="00D31AAE" w:rsidRPr="008C3753" w:rsidRDefault="00D31AAE" w:rsidP="00D31AAE">
            <w:pPr>
              <w:pStyle w:val="TAC"/>
            </w:pPr>
            <w:r w:rsidRPr="005F1A74">
              <w:t>G-FR1-A8-1</w:t>
            </w:r>
          </w:p>
        </w:tc>
        <w:tc>
          <w:tcPr>
            <w:tcW w:w="1153" w:type="dxa"/>
          </w:tcPr>
          <w:p w14:paraId="707C079B" w14:textId="5D72673E" w:rsidR="00D31AAE" w:rsidRPr="008C3753" w:rsidRDefault="00D31AAE" w:rsidP="00D31AAE">
            <w:pPr>
              <w:pStyle w:val="TAC"/>
            </w:pPr>
            <w:r w:rsidRPr="005F1A74">
              <w:t>pos1</w:t>
            </w:r>
          </w:p>
        </w:tc>
        <w:tc>
          <w:tcPr>
            <w:tcW w:w="828" w:type="dxa"/>
          </w:tcPr>
          <w:p w14:paraId="613CB613" w14:textId="08EFA3BF" w:rsidR="00D31AAE" w:rsidRPr="008C3753" w:rsidRDefault="00D31AAE" w:rsidP="00D31AAE">
            <w:pPr>
              <w:pStyle w:val="TAC"/>
            </w:pPr>
            <w:r>
              <w:t>16.1</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D31AAE">
        <w:trPr>
          <w:cantSplit/>
          <w:jc w:val="center"/>
        </w:trPr>
        <w:tc>
          <w:tcPr>
            <w:tcW w:w="1007" w:type="dxa"/>
            <w:tcBorders>
              <w:top w:val="nil"/>
              <w:bottom w:val="nil"/>
            </w:tcBorders>
            <w:shd w:val="clear" w:color="auto" w:fill="auto"/>
          </w:tcPr>
          <w:p w14:paraId="176845E3" w14:textId="77777777" w:rsidR="00A7146A" w:rsidRPr="008C3753" w:rsidRDefault="00A7146A" w:rsidP="00A7146A">
            <w:pPr>
              <w:pStyle w:val="TAC"/>
            </w:pPr>
          </w:p>
        </w:tc>
        <w:tc>
          <w:tcPr>
            <w:tcW w:w="1085" w:type="dxa"/>
            <w:tcBorders>
              <w:top w:val="nil"/>
              <w:bottom w:val="nil"/>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D31AAE" w:rsidRPr="008C3753" w14:paraId="4B94053D" w14:textId="77777777" w:rsidTr="00A7146A">
        <w:trPr>
          <w:cantSplit/>
          <w:jc w:val="center"/>
        </w:trPr>
        <w:tc>
          <w:tcPr>
            <w:tcW w:w="1007" w:type="dxa"/>
            <w:tcBorders>
              <w:top w:val="nil"/>
              <w:bottom w:val="single" w:sz="4" w:space="0" w:color="auto"/>
            </w:tcBorders>
            <w:shd w:val="clear" w:color="auto" w:fill="auto"/>
          </w:tcPr>
          <w:p w14:paraId="314BBBFC"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17788B7" w14:textId="77777777" w:rsidR="00D31AAE" w:rsidRPr="008C3753" w:rsidRDefault="00D31AAE" w:rsidP="00D31AAE">
            <w:pPr>
              <w:pStyle w:val="TAC"/>
            </w:pPr>
          </w:p>
        </w:tc>
        <w:tc>
          <w:tcPr>
            <w:tcW w:w="861" w:type="dxa"/>
          </w:tcPr>
          <w:p w14:paraId="21C4A9FA" w14:textId="4B411D9B" w:rsidR="00D31AAE" w:rsidRPr="008C3753" w:rsidRDefault="00D31AAE" w:rsidP="00D31AAE">
            <w:pPr>
              <w:pStyle w:val="TAC"/>
              <w:rPr>
                <w:rFonts w:cs="Arial"/>
              </w:rPr>
            </w:pPr>
            <w:r w:rsidRPr="00E207C8">
              <w:t>Normal</w:t>
            </w:r>
          </w:p>
        </w:tc>
        <w:tc>
          <w:tcPr>
            <w:tcW w:w="1905" w:type="dxa"/>
          </w:tcPr>
          <w:p w14:paraId="10B998F7" w14:textId="1C199548" w:rsidR="00D31AAE" w:rsidRPr="008C3753" w:rsidRDefault="00D31AAE" w:rsidP="00D31AAE">
            <w:pPr>
              <w:pStyle w:val="TAC"/>
            </w:pPr>
            <w:r w:rsidRPr="00E207C8">
              <w:t>TDLA30-10 Low</w:t>
            </w:r>
          </w:p>
        </w:tc>
        <w:tc>
          <w:tcPr>
            <w:tcW w:w="1374" w:type="dxa"/>
          </w:tcPr>
          <w:p w14:paraId="3B2DF799" w14:textId="1C80BA0F" w:rsidR="00D31AAE" w:rsidRPr="008C3753" w:rsidRDefault="00D31AAE" w:rsidP="00D31AAE">
            <w:pPr>
              <w:pStyle w:val="TAC"/>
            </w:pPr>
            <w:r w:rsidRPr="00E207C8">
              <w:t>70%</w:t>
            </w:r>
          </w:p>
        </w:tc>
        <w:tc>
          <w:tcPr>
            <w:tcW w:w="1418" w:type="dxa"/>
          </w:tcPr>
          <w:p w14:paraId="6D808770" w14:textId="116E8F31" w:rsidR="00D31AAE" w:rsidRPr="008C3753" w:rsidRDefault="00D31AAE" w:rsidP="00D31AAE">
            <w:pPr>
              <w:pStyle w:val="TAC"/>
            </w:pPr>
            <w:r w:rsidRPr="00E207C8">
              <w:t>G-FR1-A8-1</w:t>
            </w:r>
          </w:p>
        </w:tc>
        <w:tc>
          <w:tcPr>
            <w:tcW w:w="1153" w:type="dxa"/>
          </w:tcPr>
          <w:p w14:paraId="76D8D23D" w14:textId="5978180D" w:rsidR="00D31AAE" w:rsidRPr="008C3753" w:rsidRDefault="00D31AAE" w:rsidP="00D31AAE">
            <w:pPr>
              <w:pStyle w:val="TAC"/>
            </w:pPr>
            <w:r w:rsidRPr="00E207C8">
              <w:t>pos1</w:t>
            </w:r>
          </w:p>
        </w:tc>
        <w:tc>
          <w:tcPr>
            <w:tcW w:w="828" w:type="dxa"/>
          </w:tcPr>
          <w:p w14:paraId="7706666B" w14:textId="6F3F8EF9" w:rsidR="00D31AAE" w:rsidRPr="008C3753" w:rsidRDefault="00D31AAE" w:rsidP="00D31AAE">
            <w:pPr>
              <w:pStyle w:val="TAC"/>
            </w:pPr>
            <w:r>
              <w:t>13.0</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pPr>
            <w:r w:rsidRPr="008C3753">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pPr>
            <w:r w:rsidRPr="008C3753">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pPr>
            <w:r w:rsidRPr="008C3753">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pPr>
            <w:r w:rsidRPr="008C3753">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74354D">
        <w:trPr>
          <w:cantSplit/>
          <w:jc w:val="center"/>
        </w:trPr>
        <w:tc>
          <w:tcPr>
            <w:tcW w:w="1007" w:type="dxa"/>
            <w:tcBorders>
              <w:top w:val="nil"/>
              <w:bottom w:val="single" w:sz="4" w:space="0" w:color="auto"/>
            </w:tcBorders>
            <w:shd w:val="clear" w:color="auto" w:fill="auto"/>
          </w:tcPr>
          <w:p w14:paraId="65F642F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37355CB" w14:textId="77777777" w:rsidR="00A7146A" w:rsidRPr="008C3753" w:rsidRDefault="00A7146A" w:rsidP="00A7146A">
            <w:pPr>
              <w:pStyle w:val="TAC"/>
            </w:pPr>
          </w:p>
        </w:tc>
        <w:tc>
          <w:tcPr>
            <w:tcW w:w="861" w:type="dxa"/>
            <w:tcBorders>
              <w:bottom w:val="single" w:sz="4" w:space="0" w:color="auto"/>
            </w:tcBorders>
          </w:tcPr>
          <w:p w14:paraId="6AAF2DB3" w14:textId="5307CD68" w:rsidR="00A7146A" w:rsidRPr="008C3753" w:rsidRDefault="00A7146A" w:rsidP="00A7146A">
            <w:pPr>
              <w:pStyle w:val="TAC"/>
              <w:rPr>
                <w:rFonts w:cs="Arial"/>
              </w:rPr>
            </w:pPr>
            <w:r w:rsidRPr="008C3753">
              <w:rPr>
                <w:rFonts w:cs="Arial"/>
              </w:rPr>
              <w:t>Normal</w:t>
            </w:r>
          </w:p>
        </w:tc>
        <w:tc>
          <w:tcPr>
            <w:tcW w:w="1905" w:type="dxa"/>
            <w:tcBorders>
              <w:bottom w:val="single" w:sz="4" w:space="0" w:color="auto"/>
            </w:tcBorders>
          </w:tcPr>
          <w:p w14:paraId="5D792DE0" w14:textId="6D5FDF8D" w:rsidR="00A7146A" w:rsidRPr="008C3753" w:rsidRDefault="00A7146A" w:rsidP="00A7146A">
            <w:pPr>
              <w:pStyle w:val="TAC"/>
            </w:pPr>
            <w:r w:rsidRPr="008C3753">
              <w:t>TDLC300-100 Low</w:t>
            </w:r>
          </w:p>
        </w:tc>
        <w:tc>
          <w:tcPr>
            <w:tcW w:w="1374" w:type="dxa"/>
            <w:tcBorders>
              <w:bottom w:val="single" w:sz="4" w:space="0" w:color="auto"/>
            </w:tcBorders>
          </w:tcPr>
          <w:p w14:paraId="0CE1E244" w14:textId="12101D16" w:rsidR="00A7146A" w:rsidRPr="008C3753" w:rsidRDefault="00A7146A" w:rsidP="00A7146A">
            <w:pPr>
              <w:pStyle w:val="TAC"/>
            </w:pPr>
            <w:r w:rsidRPr="008C3753">
              <w:t>70 %</w:t>
            </w:r>
          </w:p>
        </w:tc>
        <w:tc>
          <w:tcPr>
            <w:tcW w:w="1418" w:type="dxa"/>
            <w:tcBorders>
              <w:bottom w:val="single" w:sz="4" w:space="0" w:color="auto"/>
            </w:tcBorders>
          </w:tcPr>
          <w:p w14:paraId="50B1EFCB" w14:textId="0F388806" w:rsidR="00A7146A" w:rsidRPr="008C3753" w:rsidRDefault="00A7146A" w:rsidP="00A7146A">
            <w:pPr>
              <w:pStyle w:val="TAC"/>
            </w:pPr>
            <w:r w:rsidRPr="008C3753">
              <w:t>G-FR1-A4-22</w:t>
            </w:r>
          </w:p>
        </w:tc>
        <w:tc>
          <w:tcPr>
            <w:tcW w:w="1153" w:type="dxa"/>
            <w:tcBorders>
              <w:bottom w:val="single" w:sz="4" w:space="0" w:color="auto"/>
            </w:tcBorders>
          </w:tcPr>
          <w:p w14:paraId="55491536" w14:textId="06C6F60C" w:rsidR="00A7146A" w:rsidRPr="008C3753" w:rsidRDefault="00A7146A" w:rsidP="00A7146A">
            <w:pPr>
              <w:pStyle w:val="TAC"/>
            </w:pPr>
            <w:r w:rsidRPr="008C3753">
              <w:t>pos1</w:t>
            </w:r>
          </w:p>
        </w:tc>
        <w:tc>
          <w:tcPr>
            <w:tcW w:w="828" w:type="dxa"/>
            <w:tcBorders>
              <w:bottom w:val="single" w:sz="4" w:space="0" w:color="auto"/>
            </w:tcBorders>
          </w:tcPr>
          <w:p w14:paraId="6FBFA9FB" w14:textId="19D9CFC0" w:rsidR="00A7146A" w:rsidRPr="008C3753" w:rsidRDefault="00A7146A" w:rsidP="00A7146A">
            <w:pPr>
              <w:pStyle w:val="TAC"/>
            </w:pPr>
            <w:r w:rsidRPr="008C3753">
              <w:t>7.6</w:t>
            </w:r>
          </w:p>
        </w:tc>
      </w:tr>
      <w:tr w:rsidR="00257FE5" w:rsidRPr="008C3753" w14:paraId="2383CF5B" w14:textId="77777777" w:rsidTr="00D17E85">
        <w:trPr>
          <w:cantSplit/>
          <w:jc w:val="center"/>
        </w:trPr>
        <w:tc>
          <w:tcPr>
            <w:tcW w:w="1007" w:type="dxa"/>
            <w:vMerge w:val="restart"/>
            <w:tcBorders>
              <w:top w:val="single" w:sz="4" w:space="0" w:color="auto"/>
            </w:tcBorders>
            <w:shd w:val="clear" w:color="auto" w:fill="auto"/>
          </w:tcPr>
          <w:p w14:paraId="4F4BEBB1" w14:textId="1FA747A5" w:rsidR="00257FE5" w:rsidRPr="008C3753" w:rsidRDefault="00257FE5" w:rsidP="00257FE5">
            <w:pPr>
              <w:pStyle w:val="TAC"/>
            </w:pPr>
            <w:r>
              <w:t>4</w:t>
            </w:r>
          </w:p>
        </w:tc>
        <w:tc>
          <w:tcPr>
            <w:tcW w:w="1085" w:type="dxa"/>
            <w:vMerge w:val="restart"/>
            <w:tcBorders>
              <w:top w:val="single" w:sz="4" w:space="0" w:color="auto"/>
            </w:tcBorders>
            <w:shd w:val="clear" w:color="auto" w:fill="auto"/>
          </w:tcPr>
          <w:p w14:paraId="2E9DB27A" w14:textId="59D5DEB2" w:rsidR="00257FE5" w:rsidRPr="008C3753" w:rsidRDefault="00257FE5" w:rsidP="00257FE5">
            <w:pPr>
              <w:pStyle w:val="TAC"/>
            </w:pPr>
            <w:r>
              <w:t>4</w:t>
            </w:r>
          </w:p>
        </w:tc>
        <w:tc>
          <w:tcPr>
            <w:tcW w:w="861" w:type="dxa"/>
            <w:tcBorders>
              <w:top w:val="single" w:sz="4" w:space="0" w:color="auto"/>
            </w:tcBorders>
          </w:tcPr>
          <w:p w14:paraId="72D4CF9A" w14:textId="7CCD442D" w:rsidR="00257FE5" w:rsidRPr="008C3753" w:rsidRDefault="00257FE5" w:rsidP="00257FE5">
            <w:pPr>
              <w:pStyle w:val="TAC"/>
              <w:rPr>
                <w:rFonts w:cs="Arial"/>
              </w:rPr>
            </w:pPr>
            <w:r>
              <w:t>Normal</w:t>
            </w:r>
          </w:p>
        </w:tc>
        <w:tc>
          <w:tcPr>
            <w:tcW w:w="1905" w:type="dxa"/>
            <w:tcBorders>
              <w:top w:val="single" w:sz="4" w:space="0" w:color="auto"/>
            </w:tcBorders>
          </w:tcPr>
          <w:p w14:paraId="692D4C9D" w14:textId="69BD79AA" w:rsidR="00257FE5" w:rsidRPr="008C3753" w:rsidRDefault="00257FE5" w:rsidP="00257FE5">
            <w:pPr>
              <w:pStyle w:val="TAC"/>
            </w:pPr>
            <w:r>
              <w:t>TDLB100-400 Low</w:t>
            </w:r>
          </w:p>
        </w:tc>
        <w:tc>
          <w:tcPr>
            <w:tcW w:w="1374" w:type="dxa"/>
            <w:tcBorders>
              <w:top w:val="single" w:sz="4" w:space="0" w:color="auto"/>
            </w:tcBorders>
          </w:tcPr>
          <w:p w14:paraId="09E1250A" w14:textId="24F170C3" w:rsidR="00257FE5" w:rsidRPr="008C3753" w:rsidRDefault="00257FE5" w:rsidP="00257FE5">
            <w:pPr>
              <w:pStyle w:val="TAC"/>
            </w:pPr>
            <w:r>
              <w:t>70 %</w:t>
            </w:r>
          </w:p>
        </w:tc>
        <w:tc>
          <w:tcPr>
            <w:tcW w:w="1418" w:type="dxa"/>
            <w:tcBorders>
              <w:top w:val="single" w:sz="4" w:space="0" w:color="auto"/>
            </w:tcBorders>
          </w:tcPr>
          <w:p w14:paraId="1D56A9BB" w14:textId="5D7FA1EF" w:rsidR="00257FE5" w:rsidRPr="008C3753" w:rsidRDefault="00257FE5" w:rsidP="00257FE5">
            <w:pPr>
              <w:pStyle w:val="TAC"/>
            </w:pPr>
            <w:r>
              <w:t>G-FR1-A3-39</w:t>
            </w:r>
          </w:p>
        </w:tc>
        <w:tc>
          <w:tcPr>
            <w:tcW w:w="1153" w:type="dxa"/>
            <w:tcBorders>
              <w:top w:val="single" w:sz="4" w:space="0" w:color="auto"/>
            </w:tcBorders>
          </w:tcPr>
          <w:p w14:paraId="20BA2E26" w14:textId="04743767" w:rsidR="00257FE5" w:rsidRPr="008C3753" w:rsidRDefault="00257FE5" w:rsidP="00257FE5">
            <w:pPr>
              <w:pStyle w:val="TAC"/>
            </w:pPr>
            <w:r>
              <w:t>pos1</w:t>
            </w:r>
          </w:p>
        </w:tc>
        <w:tc>
          <w:tcPr>
            <w:tcW w:w="828" w:type="dxa"/>
            <w:tcBorders>
              <w:top w:val="single" w:sz="4" w:space="0" w:color="auto"/>
            </w:tcBorders>
          </w:tcPr>
          <w:p w14:paraId="218918A9" w14:textId="797E1B45" w:rsidR="00257FE5" w:rsidRPr="008C3753" w:rsidRDefault="00257FE5" w:rsidP="00257FE5">
            <w:pPr>
              <w:pStyle w:val="TAC"/>
            </w:pPr>
            <w:r>
              <w:t>2.7</w:t>
            </w:r>
          </w:p>
        </w:tc>
      </w:tr>
      <w:tr w:rsidR="00257FE5" w:rsidRPr="008C3753" w14:paraId="175E404A" w14:textId="77777777" w:rsidTr="00D17E85">
        <w:trPr>
          <w:cantSplit/>
          <w:jc w:val="center"/>
        </w:trPr>
        <w:tc>
          <w:tcPr>
            <w:tcW w:w="1007" w:type="dxa"/>
            <w:vMerge/>
            <w:shd w:val="clear" w:color="auto" w:fill="auto"/>
          </w:tcPr>
          <w:p w14:paraId="4E67A772" w14:textId="24679D1E" w:rsidR="00257FE5" w:rsidRPr="008C3753" w:rsidRDefault="00257FE5" w:rsidP="00257FE5">
            <w:pPr>
              <w:pStyle w:val="TAC"/>
            </w:pPr>
          </w:p>
        </w:tc>
        <w:tc>
          <w:tcPr>
            <w:tcW w:w="1085" w:type="dxa"/>
            <w:vMerge/>
            <w:shd w:val="clear" w:color="auto" w:fill="auto"/>
          </w:tcPr>
          <w:p w14:paraId="798FA99C" w14:textId="77777777" w:rsidR="00257FE5" w:rsidRPr="008C3753" w:rsidRDefault="00257FE5" w:rsidP="00257FE5">
            <w:pPr>
              <w:pStyle w:val="TAC"/>
            </w:pPr>
          </w:p>
        </w:tc>
        <w:tc>
          <w:tcPr>
            <w:tcW w:w="861" w:type="dxa"/>
          </w:tcPr>
          <w:p w14:paraId="176AC6C7" w14:textId="75E91063" w:rsidR="00257FE5" w:rsidRPr="008C3753" w:rsidRDefault="00257FE5" w:rsidP="00257FE5">
            <w:pPr>
              <w:pStyle w:val="TAC"/>
              <w:rPr>
                <w:rFonts w:cs="Arial"/>
              </w:rPr>
            </w:pPr>
            <w:r>
              <w:t>Normal</w:t>
            </w:r>
          </w:p>
        </w:tc>
        <w:tc>
          <w:tcPr>
            <w:tcW w:w="1905" w:type="dxa"/>
          </w:tcPr>
          <w:p w14:paraId="76587291" w14:textId="09269C94" w:rsidR="00257FE5" w:rsidRPr="008C3753" w:rsidRDefault="00257FE5" w:rsidP="00257FE5">
            <w:pPr>
              <w:pStyle w:val="TAC"/>
            </w:pPr>
            <w:r>
              <w:t>TDLC300-100 Low</w:t>
            </w:r>
          </w:p>
        </w:tc>
        <w:tc>
          <w:tcPr>
            <w:tcW w:w="1374" w:type="dxa"/>
          </w:tcPr>
          <w:p w14:paraId="3A30204F" w14:textId="2951A1EC" w:rsidR="00257FE5" w:rsidRPr="008C3753" w:rsidRDefault="00257FE5" w:rsidP="00257FE5">
            <w:pPr>
              <w:pStyle w:val="TAC"/>
            </w:pPr>
            <w:r>
              <w:t>70 %</w:t>
            </w:r>
          </w:p>
        </w:tc>
        <w:tc>
          <w:tcPr>
            <w:tcW w:w="1418" w:type="dxa"/>
          </w:tcPr>
          <w:p w14:paraId="63544572" w14:textId="3BBDB180" w:rsidR="00257FE5" w:rsidRPr="008C3753" w:rsidRDefault="00257FE5" w:rsidP="00257FE5">
            <w:pPr>
              <w:pStyle w:val="TAC"/>
            </w:pPr>
            <w:r>
              <w:t>G-FR1-A9-1</w:t>
            </w:r>
          </w:p>
        </w:tc>
        <w:tc>
          <w:tcPr>
            <w:tcW w:w="1153" w:type="dxa"/>
          </w:tcPr>
          <w:p w14:paraId="32F922F2" w14:textId="774F6260" w:rsidR="00257FE5" w:rsidRPr="008C3753" w:rsidRDefault="00257FE5" w:rsidP="00257FE5">
            <w:pPr>
              <w:pStyle w:val="TAC"/>
            </w:pPr>
            <w:r>
              <w:t>pos1</w:t>
            </w:r>
          </w:p>
        </w:tc>
        <w:tc>
          <w:tcPr>
            <w:tcW w:w="828" w:type="dxa"/>
          </w:tcPr>
          <w:p w14:paraId="1ABE7369" w14:textId="3B7DE5C6" w:rsidR="00257FE5" w:rsidRPr="008C3753" w:rsidRDefault="00257FE5" w:rsidP="00257FE5">
            <w:pPr>
              <w:pStyle w:val="TAC"/>
            </w:pPr>
            <w:r>
              <w:t>15.6</w:t>
            </w:r>
          </w:p>
        </w:tc>
      </w:tr>
      <w:tr w:rsidR="00257FE5" w:rsidRPr="008C3753" w14:paraId="185E0ADE" w14:textId="77777777" w:rsidTr="00D17E85">
        <w:trPr>
          <w:cantSplit/>
          <w:jc w:val="center"/>
        </w:trPr>
        <w:tc>
          <w:tcPr>
            <w:tcW w:w="1007" w:type="dxa"/>
            <w:vMerge/>
            <w:shd w:val="clear" w:color="auto" w:fill="auto"/>
          </w:tcPr>
          <w:p w14:paraId="5A75EC2C" w14:textId="25586234" w:rsidR="00257FE5" w:rsidRPr="008C3753" w:rsidRDefault="00257FE5" w:rsidP="00257FE5">
            <w:pPr>
              <w:pStyle w:val="TAC"/>
            </w:pPr>
          </w:p>
        </w:tc>
        <w:tc>
          <w:tcPr>
            <w:tcW w:w="1085" w:type="dxa"/>
            <w:vMerge/>
            <w:tcBorders>
              <w:bottom w:val="single" w:sz="4" w:space="0" w:color="auto"/>
            </w:tcBorders>
            <w:shd w:val="clear" w:color="auto" w:fill="auto"/>
          </w:tcPr>
          <w:p w14:paraId="78F23E14" w14:textId="77777777" w:rsidR="00257FE5" w:rsidRPr="008C3753" w:rsidRDefault="00257FE5" w:rsidP="00257FE5">
            <w:pPr>
              <w:pStyle w:val="TAC"/>
            </w:pPr>
          </w:p>
        </w:tc>
        <w:tc>
          <w:tcPr>
            <w:tcW w:w="861" w:type="dxa"/>
          </w:tcPr>
          <w:p w14:paraId="00448D44" w14:textId="4DF96195" w:rsidR="00257FE5" w:rsidRPr="008C3753" w:rsidRDefault="00257FE5" w:rsidP="00257FE5">
            <w:pPr>
              <w:pStyle w:val="TAC"/>
              <w:rPr>
                <w:rFonts w:cs="Arial"/>
              </w:rPr>
            </w:pPr>
            <w:r>
              <w:t>Normal</w:t>
            </w:r>
          </w:p>
        </w:tc>
        <w:tc>
          <w:tcPr>
            <w:tcW w:w="1905" w:type="dxa"/>
          </w:tcPr>
          <w:p w14:paraId="60EC10E4" w14:textId="73215DED" w:rsidR="00257FE5" w:rsidRPr="008C3753" w:rsidRDefault="00257FE5" w:rsidP="00257FE5">
            <w:pPr>
              <w:pStyle w:val="TAC"/>
            </w:pPr>
            <w:r>
              <w:t>TDLA30-10 Low</w:t>
            </w:r>
          </w:p>
        </w:tc>
        <w:tc>
          <w:tcPr>
            <w:tcW w:w="1374" w:type="dxa"/>
          </w:tcPr>
          <w:p w14:paraId="5B50D498" w14:textId="621D5444" w:rsidR="00257FE5" w:rsidRPr="008C3753" w:rsidRDefault="00257FE5" w:rsidP="00257FE5">
            <w:pPr>
              <w:pStyle w:val="TAC"/>
            </w:pPr>
            <w:r>
              <w:t>70 %</w:t>
            </w:r>
          </w:p>
        </w:tc>
        <w:tc>
          <w:tcPr>
            <w:tcW w:w="1418" w:type="dxa"/>
          </w:tcPr>
          <w:p w14:paraId="46F8A44F" w14:textId="1A36A89F" w:rsidR="00257FE5" w:rsidRPr="008C3753" w:rsidRDefault="00257FE5" w:rsidP="00257FE5">
            <w:pPr>
              <w:pStyle w:val="TAC"/>
            </w:pPr>
            <w:r>
              <w:t>G-FR1-A12-1</w:t>
            </w:r>
          </w:p>
        </w:tc>
        <w:tc>
          <w:tcPr>
            <w:tcW w:w="1153" w:type="dxa"/>
          </w:tcPr>
          <w:p w14:paraId="4BC4436A" w14:textId="3DEF8F2A" w:rsidR="00257FE5" w:rsidRPr="008C3753" w:rsidRDefault="00257FE5" w:rsidP="00257FE5">
            <w:pPr>
              <w:pStyle w:val="TAC"/>
            </w:pPr>
            <w:r>
              <w:t>pos1</w:t>
            </w:r>
          </w:p>
        </w:tc>
        <w:tc>
          <w:tcPr>
            <w:tcW w:w="828" w:type="dxa"/>
          </w:tcPr>
          <w:p w14:paraId="435B15BF" w14:textId="2A5408F7" w:rsidR="00257FE5" w:rsidRPr="008C3753" w:rsidRDefault="00257FE5" w:rsidP="00257FE5">
            <w:pPr>
              <w:pStyle w:val="TAC"/>
            </w:pPr>
            <w:r>
              <w:t>20.2</w:t>
            </w:r>
          </w:p>
        </w:tc>
      </w:tr>
      <w:tr w:rsidR="00257FE5" w:rsidRPr="008C3753" w14:paraId="590D2083" w14:textId="77777777" w:rsidTr="00D17E85">
        <w:trPr>
          <w:cantSplit/>
          <w:jc w:val="center"/>
        </w:trPr>
        <w:tc>
          <w:tcPr>
            <w:tcW w:w="1007" w:type="dxa"/>
            <w:vMerge/>
            <w:shd w:val="clear" w:color="auto" w:fill="auto"/>
          </w:tcPr>
          <w:p w14:paraId="21D3D0D4" w14:textId="77777777" w:rsidR="00257FE5" w:rsidRPr="008C3753" w:rsidRDefault="00257FE5" w:rsidP="00257FE5">
            <w:pPr>
              <w:pStyle w:val="TAC"/>
            </w:pPr>
          </w:p>
        </w:tc>
        <w:tc>
          <w:tcPr>
            <w:tcW w:w="1085" w:type="dxa"/>
            <w:vMerge w:val="restart"/>
            <w:tcBorders>
              <w:top w:val="single" w:sz="4" w:space="0" w:color="auto"/>
            </w:tcBorders>
            <w:shd w:val="clear" w:color="auto" w:fill="auto"/>
          </w:tcPr>
          <w:p w14:paraId="55FF0BA3" w14:textId="74E8A2E0" w:rsidR="00257FE5" w:rsidRPr="008C3753" w:rsidRDefault="00257FE5" w:rsidP="00257FE5">
            <w:pPr>
              <w:pStyle w:val="TAC"/>
            </w:pPr>
            <w:r>
              <w:t>8</w:t>
            </w:r>
          </w:p>
        </w:tc>
        <w:tc>
          <w:tcPr>
            <w:tcW w:w="861" w:type="dxa"/>
          </w:tcPr>
          <w:p w14:paraId="346E5604" w14:textId="1BBD5F97" w:rsidR="00257FE5" w:rsidRPr="008C3753" w:rsidRDefault="00257FE5" w:rsidP="00257FE5">
            <w:pPr>
              <w:pStyle w:val="TAC"/>
              <w:rPr>
                <w:rFonts w:cs="Arial"/>
              </w:rPr>
            </w:pPr>
            <w:r>
              <w:t>Normal</w:t>
            </w:r>
          </w:p>
        </w:tc>
        <w:tc>
          <w:tcPr>
            <w:tcW w:w="1905" w:type="dxa"/>
          </w:tcPr>
          <w:p w14:paraId="07E69D37" w14:textId="4B08F334" w:rsidR="00257FE5" w:rsidRPr="008C3753" w:rsidRDefault="00257FE5" w:rsidP="00257FE5">
            <w:pPr>
              <w:pStyle w:val="TAC"/>
            </w:pPr>
            <w:r>
              <w:t>TDLB100-400 Low</w:t>
            </w:r>
          </w:p>
        </w:tc>
        <w:tc>
          <w:tcPr>
            <w:tcW w:w="1374" w:type="dxa"/>
          </w:tcPr>
          <w:p w14:paraId="3529FE94" w14:textId="3166F971" w:rsidR="00257FE5" w:rsidRPr="008C3753" w:rsidRDefault="00257FE5" w:rsidP="00257FE5">
            <w:pPr>
              <w:pStyle w:val="TAC"/>
            </w:pPr>
            <w:r>
              <w:t>70 %</w:t>
            </w:r>
          </w:p>
        </w:tc>
        <w:tc>
          <w:tcPr>
            <w:tcW w:w="1418" w:type="dxa"/>
          </w:tcPr>
          <w:p w14:paraId="27184511" w14:textId="567C3EF0" w:rsidR="00257FE5" w:rsidRPr="008C3753" w:rsidRDefault="00257FE5" w:rsidP="00257FE5">
            <w:pPr>
              <w:pStyle w:val="TAC"/>
            </w:pPr>
            <w:r>
              <w:t>G-FR1-A3-39</w:t>
            </w:r>
          </w:p>
        </w:tc>
        <w:tc>
          <w:tcPr>
            <w:tcW w:w="1153" w:type="dxa"/>
          </w:tcPr>
          <w:p w14:paraId="691E53B9" w14:textId="778763B0" w:rsidR="00257FE5" w:rsidRPr="008C3753" w:rsidRDefault="00257FE5" w:rsidP="00257FE5">
            <w:pPr>
              <w:pStyle w:val="TAC"/>
            </w:pPr>
            <w:r>
              <w:t>pos1</w:t>
            </w:r>
          </w:p>
        </w:tc>
        <w:tc>
          <w:tcPr>
            <w:tcW w:w="828" w:type="dxa"/>
          </w:tcPr>
          <w:p w14:paraId="4B7EC309" w14:textId="2008435C" w:rsidR="00257FE5" w:rsidRPr="008C3753" w:rsidRDefault="00257FE5" w:rsidP="00257FE5">
            <w:pPr>
              <w:pStyle w:val="TAC"/>
            </w:pPr>
            <w:r>
              <w:t>-0.5</w:t>
            </w:r>
          </w:p>
        </w:tc>
      </w:tr>
      <w:tr w:rsidR="00257FE5" w:rsidRPr="008C3753" w14:paraId="6A0D8C49" w14:textId="77777777" w:rsidTr="00D17E85">
        <w:trPr>
          <w:cantSplit/>
          <w:jc w:val="center"/>
        </w:trPr>
        <w:tc>
          <w:tcPr>
            <w:tcW w:w="1007" w:type="dxa"/>
            <w:vMerge/>
            <w:shd w:val="clear" w:color="auto" w:fill="auto"/>
          </w:tcPr>
          <w:p w14:paraId="1E90D357" w14:textId="77777777" w:rsidR="00257FE5" w:rsidRPr="008C3753" w:rsidRDefault="00257FE5" w:rsidP="00257FE5">
            <w:pPr>
              <w:pStyle w:val="TAC"/>
            </w:pPr>
          </w:p>
        </w:tc>
        <w:tc>
          <w:tcPr>
            <w:tcW w:w="1085" w:type="dxa"/>
            <w:vMerge/>
            <w:shd w:val="clear" w:color="auto" w:fill="auto"/>
          </w:tcPr>
          <w:p w14:paraId="35086CB3" w14:textId="77777777" w:rsidR="00257FE5" w:rsidRPr="008C3753" w:rsidRDefault="00257FE5" w:rsidP="00257FE5">
            <w:pPr>
              <w:pStyle w:val="TAC"/>
            </w:pPr>
          </w:p>
        </w:tc>
        <w:tc>
          <w:tcPr>
            <w:tcW w:w="861" w:type="dxa"/>
          </w:tcPr>
          <w:p w14:paraId="1F3EDC6E" w14:textId="780CF3F7" w:rsidR="00257FE5" w:rsidRPr="008C3753" w:rsidRDefault="00257FE5" w:rsidP="00257FE5">
            <w:pPr>
              <w:pStyle w:val="TAC"/>
              <w:rPr>
                <w:rFonts w:cs="Arial"/>
              </w:rPr>
            </w:pPr>
            <w:r>
              <w:t>Normal</w:t>
            </w:r>
          </w:p>
        </w:tc>
        <w:tc>
          <w:tcPr>
            <w:tcW w:w="1905" w:type="dxa"/>
          </w:tcPr>
          <w:p w14:paraId="499B33CA" w14:textId="23F838E1" w:rsidR="00257FE5" w:rsidRPr="008C3753" w:rsidRDefault="00257FE5" w:rsidP="00257FE5">
            <w:pPr>
              <w:pStyle w:val="TAC"/>
            </w:pPr>
            <w:r>
              <w:t>TDLC300-100 Low</w:t>
            </w:r>
          </w:p>
        </w:tc>
        <w:tc>
          <w:tcPr>
            <w:tcW w:w="1374" w:type="dxa"/>
          </w:tcPr>
          <w:p w14:paraId="621E9F54" w14:textId="04AAC3D1" w:rsidR="00257FE5" w:rsidRPr="008C3753" w:rsidRDefault="00257FE5" w:rsidP="00257FE5">
            <w:pPr>
              <w:pStyle w:val="TAC"/>
            </w:pPr>
            <w:r>
              <w:t>70 %</w:t>
            </w:r>
          </w:p>
        </w:tc>
        <w:tc>
          <w:tcPr>
            <w:tcW w:w="1418" w:type="dxa"/>
          </w:tcPr>
          <w:p w14:paraId="4BD33647" w14:textId="2626E59F" w:rsidR="00257FE5" w:rsidRPr="008C3753" w:rsidRDefault="00257FE5" w:rsidP="00257FE5">
            <w:pPr>
              <w:pStyle w:val="TAC"/>
            </w:pPr>
            <w:r>
              <w:t>G-FR1-A9-1</w:t>
            </w:r>
          </w:p>
        </w:tc>
        <w:tc>
          <w:tcPr>
            <w:tcW w:w="1153" w:type="dxa"/>
          </w:tcPr>
          <w:p w14:paraId="00D616B1" w14:textId="3D43BD2F" w:rsidR="00257FE5" w:rsidRPr="008C3753" w:rsidRDefault="00257FE5" w:rsidP="00257FE5">
            <w:pPr>
              <w:pStyle w:val="TAC"/>
            </w:pPr>
            <w:r>
              <w:t>pos1</w:t>
            </w:r>
          </w:p>
        </w:tc>
        <w:tc>
          <w:tcPr>
            <w:tcW w:w="828" w:type="dxa"/>
          </w:tcPr>
          <w:p w14:paraId="3031300F" w14:textId="6ABD854B" w:rsidR="00257FE5" w:rsidRPr="008C3753" w:rsidRDefault="00257FE5" w:rsidP="00257FE5">
            <w:pPr>
              <w:pStyle w:val="TAC"/>
            </w:pPr>
            <w:r>
              <w:t>9.0</w:t>
            </w:r>
          </w:p>
        </w:tc>
      </w:tr>
      <w:tr w:rsidR="00257FE5" w:rsidRPr="008C3753" w14:paraId="55788F0B" w14:textId="77777777" w:rsidTr="00D17E85">
        <w:trPr>
          <w:cantSplit/>
          <w:jc w:val="center"/>
        </w:trPr>
        <w:tc>
          <w:tcPr>
            <w:tcW w:w="1007" w:type="dxa"/>
            <w:vMerge/>
            <w:shd w:val="clear" w:color="auto" w:fill="auto"/>
          </w:tcPr>
          <w:p w14:paraId="6AED2888" w14:textId="77777777" w:rsidR="00257FE5" w:rsidRPr="008C3753" w:rsidRDefault="00257FE5" w:rsidP="00257FE5">
            <w:pPr>
              <w:pStyle w:val="TAC"/>
            </w:pPr>
          </w:p>
        </w:tc>
        <w:tc>
          <w:tcPr>
            <w:tcW w:w="1085" w:type="dxa"/>
            <w:vMerge/>
            <w:shd w:val="clear" w:color="auto" w:fill="auto"/>
          </w:tcPr>
          <w:p w14:paraId="2738DE39" w14:textId="77777777" w:rsidR="00257FE5" w:rsidRPr="008C3753" w:rsidRDefault="00257FE5" w:rsidP="00257FE5">
            <w:pPr>
              <w:pStyle w:val="TAC"/>
            </w:pPr>
          </w:p>
        </w:tc>
        <w:tc>
          <w:tcPr>
            <w:tcW w:w="861" w:type="dxa"/>
          </w:tcPr>
          <w:p w14:paraId="4BB1EB13" w14:textId="03AF8A8E" w:rsidR="00257FE5" w:rsidRPr="008C3753" w:rsidRDefault="00257FE5" w:rsidP="00257FE5">
            <w:pPr>
              <w:pStyle w:val="TAC"/>
              <w:rPr>
                <w:rFonts w:cs="Arial"/>
              </w:rPr>
            </w:pPr>
            <w:r>
              <w:t>Normal</w:t>
            </w:r>
          </w:p>
        </w:tc>
        <w:tc>
          <w:tcPr>
            <w:tcW w:w="1905" w:type="dxa"/>
          </w:tcPr>
          <w:p w14:paraId="039424DA" w14:textId="00632A2E" w:rsidR="00257FE5" w:rsidRPr="008C3753" w:rsidRDefault="00257FE5" w:rsidP="00257FE5">
            <w:pPr>
              <w:pStyle w:val="TAC"/>
            </w:pPr>
            <w:r>
              <w:t>TDLA30-10 Low</w:t>
            </w:r>
          </w:p>
        </w:tc>
        <w:tc>
          <w:tcPr>
            <w:tcW w:w="1374" w:type="dxa"/>
          </w:tcPr>
          <w:p w14:paraId="655676B7" w14:textId="7755C9D9" w:rsidR="00257FE5" w:rsidRPr="008C3753" w:rsidRDefault="00257FE5" w:rsidP="00257FE5">
            <w:pPr>
              <w:pStyle w:val="TAC"/>
            </w:pPr>
            <w:r>
              <w:t>70 %</w:t>
            </w:r>
          </w:p>
        </w:tc>
        <w:tc>
          <w:tcPr>
            <w:tcW w:w="1418" w:type="dxa"/>
          </w:tcPr>
          <w:p w14:paraId="41153B2C" w14:textId="312D914E" w:rsidR="00257FE5" w:rsidRPr="008C3753" w:rsidRDefault="00257FE5" w:rsidP="00257FE5">
            <w:pPr>
              <w:pStyle w:val="TAC"/>
            </w:pPr>
            <w:r>
              <w:t>G-FR1-A12-1</w:t>
            </w:r>
          </w:p>
        </w:tc>
        <w:tc>
          <w:tcPr>
            <w:tcW w:w="1153" w:type="dxa"/>
          </w:tcPr>
          <w:p w14:paraId="668BE804" w14:textId="3C2C2EC9" w:rsidR="00257FE5" w:rsidRPr="008C3753" w:rsidRDefault="00257FE5" w:rsidP="00257FE5">
            <w:pPr>
              <w:pStyle w:val="TAC"/>
            </w:pPr>
            <w:r>
              <w:t>pos1</w:t>
            </w:r>
          </w:p>
        </w:tc>
        <w:tc>
          <w:tcPr>
            <w:tcW w:w="828" w:type="dxa"/>
          </w:tcPr>
          <w:p w14:paraId="2050C3E9" w14:textId="060B9982" w:rsidR="00257FE5" w:rsidRPr="008C3753" w:rsidRDefault="00257FE5" w:rsidP="00257FE5">
            <w:pPr>
              <w:pStyle w:val="TAC"/>
            </w:pPr>
            <w:r>
              <w:t>12.6</w:t>
            </w:r>
          </w:p>
        </w:tc>
      </w:tr>
    </w:tbl>
    <w:p w14:paraId="481DC99F" w14:textId="24078288" w:rsidR="00A7146A" w:rsidRPr="008C3753" w:rsidRDefault="00A7146A" w:rsidP="00A7146A">
      <w:pPr>
        <w:rPr>
          <w:rFonts w:eastAsia="Malgun Gothic"/>
        </w:rPr>
      </w:pPr>
    </w:p>
    <w:p w14:paraId="2AD042F5" w14:textId="35C455C0" w:rsidR="008C01E6" w:rsidRPr="008C3753" w:rsidRDefault="008C01E6" w:rsidP="008C01E6">
      <w:pPr>
        <w:pStyle w:val="TH"/>
        <w:rPr>
          <w:rFonts w:eastAsia="Malgun Gothic"/>
        </w:rPr>
      </w:pPr>
      <w:r w:rsidRPr="008C3753">
        <w:rPr>
          <w:rFonts w:eastAsia="Malgun Gothic"/>
        </w:rPr>
        <w:t>Table 8.2.1.5-2: Test requirements for PUSCH</w:t>
      </w:r>
      <w:r w:rsidR="006B6FEE" w:rsidRPr="008C3753">
        <w:rPr>
          <w:rFonts w:eastAsia="Malgun Gothic" w:hint="eastAsia"/>
        </w:rPr>
        <w:t xml:space="preserve"> with </w:t>
      </w:r>
      <w:r w:rsidR="006B6FEE" w:rsidRPr="008C3753">
        <w:rPr>
          <w:rFonts w:eastAsiaTheme="minorEastAsia" w:hint="eastAsia"/>
        </w:rPr>
        <w:t>7</w:t>
      </w:r>
      <w:r w:rsidR="006B6FEE" w:rsidRPr="008C3753">
        <w:rPr>
          <w:rFonts w:eastAsia="Malgun Gothic" w:hint="eastAsia"/>
        </w:rPr>
        <w:t>0% of maximum throughput</w:t>
      </w:r>
      <w:r w:rsidRPr="008C3753">
        <w:rPr>
          <w:rFonts w:eastAsia="Malgun Gothic"/>
        </w:rPr>
        <w:t>, Type A,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D31AAE">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nil"/>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D31AAE" w:rsidRPr="008C3753" w14:paraId="5CB77501" w14:textId="77777777" w:rsidTr="00A7146A">
        <w:trPr>
          <w:cantSplit/>
          <w:jc w:val="center"/>
        </w:trPr>
        <w:tc>
          <w:tcPr>
            <w:tcW w:w="1007" w:type="dxa"/>
            <w:tcBorders>
              <w:top w:val="nil"/>
              <w:bottom w:val="nil"/>
            </w:tcBorders>
            <w:shd w:val="clear" w:color="auto" w:fill="auto"/>
          </w:tcPr>
          <w:p w14:paraId="1F763DD0"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162E10F5" w14:textId="77777777" w:rsidR="00D31AAE" w:rsidRPr="008C3753" w:rsidRDefault="00D31AAE" w:rsidP="00D31AAE">
            <w:pPr>
              <w:pStyle w:val="TAC"/>
            </w:pPr>
          </w:p>
        </w:tc>
        <w:tc>
          <w:tcPr>
            <w:tcW w:w="861" w:type="dxa"/>
          </w:tcPr>
          <w:p w14:paraId="004D49EB" w14:textId="06142426" w:rsidR="00D31AAE" w:rsidRPr="008C3753" w:rsidRDefault="00D31AAE" w:rsidP="00D31AAE">
            <w:pPr>
              <w:pStyle w:val="TAC"/>
            </w:pPr>
            <w:r>
              <w:rPr>
                <w:rFonts w:cs="Arial" w:hint="eastAsia"/>
              </w:rPr>
              <w:t>N</w:t>
            </w:r>
            <w:r>
              <w:rPr>
                <w:rFonts w:cs="Arial"/>
              </w:rPr>
              <w:t>ormal</w:t>
            </w:r>
          </w:p>
        </w:tc>
        <w:tc>
          <w:tcPr>
            <w:tcW w:w="1905" w:type="dxa"/>
          </w:tcPr>
          <w:p w14:paraId="301977B7" w14:textId="4DBB7336" w:rsidR="00D31AAE" w:rsidRPr="008C3753" w:rsidRDefault="00D31AAE" w:rsidP="00D31AAE">
            <w:pPr>
              <w:pStyle w:val="TAC"/>
            </w:pPr>
            <w:r w:rsidRPr="00723D2E">
              <w:t>TDLA30-10 Low</w:t>
            </w:r>
          </w:p>
        </w:tc>
        <w:tc>
          <w:tcPr>
            <w:tcW w:w="1374" w:type="dxa"/>
          </w:tcPr>
          <w:p w14:paraId="5C127BED" w14:textId="2B3FBB4E" w:rsidR="00D31AAE" w:rsidRPr="008C3753" w:rsidRDefault="00D31AAE" w:rsidP="00D31AAE">
            <w:pPr>
              <w:pStyle w:val="TAC"/>
            </w:pPr>
            <w:r>
              <w:rPr>
                <w:rFonts w:hint="eastAsia"/>
              </w:rPr>
              <w:t>7</w:t>
            </w:r>
            <w:r>
              <w:t>0%</w:t>
            </w:r>
          </w:p>
        </w:tc>
        <w:tc>
          <w:tcPr>
            <w:tcW w:w="1418" w:type="dxa"/>
          </w:tcPr>
          <w:p w14:paraId="4C291028" w14:textId="47016D43" w:rsidR="00D31AAE" w:rsidRPr="008C3753" w:rsidRDefault="00D31AAE" w:rsidP="00D31AAE">
            <w:pPr>
              <w:pStyle w:val="TAC"/>
            </w:pPr>
            <w:r w:rsidRPr="0036345F">
              <w:t>G-FR1-A</w:t>
            </w:r>
            <w:r>
              <w:t>8</w:t>
            </w:r>
            <w:r w:rsidRPr="0036345F">
              <w:t>-</w:t>
            </w:r>
            <w:r>
              <w:t>2</w:t>
            </w:r>
          </w:p>
        </w:tc>
        <w:tc>
          <w:tcPr>
            <w:tcW w:w="1153" w:type="dxa"/>
          </w:tcPr>
          <w:p w14:paraId="5E5DBF4C" w14:textId="1CC97996" w:rsidR="00D31AAE" w:rsidRPr="008C3753" w:rsidRDefault="00D31AAE" w:rsidP="00D31AAE">
            <w:pPr>
              <w:pStyle w:val="TAC"/>
            </w:pPr>
            <w:r>
              <w:t>pos1</w:t>
            </w:r>
          </w:p>
        </w:tc>
        <w:tc>
          <w:tcPr>
            <w:tcW w:w="828" w:type="dxa"/>
          </w:tcPr>
          <w:p w14:paraId="4D80AE9C" w14:textId="784A2596" w:rsidR="00D31AAE" w:rsidRPr="008C3753" w:rsidRDefault="00D31AAE" w:rsidP="00D31AAE">
            <w:pPr>
              <w:pStyle w:val="TAC"/>
            </w:pPr>
            <w:r>
              <w:t>20.1</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D31AAE">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nil"/>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D31AAE" w:rsidRPr="008C3753" w14:paraId="24D65F76" w14:textId="77777777" w:rsidTr="00A7146A">
        <w:trPr>
          <w:cantSplit/>
          <w:jc w:val="center"/>
        </w:trPr>
        <w:tc>
          <w:tcPr>
            <w:tcW w:w="1007" w:type="dxa"/>
            <w:tcBorders>
              <w:top w:val="nil"/>
              <w:bottom w:val="nil"/>
            </w:tcBorders>
            <w:shd w:val="clear" w:color="auto" w:fill="auto"/>
          </w:tcPr>
          <w:p w14:paraId="143EAC34"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3610169" w14:textId="77777777" w:rsidR="00D31AAE" w:rsidRPr="008C3753" w:rsidRDefault="00D31AAE" w:rsidP="00D31AAE">
            <w:pPr>
              <w:pStyle w:val="TAC"/>
            </w:pPr>
          </w:p>
        </w:tc>
        <w:tc>
          <w:tcPr>
            <w:tcW w:w="861" w:type="dxa"/>
          </w:tcPr>
          <w:p w14:paraId="7B7FEDA9" w14:textId="2C87A6C1" w:rsidR="00D31AAE" w:rsidRPr="008C3753" w:rsidRDefault="00D31AAE" w:rsidP="00D31AAE">
            <w:pPr>
              <w:pStyle w:val="TAC"/>
            </w:pPr>
            <w:r>
              <w:rPr>
                <w:rFonts w:cs="Arial" w:hint="eastAsia"/>
              </w:rPr>
              <w:t>N</w:t>
            </w:r>
            <w:r>
              <w:rPr>
                <w:rFonts w:cs="Arial"/>
              </w:rPr>
              <w:t>ormal</w:t>
            </w:r>
          </w:p>
        </w:tc>
        <w:tc>
          <w:tcPr>
            <w:tcW w:w="1905" w:type="dxa"/>
          </w:tcPr>
          <w:p w14:paraId="75CD6866" w14:textId="6B150F3B" w:rsidR="00D31AAE" w:rsidRPr="008C3753" w:rsidRDefault="00D31AAE" w:rsidP="00D31AAE">
            <w:pPr>
              <w:pStyle w:val="TAC"/>
            </w:pPr>
            <w:r w:rsidRPr="00723D2E">
              <w:t>TDLA30-10 Low</w:t>
            </w:r>
          </w:p>
        </w:tc>
        <w:tc>
          <w:tcPr>
            <w:tcW w:w="1374" w:type="dxa"/>
          </w:tcPr>
          <w:p w14:paraId="642B0292" w14:textId="21F63176" w:rsidR="00D31AAE" w:rsidRPr="008C3753" w:rsidRDefault="00D31AAE" w:rsidP="00D31AAE">
            <w:pPr>
              <w:pStyle w:val="TAC"/>
            </w:pPr>
            <w:r>
              <w:rPr>
                <w:rFonts w:hint="eastAsia"/>
              </w:rPr>
              <w:t>7</w:t>
            </w:r>
            <w:r>
              <w:t>0%</w:t>
            </w:r>
          </w:p>
        </w:tc>
        <w:tc>
          <w:tcPr>
            <w:tcW w:w="1418" w:type="dxa"/>
          </w:tcPr>
          <w:p w14:paraId="610E7C12" w14:textId="7CD44C69" w:rsidR="00D31AAE" w:rsidRPr="008C3753" w:rsidRDefault="00D31AAE" w:rsidP="00D31AAE">
            <w:pPr>
              <w:pStyle w:val="TAC"/>
            </w:pPr>
            <w:r w:rsidRPr="0036345F">
              <w:t>G-FR1-A</w:t>
            </w:r>
            <w:r>
              <w:t>8</w:t>
            </w:r>
            <w:r w:rsidRPr="0036345F">
              <w:t>-</w:t>
            </w:r>
            <w:r>
              <w:t>2</w:t>
            </w:r>
          </w:p>
        </w:tc>
        <w:tc>
          <w:tcPr>
            <w:tcW w:w="1153" w:type="dxa"/>
          </w:tcPr>
          <w:p w14:paraId="03BAA100" w14:textId="77846276" w:rsidR="00D31AAE" w:rsidRPr="008C3753" w:rsidRDefault="00D31AAE" w:rsidP="00D31AAE">
            <w:pPr>
              <w:pStyle w:val="TAC"/>
            </w:pPr>
            <w:r>
              <w:t>pos1</w:t>
            </w:r>
          </w:p>
        </w:tc>
        <w:tc>
          <w:tcPr>
            <w:tcW w:w="828" w:type="dxa"/>
          </w:tcPr>
          <w:p w14:paraId="29BF240A" w14:textId="2CC22EB2" w:rsidR="00D31AAE" w:rsidRPr="008C3753" w:rsidRDefault="00D31AAE" w:rsidP="00D31AAE">
            <w:pPr>
              <w:pStyle w:val="TAC"/>
            </w:pPr>
            <w:r>
              <w:t>16.5</w:t>
            </w:r>
          </w:p>
        </w:tc>
      </w:tr>
      <w:tr w:rsidR="00E550BC" w:rsidRPr="008C3753" w14:paraId="5999A20B" w14:textId="77777777" w:rsidTr="002540ED">
        <w:trPr>
          <w:cantSplit/>
          <w:jc w:val="center"/>
        </w:trPr>
        <w:tc>
          <w:tcPr>
            <w:tcW w:w="1007" w:type="dxa"/>
            <w:tcBorders>
              <w:top w:val="nil"/>
              <w:bottom w:val="nil"/>
            </w:tcBorders>
            <w:shd w:val="clear" w:color="auto" w:fill="auto"/>
          </w:tcPr>
          <w:p w14:paraId="601562D7" w14:textId="77777777" w:rsidR="00E550BC" w:rsidRPr="008C3753" w:rsidRDefault="00E550BC" w:rsidP="00E550BC">
            <w:pPr>
              <w:pStyle w:val="TAC"/>
            </w:pPr>
          </w:p>
        </w:tc>
        <w:tc>
          <w:tcPr>
            <w:tcW w:w="1085" w:type="dxa"/>
            <w:tcBorders>
              <w:bottom w:val="nil"/>
            </w:tcBorders>
            <w:shd w:val="clear" w:color="auto" w:fill="auto"/>
          </w:tcPr>
          <w:p w14:paraId="2F7DAA72" w14:textId="77777777" w:rsidR="00E550BC" w:rsidRPr="008C3753" w:rsidRDefault="00E550BC" w:rsidP="00E550BC">
            <w:pPr>
              <w:pStyle w:val="TAC"/>
            </w:pPr>
          </w:p>
        </w:tc>
        <w:tc>
          <w:tcPr>
            <w:tcW w:w="861" w:type="dxa"/>
          </w:tcPr>
          <w:p w14:paraId="0300B72D" w14:textId="152AA86F" w:rsidR="00E550BC" w:rsidRPr="008C3753" w:rsidRDefault="00E550BC" w:rsidP="00E550BC">
            <w:pPr>
              <w:pStyle w:val="TAC"/>
              <w:rPr>
                <w:rFonts w:cs="Arial"/>
              </w:rPr>
            </w:pPr>
            <w:r w:rsidRPr="008C3753">
              <w:t>Normal</w:t>
            </w:r>
          </w:p>
        </w:tc>
        <w:tc>
          <w:tcPr>
            <w:tcW w:w="1905" w:type="dxa"/>
          </w:tcPr>
          <w:p w14:paraId="4D7FF211" w14:textId="43E8F3CB" w:rsidR="00E550BC" w:rsidRPr="008C3753" w:rsidRDefault="00E550BC" w:rsidP="00E550BC">
            <w:pPr>
              <w:pStyle w:val="TAC"/>
            </w:pPr>
            <w:r w:rsidRPr="008C3753">
              <w:t>TDLB100-400 Low</w:t>
            </w:r>
          </w:p>
        </w:tc>
        <w:tc>
          <w:tcPr>
            <w:tcW w:w="1374" w:type="dxa"/>
          </w:tcPr>
          <w:p w14:paraId="40766346" w14:textId="7DACA796" w:rsidR="00E550BC" w:rsidRPr="008C3753" w:rsidRDefault="00E550BC" w:rsidP="00E550BC">
            <w:pPr>
              <w:pStyle w:val="TAC"/>
            </w:pPr>
            <w:r w:rsidRPr="008C3753">
              <w:t>70 %</w:t>
            </w:r>
          </w:p>
        </w:tc>
        <w:tc>
          <w:tcPr>
            <w:tcW w:w="1418" w:type="dxa"/>
          </w:tcPr>
          <w:p w14:paraId="18CB50E5" w14:textId="78880968" w:rsidR="00E550BC" w:rsidRPr="008C3753" w:rsidRDefault="00E550BC" w:rsidP="00E550BC">
            <w:pPr>
              <w:pStyle w:val="TAC"/>
            </w:pPr>
            <w:r w:rsidRPr="008C3753">
              <w:t>G-FR1-A3-9</w:t>
            </w:r>
          </w:p>
        </w:tc>
        <w:tc>
          <w:tcPr>
            <w:tcW w:w="1153" w:type="dxa"/>
          </w:tcPr>
          <w:p w14:paraId="4AEB1A36" w14:textId="77249589" w:rsidR="00E550BC" w:rsidRPr="008C3753" w:rsidRDefault="00E550BC" w:rsidP="00E550BC">
            <w:pPr>
              <w:pStyle w:val="TAC"/>
            </w:pPr>
            <w:r w:rsidRPr="008C3753">
              <w:t>pos1</w:t>
            </w:r>
          </w:p>
        </w:tc>
        <w:tc>
          <w:tcPr>
            <w:tcW w:w="828" w:type="dxa"/>
            <w:tcBorders>
              <w:top w:val="nil"/>
              <w:bottom w:val="nil"/>
            </w:tcBorders>
            <w:shd w:val="clear" w:color="auto" w:fill="auto"/>
          </w:tcPr>
          <w:p w14:paraId="38596C39" w14:textId="51899D82" w:rsidR="00E550BC" w:rsidRPr="008C3753" w:rsidRDefault="00E550BC" w:rsidP="00E550BC">
            <w:pPr>
              <w:pStyle w:val="TAC"/>
            </w:pPr>
            <w:r w:rsidRPr="00A54955">
              <w:rPr>
                <w:lang w:eastAsia="ja-JP"/>
              </w:rPr>
              <w:t>-8.1</w:t>
            </w:r>
          </w:p>
        </w:tc>
      </w:tr>
      <w:tr w:rsidR="00E550BC" w:rsidRPr="008C3753" w14:paraId="68B992B2" w14:textId="77777777" w:rsidTr="00A7146A">
        <w:trPr>
          <w:cantSplit/>
          <w:jc w:val="center"/>
        </w:trPr>
        <w:tc>
          <w:tcPr>
            <w:tcW w:w="1007" w:type="dxa"/>
            <w:tcBorders>
              <w:top w:val="nil"/>
              <w:bottom w:val="nil"/>
            </w:tcBorders>
            <w:shd w:val="clear" w:color="auto" w:fill="auto"/>
          </w:tcPr>
          <w:p w14:paraId="75EA69F1" w14:textId="77777777" w:rsidR="00E550BC" w:rsidRPr="008C3753" w:rsidRDefault="00E550BC" w:rsidP="00E550BC">
            <w:pPr>
              <w:pStyle w:val="TAC"/>
            </w:pPr>
          </w:p>
        </w:tc>
        <w:tc>
          <w:tcPr>
            <w:tcW w:w="1085" w:type="dxa"/>
            <w:tcBorders>
              <w:top w:val="nil"/>
              <w:bottom w:val="nil"/>
            </w:tcBorders>
            <w:shd w:val="clear" w:color="auto" w:fill="auto"/>
          </w:tcPr>
          <w:p w14:paraId="3CEF3C9C" w14:textId="036183DA" w:rsidR="00E550BC" w:rsidRPr="008C3753" w:rsidRDefault="00E550BC" w:rsidP="00E550BC">
            <w:pPr>
              <w:pStyle w:val="TAC"/>
            </w:pPr>
            <w:r w:rsidRPr="008C3753">
              <w:t>8</w:t>
            </w:r>
          </w:p>
        </w:tc>
        <w:tc>
          <w:tcPr>
            <w:tcW w:w="861" w:type="dxa"/>
          </w:tcPr>
          <w:p w14:paraId="40F50277" w14:textId="18CB59EF" w:rsidR="00E550BC" w:rsidRPr="008C3753" w:rsidRDefault="00E550BC" w:rsidP="00E550BC">
            <w:pPr>
              <w:pStyle w:val="TAC"/>
              <w:rPr>
                <w:rFonts w:cs="Arial"/>
              </w:rPr>
            </w:pPr>
            <w:r w:rsidRPr="008C3753">
              <w:t>Normal</w:t>
            </w:r>
          </w:p>
        </w:tc>
        <w:tc>
          <w:tcPr>
            <w:tcW w:w="1905" w:type="dxa"/>
          </w:tcPr>
          <w:p w14:paraId="126C6840" w14:textId="325186BE" w:rsidR="00E550BC" w:rsidRPr="008C3753" w:rsidRDefault="00E550BC" w:rsidP="00E550BC">
            <w:pPr>
              <w:pStyle w:val="TAC"/>
            </w:pPr>
            <w:r w:rsidRPr="008C3753">
              <w:t>TDLC300-100 Low</w:t>
            </w:r>
          </w:p>
        </w:tc>
        <w:tc>
          <w:tcPr>
            <w:tcW w:w="1374" w:type="dxa"/>
          </w:tcPr>
          <w:p w14:paraId="63E80AA2" w14:textId="485B23CD" w:rsidR="00E550BC" w:rsidRPr="008C3753" w:rsidRDefault="00E550BC" w:rsidP="00E550BC">
            <w:pPr>
              <w:pStyle w:val="TAC"/>
            </w:pPr>
            <w:r w:rsidRPr="008C3753">
              <w:t>70 %</w:t>
            </w:r>
          </w:p>
        </w:tc>
        <w:tc>
          <w:tcPr>
            <w:tcW w:w="1418" w:type="dxa"/>
          </w:tcPr>
          <w:p w14:paraId="57ECC935" w14:textId="265D5AFA" w:rsidR="00E550BC" w:rsidRPr="008C3753" w:rsidRDefault="00E550BC" w:rsidP="00E550BC">
            <w:pPr>
              <w:pStyle w:val="TAC"/>
            </w:pPr>
            <w:r w:rsidRPr="008C3753">
              <w:t>G-FR1-A4-9</w:t>
            </w:r>
          </w:p>
        </w:tc>
        <w:tc>
          <w:tcPr>
            <w:tcW w:w="1153" w:type="dxa"/>
          </w:tcPr>
          <w:p w14:paraId="31EFE6B9" w14:textId="25165E8D" w:rsidR="00E550BC" w:rsidRPr="008C3753" w:rsidRDefault="00E550BC" w:rsidP="00E550BC">
            <w:pPr>
              <w:pStyle w:val="TAC"/>
            </w:pPr>
            <w:r w:rsidRPr="008C3753">
              <w:t>pos1</w:t>
            </w:r>
          </w:p>
        </w:tc>
        <w:tc>
          <w:tcPr>
            <w:tcW w:w="828" w:type="dxa"/>
          </w:tcPr>
          <w:p w14:paraId="5B731355" w14:textId="431591B6" w:rsidR="00E550BC" w:rsidRPr="008C3753" w:rsidRDefault="00E550BC" w:rsidP="00E550BC">
            <w:pPr>
              <w:pStyle w:val="TAC"/>
            </w:pPr>
            <w:r w:rsidRPr="008C3753">
              <w:t>3.7</w:t>
            </w:r>
          </w:p>
        </w:tc>
      </w:tr>
      <w:tr w:rsidR="00A7146A" w:rsidRPr="008C3753" w14:paraId="4787E2EB" w14:textId="77777777" w:rsidTr="00D31AAE">
        <w:trPr>
          <w:cantSplit/>
          <w:jc w:val="center"/>
        </w:trPr>
        <w:tc>
          <w:tcPr>
            <w:tcW w:w="1007" w:type="dxa"/>
            <w:tcBorders>
              <w:top w:val="nil"/>
              <w:bottom w:val="nil"/>
            </w:tcBorders>
            <w:shd w:val="clear" w:color="auto" w:fill="auto"/>
          </w:tcPr>
          <w:p w14:paraId="323DA94E" w14:textId="77777777" w:rsidR="00A7146A" w:rsidRPr="008C3753" w:rsidRDefault="00A7146A" w:rsidP="00A7146A">
            <w:pPr>
              <w:pStyle w:val="TAC"/>
            </w:pPr>
          </w:p>
        </w:tc>
        <w:tc>
          <w:tcPr>
            <w:tcW w:w="1085" w:type="dxa"/>
            <w:tcBorders>
              <w:top w:val="nil"/>
              <w:bottom w:val="nil"/>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D31AAE" w:rsidRPr="008C3753" w14:paraId="67D2010C" w14:textId="77777777" w:rsidTr="00A7146A">
        <w:trPr>
          <w:cantSplit/>
          <w:jc w:val="center"/>
        </w:trPr>
        <w:tc>
          <w:tcPr>
            <w:tcW w:w="1007" w:type="dxa"/>
            <w:tcBorders>
              <w:top w:val="nil"/>
              <w:bottom w:val="single" w:sz="4" w:space="0" w:color="auto"/>
            </w:tcBorders>
            <w:shd w:val="clear" w:color="auto" w:fill="auto"/>
          </w:tcPr>
          <w:p w14:paraId="2A21E3B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1290644" w14:textId="77777777" w:rsidR="00D31AAE" w:rsidRPr="008C3753" w:rsidRDefault="00D31AAE" w:rsidP="00D31AAE">
            <w:pPr>
              <w:pStyle w:val="TAC"/>
            </w:pPr>
          </w:p>
        </w:tc>
        <w:tc>
          <w:tcPr>
            <w:tcW w:w="861" w:type="dxa"/>
          </w:tcPr>
          <w:p w14:paraId="4DE26067" w14:textId="02F78874" w:rsidR="00D31AAE" w:rsidRPr="008C3753" w:rsidRDefault="00D31AAE" w:rsidP="00D31AAE">
            <w:pPr>
              <w:pStyle w:val="TAC"/>
            </w:pPr>
            <w:r>
              <w:rPr>
                <w:rFonts w:cs="Arial" w:hint="eastAsia"/>
              </w:rPr>
              <w:t>N</w:t>
            </w:r>
            <w:r>
              <w:rPr>
                <w:rFonts w:cs="Arial"/>
              </w:rPr>
              <w:t>ormal</w:t>
            </w:r>
          </w:p>
        </w:tc>
        <w:tc>
          <w:tcPr>
            <w:tcW w:w="1905" w:type="dxa"/>
          </w:tcPr>
          <w:p w14:paraId="00993972" w14:textId="6D3A89C1" w:rsidR="00D31AAE" w:rsidRPr="008C3753" w:rsidRDefault="00D31AAE" w:rsidP="00D31AAE">
            <w:pPr>
              <w:pStyle w:val="TAC"/>
            </w:pPr>
            <w:r w:rsidRPr="00723D2E">
              <w:t>TDLA30-10 Low</w:t>
            </w:r>
          </w:p>
        </w:tc>
        <w:tc>
          <w:tcPr>
            <w:tcW w:w="1374" w:type="dxa"/>
          </w:tcPr>
          <w:p w14:paraId="113D7EB8" w14:textId="79C3931E" w:rsidR="00D31AAE" w:rsidRPr="008C3753" w:rsidRDefault="00D31AAE" w:rsidP="00D31AAE">
            <w:pPr>
              <w:pStyle w:val="TAC"/>
            </w:pPr>
            <w:r>
              <w:rPr>
                <w:rFonts w:hint="eastAsia"/>
              </w:rPr>
              <w:t>7</w:t>
            </w:r>
            <w:r>
              <w:t>0%</w:t>
            </w:r>
          </w:p>
        </w:tc>
        <w:tc>
          <w:tcPr>
            <w:tcW w:w="1418" w:type="dxa"/>
          </w:tcPr>
          <w:p w14:paraId="7F330413" w14:textId="5EEFED4B" w:rsidR="00D31AAE" w:rsidRPr="008C3753" w:rsidRDefault="00D31AAE" w:rsidP="00D31AAE">
            <w:pPr>
              <w:pStyle w:val="TAC"/>
            </w:pPr>
            <w:r w:rsidRPr="0036345F">
              <w:t>G-FR1-A</w:t>
            </w:r>
            <w:r>
              <w:t>8</w:t>
            </w:r>
            <w:r w:rsidRPr="0036345F">
              <w:t>-</w:t>
            </w:r>
            <w:r>
              <w:t>2</w:t>
            </w:r>
          </w:p>
        </w:tc>
        <w:tc>
          <w:tcPr>
            <w:tcW w:w="1153" w:type="dxa"/>
          </w:tcPr>
          <w:p w14:paraId="63305130" w14:textId="356F38C7" w:rsidR="00D31AAE" w:rsidRPr="008C3753" w:rsidRDefault="00D31AAE" w:rsidP="00D31AAE">
            <w:pPr>
              <w:pStyle w:val="TAC"/>
            </w:pPr>
            <w:r>
              <w:t>pos1</w:t>
            </w:r>
          </w:p>
        </w:tc>
        <w:tc>
          <w:tcPr>
            <w:tcW w:w="828" w:type="dxa"/>
          </w:tcPr>
          <w:p w14:paraId="4FA77F78" w14:textId="06E1FEAB" w:rsidR="00D31AAE" w:rsidRPr="008C3753" w:rsidRDefault="00D31AAE" w:rsidP="00D31AAE">
            <w:pPr>
              <w:pStyle w:val="TAC"/>
            </w:pPr>
            <w:r>
              <w:t>13.2</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pPr>
            <w:r w:rsidRPr="008C3753">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pPr>
            <w:r w:rsidRPr="008C3753">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pPr>
            <w:r w:rsidRPr="008C3753">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pPr>
            <w:r w:rsidRPr="008C3753">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pPr>
            <w:r w:rsidRPr="008C3753">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rPr>
      </w:pPr>
    </w:p>
    <w:p w14:paraId="36505C7C" w14:textId="000FFEB5" w:rsidR="008C01E6" w:rsidRPr="008C3753" w:rsidRDefault="008C01E6" w:rsidP="008C01E6">
      <w:pPr>
        <w:pStyle w:val="TH"/>
        <w:rPr>
          <w:rFonts w:eastAsia="Malgun Gothic"/>
        </w:rPr>
      </w:pPr>
      <w:r w:rsidRPr="008C3753">
        <w:rPr>
          <w:rFonts w:eastAsia="Malgun Gothic"/>
        </w:rPr>
        <w:t>Table 8.2.1.5-3: Test requirements for PUSCH</w:t>
      </w:r>
      <w:r w:rsidR="00897F38" w:rsidRPr="008C3753">
        <w:rPr>
          <w:rFonts w:eastAsia="Malgun Gothic" w:hint="eastAsia"/>
        </w:rPr>
        <w:t xml:space="preserve"> with </w:t>
      </w:r>
      <w:r w:rsidR="00897F38" w:rsidRPr="008C3753">
        <w:rPr>
          <w:rFonts w:eastAsiaTheme="minorEastAsia" w:hint="eastAsia"/>
        </w:rPr>
        <w:t>7</w:t>
      </w:r>
      <w:r w:rsidR="00897F38" w:rsidRPr="008C3753">
        <w:rPr>
          <w:rFonts w:eastAsia="Malgun Gothic" w:hint="eastAsia"/>
        </w:rPr>
        <w:t>0% of maximum throughput</w:t>
      </w:r>
      <w:r w:rsidRPr="008C3753">
        <w:rPr>
          <w:rFonts w:eastAsia="Malgun Gothic"/>
        </w:rPr>
        <w:t>, Type A,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pPr>
            <w:r w:rsidRPr="008C3753">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pPr>
            <w:r w:rsidRPr="008C3753">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pPr>
            <w:r w:rsidRPr="008C3753">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pPr>
            <w:r w:rsidRPr="008C3753">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D02499">
        <w:trPr>
          <w:cantSplit/>
          <w:jc w:val="center"/>
        </w:trPr>
        <w:tc>
          <w:tcPr>
            <w:tcW w:w="1007" w:type="dxa"/>
            <w:tcBorders>
              <w:top w:val="nil"/>
              <w:bottom w:val="single" w:sz="4" w:space="0" w:color="auto"/>
            </w:tcBorders>
            <w:shd w:val="clear" w:color="auto" w:fill="auto"/>
          </w:tcPr>
          <w:p w14:paraId="53442A2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11249A" w14:textId="77777777" w:rsidR="00A7146A" w:rsidRPr="008C3753" w:rsidRDefault="00A7146A" w:rsidP="00A7146A">
            <w:pPr>
              <w:pStyle w:val="TAC"/>
            </w:pPr>
          </w:p>
        </w:tc>
        <w:tc>
          <w:tcPr>
            <w:tcW w:w="861" w:type="dxa"/>
            <w:tcBorders>
              <w:bottom w:val="single" w:sz="4" w:space="0" w:color="auto"/>
            </w:tcBorders>
          </w:tcPr>
          <w:p w14:paraId="21B62860" w14:textId="6626AA3D" w:rsidR="00A7146A" w:rsidRPr="008C3753" w:rsidRDefault="00A7146A" w:rsidP="00A7146A">
            <w:pPr>
              <w:pStyle w:val="TAC"/>
              <w:rPr>
                <w:rFonts w:cs="Arial"/>
              </w:rPr>
            </w:pPr>
            <w:r w:rsidRPr="008C3753">
              <w:t>Normal</w:t>
            </w:r>
          </w:p>
        </w:tc>
        <w:tc>
          <w:tcPr>
            <w:tcW w:w="1905" w:type="dxa"/>
            <w:tcBorders>
              <w:bottom w:val="single" w:sz="4" w:space="0" w:color="auto"/>
            </w:tcBorders>
          </w:tcPr>
          <w:p w14:paraId="6437AB3D" w14:textId="745DCE62" w:rsidR="00A7146A" w:rsidRPr="008C3753" w:rsidRDefault="00A7146A" w:rsidP="00A7146A">
            <w:pPr>
              <w:pStyle w:val="TAC"/>
            </w:pPr>
            <w:r w:rsidRPr="008C3753">
              <w:t>TDLC300-100 Low</w:t>
            </w:r>
          </w:p>
        </w:tc>
        <w:tc>
          <w:tcPr>
            <w:tcW w:w="1374" w:type="dxa"/>
            <w:tcBorders>
              <w:bottom w:val="single" w:sz="4" w:space="0" w:color="auto"/>
            </w:tcBorders>
          </w:tcPr>
          <w:p w14:paraId="46B11E1F" w14:textId="4DC378D7" w:rsidR="00A7146A" w:rsidRPr="008C3753" w:rsidRDefault="00A7146A" w:rsidP="00A7146A">
            <w:pPr>
              <w:pStyle w:val="TAC"/>
            </w:pPr>
            <w:r w:rsidRPr="008C3753">
              <w:t>70 %</w:t>
            </w:r>
          </w:p>
        </w:tc>
        <w:tc>
          <w:tcPr>
            <w:tcW w:w="1418" w:type="dxa"/>
            <w:tcBorders>
              <w:bottom w:val="single" w:sz="4" w:space="0" w:color="auto"/>
            </w:tcBorders>
          </w:tcPr>
          <w:p w14:paraId="13DD78BC" w14:textId="5EFFB808" w:rsidR="00A7146A" w:rsidRPr="008C3753" w:rsidRDefault="00A7146A" w:rsidP="00A7146A">
            <w:pPr>
              <w:pStyle w:val="TAC"/>
            </w:pPr>
            <w:r w:rsidRPr="008C3753">
              <w:t>G-FR1-A4-24</w:t>
            </w:r>
          </w:p>
        </w:tc>
        <w:tc>
          <w:tcPr>
            <w:tcW w:w="1153" w:type="dxa"/>
            <w:tcBorders>
              <w:bottom w:val="single" w:sz="4" w:space="0" w:color="auto"/>
            </w:tcBorders>
          </w:tcPr>
          <w:p w14:paraId="326D863C" w14:textId="1343E247" w:rsidR="00A7146A" w:rsidRPr="008C3753" w:rsidRDefault="00A7146A" w:rsidP="00A7146A">
            <w:pPr>
              <w:pStyle w:val="TAC"/>
            </w:pPr>
            <w:r w:rsidRPr="008C3753">
              <w:t>pos1</w:t>
            </w:r>
          </w:p>
        </w:tc>
        <w:tc>
          <w:tcPr>
            <w:tcW w:w="828" w:type="dxa"/>
            <w:tcBorders>
              <w:bottom w:val="single" w:sz="4" w:space="0" w:color="auto"/>
            </w:tcBorders>
          </w:tcPr>
          <w:p w14:paraId="2EC37FA5" w14:textId="2E4C6954" w:rsidR="00A7146A" w:rsidRPr="008C3753" w:rsidRDefault="00A7146A" w:rsidP="00A7146A">
            <w:pPr>
              <w:pStyle w:val="TAC"/>
            </w:pPr>
            <w:r w:rsidRPr="008C3753">
              <w:t>7.7</w:t>
            </w:r>
          </w:p>
        </w:tc>
      </w:tr>
      <w:tr w:rsidR="00D02499" w:rsidRPr="008C3753" w14:paraId="7A305081" w14:textId="77777777" w:rsidTr="00D02499">
        <w:trPr>
          <w:cantSplit/>
          <w:jc w:val="center"/>
        </w:trPr>
        <w:tc>
          <w:tcPr>
            <w:tcW w:w="1007" w:type="dxa"/>
            <w:tcBorders>
              <w:top w:val="single" w:sz="4" w:space="0" w:color="auto"/>
              <w:bottom w:val="nil"/>
            </w:tcBorders>
            <w:shd w:val="clear" w:color="auto" w:fill="auto"/>
          </w:tcPr>
          <w:p w14:paraId="460CD256" w14:textId="5F8695C5" w:rsidR="00D02499" w:rsidRPr="008C3753" w:rsidRDefault="00D02499" w:rsidP="00D02499">
            <w:pPr>
              <w:pStyle w:val="TAC"/>
            </w:pPr>
            <w:r>
              <w:t>4</w:t>
            </w:r>
          </w:p>
        </w:tc>
        <w:tc>
          <w:tcPr>
            <w:tcW w:w="1085" w:type="dxa"/>
            <w:tcBorders>
              <w:top w:val="single" w:sz="4" w:space="0" w:color="auto"/>
              <w:bottom w:val="single" w:sz="4" w:space="0" w:color="auto"/>
            </w:tcBorders>
            <w:shd w:val="clear" w:color="auto" w:fill="auto"/>
          </w:tcPr>
          <w:p w14:paraId="74EE0AC0" w14:textId="492C8D5E" w:rsidR="00D02499" w:rsidRPr="008C3753" w:rsidRDefault="00D02499" w:rsidP="00D02499">
            <w:pPr>
              <w:pStyle w:val="TAC"/>
            </w:pPr>
            <w:r>
              <w:t>4</w:t>
            </w:r>
          </w:p>
        </w:tc>
        <w:tc>
          <w:tcPr>
            <w:tcW w:w="861" w:type="dxa"/>
            <w:tcBorders>
              <w:top w:val="single" w:sz="4" w:space="0" w:color="auto"/>
            </w:tcBorders>
          </w:tcPr>
          <w:p w14:paraId="6B1F5BF6" w14:textId="4D383114" w:rsidR="00D02499" w:rsidRPr="008C3753" w:rsidRDefault="00D02499" w:rsidP="00D02499">
            <w:pPr>
              <w:pStyle w:val="TAC"/>
            </w:pPr>
            <w:r>
              <w:t>Normal</w:t>
            </w:r>
          </w:p>
        </w:tc>
        <w:tc>
          <w:tcPr>
            <w:tcW w:w="1905" w:type="dxa"/>
            <w:tcBorders>
              <w:top w:val="single" w:sz="4" w:space="0" w:color="auto"/>
            </w:tcBorders>
          </w:tcPr>
          <w:p w14:paraId="2D17E215" w14:textId="7FBFB59C" w:rsidR="00D02499" w:rsidRPr="008C3753" w:rsidRDefault="00D02499" w:rsidP="00D02499">
            <w:pPr>
              <w:pStyle w:val="TAC"/>
            </w:pPr>
            <w:r>
              <w:t>TDLA30-10 Low</w:t>
            </w:r>
          </w:p>
        </w:tc>
        <w:tc>
          <w:tcPr>
            <w:tcW w:w="1374" w:type="dxa"/>
            <w:tcBorders>
              <w:top w:val="single" w:sz="4" w:space="0" w:color="auto"/>
            </w:tcBorders>
          </w:tcPr>
          <w:p w14:paraId="084900E5" w14:textId="78A730B5" w:rsidR="00D02499" w:rsidRPr="008C3753" w:rsidRDefault="00D02499" w:rsidP="00D02499">
            <w:pPr>
              <w:pStyle w:val="TAC"/>
            </w:pPr>
            <w:r>
              <w:t>70 %</w:t>
            </w:r>
          </w:p>
        </w:tc>
        <w:tc>
          <w:tcPr>
            <w:tcW w:w="1418" w:type="dxa"/>
            <w:tcBorders>
              <w:top w:val="single" w:sz="4" w:space="0" w:color="auto"/>
            </w:tcBorders>
          </w:tcPr>
          <w:p w14:paraId="73B40CAF" w14:textId="41048684" w:rsidR="00D02499" w:rsidRPr="008C3753" w:rsidRDefault="00D02499" w:rsidP="00D02499">
            <w:pPr>
              <w:pStyle w:val="TAC"/>
            </w:pPr>
            <w:r>
              <w:t>G-FR1-A12-2</w:t>
            </w:r>
          </w:p>
        </w:tc>
        <w:tc>
          <w:tcPr>
            <w:tcW w:w="1153" w:type="dxa"/>
            <w:tcBorders>
              <w:top w:val="single" w:sz="4" w:space="0" w:color="auto"/>
            </w:tcBorders>
          </w:tcPr>
          <w:p w14:paraId="5D5777F4" w14:textId="65A94C0B" w:rsidR="00D02499" w:rsidRPr="008C3753" w:rsidRDefault="00D02499" w:rsidP="00D02499">
            <w:pPr>
              <w:pStyle w:val="TAC"/>
            </w:pPr>
            <w:r>
              <w:t>pos1</w:t>
            </w:r>
          </w:p>
        </w:tc>
        <w:tc>
          <w:tcPr>
            <w:tcW w:w="828" w:type="dxa"/>
            <w:tcBorders>
              <w:top w:val="single" w:sz="4" w:space="0" w:color="auto"/>
            </w:tcBorders>
          </w:tcPr>
          <w:p w14:paraId="7FA1B882" w14:textId="2AD736E3" w:rsidR="00D02499" w:rsidRPr="008C3753" w:rsidRDefault="00D02499" w:rsidP="00D02499">
            <w:pPr>
              <w:pStyle w:val="TAC"/>
            </w:pPr>
            <w:r>
              <w:t>21.1</w:t>
            </w:r>
          </w:p>
        </w:tc>
      </w:tr>
      <w:tr w:rsidR="00D02499" w:rsidRPr="008C3753" w14:paraId="132DF2D8" w14:textId="77777777" w:rsidTr="00D02499">
        <w:trPr>
          <w:cantSplit/>
          <w:jc w:val="center"/>
        </w:trPr>
        <w:tc>
          <w:tcPr>
            <w:tcW w:w="1007" w:type="dxa"/>
            <w:tcBorders>
              <w:top w:val="nil"/>
            </w:tcBorders>
            <w:shd w:val="clear" w:color="auto" w:fill="auto"/>
          </w:tcPr>
          <w:p w14:paraId="71841230" w14:textId="77777777" w:rsidR="00D02499" w:rsidRPr="008C3753" w:rsidRDefault="00D02499" w:rsidP="00D02499">
            <w:pPr>
              <w:pStyle w:val="TAC"/>
            </w:pPr>
          </w:p>
        </w:tc>
        <w:tc>
          <w:tcPr>
            <w:tcW w:w="1085" w:type="dxa"/>
            <w:tcBorders>
              <w:top w:val="single" w:sz="4" w:space="0" w:color="auto"/>
            </w:tcBorders>
            <w:shd w:val="clear" w:color="auto" w:fill="auto"/>
          </w:tcPr>
          <w:p w14:paraId="72BAA8AE" w14:textId="1D6163BB" w:rsidR="00D02499" w:rsidRPr="008C3753" w:rsidRDefault="00D02499" w:rsidP="00D02499">
            <w:pPr>
              <w:pStyle w:val="TAC"/>
            </w:pPr>
            <w:r>
              <w:t>8</w:t>
            </w:r>
          </w:p>
        </w:tc>
        <w:tc>
          <w:tcPr>
            <w:tcW w:w="861" w:type="dxa"/>
          </w:tcPr>
          <w:p w14:paraId="7DE6151E" w14:textId="3C3BB86D" w:rsidR="00D02499" w:rsidRPr="008C3753" w:rsidRDefault="00D02499" w:rsidP="00D02499">
            <w:pPr>
              <w:pStyle w:val="TAC"/>
            </w:pPr>
            <w:r>
              <w:t>Normal</w:t>
            </w:r>
          </w:p>
        </w:tc>
        <w:tc>
          <w:tcPr>
            <w:tcW w:w="1905" w:type="dxa"/>
          </w:tcPr>
          <w:p w14:paraId="7EC50E1D" w14:textId="5A1F0FFA" w:rsidR="00D02499" w:rsidRPr="008C3753" w:rsidRDefault="00D02499" w:rsidP="00D02499">
            <w:pPr>
              <w:pStyle w:val="TAC"/>
            </w:pPr>
            <w:r>
              <w:t>TDLA30-10 Low</w:t>
            </w:r>
          </w:p>
        </w:tc>
        <w:tc>
          <w:tcPr>
            <w:tcW w:w="1374" w:type="dxa"/>
          </w:tcPr>
          <w:p w14:paraId="68BB763A" w14:textId="74B4D69D" w:rsidR="00D02499" w:rsidRPr="008C3753" w:rsidRDefault="00D02499" w:rsidP="00D02499">
            <w:pPr>
              <w:pStyle w:val="TAC"/>
            </w:pPr>
            <w:r>
              <w:t>70 %</w:t>
            </w:r>
          </w:p>
        </w:tc>
        <w:tc>
          <w:tcPr>
            <w:tcW w:w="1418" w:type="dxa"/>
          </w:tcPr>
          <w:p w14:paraId="7AB38D79" w14:textId="589A3B59" w:rsidR="00D02499" w:rsidRPr="008C3753" w:rsidRDefault="00D02499" w:rsidP="00D02499">
            <w:pPr>
              <w:pStyle w:val="TAC"/>
            </w:pPr>
            <w:r>
              <w:t>G-FR1-A12-2</w:t>
            </w:r>
          </w:p>
        </w:tc>
        <w:tc>
          <w:tcPr>
            <w:tcW w:w="1153" w:type="dxa"/>
          </w:tcPr>
          <w:p w14:paraId="55474534" w14:textId="2FE397FB" w:rsidR="00D02499" w:rsidRPr="008C3753" w:rsidRDefault="00D02499" w:rsidP="00D02499">
            <w:pPr>
              <w:pStyle w:val="TAC"/>
            </w:pPr>
            <w:r>
              <w:t>pos1</w:t>
            </w:r>
          </w:p>
        </w:tc>
        <w:tc>
          <w:tcPr>
            <w:tcW w:w="828" w:type="dxa"/>
          </w:tcPr>
          <w:p w14:paraId="2A36CB9C" w14:textId="494A3912" w:rsidR="00D02499" w:rsidRPr="008C3753" w:rsidRDefault="00D02499" w:rsidP="00D02499">
            <w:pPr>
              <w:pStyle w:val="TAC"/>
            </w:pPr>
            <w:r>
              <w:t>12.9</w:t>
            </w:r>
          </w:p>
        </w:tc>
      </w:tr>
    </w:tbl>
    <w:p w14:paraId="00AB1C28" w14:textId="555A061D" w:rsidR="00A7146A" w:rsidRPr="008C3753" w:rsidRDefault="00A7146A" w:rsidP="00A7146A">
      <w:pPr>
        <w:rPr>
          <w:rFonts w:eastAsia="Malgun Gothic"/>
        </w:rPr>
      </w:pPr>
    </w:p>
    <w:p w14:paraId="5A7F169B" w14:textId="6F8EF615" w:rsidR="008C01E6" w:rsidRPr="008C3753" w:rsidRDefault="008C01E6" w:rsidP="008C01E6">
      <w:pPr>
        <w:pStyle w:val="TH"/>
        <w:rPr>
          <w:rFonts w:eastAsia="Malgun Gothic"/>
        </w:rPr>
      </w:pPr>
      <w:r w:rsidRPr="008C3753">
        <w:rPr>
          <w:rFonts w:eastAsia="Malgun Gothic"/>
        </w:rPr>
        <w:t>Table 8.2.1.5-4: Test requirements for PUSCH</w:t>
      </w:r>
      <w:r w:rsidR="00263281" w:rsidRPr="008C3753">
        <w:rPr>
          <w:rFonts w:eastAsia="Malgun Gothic" w:hint="eastAsia"/>
        </w:rPr>
        <w:t xml:space="preserve"> with </w:t>
      </w:r>
      <w:r w:rsidR="00263281" w:rsidRPr="008C3753">
        <w:rPr>
          <w:rFonts w:eastAsiaTheme="minorEastAsia" w:hint="eastAsia"/>
        </w:rPr>
        <w:t>7</w:t>
      </w:r>
      <w:r w:rsidR="00263281" w:rsidRPr="008C3753">
        <w:rPr>
          <w:rFonts w:eastAsia="Malgun Gothic" w:hint="eastAsia"/>
        </w:rPr>
        <w:t>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6C70A9">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nil"/>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6C70A9" w:rsidRPr="008C3753" w14:paraId="1C926A1A" w14:textId="77777777" w:rsidTr="00A7146A">
        <w:trPr>
          <w:cantSplit/>
          <w:jc w:val="center"/>
        </w:trPr>
        <w:tc>
          <w:tcPr>
            <w:tcW w:w="1007" w:type="dxa"/>
            <w:tcBorders>
              <w:top w:val="nil"/>
              <w:bottom w:val="nil"/>
            </w:tcBorders>
            <w:shd w:val="clear" w:color="auto" w:fill="auto"/>
          </w:tcPr>
          <w:p w14:paraId="3CF58E98"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336C3D81" w14:textId="77777777" w:rsidR="006C70A9" w:rsidRPr="008C3753" w:rsidRDefault="006C70A9" w:rsidP="006C70A9">
            <w:pPr>
              <w:pStyle w:val="TAC"/>
            </w:pPr>
          </w:p>
        </w:tc>
        <w:tc>
          <w:tcPr>
            <w:tcW w:w="861" w:type="dxa"/>
          </w:tcPr>
          <w:p w14:paraId="5A8040FF" w14:textId="4233FF7B" w:rsidR="006C70A9" w:rsidRPr="008C3753" w:rsidRDefault="006C70A9" w:rsidP="006C70A9">
            <w:pPr>
              <w:pStyle w:val="TAC"/>
            </w:pPr>
            <w:r>
              <w:rPr>
                <w:rFonts w:cs="Arial" w:hint="eastAsia"/>
              </w:rPr>
              <w:t>N</w:t>
            </w:r>
            <w:r>
              <w:rPr>
                <w:rFonts w:cs="Arial"/>
              </w:rPr>
              <w:t>ormal</w:t>
            </w:r>
          </w:p>
        </w:tc>
        <w:tc>
          <w:tcPr>
            <w:tcW w:w="1905" w:type="dxa"/>
          </w:tcPr>
          <w:p w14:paraId="054A6D41" w14:textId="5FDCF363" w:rsidR="006C70A9" w:rsidRPr="008C3753" w:rsidRDefault="006C70A9" w:rsidP="006C70A9">
            <w:pPr>
              <w:pStyle w:val="TAC"/>
            </w:pPr>
            <w:r w:rsidRPr="00723D2E">
              <w:t>TDLA30-10 Low</w:t>
            </w:r>
          </w:p>
        </w:tc>
        <w:tc>
          <w:tcPr>
            <w:tcW w:w="1374" w:type="dxa"/>
          </w:tcPr>
          <w:p w14:paraId="134DF856" w14:textId="3A7217C6" w:rsidR="006C70A9" w:rsidRPr="008C3753" w:rsidRDefault="006C70A9" w:rsidP="006C70A9">
            <w:pPr>
              <w:pStyle w:val="TAC"/>
            </w:pPr>
            <w:r>
              <w:rPr>
                <w:rFonts w:hint="eastAsia"/>
              </w:rPr>
              <w:t>7</w:t>
            </w:r>
            <w:r>
              <w:t>0%</w:t>
            </w:r>
          </w:p>
        </w:tc>
        <w:tc>
          <w:tcPr>
            <w:tcW w:w="1418" w:type="dxa"/>
          </w:tcPr>
          <w:p w14:paraId="313CA4AE" w14:textId="4606D59B" w:rsidR="006C70A9" w:rsidRPr="008C3753" w:rsidRDefault="006C70A9" w:rsidP="006C70A9">
            <w:pPr>
              <w:pStyle w:val="TAC"/>
            </w:pPr>
            <w:r w:rsidRPr="0036345F">
              <w:t>G-FR1-A</w:t>
            </w:r>
            <w:r>
              <w:t>8</w:t>
            </w:r>
            <w:r w:rsidRPr="0036345F">
              <w:t>-</w:t>
            </w:r>
            <w:r>
              <w:t>3</w:t>
            </w:r>
          </w:p>
        </w:tc>
        <w:tc>
          <w:tcPr>
            <w:tcW w:w="1153" w:type="dxa"/>
          </w:tcPr>
          <w:p w14:paraId="7E866BD7" w14:textId="0F3D6A83" w:rsidR="006C70A9" w:rsidRPr="008C3753" w:rsidRDefault="006C70A9" w:rsidP="006C70A9">
            <w:pPr>
              <w:pStyle w:val="TAC"/>
            </w:pPr>
            <w:r>
              <w:t>pos1</w:t>
            </w:r>
          </w:p>
        </w:tc>
        <w:tc>
          <w:tcPr>
            <w:tcW w:w="828" w:type="dxa"/>
          </w:tcPr>
          <w:p w14:paraId="05E425FF" w14:textId="422BD6D7" w:rsidR="006C70A9" w:rsidRPr="008C3753" w:rsidRDefault="006C70A9" w:rsidP="006C70A9">
            <w:pPr>
              <w:pStyle w:val="TAC"/>
            </w:pPr>
            <w:r>
              <w:t>19.9</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6C70A9">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nil"/>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6C70A9" w:rsidRPr="008C3753" w14:paraId="2C06FA5A" w14:textId="77777777" w:rsidTr="00A7146A">
        <w:trPr>
          <w:cantSplit/>
          <w:jc w:val="center"/>
        </w:trPr>
        <w:tc>
          <w:tcPr>
            <w:tcW w:w="1007" w:type="dxa"/>
            <w:tcBorders>
              <w:top w:val="nil"/>
              <w:bottom w:val="nil"/>
            </w:tcBorders>
            <w:shd w:val="clear" w:color="auto" w:fill="auto"/>
          </w:tcPr>
          <w:p w14:paraId="29EFCA11"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6F27C95C" w14:textId="77777777" w:rsidR="006C70A9" w:rsidRPr="008C3753" w:rsidRDefault="006C70A9" w:rsidP="006C70A9">
            <w:pPr>
              <w:pStyle w:val="TAC"/>
            </w:pPr>
          </w:p>
        </w:tc>
        <w:tc>
          <w:tcPr>
            <w:tcW w:w="861" w:type="dxa"/>
          </w:tcPr>
          <w:p w14:paraId="6464D0CC" w14:textId="0402FBBE" w:rsidR="006C70A9" w:rsidRPr="008C3753" w:rsidRDefault="006C70A9" w:rsidP="006C70A9">
            <w:pPr>
              <w:pStyle w:val="TAC"/>
            </w:pPr>
            <w:r>
              <w:rPr>
                <w:rFonts w:cs="Arial" w:hint="eastAsia"/>
              </w:rPr>
              <w:t>N</w:t>
            </w:r>
            <w:r>
              <w:rPr>
                <w:rFonts w:cs="Arial"/>
              </w:rPr>
              <w:t>ormal</w:t>
            </w:r>
          </w:p>
        </w:tc>
        <w:tc>
          <w:tcPr>
            <w:tcW w:w="1905" w:type="dxa"/>
          </w:tcPr>
          <w:p w14:paraId="0AAAFE0D" w14:textId="01804DB7" w:rsidR="006C70A9" w:rsidRPr="008C3753" w:rsidRDefault="006C70A9" w:rsidP="006C70A9">
            <w:pPr>
              <w:pStyle w:val="TAC"/>
            </w:pPr>
            <w:r w:rsidRPr="00723D2E">
              <w:t>TDLA30-10 Low</w:t>
            </w:r>
          </w:p>
        </w:tc>
        <w:tc>
          <w:tcPr>
            <w:tcW w:w="1374" w:type="dxa"/>
          </w:tcPr>
          <w:p w14:paraId="5CE0E754" w14:textId="323226F8" w:rsidR="006C70A9" w:rsidRPr="008C3753" w:rsidRDefault="006C70A9" w:rsidP="006C70A9">
            <w:pPr>
              <w:pStyle w:val="TAC"/>
            </w:pPr>
            <w:r>
              <w:rPr>
                <w:rFonts w:hint="eastAsia"/>
              </w:rPr>
              <w:t>7</w:t>
            </w:r>
            <w:r>
              <w:t>0%</w:t>
            </w:r>
          </w:p>
        </w:tc>
        <w:tc>
          <w:tcPr>
            <w:tcW w:w="1418" w:type="dxa"/>
          </w:tcPr>
          <w:p w14:paraId="3B175A9B" w14:textId="490DC87E" w:rsidR="006C70A9" w:rsidRPr="008C3753" w:rsidRDefault="006C70A9" w:rsidP="006C70A9">
            <w:pPr>
              <w:pStyle w:val="TAC"/>
            </w:pPr>
            <w:r w:rsidRPr="0036345F">
              <w:t>G-FR1-A</w:t>
            </w:r>
            <w:r>
              <w:t>8</w:t>
            </w:r>
            <w:r w:rsidRPr="0036345F">
              <w:t>-</w:t>
            </w:r>
            <w:r>
              <w:t>3</w:t>
            </w:r>
          </w:p>
        </w:tc>
        <w:tc>
          <w:tcPr>
            <w:tcW w:w="1153" w:type="dxa"/>
          </w:tcPr>
          <w:p w14:paraId="09FBC507" w14:textId="30D16B4B" w:rsidR="006C70A9" w:rsidRPr="008C3753" w:rsidRDefault="006C70A9" w:rsidP="006C70A9">
            <w:pPr>
              <w:pStyle w:val="TAC"/>
            </w:pPr>
            <w:r>
              <w:t>pos1</w:t>
            </w:r>
          </w:p>
        </w:tc>
        <w:tc>
          <w:tcPr>
            <w:tcW w:w="828" w:type="dxa"/>
          </w:tcPr>
          <w:p w14:paraId="1AC2536B" w14:textId="6D0DF269" w:rsidR="006C70A9" w:rsidRPr="008C3753" w:rsidRDefault="006C70A9" w:rsidP="006C70A9">
            <w:pPr>
              <w:pStyle w:val="TAC"/>
            </w:pPr>
            <w:r>
              <w:t>16.2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6C70A9">
        <w:trPr>
          <w:cantSplit/>
          <w:jc w:val="center"/>
        </w:trPr>
        <w:tc>
          <w:tcPr>
            <w:tcW w:w="1007" w:type="dxa"/>
            <w:tcBorders>
              <w:top w:val="nil"/>
              <w:bottom w:val="nil"/>
            </w:tcBorders>
            <w:shd w:val="clear" w:color="auto" w:fill="auto"/>
          </w:tcPr>
          <w:p w14:paraId="20182636" w14:textId="77777777" w:rsidR="00A7146A" w:rsidRPr="008C3753" w:rsidRDefault="00A7146A" w:rsidP="00A7146A">
            <w:pPr>
              <w:pStyle w:val="TAC"/>
            </w:pPr>
          </w:p>
        </w:tc>
        <w:tc>
          <w:tcPr>
            <w:tcW w:w="1085" w:type="dxa"/>
            <w:tcBorders>
              <w:top w:val="nil"/>
              <w:bottom w:val="nil"/>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6C70A9" w:rsidRPr="008C3753" w14:paraId="0D1D2082" w14:textId="77777777" w:rsidTr="00A7146A">
        <w:trPr>
          <w:cantSplit/>
          <w:jc w:val="center"/>
        </w:trPr>
        <w:tc>
          <w:tcPr>
            <w:tcW w:w="1007" w:type="dxa"/>
            <w:tcBorders>
              <w:top w:val="nil"/>
              <w:bottom w:val="single" w:sz="4" w:space="0" w:color="auto"/>
            </w:tcBorders>
            <w:shd w:val="clear" w:color="auto" w:fill="auto"/>
          </w:tcPr>
          <w:p w14:paraId="6B6172F2"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1483A3C7" w14:textId="77777777" w:rsidR="006C70A9" w:rsidRPr="008C3753" w:rsidRDefault="006C70A9" w:rsidP="006C70A9">
            <w:pPr>
              <w:pStyle w:val="TAC"/>
            </w:pPr>
          </w:p>
        </w:tc>
        <w:tc>
          <w:tcPr>
            <w:tcW w:w="861" w:type="dxa"/>
          </w:tcPr>
          <w:p w14:paraId="192ED87F" w14:textId="0A441E34" w:rsidR="006C70A9" w:rsidRPr="008C3753" w:rsidRDefault="006C70A9" w:rsidP="006C70A9">
            <w:pPr>
              <w:pStyle w:val="TAC"/>
            </w:pPr>
            <w:r>
              <w:rPr>
                <w:rFonts w:cs="Arial" w:hint="eastAsia"/>
              </w:rPr>
              <w:t>N</w:t>
            </w:r>
            <w:r>
              <w:rPr>
                <w:rFonts w:cs="Arial"/>
              </w:rPr>
              <w:t>ormal</w:t>
            </w:r>
          </w:p>
        </w:tc>
        <w:tc>
          <w:tcPr>
            <w:tcW w:w="1905" w:type="dxa"/>
          </w:tcPr>
          <w:p w14:paraId="35343363" w14:textId="72476D0E" w:rsidR="006C70A9" w:rsidRPr="008C3753" w:rsidRDefault="006C70A9" w:rsidP="006C70A9">
            <w:pPr>
              <w:pStyle w:val="TAC"/>
            </w:pPr>
            <w:r w:rsidRPr="00723D2E">
              <w:t>TDLA30-10 Low</w:t>
            </w:r>
          </w:p>
        </w:tc>
        <w:tc>
          <w:tcPr>
            <w:tcW w:w="1374" w:type="dxa"/>
          </w:tcPr>
          <w:p w14:paraId="2EA44019" w14:textId="392FACD2" w:rsidR="006C70A9" w:rsidRPr="008C3753" w:rsidRDefault="006C70A9" w:rsidP="006C70A9">
            <w:pPr>
              <w:pStyle w:val="TAC"/>
            </w:pPr>
            <w:r>
              <w:rPr>
                <w:rFonts w:hint="eastAsia"/>
              </w:rPr>
              <w:t>7</w:t>
            </w:r>
            <w:r>
              <w:t>0%</w:t>
            </w:r>
          </w:p>
        </w:tc>
        <w:tc>
          <w:tcPr>
            <w:tcW w:w="1418" w:type="dxa"/>
          </w:tcPr>
          <w:p w14:paraId="6E3BBE78" w14:textId="7505BC24" w:rsidR="006C70A9" w:rsidRPr="008C3753" w:rsidRDefault="006C70A9" w:rsidP="006C70A9">
            <w:pPr>
              <w:pStyle w:val="TAC"/>
            </w:pPr>
            <w:r w:rsidRPr="0036345F">
              <w:t>G-FR1-A</w:t>
            </w:r>
            <w:r>
              <w:t>8</w:t>
            </w:r>
            <w:r w:rsidRPr="0036345F">
              <w:t>-</w:t>
            </w:r>
            <w:r>
              <w:t>3</w:t>
            </w:r>
          </w:p>
        </w:tc>
        <w:tc>
          <w:tcPr>
            <w:tcW w:w="1153" w:type="dxa"/>
          </w:tcPr>
          <w:p w14:paraId="0506F510" w14:textId="780FB8B2" w:rsidR="006C70A9" w:rsidRPr="008C3753" w:rsidRDefault="006C70A9" w:rsidP="006C70A9">
            <w:pPr>
              <w:pStyle w:val="TAC"/>
            </w:pPr>
            <w:r>
              <w:t>pos1</w:t>
            </w:r>
          </w:p>
        </w:tc>
        <w:tc>
          <w:tcPr>
            <w:tcW w:w="828" w:type="dxa"/>
          </w:tcPr>
          <w:p w14:paraId="76F416D7" w14:textId="0E2D7C2E" w:rsidR="006C70A9" w:rsidRPr="008C3753" w:rsidRDefault="006C70A9" w:rsidP="006C70A9">
            <w:pPr>
              <w:pStyle w:val="TAC"/>
            </w:pPr>
            <w:r>
              <w:t>13.2</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pPr>
            <w:r w:rsidRPr="008C3753">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pPr>
            <w:r w:rsidRPr="008C3753">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pPr>
            <w:r w:rsidRPr="008C3753">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pPr>
            <w:r w:rsidRPr="008C3753">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DD4859">
        <w:trPr>
          <w:cantSplit/>
          <w:jc w:val="center"/>
        </w:trPr>
        <w:tc>
          <w:tcPr>
            <w:tcW w:w="1007" w:type="dxa"/>
            <w:tcBorders>
              <w:top w:val="nil"/>
              <w:bottom w:val="single" w:sz="4" w:space="0" w:color="auto"/>
            </w:tcBorders>
            <w:shd w:val="clear" w:color="auto" w:fill="auto"/>
          </w:tcPr>
          <w:p w14:paraId="33E53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C929915" w14:textId="77777777" w:rsidR="00A7146A" w:rsidRPr="008C3753" w:rsidRDefault="00A7146A" w:rsidP="00A7146A">
            <w:pPr>
              <w:pStyle w:val="TAC"/>
            </w:pPr>
          </w:p>
        </w:tc>
        <w:tc>
          <w:tcPr>
            <w:tcW w:w="861" w:type="dxa"/>
            <w:tcBorders>
              <w:bottom w:val="single" w:sz="4" w:space="0" w:color="auto"/>
            </w:tcBorders>
          </w:tcPr>
          <w:p w14:paraId="1F07A76D" w14:textId="4D7F9B2D" w:rsidR="00A7146A" w:rsidRPr="008C3753" w:rsidRDefault="00A7146A" w:rsidP="00A7146A">
            <w:pPr>
              <w:pStyle w:val="TAC"/>
              <w:rPr>
                <w:rFonts w:cs="Arial"/>
              </w:rPr>
            </w:pPr>
            <w:r w:rsidRPr="008C3753">
              <w:t>Normal</w:t>
            </w:r>
          </w:p>
        </w:tc>
        <w:tc>
          <w:tcPr>
            <w:tcW w:w="1905" w:type="dxa"/>
            <w:tcBorders>
              <w:bottom w:val="single" w:sz="4" w:space="0" w:color="auto"/>
            </w:tcBorders>
          </w:tcPr>
          <w:p w14:paraId="03AED08D" w14:textId="3370DEB9" w:rsidR="00A7146A" w:rsidRPr="008C3753" w:rsidRDefault="00A7146A" w:rsidP="00A7146A">
            <w:pPr>
              <w:pStyle w:val="TAC"/>
            </w:pPr>
            <w:r w:rsidRPr="008C3753">
              <w:t>TDLC300-100 Low</w:t>
            </w:r>
          </w:p>
        </w:tc>
        <w:tc>
          <w:tcPr>
            <w:tcW w:w="1374" w:type="dxa"/>
            <w:tcBorders>
              <w:bottom w:val="single" w:sz="4" w:space="0" w:color="auto"/>
            </w:tcBorders>
          </w:tcPr>
          <w:p w14:paraId="64835D6E" w14:textId="0C1D1CBA" w:rsidR="00A7146A" w:rsidRPr="008C3753" w:rsidRDefault="00A7146A" w:rsidP="00A7146A">
            <w:pPr>
              <w:pStyle w:val="TAC"/>
            </w:pPr>
            <w:r w:rsidRPr="008C3753">
              <w:t>70 %</w:t>
            </w:r>
          </w:p>
        </w:tc>
        <w:tc>
          <w:tcPr>
            <w:tcW w:w="1418" w:type="dxa"/>
            <w:tcBorders>
              <w:bottom w:val="single" w:sz="4" w:space="0" w:color="auto"/>
            </w:tcBorders>
          </w:tcPr>
          <w:p w14:paraId="1EA4253F" w14:textId="53E3C3EA" w:rsidR="00A7146A" w:rsidRPr="008C3753" w:rsidRDefault="00A7146A" w:rsidP="00A7146A">
            <w:pPr>
              <w:pStyle w:val="TAC"/>
            </w:pPr>
            <w:r w:rsidRPr="008C3753">
              <w:t>G-FR1-A4-25</w:t>
            </w:r>
          </w:p>
        </w:tc>
        <w:tc>
          <w:tcPr>
            <w:tcW w:w="1153" w:type="dxa"/>
            <w:tcBorders>
              <w:bottom w:val="single" w:sz="4" w:space="0" w:color="auto"/>
            </w:tcBorders>
          </w:tcPr>
          <w:p w14:paraId="1A35A506" w14:textId="63DFD8A0" w:rsidR="00A7146A" w:rsidRPr="008C3753" w:rsidRDefault="00A7146A" w:rsidP="00A7146A">
            <w:pPr>
              <w:pStyle w:val="TAC"/>
            </w:pPr>
            <w:r w:rsidRPr="008C3753">
              <w:t>pos1</w:t>
            </w:r>
          </w:p>
        </w:tc>
        <w:tc>
          <w:tcPr>
            <w:tcW w:w="828" w:type="dxa"/>
            <w:tcBorders>
              <w:bottom w:val="single" w:sz="4" w:space="0" w:color="auto"/>
            </w:tcBorders>
          </w:tcPr>
          <w:p w14:paraId="1708A76E" w14:textId="1D864C31" w:rsidR="00A7146A" w:rsidRPr="008C3753" w:rsidRDefault="00A7146A" w:rsidP="00A7146A">
            <w:pPr>
              <w:pStyle w:val="TAC"/>
            </w:pPr>
            <w:r w:rsidRPr="008C3753">
              <w:t>7.8</w:t>
            </w:r>
          </w:p>
        </w:tc>
      </w:tr>
      <w:tr w:rsidR="00115D05" w:rsidRPr="008C3753" w14:paraId="5C0FE206" w14:textId="77777777" w:rsidTr="00DD4859">
        <w:trPr>
          <w:cantSplit/>
          <w:jc w:val="center"/>
        </w:trPr>
        <w:tc>
          <w:tcPr>
            <w:tcW w:w="1007" w:type="dxa"/>
            <w:tcBorders>
              <w:top w:val="single" w:sz="4" w:space="0" w:color="auto"/>
              <w:bottom w:val="nil"/>
            </w:tcBorders>
            <w:shd w:val="clear" w:color="auto" w:fill="auto"/>
          </w:tcPr>
          <w:p w14:paraId="3D199045"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18C07F1C" w14:textId="51116600" w:rsidR="00115D05" w:rsidRPr="008C3753" w:rsidRDefault="00115D05" w:rsidP="00115D05">
            <w:pPr>
              <w:pStyle w:val="TAC"/>
            </w:pPr>
            <w:r>
              <w:t>4</w:t>
            </w:r>
          </w:p>
        </w:tc>
        <w:tc>
          <w:tcPr>
            <w:tcW w:w="861" w:type="dxa"/>
            <w:tcBorders>
              <w:top w:val="single" w:sz="4" w:space="0" w:color="auto"/>
            </w:tcBorders>
          </w:tcPr>
          <w:p w14:paraId="2BD9190F" w14:textId="2382F6D4" w:rsidR="00115D05" w:rsidRPr="008C3753" w:rsidRDefault="00115D05" w:rsidP="00115D05">
            <w:pPr>
              <w:pStyle w:val="TAC"/>
            </w:pPr>
            <w:r>
              <w:t>Normal</w:t>
            </w:r>
          </w:p>
        </w:tc>
        <w:tc>
          <w:tcPr>
            <w:tcW w:w="1905" w:type="dxa"/>
            <w:tcBorders>
              <w:top w:val="single" w:sz="4" w:space="0" w:color="auto"/>
            </w:tcBorders>
          </w:tcPr>
          <w:p w14:paraId="42A31DA8" w14:textId="738DC55B" w:rsidR="00115D05" w:rsidRPr="008C3753" w:rsidRDefault="00115D05" w:rsidP="00115D05">
            <w:pPr>
              <w:pStyle w:val="TAC"/>
            </w:pPr>
            <w:r>
              <w:t>TDLB100-400 Low</w:t>
            </w:r>
          </w:p>
        </w:tc>
        <w:tc>
          <w:tcPr>
            <w:tcW w:w="1374" w:type="dxa"/>
            <w:tcBorders>
              <w:top w:val="single" w:sz="4" w:space="0" w:color="auto"/>
            </w:tcBorders>
          </w:tcPr>
          <w:p w14:paraId="06B57B45" w14:textId="303209D1" w:rsidR="00115D05" w:rsidRPr="008C3753" w:rsidRDefault="00115D05" w:rsidP="00115D05">
            <w:pPr>
              <w:pStyle w:val="TAC"/>
            </w:pPr>
            <w:r>
              <w:t>70 %</w:t>
            </w:r>
          </w:p>
        </w:tc>
        <w:tc>
          <w:tcPr>
            <w:tcW w:w="1418" w:type="dxa"/>
            <w:tcBorders>
              <w:top w:val="single" w:sz="4" w:space="0" w:color="auto"/>
            </w:tcBorders>
          </w:tcPr>
          <w:p w14:paraId="7B46B33F" w14:textId="0AAF636E" w:rsidR="00115D05" w:rsidRPr="008C3753" w:rsidRDefault="00115D05" w:rsidP="00115D05">
            <w:pPr>
              <w:pStyle w:val="TAC"/>
            </w:pPr>
            <w:r>
              <w:rPr>
                <w:rFonts w:eastAsia="DengXian"/>
              </w:rPr>
              <w:t>G-FR1-A3-41</w:t>
            </w:r>
          </w:p>
        </w:tc>
        <w:tc>
          <w:tcPr>
            <w:tcW w:w="1153" w:type="dxa"/>
            <w:tcBorders>
              <w:top w:val="single" w:sz="4" w:space="0" w:color="auto"/>
            </w:tcBorders>
          </w:tcPr>
          <w:p w14:paraId="62576608" w14:textId="058637E6" w:rsidR="00115D05" w:rsidRPr="008C3753" w:rsidRDefault="00115D05" w:rsidP="00115D05">
            <w:pPr>
              <w:pStyle w:val="TAC"/>
            </w:pPr>
            <w:r>
              <w:t>pos1</w:t>
            </w:r>
          </w:p>
        </w:tc>
        <w:tc>
          <w:tcPr>
            <w:tcW w:w="828" w:type="dxa"/>
            <w:tcBorders>
              <w:top w:val="single" w:sz="4" w:space="0" w:color="auto"/>
            </w:tcBorders>
          </w:tcPr>
          <w:p w14:paraId="4DF21B58" w14:textId="091B2A3B" w:rsidR="00115D05" w:rsidRPr="008C3753" w:rsidRDefault="00115D05" w:rsidP="00115D05">
            <w:pPr>
              <w:pStyle w:val="TAC"/>
            </w:pPr>
            <w:r>
              <w:t>2.6</w:t>
            </w:r>
          </w:p>
        </w:tc>
      </w:tr>
      <w:tr w:rsidR="00115D05" w:rsidRPr="008C3753" w14:paraId="14FAB1B3" w14:textId="77777777" w:rsidTr="00745FC6">
        <w:trPr>
          <w:cantSplit/>
          <w:jc w:val="center"/>
        </w:trPr>
        <w:tc>
          <w:tcPr>
            <w:tcW w:w="1007" w:type="dxa"/>
            <w:tcBorders>
              <w:top w:val="nil"/>
              <w:bottom w:val="nil"/>
            </w:tcBorders>
            <w:shd w:val="clear" w:color="auto" w:fill="auto"/>
          </w:tcPr>
          <w:p w14:paraId="6E315248" w14:textId="77777777" w:rsidR="00115D05" w:rsidRPr="008C3753" w:rsidRDefault="00115D05" w:rsidP="00115D05">
            <w:pPr>
              <w:pStyle w:val="TAC"/>
            </w:pPr>
          </w:p>
        </w:tc>
        <w:tc>
          <w:tcPr>
            <w:tcW w:w="1085" w:type="dxa"/>
            <w:tcBorders>
              <w:top w:val="nil"/>
              <w:bottom w:val="nil"/>
            </w:tcBorders>
            <w:shd w:val="clear" w:color="auto" w:fill="auto"/>
          </w:tcPr>
          <w:p w14:paraId="752E7842" w14:textId="77777777" w:rsidR="00115D05" w:rsidRPr="008C3753" w:rsidRDefault="00115D05" w:rsidP="00115D05">
            <w:pPr>
              <w:pStyle w:val="TAC"/>
            </w:pPr>
          </w:p>
        </w:tc>
        <w:tc>
          <w:tcPr>
            <w:tcW w:w="861" w:type="dxa"/>
          </w:tcPr>
          <w:p w14:paraId="12C86F98" w14:textId="722FCB55" w:rsidR="00115D05" w:rsidRPr="008C3753" w:rsidRDefault="00115D05" w:rsidP="00115D05">
            <w:pPr>
              <w:pStyle w:val="TAC"/>
            </w:pPr>
            <w:r>
              <w:t>Normal</w:t>
            </w:r>
          </w:p>
        </w:tc>
        <w:tc>
          <w:tcPr>
            <w:tcW w:w="1905" w:type="dxa"/>
          </w:tcPr>
          <w:p w14:paraId="2E6DD830" w14:textId="474962B3" w:rsidR="00115D05" w:rsidRPr="008C3753" w:rsidRDefault="00115D05" w:rsidP="00115D05">
            <w:pPr>
              <w:pStyle w:val="TAC"/>
            </w:pPr>
            <w:r>
              <w:t>TDLC300-100 Low</w:t>
            </w:r>
          </w:p>
        </w:tc>
        <w:tc>
          <w:tcPr>
            <w:tcW w:w="1374" w:type="dxa"/>
          </w:tcPr>
          <w:p w14:paraId="470B653B" w14:textId="2AB4C530" w:rsidR="00115D05" w:rsidRPr="008C3753" w:rsidRDefault="00115D05" w:rsidP="00115D05">
            <w:pPr>
              <w:pStyle w:val="TAC"/>
            </w:pPr>
            <w:r>
              <w:t>70 %</w:t>
            </w:r>
          </w:p>
        </w:tc>
        <w:tc>
          <w:tcPr>
            <w:tcW w:w="1418" w:type="dxa"/>
          </w:tcPr>
          <w:p w14:paraId="1B376054" w14:textId="73FD8FC3" w:rsidR="00115D05" w:rsidRPr="008C3753" w:rsidRDefault="00115D05" w:rsidP="00115D05">
            <w:pPr>
              <w:pStyle w:val="TAC"/>
            </w:pPr>
            <w:r>
              <w:rPr>
                <w:rFonts w:eastAsia="DengXian"/>
              </w:rPr>
              <w:t>G-FR1-A9-3</w:t>
            </w:r>
          </w:p>
        </w:tc>
        <w:tc>
          <w:tcPr>
            <w:tcW w:w="1153" w:type="dxa"/>
          </w:tcPr>
          <w:p w14:paraId="36772C77" w14:textId="6181170F" w:rsidR="00115D05" w:rsidRPr="008C3753" w:rsidRDefault="00115D05" w:rsidP="00115D05">
            <w:pPr>
              <w:pStyle w:val="TAC"/>
            </w:pPr>
            <w:r>
              <w:t>pos1</w:t>
            </w:r>
          </w:p>
        </w:tc>
        <w:tc>
          <w:tcPr>
            <w:tcW w:w="828" w:type="dxa"/>
          </w:tcPr>
          <w:p w14:paraId="14F1A2AE" w14:textId="305E97F5" w:rsidR="00115D05" w:rsidRPr="008C3753" w:rsidRDefault="00115D05" w:rsidP="00115D05">
            <w:pPr>
              <w:pStyle w:val="TAC"/>
            </w:pPr>
            <w:r>
              <w:t>15.9</w:t>
            </w:r>
          </w:p>
        </w:tc>
      </w:tr>
      <w:tr w:rsidR="00115D05" w:rsidRPr="008C3753" w14:paraId="3273955A" w14:textId="77777777" w:rsidTr="00DD4859">
        <w:trPr>
          <w:cantSplit/>
          <w:jc w:val="center"/>
        </w:trPr>
        <w:tc>
          <w:tcPr>
            <w:tcW w:w="1007" w:type="dxa"/>
            <w:tcBorders>
              <w:top w:val="nil"/>
              <w:bottom w:val="nil"/>
            </w:tcBorders>
            <w:shd w:val="clear" w:color="auto" w:fill="auto"/>
          </w:tcPr>
          <w:p w14:paraId="65669A0B" w14:textId="37F84EFF" w:rsidR="00115D05" w:rsidRPr="008C3753" w:rsidRDefault="00115D05" w:rsidP="00115D05">
            <w:pPr>
              <w:pStyle w:val="TAC"/>
            </w:pPr>
            <w:r>
              <w:t>4</w:t>
            </w:r>
          </w:p>
        </w:tc>
        <w:tc>
          <w:tcPr>
            <w:tcW w:w="1085" w:type="dxa"/>
            <w:tcBorders>
              <w:top w:val="nil"/>
              <w:bottom w:val="single" w:sz="4" w:space="0" w:color="auto"/>
            </w:tcBorders>
            <w:shd w:val="clear" w:color="auto" w:fill="auto"/>
          </w:tcPr>
          <w:p w14:paraId="2C3085EB" w14:textId="77777777" w:rsidR="00115D05" w:rsidRPr="008C3753" w:rsidRDefault="00115D05" w:rsidP="00115D05">
            <w:pPr>
              <w:pStyle w:val="TAC"/>
            </w:pPr>
          </w:p>
        </w:tc>
        <w:tc>
          <w:tcPr>
            <w:tcW w:w="861" w:type="dxa"/>
          </w:tcPr>
          <w:p w14:paraId="5C8E4DC1" w14:textId="4BFB60EE" w:rsidR="00115D05" w:rsidRPr="008C3753" w:rsidRDefault="00115D05" w:rsidP="00115D05">
            <w:pPr>
              <w:pStyle w:val="TAC"/>
            </w:pPr>
            <w:r>
              <w:t>Normal</w:t>
            </w:r>
          </w:p>
        </w:tc>
        <w:tc>
          <w:tcPr>
            <w:tcW w:w="1905" w:type="dxa"/>
          </w:tcPr>
          <w:p w14:paraId="5A49C698" w14:textId="3A49094A" w:rsidR="00115D05" w:rsidRPr="008C3753" w:rsidRDefault="00115D05" w:rsidP="00115D05">
            <w:pPr>
              <w:pStyle w:val="TAC"/>
            </w:pPr>
            <w:r>
              <w:t>TDLA30-10 Low</w:t>
            </w:r>
          </w:p>
        </w:tc>
        <w:tc>
          <w:tcPr>
            <w:tcW w:w="1374" w:type="dxa"/>
          </w:tcPr>
          <w:p w14:paraId="5B549B1F" w14:textId="0F8B78C2" w:rsidR="00115D05" w:rsidRPr="008C3753" w:rsidRDefault="00115D05" w:rsidP="00115D05">
            <w:pPr>
              <w:pStyle w:val="TAC"/>
            </w:pPr>
            <w:r>
              <w:t>70 %</w:t>
            </w:r>
          </w:p>
        </w:tc>
        <w:tc>
          <w:tcPr>
            <w:tcW w:w="1418" w:type="dxa"/>
          </w:tcPr>
          <w:p w14:paraId="57CFCF4C" w14:textId="74A45CFA" w:rsidR="00115D05" w:rsidRPr="008C3753" w:rsidRDefault="00115D05" w:rsidP="00115D05">
            <w:pPr>
              <w:pStyle w:val="TAC"/>
            </w:pPr>
            <w:r>
              <w:rPr>
                <w:rFonts w:eastAsia="DengXian"/>
              </w:rPr>
              <w:t>G-FR1-A12-4</w:t>
            </w:r>
          </w:p>
        </w:tc>
        <w:tc>
          <w:tcPr>
            <w:tcW w:w="1153" w:type="dxa"/>
          </w:tcPr>
          <w:p w14:paraId="5A508B0C" w14:textId="608FCCFE" w:rsidR="00115D05" w:rsidRPr="008C3753" w:rsidRDefault="00115D05" w:rsidP="00115D05">
            <w:pPr>
              <w:pStyle w:val="TAC"/>
            </w:pPr>
            <w:r>
              <w:t>pos1</w:t>
            </w:r>
          </w:p>
        </w:tc>
        <w:tc>
          <w:tcPr>
            <w:tcW w:w="828" w:type="dxa"/>
          </w:tcPr>
          <w:p w14:paraId="5EF32F89" w14:textId="07B814F4" w:rsidR="00115D05" w:rsidRPr="008C3753" w:rsidRDefault="00115D05" w:rsidP="00115D05">
            <w:pPr>
              <w:pStyle w:val="TAC"/>
            </w:pPr>
            <w:r>
              <w:t>20.2</w:t>
            </w:r>
          </w:p>
        </w:tc>
      </w:tr>
      <w:tr w:rsidR="00115D05" w:rsidRPr="008C3753" w14:paraId="7D375C81" w14:textId="77777777" w:rsidTr="00DD4859">
        <w:trPr>
          <w:cantSplit/>
          <w:jc w:val="center"/>
        </w:trPr>
        <w:tc>
          <w:tcPr>
            <w:tcW w:w="1007" w:type="dxa"/>
            <w:tcBorders>
              <w:top w:val="nil"/>
              <w:bottom w:val="nil"/>
            </w:tcBorders>
            <w:shd w:val="clear" w:color="auto" w:fill="auto"/>
          </w:tcPr>
          <w:p w14:paraId="7D3A8A90"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49E2A907" w14:textId="3C087E9A" w:rsidR="00115D05" w:rsidRPr="008C3753" w:rsidRDefault="00115D05" w:rsidP="00115D05">
            <w:pPr>
              <w:pStyle w:val="TAC"/>
            </w:pPr>
            <w:r>
              <w:t>8</w:t>
            </w:r>
          </w:p>
        </w:tc>
        <w:tc>
          <w:tcPr>
            <w:tcW w:w="861" w:type="dxa"/>
          </w:tcPr>
          <w:p w14:paraId="177B4EFB" w14:textId="2CEDA8FF" w:rsidR="00115D05" w:rsidRPr="008C3753" w:rsidRDefault="00115D05" w:rsidP="00115D05">
            <w:pPr>
              <w:pStyle w:val="TAC"/>
            </w:pPr>
            <w:r>
              <w:t>Normal</w:t>
            </w:r>
          </w:p>
        </w:tc>
        <w:tc>
          <w:tcPr>
            <w:tcW w:w="1905" w:type="dxa"/>
          </w:tcPr>
          <w:p w14:paraId="7091BA10" w14:textId="64C5BF68" w:rsidR="00115D05" w:rsidRPr="008C3753" w:rsidRDefault="00115D05" w:rsidP="00115D05">
            <w:pPr>
              <w:pStyle w:val="TAC"/>
            </w:pPr>
            <w:r>
              <w:t>TDLB100-400 Low</w:t>
            </w:r>
          </w:p>
        </w:tc>
        <w:tc>
          <w:tcPr>
            <w:tcW w:w="1374" w:type="dxa"/>
          </w:tcPr>
          <w:p w14:paraId="219BF193" w14:textId="228D8A70" w:rsidR="00115D05" w:rsidRPr="008C3753" w:rsidRDefault="00115D05" w:rsidP="00115D05">
            <w:pPr>
              <w:pStyle w:val="TAC"/>
            </w:pPr>
            <w:r>
              <w:t>70 %</w:t>
            </w:r>
          </w:p>
        </w:tc>
        <w:tc>
          <w:tcPr>
            <w:tcW w:w="1418" w:type="dxa"/>
          </w:tcPr>
          <w:p w14:paraId="768F4E52" w14:textId="2B04A954" w:rsidR="00115D05" w:rsidRPr="008C3753" w:rsidRDefault="00115D05" w:rsidP="00115D05">
            <w:pPr>
              <w:pStyle w:val="TAC"/>
            </w:pPr>
            <w:r>
              <w:rPr>
                <w:rFonts w:eastAsia="DengXian"/>
              </w:rPr>
              <w:t>G-FR1-A3-41</w:t>
            </w:r>
          </w:p>
        </w:tc>
        <w:tc>
          <w:tcPr>
            <w:tcW w:w="1153" w:type="dxa"/>
          </w:tcPr>
          <w:p w14:paraId="72BC8949" w14:textId="6CE0CFA8" w:rsidR="00115D05" w:rsidRPr="008C3753" w:rsidRDefault="00115D05" w:rsidP="00115D05">
            <w:pPr>
              <w:pStyle w:val="TAC"/>
            </w:pPr>
            <w:r>
              <w:t>pos1</w:t>
            </w:r>
          </w:p>
        </w:tc>
        <w:tc>
          <w:tcPr>
            <w:tcW w:w="828" w:type="dxa"/>
          </w:tcPr>
          <w:p w14:paraId="45EBAC22" w14:textId="078B5F90" w:rsidR="00115D05" w:rsidRPr="008C3753" w:rsidRDefault="00115D05" w:rsidP="00115D05">
            <w:pPr>
              <w:pStyle w:val="TAC"/>
            </w:pPr>
            <w:r>
              <w:t>-0.6</w:t>
            </w:r>
          </w:p>
        </w:tc>
      </w:tr>
      <w:tr w:rsidR="00115D05" w:rsidRPr="008C3753" w14:paraId="0C5A43F5" w14:textId="77777777" w:rsidTr="00745FC6">
        <w:trPr>
          <w:cantSplit/>
          <w:jc w:val="center"/>
        </w:trPr>
        <w:tc>
          <w:tcPr>
            <w:tcW w:w="1007" w:type="dxa"/>
            <w:tcBorders>
              <w:top w:val="nil"/>
              <w:bottom w:val="nil"/>
            </w:tcBorders>
            <w:shd w:val="clear" w:color="auto" w:fill="auto"/>
          </w:tcPr>
          <w:p w14:paraId="30D673C7" w14:textId="77777777" w:rsidR="00115D05" w:rsidRPr="008C3753" w:rsidRDefault="00115D05" w:rsidP="00115D05">
            <w:pPr>
              <w:pStyle w:val="TAC"/>
            </w:pPr>
          </w:p>
        </w:tc>
        <w:tc>
          <w:tcPr>
            <w:tcW w:w="1085" w:type="dxa"/>
            <w:tcBorders>
              <w:top w:val="nil"/>
              <w:bottom w:val="nil"/>
            </w:tcBorders>
            <w:shd w:val="clear" w:color="auto" w:fill="auto"/>
          </w:tcPr>
          <w:p w14:paraId="2E245816" w14:textId="77777777" w:rsidR="00115D05" w:rsidRPr="008C3753" w:rsidRDefault="00115D05" w:rsidP="00115D05">
            <w:pPr>
              <w:pStyle w:val="TAC"/>
            </w:pPr>
          </w:p>
        </w:tc>
        <w:tc>
          <w:tcPr>
            <w:tcW w:w="861" w:type="dxa"/>
          </w:tcPr>
          <w:p w14:paraId="4353FFB6" w14:textId="08DDD0C9" w:rsidR="00115D05" w:rsidRPr="008C3753" w:rsidRDefault="00115D05" w:rsidP="00115D05">
            <w:pPr>
              <w:pStyle w:val="TAC"/>
            </w:pPr>
            <w:r>
              <w:t>Normal</w:t>
            </w:r>
          </w:p>
        </w:tc>
        <w:tc>
          <w:tcPr>
            <w:tcW w:w="1905" w:type="dxa"/>
          </w:tcPr>
          <w:p w14:paraId="0885BA0B" w14:textId="766B6309" w:rsidR="00115D05" w:rsidRPr="008C3753" w:rsidRDefault="00115D05" w:rsidP="00115D05">
            <w:pPr>
              <w:pStyle w:val="TAC"/>
            </w:pPr>
            <w:r>
              <w:t>TDLC300-100 Low</w:t>
            </w:r>
          </w:p>
        </w:tc>
        <w:tc>
          <w:tcPr>
            <w:tcW w:w="1374" w:type="dxa"/>
          </w:tcPr>
          <w:p w14:paraId="0D3EF212" w14:textId="3F66FEBB" w:rsidR="00115D05" w:rsidRPr="008C3753" w:rsidRDefault="00115D05" w:rsidP="00115D05">
            <w:pPr>
              <w:pStyle w:val="TAC"/>
            </w:pPr>
            <w:r>
              <w:t>70 %</w:t>
            </w:r>
          </w:p>
        </w:tc>
        <w:tc>
          <w:tcPr>
            <w:tcW w:w="1418" w:type="dxa"/>
          </w:tcPr>
          <w:p w14:paraId="42D94740" w14:textId="6D4711C4" w:rsidR="00115D05" w:rsidRPr="008C3753" w:rsidRDefault="00115D05" w:rsidP="00115D05">
            <w:pPr>
              <w:pStyle w:val="TAC"/>
            </w:pPr>
            <w:r>
              <w:rPr>
                <w:rFonts w:eastAsia="DengXian"/>
              </w:rPr>
              <w:t>G-FR1-A9-3</w:t>
            </w:r>
          </w:p>
        </w:tc>
        <w:tc>
          <w:tcPr>
            <w:tcW w:w="1153" w:type="dxa"/>
          </w:tcPr>
          <w:p w14:paraId="248F2A42" w14:textId="5A817121" w:rsidR="00115D05" w:rsidRPr="008C3753" w:rsidRDefault="00115D05" w:rsidP="00115D05">
            <w:pPr>
              <w:pStyle w:val="TAC"/>
            </w:pPr>
            <w:r>
              <w:t>pos1</w:t>
            </w:r>
          </w:p>
        </w:tc>
        <w:tc>
          <w:tcPr>
            <w:tcW w:w="828" w:type="dxa"/>
          </w:tcPr>
          <w:p w14:paraId="2354EECF" w14:textId="32DDF29B" w:rsidR="00115D05" w:rsidRPr="008C3753" w:rsidRDefault="00115D05" w:rsidP="00115D05">
            <w:pPr>
              <w:pStyle w:val="TAC"/>
            </w:pPr>
            <w:r>
              <w:t>9.2</w:t>
            </w:r>
          </w:p>
        </w:tc>
      </w:tr>
      <w:tr w:rsidR="00115D05" w:rsidRPr="008C3753" w14:paraId="7836BEB5" w14:textId="77777777" w:rsidTr="00A7146A">
        <w:trPr>
          <w:cantSplit/>
          <w:jc w:val="center"/>
        </w:trPr>
        <w:tc>
          <w:tcPr>
            <w:tcW w:w="1007" w:type="dxa"/>
            <w:tcBorders>
              <w:top w:val="nil"/>
            </w:tcBorders>
            <w:shd w:val="clear" w:color="auto" w:fill="auto"/>
          </w:tcPr>
          <w:p w14:paraId="6A1E709A" w14:textId="77777777" w:rsidR="00115D05" w:rsidRPr="008C3753" w:rsidRDefault="00115D05" w:rsidP="00115D05">
            <w:pPr>
              <w:pStyle w:val="TAC"/>
            </w:pPr>
          </w:p>
        </w:tc>
        <w:tc>
          <w:tcPr>
            <w:tcW w:w="1085" w:type="dxa"/>
            <w:tcBorders>
              <w:top w:val="nil"/>
            </w:tcBorders>
            <w:shd w:val="clear" w:color="auto" w:fill="auto"/>
          </w:tcPr>
          <w:p w14:paraId="2CD2AAAC" w14:textId="77777777" w:rsidR="00115D05" w:rsidRPr="008C3753" w:rsidRDefault="00115D05" w:rsidP="00115D05">
            <w:pPr>
              <w:pStyle w:val="TAC"/>
            </w:pPr>
          </w:p>
        </w:tc>
        <w:tc>
          <w:tcPr>
            <w:tcW w:w="861" w:type="dxa"/>
          </w:tcPr>
          <w:p w14:paraId="28EA6373" w14:textId="07B0E234" w:rsidR="00115D05" w:rsidRPr="008C3753" w:rsidRDefault="00115D05" w:rsidP="00115D05">
            <w:pPr>
              <w:pStyle w:val="TAC"/>
            </w:pPr>
            <w:r>
              <w:t>Normal</w:t>
            </w:r>
          </w:p>
        </w:tc>
        <w:tc>
          <w:tcPr>
            <w:tcW w:w="1905" w:type="dxa"/>
          </w:tcPr>
          <w:p w14:paraId="42F5F9E2" w14:textId="1F2C1667" w:rsidR="00115D05" w:rsidRPr="008C3753" w:rsidRDefault="00115D05" w:rsidP="00115D05">
            <w:pPr>
              <w:pStyle w:val="TAC"/>
            </w:pPr>
            <w:r>
              <w:t>TDLA30-10 Low</w:t>
            </w:r>
          </w:p>
        </w:tc>
        <w:tc>
          <w:tcPr>
            <w:tcW w:w="1374" w:type="dxa"/>
          </w:tcPr>
          <w:p w14:paraId="71803B66" w14:textId="3B2FDD7E" w:rsidR="00115D05" w:rsidRPr="008C3753" w:rsidRDefault="00115D05" w:rsidP="00115D05">
            <w:pPr>
              <w:pStyle w:val="TAC"/>
            </w:pPr>
            <w:r>
              <w:t>70 %</w:t>
            </w:r>
          </w:p>
        </w:tc>
        <w:tc>
          <w:tcPr>
            <w:tcW w:w="1418" w:type="dxa"/>
          </w:tcPr>
          <w:p w14:paraId="5F73B243" w14:textId="365106B6" w:rsidR="00115D05" w:rsidRPr="008C3753" w:rsidRDefault="00115D05" w:rsidP="00115D05">
            <w:pPr>
              <w:pStyle w:val="TAC"/>
            </w:pPr>
            <w:r>
              <w:rPr>
                <w:rFonts w:eastAsia="DengXian"/>
              </w:rPr>
              <w:t>G-FR1-A12-4</w:t>
            </w:r>
          </w:p>
        </w:tc>
        <w:tc>
          <w:tcPr>
            <w:tcW w:w="1153" w:type="dxa"/>
          </w:tcPr>
          <w:p w14:paraId="748A9811" w14:textId="5D7B4916" w:rsidR="00115D05" w:rsidRPr="008C3753" w:rsidRDefault="00115D05" w:rsidP="00115D05">
            <w:pPr>
              <w:pStyle w:val="TAC"/>
            </w:pPr>
            <w:r>
              <w:t>pos1</w:t>
            </w:r>
          </w:p>
        </w:tc>
        <w:tc>
          <w:tcPr>
            <w:tcW w:w="828" w:type="dxa"/>
          </w:tcPr>
          <w:p w14:paraId="03F8BB51" w14:textId="5DAFAA15" w:rsidR="00115D05" w:rsidRPr="008C3753" w:rsidRDefault="00115D05" w:rsidP="00115D05">
            <w:pPr>
              <w:pStyle w:val="TAC"/>
            </w:pPr>
            <w:r>
              <w:t>12.6</w:t>
            </w:r>
          </w:p>
        </w:tc>
      </w:tr>
    </w:tbl>
    <w:p w14:paraId="5EDE48CB" w14:textId="77777777" w:rsidR="00A7146A" w:rsidRPr="008C3753" w:rsidRDefault="00A7146A" w:rsidP="00A7146A">
      <w:pPr>
        <w:rPr>
          <w:rFonts w:eastAsia="Malgun Gothic"/>
        </w:rPr>
      </w:pPr>
    </w:p>
    <w:p w14:paraId="406EE1CC" w14:textId="3D74875E" w:rsidR="008C01E6" w:rsidRPr="008C3753" w:rsidRDefault="008C01E6" w:rsidP="008C01E6">
      <w:pPr>
        <w:pStyle w:val="TH"/>
        <w:rPr>
          <w:rFonts w:eastAsia="Malgun Gothic"/>
        </w:rPr>
      </w:pPr>
      <w:r w:rsidRPr="008C3753">
        <w:rPr>
          <w:rFonts w:eastAsia="Malgun Gothic"/>
        </w:rPr>
        <w:t>Table 8.2.1.5-5: Test requirements for PUSCH</w:t>
      </w:r>
      <w:r w:rsidR="00C91BBD" w:rsidRPr="008C3753">
        <w:rPr>
          <w:rFonts w:eastAsia="Malgun Gothic" w:hint="eastAsia"/>
        </w:rPr>
        <w:t xml:space="preserve"> with </w:t>
      </w:r>
      <w:r w:rsidR="00C91BBD" w:rsidRPr="008C3753">
        <w:rPr>
          <w:rFonts w:eastAsiaTheme="minorEastAsia" w:hint="eastAsia"/>
        </w:rPr>
        <w:t>7</w:t>
      </w:r>
      <w:r w:rsidR="00C91BBD" w:rsidRPr="008C3753">
        <w:rPr>
          <w:rFonts w:eastAsia="Malgun Gothic" w:hint="eastAsia"/>
        </w:rPr>
        <w:t>0% of maximum throughput</w:t>
      </w:r>
      <w:r w:rsidRPr="008C3753">
        <w:rPr>
          <w:rFonts w:eastAsia="Malgun Gothic"/>
        </w:rPr>
        <w:t>, Type A,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pPr>
            <w:r w:rsidRPr="008C3753">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pPr>
            <w:r w:rsidRPr="008C3753">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pPr>
            <w:r w:rsidRPr="008C3753">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pPr>
            <w:r w:rsidRPr="008C3753">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pPr>
            <w:r w:rsidRPr="008C3753">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rPr>
      </w:pPr>
    </w:p>
    <w:p w14:paraId="2CC74A15" w14:textId="131BA89A" w:rsidR="008C01E6" w:rsidRPr="008C3753" w:rsidRDefault="008C01E6" w:rsidP="008C01E6">
      <w:pPr>
        <w:pStyle w:val="TH"/>
        <w:rPr>
          <w:rFonts w:eastAsia="Malgun Gothic"/>
        </w:rPr>
      </w:pPr>
      <w:r w:rsidRPr="008C3753">
        <w:rPr>
          <w:rFonts w:eastAsia="Malgun Gothic"/>
        </w:rPr>
        <w:t>Table 8.2.1.5-6: Test requirements for PUSCH</w:t>
      </w:r>
      <w:r w:rsidR="00C5371D" w:rsidRPr="008C3753">
        <w:rPr>
          <w:rFonts w:eastAsia="Malgun Gothic" w:hint="eastAsia"/>
        </w:rPr>
        <w:t xml:space="preserve"> with </w:t>
      </w:r>
      <w:r w:rsidR="00C5371D" w:rsidRPr="008C3753">
        <w:rPr>
          <w:rFonts w:eastAsiaTheme="minorEastAsia" w:hint="eastAsia"/>
        </w:rPr>
        <w:t>7</w:t>
      </w:r>
      <w:r w:rsidR="00C5371D" w:rsidRPr="008C3753">
        <w:rPr>
          <w:rFonts w:eastAsia="Malgun Gothic" w:hint="eastAsia"/>
        </w:rPr>
        <w:t>0% of maximum throughput</w:t>
      </w:r>
      <w:r w:rsidRPr="008C3753">
        <w:rPr>
          <w:rFonts w:eastAsia="Malgun Gothic"/>
        </w:rPr>
        <w:t>, Type A,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9A65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nil"/>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9A656A" w:rsidRPr="008C3753" w14:paraId="60DB2BF7" w14:textId="77777777" w:rsidTr="00A7146A">
        <w:trPr>
          <w:cantSplit/>
          <w:jc w:val="center"/>
        </w:trPr>
        <w:tc>
          <w:tcPr>
            <w:tcW w:w="1007" w:type="dxa"/>
            <w:tcBorders>
              <w:top w:val="nil"/>
              <w:bottom w:val="nil"/>
            </w:tcBorders>
            <w:shd w:val="clear" w:color="auto" w:fill="auto"/>
          </w:tcPr>
          <w:p w14:paraId="2B636459"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1F0D61EA" w14:textId="77777777" w:rsidR="009A656A" w:rsidRPr="008C3753" w:rsidRDefault="009A656A" w:rsidP="009A656A">
            <w:pPr>
              <w:pStyle w:val="TAC"/>
            </w:pPr>
          </w:p>
        </w:tc>
        <w:tc>
          <w:tcPr>
            <w:tcW w:w="858" w:type="dxa"/>
          </w:tcPr>
          <w:p w14:paraId="5F7200CF" w14:textId="16C7C24F" w:rsidR="009A656A" w:rsidRPr="008C3753" w:rsidRDefault="009A656A" w:rsidP="009A656A">
            <w:pPr>
              <w:pStyle w:val="TAC"/>
            </w:pPr>
            <w:r>
              <w:rPr>
                <w:rFonts w:cs="Arial" w:hint="eastAsia"/>
              </w:rPr>
              <w:t>N</w:t>
            </w:r>
            <w:r>
              <w:rPr>
                <w:rFonts w:cs="Arial"/>
              </w:rPr>
              <w:t>ormal</w:t>
            </w:r>
          </w:p>
        </w:tc>
        <w:tc>
          <w:tcPr>
            <w:tcW w:w="1906" w:type="dxa"/>
          </w:tcPr>
          <w:p w14:paraId="3395E4E2" w14:textId="0875FCC3" w:rsidR="009A656A" w:rsidRPr="008C3753" w:rsidRDefault="009A656A" w:rsidP="009A656A">
            <w:pPr>
              <w:pStyle w:val="TAC"/>
            </w:pPr>
            <w:r w:rsidRPr="00723D2E">
              <w:t>TDLA30-10 Low</w:t>
            </w:r>
          </w:p>
        </w:tc>
        <w:tc>
          <w:tcPr>
            <w:tcW w:w="1376" w:type="dxa"/>
          </w:tcPr>
          <w:p w14:paraId="187A8A38" w14:textId="316E70D3" w:rsidR="009A656A" w:rsidRPr="008C3753" w:rsidRDefault="009A656A" w:rsidP="009A656A">
            <w:pPr>
              <w:pStyle w:val="TAC"/>
            </w:pPr>
            <w:r>
              <w:rPr>
                <w:rFonts w:hint="eastAsia"/>
              </w:rPr>
              <w:t>7</w:t>
            </w:r>
            <w:r>
              <w:t>0%</w:t>
            </w:r>
          </w:p>
        </w:tc>
        <w:tc>
          <w:tcPr>
            <w:tcW w:w="1418" w:type="dxa"/>
          </w:tcPr>
          <w:p w14:paraId="30155133" w14:textId="74EB1A07" w:rsidR="009A656A" w:rsidRPr="008C3753" w:rsidRDefault="009A656A" w:rsidP="009A656A">
            <w:pPr>
              <w:pStyle w:val="TAC"/>
            </w:pPr>
            <w:r w:rsidRPr="0036345F">
              <w:t>G-FR1-A</w:t>
            </w:r>
            <w:r>
              <w:t>8</w:t>
            </w:r>
            <w:r w:rsidRPr="0036345F">
              <w:t>-</w:t>
            </w:r>
            <w:r>
              <w:t>4</w:t>
            </w:r>
          </w:p>
        </w:tc>
        <w:tc>
          <w:tcPr>
            <w:tcW w:w="1152" w:type="dxa"/>
          </w:tcPr>
          <w:p w14:paraId="3CD8D69D" w14:textId="7A527467" w:rsidR="009A656A" w:rsidRPr="008C3753" w:rsidRDefault="009A656A" w:rsidP="009A656A">
            <w:pPr>
              <w:pStyle w:val="TAC"/>
            </w:pPr>
            <w:r>
              <w:t>pos1</w:t>
            </w:r>
          </w:p>
        </w:tc>
        <w:tc>
          <w:tcPr>
            <w:tcW w:w="829" w:type="dxa"/>
          </w:tcPr>
          <w:p w14:paraId="65AE0AA4" w14:textId="484888FB" w:rsidR="009A656A" w:rsidRPr="008C3753" w:rsidRDefault="009A656A" w:rsidP="009A656A">
            <w:pPr>
              <w:pStyle w:val="TAC"/>
            </w:pPr>
            <w:r>
              <w:t>20.5</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9A65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nil"/>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9A656A" w:rsidRPr="008C3753" w14:paraId="2B472D2A" w14:textId="77777777" w:rsidTr="00A7146A">
        <w:trPr>
          <w:cantSplit/>
          <w:jc w:val="center"/>
        </w:trPr>
        <w:tc>
          <w:tcPr>
            <w:tcW w:w="1007" w:type="dxa"/>
            <w:tcBorders>
              <w:top w:val="nil"/>
              <w:bottom w:val="nil"/>
            </w:tcBorders>
            <w:shd w:val="clear" w:color="auto" w:fill="auto"/>
          </w:tcPr>
          <w:p w14:paraId="33868037"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49F17EF1" w14:textId="77777777" w:rsidR="009A656A" w:rsidRPr="008C3753" w:rsidRDefault="009A656A" w:rsidP="009A656A">
            <w:pPr>
              <w:pStyle w:val="TAC"/>
            </w:pPr>
          </w:p>
        </w:tc>
        <w:tc>
          <w:tcPr>
            <w:tcW w:w="858" w:type="dxa"/>
          </w:tcPr>
          <w:p w14:paraId="509FCFE5" w14:textId="74417563" w:rsidR="009A656A" w:rsidRPr="008C3753" w:rsidRDefault="009A656A" w:rsidP="009A656A">
            <w:pPr>
              <w:pStyle w:val="TAC"/>
            </w:pPr>
            <w:r>
              <w:rPr>
                <w:rFonts w:cs="Arial" w:hint="eastAsia"/>
              </w:rPr>
              <w:t>N</w:t>
            </w:r>
            <w:r>
              <w:rPr>
                <w:rFonts w:cs="Arial"/>
              </w:rPr>
              <w:t>ormal</w:t>
            </w:r>
          </w:p>
        </w:tc>
        <w:tc>
          <w:tcPr>
            <w:tcW w:w="1906" w:type="dxa"/>
          </w:tcPr>
          <w:p w14:paraId="1DF7770F" w14:textId="0E4154B3" w:rsidR="009A656A" w:rsidRPr="008C3753" w:rsidRDefault="009A656A" w:rsidP="009A656A">
            <w:pPr>
              <w:pStyle w:val="TAC"/>
            </w:pPr>
            <w:r w:rsidRPr="00723D2E">
              <w:t>TDLA30-10 Low</w:t>
            </w:r>
          </w:p>
        </w:tc>
        <w:tc>
          <w:tcPr>
            <w:tcW w:w="1376" w:type="dxa"/>
          </w:tcPr>
          <w:p w14:paraId="399F3F62" w14:textId="7B5B02B5" w:rsidR="009A656A" w:rsidRPr="008C3753" w:rsidRDefault="009A656A" w:rsidP="009A656A">
            <w:pPr>
              <w:pStyle w:val="TAC"/>
            </w:pPr>
            <w:r>
              <w:rPr>
                <w:rFonts w:hint="eastAsia"/>
              </w:rPr>
              <w:t>7</w:t>
            </w:r>
            <w:r>
              <w:t>0%</w:t>
            </w:r>
          </w:p>
        </w:tc>
        <w:tc>
          <w:tcPr>
            <w:tcW w:w="1418" w:type="dxa"/>
          </w:tcPr>
          <w:p w14:paraId="2D4F70A3" w14:textId="6D83D5FC" w:rsidR="009A656A" w:rsidRPr="008C3753" w:rsidRDefault="009A656A" w:rsidP="009A656A">
            <w:pPr>
              <w:pStyle w:val="TAC"/>
            </w:pPr>
            <w:r w:rsidRPr="0036345F">
              <w:t>G-FR1-A</w:t>
            </w:r>
            <w:r>
              <w:t>8</w:t>
            </w:r>
            <w:r w:rsidRPr="0036345F">
              <w:t>-</w:t>
            </w:r>
            <w:r>
              <w:t>4</w:t>
            </w:r>
          </w:p>
        </w:tc>
        <w:tc>
          <w:tcPr>
            <w:tcW w:w="1152" w:type="dxa"/>
          </w:tcPr>
          <w:p w14:paraId="5BA0F57B" w14:textId="75B504AD" w:rsidR="009A656A" w:rsidRPr="008C3753" w:rsidRDefault="009A656A" w:rsidP="009A656A">
            <w:pPr>
              <w:pStyle w:val="TAC"/>
            </w:pPr>
            <w:r>
              <w:t>pos1</w:t>
            </w:r>
          </w:p>
        </w:tc>
        <w:tc>
          <w:tcPr>
            <w:tcW w:w="829" w:type="dxa"/>
          </w:tcPr>
          <w:p w14:paraId="48F64879" w14:textId="3C8162D9" w:rsidR="009A656A" w:rsidRPr="008C3753" w:rsidRDefault="009A656A" w:rsidP="009A656A">
            <w:pPr>
              <w:pStyle w:val="TAC"/>
            </w:pPr>
            <w:r>
              <w:t>16.7</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9A656A">
        <w:trPr>
          <w:cantSplit/>
          <w:jc w:val="center"/>
        </w:trPr>
        <w:tc>
          <w:tcPr>
            <w:tcW w:w="1007" w:type="dxa"/>
            <w:tcBorders>
              <w:top w:val="nil"/>
              <w:bottom w:val="nil"/>
            </w:tcBorders>
            <w:shd w:val="clear" w:color="auto" w:fill="auto"/>
          </w:tcPr>
          <w:p w14:paraId="2DB27227" w14:textId="77777777" w:rsidR="00A7146A" w:rsidRPr="008C3753" w:rsidRDefault="00A7146A" w:rsidP="00A7146A">
            <w:pPr>
              <w:pStyle w:val="TAC"/>
            </w:pPr>
          </w:p>
        </w:tc>
        <w:tc>
          <w:tcPr>
            <w:tcW w:w="1085" w:type="dxa"/>
            <w:tcBorders>
              <w:top w:val="nil"/>
              <w:bottom w:val="nil"/>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9A656A" w:rsidRPr="008C3753" w14:paraId="685864A7" w14:textId="77777777" w:rsidTr="00A7146A">
        <w:trPr>
          <w:cantSplit/>
          <w:jc w:val="center"/>
        </w:trPr>
        <w:tc>
          <w:tcPr>
            <w:tcW w:w="1007" w:type="dxa"/>
            <w:tcBorders>
              <w:top w:val="nil"/>
              <w:bottom w:val="single" w:sz="4" w:space="0" w:color="auto"/>
            </w:tcBorders>
            <w:shd w:val="clear" w:color="auto" w:fill="auto"/>
          </w:tcPr>
          <w:p w14:paraId="0DCAAF86"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33BC5829" w14:textId="77777777" w:rsidR="009A656A" w:rsidRPr="008C3753" w:rsidRDefault="009A656A" w:rsidP="009A656A">
            <w:pPr>
              <w:pStyle w:val="TAC"/>
            </w:pPr>
          </w:p>
        </w:tc>
        <w:tc>
          <w:tcPr>
            <w:tcW w:w="858" w:type="dxa"/>
          </w:tcPr>
          <w:p w14:paraId="5B8EE460" w14:textId="0A597539" w:rsidR="009A656A" w:rsidRPr="008C3753" w:rsidRDefault="009A656A" w:rsidP="009A656A">
            <w:pPr>
              <w:pStyle w:val="TAC"/>
            </w:pPr>
            <w:r>
              <w:rPr>
                <w:rFonts w:cs="Arial" w:hint="eastAsia"/>
              </w:rPr>
              <w:t>N</w:t>
            </w:r>
            <w:r>
              <w:rPr>
                <w:rFonts w:cs="Arial"/>
              </w:rPr>
              <w:t>ormal</w:t>
            </w:r>
          </w:p>
        </w:tc>
        <w:tc>
          <w:tcPr>
            <w:tcW w:w="1906" w:type="dxa"/>
          </w:tcPr>
          <w:p w14:paraId="13DC1BA8" w14:textId="24F2B944" w:rsidR="009A656A" w:rsidRPr="008C3753" w:rsidRDefault="009A656A" w:rsidP="009A656A">
            <w:pPr>
              <w:pStyle w:val="TAC"/>
            </w:pPr>
            <w:r w:rsidRPr="00723D2E">
              <w:t>TDLA30-10 Low</w:t>
            </w:r>
          </w:p>
        </w:tc>
        <w:tc>
          <w:tcPr>
            <w:tcW w:w="1376" w:type="dxa"/>
          </w:tcPr>
          <w:p w14:paraId="7E1DBB44" w14:textId="0EBA29F7" w:rsidR="009A656A" w:rsidRPr="008C3753" w:rsidRDefault="009A656A" w:rsidP="009A656A">
            <w:pPr>
              <w:pStyle w:val="TAC"/>
            </w:pPr>
            <w:r>
              <w:rPr>
                <w:rFonts w:hint="eastAsia"/>
              </w:rPr>
              <w:t>7</w:t>
            </w:r>
            <w:r>
              <w:t>0%</w:t>
            </w:r>
          </w:p>
        </w:tc>
        <w:tc>
          <w:tcPr>
            <w:tcW w:w="1418" w:type="dxa"/>
          </w:tcPr>
          <w:p w14:paraId="55A62B98" w14:textId="16E8AE6B" w:rsidR="009A656A" w:rsidRPr="008C3753" w:rsidRDefault="009A656A" w:rsidP="009A656A">
            <w:pPr>
              <w:pStyle w:val="TAC"/>
            </w:pPr>
            <w:r w:rsidRPr="0036345F">
              <w:t>G-FR1-A</w:t>
            </w:r>
            <w:r>
              <w:t>8</w:t>
            </w:r>
            <w:r w:rsidRPr="0036345F">
              <w:t>-</w:t>
            </w:r>
            <w:r>
              <w:t>4</w:t>
            </w:r>
          </w:p>
        </w:tc>
        <w:tc>
          <w:tcPr>
            <w:tcW w:w="1152" w:type="dxa"/>
          </w:tcPr>
          <w:p w14:paraId="62E344DA" w14:textId="7777EF7F" w:rsidR="009A656A" w:rsidRPr="008C3753" w:rsidRDefault="009A656A" w:rsidP="009A656A">
            <w:pPr>
              <w:pStyle w:val="TAC"/>
            </w:pPr>
            <w:r>
              <w:t>pos1</w:t>
            </w:r>
          </w:p>
        </w:tc>
        <w:tc>
          <w:tcPr>
            <w:tcW w:w="829" w:type="dxa"/>
          </w:tcPr>
          <w:p w14:paraId="43D548D8" w14:textId="4F2BD6EB" w:rsidR="009A656A" w:rsidRPr="008C3753" w:rsidRDefault="009A656A" w:rsidP="009A656A">
            <w:pPr>
              <w:pStyle w:val="TAC"/>
            </w:pPr>
            <w:r>
              <w:t>13.2</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pPr>
            <w:r w:rsidRPr="008C3753">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pPr>
            <w:r w:rsidRPr="008C3753">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pPr>
            <w:r w:rsidRPr="008C3753">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pPr>
            <w:r w:rsidRPr="008C3753">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0C08B0">
        <w:trPr>
          <w:cantSplit/>
          <w:jc w:val="center"/>
        </w:trPr>
        <w:tc>
          <w:tcPr>
            <w:tcW w:w="1007" w:type="dxa"/>
            <w:tcBorders>
              <w:top w:val="nil"/>
              <w:bottom w:val="single" w:sz="4" w:space="0" w:color="auto"/>
            </w:tcBorders>
            <w:shd w:val="clear" w:color="auto" w:fill="auto"/>
          </w:tcPr>
          <w:p w14:paraId="757CFF9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6541A1" w14:textId="77777777" w:rsidR="00A7146A" w:rsidRPr="008C3753" w:rsidRDefault="00A7146A" w:rsidP="00A7146A">
            <w:pPr>
              <w:pStyle w:val="TAC"/>
            </w:pPr>
          </w:p>
        </w:tc>
        <w:tc>
          <w:tcPr>
            <w:tcW w:w="858" w:type="dxa"/>
            <w:tcBorders>
              <w:bottom w:val="single" w:sz="4" w:space="0" w:color="auto"/>
            </w:tcBorders>
          </w:tcPr>
          <w:p w14:paraId="6293A350" w14:textId="3F9CE5EC" w:rsidR="00A7146A" w:rsidRPr="008C3753" w:rsidRDefault="00A7146A" w:rsidP="00A7146A">
            <w:pPr>
              <w:pStyle w:val="TAC"/>
              <w:rPr>
                <w:rFonts w:cs="Arial"/>
              </w:rPr>
            </w:pPr>
            <w:r w:rsidRPr="008C3753">
              <w:t>Normal</w:t>
            </w:r>
          </w:p>
        </w:tc>
        <w:tc>
          <w:tcPr>
            <w:tcW w:w="1906" w:type="dxa"/>
            <w:tcBorders>
              <w:bottom w:val="single" w:sz="4" w:space="0" w:color="auto"/>
            </w:tcBorders>
          </w:tcPr>
          <w:p w14:paraId="54ED2E7F" w14:textId="012D5EB9" w:rsidR="00A7146A" w:rsidRPr="008C3753" w:rsidRDefault="00A7146A" w:rsidP="00A7146A">
            <w:pPr>
              <w:pStyle w:val="TAC"/>
            </w:pPr>
            <w:r w:rsidRPr="008C3753">
              <w:t>TDLC300-100 Low</w:t>
            </w:r>
          </w:p>
        </w:tc>
        <w:tc>
          <w:tcPr>
            <w:tcW w:w="1376" w:type="dxa"/>
            <w:tcBorders>
              <w:bottom w:val="single" w:sz="4" w:space="0" w:color="auto"/>
            </w:tcBorders>
          </w:tcPr>
          <w:p w14:paraId="2A1D9056" w14:textId="4497A20B" w:rsidR="00A7146A" w:rsidRPr="008C3753" w:rsidRDefault="00A7146A" w:rsidP="00A7146A">
            <w:pPr>
              <w:pStyle w:val="TAC"/>
            </w:pPr>
            <w:r w:rsidRPr="008C3753">
              <w:t>70 %</w:t>
            </w:r>
          </w:p>
        </w:tc>
        <w:tc>
          <w:tcPr>
            <w:tcW w:w="1418" w:type="dxa"/>
            <w:tcBorders>
              <w:bottom w:val="single" w:sz="4" w:space="0" w:color="auto"/>
            </w:tcBorders>
          </w:tcPr>
          <w:p w14:paraId="4B36F0AF" w14:textId="08305ABD" w:rsidR="00A7146A" w:rsidRPr="008C3753" w:rsidRDefault="00A7146A" w:rsidP="00A7146A">
            <w:pPr>
              <w:pStyle w:val="TAC"/>
            </w:pPr>
            <w:r w:rsidRPr="008C3753">
              <w:t>G-FR1-A4-27</w:t>
            </w:r>
          </w:p>
        </w:tc>
        <w:tc>
          <w:tcPr>
            <w:tcW w:w="1152" w:type="dxa"/>
            <w:tcBorders>
              <w:bottom w:val="single" w:sz="4" w:space="0" w:color="auto"/>
            </w:tcBorders>
          </w:tcPr>
          <w:p w14:paraId="15BC4151" w14:textId="4215C254" w:rsidR="00A7146A" w:rsidRPr="008C3753" w:rsidRDefault="00A7146A" w:rsidP="00A7146A">
            <w:pPr>
              <w:pStyle w:val="TAC"/>
            </w:pPr>
            <w:r w:rsidRPr="008C3753">
              <w:t>pos1</w:t>
            </w:r>
          </w:p>
        </w:tc>
        <w:tc>
          <w:tcPr>
            <w:tcW w:w="829" w:type="dxa"/>
            <w:tcBorders>
              <w:bottom w:val="single" w:sz="4" w:space="0" w:color="auto"/>
            </w:tcBorders>
          </w:tcPr>
          <w:p w14:paraId="72228ECC" w14:textId="57CCD6CC" w:rsidR="00A7146A" w:rsidRPr="008C3753" w:rsidRDefault="00A7146A" w:rsidP="00A7146A">
            <w:pPr>
              <w:pStyle w:val="TAC"/>
            </w:pPr>
            <w:r w:rsidRPr="008C3753">
              <w:t>7.7</w:t>
            </w:r>
          </w:p>
        </w:tc>
      </w:tr>
      <w:tr w:rsidR="000C08B0" w:rsidRPr="008C3753" w14:paraId="6189E971" w14:textId="77777777" w:rsidTr="000C08B0">
        <w:trPr>
          <w:cantSplit/>
          <w:jc w:val="center"/>
        </w:trPr>
        <w:tc>
          <w:tcPr>
            <w:tcW w:w="1007" w:type="dxa"/>
            <w:tcBorders>
              <w:top w:val="single" w:sz="4" w:space="0" w:color="auto"/>
              <w:bottom w:val="nil"/>
            </w:tcBorders>
            <w:shd w:val="clear" w:color="auto" w:fill="auto"/>
          </w:tcPr>
          <w:p w14:paraId="67E1B918" w14:textId="16660246" w:rsidR="000C08B0" w:rsidRPr="008C3753" w:rsidRDefault="000C08B0" w:rsidP="000C08B0">
            <w:pPr>
              <w:pStyle w:val="TAC"/>
            </w:pPr>
            <w:r>
              <w:t>4</w:t>
            </w:r>
          </w:p>
        </w:tc>
        <w:tc>
          <w:tcPr>
            <w:tcW w:w="1085" w:type="dxa"/>
            <w:tcBorders>
              <w:top w:val="single" w:sz="4" w:space="0" w:color="auto"/>
              <w:bottom w:val="single" w:sz="4" w:space="0" w:color="auto"/>
            </w:tcBorders>
            <w:shd w:val="clear" w:color="auto" w:fill="auto"/>
          </w:tcPr>
          <w:p w14:paraId="5986A934" w14:textId="6271F04C" w:rsidR="000C08B0" w:rsidRPr="008C3753" w:rsidRDefault="000C08B0" w:rsidP="000C08B0">
            <w:pPr>
              <w:pStyle w:val="TAC"/>
            </w:pPr>
            <w:r>
              <w:t>4</w:t>
            </w:r>
          </w:p>
        </w:tc>
        <w:tc>
          <w:tcPr>
            <w:tcW w:w="858" w:type="dxa"/>
            <w:tcBorders>
              <w:top w:val="single" w:sz="4" w:space="0" w:color="auto"/>
            </w:tcBorders>
          </w:tcPr>
          <w:p w14:paraId="1E1627C7" w14:textId="481C8EA4" w:rsidR="000C08B0" w:rsidRPr="008C3753" w:rsidRDefault="000C08B0" w:rsidP="000C08B0">
            <w:pPr>
              <w:pStyle w:val="TAC"/>
            </w:pPr>
            <w:r>
              <w:t>Normal</w:t>
            </w:r>
          </w:p>
        </w:tc>
        <w:tc>
          <w:tcPr>
            <w:tcW w:w="1906" w:type="dxa"/>
            <w:tcBorders>
              <w:top w:val="single" w:sz="4" w:space="0" w:color="auto"/>
            </w:tcBorders>
          </w:tcPr>
          <w:p w14:paraId="5300C8BF" w14:textId="0A990D29" w:rsidR="000C08B0" w:rsidRPr="008C3753" w:rsidRDefault="000C08B0" w:rsidP="000C08B0">
            <w:pPr>
              <w:pStyle w:val="TAC"/>
            </w:pPr>
            <w:r>
              <w:rPr>
                <w:rFonts w:eastAsia="DengXian"/>
              </w:rPr>
              <w:t>TDLA30-10 Low</w:t>
            </w:r>
          </w:p>
        </w:tc>
        <w:tc>
          <w:tcPr>
            <w:tcW w:w="1376" w:type="dxa"/>
            <w:tcBorders>
              <w:top w:val="single" w:sz="4" w:space="0" w:color="auto"/>
            </w:tcBorders>
          </w:tcPr>
          <w:p w14:paraId="60221DDA" w14:textId="2C9AA0BB" w:rsidR="000C08B0" w:rsidRPr="008C3753" w:rsidRDefault="000C08B0" w:rsidP="000C08B0">
            <w:pPr>
              <w:pStyle w:val="TAC"/>
            </w:pPr>
            <w:r>
              <w:t>70 %</w:t>
            </w:r>
          </w:p>
        </w:tc>
        <w:tc>
          <w:tcPr>
            <w:tcW w:w="1418" w:type="dxa"/>
            <w:tcBorders>
              <w:top w:val="single" w:sz="4" w:space="0" w:color="auto"/>
            </w:tcBorders>
          </w:tcPr>
          <w:p w14:paraId="17E02591" w14:textId="431500AC" w:rsidR="000C08B0" w:rsidRPr="008C3753" w:rsidRDefault="000C08B0" w:rsidP="000C08B0">
            <w:pPr>
              <w:pStyle w:val="TAC"/>
            </w:pPr>
            <w:r>
              <w:rPr>
                <w:rFonts w:eastAsia="DengXian"/>
              </w:rPr>
              <w:t>G-FR1-A12-5</w:t>
            </w:r>
          </w:p>
        </w:tc>
        <w:tc>
          <w:tcPr>
            <w:tcW w:w="1152" w:type="dxa"/>
            <w:tcBorders>
              <w:top w:val="single" w:sz="4" w:space="0" w:color="auto"/>
            </w:tcBorders>
          </w:tcPr>
          <w:p w14:paraId="0D0DD856" w14:textId="17C79F0D" w:rsidR="000C08B0" w:rsidRPr="008C3753" w:rsidRDefault="000C08B0" w:rsidP="000C08B0">
            <w:pPr>
              <w:pStyle w:val="TAC"/>
            </w:pPr>
            <w:r>
              <w:t>pos1</w:t>
            </w:r>
          </w:p>
        </w:tc>
        <w:tc>
          <w:tcPr>
            <w:tcW w:w="829" w:type="dxa"/>
            <w:tcBorders>
              <w:top w:val="single" w:sz="4" w:space="0" w:color="auto"/>
            </w:tcBorders>
          </w:tcPr>
          <w:p w14:paraId="6731189B" w14:textId="602D8405" w:rsidR="000C08B0" w:rsidRPr="008C3753" w:rsidRDefault="000C08B0" w:rsidP="000C08B0">
            <w:pPr>
              <w:pStyle w:val="TAC"/>
            </w:pPr>
            <w:r>
              <w:t>20.6</w:t>
            </w:r>
          </w:p>
        </w:tc>
      </w:tr>
      <w:tr w:rsidR="000C08B0" w:rsidRPr="008C3753" w14:paraId="6ABB25D5" w14:textId="77777777" w:rsidTr="000C08B0">
        <w:trPr>
          <w:cantSplit/>
          <w:jc w:val="center"/>
        </w:trPr>
        <w:tc>
          <w:tcPr>
            <w:tcW w:w="1007" w:type="dxa"/>
            <w:tcBorders>
              <w:top w:val="nil"/>
            </w:tcBorders>
            <w:shd w:val="clear" w:color="auto" w:fill="auto"/>
          </w:tcPr>
          <w:p w14:paraId="6B89F9B0" w14:textId="77777777" w:rsidR="000C08B0" w:rsidRPr="008C3753" w:rsidRDefault="000C08B0" w:rsidP="000C08B0">
            <w:pPr>
              <w:pStyle w:val="TAC"/>
            </w:pPr>
          </w:p>
        </w:tc>
        <w:tc>
          <w:tcPr>
            <w:tcW w:w="1085" w:type="dxa"/>
            <w:tcBorders>
              <w:top w:val="single" w:sz="4" w:space="0" w:color="auto"/>
            </w:tcBorders>
            <w:shd w:val="clear" w:color="auto" w:fill="auto"/>
          </w:tcPr>
          <w:p w14:paraId="273CBA3E" w14:textId="4D2EACE6" w:rsidR="000C08B0" w:rsidRPr="008C3753" w:rsidRDefault="000C08B0" w:rsidP="000C08B0">
            <w:pPr>
              <w:pStyle w:val="TAC"/>
            </w:pPr>
            <w:r>
              <w:t>8</w:t>
            </w:r>
          </w:p>
        </w:tc>
        <w:tc>
          <w:tcPr>
            <w:tcW w:w="858" w:type="dxa"/>
          </w:tcPr>
          <w:p w14:paraId="5FC1A62D" w14:textId="12ABE1C7" w:rsidR="000C08B0" w:rsidRPr="008C3753" w:rsidRDefault="000C08B0" w:rsidP="000C08B0">
            <w:pPr>
              <w:pStyle w:val="TAC"/>
            </w:pPr>
            <w:r>
              <w:t>Normal</w:t>
            </w:r>
          </w:p>
        </w:tc>
        <w:tc>
          <w:tcPr>
            <w:tcW w:w="1906" w:type="dxa"/>
          </w:tcPr>
          <w:p w14:paraId="2310FB65" w14:textId="67014A2F" w:rsidR="000C08B0" w:rsidRPr="008C3753" w:rsidRDefault="000C08B0" w:rsidP="000C08B0">
            <w:pPr>
              <w:pStyle w:val="TAC"/>
            </w:pPr>
            <w:r>
              <w:rPr>
                <w:rFonts w:eastAsia="DengXian"/>
              </w:rPr>
              <w:t>TDLA30-10 Low</w:t>
            </w:r>
          </w:p>
        </w:tc>
        <w:tc>
          <w:tcPr>
            <w:tcW w:w="1376" w:type="dxa"/>
          </w:tcPr>
          <w:p w14:paraId="5D890C82" w14:textId="3787E470" w:rsidR="000C08B0" w:rsidRPr="008C3753" w:rsidRDefault="000C08B0" w:rsidP="000C08B0">
            <w:pPr>
              <w:pStyle w:val="TAC"/>
            </w:pPr>
            <w:r>
              <w:t>70 %</w:t>
            </w:r>
          </w:p>
        </w:tc>
        <w:tc>
          <w:tcPr>
            <w:tcW w:w="1418" w:type="dxa"/>
          </w:tcPr>
          <w:p w14:paraId="6DB1C79E" w14:textId="73535DB9" w:rsidR="000C08B0" w:rsidRPr="008C3753" w:rsidRDefault="000C08B0" w:rsidP="000C08B0">
            <w:pPr>
              <w:pStyle w:val="TAC"/>
            </w:pPr>
            <w:r>
              <w:rPr>
                <w:rFonts w:eastAsia="DengXian"/>
              </w:rPr>
              <w:t>G-FR1-A12-5</w:t>
            </w:r>
          </w:p>
        </w:tc>
        <w:tc>
          <w:tcPr>
            <w:tcW w:w="1152" w:type="dxa"/>
          </w:tcPr>
          <w:p w14:paraId="5843E3EB" w14:textId="603F7585" w:rsidR="000C08B0" w:rsidRPr="008C3753" w:rsidRDefault="000C08B0" w:rsidP="000C08B0">
            <w:pPr>
              <w:pStyle w:val="TAC"/>
            </w:pPr>
            <w:r>
              <w:t>pos1</w:t>
            </w:r>
          </w:p>
        </w:tc>
        <w:tc>
          <w:tcPr>
            <w:tcW w:w="829" w:type="dxa"/>
          </w:tcPr>
          <w:p w14:paraId="3F8BA163" w14:textId="7D8C5E22" w:rsidR="000C08B0" w:rsidRPr="008C3753" w:rsidRDefault="000C08B0" w:rsidP="000C08B0">
            <w:pPr>
              <w:pStyle w:val="TAC"/>
            </w:pPr>
            <w:r>
              <w:t>12.8</w:t>
            </w:r>
          </w:p>
        </w:tc>
      </w:tr>
    </w:tbl>
    <w:p w14:paraId="038A9712" w14:textId="77777777" w:rsidR="00A7146A" w:rsidRPr="008C3753" w:rsidRDefault="00A7146A" w:rsidP="00A7146A">
      <w:pPr>
        <w:rPr>
          <w:rFonts w:eastAsia="Malgun Gothic"/>
        </w:rPr>
      </w:pPr>
    </w:p>
    <w:p w14:paraId="46881F34" w14:textId="5F701AB7" w:rsidR="008C01E6" w:rsidRPr="008C3753" w:rsidRDefault="008C01E6" w:rsidP="008C01E6">
      <w:pPr>
        <w:pStyle w:val="TH"/>
        <w:rPr>
          <w:rFonts w:eastAsia="Malgun Gothic"/>
        </w:rPr>
      </w:pPr>
      <w:r w:rsidRPr="008C3753">
        <w:rPr>
          <w:rFonts w:eastAsia="Malgun Gothic"/>
        </w:rPr>
        <w:t>Table 8.2.1.5-7: Test requirements for PUSCH</w:t>
      </w:r>
      <w:r w:rsidR="00AD4BD7" w:rsidRPr="008C3753">
        <w:rPr>
          <w:rFonts w:eastAsia="Malgun Gothic" w:hint="eastAsia"/>
        </w:rPr>
        <w:t xml:space="preserve"> with </w:t>
      </w:r>
      <w:r w:rsidR="00AD4BD7" w:rsidRPr="008C3753">
        <w:rPr>
          <w:rFonts w:eastAsiaTheme="minorEastAsia" w:hint="eastAsia"/>
        </w:rPr>
        <w:t>7</w:t>
      </w:r>
      <w:r w:rsidR="00AD4BD7" w:rsidRPr="008C3753">
        <w:rPr>
          <w:rFonts w:eastAsia="Malgun Gothic" w:hint="eastAsia"/>
        </w:rPr>
        <w:t>0% of maximum throughput</w:t>
      </w:r>
      <w:r w:rsidRPr="008C3753">
        <w:rPr>
          <w:rFonts w:eastAsia="Malgun Gothic"/>
        </w:rPr>
        <w:t>, Type A,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850BF8">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nil"/>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850BF8" w:rsidRPr="008C3753" w14:paraId="640DA675" w14:textId="77777777" w:rsidTr="00A7146A">
        <w:trPr>
          <w:cantSplit/>
          <w:jc w:val="center"/>
        </w:trPr>
        <w:tc>
          <w:tcPr>
            <w:tcW w:w="1007" w:type="dxa"/>
            <w:tcBorders>
              <w:top w:val="nil"/>
              <w:bottom w:val="nil"/>
            </w:tcBorders>
            <w:shd w:val="clear" w:color="auto" w:fill="auto"/>
          </w:tcPr>
          <w:p w14:paraId="5A859569"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51C1C020" w14:textId="77777777" w:rsidR="00850BF8" w:rsidRPr="008C3753" w:rsidRDefault="00850BF8" w:rsidP="00850BF8">
            <w:pPr>
              <w:pStyle w:val="TAC"/>
            </w:pPr>
          </w:p>
        </w:tc>
        <w:tc>
          <w:tcPr>
            <w:tcW w:w="858" w:type="dxa"/>
          </w:tcPr>
          <w:p w14:paraId="10F46372" w14:textId="7103EBE0" w:rsidR="00850BF8" w:rsidRPr="008C3753" w:rsidRDefault="00850BF8" w:rsidP="00850BF8">
            <w:pPr>
              <w:pStyle w:val="TAC"/>
            </w:pPr>
            <w:r>
              <w:rPr>
                <w:rFonts w:cs="Arial" w:hint="eastAsia"/>
              </w:rPr>
              <w:t>N</w:t>
            </w:r>
            <w:r>
              <w:rPr>
                <w:rFonts w:cs="Arial"/>
              </w:rPr>
              <w:t>ormal</w:t>
            </w:r>
          </w:p>
        </w:tc>
        <w:tc>
          <w:tcPr>
            <w:tcW w:w="1906" w:type="dxa"/>
          </w:tcPr>
          <w:p w14:paraId="0A97BB66" w14:textId="3E7CF094" w:rsidR="00850BF8" w:rsidRPr="008C3753" w:rsidRDefault="00850BF8" w:rsidP="00850BF8">
            <w:pPr>
              <w:pStyle w:val="TAC"/>
            </w:pPr>
            <w:r w:rsidRPr="00723D2E">
              <w:t>TDLA30-10 Low</w:t>
            </w:r>
          </w:p>
        </w:tc>
        <w:tc>
          <w:tcPr>
            <w:tcW w:w="1376" w:type="dxa"/>
          </w:tcPr>
          <w:p w14:paraId="79FCE742" w14:textId="5A262F83" w:rsidR="00850BF8" w:rsidRPr="008C3753" w:rsidRDefault="00850BF8" w:rsidP="00850BF8">
            <w:pPr>
              <w:pStyle w:val="TAC"/>
            </w:pPr>
            <w:r>
              <w:rPr>
                <w:rFonts w:hint="eastAsia"/>
              </w:rPr>
              <w:t>7</w:t>
            </w:r>
            <w:r>
              <w:t>0%</w:t>
            </w:r>
          </w:p>
        </w:tc>
        <w:tc>
          <w:tcPr>
            <w:tcW w:w="1418" w:type="dxa"/>
          </w:tcPr>
          <w:p w14:paraId="7640B972" w14:textId="05F994F4" w:rsidR="00850BF8" w:rsidRPr="008C3753" w:rsidRDefault="00850BF8" w:rsidP="00850BF8">
            <w:pPr>
              <w:pStyle w:val="TAC"/>
            </w:pPr>
            <w:r w:rsidRPr="0036345F">
              <w:t>G-FR1-A</w:t>
            </w:r>
            <w:r>
              <w:t>8</w:t>
            </w:r>
            <w:r w:rsidRPr="0036345F">
              <w:t>-</w:t>
            </w:r>
            <w:r>
              <w:t>5</w:t>
            </w:r>
          </w:p>
        </w:tc>
        <w:tc>
          <w:tcPr>
            <w:tcW w:w="1152" w:type="dxa"/>
          </w:tcPr>
          <w:p w14:paraId="2C174EF7" w14:textId="52D3F861" w:rsidR="00850BF8" w:rsidRPr="008C3753" w:rsidRDefault="00850BF8" w:rsidP="00850BF8">
            <w:pPr>
              <w:pStyle w:val="TAC"/>
            </w:pPr>
            <w:r>
              <w:t>pos1</w:t>
            </w:r>
          </w:p>
        </w:tc>
        <w:tc>
          <w:tcPr>
            <w:tcW w:w="829" w:type="dxa"/>
          </w:tcPr>
          <w:p w14:paraId="153D19A6" w14:textId="28EC93BB" w:rsidR="00850BF8" w:rsidRPr="008C3753" w:rsidRDefault="00850BF8" w:rsidP="00850BF8">
            <w:pPr>
              <w:pStyle w:val="TAC"/>
            </w:pPr>
            <w:r>
              <w:t>21.7</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850BF8">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nil"/>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850BF8" w:rsidRPr="008C3753" w14:paraId="5A6C3A8F" w14:textId="77777777" w:rsidTr="00A7146A">
        <w:trPr>
          <w:cantSplit/>
          <w:jc w:val="center"/>
        </w:trPr>
        <w:tc>
          <w:tcPr>
            <w:tcW w:w="1007" w:type="dxa"/>
            <w:tcBorders>
              <w:top w:val="nil"/>
              <w:bottom w:val="nil"/>
            </w:tcBorders>
            <w:shd w:val="clear" w:color="auto" w:fill="auto"/>
          </w:tcPr>
          <w:p w14:paraId="27C90C66"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66ED5F7F" w14:textId="77777777" w:rsidR="00850BF8" w:rsidRPr="008C3753" w:rsidRDefault="00850BF8" w:rsidP="00850BF8">
            <w:pPr>
              <w:pStyle w:val="TAC"/>
            </w:pPr>
          </w:p>
        </w:tc>
        <w:tc>
          <w:tcPr>
            <w:tcW w:w="858" w:type="dxa"/>
          </w:tcPr>
          <w:p w14:paraId="3B757F0D" w14:textId="70353FD5" w:rsidR="00850BF8" w:rsidRPr="008C3753" w:rsidRDefault="00850BF8" w:rsidP="00850BF8">
            <w:pPr>
              <w:pStyle w:val="TAC"/>
            </w:pPr>
            <w:r>
              <w:rPr>
                <w:rFonts w:cs="Arial" w:hint="eastAsia"/>
              </w:rPr>
              <w:t>N</w:t>
            </w:r>
            <w:r>
              <w:rPr>
                <w:rFonts w:cs="Arial"/>
              </w:rPr>
              <w:t>ormal</w:t>
            </w:r>
          </w:p>
        </w:tc>
        <w:tc>
          <w:tcPr>
            <w:tcW w:w="1906" w:type="dxa"/>
          </w:tcPr>
          <w:p w14:paraId="2597EF7D" w14:textId="45DED1E1" w:rsidR="00850BF8" w:rsidRPr="008C3753" w:rsidRDefault="00850BF8" w:rsidP="00850BF8">
            <w:pPr>
              <w:pStyle w:val="TAC"/>
            </w:pPr>
            <w:r w:rsidRPr="00723D2E">
              <w:t>TDLA30-10 Low</w:t>
            </w:r>
          </w:p>
        </w:tc>
        <w:tc>
          <w:tcPr>
            <w:tcW w:w="1376" w:type="dxa"/>
          </w:tcPr>
          <w:p w14:paraId="50CB591D" w14:textId="10267630" w:rsidR="00850BF8" w:rsidRPr="008C3753" w:rsidRDefault="00850BF8" w:rsidP="00850BF8">
            <w:pPr>
              <w:pStyle w:val="TAC"/>
            </w:pPr>
            <w:r>
              <w:rPr>
                <w:rFonts w:hint="eastAsia"/>
              </w:rPr>
              <w:t>7</w:t>
            </w:r>
            <w:r>
              <w:t>0%</w:t>
            </w:r>
          </w:p>
        </w:tc>
        <w:tc>
          <w:tcPr>
            <w:tcW w:w="1418" w:type="dxa"/>
          </w:tcPr>
          <w:p w14:paraId="24268B0C" w14:textId="2E90D3EC" w:rsidR="00850BF8" w:rsidRPr="008C3753" w:rsidRDefault="00850BF8" w:rsidP="00850BF8">
            <w:pPr>
              <w:pStyle w:val="TAC"/>
            </w:pPr>
            <w:r w:rsidRPr="0036345F">
              <w:t>G-FR1-A</w:t>
            </w:r>
            <w:r>
              <w:t>8</w:t>
            </w:r>
            <w:r w:rsidRPr="0036345F">
              <w:t>-</w:t>
            </w:r>
            <w:r>
              <w:t>5</w:t>
            </w:r>
          </w:p>
        </w:tc>
        <w:tc>
          <w:tcPr>
            <w:tcW w:w="1152" w:type="dxa"/>
          </w:tcPr>
          <w:p w14:paraId="75B11935" w14:textId="051EDF54" w:rsidR="00850BF8" w:rsidRPr="008C3753" w:rsidRDefault="00850BF8" w:rsidP="00850BF8">
            <w:pPr>
              <w:pStyle w:val="TAC"/>
            </w:pPr>
            <w:r>
              <w:t>pos1</w:t>
            </w:r>
          </w:p>
        </w:tc>
        <w:tc>
          <w:tcPr>
            <w:tcW w:w="829" w:type="dxa"/>
          </w:tcPr>
          <w:p w14:paraId="2620FBE5" w14:textId="0C6A3DC9" w:rsidR="00850BF8" w:rsidRPr="008C3753" w:rsidRDefault="00850BF8" w:rsidP="00850BF8">
            <w:pPr>
              <w:pStyle w:val="TAC"/>
            </w:pPr>
            <w:r>
              <w:t>17.3</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850BF8">
        <w:trPr>
          <w:cantSplit/>
          <w:jc w:val="center"/>
        </w:trPr>
        <w:tc>
          <w:tcPr>
            <w:tcW w:w="1007" w:type="dxa"/>
            <w:tcBorders>
              <w:top w:val="nil"/>
              <w:bottom w:val="nil"/>
            </w:tcBorders>
            <w:shd w:val="clear" w:color="auto" w:fill="auto"/>
          </w:tcPr>
          <w:p w14:paraId="56485280" w14:textId="77777777" w:rsidR="00A7146A" w:rsidRPr="008C3753" w:rsidRDefault="00A7146A" w:rsidP="00A7146A">
            <w:pPr>
              <w:pStyle w:val="TAC"/>
            </w:pPr>
          </w:p>
        </w:tc>
        <w:tc>
          <w:tcPr>
            <w:tcW w:w="1085" w:type="dxa"/>
            <w:tcBorders>
              <w:top w:val="nil"/>
              <w:bottom w:val="nil"/>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850BF8" w:rsidRPr="008C3753" w14:paraId="375F4D33" w14:textId="77777777" w:rsidTr="00A7146A">
        <w:trPr>
          <w:cantSplit/>
          <w:jc w:val="center"/>
        </w:trPr>
        <w:tc>
          <w:tcPr>
            <w:tcW w:w="1007" w:type="dxa"/>
            <w:tcBorders>
              <w:top w:val="nil"/>
              <w:bottom w:val="single" w:sz="4" w:space="0" w:color="auto"/>
            </w:tcBorders>
            <w:shd w:val="clear" w:color="auto" w:fill="auto"/>
          </w:tcPr>
          <w:p w14:paraId="48D70ED3"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7D608A97" w14:textId="77777777" w:rsidR="00850BF8" w:rsidRPr="008C3753" w:rsidRDefault="00850BF8" w:rsidP="00850BF8">
            <w:pPr>
              <w:pStyle w:val="TAC"/>
            </w:pPr>
          </w:p>
        </w:tc>
        <w:tc>
          <w:tcPr>
            <w:tcW w:w="858" w:type="dxa"/>
          </w:tcPr>
          <w:p w14:paraId="7BB1D02B" w14:textId="6DBF7B77" w:rsidR="00850BF8" w:rsidRPr="008C3753" w:rsidRDefault="00850BF8" w:rsidP="00850BF8">
            <w:pPr>
              <w:pStyle w:val="TAC"/>
            </w:pPr>
            <w:r>
              <w:rPr>
                <w:rFonts w:cs="Arial" w:hint="eastAsia"/>
              </w:rPr>
              <w:t>N</w:t>
            </w:r>
            <w:r>
              <w:rPr>
                <w:rFonts w:cs="Arial"/>
              </w:rPr>
              <w:t>ormal</w:t>
            </w:r>
          </w:p>
        </w:tc>
        <w:tc>
          <w:tcPr>
            <w:tcW w:w="1906" w:type="dxa"/>
          </w:tcPr>
          <w:p w14:paraId="6F8BF1A3" w14:textId="65F069D5" w:rsidR="00850BF8" w:rsidRPr="008C3753" w:rsidRDefault="00850BF8" w:rsidP="00850BF8">
            <w:pPr>
              <w:pStyle w:val="TAC"/>
            </w:pPr>
            <w:r w:rsidRPr="00723D2E">
              <w:t>TDLA30-10 Low</w:t>
            </w:r>
          </w:p>
        </w:tc>
        <w:tc>
          <w:tcPr>
            <w:tcW w:w="1376" w:type="dxa"/>
          </w:tcPr>
          <w:p w14:paraId="66C1E955" w14:textId="5318F5E8" w:rsidR="00850BF8" w:rsidRPr="008C3753" w:rsidRDefault="00850BF8" w:rsidP="00850BF8">
            <w:pPr>
              <w:pStyle w:val="TAC"/>
            </w:pPr>
            <w:r>
              <w:rPr>
                <w:rFonts w:hint="eastAsia"/>
              </w:rPr>
              <w:t>7</w:t>
            </w:r>
            <w:r>
              <w:t>0%</w:t>
            </w:r>
          </w:p>
        </w:tc>
        <w:tc>
          <w:tcPr>
            <w:tcW w:w="1418" w:type="dxa"/>
          </w:tcPr>
          <w:p w14:paraId="38214A1B" w14:textId="7F9EA3D6" w:rsidR="00850BF8" w:rsidRPr="008C3753" w:rsidRDefault="00850BF8" w:rsidP="00850BF8">
            <w:pPr>
              <w:pStyle w:val="TAC"/>
            </w:pPr>
            <w:r w:rsidRPr="0036345F">
              <w:t>G-FR1-A</w:t>
            </w:r>
            <w:r>
              <w:t>8</w:t>
            </w:r>
            <w:r w:rsidRPr="0036345F">
              <w:t>-</w:t>
            </w:r>
            <w:r>
              <w:t>5</w:t>
            </w:r>
          </w:p>
        </w:tc>
        <w:tc>
          <w:tcPr>
            <w:tcW w:w="1152" w:type="dxa"/>
          </w:tcPr>
          <w:p w14:paraId="7024BAAF" w14:textId="040051CA" w:rsidR="00850BF8" w:rsidRPr="008C3753" w:rsidRDefault="00850BF8" w:rsidP="00850BF8">
            <w:pPr>
              <w:pStyle w:val="TAC"/>
            </w:pPr>
            <w:r>
              <w:t>pos1</w:t>
            </w:r>
          </w:p>
        </w:tc>
        <w:tc>
          <w:tcPr>
            <w:tcW w:w="829" w:type="dxa"/>
          </w:tcPr>
          <w:p w14:paraId="4C1AB359" w14:textId="1B4E6E67" w:rsidR="00850BF8" w:rsidRPr="008C3753" w:rsidRDefault="00850BF8" w:rsidP="00850BF8">
            <w:pPr>
              <w:pStyle w:val="TAC"/>
            </w:pPr>
            <w:r>
              <w:t>13.7</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pPr>
            <w:r w:rsidRPr="008C3753">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pPr>
            <w:r w:rsidRPr="008C3753">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pPr>
            <w:r w:rsidRPr="008C3753">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pPr>
            <w:r w:rsidRPr="008C3753">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05386F">
        <w:trPr>
          <w:cantSplit/>
          <w:jc w:val="center"/>
        </w:trPr>
        <w:tc>
          <w:tcPr>
            <w:tcW w:w="1007" w:type="dxa"/>
            <w:tcBorders>
              <w:top w:val="nil"/>
              <w:bottom w:val="single" w:sz="4" w:space="0" w:color="auto"/>
            </w:tcBorders>
            <w:shd w:val="clear" w:color="auto" w:fill="auto"/>
          </w:tcPr>
          <w:p w14:paraId="5D5126A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439E98" w14:textId="77777777" w:rsidR="00A7146A" w:rsidRPr="008C3753" w:rsidRDefault="00A7146A" w:rsidP="00A7146A">
            <w:pPr>
              <w:pStyle w:val="TAC"/>
            </w:pPr>
          </w:p>
        </w:tc>
        <w:tc>
          <w:tcPr>
            <w:tcW w:w="858" w:type="dxa"/>
            <w:tcBorders>
              <w:bottom w:val="single" w:sz="4" w:space="0" w:color="auto"/>
            </w:tcBorders>
          </w:tcPr>
          <w:p w14:paraId="7627F838" w14:textId="6FB78AB8" w:rsidR="00A7146A" w:rsidRPr="008C3753" w:rsidRDefault="00A7146A" w:rsidP="00A7146A">
            <w:pPr>
              <w:pStyle w:val="TAC"/>
              <w:rPr>
                <w:rFonts w:cs="Arial"/>
              </w:rPr>
            </w:pPr>
            <w:r w:rsidRPr="008C3753">
              <w:t>Normal</w:t>
            </w:r>
          </w:p>
        </w:tc>
        <w:tc>
          <w:tcPr>
            <w:tcW w:w="1906" w:type="dxa"/>
            <w:tcBorders>
              <w:bottom w:val="single" w:sz="4" w:space="0" w:color="auto"/>
            </w:tcBorders>
          </w:tcPr>
          <w:p w14:paraId="766A75B9" w14:textId="6F519CEB" w:rsidR="00A7146A" w:rsidRPr="008C3753" w:rsidRDefault="00A7146A" w:rsidP="00A7146A">
            <w:pPr>
              <w:pStyle w:val="TAC"/>
            </w:pPr>
            <w:r w:rsidRPr="008C3753">
              <w:t>TDLC300-100 Low</w:t>
            </w:r>
          </w:p>
        </w:tc>
        <w:tc>
          <w:tcPr>
            <w:tcW w:w="1376" w:type="dxa"/>
            <w:tcBorders>
              <w:bottom w:val="single" w:sz="4" w:space="0" w:color="auto"/>
            </w:tcBorders>
          </w:tcPr>
          <w:p w14:paraId="6D33444C" w14:textId="28FDC8C0" w:rsidR="00A7146A" w:rsidRPr="008C3753" w:rsidRDefault="00A7146A" w:rsidP="00A7146A">
            <w:pPr>
              <w:pStyle w:val="TAC"/>
            </w:pPr>
            <w:r w:rsidRPr="008C3753">
              <w:t>70 %</w:t>
            </w:r>
          </w:p>
        </w:tc>
        <w:tc>
          <w:tcPr>
            <w:tcW w:w="1418" w:type="dxa"/>
            <w:tcBorders>
              <w:bottom w:val="single" w:sz="4" w:space="0" w:color="auto"/>
            </w:tcBorders>
          </w:tcPr>
          <w:p w14:paraId="62D00ED2" w14:textId="2B0B3E73" w:rsidR="00A7146A" w:rsidRPr="008C3753" w:rsidRDefault="00A7146A" w:rsidP="00A7146A">
            <w:pPr>
              <w:pStyle w:val="TAC"/>
            </w:pPr>
            <w:r w:rsidRPr="008C3753">
              <w:t>G-FR1-A4-28</w:t>
            </w:r>
          </w:p>
        </w:tc>
        <w:tc>
          <w:tcPr>
            <w:tcW w:w="1152" w:type="dxa"/>
            <w:tcBorders>
              <w:bottom w:val="single" w:sz="4" w:space="0" w:color="auto"/>
            </w:tcBorders>
          </w:tcPr>
          <w:p w14:paraId="62D567D4" w14:textId="69678D4E" w:rsidR="00A7146A" w:rsidRPr="008C3753" w:rsidRDefault="00A7146A" w:rsidP="00A7146A">
            <w:pPr>
              <w:pStyle w:val="TAC"/>
            </w:pPr>
            <w:r w:rsidRPr="008C3753">
              <w:t>pos1</w:t>
            </w:r>
          </w:p>
        </w:tc>
        <w:tc>
          <w:tcPr>
            <w:tcW w:w="829" w:type="dxa"/>
            <w:tcBorders>
              <w:bottom w:val="single" w:sz="4" w:space="0" w:color="auto"/>
            </w:tcBorders>
          </w:tcPr>
          <w:p w14:paraId="2FFD0C2E" w14:textId="44A4C6C6" w:rsidR="00A7146A" w:rsidRPr="008C3753" w:rsidRDefault="00A7146A" w:rsidP="00A7146A">
            <w:pPr>
              <w:pStyle w:val="TAC"/>
            </w:pPr>
            <w:r w:rsidRPr="008C3753">
              <w:t>7.9</w:t>
            </w:r>
          </w:p>
        </w:tc>
      </w:tr>
      <w:tr w:rsidR="00115D05" w:rsidRPr="008C3753" w14:paraId="3747103A" w14:textId="77777777" w:rsidTr="0005386F">
        <w:trPr>
          <w:cantSplit/>
          <w:jc w:val="center"/>
        </w:trPr>
        <w:tc>
          <w:tcPr>
            <w:tcW w:w="1007" w:type="dxa"/>
            <w:tcBorders>
              <w:top w:val="single" w:sz="4" w:space="0" w:color="auto"/>
              <w:bottom w:val="nil"/>
            </w:tcBorders>
            <w:shd w:val="clear" w:color="auto" w:fill="auto"/>
          </w:tcPr>
          <w:p w14:paraId="04E0AB88"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3A213B9A" w14:textId="428D6977" w:rsidR="00115D05" w:rsidRPr="008C3753" w:rsidRDefault="00115D05" w:rsidP="00115D05">
            <w:pPr>
              <w:pStyle w:val="TAC"/>
            </w:pPr>
            <w:r>
              <w:t>4</w:t>
            </w:r>
          </w:p>
        </w:tc>
        <w:tc>
          <w:tcPr>
            <w:tcW w:w="858" w:type="dxa"/>
            <w:tcBorders>
              <w:top w:val="single" w:sz="4" w:space="0" w:color="auto"/>
            </w:tcBorders>
          </w:tcPr>
          <w:p w14:paraId="27F84974" w14:textId="4613C828" w:rsidR="00115D05" w:rsidRPr="008C3753" w:rsidRDefault="00115D05" w:rsidP="00115D05">
            <w:pPr>
              <w:pStyle w:val="TAC"/>
            </w:pPr>
            <w:r>
              <w:t>Normal</w:t>
            </w:r>
          </w:p>
        </w:tc>
        <w:tc>
          <w:tcPr>
            <w:tcW w:w="1906" w:type="dxa"/>
            <w:tcBorders>
              <w:top w:val="single" w:sz="4" w:space="0" w:color="auto"/>
            </w:tcBorders>
          </w:tcPr>
          <w:p w14:paraId="7B26BE0E" w14:textId="4DCEB7C9" w:rsidR="00115D05" w:rsidRPr="008C3753" w:rsidRDefault="00115D05" w:rsidP="00115D05">
            <w:pPr>
              <w:pStyle w:val="TAC"/>
            </w:pPr>
            <w:r>
              <w:t>TDLB100-400 Low</w:t>
            </w:r>
          </w:p>
        </w:tc>
        <w:tc>
          <w:tcPr>
            <w:tcW w:w="1376" w:type="dxa"/>
            <w:tcBorders>
              <w:top w:val="single" w:sz="4" w:space="0" w:color="auto"/>
            </w:tcBorders>
          </w:tcPr>
          <w:p w14:paraId="185613E7" w14:textId="14A99465" w:rsidR="00115D05" w:rsidRPr="008C3753" w:rsidRDefault="00115D05" w:rsidP="00115D05">
            <w:pPr>
              <w:pStyle w:val="TAC"/>
            </w:pPr>
            <w:r>
              <w:t>70 %</w:t>
            </w:r>
          </w:p>
        </w:tc>
        <w:tc>
          <w:tcPr>
            <w:tcW w:w="1418" w:type="dxa"/>
            <w:tcBorders>
              <w:top w:val="single" w:sz="4" w:space="0" w:color="auto"/>
            </w:tcBorders>
          </w:tcPr>
          <w:p w14:paraId="39463F4A" w14:textId="48AE9FDD" w:rsidR="00115D05" w:rsidRPr="008C3753" w:rsidRDefault="00115D05" w:rsidP="00115D05">
            <w:pPr>
              <w:pStyle w:val="TAC"/>
            </w:pPr>
            <w:r>
              <w:rPr>
                <w:rFonts w:eastAsia="DengXian"/>
              </w:rPr>
              <w:t>G-FR1-A3-42</w:t>
            </w:r>
          </w:p>
        </w:tc>
        <w:tc>
          <w:tcPr>
            <w:tcW w:w="1152" w:type="dxa"/>
            <w:tcBorders>
              <w:top w:val="single" w:sz="4" w:space="0" w:color="auto"/>
            </w:tcBorders>
          </w:tcPr>
          <w:p w14:paraId="56F6C077" w14:textId="6E37AB76" w:rsidR="00115D05" w:rsidRPr="008C3753" w:rsidRDefault="00115D05" w:rsidP="00115D05">
            <w:pPr>
              <w:pStyle w:val="TAC"/>
            </w:pPr>
            <w:r>
              <w:t>pos1</w:t>
            </w:r>
          </w:p>
        </w:tc>
        <w:tc>
          <w:tcPr>
            <w:tcW w:w="829" w:type="dxa"/>
            <w:tcBorders>
              <w:top w:val="single" w:sz="4" w:space="0" w:color="auto"/>
            </w:tcBorders>
          </w:tcPr>
          <w:p w14:paraId="5342731D" w14:textId="68B9C753" w:rsidR="00115D05" w:rsidRPr="008C3753" w:rsidRDefault="00115D05" w:rsidP="00115D05">
            <w:pPr>
              <w:pStyle w:val="TAC"/>
            </w:pPr>
            <w:r>
              <w:rPr>
                <w:rFonts w:eastAsia="DengXian"/>
              </w:rPr>
              <w:t>3.0</w:t>
            </w:r>
          </w:p>
        </w:tc>
      </w:tr>
      <w:tr w:rsidR="00115D05" w:rsidRPr="008C3753" w14:paraId="2416F21C" w14:textId="77777777" w:rsidTr="0005386F">
        <w:trPr>
          <w:cantSplit/>
          <w:jc w:val="center"/>
        </w:trPr>
        <w:tc>
          <w:tcPr>
            <w:tcW w:w="1007" w:type="dxa"/>
            <w:tcBorders>
              <w:top w:val="nil"/>
              <w:bottom w:val="nil"/>
            </w:tcBorders>
            <w:shd w:val="clear" w:color="auto" w:fill="auto"/>
          </w:tcPr>
          <w:p w14:paraId="65613889" w14:textId="77777777" w:rsidR="00115D05" w:rsidRPr="008C3753" w:rsidRDefault="00115D05" w:rsidP="00115D05">
            <w:pPr>
              <w:pStyle w:val="TAC"/>
            </w:pPr>
          </w:p>
        </w:tc>
        <w:tc>
          <w:tcPr>
            <w:tcW w:w="1085" w:type="dxa"/>
            <w:tcBorders>
              <w:top w:val="nil"/>
              <w:bottom w:val="nil"/>
            </w:tcBorders>
            <w:shd w:val="clear" w:color="auto" w:fill="auto"/>
          </w:tcPr>
          <w:p w14:paraId="5DC2C765" w14:textId="77777777" w:rsidR="00115D05" w:rsidRPr="008C3753" w:rsidRDefault="00115D05" w:rsidP="00115D05">
            <w:pPr>
              <w:pStyle w:val="TAC"/>
            </w:pPr>
          </w:p>
        </w:tc>
        <w:tc>
          <w:tcPr>
            <w:tcW w:w="858" w:type="dxa"/>
          </w:tcPr>
          <w:p w14:paraId="14684F8D" w14:textId="3A20A5ED" w:rsidR="00115D05" w:rsidRPr="008C3753" w:rsidRDefault="00115D05" w:rsidP="00115D05">
            <w:pPr>
              <w:pStyle w:val="TAC"/>
            </w:pPr>
            <w:r>
              <w:t>Normal</w:t>
            </w:r>
          </w:p>
        </w:tc>
        <w:tc>
          <w:tcPr>
            <w:tcW w:w="1906" w:type="dxa"/>
          </w:tcPr>
          <w:p w14:paraId="00C0903F" w14:textId="7D0006A0" w:rsidR="00115D05" w:rsidRPr="008C3753" w:rsidRDefault="00115D05" w:rsidP="00115D05">
            <w:pPr>
              <w:pStyle w:val="TAC"/>
            </w:pPr>
            <w:r>
              <w:t>TDLC300-100 Low</w:t>
            </w:r>
          </w:p>
        </w:tc>
        <w:tc>
          <w:tcPr>
            <w:tcW w:w="1376" w:type="dxa"/>
          </w:tcPr>
          <w:p w14:paraId="766A60F4" w14:textId="01148999" w:rsidR="00115D05" w:rsidRPr="008C3753" w:rsidRDefault="00115D05" w:rsidP="00115D05">
            <w:pPr>
              <w:pStyle w:val="TAC"/>
            </w:pPr>
            <w:r>
              <w:t>70 %</w:t>
            </w:r>
          </w:p>
        </w:tc>
        <w:tc>
          <w:tcPr>
            <w:tcW w:w="1418" w:type="dxa"/>
          </w:tcPr>
          <w:p w14:paraId="6A1666F4" w14:textId="0BEF6264" w:rsidR="00115D05" w:rsidRPr="008C3753" w:rsidRDefault="00115D05" w:rsidP="00115D05">
            <w:pPr>
              <w:pStyle w:val="TAC"/>
            </w:pPr>
            <w:r>
              <w:rPr>
                <w:rFonts w:eastAsia="DengXian"/>
              </w:rPr>
              <w:t>G-FR1-A9-4</w:t>
            </w:r>
          </w:p>
        </w:tc>
        <w:tc>
          <w:tcPr>
            <w:tcW w:w="1152" w:type="dxa"/>
          </w:tcPr>
          <w:p w14:paraId="78787CD3" w14:textId="799E4575" w:rsidR="00115D05" w:rsidRPr="008C3753" w:rsidRDefault="00115D05" w:rsidP="00115D05">
            <w:pPr>
              <w:pStyle w:val="TAC"/>
            </w:pPr>
            <w:r>
              <w:t>pos1</w:t>
            </w:r>
          </w:p>
        </w:tc>
        <w:tc>
          <w:tcPr>
            <w:tcW w:w="829" w:type="dxa"/>
          </w:tcPr>
          <w:p w14:paraId="415990DB" w14:textId="47DB8883" w:rsidR="00115D05" w:rsidRPr="008C3753" w:rsidRDefault="00115D05" w:rsidP="00115D05">
            <w:pPr>
              <w:pStyle w:val="TAC"/>
            </w:pPr>
            <w:r>
              <w:rPr>
                <w:rFonts w:eastAsia="DengXian"/>
              </w:rPr>
              <w:t>16.8</w:t>
            </w:r>
          </w:p>
        </w:tc>
      </w:tr>
      <w:tr w:rsidR="00115D05" w:rsidRPr="008C3753" w14:paraId="7506298B" w14:textId="77777777" w:rsidTr="0005386F">
        <w:trPr>
          <w:cantSplit/>
          <w:jc w:val="center"/>
        </w:trPr>
        <w:tc>
          <w:tcPr>
            <w:tcW w:w="1007" w:type="dxa"/>
            <w:tcBorders>
              <w:top w:val="nil"/>
              <w:bottom w:val="nil"/>
            </w:tcBorders>
            <w:shd w:val="clear" w:color="auto" w:fill="auto"/>
          </w:tcPr>
          <w:p w14:paraId="514E4502" w14:textId="4C10D425" w:rsidR="00115D05" w:rsidRPr="008C3753" w:rsidRDefault="00115D05" w:rsidP="00115D05">
            <w:pPr>
              <w:pStyle w:val="TAC"/>
            </w:pPr>
            <w:r>
              <w:t>4</w:t>
            </w:r>
          </w:p>
        </w:tc>
        <w:tc>
          <w:tcPr>
            <w:tcW w:w="1085" w:type="dxa"/>
            <w:tcBorders>
              <w:top w:val="nil"/>
              <w:bottom w:val="single" w:sz="4" w:space="0" w:color="auto"/>
            </w:tcBorders>
            <w:shd w:val="clear" w:color="auto" w:fill="auto"/>
          </w:tcPr>
          <w:p w14:paraId="42BA3BFD" w14:textId="77777777" w:rsidR="00115D05" w:rsidRPr="008C3753" w:rsidRDefault="00115D05" w:rsidP="00115D05">
            <w:pPr>
              <w:pStyle w:val="TAC"/>
            </w:pPr>
          </w:p>
        </w:tc>
        <w:tc>
          <w:tcPr>
            <w:tcW w:w="858" w:type="dxa"/>
          </w:tcPr>
          <w:p w14:paraId="7D9C1FB7" w14:textId="3CA75F04" w:rsidR="00115D05" w:rsidRPr="008C3753" w:rsidRDefault="00115D05" w:rsidP="00115D05">
            <w:pPr>
              <w:pStyle w:val="TAC"/>
            </w:pPr>
            <w:r>
              <w:t>Normal</w:t>
            </w:r>
          </w:p>
        </w:tc>
        <w:tc>
          <w:tcPr>
            <w:tcW w:w="1906" w:type="dxa"/>
          </w:tcPr>
          <w:p w14:paraId="6979A245" w14:textId="0A565118" w:rsidR="00115D05" w:rsidRPr="008C3753" w:rsidRDefault="00115D05" w:rsidP="00115D05">
            <w:pPr>
              <w:pStyle w:val="TAC"/>
            </w:pPr>
            <w:r>
              <w:t>TDLA30-10 Low</w:t>
            </w:r>
          </w:p>
        </w:tc>
        <w:tc>
          <w:tcPr>
            <w:tcW w:w="1376" w:type="dxa"/>
          </w:tcPr>
          <w:p w14:paraId="7A531564" w14:textId="7F09B361" w:rsidR="00115D05" w:rsidRPr="008C3753" w:rsidRDefault="00115D05" w:rsidP="00115D05">
            <w:pPr>
              <w:pStyle w:val="TAC"/>
            </w:pPr>
            <w:r>
              <w:t>70 %</w:t>
            </w:r>
          </w:p>
        </w:tc>
        <w:tc>
          <w:tcPr>
            <w:tcW w:w="1418" w:type="dxa"/>
          </w:tcPr>
          <w:p w14:paraId="6068A5D9" w14:textId="32339E3B" w:rsidR="00115D05" w:rsidRPr="008C3753" w:rsidRDefault="00115D05" w:rsidP="00115D05">
            <w:pPr>
              <w:pStyle w:val="TAC"/>
            </w:pPr>
            <w:r>
              <w:rPr>
                <w:rFonts w:eastAsia="DengXian"/>
              </w:rPr>
              <w:t>G-FR1-A12-6</w:t>
            </w:r>
          </w:p>
        </w:tc>
        <w:tc>
          <w:tcPr>
            <w:tcW w:w="1152" w:type="dxa"/>
          </w:tcPr>
          <w:p w14:paraId="29AF4DE0" w14:textId="0149F901" w:rsidR="00115D05" w:rsidRPr="008C3753" w:rsidRDefault="00115D05" w:rsidP="00115D05">
            <w:pPr>
              <w:pStyle w:val="TAC"/>
            </w:pPr>
            <w:r>
              <w:t>pos1</w:t>
            </w:r>
          </w:p>
        </w:tc>
        <w:tc>
          <w:tcPr>
            <w:tcW w:w="829" w:type="dxa"/>
          </w:tcPr>
          <w:p w14:paraId="454B4E43" w14:textId="0DE25E5A" w:rsidR="00115D05" w:rsidRPr="008C3753" w:rsidRDefault="00115D05" w:rsidP="00115D05">
            <w:pPr>
              <w:pStyle w:val="TAC"/>
            </w:pPr>
            <w:r>
              <w:rPr>
                <w:rFonts w:eastAsia="DengXian"/>
              </w:rPr>
              <w:t>21.6</w:t>
            </w:r>
          </w:p>
        </w:tc>
      </w:tr>
      <w:tr w:rsidR="00115D05" w:rsidRPr="008C3753" w14:paraId="32DE2DC9" w14:textId="77777777" w:rsidTr="0005386F">
        <w:trPr>
          <w:cantSplit/>
          <w:jc w:val="center"/>
        </w:trPr>
        <w:tc>
          <w:tcPr>
            <w:tcW w:w="1007" w:type="dxa"/>
            <w:tcBorders>
              <w:top w:val="nil"/>
              <w:bottom w:val="nil"/>
            </w:tcBorders>
            <w:shd w:val="clear" w:color="auto" w:fill="auto"/>
          </w:tcPr>
          <w:p w14:paraId="3D66BECB"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29B241C5" w14:textId="404A6502" w:rsidR="00115D05" w:rsidRPr="008C3753" w:rsidRDefault="00115D05" w:rsidP="00115D05">
            <w:pPr>
              <w:pStyle w:val="TAC"/>
            </w:pPr>
            <w:r>
              <w:t>8</w:t>
            </w:r>
          </w:p>
        </w:tc>
        <w:tc>
          <w:tcPr>
            <w:tcW w:w="858" w:type="dxa"/>
          </w:tcPr>
          <w:p w14:paraId="3691FC1B" w14:textId="0111D98E" w:rsidR="00115D05" w:rsidRPr="008C3753" w:rsidRDefault="00115D05" w:rsidP="00115D05">
            <w:pPr>
              <w:pStyle w:val="TAC"/>
            </w:pPr>
            <w:r>
              <w:t>Normal</w:t>
            </w:r>
          </w:p>
        </w:tc>
        <w:tc>
          <w:tcPr>
            <w:tcW w:w="1906" w:type="dxa"/>
          </w:tcPr>
          <w:p w14:paraId="198173F9" w14:textId="22955C6F" w:rsidR="00115D05" w:rsidRPr="008C3753" w:rsidRDefault="00115D05" w:rsidP="00115D05">
            <w:pPr>
              <w:pStyle w:val="TAC"/>
            </w:pPr>
            <w:r>
              <w:t>TDLB100-400 Low</w:t>
            </w:r>
          </w:p>
        </w:tc>
        <w:tc>
          <w:tcPr>
            <w:tcW w:w="1376" w:type="dxa"/>
          </w:tcPr>
          <w:p w14:paraId="164ADAF8" w14:textId="6D7460E3" w:rsidR="00115D05" w:rsidRPr="008C3753" w:rsidRDefault="00115D05" w:rsidP="00115D05">
            <w:pPr>
              <w:pStyle w:val="TAC"/>
            </w:pPr>
            <w:r>
              <w:t>70 %</w:t>
            </w:r>
          </w:p>
        </w:tc>
        <w:tc>
          <w:tcPr>
            <w:tcW w:w="1418" w:type="dxa"/>
          </w:tcPr>
          <w:p w14:paraId="50BF28D2" w14:textId="24B5DD5D" w:rsidR="00115D05" w:rsidRPr="008C3753" w:rsidRDefault="00115D05" w:rsidP="00115D05">
            <w:pPr>
              <w:pStyle w:val="TAC"/>
            </w:pPr>
            <w:r>
              <w:rPr>
                <w:rFonts w:eastAsia="DengXian"/>
              </w:rPr>
              <w:t>G-FR1-A3-42</w:t>
            </w:r>
          </w:p>
        </w:tc>
        <w:tc>
          <w:tcPr>
            <w:tcW w:w="1152" w:type="dxa"/>
          </w:tcPr>
          <w:p w14:paraId="508DDA21" w14:textId="6FFA0270" w:rsidR="00115D05" w:rsidRPr="008C3753" w:rsidRDefault="00115D05" w:rsidP="00115D05">
            <w:pPr>
              <w:pStyle w:val="TAC"/>
            </w:pPr>
            <w:r>
              <w:t>pos1</w:t>
            </w:r>
          </w:p>
        </w:tc>
        <w:tc>
          <w:tcPr>
            <w:tcW w:w="829" w:type="dxa"/>
          </w:tcPr>
          <w:p w14:paraId="6CF5F5A8" w14:textId="653C71BB" w:rsidR="00115D05" w:rsidRPr="008C3753" w:rsidRDefault="00115D05" w:rsidP="00115D05">
            <w:pPr>
              <w:pStyle w:val="TAC"/>
            </w:pPr>
            <w:r>
              <w:rPr>
                <w:rFonts w:eastAsia="DengXian"/>
              </w:rPr>
              <w:t>-0.4</w:t>
            </w:r>
          </w:p>
        </w:tc>
      </w:tr>
      <w:tr w:rsidR="00115D05" w:rsidRPr="008C3753" w14:paraId="40FD4E30" w14:textId="77777777" w:rsidTr="0005386F">
        <w:trPr>
          <w:cantSplit/>
          <w:jc w:val="center"/>
        </w:trPr>
        <w:tc>
          <w:tcPr>
            <w:tcW w:w="1007" w:type="dxa"/>
            <w:tcBorders>
              <w:top w:val="nil"/>
              <w:bottom w:val="nil"/>
            </w:tcBorders>
            <w:shd w:val="clear" w:color="auto" w:fill="auto"/>
          </w:tcPr>
          <w:p w14:paraId="0832DC7C" w14:textId="77777777" w:rsidR="00115D05" w:rsidRPr="008C3753" w:rsidRDefault="00115D05" w:rsidP="00115D05">
            <w:pPr>
              <w:pStyle w:val="TAC"/>
            </w:pPr>
          </w:p>
        </w:tc>
        <w:tc>
          <w:tcPr>
            <w:tcW w:w="1085" w:type="dxa"/>
            <w:tcBorders>
              <w:top w:val="nil"/>
              <w:bottom w:val="nil"/>
            </w:tcBorders>
            <w:shd w:val="clear" w:color="auto" w:fill="auto"/>
          </w:tcPr>
          <w:p w14:paraId="2241332D" w14:textId="77777777" w:rsidR="00115D05" w:rsidRPr="008C3753" w:rsidRDefault="00115D05" w:rsidP="00115D05">
            <w:pPr>
              <w:pStyle w:val="TAC"/>
            </w:pPr>
          </w:p>
        </w:tc>
        <w:tc>
          <w:tcPr>
            <w:tcW w:w="858" w:type="dxa"/>
          </w:tcPr>
          <w:p w14:paraId="3A550CAE" w14:textId="5AE3F444" w:rsidR="00115D05" w:rsidRPr="008C3753" w:rsidRDefault="00115D05" w:rsidP="00115D05">
            <w:pPr>
              <w:pStyle w:val="TAC"/>
            </w:pPr>
            <w:r>
              <w:t>Normal</w:t>
            </w:r>
          </w:p>
        </w:tc>
        <w:tc>
          <w:tcPr>
            <w:tcW w:w="1906" w:type="dxa"/>
          </w:tcPr>
          <w:p w14:paraId="6BD4460D" w14:textId="4B913D17" w:rsidR="00115D05" w:rsidRPr="008C3753" w:rsidRDefault="00115D05" w:rsidP="00115D05">
            <w:pPr>
              <w:pStyle w:val="TAC"/>
            </w:pPr>
            <w:r>
              <w:t>TDLC300-100 Low</w:t>
            </w:r>
          </w:p>
        </w:tc>
        <w:tc>
          <w:tcPr>
            <w:tcW w:w="1376" w:type="dxa"/>
          </w:tcPr>
          <w:p w14:paraId="49904E91" w14:textId="11D2FF67" w:rsidR="00115D05" w:rsidRPr="008C3753" w:rsidRDefault="00115D05" w:rsidP="00115D05">
            <w:pPr>
              <w:pStyle w:val="TAC"/>
            </w:pPr>
            <w:r>
              <w:t>70 %</w:t>
            </w:r>
          </w:p>
        </w:tc>
        <w:tc>
          <w:tcPr>
            <w:tcW w:w="1418" w:type="dxa"/>
          </w:tcPr>
          <w:p w14:paraId="4022F59B" w14:textId="669CDFD1" w:rsidR="00115D05" w:rsidRPr="008C3753" w:rsidRDefault="00115D05" w:rsidP="00115D05">
            <w:pPr>
              <w:pStyle w:val="TAC"/>
            </w:pPr>
            <w:r>
              <w:rPr>
                <w:rFonts w:eastAsia="DengXian"/>
              </w:rPr>
              <w:t>G-FR1-A9-4</w:t>
            </w:r>
          </w:p>
        </w:tc>
        <w:tc>
          <w:tcPr>
            <w:tcW w:w="1152" w:type="dxa"/>
          </w:tcPr>
          <w:p w14:paraId="1835087D" w14:textId="2B43471E" w:rsidR="00115D05" w:rsidRPr="008C3753" w:rsidRDefault="00115D05" w:rsidP="00115D05">
            <w:pPr>
              <w:pStyle w:val="TAC"/>
            </w:pPr>
            <w:r>
              <w:t>pos1</w:t>
            </w:r>
          </w:p>
        </w:tc>
        <w:tc>
          <w:tcPr>
            <w:tcW w:w="829" w:type="dxa"/>
          </w:tcPr>
          <w:p w14:paraId="45935A55" w14:textId="4F0C1CD8" w:rsidR="00115D05" w:rsidRPr="008C3753" w:rsidRDefault="00115D05" w:rsidP="00115D05">
            <w:pPr>
              <w:pStyle w:val="TAC"/>
            </w:pPr>
            <w:r>
              <w:rPr>
                <w:rFonts w:eastAsia="DengXian"/>
              </w:rPr>
              <w:t>9.5</w:t>
            </w:r>
          </w:p>
        </w:tc>
      </w:tr>
      <w:tr w:rsidR="00115D05" w:rsidRPr="008C3753" w14:paraId="5C7B52ED" w14:textId="77777777" w:rsidTr="00A7146A">
        <w:trPr>
          <w:cantSplit/>
          <w:jc w:val="center"/>
        </w:trPr>
        <w:tc>
          <w:tcPr>
            <w:tcW w:w="1007" w:type="dxa"/>
            <w:tcBorders>
              <w:top w:val="nil"/>
            </w:tcBorders>
            <w:shd w:val="clear" w:color="auto" w:fill="auto"/>
          </w:tcPr>
          <w:p w14:paraId="1A518B1B" w14:textId="77777777" w:rsidR="00115D05" w:rsidRPr="008C3753" w:rsidRDefault="00115D05" w:rsidP="00115D05">
            <w:pPr>
              <w:pStyle w:val="TAC"/>
            </w:pPr>
          </w:p>
        </w:tc>
        <w:tc>
          <w:tcPr>
            <w:tcW w:w="1085" w:type="dxa"/>
            <w:tcBorders>
              <w:top w:val="nil"/>
            </w:tcBorders>
            <w:shd w:val="clear" w:color="auto" w:fill="auto"/>
          </w:tcPr>
          <w:p w14:paraId="45523CF0" w14:textId="77777777" w:rsidR="00115D05" w:rsidRPr="008C3753" w:rsidRDefault="00115D05" w:rsidP="00115D05">
            <w:pPr>
              <w:pStyle w:val="TAC"/>
            </w:pPr>
          </w:p>
        </w:tc>
        <w:tc>
          <w:tcPr>
            <w:tcW w:w="858" w:type="dxa"/>
          </w:tcPr>
          <w:p w14:paraId="7EF88A84" w14:textId="1EBB673B" w:rsidR="00115D05" w:rsidRPr="008C3753" w:rsidRDefault="00115D05" w:rsidP="00115D05">
            <w:pPr>
              <w:pStyle w:val="TAC"/>
            </w:pPr>
            <w:r>
              <w:t>Normal</w:t>
            </w:r>
          </w:p>
        </w:tc>
        <w:tc>
          <w:tcPr>
            <w:tcW w:w="1906" w:type="dxa"/>
          </w:tcPr>
          <w:p w14:paraId="1FE6E729" w14:textId="7A981D36" w:rsidR="00115D05" w:rsidRPr="008C3753" w:rsidRDefault="00115D05" w:rsidP="00115D05">
            <w:pPr>
              <w:pStyle w:val="TAC"/>
            </w:pPr>
            <w:r>
              <w:t>TDLA30-10 Low</w:t>
            </w:r>
          </w:p>
        </w:tc>
        <w:tc>
          <w:tcPr>
            <w:tcW w:w="1376" w:type="dxa"/>
          </w:tcPr>
          <w:p w14:paraId="783ED773" w14:textId="7EAFC3A2" w:rsidR="00115D05" w:rsidRPr="008C3753" w:rsidRDefault="00115D05" w:rsidP="00115D05">
            <w:pPr>
              <w:pStyle w:val="TAC"/>
            </w:pPr>
            <w:r>
              <w:t>70 %</w:t>
            </w:r>
          </w:p>
        </w:tc>
        <w:tc>
          <w:tcPr>
            <w:tcW w:w="1418" w:type="dxa"/>
          </w:tcPr>
          <w:p w14:paraId="1DDC4287" w14:textId="37F1210D" w:rsidR="00115D05" w:rsidRPr="008C3753" w:rsidRDefault="00115D05" w:rsidP="00115D05">
            <w:pPr>
              <w:pStyle w:val="TAC"/>
            </w:pPr>
            <w:r>
              <w:rPr>
                <w:rFonts w:eastAsia="DengXian"/>
              </w:rPr>
              <w:t>G-FR1-A12-6</w:t>
            </w:r>
          </w:p>
        </w:tc>
        <w:tc>
          <w:tcPr>
            <w:tcW w:w="1152" w:type="dxa"/>
          </w:tcPr>
          <w:p w14:paraId="25F0F050" w14:textId="388DCBA9" w:rsidR="00115D05" w:rsidRPr="008C3753" w:rsidRDefault="00115D05" w:rsidP="00115D05">
            <w:pPr>
              <w:pStyle w:val="TAC"/>
            </w:pPr>
            <w:r>
              <w:t>pos1</w:t>
            </w:r>
          </w:p>
        </w:tc>
        <w:tc>
          <w:tcPr>
            <w:tcW w:w="829" w:type="dxa"/>
          </w:tcPr>
          <w:p w14:paraId="273FFA8A" w14:textId="32CAE75D" w:rsidR="00115D05" w:rsidRPr="008C3753" w:rsidRDefault="00115D05" w:rsidP="00115D05">
            <w:pPr>
              <w:pStyle w:val="TAC"/>
            </w:pPr>
            <w:r>
              <w:rPr>
                <w:rFonts w:eastAsia="DengXian"/>
              </w:rPr>
              <w:t>13.2</w:t>
            </w:r>
          </w:p>
        </w:tc>
      </w:tr>
    </w:tbl>
    <w:p w14:paraId="4FB3CB6F" w14:textId="77777777" w:rsidR="00A7146A" w:rsidRPr="008C3753" w:rsidRDefault="00A7146A" w:rsidP="00A7146A">
      <w:pPr>
        <w:rPr>
          <w:rFonts w:eastAsia="Malgun Gothic"/>
        </w:rPr>
      </w:pPr>
    </w:p>
    <w:p w14:paraId="6AEA15F1" w14:textId="472BB05C" w:rsidR="008C01E6" w:rsidRPr="008C3753" w:rsidRDefault="008C01E6" w:rsidP="008C01E6">
      <w:pPr>
        <w:pStyle w:val="TH"/>
        <w:rPr>
          <w:rFonts w:eastAsia="Malgun Gothic"/>
        </w:rPr>
      </w:pPr>
      <w:r w:rsidRPr="008C3753">
        <w:rPr>
          <w:rFonts w:eastAsia="Malgun Gothic"/>
        </w:rPr>
        <w:t>Table 8.2.1.5-8: Test requirements for PUSCH</w:t>
      </w:r>
      <w:r w:rsidR="00E327F1" w:rsidRPr="008C3753">
        <w:rPr>
          <w:rFonts w:eastAsia="Malgun Gothic" w:hint="eastAsia"/>
        </w:rPr>
        <w:t xml:space="preserve"> with </w:t>
      </w:r>
      <w:r w:rsidR="00E327F1" w:rsidRPr="008C3753">
        <w:rPr>
          <w:rFonts w:eastAsiaTheme="minorEastAsia" w:hint="eastAsia"/>
        </w:rPr>
        <w:t>7</w:t>
      </w:r>
      <w:r w:rsidR="00E327F1" w:rsidRPr="008C3753">
        <w:rPr>
          <w:rFonts w:eastAsia="Malgun Gothic" w:hint="eastAsia"/>
        </w:rPr>
        <w:t>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B45124">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nil"/>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B45124" w:rsidRPr="008C3753" w14:paraId="05A3D4C4" w14:textId="77777777" w:rsidTr="00A7146A">
        <w:trPr>
          <w:cantSplit/>
          <w:jc w:val="center"/>
        </w:trPr>
        <w:tc>
          <w:tcPr>
            <w:tcW w:w="1007" w:type="dxa"/>
            <w:tcBorders>
              <w:top w:val="nil"/>
              <w:bottom w:val="nil"/>
            </w:tcBorders>
            <w:shd w:val="clear" w:color="auto" w:fill="auto"/>
          </w:tcPr>
          <w:p w14:paraId="07D4DE25"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0C5AED9D" w14:textId="77777777" w:rsidR="00B45124" w:rsidRPr="008C3753" w:rsidRDefault="00B45124" w:rsidP="00B45124">
            <w:pPr>
              <w:pStyle w:val="TAC"/>
            </w:pPr>
          </w:p>
        </w:tc>
        <w:tc>
          <w:tcPr>
            <w:tcW w:w="858" w:type="dxa"/>
          </w:tcPr>
          <w:p w14:paraId="175A4E0B" w14:textId="1B84EAC0" w:rsidR="00B45124" w:rsidRPr="008C3753" w:rsidRDefault="00B45124" w:rsidP="00B45124">
            <w:pPr>
              <w:pStyle w:val="TAC"/>
              <w:rPr>
                <w:rFonts w:cs="Arial"/>
              </w:rPr>
            </w:pPr>
            <w:r>
              <w:rPr>
                <w:rFonts w:cs="Arial" w:hint="eastAsia"/>
              </w:rPr>
              <w:t>N</w:t>
            </w:r>
            <w:r>
              <w:rPr>
                <w:rFonts w:cs="Arial"/>
              </w:rPr>
              <w:t>ormal</w:t>
            </w:r>
          </w:p>
        </w:tc>
        <w:tc>
          <w:tcPr>
            <w:tcW w:w="1906" w:type="dxa"/>
          </w:tcPr>
          <w:p w14:paraId="7E70C3B3" w14:textId="552E8664" w:rsidR="00B45124" w:rsidRPr="008C3753" w:rsidRDefault="00B45124" w:rsidP="00B45124">
            <w:pPr>
              <w:pStyle w:val="TAC"/>
            </w:pPr>
            <w:r w:rsidRPr="00723D2E">
              <w:t>TDLA30-10 Low</w:t>
            </w:r>
          </w:p>
        </w:tc>
        <w:tc>
          <w:tcPr>
            <w:tcW w:w="1376" w:type="dxa"/>
          </w:tcPr>
          <w:p w14:paraId="4710A3B6" w14:textId="74E67E78" w:rsidR="00B45124" w:rsidRPr="008C3753" w:rsidRDefault="00B45124" w:rsidP="00B45124">
            <w:pPr>
              <w:pStyle w:val="TAC"/>
            </w:pPr>
            <w:r>
              <w:rPr>
                <w:rFonts w:hint="eastAsia"/>
              </w:rPr>
              <w:t>7</w:t>
            </w:r>
            <w:r>
              <w:t>0%</w:t>
            </w:r>
          </w:p>
        </w:tc>
        <w:tc>
          <w:tcPr>
            <w:tcW w:w="1418" w:type="dxa"/>
          </w:tcPr>
          <w:p w14:paraId="6465565B" w14:textId="498EC11F" w:rsidR="00B45124" w:rsidRPr="008C3753" w:rsidRDefault="00B45124" w:rsidP="00B45124">
            <w:pPr>
              <w:pStyle w:val="TAC"/>
            </w:pPr>
            <w:r w:rsidRPr="0036345F">
              <w:t>G-FR1-A</w:t>
            </w:r>
            <w:r>
              <w:t>8</w:t>
            </w:r>
            <w:r w:rsidRPr="0036345F">
              <w:t>-</w:t>
            </w:r>
            <w:r>
              <w:t>1</w:t>
            </w:r>
          </w:p>
        </w:tc>
        <w:tc>
          <w:tcPr>
            <w:tcW w:w="1152" w:type="dxa"/>
          </w:tcPr>
          <w:p w14:paraId="1EAEC7B6" w14:textId="0493A219" w:rsidR="00B45124" w:rsidRPr="008C3753" w:rsidRDefault="00B45124" w:rsidP="00B45124">
            <w:pPr>
              <w:pStyle w:val="TAC"/>
            </w:pPr>
            <w:r>
              <w:t>pos1</w:t>
            </w:r>
          </w:p>
        </w:tc>
        <w:tc>
          <w:tcPr>
            <w:tcW w:w="829" w:type="dxa"/>
          </w:tcPr>
          <w:p w14:paraId="3230651D" w14:textId="2EBE58C6" w:rsidR="00B45124" w:rsidRPr="008C3753" w:rsidRDefault="00B45124" w:rsidP="00B45124">
            <w:pPr>
              <w:pStyle w:val="TAC"/>
            </w:pPr>
            <w:r>
              <w:t>19.7</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B45124">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nil"/>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B45124" w:rsidRPr="008C3753" w14:paraId="3BE868C2" w14:textId="77777777" w:rsidTr="00A7146A">
        <w:trPr>
          <w:cantSplit/>
          <w:jc w:val="center"/>
        </w:trPr>
        <w:tc>
          <w:tcPr>
            <w:tcW w:w="1007" w:type="dxa"/>
            <w:tcBorders>
              <w:top w:val="nil"/>
              <w:bottom w:val="nil"/>
            </w:tcBorders>
            <w:shd w:val="clear" w:color="auto" w:fill="auto"/>
          </w:tcPr>
          <w:p w14:paraId="6BFF1271"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3373768F" w14:textId="77777777" w:rsidR="00B45124" w:rsidRPr="008C3753" w:rsidRDefault="00B45124" w:rsidP="00B45124">
            <w:pPr>
              <w:pStyle w:val="TAC"/>
            </w:pPr>
          </w:p>
        </w:tc>
        <w:tc>
          <w:tcPr>
            <w:tcW w:w="858" w:type="dxa"/>
          </w:tcPr>
          <w:p w14:paraId="6F980903" w14:textId="4D175C36" w:rsidR="00B45124" w:rsidRPr="008C3753" w:rsidRDefault="00B45124" w:rsidP="00B45124">
            <w:pPr>
              <w:pStyle w:val="TAC"/>
              <w:rPr>
                <w:rFonts w:cs="Arial"/>
              </w:rPr>
            </w:pPr>
            <w:r>
              <w:rPr>
                <w:rFonts w:cs="Arial" w:hint="eastAsia"/>
              </w:rPr>
              <w:t>N</w:t>
            </w:r>
            <w:r>
              <w:rPr>
                <w:rFonts w:cs="Arial"/>
              </w:rPr>
              <w:t>ormal</w:t>
            </w:r>
          </w:p>
        </w:tc>
        <w:tc>
          <w:tcPr>
            <w:tcW w:w="1906" w:type="dxa"/>
          </w:tcPr>
          <w:p w14:paraId="369EB9B7" w14:textId="14395033" w:rsidR="00B45124" w:rsidRPr="008C3753" w:rsidRDefault="00B45124" w:rsidP="00B45124">
            <w:pPr>
              <w:pStyle w:val="TAC"/>
            </w:pPr>
            <w:r w:rsidRPr="00723D2E">
              <w:t>TDLA30-10 Low</w:t>
            </w:r>
          </w:p>
        </w:tc>
        <w:tc>
          <w:tcPr>
            <w:tcW w:w="1376" w:type="dxa"/>
          </w:tcPr>
          <w:p w14:paraId="0247849D" w14:textId="75C67111" w:rsidR="00B45124" w:rsidRPr="008C3753" w:rsidRDefault="00B45124" w:rsidP="00B45124">
            <w:pPr>
              <w:pStyle w:val="TAC"/>
            </w:pPr>
            <w:r>
              <w:rPr>
                <w:rFonts w:hint="eastAsia"/>
              </w:rPr>
              <w:t>7</w:t>
            </w:r>
            <w:r>
              <w:t>0%</w:t>
            </w:r>
          </w:p>
        </w:tc>
        <w:tc>
          <w:tcPr>
            <w:tcW w:w="1418" w:type="dxa"/>
          </w:tcPr>
          <w:p w14:paraId="0CB73A6E" w14:textId="58EC9063" w:rsidR="00B45124" w:rsidRPr="008C3753" w:rsidRDefault="00B45124" w:rsidP="00B45124">
            <w:pPr>
              <w:pStyle w:val="TAC"/>
            </w:pPr>
            <w:r w:rsidRPr="0036345F">
              <w:t>G-FR1-A</w:t>
            </w:r>
            <w:r>
              <w:t>8</w:t>
            </w:r>
            <w:r w:rsidRPr="0036345F">
              <w:t>-</w:t>
            </w:r>
            <w:r>
              <w:t>1</w:t>
            </w:r>
          </w:p>
        </w:tc>
        <w:tc>
          <w:tcPr>
            <w:tcW w:w="1152" w:type="dxa"/>
          </w:tcPr>
          <w:p w14:paraId="6C4934B3" w14:textId="066BFF82" w:rsidR="00B45124" w:rsidRPr="008C3753" w:rsidRDefault="00B45124" w:rsidP="00B45124">
            <w:pPr>
              <w:pStyle w:val="TAC"/>
            </w:pPr>
            <w:r>
              <w:t>pos1</w:t>
            </w:r>
          </w:p>
        </w:tc>
        <w:tc>
          <w:tcPr>
            <w:tcW w:w="829" w:type="dxa"/>
          </w:tcPr>
          <w:p w14:paraId="4F77A456" w14:textId="7835D406" w:rsidR="00B45124" w:rsidRPr="008C3753" w:rsidRDefault="00B45124" w:rsidP="00B45124">
            <w:pPr>
              <w:pStyle w:val="TAC"/>
            </w:pPr>
            <w:r>
              <w:t>16.1</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B45124">
        <w:trPr>
          <w:cantSplit/>
          <w:jc w:val="center"/>
        </w:trPr>
        <w:tc>
          <w:tcPr>
            <w:tcW w:w="1007" w:type="dxa"/>
            <w:tcBorders>
              <w:top w:val="nil"/>
              <w:bottom w:val="nil"/>
            </w:tcBorders>
            <w:shd w:val="clear" w:color="auto" w:fill="auto"/>
          </w:tcPr>
          <w:p w14:paraId="79CF4A8B" w14:textId="77777777" w:rsidR="00A7146A" w:rsidRPr="008C3753" w:rsidRDefault="00A7146A" w:rsidP="00A7146A">
            <w:pPr>
              <w:pStyle w:val="TAC"/>
            </w:pPr>
          </w:p>
        </w:tc>
        <w:tc>
          <w:tcPr>
            <w:tcW w:w="1085" w:type="dxa"/>
            <w:tcBorders>
              <w:top w:val="nil"/>
              <w:bottom w:val="nil"/>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B45124" w:rsidRPr="008C3753" w14:paraId="367BC111" w14:textId="77777777" w:rsidTr="00A7146A">
        <w:trPr>
          <w:cantSplit/>
          <w:jc w:val="center"/>
        </w:trPr>
        <w:tc>
          <w:tcPr>
            <w:tcW w:w="1007" w:type="dxa"/>
            <w:tcBorders>
              <w:top w:val="nil"/>
              <w:bottom w:val="single" w:sz="4" w:space="0" w:color="auto"/>
            </w:tcBorders>
            <w:shd w:val="clear" w:color="auto" w:fill="auto"/>
          </w:tcPr>
          <w:p w14:paraId="153ECE07"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25728E61" w14:textId="77777777" w:rsidR="00B45124" w:rsidRPr="008C3753" w:rsidRDefault="00B45124" w:rsidP="00B45124">
            <w:pPr>
              <w:pStyle w:val="TAC"/>
            </w:pPr>
          </w:p>
        </w:tc>
        <w:tc>
          <w:tcPr>
            <w:tcW w:w="858" w:type="dxa"/>
          </w:tcPr>
          <w:p w14:paraId="36CCDCAE" w14:textId="1377DF2F" w:rsidR="00B45124" w:rsidRPr="008C3753" w:rsidRDefault="00B45124" w:rsidP="00B45124">
            <w:pPr>
              <w:pStyle w:val="TAC"/>
              <w:rPr>
                <w:rFonts w:cs="Arial"/>
              </w:rPr>
            </w:pPr>
            <w:r>
              <w:rPr>
                <w:rFonts w:cs="Arial" w:hint="eastAsia"/>
              </w:rPr>
              <w:t>N</w:t>
            </w:r>
            <w:r>
              <w:rPr>
                <w:rFonts w:cs="Arial"/>
              </w:rPr>
              <w:t>ormal</w:t>
            </w:r>
          </w:p>
        </w:tc>
        <w:tc>
          <w:tcPr>
            <w:tcW w:w="1906" w:type="dxa"/>
          </w:tcPr>
          <w:p w14:paraId="6C3AD6F3" w14:textId="78B9D2C8" w:rsidR="00B45124" w:rsidRPr="008C3753" w:rsidRDefault="00B45124" w:rsidP="00B45124">
            <w:pPr>
              <w:pStyle w:val="TAC"/>
            </w:pPr>
            <w:r w:rsidRPr="00723D2E">
              <w:t>TDLA30-10 Low</w:t>
            </w:r>
          </w:p>
        </w:tc>
        <w:tc>
          <w:tcPr>
            <w:tcW w:w="1376" w:type="dxa"/>
          </w:tcPr>
          <w:p w14:paraId="28551D04" w14:textId="0BD83227" w:rsidR="00B45124" w:rsidRPr="008C3753" w:rsidRDefault="00B45124" w:rsidP="00B45124">
            <w:pPr>
              <w:pStyle w:val="TAC"/>
            </w:pPr>
            <w:r>
              <w:rPr>
                <w:rFonts w:hint="eastAsia"/>
              </w:rPr>
              <w:t>7</w:t>
            </w:r>
            <w:r>
              <w:t>0%</w:t>
            </w:r>
          </w:p>
        </w:tc>
        <w:tc>
          <w:tcPr>
            <w:tcW w:w="1418" w:type="dxa"/>
          </w:tcPr>
          <w:p w14:paraId="6446FC4A" w14:textId="0008C070" w:rsidR="00B45124" w:rsidRPr="008C3753" w:rsidRDefault="00B45124" w:rsidP="00B45124">
            <w:pPr>
              <w:pStyle w:val="TAC"/>
            </w:pPr>
            <w:r w:rsidRPr="0036345F">
              <w:t>G-FR1-A</w:t>
            </w:r>
            <w:r>
              <w:t>8</w:t>
            </w:r>
            <w:r w:rsidRPr="0036345F">
              <w:t>-</w:t>
            </w:r>
            <w:r>
              <w:t>1</w:t>
            </w:r>
          </w:p>
        </w:tc>
        <w:tc>
          <w:tcPr>
            <w:tcW w:w="1152" w:type="dxa"/>
          </w:tcPr>
          <w:p w14:paraId="12499AEC" w14:textId="6ACB39FD" w:rsidR="00B45124" w:rsidRPr="008C3753" w:rsidRDefault="00B45124" w:rsidP="00B45124">
            <w:pPr>
              <w:pStyle w:val="TAC"/>
            </w:pPr>
            <w:r>
              <w:t>pos1</w:t>
            </w:r>
          </w:p>
        </w:tc>
        <w:tc>
          <w:tcPr>
            <w:tcW w:w="829" w:type="dxa"/>
          </w:tcPr>
          <w:p w14:paraId="2CC902C3" w14:textId="117C8CAF" w:rsidR="00B45124" w:rsidRPr="008C3753" w:rsidRDefault="00B45124" w:rsidP="00B45124">
            <w:pPr>
              <w:pStyle w:val="TAC"/>
            </w:pPr>
            <w:r>
              <w:t>12.9</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pPr>
            <w:r w:rsidRPr="008C3753">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pPr>
            <w:r w:rsidRPr="008C3753">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pPr>
            <w:r w:rsidRPr="008C3753">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pPr>
            <w:r w:rsidRPr="008C3753">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265E78">
        <w:trPr>
          <w:cantSplit/>
          <w:jc w:val="center"/>
        </w:trPr>
        <w:tc>
          <w:tcPr>
            <w:tcW w:w="1007" w:type="dxa"/>
            <w:tcBorders>
              <w:top w:val="nil"/>
              <w:bottom w:val="single" w:sz="4" w:space="0" w:color="auto"/>
            </w:tcBorders>
            <w:shd w:val="clear" w:color="auto" w:fill="auto"/>
          </w:tcPr>
          <w:p w14:paraId="4C7EDE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A1A512D" w14:textId="77777777" w:rsidR="00A7146A" w:rsidRPr="008C3753" w:rsidRDefault="00A7146A" w:rsidP="00A7146A">
            <w:pPr>
              <w:pStyle w:val="TAC"/>
            </w:pPr>
          </w:p>
        </w:tc>
        <w:tc>
          <w:tcPr>
            <w:tcW w:w="858" w:type="dxa"/>
            <w:tcBorders>
              <w:bottom w:val="single" w:sz="4" w:space="0" w:color="auto"/>
            </w:tcBorders>
          </w:tcPr>
          <w:p w14:paraId="1EA8EFC2" w14:textId="7700192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5202B919" w14:textId="59D12144" w:rsidR="00A7146A" w:rsidRPr="008C3753" w:rsidRDefault="00A7146A" w:rsidP="00A7146A">
            <w:pPr>
              <w:pStyle w:val="TAC"/>
            </w:pPr>
            <w:r w:rsidRPr="008C3753">
              <w:t>TDLC300-100 Low</w:t>
            </w:r>
          </w:p>
        </w:tc>
        <w:tc>
          <w:tcPr>
            <w:tcW w:w="1376" w:type="dxa"/>
            <w:tcBorders>
              <w:bottom w:val="single" w:sz="4" w:space="0" w:color="auto"/>
            </w:tcBorders>
          </w:tcPr>
          <w:p w14:paraId="4D83C2D5" w14:textId="46F6078B" w:rsidR="00A7146A" w:rsidRPr="008C3753" w:rsidRDefault="00A7146A" w:rsidP="00A7146A">
            <w:pPr>
              <w:pStyle w:val="TAC"/>
            </w:pPr>
            <w:r w:rsidRPr="008C3753">
              <w:t>70 %</w:t>
            </w:r>
          </w:p>
        </w:tc>
        <w:tc>
          <w:tcPr>
            <w:tcW w:w="1418" w:type="dxa"/>
            <w:tcBorders>
              <w:bottom w:val="single" w:sz="4" w:space="0" w:color="auto"/>
            </w:tcBorders>
          </w:tcPr>
          <w:p w14:paraId="52D63B8C" w14:textId="678C312A" w:rsidR="00A7146A" w:rsidRPr="008C3753" w:rsidRDefault="00A7146A" w:rsidP="00A7146A">
            <w:pPr>
              <w:pStyle w:val="TAC"/>
            </w:pPr>
            <w:r w:rsidRPr="008C3753">
              <w:t>G-FR1-A4-22</w:t>
            </w:r>
          </w:p>
        </w:tc>
        <w:tc>
          <w:tcPr>
            <w:tcW w:w="1152" w:type="dxa"/>
            <w:tcBorders>
              <w:bottom w:val="single" w:sz="4" w:space="0" w:color="auto"/>
            </w:tcBorders>
          </w:tcPr>
          <w:p w14:paraId="7FB73F59" w14:textId="08471804" w:rsidR="00A7146A" w:rsidRPr="008C3753" w:rsidRDefault="00A7146A" w:rsidP="00A7146A">
            <w:pPr>
              <w:pStyle w:val="TAC"/>
            </w:pPr>
            <w:r w:rsidRPr="008C3753">
              <w:t>pos1</w:t>
            </w:r>
          </w:p>
        </w:tc>
        <w:tc>
          <w:tcPr>
            <w:tcW w:w="829" w:type="dxa"/>
            <w:tcBorders>
              <w:bottom w:val="single" w:sz="4" w:space="0" w:color="auto"/>
            </w:tcBorders>
          </w:tcPr>
          <w:p w14:paraId="34064333" w14:textId="2A70F951" w:rsidR="00A7146A" w:rsidRPr="008C3753" w:rsidRDefault="00A7146A" w:rsidP="00A7146A">
            <w:pPr>
              <w:pStyle w:val="TAC"/>
            </w:pPr>
            <w:r w:rsidRPr="008C3753">
              <w:t>7.6</w:t>
            </w:r>
          </w:p>
        </w:tc>
      </w:tr>
      <w:tr w:rsidR="00115D05" w:rsidRPr="008C3753" w14:paraId="6711DDD3" w14:textId="77777777" w:rsidTr="00265E78">
        <w:trPr>
          <w:cantSplit/>
          <w:jc w:val="center"/>
        </w:trPr>
        <w:tc>
          <w:tcPr>
            <w:tcW w:w="1007" w:type="dxa"/>
            <w:tcBorders>
              <w:top w:val="single" w:sz="4" w:space="0" w:color="auto"/>
              <w:bottom w:val="nil"/>
            </w:tcBorders>
            <w:shd w:val="clear" w:color="auto" w:fill="auto"/>
          </w:tcPr>
          <w:p w14:paraId="49E396DD"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3B1F8440" w14:textId="30893E0E" w:rsidR="00115D05" w:rsidRPr="008C3753" w:rsidRDefault="00115D05" w:rsidP="00115D05">
            <w:pPr>
              <w:pStyle w:val="TAC"/>
            </w:pPr>
            <w:r>
              <w:t>4</w:t>
            </w:r>
          </w:p>
        </w:tc>
        <w:tc>
          <w:tcPr>
            <w:tcW w:w="858" w:type="dxa"/>
            <w:tcBorders>
              <w:top w:val="single" w:sz="4" w:space="0" w:color="auto"/>
            </w:tcBorders>
          </w:tcPr>
          <w:p w14:paraId="432152E2" w14:textId="1C1E6393" w:rsidR="00115D05" w:rsidRPr="008C3753" w:rsidRDefault="00115D05" w:rsidP="00115D05">
            <w:pPr>
              <w:pStyle w:val="TAC"/>
              <w:rPr>
                <w:rFonts w:cs="Arial"/>
              </w:rPr>
            </w:pPr>
            <w:r>
              <w:t>Normal</w:t>
            </w:r>
          </w:p>
        </w:tc>
        <w:tc>
          <w:tcPr>
            <w:tcW w:w="1906" w:type="dxa"/>
            <w:tcBorders>
              <w:top w:val="single" w:sz="4" w:space="0" w:color="auto"/>
            </w:tcBorders>
          </w:tcPr>
          <w:p w14:paraId="70757473" w14:textId="2FF7AE9F" w:rsidR="00115D05" w:rsidRPr="008C3753" w:rsidRDefault="00115D05" w:rsidP="00115D05">
            <w:pPr>
              <w:pStyle w:val="TAC"/>
            </w:pPr>
            <w:r>
              <w:t>TDLB100-400 Low</w:t>
            </w:r>
          </w:p>
        </w:tc>
        <w:tc>
          <w:tcPr>
            <w:tcW w:w="1376" w:type="dxa"/>
            <w:tcBorders>
              <w:top w:val="single" w:sz="4" w:space="0" w:color="auto"/>
            </w:tcBorders>
          </w:tcPr>
          <w:p w14:paraId="65016380" w14:textId="7E77951D" w:rsidR="00115D05" w:rsidRPr="008C3753" w:rsidRDefault="00115D05" w:rsidP="00115D05">
            <w:pPr>
              <w:pStyle w:val="TAC"/>
            </w:pPr>
            <w:r>
              <w:t>70 %</w:t>
            </w:r>
          </w:p>
        </w:tc>
        <w:tc>
          <w:tcPr>
            <w:tcW w:w="1418" w:type="dxa"/>
            <w:tcBorders>
              <w:top w:val="single" w:sz="4" w:space="0" w:color="auto"/>
            </w:tcBorders>
          </w:tcPr>
          <w:p w14:paraId="01530BEE" w14:textId="4CA07671" w:rsidR="00115D05" w:rsidRPr="008C3753" w:rsidRDefault="00115D05" w:rsidP="00115D05">
            <w:pPr>
              <w:pStyle w:val="TAC"/>
            </w:pPr>
            <w:r>
              <w:rPr>
                <w:rFonts w:eastAsia="DengXian"/>
              </w:rPr>
              <w:t>G-FR1-A3-39</w:t>
            </w:r>
          </w:p>
        </w:tc>
        <w:tc>
          <w:tcPr>
            <w:tcW w:w="1152" w:type="dxa"/>
            <w:tcBorders>
              <w:top w:val="single" w:sz="4" w:space="0" w:color="auto"/>
            </w:tcBorders>
          </w:tcPr>
          <w:p w14:paraId="69FD688C" w14:textId="42EC9F19" w:rsidR="00115D05" w:rsidRPr="008C3753" w:rsidRDefault="00115D05" w:rsidP="00115D05">
            <w:pPr>
              <w:pStyle w:val="TAC"/>
            </w:pPr>
            <w:r>
              <w:t>pos1</w:t>
            </w:r>
          </w:p>
        </w:tc>
        <w:tc>
          <w:tcPr>
            <w:tcW w:w="829" w:type="dxa"/>
            <w:tcBorders>
              <w:top w:val="single" w:sz="4" w:space="0" w:color="auto"/>
            </w:tcBorders>
          </w:tcPr>
          <w:p w14:paraId="39A0C0D1" w14:textId="0AA057F4" w:rsidR="00115D05" w:rsidRPr="008C3753" w:rsidRDefault="00115D05" w:rsidP="00115D05">
            <w:pPr>
              <w:pStyle w:val="TAC"/>
            </w:pPr>
            <w:r>
              <w:rPr>
                <w:rFonts w:eastAsia="DengXian"/>
              </w:rPr>
              <w:t>2.9</w:t>
            </w:r>
          </w:p>
        </w:tc>
      </w:tr>
      <w:tr w:rsidR="00115D05" w:rsidRPr="008C3753" w14:paraId="3DE1CDDC" w14:textId="77777777" w:rsidTr="00265E78">
        <w:trPr>
          <w:cantSplit/>
          <w:jc w:val="center"/>
        </w:trPr>
        <w:tc>
          <w:tcPr>
            <w:tcW w:w="1007" w:type="dxa"/>
            <w:tcBorders>
              <w:top w:val="nil"/>
              <w:bottom w:val="nil"/>
            </w:tcBorders>
            <w:shd w:val="clear" w:color="auto" w:fill="auto"/>
          </w:tcPr>
          <w:p w14:paraId="729D33DD" w14:textId="77777777" w:rsidR="00115D05" w:rsidRPr="008C3753" w:rsidRDefault="00115D05" w:rsidP="00115D05">
            <w:pPr>
              <w:pStyle w:val="TAC"/>
            </w:pPr>
          </w:p>
        </w:tc>
        <w:tc>
          <w:tcPr>
            <w:tcW w:w="1085" w:type="dxa"/>
            <w:tcBorders>
              <w:top w:val="nil"/>
              <w:bottom w:val="nil"/>
            </w:tcBorders>
            <w:shd w:val="clear" w:color="auto" w:fill="auto"/>
          </w:tcPr>
          <w:p w14:paraId="13DB9801" w14:textId="77777777" w:rsidR="00115D05" w:rsidRPr="008C3753" w:rsidRDefault="00115D05" w:rsidP="00115D05">
            <w:pPr>
              <w:pStyle w:val="TAC"/>
            </w:pPr>
          </w:p>
        </w:tc>
        <w:tc>
          <w:tcPr>
            <w:tcW w:w="858" w:type="dxa"/>
          </w:tcPr>
          <w:p w14:paraId="6A63156F" w14:textId="445AE543" w:rsidR="00115D05" w:rsidRPr="008C3753" w:rsidRDefault="00115D05" w:rsidP="00115D05">
            <w:pPr>
              <w:pStyle w:val="TAC"/>
              <w:rPr>
                <w:rFonts w:cs="Arial"/>
              </w:rPr>
            </w:pPr>
            <w:r>
              <w:t>Normal</w:t>
            </w:r>
          </w:p>
        </w:tc>
        <w:tc>
          <w:tcPr>
            <w:tcW w:w="1906" w:type="dxa"/>
          </w:tcPr>
          <w:p w14:paraId="763A3091" w14:textId="0B59F4DA" w:rsidR="00115D05" w:rsidRPr="008C3753" w:rsidRDefault="00115D05" w:rsidP="00115D05">
            <w:pPr>
              <w:pStyle w:val="TAC"/>
            </w:pPr>
            <w:r>
              <w:t>TDLC300-100 Low</w:t>
            </w:r>
          </w:p>
        </w:tc>
        <w:tc>
          <w:tcPr>
            <w:tcW w:w="1376" w:type="dxa"/>
          </w:tcPr>
          <w:p w14:paraId="3166246F" w14:textId="77D6CC76" w:rsidR="00115D05" w:rsidRPr="008C3753" w:rsidRDefault="00115D05" w:rsidP="00115D05">
            <w:pPr>
              <w:pStyle w:val="TAC"/>
            </w:pPr>
            <w:r>
              <w:t>70 %</w:t>
            </w:r>
          </w:p>
        </w:tc>
        <w:tc>
          <w:tcPr>
            <w:tcW w:w="1418" w:type="dxa"/>
          </w:tcPr>
          <w:p w14:paraId="3690969C" w14:textId="066EB7E4" w:rsidR="00115D05" w:rsidRPr="008C3753" w:rsidRDefault="00115D05" w:rsidP="00115D05">
            <w:pPr>
              <w:pStyle w:val="TAC"/>
            </w:pPr>
            <w:r>
              <w:rPr>
                <w:rFonts w:eastAsia="DengXian"/>
              </w:rPr>
              <w:t>G-FR1-A9-1</w:t>
            </w:r>
          </w:p>
        </w:tc>
        <w:tc>
          <w:tcPr>
            <w:tcW w:w="1152" w:type="dxa"/>
          </w:tcPr>
          <w:p w14:paraId="63EEA1CE" w14:textId="60916464" w:rsidR="00115D05" w:rsidRPr="008C3753" w:rsidRDefault="00115D05" w:rsidP="00115D05">
            <w:pPr>
              <w:pStyle w:val="TAC"/>
            </w:pPr>
            <w:r>
              <w:t>pos1</w:t>
            </w:r>
          </w:p>
        </w:tc>
        <w:tc>
          <w:tcPr>
            <w:tcW w:w="829" w:type="dxa"/>
          </w:tcPr>
          <w:p w14:paraId="54C25272" w14:textId="44C543DE" w:rsidR="00115D05" w:rsidRPr="008C3753" w:rsidRDefault="00115D05" w:rsidP="00115D05">
            <w:pPr>
              <w:pStyle w:val="TAC"/>
            </w:pPr>
            <w:r>
              <w:rPr>
                <w:rFonts w:eastAsia="DengXian"/>
              </w:rPr>
              <w:t>15.7</w:t>
            </w:r>
          </w:p>
        </w:tc>
      </w:tr>
      <w:tr w:rsidR="00115D05" w:rsidRPr="008C3753" w14:paraId="1C544A5A" w14:textId="77777777" w:rsidTr="00265E78">
        <w:trPr>
          <w:cantSplit/>
          <w:jc w:val="center"/>
        </w:trPr>
        <w:tc>
          <w:tcPr>
            <w:tcW w:w="1007" w:type="dxa"/>
            <w:tcBorders>
              <w:top w:val="nil"/>
              <w:bottom w:val="nil"/>
            </w:tcBorders>
            <w:shd w:val="clear" w:color="auto" w:fill="auto"/>
          </w:tcPr>
          <w:p w14:paraId="5546FFF8" w14:textId="5EC978EF" w:rsidR="00115D05" w:rsidRPr="008C3753" w:rsidRDefault="00115D05" w:rsidP="00115D05">
            <w:pPr>
              <w:pStyle w:val="TAC"/>
            </w:pPr>
            <w:r>
              <w:t>4</w:t>
            </w:r>
          </w:p>
        </w:tc>
        <w:tc>
          <w:tcPr>
            <w:tcW w:w="1085" w:type="dxa"/>
            <w:tcBorders>
              <w:top w:val="nil"/>
              <w:bottom w:val="single" w:sz="4" w:space="0" w:color="auto"/>
            </w:tcBorders>
            <w:shd w:val="clear" w:color="auto" w:fill="auto"/>
          </w:tcPr>
          <w:p w14:paraId="1FD6B8FE" w14:textId="77777777" w:rsidR="00115D05" w:rsidRPr="008C3753" w:rsidRDefault="00115D05" w:rsidP="00115D05">
            <w:pPr>
              <w:pStyle w:val="TAC"/>
            </w:pPr>
          </w:p>
        </w:tc>
        <w:tc>
          <w:tcPr>
            <w:tcW w:w="858" w:type="dxa"/>
          </w:tcPr>
          <w:p w14:paraId="0B83B155" w14:textId="72314821" w:rsidR="00115D05" w:rsidRPr="008C3753" w:rsidRDefault="00115D05" w:rsidP="00115D05">
            <w:pPr>
              <w:pStyle w:val="TAC"/>
              <w:rPr>
                <w:rFonts w:cs="Arial"/>
              </w:rPr>
            </w:pPr>
            <w:r>
              <w:t>Normal</w:t>
            </w:r>
          </w:p>
        </w:tc>
        <w:tc>
          <w:tcPr>
            <w:tcW w:w="1906" w:type="dxa"/>
          </w:tcPr>
          <w:p w14:paraId="5636C12D" w14:textId="51208C35" w:rsidR="00115D05" w:rsidRPr="008C3753" w:rsidRDefault="00115D05" w:rsidP="00115D05">
            <w:pPr>
              <w:pStyle w:val="TAC"/>
            </w:pPr>
            <w:r>
              <w:t>TDLA30-10 Low</w:t>
            </w:r>
          </w:p>
        </w:tc>
        <w:tc>
          <w:tcPr>
            <w:tcW w:w="1376" w:type="dxa"/>
          </w:tcPr>
          <w:p w14:paraId="0D9DB723" w14:textId="5DA39871" w:rsidR="00115D05" w:rsidRPr="008C3753" w:rsidRDefault="00115D05" w:rsidP="00115D05">
            <w:pPr>
              <w:pStyle w:val="TAC"/>
            </w:pPr>
            <w:r>
              <w:t>70 %</w:t>
            </w:r>
          </w:p>
        </w:tc>
        <w:tc>
          <w:tcPr>
            <w:tcW w:w="1418" w:type="dxa"/>
          </w:tcPr>
          <w:p w14:paraId="768780BE" w14:textId="681C1797" w:rsidR="00115D05" w:rsidRPr="008C3753" w:rsidRDefault="00115D05" w:rsidP="00115D05">
            <w:pPr>
              <w:pStyle w:val="TAC"/>
            </w:pPr>
            <w:r>
              <w:rPr>
                <w:rFonts w:eastAsia="DengXian"/>
              </w:rPr>
              <w:t>G-FR1-A12-1</w:t>
            </w:r>
          </w:p>
        </w:tc>
        <w:tc>
          <w:tcPr>
            <w:tcW w:w="1152" w:type="dxa"/>
          </w:tcPr>
          <w:p w14:paraId="476300B8" w14:textId="18C1F551" w:rsidR="00115D05" w:rsidRPr="008C3753" w:rsidRDefault="00115D05" w:rsidP="00115D05">
            <w:pPr>
              <w:pStyle w:val="TAC"/>
            </w:pPr>
            <w:r>
              <w:t>pos1</w:t>
            </w:r>
          </w:p>
        </w:tc>
        <w:tc>
          <w:tcPr>
            <w:tcW w:w="829" w:type="dxa"/>
          </w:tcPr>
          <w:p w14:paraId="3C1F6AE3" w14:textId="63ECE8C2" w:rsidR="00115D05" w:rsidRPr="008C3753" w:rsidRDefault="00115D05" w:rsidP="00115D05">
            <w:pPr>
              <w:pStyle w:val="TAC"/>
            </w:pPr>
            <w:r>
              <w:rPr>
                <w:rFonts w:eastAsia="DengXian"/>
              </w:rPr>
              <w:t>20.2</w:t>
            </w:r>
          </w:p>
        </w:tc>
      </w:tr>
      <w:tr w:rsidR="00115D05" w:rsidRPr="008C3753" w14:paraId="51821306" w14:textId="77777777" w:rsidTr="00265E78">
        <w:trPr>
          <w:cantSplit/>
          <w:jc w:val="center"/>
        </w:trPr>
        <w:tc>
          <w:tcPr>
            <w:tcW w:w="1007" w:type="dxa"/>
            <w:tcBorders>
              <w:top w:val="nil"/>
              <w:bottom w:val="nil"/>
            </w:tcBorders>
            <w:shd w:val="clear" w:color="auto" w:fill="auto"/>
          </w:tcPr>
          <w:p w14:paraId="260D462D"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6649E36B" w14:textId="12AA4D7F" w:rsidR="00115D05" w:rsidRPr="008C3753" w:rsidRDefault="00115D05" w:rsidP="00115D05">
            <w:pPr>
              <w:pStyle w:val="TAC"/>
            </w:pPr>
            <w:r>
              <w:t>8</w:t>
            </w:r>
          </w:p>
        </w:tc>
        <w:tc>
          <w:tcPr>
            <w:tcW w:w="858" w:type="dxa"/>
          </w:tcPr>
          <w:p w14:paraId="3BA66D1E" w14:textId="2A6BADA5" w:rsidR="00115D05" w:rsidRPr="008C3753" w:rsidRDefault="00115D05" w:rsidP="00115D05">
            <w:pPr>
              <w:pStyle w:val="TAC"/>
              <w:rPr>
                <w:rFonts w:cs="Arial"/>
              </w:rPr>
            </w:pPr>
            <w:r>
              <w:t>Normal</w:t>
            </w:r>
          </w:p>
        </w:tc>
        <w:tc>
          <w:tcPr>
            <w:tcW w:w="1906" w:type="dxa"/>
          </w:tcPr>
          <w:p w14:paraId="7AB4EB4A" w14:textId="35CC93D7" w:rsidR="00115D05" w:rsidRPr="008C3753" w:rsidRDefault="00115D05" w:rsidP="00115D05">
            <w:pPr>
              <w:pStyle w:val="TAC"/>
            </w:pPr>
            <w:r>
              <w:t>TDLB100-400 Low</w:t>
            </w:r>
          </w:p>
        </w:tc>
        <w:tc>
          <w:tcPr>
            <w:tcW w:w="1376" w:type="dxa"/>
          </w:tcPr>
          <w:p w14:paraId="09B37C75" w14:textId="6B4BCD4F" w:rsidR="00115D05" w:rsidRPr="008C3753" w:rsidRDefault="00115D05" w:rsidP="00115D05">
            <w:pPr>
              <w:pStyle w:val="TAC"/>
            </w:pPr>
            <w:r>
              <w:t>70 %</w:t>
            </w:r>
          </w:p>
        </w:tc>
        <w:tc>
          <w:tcPr>
            <w:tcW w:w="1418" w:type="dxa"/>
          </w:tcPr>
          <w:p w14:paraId="45BA50AC" w14:textId="561047CF" w:rsidR="00115D05" w:rsidRPr="008C3753" w:rsidRDefault="00115D05" w:rsidP="00115D05">
            <w:pPr>
              <w:pStyle w:val="TAC"/>
            </w:pPr>
            <w:r>
              <w:rPr>
                <w:rFonts w:eastAsia="DengXian"/>
              </w:rPr>
              <w:t>G-FR1-A3-39</w:t>
            </w:r>
          </w:p>
        </w:tc>
        <w:tc>
          <w:tcPr>
            <w:tcW w:w="1152" w:type="dxa"/>
          </w:tcPr>
          <w:p w14:paraId="17B5AADB" w14:textId="499FB0A2" w:rsidR="00115D05" w:rsidRPr="008C3753" w:rsidRDefault="00115D05" w:rsidP="00115D05">
            <w:pPr>
              <w:pStyle w:val="TAC"/>
            </w:pPr>
            <w:r>
              <w:t>pos1</w:t>
            </w:r>
          </w:p>
        </w:tc>
        <w:tc>
          <w:tcPr>
            <w:tcW w:w="829" w:type="dxa"/>
          </w:tcPr>
          <w:p w14:paraId="2F685B44" w14:textId="0E4807ED" w:rsidR="00115D05" w:rsidRPr="008C3753" w:rsidRDefault="00115D05" w:rsidP="00115D05">
            <w:pPr>
              <w:pStyle w:val="TAC"/>
            </w:pPr>
            <w:r>
              <w:rPr>
                <w:rFonts w:eastAsia="DengXian"/>
              </w:rPr>
              <w:t>-0.4</w:t>
            </w:r>
          </w:p>
        </w:tc>
      </w:tr>
      <w:tr w:rsidR="00115D05" w:rsidRPr="008C3753" w14:paraId="6BA06F90" w14:textId="77777777" w:rsidTr="00265E78">
        <w:trPr>
          <w:cantSplit/>
          <w:jc w:val="center"/>
        </w:trPr>
        <w:tc>
          <w:tcPr>
            <w:tcW w:w="1007" w:type="dxa"/>
            <w:tcBorders>
              <w:top w:val="nil"/>
              <w:bottom w:val="nil"/>
            </w:tcBorders>
            <w:shd w:val="clear" w:color="auto" w:fill="auto"/>
          </w:tcPr>
          <w:p w14:paraId="35534D91" w14:textId="77777777" w:rsidR="00115D05" w:rsidRPr="008C3753" w:rsidRDefault="00115D05" w:rsidP="00115D05">
            <w:pPr>
              <w:pStyle w:val="TAC"/>
            </w:pPr>
          </w:p>
        </w:tc>
        <w:tc>
          <w:tcPr>
            <w:tcW w:w="1085" w:type="dxa"/>
            <w:tcBorders>
              <w:top w:val="nil"/>
              <w:bottom w:val="nil"/>
            </w:tcBorders>
            <w:shd w:val="clear" w:color="auto" w:fill="auto"/>
          </w:tcPr>
          <w:p w14:paraId="57D38832" w14:textId="77777777" w:rsidR="00115D05" w:rsidRPr="008C3753" w:rsidRDefault="00115D05" w:rsidP="00115D05">
            <w:pPr>
              <w:pStyle w:val="TAC"/>
            </w:pPr>
          </w:p>
        </w:tc>
        <w:tc>
          <w:tcPr>
            <w:tcW w:w="858" w:type="dxa"/>
          </w:tcPr>
          <w:p w14:paraId="691CBBCE" w14:textId="7C64D71A" w:rsidR="00115D05" w:rsidRPr="008C3753" w:rsidRDefault="00115D05" w:rsidP="00115D05">
            <w:pPr>
              <w:pStyle w:val="TAC"/>
              <w:rPr>
                <w:rFonts w:cs="Arial"/>
              </w:rPr>
            </w:pPr>
            <w:r>
              <w:t>Normal</w:t>
            </w:r>
          </w:p>
        </w:tc>
        <w:tc>
          <w:tcPr>
            <w:tcW w:w="1906" w:type="dxa"/>
          </w:tcPr>
          <w:p w14:paraId="0E5DBF48" w14:textId="371E68E6" w:rsidR="00115D05" w:rsidRPr="008C3753" w:rsidRDefault="00115D05" w:rsidP="00115D05">
            <w:pPr>
              <w:pStyle w:val="TAC"/>
            </w:pPr>
            <w:r>
              <w:t>TDLC300-100 Low</w:t>
            </w:r>
          </w:p>
        </w:tc>
        <w:tc>
          <w:tcPr>
            <w:tcW w:w="1376" w:type="dxa"/>
          </w:tcPr>
          <w:p w14:paraId="3D7FE0C8" w14:textId="76A22F55" w:rsidR="00115D05" w:rsidRPr="008C3753" w:rsidRDefault="00115D05" w:rsidP="00115D05">
            <w:pPr>
              <w:pStyle w:val="TAC"/>
            </w:pPr>
            <w:r>
              <w:t>70 %</w:t>
            </w:r>
          </w:p>
        </w:tc>
        <w:tc>
          <w:tcPr>
            <w:tcW w:w="1418" w:type="dxa"/>
          </w:tcPr>
          <w:p w14:paraId="6DDF3843" w14:textId="46FEB807" w:rsidR="00115D05" w:rsidRPr="008C3753" w:rsidRDefault="00115D05" w:rsidP="00115D05">
            <w:pPr>
              <w:pStyle w:val="TAC"/>
            </w:pPr>
            <w:r>
              <w:rPr>
                <w:rFonts w:eastAsia="DengXian"/>
              </w:rPr>
              <w:t>G-FR1-A9-1</w:t>
            </w:r>
          </w:p>
        </w:tc>
        <w:tc>
          <w:tcPr>
            <w:tcW w:w="1152" w:type="dxa"/>
          </w:tcPr>
          <w:p w14:paraId="277E59DA" w14:textId="34E6D0F7" w:rsidR="00115D05" w:rsidRPr="008C3753" w:rsidRDefault="00115D05" w:rsidP="00115D05">
            <w:pPr>
              <w:pStyle w:val="TAC"/>
            </w:pPr>
            <w:r>
              <w:t>pos1</w:t>
            </w:r>
          </w:p>
        </w:tc>
        <w:tc>
          <w:tcPr>
            <w:tcW w:w="829" w:type="dxa"/>
          </w:tcPr>
          <w:p w14:paraId="3549CF3F" w14:textId="15EB6734" w:rsidR="00115D05" w:rsidRPr="008C3753" w:rsidRDefault="00115D05" w:rsidP="00115D05">
            <w:pPr>
              <w:pStyle w:val="TAC"/>
            </w:pPr>
            <w:r>
              <w:rPr>
                <w:rFonts w:eastAsia="DengXian"/>
              </w:rPr>
              <w:t>9.2</w:t>
            </w:r>
          </w:p>
        </w:tc>
      </w:tr>
      <w:tr w:rsidR="00115D05" w:rsidRPr="008C3753" w14:paraId="7797807E" w14:textId="77777777" w:rsidTr="00A7146A">
        <w:trPr>
          <w:cantSplit/>
          <w:jc w:val="center"/>
        </w:trPr>
        <w:tc>
          <w:tcPr>
            <w:tcW w:w="1007" w:type="dxa"/>
            <w:tcBorders>
              <w:top w:val="nil"/>
            </w:tcBorders>
            <w:shd w:val="clear" w:color="auto" w:fill="auto"/>
          </w:tcPr>
          <w:p w14:paraId="5F4F6F62" w14:textId="77777777" w:rsidR="00115D05" w:rsidRPr="008C3753" w:rsidRDefault="00115D05" w:rsidP="00115D05">
            <w:pPr>
              <w:pStyle w:val="TAC"/>
            </w:pPr>
          </w:p>
        </w:tc>
        <w:tc>
          <w:tcPr>
            <w:tcW w:w="1085" w:type="dxa"/>
            <w:tcBorders>
              <w:top w:val="nil"/>
            </w:tcBorders>
            <w:shd w:val="clear" w:color="auto" w:fill="auto"/>
          </w:tcPr>
          <w:p w14:paraId="0570ED14" w14:textId="77777777" w:rsidR="00115D05" w:rsidRPr="008C3753" w:rsidRDefault="00115D05" w:rsidP="00115D05">
            <w:pPr>
              <w:pStyle w:val="TAC"/>
            </w:pPr>
          </w:p>
        </w:tc>
        <w:tc>
          <w:tcPr>
            <w:tcW w:w="858" w:type="dxa"/>
          </w:tcPr>
          <w:p w14:paraId="5843D003" w14:textId="02E2F6B5" w:rsidR="00115D05" w:rsidRPr="008C3753" w:rsidRDefault="00115D05" w:rsidP="00115D05">
            <w:pPr>
              <w:pStyle w:val="TAC"/>
              <w:rPr>
                <w:rFonts w:cs="Arial"/>
              </w:rPr>
            </w:pPr>
            <w:r>
              <w:t>Normal</w:t>
            </w:r>
          </w:p>
        </w:tc>
        <w:tc>
          <w:tcPr>
            <w:tcW w:w="1906" w:type="dxa"/>
          </w:tcPr>
          <w:p w14:paraId="3C8FE253" w14:textId="55CA691A" w:rsidR="00115D05" w:rsidRPr="008C3753" w:rsidRDefault="00115D05" w:rsidP="00115D05">
            <w:pPr>
              <w:pStyle w:val="TAC"/>
            </w:pPr>
            <w:r>
              <w:t>TDLA30-10 Low</w:t>
            </w:r>
          </w:p>
        </w:tc>
        <w:tc>
          <w:tcPr>
            <w:tcW w:w="1376" w:type="dxa"/>
          </w:tcPr>
          <w:p w14:paraId="76EA5ED1" w14:textId="405FCE38" w:rsidR="00115D05" w:rsidRPr="008C3753" w:rsidRDefault="00115D05" w:rsidP="00115D05">
            <w:pPr>
              <w:pStyle w:val="TAC"/>
            </w:pPr>
            <w:r>
              <w:t>70 %</w:t>
            </w:r>
          </w:p>
        </w:tc>
        <w:tc>
          <w:tcPr>
            <w:tcW w:w="1418" w:type="dxa"/>
          </w:tcPr>
          <w:p w14:paraId="184481DF" w14:textId="36771588" w:rsidR="00115D05" w:rsidRPr="008C3753" w:rsidRDefault="00115D05" w:rsidP="00115D05">
            <w:pPr>
              <w:pStyle w:val="TAC"/>
            </w:pPr>
            <w:r>
              <w:rPr>
                <w:rFonts w:eastAsia="DengXian"/>
              </w:rPr>
              <w:t>G-FR1-A12-1</w:t>
            </w:r>
          </w:p>
        </w:tc>
        <w:tc>
          <w:tcPr>
            <w:tcW w:w="1152" w:type="dxa"/>
          </w:tcPr>
          <w:p w14:paraId="17370AED" w14:textId="1181DE6C" w:rsidR="00115D05" w:rsidRPr="008C3753" w:rsidRDefault="00115D05" w:rsidP="00115D05">
            <w:pPr>
              <w:pStyle w:val="TAC"/>
            </w:pPr>
            <w:r>
              <w:t>pos1</w:t>
            </w:r>
          </w:p>
        </w:tc>
        <w:tc>
          <w:tcPr>
            <w:tcW w:w="829" w:type="dxa"/>
          </w:tcPr>
          <w:p w14:paraId="35AAE171" w14:textId="3E3E8ACF" w:rsidR="00115D05" w:rsidRPr="008C3753" w:rsidRDefault="00115D05" w:rsidP="00115D05">
            <w:pPr>
              <w:pStyle w:val="TAC"/>
            </w:pPr>
            <w:r>
              <w:rPr>
                <w:rFonts w:eastAsia="DengXian"/>
              </w:rPr>
              <w:t>12.6</w:t>
            </w:r>
          </w:p>
        </w:tc>
      </w:tr>
    </w:tbl>
    <w:p w14:paraId="72E43A55" w14:textId="77777777" w:rsidR="00A7146A" w:rsidRPr="008C3753" w:rsidRDefault="00A7146A" w:rsidP="00A7146A">
      <w:pPr>
        <w:rPr>
          <w:rFonts w:eastAsia="Malgun Gothic"/>
        </w:rPr>
      </w:pPr>
    </w:p>
    <w:p w14:paraId="69850EB4" w14:textId="22EC1EE3" w:rsidR="008C01E6" w:rsidRPr="008C3753" w:rsidRDefault="008C01E6" w:rsidP="008C01E6">
      <w:pPr>
        <w:pStyle w:val="TH"/>
        <w:rPr>
          <w:rFonts w:eastAsia="Malgun Gothic"/>
        </w:rPr>
      </w:pPr>
      <w:r w:rsidRPr="008C3753">
        <w:rPr>
          <w:rFonts w:eastAsia="Malgun Gothic"/>
        </w:rPr>
        <w:t>Table 8.2.1.5-9: Test requirements for PUSCH</w:t>
      </w:r>
      <w:r w:rsidR="003B4ABC" w:rsidRPr="008C3753">
        <w:rPr>
          <w:rFonts w:eastAsia="Malgun Gothic" w:hint="eastAsia"/>
        </w:rPr>
        <w:t xml:space="preserve"> with </w:t>
      </w:r>
      <w:r w:rsidR="003B4ABC" w:rsidRPr="008C3753">
        <w:rPr>
          <w:rFonts w:eastAsiaTheme="minorEastAsia" w:hint="eastAsia"/>
        </w:rPr>
        <w:t>7</w:t>
      </w:r>
      <w:r w:rsidR="003B4ABC" w:rsidRPr="008C3753">
        <w:rPr>
          <w:rFonts w:eastAsia="Malgun Gothic" w:hint="eastAsia"/>
        </w:rPr>
        <w:t>0% of maximum throughput</w:t>
      </w:r>
      <w:r w:rsidRPr="008C3753">
        <w:rPr>
          <w:rFonts w:eastAsia="Malgun Gothic"/>
        </w:rPr>
        <w:t>, Type B,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9859E5">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nil"/>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9859E5" w:rsidRPr="008C3753" w14:paraId="1B316A03" w14:textId="77777777" w:rsidTr="00A7146A">
        <w:trPr>
          <w:cantSplit/>
          <w:jc w:val="center"/>
        </w:trPr>
        <w:tc>
          <w:tcPr>
            <w:tcW w:w="1007" w:type="dxa"/>
            <w:tcBorders>
              <w:top w:val="nil"/>
              <w:bottom w:val="nil"/>
            </w:tcBorders>
            <w:shd w:val="clear" w:color="auto" w:fill="auto"/>
          </w:tcPr>
          <w:p w14:paraId="2145D74E"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0F6189FB" w14:textId="77777777" w:rsidR="009859E5" w:rsidRPr="008C3753" w:rsidRDefault="009859E5" w:rsidP="009859E5">
            <w:pPr>
              <w:pStyle w:val="TAC"/>
            </w:pPr>
          </w:p>
        </w:tc>
        <w:tc>
          <w:tcPr>
            <w:tcW w:w="858" w:type="dxa"/>
          </w:tcPr>
          <w:p w14:paraId="2BF70FF7" w14:textId="44053F6B" w:rsidR="009859E5" w:rsidRPr="008C3753" w:rsidRDefault="009859E5" w:rsidP="009859E5">
            <w:pPr>
              <w:pStyle w:val="TAC"/>
            </w:pPr>
            <w:r>
              <w:rPr>
                <w:rFonts w:cs="Arial" w:hint="eastAsia"/>
              </w:rPr>
              <w:t>N</w:t>
            </w:r>
            <w:r>
              <w:rPr>
                <w:rFonts w:cs="Arial"/>
              </w:rPr>
              <w:t>ormal</w:t>
            </w:r>
          </w:p>
        </w:tc>
        <w:tc>
          <w:tcPr>
            <w:tcW w:w="1906" w:type="dxa"/>
          </w:tcPr>
          <w:p w14:paraId="402C4FE5" w14:textId="185ED200" w:rsidR="009859E5" w:rsidRPr="008C3753" w:rsidRDefault="009859E5" w:rsidP="009859E5">
            <w:pPr>
              <w:pStyle w:val="TAC"/>
            </w:pPr>
            <w:r w:rsidRPr="00723D2E">
              <w:t>TDLA30-10 Low</w:t>
            </w:r>
          </w:p>
        </w:tc>
        <w:tc>
          <w:tcPr>
            <w:tcW w:w="1376" w:type="dxa"/>
          </w:tcPr>
          <w:p w14:paraId="7F01E3DF" w14:textId="08AB1395" w:rsidR="009859E5" w:rsidRPr="008C3753" w:rsidRDefault="009859E5" w:rsidP="009859E5">
            <w:pPr>
              <w:pStyle w:val="TAC"/>
            </w:pPr>
            <w:r>
              <w:rPr>
                <w:rFonts w:hint="eastAsia"/>
              </w:rPr>
              <w:t>7</w:t>
            </w:r>
            <w:r>
              <w:t>0%</w:t>
            </w:r>
          </w:p>
        </w:tc>
        <w:tc>
          <w:tcPr>
            <w:tcW w:w="1418" w:type="dxa"/>
          </w:tcPr>
          <w:p w14:paraId="068FE07F" w14:textId="261AFCD8" w:rsidR="009859E5" w:rsidRPr="008C3753" w:rsidRDefault="009859E5" w:rsidP="009859E5">
            <w:pPr>
              <w:pStyle w:val="TAC"/>
            </w:pPr>
            <w:r w:rsidRPr="0036345F">
              <w:t>G-FR1-A</w:t>
            </w:r>
            <w:r>
              <w:t>8</w:t>
            </w:r>
            <w:r w:rsidRPr="0036345F">
              <w:t>-</w:t>
            </w:r>
            <w:r>
              <w:t>2</w:t>
            </w:r>
          </w:p>
        </w:tc>
        <w:tc>
          <w:tcPr>
            <w:tcW w:w="1152" w:type="dxa"/>
          </w:tcPr>
          <w:p w14:paraId="58A40CA0" w14:textId="7462A968" w:rsidR="009859E5" w:rsidRPr="008C3753" w:rsidRDefault="009859E5" w:rsidP="009859E5">
            <w:pPr>
              <w:pStyle w:val="TAC"/>
            </w:pPr>
            <w:r>
              <w:t>pos1</w:t>
            </w:r>
          </w:p>
        </w:tc>
        <w:tc>
          <w:tcPr>
            <w:tcW w:w="829" w:type="dxa"/>
          </w:tcPr>
          <w:p w14:paraId="28854193" w14:textId="0809EACE" w:rsidR="009859E5" w:rsidRPr="008C3753" w:rsidRDefault="009859E5" w:rsidP="009859E5">
            <w:pPr>
              <w:pStyle w:val="TAC"/>
            </w:pPr>
            <w:r>
              <w:t>20.1</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9859E5">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nil"/>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9859E5" w:rsidRPr="008C3753" w14:paraId="1CCF838B" w14:textId="77777777" w:rsidTr="00A7146A">
        <w:trPr>
          <w:cantSplit/>
          <w:jc w:val="center"/>
        </w:trPr>
        <w:tc>
          <w:tcPr>
            <w:tcW w:w="1007" w:type="dxa"/>
            <w:tcBorders>
              <w:top w:val="nil"/>
              <w:bottom w:val="nil"/>
            </w:tcBorders>
            <w:shd w:val="clear" w:color="auto" w:fill="auto"/>
          </w:tcPr>
          <w:p w14:paraId="4E96FE25"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11A0A630" w14:textId="77777777" w:rsidR="009859E5" w:rsidRPr="008C3753" w:rsidRDefault="009859E5" w:rsidP="009859E5">
            <w:pPr>
              <w:pStyle w:val="TAC"/>
            </w:pPr>
          </w:p>
        </w:tc>
        <w:tc>
          <w:tcPr>
            <w:tcW w:w="858" w:type="dxa"/>
          </w:tcPr>
          <w:p w14:paraId="5B14439F" w14:textId="49129D7D" w:rsidR="009859E5" w:rsidRPr="008C3753" w:rsidRDefault="009859E5" w:rsidP="009859E5">
            <w:pPr>
              <w:pStyle w:val="TAC"/>
            </w:pPr>
            <w:r>
              <w:rPr>
                <w:rFonts w:cs="Arial" w:hint="eastAsia"/>
              </w:rPr>
              <w:t>N</w:t>
            </w:r>
            <w:r>
              <w:rPr>
                <w:rFonts w:cs="Arial"/>
              </w:rPr>
              <w:t>ormal</w:t>
            </w:r>
          </w:p>
        </w:tc>
        <w:tc>
          <w:tcPr>
            <w:tcW w:w="1906" w:type="dxa"/>
          </w:tcPr>
          <w:p w14:paraId="33730FD7" w14:textId="6A309F4C" w:rsidR="009859E5" w:rsidRPr="008C3753" w:rsidRDefault="009859E5" w:rsidP="009859E5">
            <w:pPr>
              <w:pStyle w:val="TAC"/>
            </w:pPr>
            <w:r w:rsidRPr="00723D2E">
              <w:t>TDLA30-10 Low</w:t>
            </w:r>
          </w:p>
        </w:tc>
        <w:tc>
          <w:tcPr>
            <w:tcW w:w="1376" w:type="dxa"/>
          </w:tcPr>
          <w:p w14:paraId="60338637" w14:textId="665C0D1C" w:rsidR="009859E5" w:rsidRPr="008C3753" w:rsidRDefault="009859E5" w:rsidP="009859E5">
            <w:pPr>
              <w:pStyle w:val="TAC"/>
            </w:pPr>
            <w:r>
              <w:rPr>
                <w:rFonts w:hint="eastAsia"/>
              </w:rPr>
              <w:t>7</w:t>
            </w:r>
            <w:r>
              <w:t>0%</w:t>
            </w:r>
          </w:p>
        </w:tc>
        <w:tc>
          <w:tcPr>
            <w:tcW w:w="1418" w:type="dxa"/>
          </w:tcPr>
          <w:p w14:paraId="33B0E763" w14:textId="746FD797" w:rsidR="009859E5" w:rsidRPr="008C3753" w:rsidRDefault="009859E5" w:rsidP="009859E5">
            <w:pPr>
              <w:pStyle w:val="TAC"/>
            </w:pPr>
            <w:r w:rsidRPr="0036345F">
              <w:t>G-FR1-A</w:t>
            </w:r>
            <w:r>
              <w:t>8</w:t>
            </w:r>
            <w:r w:rsidRPr="0036345F">
              <w:t>-</w:t>
            </w:r>
            <w:r>
              <w:t>2</w:t>
            </w:r>
          </w:p>
        </w:tc>
        <w:tc>
          <w:tcPr>
            <w:tcW w:w="1152" w:type="dxa"/>
          </w:tcPr>
          <w:p w14:paraId="24A9A106" w14:textId="01AEB5B1" w:rsidR="009859E5" w:rsidRPr="008C3753" w:rsidRDefault="009859E5" w:rsidP="009859E5">
            <w:pPr>
              <w:pStyle w:val="TAC"/>
            </w:pPr>
            <w:r>
              <w:t>pos1</w:t>
            </w:r>
          </w:p>
        </w:tc>
        <w:tc>
          <w:tcPr>
            <w:tcW w:w="829" w:type="dxa"/>
          </w:tcPr>
          <w:p w14:paraId="1A9337C7" w14:textId="267D0844" w:rsidR="009859E5" w:rsidRPr="008C3753" w:rsidRDefault="009859E5" w:rsidP="009859E5">
            <w:pPr>
              <w:pStyle w:val="TAC"/>
            </w:pPr>
            <w:r>
              <w:t>16.5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9859E5">
        <w:trPr>
          <w:cantSplit/>
          <w:jc w:val="center"/>
        </w:trPr>
        <w:tc>
          <w:tcPr>
            <w:tcW w:w="1007" w:type="dxa"/>
            <w:tcBorders>
              <w:top w:val="nil"/>
              <w:bottom w:val="nil"/>
            </w:tcBorders>
            <w:shd w:val="clear" w:color="auto" w:fill="auto"/>
          </w:tcPr>
          <w:p w14:paraId="4568BDF4" w14:textId="77777777" w:rsidR="00A7146A" w:rsidRPr="008C3753" w:rsidRDefault="00A7146A" w:rsidP="00A7146A">
            <w:pPr>
              <w:pStyle w:val="TAC"/>
            </w:pPr>
          </w:p>
        </w:tc>
        <w:tc>
          <w:tcPr>
            <w:tcW w:w="1085" w:type="dxa"/>
            <w:tcBorders>
              <w:top w:val="nil"/>
              <w:bottom w:val="nil"/>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9859E5" w:rsidRPr="008C3753" w14:paraId="16D9D57D" w14:textId="77777777" w:rsidTr="00A7146A">
        <w:trPr>
          <w:cantSplit/>
          <w:jc w:val="center"/>
        </w:trPr>
        <w:tc>
          <w:tcPr>
            <w:tcW w:w="1007" w:type="dxa"/>
            <w:tcBorders>
              <w:top w:val="nil"/>
              <w:bottom w:val="single" w:sz="4" w:space="0" w:color="auto"/>
            </w:tcBorders>
            <w:shd w:val="clear" w:color="auto" w:fill="auto"/>
          </w:tcPr>
          <w:p w14:paraId="7FA2CC2B"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237F8F2D" w14:textId="77777777" w:rsidR="009859E5" w:rsidRPr="008C3753" w:rsidRDefault="009859E5" w:rsidP="009859E5">
            <w:pPr>
              <w:pStyle w:val="TAC"/>
            </w:pPr>
          </w:p>
        </w:tc>
        <w:tc>
          <w:tcPr>
            <w:tcW w:w="858" w:type="dxa"/>
          </w:tcPr>
          <w:p w14:paraId="6FA46712" w14:textId="6E3FB2DE" w:rsidR="009859E5" w:rsidRPr="008C3753" w:rsidRDefault="009859E5" w:rsidP="009859E5">
            <w:pPr>
              <w:pStyle w:val="TAC"/>
            </w:pPr>
            <w:r>
              <w:rPr>
                <w:rFonts w:cs="Arial" w:hint="eastAsia"/>
              </w:rPr>
              <w:t>N</w:t>
            </w:r>
            <w:r>
              <w:rPr>
                <w:rFonts w:cs="Arial"/>
              </w:rPr>
              <w:t>ormal</w:t>
            </w:r>
          </w:p>
        </w:tc>
        <w:tc>
          <w:tcPr>
            <w:tcW w:w="1906" w:type="dxa"/>
          </w:tcPr>
          <w:p w14:paraId="11130073" w14:textId="1CBDE7BC" w:rsidR="009859E5" w:rsidRPr="008C3753" w:rsidRDefault="009859E5" w:rsidP="009859E5">
            <w:pPr>
              <w:pStyle w:val="TAC"/>
            </w:pPr>
            <w:r w:rsidRPr="00723D2E">
              <w:t>TDLA30-10 Low</w:t>
            </w:r>
          </w:p>
        </w:tc>
        <w:tc>
          <w:tcPr>
            <w:tcW w:w="1376" w:type="dxa"/>
          </w:tcPr>
          <w:p w14:paraId="2104E644" w14:textId="3C6FDF27" w:rsidR="009859E5" w:rsidRPr="008C3753" w:rsidRDefault="009859E5" w:rsidP="009859E5">
            <w:pPr>
              <w:pStyle w:val="TAC"/>
            </w:pPr>
            <w:r>
              <w:rPr>
                <w:rFonts w:hint="eastAsia"/>
              </w:rPr>
              <w:t>7</w:t>
            </w:r>
            <w:r>
              <w:t>0%</w:t>
            </w:r>
          </w:p>
        </w:tc>
        <w:tc>
          <w:tcPr>
            <w:tcW w:w="1418" w:type="dxa"/>
          </w:tcPr>
          <w:p w14:paraId="540271CE" w14:textId="2AD0BC6D" w:rsidR="009859E5" w:rsidRPr="008C3753" w:rsidRDefault="009859E5" w:rsidP="009859E5">
            <w:pPr>
              <w:pStyle w:val="TAC"/>
            </w:pPr>
            <w:r w:rsidRPr="0036345F">
              <w:t>G-FR1-A</w:t>
            </w:r>
            <w:r>
              <w:t>8</w:t>
            </w:r>
            <w:r w:rsidRPr="0036345F">
              <w:t>-</w:t>
            </w:r>
            <w:r>
              <w:t>2</w:t>
            </w:r>
          </w:p>
        </w:tc>
        <w:tc>
          <w:tcPr>
            <w:tcW w:w="1152" w:type="dxa"/>
          </w:tcPr>
          <w:p w14:paraId="7CD4C107" w14:textId="24D97299" w:rsidR="009859E5" w:rsidRPr="008C3753" w:rsidRDefault="009859E5" w:rsidP="009859E5">
            <w:pPr>
              <w:pStyle w:val="TAC"/>
            </w:pPr>
            <w:r>
              <w:t>pos1</w:t>
            </w:r>
          </w:p>
        </w:tc>
        <w:tc>
          <w:tcPr>
            <w:tcW w:w="829" w:type="dxa"/>
          </w:tcPr>
          <w:p w14:paraId="08FE178B" w14:textId="450E189F" w:rsidR="009859E5" w:rsidRPr="008C3753" w:rsidRDefault="009859E5" w:rsidP="009859E5">
            <w:pPr>
              <w:pStyle w:val="TAC"/>
            </w:pPr>
            <w:r>
              <w:t>13.1</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pPr>
            <w:r w:rsidRPr="008C3753">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pPr>
            <w:r w:rsidRPr="008C3753">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pPr>
            <w:r w:rsidRPr="008C3753">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pPr>
            <w:r w:rsidRPr="008C3753">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pPr>
            <w:r w:rsidRPr="008C3753">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rPr>
      </w:pPr>
    </w:p>
    <w:p w14:paraId="08BBF6C9" w14:textId="00176215" w:rsidR="008C01E6" w:rsidRPr="008C3753" w:rsidRDefault="008C01E6" w:rsidP="008C01E6">
      <w:pPr>
        <w:pStyle w:val="TH"/>
        <w:rPr>
          <w:rFonts w:eastAsia="Malgun Gothic"/>
        </w:rPr>
      </w:pPr>
      <w:r w:rsidRPr="008C3753">
        <w:rPr>
          <w:rFonts w:eastAsia="Malgun Gothic"/>
        </w:rPr>
        <w:t>Table 8.2.1.5-10: Test requirements for PUSCH</w:t>
      </w:r>
      <w:r w:rsidR="00D80CCB" w:rsidRPr="008C3753">
        <w:rPr>
          <w:rFonts w:eastAsia="Malgun Gothic" w:hint="eastAsia"/>
        </w:rPr>
        <w:t xml:space="preserve"> with </w:t>
      </w:r>
      <w:r w:rsidR="00D80CCB" w:rsidRPr="008C3753">
        <w:rPr>
          <w:rFonts w:eastAsiaTheme="minorEastAsia" w:hint="eastAsia"/>
        </w:rPr>
        <w:t>7</w:t>
      </w:r>
      <w:r w:rsidR="00D80CCB" w:rsidRPr="008C3753">
        <w:rPr>
          <w:rFonts w:eastAsia="Malgun Gothic" w:hint="eastAsia"/>
        </w:rPr>
        <w:t>0% of maximum throughput</w:t>
      </w:r>
      <w:r w:rsidRPr="008C3753">
        <w:rPr>
          <w:rFonts w:eastAsia="Malgun Gothic"/>
        </w:rPr>
        <w:t>, Type B,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pPr>
            <w:r w:rsidRPr="008C3753">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pPr>
            <w:r w:rsidRPr="008C3753">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pPr>
            <w:r w:rsidRPr="008C3753">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pPr>
            <w:r w:rsidRPr="008C3753">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C02396">
        <w:trPr>
          <w:cantSplit/>
          <w:jc w:val="center"/>
        </w:trPr>
        <w:tc>
          <w:tcPr>
            <w:tcW w:w="1007" w:type="dxa"/>
            <w:tcBorders>
              <w:top w:val="nil"/>
              <w:bottom w:val="single" w:sz="4" w:space="0" w:color="auto"/>
            </w:tcBorders>
            <w:shd w:val="clear" w:color="auto" w:fill="auto"/>
          </w:tcPr>
          <w:p w14:paraId="20E9BFD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271EC9B" w14:textId="77777777" w:rsidR="00A7146A" w:rsidRPr="008C3753" w:rsidRDefault="00A7146A" w:rsidP="00A7146A">
            <w:pPr>
              <w:pStyle w:val="TAC"/>
            </w:pPr>
          </w:p>
        </w:tc>
        <w:tc>
          <w:tcPr>
            <w:tcW w:w="858" w:type="dxa"/>
            <w:tcBorders>
              <w:bottom w:val="single" w:sz="4" w:space="0" w:color="auto"/>
            </w:tcBorders>
          </w:tcPr>
          <w:p w14:paraId="278ECB0E" w14:textId="40571D3D" w:rsidR="00A7146A" w:rsidRPr="008C3753" w:rsidRDefault="00A7146A" w:rsidP="00A7146A">
            <w:pPr>
              <w:pStyle w:val="TAC"/>
              <w:rPr>
                <w:rFonts w:cs="Arial"/>
              </w:rPr>
            </w:pPr>
            <w:r w:rsidRPr="008C3753">
              <w:t>Normal</w:t>
            </w:r>
          </w:p>
        </w:tc>
        <w:tc>
          <w:tcPr>
            <w:tcW w:w="1906" w:type="dxa"/>
            <w:tcBorders>
              <w:bottom w:val="single" w:sz="4" w:space="0" w:color="auto"/>
            </w:tcBorders>
          </w:tcPr>
          <w:p w14:paraId="2C109C46" w14:textId="690981E7" w:rsidR="00A7146A" w:rsidRPr="008C3753" w:rsidRDefault="00A7146A" w:rsidP="00A7146A">
            <w:pPr>
              <w:pStyle w:val="TAC"/>
            </w:pPr>
            <w:r w:rsidRPr="008C3753">
              <w:t>TDLC300-100 Low</w:t>
            </w:r>
          </w:p>
        </w:tc>
        <w:tc>
          <w:tcPr>
            <w:tcW w:w="1376" w:type="dxa"/>
            <w:tcBorders>
              <w:bottom w:val="single" w:sz="4" w:space="0" w:color="auto"/>
            </w:tcBorders>
          </w:tcPr>
          <w:p w14:paraId="1447E826" w14:textId="2CC96578" w:rsidR="00A7146A" w:rsidRPr="008C3753" w:rsidRDefault="00A7146A" w:rsidP="00A7146A">
            <w:pPr>
              <w:pStyle w:val="TAC"/>
            </w:pPr>
            <w:r w:rsidRPr="008C3753">
              <w:t>70 %</w:t>
            </w:r>
          </w:p>
        </w:tc>
        <w:tc>
          <w:tcPr>
            <w:tcW w:w="1418" w:type="dxa"/>
            <w:tcBorders>
              <w:bottom w:val="single" w:sz="4" w:space="0" w:color="auto"/>
            </w:tcBorders>
          </w:tcPr>
          <w:p w14:paraId="25A1AE8E" w14:textId="45466B4F" w:rsidR="00A7146A" w:rsidRPr="008C3753" w:rsidRDefault="00A7146A" w:rsidP="00A7146A">
            <w:pPr>
              <w:pStyle w:val="TAC"/>
            </w:pPr>
            <w:r w:rsidRPr="008C3753">
              <w:t>G-FR1-A4-24</w:t>
            </w:r>
          </w:p>
        </w:tc>
        <w:tc>
          <w:tcPr>
            <w:tcW w:w="1152" w:type="dxa"/>
            <w:tcBorders>
              <w:bottom w:val="single" w:sz="4" w:space="0" w:color="auto"/>
            </w:tcBorders>
          </w:tcPr>
          <w:p w14:paraId="46B252A1" w14:textId="398F90D0" w:rsidR="00A7146A" w:rsidRPr="008C3753" w:rsidRDefault="00A7146A" w:rsidP="00A7146A">
            <w:pPr>
              <w:pStyle w:val="TAC"/>
            </w:pPr>
            <w:r w:rsidRPr="008C3753">
              <w:t>pos1</w:t>
            </w:r>
          </w:p>
        </w:tc>
        <w:tc>
          <w:tcPr>
            <w:tcW w:w="829" w:type="dxa"/>
            <w:tcBorders>
              <w:bottom w:val="single" w:sz="4" w:space="0" w:color="auto"/>
            </w:tcBorders>
          </w:tcPr>
          <w:p w14:paraId="4218CA8C" w14:textId="53B3509B" w:rsidR="00A7146A" w:rsidRPr="008C3753" w:rsidRDefault="00A7146A" w:rsidP="00A7146A">
            <w:pPr>
              <w:pStyle w:val="TAC"/>
            </w:pPr>
            <w:r w:rsidRPr="008C3753">
              <w:t>7.7</w:t>
            </w:r>
          </w:p>
        </w:tc>
      </w:tr>
      <w:tr w:rsidR="00C02396" w:rsidRPr="008C3753" w14:paraId="50F78F6D" w14:textId="77777777" w:rsidTr="00C02396">
        <w:trPr>
          <w:cantSplit/>
          <w:jc w:val="center"/>
        </w:trPr>
        <w:tc>
          <w:tcPr>
            <w:tcW w:w="1007" w:type="dxa"/>
            <w:tcBorders>
              <w:top w:val="single" w:sz="4" w:space="0" w:color="auto"/>
              <w:bottom w:val="nil"/>
            </w:tcBorders>
            <w:shd w:val="clear" w:color="auto" w:fill="auto"/>
          </w:tcPr>
          <w:p w14:paraId="46EFE6E5" w14:textId="77A23B0E" w:rsidR="00C02396" w:rsidRPr="008C3753" w:rsidRDefault="00C02396" w:rsidP="00C02396">
            <w:pPr>
              <w:pStyle w:val="TAC"/>
            </w:pPr>
            <w:r>
              <w:t>4</w:t>
            </w:r>
          </w:p>
        </w:tc>
        <w:tc>
          <w:tcPr>
            <w:tcW w:w="1085" w:type="dxa"/>
            <w:tcBorders>
              <w:top w:val="single" w:sz="4" w:space="0" w:color="auto"/>
              <w:bottom w:val="single" w:sz="4" w:space="0" w:color="auto"/>
            </w:tcBorders>
            <w:shd w:val="clear" w:color="auto" w:fill="auto"/>
          </w:tcPr>
          <w:p w14:paraId="7C79A758" w14:textId="25C0890B" w:rsidR="00C02396" w:rsidRPr="008C3753" w:rsidRDefault="00C02396" w:rsidP="00C02396">
            <w:pPr>
              <w:pStyle w:val="TAC"/>
            </w:pPr>
            <w:r>
              <w:t>4</w:t>
            </w:r>
          </w:p>
        </w:tc>
        <w:tc>
          <w:tcPr>
            <w:tcW w:w="858" w:type="dxa"/>
            <w:tcBorders>
              <w:top w:val="single" w:sz="4" w:space="0" w:color="auto"/>
            </w:tcBorders>
          </w:tcPr>
          <w:p w14:paraId="6215D819" w14:textId="66562643" w:rsidR="00C02396" w:rsidRPr="008C3753" w:rsidRDefault="00C02396" w:rsidP="00C02396">
            <w:pPr>
              <w:pStyle w:val="TAC"/>
            </w:pPr>
            <w:r>
              <w:t>Normal</w:t>
            </w:r>
          </w:p>
        </w:tc>
        <w:tc>
          <w:tcPr>
            <w:tcW w:w="1906" w:type="dxa"/>
            <w:tcBorders>
              <w:top w:val="single" w:sz="4" w:space="0" w:color="auto"/>
            </w:tcBorders>
          </w:tcPr>
          <w:p w14:paraId="7B101E1B" w14:textId="1206CC2F" w:rsidR="00C02396" w:rsidRPr="008C3753" w:rsidRDefault="00C02396" w:rsidP="00C02396">
            <w:pPr>
              <w:pStyle w:val="TAC"/>
            </w:pPr>
            <w:r>
              <w:rPr>
                <w:rFonts w:eastAsia="DengXian"/>
              </w:rPr>
              <w:t>TDLA30-10 Low</w:t>
            </w:r>
          </w:p>
        </w:tc>
        <w:tc>
          <w:tcPr>
            <w:tcW w:w="1376" w:type="dxa"/>
            <w:tcBorders>
              <w:top w:val="single" w:sz="4" w:space="0" w:color="auto"/>
            </w:tcBorders>
          </w:tcPr>
          <w:p w14:paraId="345FE8A5" w14:textId="29D3D382" w:rsidR="00C02396" w:rsidRPr="008C3753" w:rsidRDefault="00C02396" w:rsidP="00C02396">
            <w:pPr>
              <w:pStyle w:val="TAC"/>
            </w:pPr>
            <w:r>
              <w:t>70 %</w:t>
            </w:r>
          </w:p>
        </w:tc>
        <w:tc>
          <w:tcPr>
            <w:tcW w:w="1418" w:type="dxa"/>
            <w:tcBorders>
              <w:top w:val="single" w:sz="4" w:space="0" w:color="auto"/>
            </w:tcBorders>
          </w:tcPr>
          <w:p w14:paraId="5E6CDF13" w14:textId="3E65F10D" w:rsidR="00C02396" w:rsidRPr="008C3753" w:rsidRDefault="00C02396" w:rsidP="00C02396">
            <w:pPr>
              <w:pStyle w:val="TAC"/>
            </w:pPr>
            <w:r>
              <w:rPr>
                <w:rFonts w:eastAsia="DengXian"/>
              </w:rPr>
              <w:t>G-FR1-A12-2</w:t>
            </w:r>
          </w:p>
        </w:tc>
        <w:tc>
          <w:tcPr>
            <w:tcW w:w="1152" w:type="dxa"/>
            <w:tcBorders>
              <w:top w:val="single" w:sz="4" w:space="0" w:color="auto"/>
            </w:tcBorders>
          </w:tcPr>
          <w:p w14:paraId="11B6D3A4" w14:textId="67DD5CDB" w:rsidR="00C02396" w:rsidRPr="008C3753" w:rsidRDefault="00C02396" w:rsidP="00C02396">
            <w:pPr>
              <w:pStyle w:val="TAC"/>
            </w:pPr>
            <w:r>
              <w:t>pos1</w:t>
            </w:r>
          </w:p>
        </w:tc>
        <w:tc>
          <w:tcPr>
            <w:tcW w:w="829" w:type="dxa"/>
            <w:tcBorders>
              <w:top w:val="single" w:sz="4" w:space="0" w:color="auto"/>
            </w:tcBorders>
          </w:tcPr>
          <w:p w14:paraId="2DE1F818" w14:textId="3240354C" w:rsidR="00C02396" w:rsidRPr="008C3753" w:rsidRDefault="00C02396" w:rsidP="00C02396">
            <w:pPr>
              <w:pStyle w:val="TAC"/>
            </w:pPr>
            <w:r>
              <w:rPr>
                <w:rFonts w:eastAsia="DengXian"/>
              </w:rPr>
              <w:t>21.1</w:t>
            </w:r>
          </w:p>
        </w:tc>
      </w:tr>
      <w:tr w:rsidR="00C02396" w:rsidRPr="008C3753" w14:paraId="2300F09B" w14:textId="77777777" w:rsidTr="00C02396">
        <w:trPr>
          <w:cantSplit/>
          <w:jc w:val="center"/>
        </w:trPr>
        <w:tc>
          <w:tcPr>
            <w:tcW w:w="1007" w:type="dxa"/>
            <w:tcBorders>
              <w:top w:val="nil"/>
            </w:tcBorders>
            <w:shd w:val="clear" w:color="auto" w:fill="auto"/>
          </w:tcPr>
          <w:p w14:paraId="1E9C1F34" w14:textId="77777777" w:rsidR="00C02396" w:rsidRPr="008C3753" w:rsidRDefault="00C02396" w:rsidP="00C02396">
            <w:pPr>
              <w:pStyle w:val="TAC"/>
            </w:pPr>
          </w:p>
        </w:tc>
        <w:tc>
          <w:tcPr>
            <w:tcW w:w="1085" w:type="dxa"/>
            <w:tcBorders>
              <w:top w:val="single" w:sz="4" w:space="0" w:color="auto"/>
            </w:tcBorders>
            <w:shd w:val="clear" w:color="auto" w:fill="auto"/>
          </w:tcPr>
          <w:p w14:paraId="6665D452" w14:textId="64496220" w:rsidR="00C02396" w:rsidRPr="008C3753" w:rsidRDefault="00C02396" w:rsidP="00C02396">
            <w:pPr>
              <w:pStyle w:val="TAC"/>
            </w:pPr>
            <w:r>
              <w:t>8</w:t>
            </w:r>
          </w:p>
        </w:tc>
        <w:tc>
          <w:tcPr>
            <w:tcW w:w="858" w:type="dxa"/>
          </w:tcPr>
          <w:p w14:paraId="6B8F4419" w14:textId="6E464455" w:rsidR="00C02396" w:rsidRPr="008C3753" w:rsidRDefault="00C02396" w:rsidP="00C02396">
            <w:pPr>
              <w:pStyle w:val="TAC"/>
            </w:pPr>
            <w:r>
              <w:t>Normal</w:t>
            </w:r>
          </w:p>
        </w:tc>
        <w:tc>
          <w:tcPr>
            <w:tcW w:w="1906" w:type="dxa"/>
          </w:tcPr>
          <w:p w14:paraId="72346C03" w14:textId="18B86180" w:rsidR="00C02396" w:rsidRPr="008C3753" w:rsidRDefault="00C02396" w:rsidP="00C02396">
            <w:pPr>
              <w:pStyle w:val="TAC"/>
            </w:pPr>
            <w:r>
              <w:rPr>
                <w:rFonts w:eastAsia="DengXian"/>
              </w:rPr>
              <w:t>TDLA30-10 Low</w:t>
            </w:r>
          </w:p>
        </w:tc>
        <w:tc>
          <w:tcPr>
            <w:tcW w:w="1376" w:type="dxa"/>
          </w:tcPr>
          <w:p w14:paraId="6020B5E2" w14:textId="74811F46" w:rsidR="00C02396" w:rsidRPr="008C3753" w:rsidRDefault="00C02396" w:rsidP="00C02396">
            <w:pPr>
              <w:pStyle w:val="TAC"/>
            </w:pPr>
            <w:r>
              <w:t>70 %</w:t>
            </w:r>
          </w:p>
        </w:tc>
        <w:tc>
          <w:tcPr>
            <w:tcW w:w="1418" w:type="dxa"/>
          </w:tcPr>
          <w:p w14:paraId="61EE969C" w14:textId="1899ADFA" w:rsidR="00C02396" w:rsidRPr="008C3753" w:rsidRDefault="00C02396" w:rsidP="00C02396">
            <w:pPr>
              <w:pStyle w:val="TAC"/>
            </w:pPr>
            <w:r>
              <w:rPr>
                <w:rFonts w:eastAsia="DengXian"/>
              </w:rPr>
              <w:t>G-FR1-A12-2</w:t>
            </w:r>
          </w:p>
        </w:tc>
        <w:tc>
          <w:tcPr>
            <w:tcW w:w="1152" w:type="dxa"/>
          </w:tcPr>
          <w:p w14:paraId="1914D403" w14:textId="5AB418E0" w:rsidR="00C02396" w:rsidRPr="008C3753" w:rsidRDefault="00C02396" w:rsidP="00C02396">
            <w:pPr>
              <w:pStyle w:val="TAC"/>
            </w:pPr>
            <w:r>
              <w:t>pos1</w:t>
            </w:r>
          </w:p>
        </w:tc>
        <w:tc>
          <w:tcPr>
            <w:tcW w:w="829" w:type="dxa"/>
          </w:tcPr>
          <w:p w14:paraId="4F163BCC" w14:textId="4A2B2709" w:rsidR="00C02396" w:rsidRPr="008C3753" w:rsidRDefault="00C02396" w:rsidP="00C02396">
            <w:pPr>
              <w:pStyle w:val="TAC"/>
            </w:pPr>
            <w:r>
              <w:rPr>
                <w:rFonts w:eastAsia="DengXian"/>
              </w:rPr>
              <w:t>12.9</w:t>
            </w:r>
          </w:p>
        </w:tc>
      </w:tr>
    </w:tbl>
    <w:p w14:paraId="63B90BC0" w14:textId="77777777" w:rsidR="00A7146A" w:rsidRPr="008C3753" w:rsidRDefault="00A7146A" w:rsidP="00A7146A">
      <w:pPr>
        <w:rPr>
          <w:rFonts w:eastAsia="Malgun Gothic"/>
        </w:rPr>
      </w:pPr>
    </w:p>
    <w:p w14:paraId="0B58667C" w14:textId="12B94CA5" w:rsidR="008C01E6" w:rsidRPr="008C3753" w:rsidRDefault="008C01E6" w:rsidP="008C01E6">
      <w:pPr>
        <w:pStyle w:val="TH"/>
        <w:rPr>
          <w:rFonts w:eastAsia="Malgun Gothic"/>
        </w:rPr>
      </w:pPr>
      <w:r w:rsidRPr="008C3753">
        <w:rPr>
          <w:rFonts w:eastAsia="Malgun Gothic"/>
        </w:rPr>
        <w:t>Table 8.2.1.5-11: Test requirements for PUSCH</w:t>
      </w:r>
      <w:r w:rsidR="00FC3E1C" w:rsidRPr="008C3753">
        <w:rPr>
          <w:rFonts w:eastAsia="Malgun Gothic" w:hint="eastAsia"/>
        </w:rPr>
        <w:t xml:space="preserve"> with </w:t>
      </w:r>
      <w:r w:rsidR="00FC3E1C" w:rsidRPr="008C3753">
        <w:rPr>
          <w:rFonts w:eastAsiaTheme="minorEastAsia" w:hint="eastAsia"/>
        </w:rPr>
        <w:t>7</w:t>
      </w:r>
      <w:r w:rsidR="00FC3E1C" w:rsidRPr="008C3753">
        <w:rPr>
          <w:rFonts w:eastAsia="Malgun Gothic" w:hint="eastAsia"/>
        </w:rPr>
        <w:t>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E41F42">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nil"/>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E41F42" w:rsidRPr="008C3753" w14:paraId="7885F2CB" w14:textId="77777777" w:rsidTr="00A7146A">
        <w:trPr>
          <w:cantSplit/>
          <w:jc w:val="center"/>
        </w:trPr>
        <w:tc>
          <w:tcPr>
            <w:tcW w:w="1007" w:type="dxa"/>
            <w:tcBorders>
              <w:top w:val="nil"/>
              <w:bottom w:val="nil"/>
            </w:tcBorders>
            <w:shd w:val="clear" w:color="auto" w:fill="auto"/>
          </w:tcPr>
          <w:p w14:paraId="50BBCCA8"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4FA738F9" w14:textId="77777777" w:rsidR="00E41F42" w:rsidRPr="008C3753" w:rsidRDefault="00E41F42" w:rsidP="00E41F42">
            <w:pPr>
              <w:pStyle w:val="TAC"/>
            </w:pPr>
          </w:p>
        </w:tc>
        <w:tc>
          <w:tcPr>
            <w:tcW w:w="858" w:type="dxa"/>
          </w:tcPr>
          <w:p w14:paraId="5D419088" w14:textId="094389EA" w:rsidR="00E41F42" w:rsidRPr="008C3753" w:rsidRDefault="00E41F42" w:rsidP="00E41F42">
            <w:pPr>
              <w:pStyle w:val="TAC"/>
            </w:pPr>
            <w:r>
              <w:rPr>
                <w:rFonts w:cs="Arial" w:hint="eastAsia"/>
              </w:rPr>
              <w:t>N</w:t>
            </w:r>
            <w:r>
              <w:rPr>
                <w:rFonts w:cs="Arial"/>
              </w:rPr>
              <w:t>ormal</w:t>
            </w:r>
          </w:p>
        </w:tc>
        <w:tc>
          <w:tcPr>
            <w:tcW w:w="1906" w:type="dxa"/>
          </w:tcPr>
          <w:p w14:paraId="375296B6" w14:textId="7F0E85F5" w:rsidR="00E41F42" w:rsidRPr="008C3753" w:rsidRDefault="00E41F42" w:rsidP="00E41F42">
            <w:pPr>
              <w:pStyle w:val="TAC"/>
            </w:pPr>
            <w:r w:rsidRPr="00723D2E">
              <w:t>TDLA30-10 Low</w:t>
            </w:r>
          </w:p>
        </w:tc>
        <w:tc>
          <w:tcPr>
            <w:tcW w:w="1376" w:type="dxa"/>
          </w:tcPr>
          <w:p w14:paraId="766C8DC5" w14:textId="6B3611CB" w:rsidR="00E41F42" w:rsidRPr="008C3753" w:rsidRDefault="00E41F42" w:rsidP="00E41F42">
            <w:pPr>
              <w:pStyle w:val="TAC"/>
            </w:pPr>
            <w:r>
              <w:rPr>
                <w:rFonts w:hint="eastAsia"/>
              </w:rPr>
              <w:t>7</w:t>
            </w:r>
            <w:r>
              <w:t>0%</w:t>
            </w:r>
          </w:p>
        </w:tc>
        <w:tc>
          <w:tcPr>
            <w:tcW w:w="1418" w:type="dxa"/>
          </w:tcPr>
          <w:p w14:paraId="3D87AD9C" w14:textId="14559A73" w:rsidR="00E41F42" w:rsidRPr="008C3753" w:rsidRDefault="00E41F42" w:rsidP="00E41F42">
            <w:pPr>
              <w:pStyle w:val="TAC"/>
            </w:pPr>
            <w:r w:rsidRPr="0036345F">
              <w:t>G-FR1-A</w:t>
            </w:r>
            <w:r>
              <w:t>8</w:t>
            </w:r>
            <w:r w:rsidRPr="0036345F">
              <w:t>-</w:t>
            </w:r>
            <w:r>
              <w:t>3</w:t>
            </w:r>
          </w:p>
        </w:tc>
        <w:tc>
          <w:tcPr>
            <w:tcW w:w="1152" w:type="dxa"/>
          </w:tcPr>
          <w:p w14:paraId="191C1B02" w14:textId="3312F170" w:rsidR="00E41F42" w:rsidRPr="008C3753" w:rsidRDefault="00E41F42" w:rsidP="00E41F42">
            <w:pPr>
              <w:pStyle w:val="TAC"/>
            </w:pPr>
            <w:r>
              <w:t>pos1</w:t>
            </w:r>
          </w:p>
        </w:tc>
        <w:tc>
          <w:tcPr>
            <w:tcW w:w="829" w:type="dxa"/>
          </w:tcPr>
          <w:p w14:paraId="6644CD54" w14:textId="78C53059" w:rsidR="00E41F42" w:rsidRPr="008C3753" w:rsidRDefault="00E41F42" w:rsidP="00E41F42">
            <w:pPr>
              <w:pStyle w:val="TAC"/>
            </w:pPr>
            <w:r>
              <w:t>19.8</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E41F42">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nil"/>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E41F42" w:rsidRPr="008C3753" w14:paraId="4EBDED0E" w14:textId="77777777" w:rsidTr="00A7146A">
        <w:trPr>
          <w:cantSplit/>
          <w:jc w:val="center"/>
        </w:trPr>
        <w:tc>
          <w:tcPr>
            <w:tcW w:w="1007" w:type="dxa"/>
            <w:tcBorders>
              <w:top w:val="nil"/>
              <w:bottom w:val="nil"/>
            </w:tcBorders>
            <w:shd w:val="clear" w:color="auto" w:fill="auto"/>
          </w:tcPr>
          <w:p w14:paraId="07349A9B"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081BE183" w14:textId="77777777" w:rsidR="00E41F42" w:rsidRPr="008C3753" w:rsidRDefault="00E41F42" w:rsidP="00E41F42">
            <w:pPr>
              <w:pStyle w:val="TAC"/>
            </w:pPr>
          </w:p>
        </w:tc>
        <w:tc>
          <w:tcPr>
            <w:tcW w:w="858" w:type="dxa"/>
          </w:tcPr>
          <w:p w14:paraId="30A710B8" w14:textId="5B0AA9A4" w:rsidR="00E41F42" w:rsidRPr="008C3753" w:rsidRDefault="00E41F42" w:rsidP="00E41F42">
            <w:pPr>
              <w:pStyle w:val="TAC"/>
            </w:pPr>
            <w:r>
              <w:rPr>
                <w:rFonts w:cs="Arial" w:hint="eastAsia"/>
              </w:rPr>
              <w:t>N</w:t>
            </w:r>
            <w:r>
              <w:rPr>
                <w:rFonts w:cs="Arial"/>
              </w:rPr>
              <w:t>ormal</w:t>
            </w:r>
          </w:p>
        </w:tc>
        <w:tc>
          <w:tcPr>
            <w:tcW w:w="1906" w:type="dxa"/>
          </w:tcPr>
          <w:p w14:paraId="14392A2E" w14:textId="431AD364" w:rsidR="00E41F42" w:rsidRPr="008C3753" w:rsidRDefault="00E41F42" w:rsidP="00E41F42">
            <w:pPr>
              <w:pStyle w:val="TAC"/>
            </w:pPr>
            <w:r w:rsidRPr="00723D2E">
              <w:t>TDLA30-10 Low</w:t>
            </w:r>
          </w:p>
        </w:tc>
        <w:tc>
          <w:tcPr>
            <w:tcW w:w="1376" w:type="dxa"/>
          </w:tcPr>
          <w:p w14:paraId="7013D730" w14:textId="772C82DC" w:rsidR="00E41F42" w:rsidRPr="008C3753" w:rsidRDefault="00E41F42" w:rsidP="00E41F42">
            <w:pPr>
              <w:pStyle w:val="TAC"/>
            </w:pPr>
            <w:r>
              <w:rPr>
                <w:rFonts w:hint="eastAsia"/>
              </w:rPr>
              <w:t>7</w:t>
            </w:r>
            <w:r>
              <w:t>0%</w:t>
            </w:r>
          </w:p>
        </w:tc>
        <w:tc>
          <w:tcPr>
            <w:tcW w:w="1418" w:type="dxa"/>
          </w:tcPr>
          <w:p w14:paraId="44333A48" w14:textId="01A52278" w:rsidR="00E41F42" w:rsidRPr="008C3753" w:rsidRDefault="00E41F42" w:rsidP="00E41F42">
            <w:pPr>
              <w:pStyle w:val="TAC"/>
            </w:pPr>
            <w:r w:rsidRPr="0036345F">
              <w:t>G-FR1-A</w:t>
            </w:r>
            <w:r>
              <w:t>8</w:t>
            </w:r>
            <w:r w:rsidRPr="0036345F">
              <w:t>-</w:t>
            </w:r>
            <w:r>
              <w:t>3</w:t>
            </w:r>
          </w:p>
        </w:tc>
        <w:tc>
          <w:tcPr>
            <w:tcW w:w="1152" w:type="dxa"/>
          </w:tcPr>
          <w:p w14:paraId="7C4FC115" w14:textId="3728027A" w:rsidR="00E41F42" w:rsidRPr="008C3753" w:rsidRDefault="00E41F42" w:rsidP="00E41F42">
            <w:pPr>
              <w:pStyle w:val="TAC"/>
            </w:pPr>
            <w:r>
              <w:t>pos1</w:t>
            </w:r>
          </w:p>
        </w:tc>
        <w:tc>
          <w:tcPr>
            <w:tcW w:w="829" w:type="dxa"/>
          </w:tcPr>
          <w:p w14:paraId="1AAF362C" w14:textId="14F3D498" w:rsidR="00E41F42" w:rsidRPr="008C3753" w:rsidRDefault="00E41F42" w:rsidP="00E41F42">
            <w:pPr>
              <w:pStyle w:val="TAC"/>
            </w:pPr>
            <w:r>
              <w:t>16.3</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E41F42">
        <w:trPr>
          <w:cantSplit/>
          <w:jc w:val="center"/>
        </w:trPr>
        <w:tc>
          <w:tcPr>
            <w:tcW w:w="1007" w:type="dxa"/>
            <w:tcBorders>
              <w:top w:val="nil"/>
              <w:bottom w:val="nil"/>
            </w:tcBorders>
            <w:shd w:val="clear" w:color="auto" w:fill="auto"/>
          </w:tcPr>
          <w:p w14:paraId="66083FA4" w14:textId="77777777" w:rsidR="00A7146A" w:rsidRPr="008C3753" w:rsidRDefault="00A7146A" w:rsidP="00A7146A">
            <w:pPr>
              <w:pStyle w:val="TAC"/>
            </w:pPr>
          </w:p>
        </w:tc>
        <w:tc>
          <w:tcPr>
            <w:tcW w:w="1085" w:type="dxa"/>
            <w:tcBorders>
              <w:top w:val="nil"/>
              <w:bottom w:val="nil"/>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E41F42" w:rsidRPr="008C3753" w14:paraId="381EBAF8" w14:textId="77777777" w:rsidTr="00A7146A">
        <w:trPr>
          <w:cantSplit/>
          <w:jc w:val="center"/>
        </w:trPr>
        <w:tc>
          <w:tcPr>
            <w:tcW w:w="1007" w:type="dxa"/>
            <w:tcBorders>
              <w:top w:val="nil"/>
              <w:bottom w:val="single" w:sz="4" w:space="0" w:color="auto"/>
            </w:tcBorders>
            <w:shd w:val="clear" w:color="auto" w:fill="auto"/>
          </w:tcPr>
          <w:p w14:paraId="67741669"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6B8C97E1" w14:textId="77777777" w:rsidR="00E41F42" w:rsidRPr="008C3753" w:rsidRDefault="00E41F42" w:rsidP="00E41F42">
            <w:pPr>
              <w:pStyle w:val="TAC"/>
            </w:pPr>
          </w:p>
        </w:tc>
        <w:tc>
          <w:tcPr>
            <w:tcW w:w="858" w:type="dxa"/>
          </w:tcPr>
          <w:p w14:paraId="0BAB757F" w14:textId="684E1F9D" w:rsidR="00E41F42" w:rsidRPr="008C3753" w:rsidRDefault="00E41F42" w:rsidP="00E41F42">
            <w:pPr>
              <w:pStyle w:val="TAC"/>
            </w:pPr>
            <w:r>
              <w:rPr>
                <w:rFonts w:cs="Arial" w:hint="eastAsia"/>
              </w:rPr>
              <w:t>N</w:t>
            </w:r>
            <w:r>
              <w:rPr>
                <w:rFonts w:cs="Arial"/>
              </w:rPr>
              <w:t>ormal</w:t>
            </w:r>
          </w:p>
        </w:tc>
        <w:tc>
          <w:tcPr>
            <w:tcW w:w="1906" w:type="dxa"/>
          </w:tcPr>
          <w:p w14:paraId="4BC74C32" w14:textId="181FA6E0" w:rsidR="00E41F42" w:rsidRPr="008C3753" w:rsidRDefault="00E41F42" w:rsidP="00E41F42">
            <w:pPr>
              <w:pStyle w:val="TAC"/>
            </w:pPr>
            <w:r w:rsidRPr="00723D2E">
              <w:t>TDLA30-10 Low</w:t>
            </w:r>
          </w:p>
        </w:tc>
        <w:tc>
          <w:tcPr>
            <w:tcW w:w="1376" w:type="dxa"/>
          </w:tcPr>
          <w:p w14:paraId="37C309CF" w14:textId="115194E1" w:rsidR="00E41F42" w:rsidRPr="008C3753" w:rsidRDefault="00E41F42" w:rsidP="00E41F42">
            <w:pPr>
              <w:pStyle w:val="TAC"/>
            </w:pPr>
            <w:r>
              <w:rPr>
                <w:rFonts w:hint="eastAsia"/>
              </w:rPr>
              <w:t>7</w:t>
            </w:r>
            <w:r>
              <w:t>0%</w:t>
            </w:r>
          </w:p>
        </w:tc>
        <w:tc>
          <w:tcPr>
            <w:tcW w:w="1418" w:type="dxa"/>
          </w:tcPr>
          <w:p w14:paraId="505C1667" w14:textId="01C92361" w:rsidR="00E41F42" w:rsidRPr="008C3753" w:rsidRDefault="00E41F42" w:rsidP="00E41F42">
            <w:pPr>
              <w:pStyle w:val="TAC"/>
            </w:pPr>
            <w:r w:rsidRPr="0036345F">
              <w:t>G-FR1-A</w:t>
            </w:r>
            <w:r>
              <w:t>8</w:t>
            </w:r>
            <w:r w:rsidRPr="0036345F">
              <w:t>-</w:t>
            </w:r>
            <w:r>
              <w:t>3</w:t>
            </w:r>
          </w:p>
        </w:tc>
        <w:tc>
          <w:tcPr>
            <w:tcW w:w="1152" w:type="dxa"/>
          </w:tcPr>
          <w:p w14:paraId="77D43CD7" w14:textId="1C5EF717" w:rsidR="00E41F42" w:rsidRPr="008C3753" w:rsidRDefault="00E41F42" w:rsidP="00E41F42">
            <w:pPr>
              <w:pStyle w:val="TAC"/>
            </w:pPr>
            <w:r>
              <w:t>pos1</w:t>
            </w:r>
          </w:p>
        </w:tc>
        <w:tc>
          <w:tcPr>
            <w:tcW w:w="829" w:type="dxa"/>
          </w:tcPr>
          <w:p w14:paraId="242EF2A0" w14:textId="0239DF57" w:rsidR="00E41F42" w:rsidRPr="008C3753" w:rsidRDefault="00E41F42" w:rsidP="00E41F42">
            <w:pPr>
              <w:pStyle w:val="TAC"/>
            </w:pPr>
            <w:r>
              <w:t>13.0</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pPr>
            <w:r w:rsidRPr="008C3753">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pPr>
            <w:r w:rsidRPr="008C3753">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pPr>
            <w:r w:rsidRPr="008C3753">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pPr>
            <w:r w:rsidRPr="008C3753">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184871">
        <w:trPr>
          <w:cantSplit/>
          <w:jc w:val="center"/>
        </w:trPr>
        <w:tc>
          <w:tcPr>
            <w:tcW w:w="1007" w:type="dxa"/>
            <w:tcBorders>
              <w:top w:val="nil"/>
              <w:bottom w:val="single" w:sz="4" w:space="0" w:color="auto"/>
            </w:tcBorders>
            <w:shd w:val="clear" w:color="auto" w:fill="auto"/>
          </w:tcPr>
          <w:p w14:paraId="5BA9346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B740A" w14:textId="77777777" w:rsidR="00A7146A" w:rsidRPr="008C3753" w:rsidRDefault="00A7146A" w:rsidP="00A7146A">
            <w:pPr>
              <w:pStyle w:val="TAC"/>
            </w:pPr>
          </w:p>
        </w:tc>
        <w:tc>
          <w:tcPr>
            <w:tcW w:w="858" w:type="dxa"/>
            <w:tcBorders>
              <w:bottom w:val="single" w:sz="4" w:space="0" w:color="auto"/>
            </w:tcBorders>
          </w:tcPr>
          <w:p w14:paraId="3AAF4E58" w14:textId="522F4A56" w:rsidR="00A7146A" w:rsidRPr="008C3753" w:rsidRDefault="00A7146A" w:rsidP="00A7146A">
            <w:pPr>
              <w:pStyle w:val="TAC"/>
              <w:rPr>
                <w:rFonts w:cs="Arial"/>
              </w:rPr>
            </w:pPr>
            <w:r w:rsidRPr="008C3753">
              <w:t>Normal</w:t>
            </w:r>
          </w:p>
        </w:tc>
        <w:tc>
          <w:tcPr>
            <w:tcW w:w="1906" w:type="dxa"/>
            <w:tcBorders>
              <w:bottom w:val="single" w:sz="4" w:space="0" w:color="auto"/>
            </w:tcBorders>
          </w:tcPr>
          <w:p w14:paraId="725D4DF9" w14:textId="7B43B961" w:rsidR="00A7146A" w:rsidRPr="008C3753" w:rsidRDefault="00A7146A" w:rsidP="00A7146A">
            <w:pPr>
              <w:pStyle w:val="TAC"/>
            </w:pPr>
            <w:r w:rsidRPr="008C3753">
              <w:t>TDLC300-100 Low</w:t>
            </w:r>
          </w:p>
        </w:tc>
        <w:tc>
          <w:tcPr>
            <w:tcW w:w="1376" w:type="dxa"/>
            <w:tcBorders>
              <w:bottom w:val="single" w:sz="4" w:space="0" w:color="auto"/>
            </w:tcBorders>
          </w:tcPr>
          <w:p w14:paraId="008538A8" w14:textId="702BACE8" w:rsidR="00A7146A" w:rsidRPr="008C3753" w:rsidRDefault="00A7146A" w:rsidP="00A7146A">
            <w:pPr>
              <w:pStyle w:val="TAC"/>
            </w:pPr>
            <w:r w:rsidRPr="008C3753">
              <w:t>70 %</w:t>
            </w:r>
          </w:p>
        </w:tc>
        <w:tc>
          <w:tcPr>
            <w:tcW w:w="1418" w:type="dxa"/>
            <w:tcBorders>
              <w:bottom w:val="single" w:sz="4" w:space="0" w:color="auto"/>
            </w:tcBorders>
          </w:tcPr>
          <w:p w14:paraId="11DB276D" w14:textId="5695250F" w:rsidR="00A7146A" w:rsidRPr="008C3753" w:rsidRDefault="00A7146A" w:rsidP="00A7146A">
            <w:pPr>
              <w:pStyle w:val="TAC"/>
            </w:pPr>
            <w:r w:rsidRPr="008C3753">
              <w:t>G-FR1-A4-25</w:t>
            </w:r>
          </w:p>
        </w:tc>
        <w:tc>
          <w:tcPr>
            <w:tcW w:w="1152" w:type="dxa"/>
            <w:tcBorders>
              <w:bottom w:val="single" w:sz="4" w:space="0" w:color="auto"/>
            </w:tcBorders>
          </w:tcPr>
          <w:p w14:paraId="1F844263" w14:textId="32BB9621" w:rsidR="00A7146A" w:rsidRPr="008C3753" w:rsidRDefault="00A7146A" w:rsidP="00A7146A">
            <w:pPr>
              <w:pStyle w:val="TAC"/>
            </w:pPr>
            <w:r w:rsidRPr="008C3753">
              <w:t>pos1</w:t>
            </w:r>
          </w:p>
        </w:tc>
        <w:tc>
          <w:tcPr>
            <w:tcW w:w="829" w:type="dxa"/>
            <w:tcBorders>
              <w:bottom w:val="single" w:sz="4" w:space="0" w:color="auto"/>
            </w:tcBorders>
          </w:tcPr>
          <w:p w14:paraId="2FF3A160" w14:textId="617B361F" w:rsidR="00A7146A" w:rsidRPr="008C3753" w:rsidRDefault="00A7146A" w:rsidP="00A7146A">
            <w:pPr>
              <w:pStyle w:val="TAC"/>
            </w:pPr>
            <w:r w:rsidRPr="008C3753">
              <w:t>7.8</w:t>
            </w:r>
          </w:p>
        </w:tc>
      </w:tr>
      <w:tr w:rsidR="00F97C9D" w:rsidRPr="008C3753" w14:paraId="714E5D17" w14:textId="77777777" w:rsidTr="00184871">
        <w:trPr>
          <w:cantSplit/>
          <w:jc w:val="center"/>
        </w:trPr>
        <w:tc>
          <w:tcPr>
            <w:tcW w:w="1007" w:type="dxa"/>
            <w:tcBorders>
              <w:top w:val="single" w:sz="4" w:space="0" w:color="auto"/>
              <w:bottom w:val="nil"/>
            </w:tcBorders>
            <w:shd w:val="clear" w:color="auto" w:fill="auto"/>
          </w:tcPr>
          <w:p w14:paraId="797F29D5" w14:textId="77777777" w:rsidR="00F97C9D" w:rsidRPr="008C3753" w:rsidRDefault="00F97C9D" w:rsidP="00F97C9D">
            <w:pPr>
              <w:pStyle w:val="TAC"/>
            </w:pPr>
          </w:p>
        </w:tc>
        <w:tc>
          <w:tcPr>
            <w:tcW w:w="1085" w:type="dxa"/>
            <w:tcBorders>
              <w:top w:val="single" w:sz="4" w:space="0" w:color="auto"/>
              <w:bottom w:val="nil"/>
            </w:tcBorders>
            <w:shd w:val="clear" w:color="auto" w:fill="auto"/>
          </w:tcPr>
          <w:p w14:paraId="1E74DB4C" w14:textId="1BBA1DD8" w:rsidR="00F97C9D" w:rsidRPr="008C3753" w:rsidRDefault="00F97C9D" w:rsidP="00F97C9D">
            <w:pPr>
              <w:pStyle w:val="TAC"/>
            </w:pPr>
            <w:r>
              <w:t>4</w:t>
            </w:r>
          </w:p>
        </w:tc>
        <w:tc>
          <w:tcPr>
            <w:tcW w:w="858" w:type="dxa"/>
            <w:tcBorders>
              <w:top w:val="single" w:sz="4" w:space="0" w:color="auto"/>
            </w:tcBorders>
          </w:tcPr>
          <w:p w14:paraId="040DC376" w14:textId="4E17B53E" w:rsidR="00F97C9D" w:rsidRPr="008C3753" w:rsidRDefault="00F97C9D" w:rsidP="00F97C9D">
            <w:pPr>
              <w:pStyle w:val="TAC"/>
            </w:pPr>
            <w:r>
              <w:t>Normal</w:t>
            </w:r>
          </w:p>
        </w:tc>
        <w:tc>
          <w:tcPr>
            <w:tcW w:w="1906" w:type="dxa"/>
            <w:tcBorders>
              <w:top w:val="single" w:sz="4" w:space="0" w:color="auto"/>
            </w:tcBorders>
          </w:tcPr>
          <w:p w14:paraId="1F1038F8" w14:textId="76D80F24" w:rsidR="00F97C9D" w:rsidRPr="008C3753" w:rsidRDefault="00F97C9D" w:rsidP="00F97C9D">
            <w:pPr>
              <w:pStyle w:val="TAC"/>
            </w:pPr>
            <w:r>
              <w:t>TDLB100-400 Low</w:t>
            </w:r>
          </w:p>
        </w:tc>
        <w:tc>
          <w:tcPr>
            <w:tcW w:w="1376" w:type="dxa"/>
            <w:tcBorders>
              <w:top w:val="single" w:sz="4" w:space="0" w:color="auto"/>
            </w:tcBorders>
          </w:tcPr>
          <w:p w14:paraId="4C665749" w14:textId="1ADB0E82" w:rsidR="00F97C9D" w:rsidRPr="008C3753" w:rsidRDefault="00F97C9D" w:rsidP="00F97C9D">
            <w:pPr>
              <w:pStyle w:val="TAC"/>
            </w:pPr>
            <w:r>
              <w:t>70 %</w:t>
            </w:r>
          </w:p>
        </w:tc>
        <w:tc>
          <w:tcPr>
            <w:tcW w:w="1418" w:type="dxa"/>
            <w:tcBorders>
              <w:top w:val="single" w:sz="4" w:space="0" w:color="auto"/>
            </w:tcBorders>
          </w:tcPr>
          <w:p w14:paraId="0D2F7985" w14:textId="60C8497F" w:rsidR="00F97C9D" w:rsidRPr="008C3753" w:rsidRDefault="00F97C9D" w:rsidP="00F97C9D">
            <w:pPr>
              <w:pStyle w:val="TAC"/>
            </w:pPr>
            <w:r>
              <w:t>G-FR1-A3-41</w:t>
            </w:r>
          </w:p>
        </w:tc>
        <w:tc>
          <w:tcPr>
            <w:tcW w:w="1152" w:type="dxa"/>
            <w:tcBorders>
              <w:top w:val="single" w:sz="4" w:space="0" w:color="auto"/>
            </w:tcBorders>
          </w:tcPr>
          <w:p w14:paraId="7155894D" w14:textId="7EB876C8" w:rsidR="00F97C9D" w:rsidRPr="008C3753" w:rsidRDefault="00F97C9D" w:rsidP="00F97C9D">
            <w:pPr>
              <w:pStyle w:val="TAC"/>
            </w:pPr>
            <w:r>
              <w:t>pos1</w:t>
            </w:r>
          </w:p>
        </w:tc>
        <w:tc>
          <w:tcPr>
            <w:tcW w:w="829" w:type="dxa"/>
            <w:tcBorders>
              <w:top w:val="single" w:sz="4" w:space="0" w:color="auto"/>
            </w:tcBorders>
          </w:tcPr>
          <w:p w14:paraId="798152B2" w14:textId="05B1DB35" w:rsidR="00F97C9D" w:rsidRPr="008C3753" w:rsidRDefault="00F97C9D" w:rsidP="00F97C9D">
            <w:pPr>
              <w:pStyle w:val="TAC"/>
            </w:pPr>
            <w:r>
              <w:rPr>
                <w:rFonts w:eastAsia="DengXian"/>
              </w:rPr>
              <w:t>2.7</w:t>
            </w:r>
          </w:p>
        </w:tc>
      </w:tr>
      <w:tr w:rsidR="00F97C9D" w:rsidRPr="008C3753" w14:paraId="1C235C32" w14:textId="77777777" w:rsidTr="00184871">
        <w:trPr>
          <w:cantSplit/>
          <w:jc w:val="center"/>
        </w:trPr>
        <w:tc>
          <w:tcPr>
            <w:tcW w:w="1007" w:type="dxa"/>
            <w:tcBorders>
              <w:top w:val="nil"/>
              <w:bottom w:val="nil"/>
            </w:tcBorders>
            <w:shd w:val="clear" w:color="auto" w:fill="auto"/>
          </w:tcPr>
          <w:p w14:paraId="3E8EF188" w14:textId="77777777" w:rsidR="00F97C9D" w:rsidRPr="008C3753" w:rsidRDefault="00F97C9D" w:rsidP="00F97C9D">
            <w:pPr>
              <w:pStyle w:val="TAC"/>
            </w:pPr>
          </w:p>
        </w:tc>
        <w:tc>
          <w:tcPr>
            <w:tcW w:w="1085" w:type="dxa"/>
            <w:tcBorders>
              <w:top w:val="nil"/>
              <w:bottom w:val="nil"/>
            </w:tcBorders>
            <w:shd w:val="clear" w:color="auto" w:fill="auto"/>
          </w:tcPr>
          <w:p w14:paraId="0CD4D643" w14:textId="77777777" w:rsidR="00F97C9D" w:rsidRPr="008C3753" w:rsidRDefault="00F97C9D" w:rsidP="00F97C9D">
            <w:pPr>
              <w:pStyle w:val="TAC"/>
            </w:pPr>
          </w:p>
        </w:tc>
        <w:tc>
          <w:tcPr>
            <w:tcW w:w="858" w:type="dxa"/>
          </w:tcPr>
          <w:p w14:paraId="5C2C7260" w14:textId="1333402C" w:rsidR="00F97C9D" w:rsidRPr="008C3753" w:rsidRDefault="00F97C9D" w:rsidP="00F97C9D">
            <w:pPr>
              <w:pStyle w:val="TAC"/>
            </w:pPr>
            <w:r>
              <w:t>Normal</w:t>
            </w:r>
          </w:p>
        </w:tc>
        <w:tc>
          <w:tcPr>
            <w:tcW w:w="1906" w:type="dxa"/>
          </w:tcPr>
          <w:p w14:paraId="302CA2E5" w14:textId="753B108B" w:rsidR="00F97C9D" w:rsidRPr="008C3753" w:rsidRDefault="00F97C9D" w:rsidP="00F97C9D">
            <w:pPr>
              <w:pStyle w:val="TAC"/>
            </w:pPr>
            <w:r>
              <w:t>TDLC300-100 Low</w:t>
            </w:r>
          </w:p>
        </w:tc>
        <w:tc>
          <w:tcPr>
            <w:tcW w:w="1376" w:type="dxa"/>
          </w:tcPr>
          <w:p w14:paraId="3B71F2C0" w14:textId="7766E38C" w:rsidR="00F97C9D" w:rsidRPr="008C3753" w:rsidRDefault="00F97C9D" w:rsidP="00F97C9D">
            <w:pPr>
              <w:pStyle w:val="TAC"/>
            </w:pPr>
            <w:r>
              <w:t>70 %</w:t>
            </w:r>
          </w:p>
        </w:tc>
        <w:tc>
          <w:tcPr>
            <w:tcW w:w="1418" w:type="dxa"/>
          </w:tcPr>
          <w:p w14:paraId="1D7A7523" w14:textId="413457E9" w:rsidR="00F97C9D" w:rsidRPr="008C3753" w:rsidRDefault="00F97C9D" w:rsidP="00F97C9D">
            <w:pPr>
              <w:pStyle w:val="TAC"/>
            </w:pPr>
            <w:r>
              <w:t>G-FR1-A9-3</w:t>
            </w:r>
          </w:p>
        </w:tc>
        <w:tc>
          <w:tcPr>
            <w:tcW w:w="1152" w:type="dxa"/>
          </w:tcPr>
          <w:p w14:paraId="7DEC7AD4" w14:textId="101D6EC6" w:rsidR="00F97C9D" w:rsidRPr="008C3753" w:rsidRDefault="00F97C9D" w:rsidP="00F97C9D">
            <w:pPr>
              <w:pStyle w:val="TAC"/>
            </w:pPr>
            <w:r>
              <w:t>pos1</w:t>
            </w:r>
          </w:p>
        </w:tc>
        <w:tc>
          <w:tcPr>
            <w:tcW w:w="829" w:type="dxa"/>
          </w:tcPr>
          <w:p w14:paraId="74312347" w14:textId="542F4F56" w:rsidR="00F97C9D" w:rsidRPr="008C3753" w:rsidRDefault="00F97C9D" w:rsidP="00F97C9D">
            <w:pPr>
              <w:pStyle w:val="TAC"/>
            </w:pPr>
            <w:r>
              <w:rPr>
                <w:rFonts w:eastAsia="DengXian"/>
              </w:rPr>
              <w:t>16.0</w:t>
            </w:r>
          </w:p>
        </w:tc>
      </w:tr>
      <w:tr w:rsidR="00F97C9D" w:rsidRPr="008C3753" w14:paraId="2DEC4A2A" w14:textId="77777777" w:rsidTr="00184871">
        <w:trPr>
          <w:cantSplit/>
          <w:jc w:val="center"/>
        </w:trPr>
        <w:tc>
          <w:tcPr>
            <w:tcW w:w="1007" w:type="dxa"/>
            <w:tcBorders>
              <w:top w:val="nil"/>
              <w:bottom w:val="nil"/>
            </w:tcBorders>
            <w:shd w:val="clear" w:color="auto" w:fill="auto"/>
          </w:tcPr>
          <w:p w14:paraId="49DF024A" w14:textId="360372EE" w:rsidR="00F97C9D" w:rsidRPr="008C3753" w:rsidRDefault="00F97C9D" w:rsidP="00F97C9D">
            <w:pPr>
              <w:pStyle w:val="TAC"/>
            </w:pPr>
            <w:r>
              <w:t>4</w:t>
            </w:r>
          </w:p>
        </w:tc>
        <w:tc>
          <w:tcPr>
            <w:tcW w:w="1085" w:type="dxa"/>
            <w:tcBorders>
              <w:top w:val="nil"/>
              <w:bottom w:val="single" w:sz="4" w:space="0" w:color="auto"/>
            </w:tcBorders>
            <w:shd w:val="clear" w:color="auto" w:fill="auto"/>
          </w:tcPr>
          <w:p w14:paraId="0B679FB6" w14:textId="77777777" w:rsidR="00F97C9D" w:rsidRPr="008C3753" w:rsidRDefault="00F97C9D" w:rsidP="00F97C9D">
            <w:pPr>
              <w:pStyle w:val="TAC"/>
            </w:pPr>
          </w:p>
        </w:tc>
        <w:tc>
          <w:tcPr>
            <w:tcW w:w="858" w:type="dxa"/>
          </w:tcPr>
          <w:p w14:paraId="2166BFE4" w14:textId="3D5CE263" w:rsidR="00F97C9D" w:rsidRPr="008C3753" w:rsidRDefault="00F97C9D" w:rsidP="00F97C9D">
            <w:pPr>
              <w:pStyle w:val="TAC"/>
            </w:pPr>
            <w:r>
              <w:t>Normal</w:t>
            </w:r>
          </w:p>
        </w:tc>
        <w:tc>
          <w:tcPr>
            <w:tcW w:w="1906" w:type="dxa"/>
          </w:tcPr>
          <w:p w14:paraId="7DDC5F32" w14:textId="003814E7" w:rsidR="00F97C9D" w:rsidRPr="008C3753" w:rsidRDefault="00F97C9D" w:rsidP="00F97C9D">
            <w:pPr>
              <w:pStyle w:val="TAC"/>
            </w:pPr>
            <w:r>
              <w:t>TDLA30-10 Low</w:t>
            </w:r>
          </w:p>
        </w:tc>
        <w:tc>
          <w:tcPr>
            <w:tcW w:w="1376" w:type="dxa"/>
          </w:tcPr>
          <w:p w14:paraId="0A3D0B69" w14:textId="6E71BBB7" w:rsidR="00F97C9D" w:rsidRPr="008C3753" w:rsidRDefault="00F97C9D" w:rsidP="00F97C9D">
            <w:pPr>
              <w:pStyle w:val="TAC"/>
            </w:pPr>
            <w:r>
              <w:t>70 %</w:t>
            </w:r>
          </w:p>
        </w:tc>
        <w:tc>
          <w:tcPr>
            <w:tcW w:w="1418" w:type="dxa"/>
          </w:tcPr>
          <w:p w14:paraId="62EB7390" w14:textId="1C3B3ADE" w:rsidR="00F97C9D" w:rsidRPr="008C3753" w:rsidRDefault="00F97C9D" w:rsidP="00F97C9D">
            <w:pPr>
              <w:pStyle w:val="TAC"/>
            </w:pPr>
            <w:r>
              <w:t>G-FR1-A12-4</w:t>
            </w:r>
          </w:p>
        </w:tc>
        <w:tc>
          <w:tcPr>
            <w:tcW w:w="1152" w:type="dxa"/>
          </w:tcPr>
          <w:p w14:paraId="7DBD52E5" w14:textId="274E12F8" w:rsidR="00F97C9D" w:rsidRPr="008C3753" w:rsidRDefault="00F97C9D" w:rsidP="00F97C9D">
            <w:pPr>
              <w:pStyle w:val="TAC"/>
            </w:pPr>
            <w:r>
              <w:t>pos1</w:t>
            </w:r>
          </w:p>
        </w:tc>
        <w:tc>
          <w:tcPr>
            <w:tcW w:w="829" w:type="dxa"/>
          </w:tcPr>
          <w:p w14:paraId="6322177F" w14:textId="793A7009" w:rsidR="00F97C9D" w:rsidRPr="008C3753" w:rsidRDefault="00F97C9D" w:rsidP="00F97C9D">
            <w:pPr>
              <w:pStyle w:val="TAC"/>
            </w:pPr>
            <w:r>
              <w:rPr>
                <w:rFonts w:eastAsia="DengXian"/>
              </w:rPr>
              <w:t>20.2</w:t>
            </w:r>
          </w:p>
        </w:tc>
      </w:tr>
      <w:tr w:rsidR="00F97C9D" w:rsidRPr="008C3753" w14:paraId="5726EC96" w14:textId="77777777" w:rsidTr="00184871">
        <w:trPr>
          <w:cantSplit/>
          <w:jc w:val="center"/>
        </w:trPr>
        <w:tc>
          <w:tcPr>
            <w:tcW w:w="1007" w:type="dxa"/>
            <w:tcBorders>
              <w:top w:val="nil"/>
              <w:bottom w:val="nil"/>
            </w:tcBorders>
            <w:shd w:val="clear" w:color="auto" w:fill="auto"/>
          </w:tcPr>
          <w:p w14:paraId="1A9F55BD" w14:textId="77777777" w:rsidR="00F97C9D" w:rsidRPr="008C3753" w:rsidRDefault="00F97C9D" w:rsidP="00F97C9D">
            <w:pPr>
              <w:pStyle w:val="TAC"/>
            </w:pPr>
          </w:p>
        </w:tc>
        <w:tc>
          <w:tcPr>
            <w:tcW w:w="1085" w:type="dxa"/>
            <w:tcBorders>
              <w:top w:val="single" w:sz="4" w:space="0" w:color="auto"/>
              <w:bottom w:val="nil"/>
            </w:tcBorders>
            <w:shd w:val="clear" w:color="auto" w:fill="auto"/>
          </w:tcPr>
          <w:p w14:paraId="6DA8ECAE" w14:textId="51E8EF19" w:rsidR="00F97C9D" w:rsidRPr="008C3753" w:rsidRDefault="00F97C9D" w:rsidP="00F97C9D">
            <w:pPr>
              <w:pStyle w:val="TAC"/>
            </w:pPr>
            <w:r>
              <w:t>8</w:t>
            </w:r>
          </w:p>
        </w:tc>
        <w:tc>
          <w:tcPr>
            <w:tcW w:w="858" w:type="dxa"/>
          </w:tcPr>
          <w:p w14:paraId="048CB1D2" w14:textId="70296639" w:rsidR="00F97C9D" w:rsidRPr="008C3753" w:rsidRDefault="00F97C9D" w:rsidP="00F97C9D">
            <w:pPr>
              <w:pStyle w:val="TAC"/>
            </w:pPr>
            <w:r>
              <w:t>Normal</w:t>
            </w:r>
          </w:p>
        </w:tc>
        <w:tc>
          <w:tcPr>
            <w:tcW w:w="1906" w:type="dxa"/>
          </w:tcPr>
          <w:p w14:paraId="248E7A44" w14:textId="7F8B7BF5" w:rsidR="00F97C9D" w:rsidRPr="008C3753" w:rsidRDefault="00F97C9D" w:rsidP="00F97C9D">
            <w:pPr>
              <w:pStyle w:val="TAC"/>
            </w:pPr>
            <w:r>
              <w:t>TDLB100-400 Low</w:t>
            </w:r>
          </w:p>
        </w:tc>
        <w:tc>
          <w:tcPr>
            <w:tcW w:w="1376" w:type="dxa"/>
          </w:tcPr>
          <w:p w14:paraId="08F5464B" w14:textId="5F3415A1" w:rsidR="00F97C9D" w:rsidRPr="008C3753" w:rsidRDefault="00F97C9D" w:rsidP="00F97C9D">
            <w:pPr>
              <w:pStyle w:val="TAC"/>
            </w:pPr>
            <w:r>
              <w:t>70 %</w:t>
            </w:r>
          </w:p>
        </w:tc>
        <w:tc>
          <w:tcPr>
            <w:tcW w:w="1418" w:type="dxa"/>
          </w:tcPr>
          <w:p w14:paraId="44965894" w14:textId="6C2EA79D" w:rsidR="00F97C9D" w:rsidRPr="008C3753" w:rsidRDefault="00F97C9D" w:rsidP="00F97C9D">
            <w:pPr>
              <w:pStyle w:val="TAC"/>
            </w:pPr>
            <w:r>
              <w:t>G-FR1-A3-41</w:t>
            </w:r>
          </w:p>
        </w:tc>
        <w:tc>
          <w:tcPr>
            <w:tcW w:w="1152" w:type="dxa"/>
          </w:tcPr>
          <w:p w14:paraId="56D0FB7C" w14:textId="54E121FA" w:rsidR="00F97C9D" w:rsidRPr="008C3753" w:rsidRDefault="00F97C9D" w:rsidP="00F97C9D">
            <w:pPr>
              <w:pStyle w:val="TAC"/>
            </w:pPr>
            <w:r>
              <w:t>pos1</w:t>
            </w:r>
          </w:p>
        </w:tc>
        <w:tc>
          <w:tcPr>
            <w:tcW w:w="829" w:type="dxa"/>
          </w:tcPr>
          <w:p w14:paraId="2A4C9618" w14:textId="5BE15C0B" w:rsidR="00F97C9D" w:rsidRPr="008C3753" w:rsidRDefault="00F97C9D" w:rsidP="00F97C9D">
            <w:pPr>
              <w:pStyle w:val="TAC"/>
            </w:pPr>
            <w:r>
              <w:rPr>
                <w:rFonts w:eastAsia="DengXian"/>
              </w:rPr>
              <w:t>-0.6</w:t>
            </w:r>
          </w:p>
        </w:tc>
      </w:tr>
      <w:tr w:rsidR="00F97C9D" w:rsidRPr="008C3753" w14:paraId="3B176D1A" w14:textId="77777777" w:rsidTr="00184871">
        <w:trPr>
          <w:cantSplit/>
          <w:jc w:val="center"/>
        </w:trPr>
        <w:tc>
          <w:tcPr>
            <w:tcW w:w="1007" w:type="dxa"/>
            <w:tcBorders>
              <w:top w:val="nil"/>
              <w:bottom w:val="nil"/>
            </w:tcBorders>
            <w:shd w:val="clear" w:color="auto" w:fill="auto"/>
          </w:tcPr>
          <w:p w14:paraId="063138E5" w14:textId="77777777" w:rsidR="00F97C9D" w:rsidRPr="008C3753" w:rsidRDefault="00F97C9D" w:rsidP="00F97C9D">
            <w:pPr>
              <w:pStyle w:val="TAC"/>
            </w:pPr>
          </w:p>
        </w:tc>
        <w:tc>
          <w:tcPr>
            <w:tcW w:w="1085" w:type="dxa"/>
            <w:tcBorders>
              <w:top w:val="nil"/>
              <w:bottom w:val="nil"/>
            </w:tcBorders>
            <w:shd w:val="clear" w:color="auto" w:fill="auto"/>
          </w:tcPr>
          <w:p w14:paraId="29604BF6" w14:textId="77777777" w:rsidR="00F97C9D" w:rsidRPr="008C3753" w:rsidRDefault="00F97C9D" w:rsidP="00F97C9D">
            <w:pPr>
              <w:pStyle w:val="TAC"/>
            </w:pPr>
          </w:p>
        </w:tc>
        <w:tc>
          <w:tcPr>
            <w:tcW w:w="858" w:type="dxa"/>
          </w:tcPr>
          <w:p w14:paraId="6E4EDAA1" w14:textId="6F95053C" w:rsidR="00F97C9D" w:rsidRPr="008C3753" w:rsidRDefault="00F97C9D" w:rsidP="00F97C9D">
            <w:pPr>
              <w:pStyle w:val="TAC"/>
            </w:pPr>
            <w:r>
              <w:t>Normal</w:t>
            </w:r>
          </w:p>
        </w:tc>
        <w:tc>
          <w:tcPr>
            <w:tcW w:w="1906" w:type="dxa"/>
          </w:tcPr>
          <w:p w14:paraId="62265084" w14:textId="5B63F0A0" w:rsidR="00F97C9D" w:rsidRPr="008C3753" w:rsidRDefault="00F97C9D" w:rsidP="00F97C9D">
            <w:pPr>
              <w:pStyle w:val="TAC"/>
            </w:pPr>
            <w:r>
              <w:t>TDLC300-100 Low</w:t>
            </w:r>
          </w:p>
        </w:tc>
        <w:tc>
          <w:tcPr>
            <w:tcW w:w="1376" w:type="dxa"/>
          </w:tcPr>
          <w:p w14:paraId="72EBC5DF" w14:textId="0DC6EEE9" w:rsidR="00F97C9D" w:rsidRPr="008C3753" w:rsidRDefault="00F97C9D" w:rsidP="00F97C9D">
            <w:pPr>
              <w:pStyle w:val="TAC"/>
            </w:pPr>
            <w:r>
              <w:t>70 %</w:t>
            </w:r>
          </w:p>
        </w:tc>
        <w:tc>
          <w:tcPr>
            <w:tcW w:w="1418" w:type="dxa"/>
          </w:tcPr>
          <w:p w14:paraId="5A12E7C2" w14:textId="23C81B64" w:rsidR="00F97C9D" w:rsidRPr="008C3753" w:rsidRDefault="00F97C9D" w:rsidP="00F97C9D">
            <w:pPr>
              <w:pStyle w:val="TAC"/>
            </w:pPr>
            <w:r>
              <w:t>G-FR1-A9-3</w:t>
            </w:r>
          </w:p>
        </w:tc>
        <w:tc>
          <w:tcPr>
            <w:tcW w:w="1152" w:type="dxa"/>
          </w:tcPr>
          <w:p w14:paraId="2251DF1C" w14:textId="4ECF8E63" w:rsidR="00F97C9D" w:rsidRPr="008C3753" w:rsidRDefault="00F97C9D" w:rsidP="00F97C9D">
            <w:pPr>
              <w:pStyle w:val="TAC"/>
            </w:pPr>
            <w:r>
              <w:t>pos1</w:t>
            </w:r>
          </w:p>
        </w:tc>
        <w:tc>
          <w:tcPr>
            <w:tcW w:w="829" w:type="dxa"/>
          </w:tcPr>
          <w:p w14:paraId="39E902A6" w14:textId="0B965B9D" w:rsidR="00F97C9D" w:rsidRPr="008C3753" w:rsidRDefault="00F97C9D" w:rsidP="00F97C9D">
            <w:pPr>
              <w:pStyle w:val="TAC"/>
            </w:pPr>
            <w:r>
              <w:rPr>
                <w:rFonts w:eastAsia="DengXian"/>
              </w:rPr>
              <w:t>9.3</w:t>
            </w:r>
          </w:p>
        </w:tc>
      </w:tr>
      <w:tr w:rsidR="00F97C9D" w:rsidRPr="008C3753" w14:paraId="5AF59A06" w14:textId="77777777" w:rsidTr="00A7146A">
        <w:trPr>
          <w:cantSplit/>
          <w:jc w:val="center"/>
        </w:trPr>
        <w:tc>
          <w:tcPr>
            <w:tcW w:w="1007" w:type="dxa"/>
            <w:tcBorders>
              <w:top w:val="nil"/>
            </w:tcBorders>
            <w:shd w:val="clear" w:color="auto" w:fill="auto"/>
          </w:tcPr>
          <w:p w14:paraId="36C66E57" w14:textId="77777777" w:rsidR="00F97C9D" w:rsidRPr="008C3753" w:rsidRDefault="00F97C9D" w:rsidP="00F97C9D">
            <w:pPr>
              <w:pStyle w:val="TAC"/>
            </w:pPr>
          </w:p>
        </w:tc>
        <w:tc>
          <w:tcPr>
            <w:tcW w:w="1085" w:type="dxa"/>
            <w:tcBorders>
              <w:top w:val="nil"/>
            </w:tcBorders>
            <w:shd w:val="clear" w:color="auto" w:fill="auto"/>
          </w:tcPr>
          <w:p w14:paraId="7583C775" w14:textId="77777777" w:rsidR="00F97C9D" w:rsidRPr="008C3753" w:rsidRDefault="00F97C9D" w:rsidP="00F97C9D">
            <w:pPr>
              <w:pStyle w:val="TAC"/>
            </w:pPr>
          </w:p>
        </w:tc>
        <w:tc>
          <w:tcPr>
            <w:tcW w:w="858" w:type="dxa"/>
          </w:tcPr>
          <w:p w14:paraId="5B87DB1F" w14:textId="22453BE0" w:rsidR="00F97C9D" w:rsidRPr="008C3753" w:rsidRDefault="00F97C9D" w:rsidP="00F97C9D">
            <w:pPr>
              <w:pStyle w:val="TAC"/>
            </w:pPr>
            <w:r>
              <w:t>Normal</w:t>
            </w:r>
          </w:p>
        </w:tc>
        <w:tc>
          <w:tcPr>
            <w:tcW w:w="1906" w:type="dxa"/>
          </w:tcPr>
          <w:p w14:paraId="05EE2BC7" w14:textId="7C3EBDEE" w:rsidR="00F97C9D" w:rsidRPr="008C3753" w:rsidRDefault="00F97C9D" w:rsidP="00F97C9D">
            <w:pPr>
              <w:pStyle w:val="TAC"/>
            </w:pPr>
            <w:r>
              <w:t>TDLA30-10 Low</w:t>
            </w:r>
          </w:p>
        </w:tc>
        <w:tc>
          <w:tcPr>
            <w:tcW w:w="1376" w:type="dxa"/>
          </w:tcPr>
          <w:p w14:paraId="1D1219E8" w14:textId="672EB3A0" w:rsidR="00F97C9D" w:rsidRPr="008C3753" w:rsidRDefault="00F97C9D" w:rsidP="00F97C9D">
            <w:pPr>
              <w:pStyle w:val="TAC"/>
            </w:pPr>
            <w:r>
              <w:t>70 %</w:t>
            </w:r>
          </w:p>
        </w:tc>
        <w:tc>
          <w:tcPr>
            <w:tcW w:w="1418" w:type="dxa"/>
          </w:tcPr>
          <w:p w14:paraId="5A789DFD" w14:textId="05ADFE42" w:rsidR="00F97C9D" w:rsidRPr="008C3753" w:rsidRDefault="00F97C9D" w:rsidP="00F97C9D">
            <w:pPr>
              <w:pStyle w:val="TAC"/>
            </w:pPr>
            <w:r>
              <w:t>G-FR1-A12-4</w:t>
            </w:r>
          </w:p>
        </w:tc>
        <w:tc>
          <w:tcPr>
            <w:tcW w:w="1152" w:type="dxa"/>
          </w:tcPr>
          <w:p w14:paraId="6051E267" w14:textId="7EFFEA7C" w:rsidR="00F97C9D" w:rsidRPr="008C3753" w:rsidRDefault="00F97C9D" w:rsidP="00F97C9D">
            <w:pPr>
              <w:pStyle w:val="TAC"/>
            </w:pPr>
            <w:r>
              <w:t>pos1</w:t>
            </w:r>
          </w:p>
        </w:tc>
        <w:tc>
          <w:tcPr>
            <w:tcW w:w="829" w:type="dxa"/>
          </w:tcPr>
          <w:p w14:paraId="40676E0C" w14:textId="3AD3A64F" w:rsidR="00F97C9D" w:rsidRPr="008C3753" w:rsidRDefault="00F97C9D" w:rsidP="00F97C9D">
            <w:pPr>
              <w:pStyle w:val="TAC"/>
            </w:pPr>
            <w:r>
              <w:rPr>
                <w:rFonts w:eastAsia="DengXian"/>
              </w:rPr>
              <w:t>12.4</w:t>
            </w:r>
          </w:p>
        </w:tc>
      </w:tr>
    </w:tbl>
    <w:p w14:paraId="21426CEB" w14:textId="77777777" w:rsidR="00A7146A" w:rsidRPr="008C3753" w:rsidRDefault="00A7146A" w:rsidP="00A7146A">
      <w:pPr>
        <w:rPr>
          <w:rFonts w:eastAsia="Malgun Gothic"/>
        </w:rPr>
      </w:pPr>
    </w:p>
    <w:p w14:paraId="1A7E1258" w14:textId="00F5A6A6" w:rsidR="008C01E6" w:rsidRPr="008C3753" w:rsidRDefault="008C01E6" w:rsidP="008C01E6">
      <w:pPr>
        <w:pStyle w:val="TH"/>
        <w:rPr>
          <w:rFonts w:eastAsia="Malgun Gothic"/>
        </w:rPr>
      </w:pPr>
      <w:r w:rsidRPr="008C3753">
        <w:rPr>
          <w:rFonts w:eastAsia="Malgun Gothic"/>
        </w:rPr>
        <w:t>Table 8.2.1.5-12: Test requirements for PUSCH</w:t>
      </w:r>
      <w:r w:rsidR="000F4CDB" w:rsidRPr="008C3753">
        <w:rPr>
          <w:rFonts w:eastAsia="Malgun Gothic" w:hint="eastAsia"/>
        </w:rPr>
        <w:t xml:space="preserve"> with </w:t>
      </w:r>
      <w:r w:rsidR="000F4CDB" w:rsidRPr="008C3753">
        <w:rPr>
          <w:rFonts w:eastAsiaTheme="minorEastAsia" w:hint="eastAsia"/>
        </w:rPr>
        <w:t>7</w:t>
      </w:r>
      <w:r w:rsidR="000F4CDB" w:rsidRPr="008C3753">
        <w:rPr>
          <w:rFonts w:eastAsia="Malgun Gothic" w:hint="eastAsia"/>
        </w:rPr>
        <w:t>0% of maximum throughput</w:t>
      </w:r>
      <w:r w:rsidRPr="008C3753">
        <w:rPr>
          <w:rFonts w:eastAsia="Malgun Gothic"/>
        </w:rPr>
        <w:t>, Type B,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pPr>
            <w:r w:rsidRPr="008C3753">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pPr>
            <w:r w:rsidRPr="008C3753">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pPr>
            <w:r w:rsidRPr="008C3753">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pPr>
            <w:r w:rsidRPr="008C3753">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pPr>
            <w:r w:rsidRPr="008C3753">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rPr>
      </w:pPr>
    </w:p>
    <w:p w14:paraId="78608536" w14:textId="3D4D0640" w:rsidR="008C01E6" w:rsidRPr="008C3753" w:rsidRDefault="008C01E6" w:rsidP="008C01E6">
      <w:pPr>
        <w:pStyle w:val="TH"/>
        <w:rPr>
          <w:rFonts w:eastAsia="Malgun Gothic"/>
        </w:rPr>
      </w:pPr>
      <w:r w:rsidRPr="008C3753">
        <w:rPr>
          <w:rFonts w:eastAsia="Malgun Gothic"/>
        </w:rPr>
        <w:t>Table 8.2.1.5-13: Test requirements for PUSCH</w:t>
      </w:r>
      <w:r w:rsidR="00C82718" w:rsidRPr="008C3753">
        <w:rPr>
          <w:rFonts w:eastAsia="Malgun Gothic" w:hint="eastAsia"/>
        </w:rPr>
        <w:t xml:space="preserve"> with </w:t>
      </w:r>
      <w:r w:rsidR="00C82718" w:rsidRPr="008C3753">
        <w:rPr>
          <w:rFonts w:eastAsiaTheme="minorEastAsia" w:hint="eastAsia"/>
        </w:rPr>
        <w:t>7</w:t>
      </w:r>
      <w:r w:rsidR="00C82718" w:rsidRPr="008C3753">
        <w:rPr>
          <w:rFonts w:eastAsia="Malgun Gothic" w:hint="eastAsia"/>
        </w:rPr>
        <w:t>0% of maximum throughput</w:t>
      </w:r>
      <w:r w:rsidRPr="008C3753">
        <w:rPr>
          <w:rFonts w:eastAsia="Malgun Gothic"/>
        </w:rPr>
        <w:t>, Type B,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997440">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nil"/>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997440" w:rsidRPr="008C3753" w14:paraId="0A758738" w14:textId="77777777" w:rsidTr="00A7146A">
        <w:trPr>
          <w:cantSplit/>
          <w:jc w:val="center"/>
        </w:trPr>
        <w:tc>
          <w:tcPr>
            <w:tcW w:w="1007" w:type="dxa"/>
            <w:tcBorders>
              <w:top w:val="nil"/>
              <w:bottom w:val="nil"/>
            </w:tcBorders>
            <w:shd w:val="clear" w:color="auto" w:fill="auto"/>
          </w:tcPr>
          <w:p w14:paraId="698400FB"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082693F3" w14:textId="77777777" w:rsidR="00997440" w:rsidRPr="008C3753" w:rsidRDefault="00997440" w:rsidP="00997440">
            <w:pPr>
              <w:pStyle w:val="TAC"/>
            </w:pPr>
          </w:p>
        </w:tc>
        <w:tc>
          <w:tcPr>
            <w:tcW w:w="858" w:type="dxa"/>
          </w:tcPr>
          <w:p w14:paraId="4B0680EE" w14:textId="4FDB8F31" w:rsidR="00997440" w:rsidRPr="008C3753" w:rsidRDefault="00997440" w:rsidP="00997440">
            <w:pPr>
              <w:pStyle w:val="TAC"/>
            </w:pPr>
            <w:r>
              <w:rPr>
                <w:rFonts w:cs="Arial" w:hint="eastAsia"/>
              </w:rPr>
              <w:t>N</w:t>
            </w:r>
            <w:r>
              <w:rPr>
                <w:rFonts w:cs="Arial"/>
              </w:rPr>
              <w:t>ormal</w:t>
            </w:r>
          </w:p>
        </w:tc>
        <w:tc>
          <w:tcPr>
            <w:tcW w:w="1906" w:type="dxa"/>
          </w:tcPr>
          <w:p w14:paraId="538D1861" w14:textId="35111E32" w:rsidR="00997440" w:rsidRPr="008C3753" w:rsidRDefault="00997440" w:rsidP="00997440">
            <w:pPr>
              <w:pStyle w:val="TAC"/>
            </w:pPr>
            <w:r w:rsidRPr="00723D2E">
              <w:t>TDLA30-10 Low</w:t>
            </w:r>
          </w:p>
        </w:tc>
        <w:tc>
          <w:tcPr>
            <w:tcW w:w="1376" w:type="dxa"/>
          </w:tcPr>
          <w:p w14:paraId="66ED2CFC" w14:textId="6CC0445F" w:rsidR="00997440" w:rsidRPr="008C3753" w:rsidRDefault="00997440" w:rsidP="00997440">
            <w:pPr>
              <w:pStyle w:val="TAC"/>
            </w:pPr>
            <w:r>
              <w:rPr>
                <w:rFonts w:hint="eastAsia"/>
              </w:rPr>
              <w:t>7</w:t>
            </w:r>
            <w:r>
              <w:t>0%</w:t>
            </w:r>
          </w:p>
        </w:tc>
        <w:tc>
          <w:tcPr>
            <w:tcW w:w="1418" w:type="dxa"/>
          </w:tcPr>
          <w:p w14:paraId="33E3A108" w14:textId="270BD30B" w:rsidR="00997440" w:rsidRPr="008C3753" w:rsidRDefault="00997440" w:rsidP="00997440">
            <w:pPr>
              <w:pStyle w:val="TAC"/>
            </w:pPr>
            <w:r w:rsidRPr="0036345F">
              <w:t>G-FR1-A</w:t>
            </w:r>
            <w:r>
              <w:t>8</w:t>
            </w:r>
            <w:r w:rsidRPr="0036345F">
              <w:t>-</w:t>
            </w:r>
            <w:r>
              <w:t>4</w:t>
            </w:r>
          </w:p>
        </w:tc>
        <w:tc>
          <w:tcPr>
            <w:tcW w:w="1152" w:type="dxa"/>
          </w:tcPr>
          <w:p w14:paraId="3EA56F72" w14:textId="0BAC2172" w:rsidR="00997440" w:rsidRPr="008C3753" w:rsidRDefault="00997440" w:rsidP="00997440">
            <w:pPr>
              <w:pStyle w:val="TAC"/>
            </w:pPr>
            <w:r>
              <w:t>pos1</w:t>
            </w:r>
          </w:p>
        </w:tc>
        <w:tc>
          <w:tcPr>
            <w:tcW w:w="829" w:type="dxa"/>
          </w:tcPr>
          <w:p w14:paraId="6BB14373" w14:textId="658BBAB9" w:rsidR="00997440" w:rsidRPr="008C3753" w:rsidRDefault="00997440" w:rsidP="00997440">
            <w:pPr>
              <w:pStyle w:val="TAC"/>
            </w:pPr>
            <w:r>
              <w:t>20.5</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997440">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nil"/>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997440" w:rsidRPr="008C3753" w14:paraId="1ADBF9EB" w14:textId="77777777" w:rsidTr="00A7146A">
        <w:trPr>
          <w:cantSplit/>
          <w:jc w:val="center"/>
        </w:trPr>
        <w:tc>
          <w:tcPr>
            <w:tcW w:w="1007" w:type="dxa"/>
            <w:tcBorders>
              <w:top w:val="nil"/>
              <w:bottom w:val="nil"/>
            </w:tcBorders>
            <w:shd w:val="clear" w:color="auto" w:fill="auto"/>
          </w:tcPr>
          <w:p w14:paraId="3DC06F5A"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1A7C948F" w14:textId="77777777" w:rsidR="00997440" w:rsidRPr="008C3753" w:rsidRDefault="00997440" w:rsidP="00997440">
            <w:pPr>
              <w:pStyle w:val="TAC"/>
            </w:pPr>
          </w:p>
        </w:tc>
        <w:tc>
          <w:tcPr>
            <w:tcW w:w="858" w:type="dxa"/>
          </w:tcPr>
          <w:p w14:paraId="385BE2A7" w14:textId="7478A23E" w:rsidR="00997440" w:rsidRPr="008C3753" w:rsidRDefault="00997440" w:rsidP="00997440">
            <w:pPr>
              <w:pStyle w:val="TAC"/>
            </w:pPr>
            <w:r>
              <w:rPr>
                <w:rFonts w:cs="Arial" w:hint="eastAsia"/>
              </w:rPr>
              <w:t>N</w:t>
            </w:r>
            <w:r>
              <w:rPr>
                <w:rFonts w:cs="Arial"/>
              </w:rPr>
              <w:t>ormal</w:t>
            </w:r>
          </w:p>
        </w:tc>
        <w:tc>
          <w:tcPr>
            <w:tcW w:w="1906" w:type="dxa"/>
          </w:tcPr>
          <w:p w14:paraId="3812FD0E" w14:textId="52F50A6D" w:rsidR="00997440" w:rsidRPr="008C3753" w:rsidRDefault="00997440" w:rsidP="00997440">
            <w:pPr>
              <w:pStyle w:val="TAC"/>
            </w:pPr>
            <w:r w:rsidRPr="00723D2E">
              <w:t>TDLA30-10 Low</w:t>
            </w:r>
          </w:p>
        </w:tc>
        <w:tc>
          <w:tcPr>
            <w:tcW w:w="1376" w:type="dxa"/>
          </w:tcPr>
          <w:p w14:paraId="4B82DA80" w14:textId="1D9DD2A3" w:rsidR="00997440" w:rsidRPr="008C3753" w:rsidRDefault="00997440" w:rsidP="00997440">
            <w:pPr>
              <w:pStyle w:val="TAC"/>
            </w:pPr>
            <w:r>
              <w:rPr>
                <w:rFonts w:hint="eastAsia"/>
              </w:rPr>
              <w:t>7</w:t>
            </w:r>
            <w:r>
              <w:t>0%</w:t>
            </w:r>
          </w:p>
        </w:tc>
        <w:tc>
          <w:tcPr>
            <w:tcW w:w="1418" w:type="dxa"/>
          </w:tcPr>
          <w:p w14:paraId="76054739" w14:textId="4AA6854A" w:rsidR="00997440" w:rsidRPr="008C3753" w:rsidRDefault="00997440" w:rsidP="00997440">
            <w:pPr>
              <w:pStyle w:val="TAC"/>
            </w:pPr>
            <w:r w:rsidRPr="0036345F">
              <w:t>G-FR1-A</w:t>
            </w:r>
            <w:r>
              <w:t>8</w:t>
            </w:r>
            <w:r w:rsidRPr="0036345F">
              <w:t>-</w:t>
            </w:r>
            <w:r>
              <w:t>4</w:t>
            </w:r>
          </w:p>
        </w:tc>
        <w:tc>
          <w:tcPr>
            <w:tcW w:w="1152" w:type="dxa"/>
          </w:tcPr>
          <w:p w14:paraId="438A5709" w14:textId="71544C0F" w:rsidR="00997440" w:rsidRPr="008C3753" w:rsidRDefault="00997440" w:rsidP="00997440">
            <w:pPr>
              <w:pStyle w:val="TAC"/>
            </w:pPr>
            <w:r>
              <w:t>pos1</w:t>
            </w:r>
          </w:p>
        </w:tc>
        <w:tc>
          <w:tcPr>
            <w:tcW w:w="829" w:type="dxa"/>
          </w:tcPr>
          <w:p w14:paraId="2D39BB87" w14:textId="49F6D608" w:rsidR="00997440" w:rsidRPr="008C3753" w:rsidRDefault="00997440" w:rsidP="00997440">
            <w:pPr>
              <w:pStyle w:val="TAC"/>
            </w:pPr>
            <w:r>
              <w:t>16.6</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997440">
        <w:trPr>
          <w:cantSplit/>
          <w:jc w:val="center"/>
        </w:trPr>
        <w:tc>
          <w:tcPr>
            <w:tcW w:w="1007" w:type="dxa"/>
            <w:tcBorders>
              <w:top w:val="nil"/>
              <w:bottom w:val="nil"/>
            </w:tcBorders>
            <w:shd w:val="clear" w:color="auto" w:fill="auto"/>
          </w:tcPr>
          <w:p w14:paraId="73AF443B" w14:textId="77777777" w:rsidR="00A7146A" w:rsidRPr="008C3753" w:rsidRDefault="00A7146A" w:rsidP="00A7146A">
            <w:pPr>
              <w:pStyle w:val="TAC"/>
            </w:pPr>
          </w:p>
        </w:tc>
        <w:tc>
          <w:tcPr>
            <w:tcW w:w="1085" w:type="dxa"/>
            <w:tcBorders>
              <w:top w:val="nil"/>
              <w:bottom w:val="nil"/>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997440" w:rsidRPr="008C3753" w14:paraId="68A5D4A5" w14:textId="77777777" w:rsidTr="00A7146A">
        <w:trPr>
          <w:cantSplit/>
          <w:jc w:val="center"/>
        </w:trPr>
        <w:tc>
          <w:tcPr>
            <w:tcW w:w="1007" w:type="dxa"/>
            <w:tcBorders>
              <w:top w:val="nil"/>
              <w:bottom w:val="single" w:sz="4" w:space="0" w:color="auto"/>
            </w:tcBorders>
            <w:shd w:val="clear" w:color="auto" w:fill="auto"/>
          </w:tcPr>
          <w:p w14:paraId="5235B5E9"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71909345" w14:textId="77777777" w:rsidR="00997440" w:rsidRPr="008C3753" w:rsidRDefault="00997440" w:rsidP="00997440">
            <w:pPr>
              <w:pStyle w:val="TAC"/>
            </w:pPr>
          </w:p>
        </w:tc>
        <w:tc>
          <w:tcPr>
            <w:tcW w:w="858" w:type="dxa"/>
          </w:tcPr>
          <w:p w14:paraId="526E9FEC" w14:textId="39049955" w:rsidR="00997440" w:rsidRPr="008C3753" w:rsidRDefault="00997440" w:rsidP="00997440">
            <w:pPr>
              <w:pStyle w:val="TAC"/>
            </w:pPr>
            <w:r>
              <w:rPr>
                <w:rFonts w:cs="Arial" w:hint="eastAsia"/>
              </w:rPr>
              <w:t>N</w:t>
            </w:r>
            <w:r>
              <w:rPr>
                <w:rFonts w:cs="Arial"/>
              </w:rPr>
              <w:t>ormal</w:t>
            </w:r>
          </w:p>
        </w:tc>
        <w:tc>
          <w:tcPr>
            <w:tcW w:w="1906" w:type="dxa"/>
          </w:tcPr>
          <w:p w14:paraId="78FA0343" w14:textId="007B1252" w:rsidR="00997440" w:rsidRPr="008C3753" w:rsidRDefault="00997440" w:rsidP="00997440">
            <w:pPr>
              <w:pStyle w:val="TAC"/>
            </w:pPr>
            <w:r w:rsidRPr="00723D2E">
              <w:t>TDLA30-10 Low</w:t>
            </w:r>
          </w:p>
        </w:tc>
        <w:tc>
          <w:tcPr>
            <w:tcW w:w="1376" w:type="dxa"/>
          </w:tcPr>
          <w:p w14:paraId="2A5C1C13" w14:textId="0C7A8F5C" w:rsidR="00997440" w:rsidRPr="008C3753" w:rsidRDefault="00997440" w:rsidP="00997440">
            <w:pPr>
              <w:pStyle w:val="TAC"/>
            </w:pPr>
            <w:r>
              <w:rPr>
                <w:rFonts w:hint="eastAsia"/>
              </w:rPr>
              <w:t>7</w:t>
            </w:r>
            <w:r>
              <w:t>0%</w:t>
            </w:r>
          </w:p>
        </w:tc>
        <w:tc>
          <w:tcPr>
            <w:tcW w:w="1418" w:type="dxa"/>
          </w:tcPr>
          <w:p w14:paraId="2AADCCC3" w14:textId="54DA7F68" w:rsidR="00997440" w:rsidRPr="008C3753" w:rsidRDefault="00997440" w:rsidP="00997440">
            <w:pPr>
              <w:pStyle w:val="TAC"/>
            </w:pPr>
            <w:r w:rsidRPr="0036345F">
              <w:t>G-FR1-A</w:t>
            </w:r>
            <w:r>
              <w:t>8</w:t>
            </w:r>
            <w:r w:rsidRPr="0036345F">
              <w:t>-</w:t>
            </w:r>
            <w:r>
              <w:t>4</w:t>
            </w:r>
          </w:p>
        </w:tc>
        <w:tc>
          <w:tcPr>
            <w:tcW w:w="1152" w:type="dxa"/>
          </w:tcPr>
          <w:p w14:paraId="68950FBB" w14:textId="5D56ACF5" w:rsidR="00997440" w:rsidRPr="008C3753" w:rsidRDefault="00997440" w:rsidP="00997440">
            <w:pPr>
              <w:pStyle w:val="TAC"/>
            </w:pPr>
            <w:r>
              <w:t>pos1</w:t>
            </w:r>
          </w:p>
        </w:tc>
        <w:tc>
          <w:tcPr>
            <w:tcW w:w="829" w:type="dxa"/>
          </w:tcPr>
          <w:p w14:paraId="3989704C" w14:textId="61361203" w:rsidR="00997440" w:rsidRPr="008C3753" w:rsidRDefault="00997440" w:rsidP="00997440">
            <w:pPr>
              <w:pStyle w:val="TAC"/>
            </w:pPr>
            <w:r>
              <w:t>13.3</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pPr>
            <w:r w:rsidRPr="008C3753">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pPr>
            <w:r w:rsidRPr="008C3753">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pPr>
            <w:r w:rsidRPr="008C3753">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pPr>
            <w:r w:rsidRPr="008C3753">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941A80">
        <w:trPr>
          <w:cantSplit/>
          <w:jc w:val="center"/>
        </w:trPr>
        <w:tc>
          <w:tcPr>
            <w:tcW w:w="1007" w:type="dxa"/>
            <w:tcBorders>
              <w:top w:val="nil"/>
              <w:bottom w:val="nil"/>
            </w:tcBorders>
            <w:shd w:val="clear" w:color="auto" w:fill="auto"/>
          </w:tcPr>
          <w:p w14:paraId="71F762EF" w14:textId="77777777" w:rsidR="00A7146A" w:rsidRPr="008C3753" w:rsidRDefault="00A7146A" w:rsidP="00A7146A">
            <w:pPr>
              <w:pStyle w:val="TAC"/>
            </w:pPr>
          </w:p>
        </w:tc>
        <w:tc>
          <w:tcPr>
            <w:tcW w:w="1085" w:type="dxa"/>
            <w:tcBorders>
              <w:top w:val="nil"/>
              <w:bottom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pPr>
            <w:r w:rsidRPr="008C3753">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r w:rsidR="00941A80" w:rsidRPr="008C3753" w14:paraId="1EF31E46" w14:textId="77777777" w:rsidTr="00941A80">
        <w:trPr>
          <w:cantSplit/>
          <w:jc w:val="center"/>
        </w:trPr>
        <w:tc>
          <w:tcPr>
            <w:tcW w:w="1007" w:type="dxa"/>
            <w:tcBorders>
              <w:top w:val="nil"/>
              <w:bottom w:val="nil"/>
            </w:tcBorders>
            <w:shd w:val="clear" w:color="auto" w:fill="auto"/>
          </w:tcPr>
          <w:p w14:paraId="0DDCBB90" w14:textId="082F47A0" w:rsidR="00941A80" w:rsidRPr="008C3753" w:rsidRDefault="00941A80" w:rsidP="00941A80">
            <w:pPr>
              <w:pStyle w:val="TAC"/>
            </w:pPr>
            <w:r>
              <w:rPr>
                <w:rFonts w:hint="eastAsia"/>
              </w:rPr>
              <w:t>4</w:t>
            </w:r>
          </w:p>
        </w:tc>
        <w:tc>
          <w:tcPr>
            <w:tcW w:w="1085" w:type="dxa"/>
            <w:tcBorders>
              <w:top w:val="nil"/>
              <w:bottom w:val="nil"/>
            </w:tcBorders>
            <w:shd w:val="clear" w:color="auto" w:fill="auto"/>
          </w:tcPr>
          <w:p w14:paraId="68144193" w14:textId="18DB7C33" w:rsidR="00941A80" w:rsidRPr="008C3753" w:rsidRDefault="00941A80" w:rsidP="00941A80">
            <w:pPr>
              <w:pStyle w:val="TAC"/>
            </w:pPr>
            <w:r>
              <w:rPr>
                <w:rFonts w:hint="eastAsia"/>
              </w:rPr>
              <w:t>4</w:t>
            </w:r>
          </w:p>
        </w:tc>
        <w:tc>
          <w:tcPr>
            <w:tcW w:w="858" w:type="dxa"/>
          </w:tcPr>
          <w:p w14:paraId="6C24A26E" w14:textId="37387769" w:rsidR="00941A80" w:rsidRPr="008C3753" w:rsidRDefault="00941A80" w:rsidP="00941A80">
            <w:pPr>
              <w:pStyle w:val="TAC"/>
            </w:pPr>
            <w:r>
              <w:t>Normal</w:t>
            </w:r>
          </w:p>
        </w:tc>
        <w:tc>
          <w:tcPr>
            <w:tcW w:w="1906" w:type="dxa"/>
          </w:tcPr>
          <w:p w14:paraId="547843BB" w14:textId="0C49CA8B" w:rsidR="00941A80" w:rsidRPr="008C3753" w:rsidRDefault="00941A80" w:rsidP="00941A80">
            <w:pPr>
              <w:pStyle w:val="TAC"/>
            </w:pPr>
            <w:r>
              <w:rPr>
                <w:rFonts w:eastAsia="DengXian"/>
              </w:rPr>
              <w:t>TDLA30-10 Low</w:t>
            </w:r>
          </w:p>
        </w:tc>
        <w:tc>
          <w:tcPr>
            <w:tcW w:w="1376" w:type="dxa"/>
          </w:tcPr>
          <w:p w14:paraId="24CB3AD2" w14:textId="05EBF058" w:rsidR="00941A80" w:rsidRPr="008C3753" w:rsidRDefault="00941A80" w:rsidP="00941A80">
            <w:pPr>
              <w:pStyle w:val="TAC"/>
            </w:pPr>
            <w:r>
              <w:t>70 %</w:t>
            </w:r>
          </w:p>
        </w:tc>
        <w:tc>
          <w:tcPr>
            <w:tcW w:w="1418" w:type="dxa"/>
          </w:tcPr>
          <w:p w14:paraId="239C549F" w14:textId="47701C23" w:rsidR="00941A80" w:rsidRPr="008C3753" w:rsidRDefault="00941A80" w:rsidP="00941A80">
            <w:pPr>
              <w:pStyle w:val="TAC"/>
            </w:pPr>
            <w:r>
              <w:rPr>
                <w:rFonts w:eastAsia="DengXian"/>
              </w:rPr>
              <w:t>G-FR1-A12-5</w:t>
            </w:r>
          </w:p>
        </w:tc>
        <w:tc>
          <w:tcPr>
            <w:tcW w:w="1152" w:type="dxa"/>
          </w:tcPr>
          <w:p w14:paraId="3F67126E" w14:textId="32F43F16" w:rsidR="00941A80" w:rsidRPr="008C3753" w:rsidRDefault="00941A80" w:rsidP="00941A80">
            <w:pPr>
              <w:pStyle w:val="TAC"/>
            </w:pPr>
            <w:r>
              <w:t>pos1</w:t>
            </w:r>
          </w:p>
        </w:tc>
        <w:tc>
          <w:tcPr>
            <w:tcW w:w="829" w:type="dxa"/>
          </w:tcPr>
          <w:p w14:paraId="703AE86A" w14:textId="5F24F6B2" w:rsidR="00941A80" w:rsidRPr="008C3753" w:rsidRDefault="00941A80" w:rsidP="00941A80">
            <w:pPr>
              <w:pStyle w:val="TAC"/>
            </w:pPr>
            <w:r>
              <w:rPr>
                <w:rFonts w:eastAsia="DengXian"/>
              </w:rPr>
              <w:t>20.7</w:t>
            </w:r>
          </w:p>
        </w:tc>
      </w:tr>
      <w:tr w:rsidR="00941A80" w:rsidRPr="008C3753" w14:paraId="2ACD9620" w14:textId="77777777" w:rsidTr="00A7146A">
        <w:trPr>
          <w:cantSplit/>
          <w:jc w:val="center"/>
        </w:trPr>
        <w:tc>
          <w:tcPr>
            <w:tcW w:w="1007" w:type="dxa"/>
            <w:tcBorders>
              <w:top w:val="nil"/>
            </w:tcBorders>
            <w:shd w:val="clear" w:color="auto" w:fill="auto"/>
          </w:tcPr>
          <w:p w14:paraId="0E9A2137" w14:textId="77777777" w:rsidR="00941A80" w:rsidRPr="008C3753" w:rsidRDefault="00941A80" w:rsidP="00941A80">
            <w:pPr>
              <w:pStyle w:val="TAC"/>
            </w:pPr>
          </w:p>
        </w:tc>
        <w:tc>
          <w:tcPr>
            <w:tcW w:w="1085" w:type="dxa"/>
            <w:tcBorders>
              <w:top w:val="nil"/>
            </w:tcBorders>
            <w:shd w:val="clear" w:color="auto" w:fill="auto"/>
          </w:tcPr>
          <w:p w14:paraId="49F8EC22" w14:textId="28190459" w:rsidR="00941A80" w:rsidRPr="008C3753" w:rsidRDefault="00941A80" w:rsidP="00941A80">
            <w:pPr>
              <w:pStyle w:val="TAC"/>
            </w:pPr>
            <w:r>
              <w:rPr>
                <w:rFonts w:hint="eastAsia"/>
              </w:rPr>
              <w:t>8</w:t>
            </w:r>
          </w:p>
        </w:tc>
        <w:tc>
          <w:tcPr>
            <w:tcW w:w="858" w:type="dxa"/>
          </w:tcPr>
          <w:p w14:paraId="6D87B42F" w14:textId="62C8A392" w:rsidR="00941A80" w:rsidRPr="008C3753" w:rsidRDefault="00941A80" w:rsidP="00941A80">
            <w:pPr>
              <w:pStyle w:val="TAC"/>
            </w:pPr>
            <w:r>
              <w:t>Normal</w:t>
            </w:r>
          </w:p>
        </w:tc>
        <w:tc>
          <w:tcPr>
            <w:tcW w:w="1906" w:type="dxa"/>
          </w:tcPr>
          <w:p w14:paraId="0A185521" w14:textId="4637FEB1" w:rsidR="00941A80" w:rsidRPr="008C3753" w:rsidRDefault="00941A80" w:rsidP="00941A80">
            <w:pPr>
              <w:pStyle w:val="TAC"/>
            </w:pPr>
            <w:r>
              <w:rPr>
                <w:rFonts w:eastAsia="DengXian"/>
              </w:rPr>
              <w:t>TDLA30-10 Low</w:t>
            </w:r>
          </w:p>
        </w:tc>
        <w:tc>
          <w:tcPr>
            <w:tcW w:w="1376" w:type="dxa"/>
          </w:tcPr>
          <w:p w14:paraId="628695BF" w14:textId="6D32A04B" w:rsidR="00941A80" w:rsidRPr="008C3753" w:rsidRDefault="00941A80" w:rsidP="00941A80">
            <w:pPr>
              <w:pStyle w:val="TAC"/>
            </w:pPr>
            <w:r>
              <w:t>70 %</w:t>
            </w:r>
          </w:p>
        </w:tc>
        <w:tc>
          <w:tcPr>
            <w:tcW w:w="1418" w:type="dxa"/>
          </w:tcPr>
          <w:p w14:paraId="602BBA85" w14:textId="4A3C4ED6" w:rsidR="00941A80" w:rsidRPr="008C3753" w:rsidRDefault="00941A80" w:rsidP="00941A80">
            <w:pPr>
              <w:pStyle w:val="TAC"/>
            </w:pPr>
            <w:r>
              <w:rPr>
                <w:rFonts w:eastAsia="DengXian"/>
              </w:rPr>
              <w:t>G-FR1-A12-5</w:t>
            </w:r>
          </w:p>
        </w:tc>
        <w:tc>
          <w:tcPr>
            <w:tcW w:w="1152" w:type="dxa"/>
          </w:tcPr>
          <w:p w14:paraId="089F5D02" w14:textId="06A94FAC" w:rsidR="00941A80" w:rsidRPr="008C3753" w:rsidRDefault="00941A80" w:rsidP="00941A80">
            <w:pPr>
              <w:pStyle w:val="TAC"/>
            </w:pPr>
            <w:r>
              <w:t>pos1</w:t>
            </w:r>
          </w:p>
        </w:tc>
        <w:tc>
          <w:tcPr>
            <w:tcW w:w="829" w:type="dxa"/>
          </w:tcPr>
          <w:p w14:paraId="64BFBD49" w14:textId="28622A7D" w:rsidR="00941A80" w:rsidRPr="008C3753" w:rsidRDefault="00941A80" w:rsidP="00941A80">
            <w:pPr>
              <w:pStyle w:val="TAC"/>
            </w:pPr>
            <w:r>
              <w:rPr>
                <w:rFonts w:eastAsia="DengXian"/>
              </w:rPr>
              <w:t>12.9</w:t>
            </w:r>
          </w:p>
        </w:tc>
      </w:tr>
    </w:tbl>
    <w:p w14:paraId="060B2DDB" w14:textId="77777777" w:rsidR="00A7146A" w:rsidRPr="008C3753" w:rsidRDefault="00A7146A" w:rsidP="00A7146A">
      <w:pPr>
        <w:rPr>
          <w:rFonts w:eastAsia="Malgun Gothic"/>
        </w:rPr>
      </w:pPr>
    </w:p>
    <w:p w14:paraId="58A93881" w14:textId="711A3A88" w:rsidR="008C01E6" w:rsidRPr="008C3753" w:rsidRDefault="008C01E6" w:rsidP="008C01E6">
      <w:pPr>
        <w:pStyle w:val="TH"/>
        <w:rPr>
          <w:rFonts w:eastAsia="Malgun Gothic"/>
        </w:rPr>
      </w:pPr>
      <w:r w:rsidRPr="008C3753">
        <w:rPr>
          <w:rFonts w:eastAsia="Malgun Gothic"/>
        </w:rPr>
        <w:t>Table 8.2.1.5-14: Test requirements for PUSCH</w:t>
      </w:r>
      <w:r w:rsidR="00AB0809" w:rsidRPr="008C3753">
        <w:rPr>
          <w:rFonts w:eastAsia="Malgun Gothic" w:hint="eastAsia"/>
        </w:rPr>
        <w:t xml:space="preserve"> with </w:t>
      </w:r>
      <w:r w:rsidR="00AB0809" w:rsidRPr="008C3753">
        <w:rPr>
          <w:rFonts w:eastAsiaTheme="minorEastAsia" w:hint="eastAsia"/>
        </w:rPr>
        <w:t>7</w:t>
      </w:r>
      <w:r w:rsidR="00AB0809" w:rsidRPr="008C3753">
        <w:rPr>
          <w:rFonts w:eastAsia="Malgun Gothic" w:hint="eastAsia"/>
        </w:rPr>
        <w:t>0% of maximum throughput</w:t>
      </w:r>
      <w:r w:rsidRPr="008C3753">
        <w:rPr>
          <w:rFonts w:eastAsia="Malgun Gothic"/>
        </w:rPr>
        <w:t>, Type B,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626106">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nil"/>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626106" w:rsidRPr="008C3753" w14:paraId="5A1EC65C" w14:textId="77777777" w:rsidTr="002540ED">
        <w:trPr>
          <w:cantSplit/>
          <w:jc w:val="center"/>
        </w:trPr>
        <w:tc>
          <w:tcPr>
            <w:tcW w:w="1007" w:type="dxa"/>
            <w:tcBorders>
              <w:top w:val="nil"/>
              <w:bottom w:val="nil"/>
            </w:tcBorders>
            <w:shd w:val="clear" w:color="auto" w:fill="auto"/>
          </w:tcPr>
          <w:p w14:paraId="5CD17DFD"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6BDB44B9" w14:textId="77777777" w:rsidR="00626106" w:rsidRPr="008C3753" w:rsidRDefault="00626106" w:rsidP="00626106">
            <w:pPr>
              <w:pStyle w:val="TAC"/>
            </w:pPr>
          </w:p>
        </w:tc>
        <w:tc>
          <w:tcPr>
            <w:tcW w:w="858" w:type="dxa"/>
          </w:tcPr>
          <w:p w14:paraId="55E86A09" w14:textId="24E615F0" w:rsidR="00626106" w:rsidRPr="008C3753" w:rsidRDefault="00626106" w:rsidP="00626106">
            <w:pPr>
              <w:pStyle w:val="TAC"/>
            </w:pPr>
            <w:r>
              <w:rPr>
                <w:rFonts w:cs="Arial" w:hint="eastAsia"/>
              </w:rPr>
              <w:t>N</w:t>
            </w:r>
            <w:r>
              <w:rPr>
                <w:rFonts w:cs="Arial"/>
              </w:rPr>
              <w:t>ormal</w:t>
            </w:r>
          </w:p>
        </w:tc>
        <w:tc>
          <w:tcPr>
            <w:tcW w:w="1906" w:type="dxa"/>
          </w:tcPr>
          <w:p w14:paraId="5038CCC9" w14:textId="29E46105" w:rsidR="00626106" w:rsidRPr="008C3753" w:rsidRDefault="00626106" w:rsidP="00626106">
            <w:pPr>
              <w:pStyle w:val="TAC"/>
            </w:pPr>
            <w:r w:rsidRPr="00723D2E">
              <w:t>TDLA30-10 Low</w:t>
            </w:r>
          </w:p>
        </w:tc>
        <w:tc>
          <w:tcPr>
            <w:tcW w:w="1376" w:type="dxa"/>
          </w:tcPr>
          <w:p w14:paraId="2E151BFA" w14:textId="396AC593" w:rsidR="00626106" w:rsidRPr="008C3753" w:rsidRDefault="00626106" w:rsidP="00626106">
            <w:pPr>
              <w:pStyle w:val="TAC"/>
            </w:pPr>
            <w:r>
              <w:rPr>
                <w:rFonts w:hint="eastAsia"/>
              </w:rPr>
              <w:t>7</w:t>
            </w:r>
            <w:r>
              <w:t>0%</w:t>
            </w:r>
          </w:p>
        </w:tc>
        <w:tc>
          <w:tcPr>
            <w:tcW w:w="1418" w:type="dxa"/>
          </w:tcPr>
          <w:p w14:paraId="7ADF214E" w14:textId="502A5A30" w:rsidR="00626106" w:rsidRPr="008C3753" w:rsidRDefault="00626106" w:rsidP="00626106">
            <w:pPr>
              <w:pStyle w:val="TAC"/>
            </w:pPr>
            <w:r w:rsidRPr="0036345F">
              <w:t>G-FR1-A</w:t>
            </w:r>
            <w:r>
              <w:t>8</w:t>
            </w:r>
            <w:r w:rsidRPr="0036345F">
              <w:t>-</w:t>
            </w:r>
            <w:r>
              <w:t>5</w:t>
            </w:r>
          </w:p>
        </w:tc>
        <w:tc>
          <w:tcPr>
            <w:tcW w:w="1152" w:type="dxa"/>
          </w:tcPr>
          <w:p w14:paraId="5D0DA538" w14:textId="03D2CFB6" w:rsidR="00626106" w:rsidRPr="008C3753" w:rsidRDefault="00626106" w:rsidP="00626106">
            <w:pPr>
              <w:pStyle w:val="TAC"/>
            </w:pPr>
            <w:r>
              <w:t>pos1</w:t>
            </w:r>
          </w:p>
        </w:tc>
        <w:tc>
          <w:tcPr>
            <w:tcW w:w="829" w:type="dxa"/>
          </w:tcPr>
          <w:p w14:paraId="6F884728" w14:textId="49773EA7" w:rsidR="00626106" w:rsidRPr="008C3753" w:rsidRDefault="00626106" w:rsidP="00626106">
            <w:pPr>
              <w:pStyle w:val="TAC"/>
            </w:pPr>
            <w:r>
              <w:t>21.7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626106">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nil"/>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626106" w:rsidRPr="008C3753" w14:paraId="2AEB0373" w14:textId="77777777" w:rsidTr="002540ED">
        <w:trPr>
          <w:cantSplit/>
          <w:jc w:val="center"/>
        </w:trPr>
        <w:tc>
          <w:tcPr>
            <w:tcW w:w="1007" w:type="dxa"/>
            <w:tcBorders>
              <w:top w:val="nil"/>
              <w:bottom w:val="nil"/>
            </w:tcBorders>
            <w:shd w:val="clear" w:color="auto" w:fill="auto"/>
          </w:tcPr>
          <w:p w14:paraId="6898BD25"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469D2E93" w14:textId="77777777" w:rsidR="00626106" w:rsidRPr="008C3753" w:rsidRDefault="00626106" w:rsidP="00626106">
            <w:pPr>
              <w:pStyle w:val="TAC"/>
            </w:pPr>
          </w:p>
        </w:tc>
        <w:tc>
          <w:tcPr>
            <w:tcW w:w="858" w:type="dxa"/>
          </w:tcPr>
          <w:p w14:paraId="17109A17" w14:textId="64346312" w:rsidR="00626106" w:rsidRPr="008C3753" w:rsidRDefault="00626106" w:rsidP="00626106">
            <w:pPr>
              <w:pStyle w:val="TAC"/>
            </w:pPr>
            <w:r>
              <w:rPr>
                <w:rFonts w:cs="Arial" w:hint="eastAsia"/>
              </w:rPr>
              <w:t>N</w:t>
            </w:r>
            <w:r>
              <w:rPr>
                <w:rFonts w:cs="Arial"/>
              </w:rPr>
              <w:t>ormal</w:t>
            </w:r>
          </w:p>
        </w:tc>
        <w:tc>
          <w:tcPr>
            <w:tcW w:w="1906" w:type="dxa"/>
          </w:tcPr>
          <w:p w14:paraId="72F43247" w14:textId="48C988EC" w:rsidR="00626106" w:rsidRPr="008C3753" w:rsidRDefault="00626106" w:rsidP="00626106">
            <w:pPr>
              <w:pStyle w:val="TAC"/>
            </w:pPr>
            <w:r w:rsidRPr="00723D2E">
              <w:t>TDLA30-10 Low</w:t>
            </w:r>
          </w:p>
        </w:tc>
        <w:tc>
          <w:tcPr>
            <w:tcW w:w="1376" w:type="dxa"/>
          </w:tcPr>
          <w:p w14:paraId="1D39CA67" w14:textId="7696A856" w:rsidR="00626106" w:rsidRPr="008C3753" w:rsidRDefault="00626106" w:rsidP="00626106">
            <w:pPr>
              <w:pStyle w:val="TAC"/>
            </w:pPr>
            <w:r>
              <w:rPr>
                <w:rFonts w:hint="eastAsia"/>
              </w:rPr>
              <w:t>7</w:t>
            </w:r>
            <w:r>
              <w:t>0%</w:t>
            </w:r>
          </w:p>
        </w:tc>
        <w:tc>
          <w:tcPr>
            <w:tcW w:w="1418" w:type="dxa"/>
          </w:tcPr>
          <w:p w14:paraId="4D168797" w14:textId="0CC4ECF2" w:rsidR="00626106" w:rsidRPr="008C3753" w:rsidRDefault="00626106" w:rsidP="00626106">
            <w:pPr>
              <w:pStyle w:val="TAC"/>
            </w:pPr>
            <w:r w:rsidRPr="0036345F">
              <w:t>G-FR1-A</w:t>
            </w:r>
            <w:r>
              <w:t>8</w:t>
            </w:r>
            <w:r w:rsidRPr="0036345F">
              <w:t>-</w:t>
            </w:r>
            <w:r>
              <w:t>5</w:t>
            </w:r>
          </w:p>
        </w:tc>
        <w:tc>
          <w:tcPr>
            <w:tcW w:w="1152" w:type="dxa"/>
          </w:tcPr>
          <w:p w14:paraId="745C9234" w14:textId="79C2C392" w:rsidR="00626106" w:rsidRPr="008C3753" w:rsidRDefault="00626106" w:rsidP="00626106">
            <w:pPr>
              <w:pStyle w:val="TAC"/>
            </w:pPr>
            <w:r>
              <w:t>pos1</w:t>
            </w:r>
          </w:p>
        </w:tc>
        <w:tc>
          <w:tcPr>
            <w:tcW w:w="829" w:type="dxa"/>
          </w:tcPr>
          <w:p w14:paraId="1E61D9BE" w14:textId="3FD5B911" w:rsidR="00626106" w:rsidRPr="008C3753" w:rsidRDefault="00626106" w:rsidP="00626106">
            <w:pPr>
              <w:pStyle w:val="TAC"/>
            </w:pPr>
            <w:r>
              <w:t>17.5</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626106">
        <w:trPr>
          <w:cantSplit/>
          <w:jc w:val="center"/>
        </w:trPr>
        <w:tc>
          <w:tcPr>
            <w:tcW w:w="1007" w:type="dxa"/>
            <w:tcBorders>
              <w:top w:val="nil"/>
              <w:bottom w:val="nil"/>
            </w:tcBorders>
            <w:shd w:val="clear" w:color="auto" w:fill="auto"/>
          </w:tcPr>
          <w:p w14:paraId="11C954F5" w14:textId="77777777" w:rsidR="00A7146A" w:rsidRPr="008C3753" w:rsidRDefault="00A7146A" w:rsidP="00A7146A">
            <w:pPr>
              <w:pStyle w:val="TAC"/>
            </w:pPr>
          </w:p>
        </w:tc>
        <w:tc>
          <w:tcPr>
            <w:tcW w:w="1085" w:type="dxa"/>
            <w:tcBorders>
              <w:top w:val="nil"/>
              <w:bottom w:val="nil"/>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626106" w:rsidRPr="008C3753" w14:paraId="2938AE49" w14:textId="77777777" w:rsidTr="002540ED">
        <w:trPr>
          <w:cantSplit/>
          <w:jc w:val="center"/>
        </w:trPr>
        <w:tc>
          <w:tcPr>
            <w:tcW w:w="1007" w:type="dxa"/>
            <w:tcBorders>
              <w:top w:val="nil"/>
              <w:bottom w:val="single" w:sz="4" w:space="0" w:color="auto"/>
            </w:tcBorders>
            <w:shd w:val="clear" w:color="auto" w:fill="auto"/>
          </w:tcPr>
          <w:p w14:paraId="102D8167"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3CCA0E35" w14:textId="77777777" w:rsidR="00626106" w:rsidRPr="008C3753" w:rsidRDefault="00626106" w:rsidP="00626106">
            <w:pPr>
              <w:pStyle w:val="TAC"/>
            </w:pPr>
          </w:p>
        </w:tc>
        <w:tc>
          <w:tcPr>
            <w:tcW w:w="858" w:type="dxa"/>
          </w:tcPr>
          <w:p w14:paraId="2E8FCD2A" w14:textId="0A12B81B" w:rsidR="00626106" w:rsidRPr="008C3753" w:rsidRDefault="00626106" w:rsidP="00626106">
            <w:pPr>
              <w:pStyle w:val="TAC"/>
            </w:pPr>
            <w:r>
              <w:rPr>
                <w:rFonts w:cs="Arial" w:hint="eastAsia"/>
              </w:rPr>
              <w:t>N</w:t>
            </w:r>
            <w:r>
              <w:rPr>
                <w:rFonts w:cs="Arial"/>
              </w:rPr>
              <w:t>ormal</w:t>
            </w:r>
          </w:p>
        </w:tc>
        <w:tc>
          <w:tcPr>
            <w:tcW w:w="1906" w:type="dxa"/>
          </w:tcPr>
          <w:p w14:paraId="5DBE89CA" w14:textId="0B2DA573" w:rsidR="00626106" w:rsidRPr="008C3753" w:rsidRDefault="00626106" w:rsidP="00626106">
            <w:pPr>
              <w:pStyle w:val="TAC"/>
            </w:pPr>
            <w:r w:rsidRPr="00723D2E">
              <w:t>TDLA30-10 Low</w:t>
            </w:r>
          </w:p>
        </w:tc>
        <w:tc>
          <w:tcPr>
            <w:tcW w:w="1376" w:type="dxa"/>
          </w:tcPr>
          <w:p w14:paraId="71B8F9CC" w14:textId="7130E4BF" w:rsidR="00626106" w:rsidRPr="008C3753" w:rsidRDefault="00626106" w:rsidP="00626106">
            <w:pPr>
              <w:pStyle w:val="TAC"/>
            </w:pPr>
            <w:r>
              <w:rPr>
                <w:rFonts w:hint="eastAsia"/>
              </w:rPr>
              <w:t>7</w:t>
            </w:r>
            <w:r>
              <w:t>0%</w:t>
            </w:r>
          </w:p>
        </w:tc>
        <w:tc>
          <w:tcPr>
            <w:tcW w:w="1418" w:type="dxa"/>
          </w:tcPr>
          <w:p w14:paraId="60540B22" w14:textId="7BC46786" w:rsidR="00626106" w:rsidRPr="008C3753" w:rsidRDefault="00626106" w:rsidP="00626106">
            <w:pPr>
              <w:pStyle w:val="TAC"/>
            </w:pPr>
            <w:r w:rsidRPr="0036345F">
              <w:t>G-FR1-A</w:t>
            </w:r>
            <w:r>
              <w:t>8</w:t>
            </w:r>
            <w:r w:rsidRPr="0036345F">
              <w:t>-</w:t>
            </w:r>
            <w:r>
              <w:t>5</w:t>
            </w:r>
          </w:p>
        </w:tc>
        <w:tc>
          <w:tcPr>
            <w:tcW w:w="1152" w:type="dxa"/>
          </w:tcPr>
          <w:p w14:paraId="133BF34B" w14:textId="38C46E80" w:rsidR="00626106" w:rsidRPr="008C3753" w:rsidRDefault="00626106" w:rsidP="00626106">
            <w:pPr>
              <w:pStyle w:val="TAC"/>
            </w:pPr>
            <w:r>
              <w:t>pos1</w:t>
            </w:r>
          </w:p>
        </w:tc>
        <w:tc>
          <w:tcPr>
            <w:tcW w:w="829" w:type="dxa"/>
          </w:tcPr>
          <w:p w14:paraId="7DF132D9" w14:textId="62CFF0DA" w:rsidR="00626106" w:rsidRPr="008C3753" w:rsidRDefault="00626106" w:rsidP="00626106">
            <w:pPr>
              <w:pStyle w:val="TAC"/>
            </w:pPr>
            <w:r>
              <w:t>13.8</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pPr>
            <w:r w:rsidRPr="008C3753">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pPr>
            <w:r w:rsidRPr="008C3753">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pPr>
            <w:r w:rsidRPr="008C3753">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pPr>
            <w:r w:rsidRPr="008C3753">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9339EB">
        <w:trPr>
          <w:cantSplit/>
          <w:jc w:val="center"/>
        </w:trPr>
        <w:tc>
          <w:tcPr>
            <w:tcW w:w="1007" w:type="dxa"/>
            <w:tcBorders>
              <w:top w:val="nil"/>
              <w:bottom w:val="single" w:sz="4" w:space="0" w:color="auto"/>
            </w:tcBorders>
            <w:shd w:val="clear" w:color="auto" w:fill="auto"/>
          </w:tcPr>
          <w:p w14:paraId="5822A46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40A5DE9" w14:textId="77777777" w:rsidR="00A7146A" w:rsidRPr="008C3753" w:rsidRDefault="00A7146A" w:rsidP="00A7146A">
            <w:pPr>
              <w:pStyle w:val="TAC"/>
            </w:pPr>
          </w:p>
        </w:tc>
        <w:tc>
          <w:tcPr>
            <w:tcW w:w="858" w:type="dxa"/>
            <w:tcBorders>
              <w:bottom w:val="single" w:sz="4" w:space="0" w:color="auto"/>
            </w:tcBorders>
            <w:vAlign w:val="center"/>
          </w:tcPr>
          <w:p w14:paraId="5CC18098" w14:textId="221EC5BF" w:rsidR="00A7146A" w:rsidRPr="008C3753" w:rsidRDefault="00A7146A" w:rsidP="00A7146A">
            <w:pPr>
              <w:pStyle w:val="TAC"/>
              <w:rPr>
                <w:rFonts w:cs="Arial"/>
              </w:rPr>
            </w:pPr>
            <w:r w:rsidRPr="008C3753">
              <w:t>Normal</w:t>
            </w:r>
          </w:p>
        </w:tc>
        <w:tc>
          <w:tcPr>
            <w:tcW w:w="1906" w:type="dxa"/>
            <w:tcBorders>
              <w:bottom w:val="single" w:sz="4" w:space="0" w:color="auto"/>
            </w:tcBorders>
            <w:vAlign w:val="center"/>
          </w:tcPr>
          <w:p w14:paraId="066F35F7" w14:textId="1194FCE4" w:rsidR="00A7146A" w:rsidRPr="008C3753" w:rsidRDefault="00A7146A" w:rsidP="00A7146A">
            <w:pPr>
              <w:pStyle w:val="TAC"/>
            </w:pPr>
            <w:r w:rsidRPr="008C3753">
              <w:t>TDLC300-100 Low</w:t>
            </w:r>
          </w:p>
        </w:tc>
        <w:tc>
          <w:tcPr>
            <w:tcW w:w="1376" w:type="dxa"/>
            <w:tcBorders>
              <w:bottom w:val="single" w:sz="4" w:space="0" w:color="auto"/>
            </w:tcBorders>
            <w:vAlign w:val="center"/>
          </w:tcPr>
          <w:p w14:paraId="73760A09" w14:textId="1BB67BC4" w:rsidR="00A7146A" w:rsidRPr="008C3753" w:rsidRDefault="00A7146A" w:rsidP="00A7146A">
            <w:pPr>
              <w:pStyle w:val="TAC"/>
            </w:pPr>
            <w:r w:rsidRPr="008C3753">
              <w:t>70 %</w:t>
            </w:r>
          </w:p>
        </w:tc>
        <w:tc>
          <w:tcPr>
            <w:tcW w:w="1418" w:type="dxa"/>
            <w:tcBorders>
              <w:bottom w:val="single" w:sz="4" w:space="0" w:color="auto"/>
            </w:tcBorders>
            <w:vAlign w:val="center"/>
          </w:tcPr>
          <w:p w14:paraId="126BFC26" w14:textId="42B6C5E0" w:rsidR="00A7146A" w:rsidRPr="008C3753" w:rsidRDefault="00A7146A" w:rsidP="00A7146A">
            <w:pPr>
              <w:pStyle w:val="TAC"/>
            </w:pPr>
            <w:r w:rsidRPr="008C3753">
              <w:t>G-FR1-A4-28</w:t>
            </w:r>
          </w:p>
        </w:tc>
        <w:tc>
          <w:tcPr>
            <w:tcW w:w="1152" w:type="dxa"/>
            <w:tcBorders>
              <w:bottom w:val="single" w:sz="4" w:space="0" w:color="auto"/>
            </w:tcBorders>
          </w:tcPr>
          <w:p w14:paraId="53B50177" w14:textId="78D1FAA3" w:rsidR="00A7146A" w:rsidRPr="008C3753" w:rsidRDefault="00A7146A" w:rsidP="00A7146A">
            <w:pPr>
              <w:pStyle w:val="TAC"/>
            </w:pPr>
            <w:r w:rsidRPr="008C3753">
              <w:t>pos1</w:t>
            </w:r>
          </w:p>
        </w:tc>
        <w:tc>
          <w:tcPr>
            <w:tcW w:w="829" w:type="dxa"/>
            <w:tcBorders>
              <w:bottom w:val="single" w:sz="4" w:space="0" w:color="auto"/>
            </w:tcBorders>
          </w:tcPr>
          <w:p w14:paraId="62060CE4" w14:textId="2A893E5F" w:rsidR="00A7146A" w:rsidRPr="008C3753" w:rsidRDefault="00A7146A" w:rsidP="00A7146A">
            <w:pPr>
              <w:pStyle w:val="TAC"/>
            </w:pPr>
            <w:r w:rsidRPr="008C3753">
              <w:t>7.9</w:t>
            </w:r>
          </w:p>
        </w:tc>
      </w:tr>
      <w:tr w:rsidR="00F97C9D" w:rsidRPr="008C3753" w14:paraId="3B8EAD9C" w14:textId="77777777" w:rsidTr="009339EB">
        <w:trPr>
          <w:cantSplit/>
          <w:jc w:val="center"/>
        </w:trPr>
        <w:tc>
          <w:tcPr>
            <w:tcW w:w="1007" w:type="dxa"/>
            <w:tcBorders>
              <w:top w:val="single" w:sz="4" w:space="0" w:color="auto"/>
              <w:bottom w:val="nil"/>
            </w:tcBorders>
            <w:shd w:val="clear" w:color="auto" w:fill="auto"/>
          </w:tcPr>
          <w:p w14:paraId="338A61F1" w14:textId="77777777" w:rsidR="00F97C9D" w:rsidRPr="008C3753" w:rsidRDefault="00F97C9D" w:rsidP="00F97C9D">
            <w:pPr>
              <w:pStyle w:val="TAC"/>
            </w:pPr>
          </w:p>
        </w:tc>
        <w:tc>
          <w:tcPr>
            <w:tcW w:w="1085" w:type="dxa"/>
            <w:tcBorders>
              <w:top w:val="single" w:sz="4" w:space="0" w:color="auto"/>
              <w:bottom w:val="nil"/>
            </w:tcBorders>
            <w:shd w:val="clear" w:color="auto" w:fill="auto"/>
          </w:tcPr>
          <w:p w14:paraId="5EDC374F" w14:textId="6FFB628C" w:rsidR="00F97C9D" w:rsidRPr="008C3753" w:rsidRDefault="00F97C9D" w:rsidP="00F97C9D">
            <w:pPr>
              <w:pStyle w:val="TAC"/>
            </w:pPr>
            <w:r>
              <w:t>4</w:t>
            </w:r>
          </w:p>
        </w:tc>
        <w:tc>
          <w:tcPr>
            <w:tcW w:w="858" w:type="dxa"/>
            <w:tcBorders>
              <w:top w:val="single" w:sz="4" w:space="0" w:color="auto"/>
            </w:tcBorders>
            <w:vAlign w:val="center"/>
          </w:tcPr>
          <w:p w14:paraId="4142CCF5" w14:textId="1A008195" w:rsidR="00F97C9D" w:rsidRPr="008C3753" w:rsidRDefault="00F97C9D" w:rsidP="00F97C9D">
            <w:pPr>
              <w:pStyle w:val="TAC"/>
            </w:pPr>
            <w:r>
              <w:t>Normal</w:t>
            </w:r>
          </w:p>
        </w:tc>
        <w:tc>
          <w:tcPr>
            <w:tcW w:w="1906" w:type="dxa"/>
            <w:tcBorders>
              <w:top w:val="single" w:sz="4" w:space="0" w:color="auto"/>
            </w:tcBorders>
            <w:vAlign w:val="center"/>
          </w:tcPr>
          <w:p w14:paraId="3ABDA520" w14:textId="3DB1523D" w:rsidR="00F97C9D" w:rsidRPr="008C3753" w:rsidRDefault="00F97C9D" w:rsidP="00F97C9D">
            <w:pPr>
              <w:pStyle w:val="TAC"/>
            </w:pPr>
            <w:r>
              <w:t>TDLB100-400 Low</w:t>
            </w:r>
          </w:p>
        </w:tc>
        <w:tc>
          <w:tcPr>
            <w:tcW w:w="1376" w:type="dxa"/>
            <w:tcBorders>
              <w:top w:val="single" w:sz="4" w:space="0" w:color="auto"/>
            </w:tcBorders>
            <w:vAlign w:val="center"/>
          </w:tcPr>
          <w:p w14:paraId="18749977" w14:textId="35C5BABC" w:rsidR="00F97C9D" w:rsidRPr="008C3753" w:rsidRDefault="00F97C9D" w:rsidP="00F97C9D">
            <w:pPr>
              <w:pStyle w:val="TAC"/>
            </w:pPr>
            <w:r>
              <w:t>70 %</w:t>
            </w:r>
          </w:p>
        </w:tc>
        <w:tc>
          <w:tcPr>
            <w:tcW w:w="1418" w:type="dxa"/>
            <w:tcBorders>
              <w:top w:val="single" w:sz="4" w:space="0" w:color="auto"/>
            </w:tcBorders>
            <w:vAlign w:val="center"/>
          </w:tcPr>
          <w:p w14:paraId="4C301FBB" w14:textId="7D999A15" w:rsidR="00F97C9D" w:rsidRPr="008C3753" w:rsidRDefault="00F97C9D" w:rsidP="00F97C9D">
            <w:pPr>
              <w:pStyle w:val="TAC"/>
            </w:pPr>
            <w:r>
              <w:rPr>
                <w:rFonts w:eastAsia="DengXian"/>
              </w:rPr>
              <w:t>G-FR1-A3-42</w:t>
            </w:r>
          </w:p>
        </w:tc>
        <w:tc>
          <w:tcPr>
            <w:tcW w:w="1152" w:type="dxa"/>
            <w:tcBorders>
              <w:top w:val="single" w:sz="4" w:space="0" w:color="auto"/>
            </w:tcBorders>
          </w:tcPr>
          <w:p w14:paraId="6D3E16EE" w14:textId="08B90507" w:rsidR="00F97C9D" w:rsidRPr="008C3753" w:rsidRDefault="00F97C9D" w:rsidP="00F97C9D">
            <w:pPr>
              <w:pStyle w:val="TAC"/>
            </w:pPr>
            <w:r>
              <w:t>pos1</w:t>
            </w:r>
          </w:p>
        </w:tc>
        <w:tc>
          <w:tcPr>
            <w:tcW w:w="829" w:type="dxa"/>
            <w:tcBorders>
              <w:top w:val="single" w:sz="4" w:space="0" w:color="auto"/>
            </w:tcBorders>
          </w:tcPr>
          <w:p w14:paraId="0202AC0A" w14:textId="3D029883" w:rsidR="00F97C9D" w:rsidRPr="008C3753" w:rsidRDefault="00F97C9D" w:rsidP="00F97C9D">
            <w:pPr>
              <w:pStyle w:val="TAC"/>
            </w:pPr>
            <w:r>
              <w:rPr>
                <w:rFonts w:eastAsia="DengXian"/>
              </w:rPr>
              <w:t>3.1</w:t>
            </w:r>
          </w:p>
        </w:tc>
      </w:tr>
      <w:tr w:rsidR="00F97C9D" w:rsidRPr="008C3753" w14:paraId="58FF93FA" w14:textId="77777777" w:rsidTr="009339EB">
        <w:trPr>
          <w:cantSplit/>
          <w:jc w:val="center"/>
        </w:trPr>
        <w:tc>
          <w:tcPr>
            <w:tcW w:w="1007" w:type="dxa"/>
            <w:tcBorders>
              <w:top w:val="nil"/>
              <w:bottom w:val="nil"/>
            </w:tcBorders>
            <w:shd w:val="clear" w:color="auto" w:fill="auto"/>
          </w:tcPr>
          <w:p w14:paraId="36D02A57" w14:textId="77777777" w:rsidR="00F97C9D" w:rsidRPr="008C3753" w:rsidRDefault="00F97C9D" w:rsidP="00F97C9D">
            <w:pPr>
              <w:pStyle w:val="TAC"/>
            </w:pPr>
          </w:p>
        </w:tc>
        <w:tc>
          <w:tcPr>
            <w:tcW w:w="1085" w:type="dxa"/>
            <w:tcBorders>
              <w:top w:val="nil"/>
              <w:bottom w:val="nil"/>
            </w:tcBorders>
            <w:shd w:val="clear" w:color="auto" w:fill="auto"/>
          </w:tcPr>
          <w:p w14:paraId="6AF52571" w14:textId="77777777" w:rsidR="00F97C9D" w:rsidRPr="008C3753" w:rsidRDefault="00F97C9D" w:rsidP="00F97C9D">
            <w:pPr>
              <w:pStyle w:val="TAC"/>
            </w:pPr>
          </w:p>
        </w:tc>
        <w:tc>
          <w:tcPr>
            <w:tcW w:w="858" w:type="dxa"/>
            <w:vAlign w:val="center"/>
          </w:tcPr>
          <w:p w14:paraId="59AA5816" w14:textId="27A1B18F" w:rsidR="00F97C9D" w:rsidRPr="008C3753" w:rsidRDefault="00F97C9D" w:rsidP="00F97C9D">
            <w:pPr>
              <w:pStyle w:val="TAC"/>
            </w:pPr>
            <w:r>
              <w:t>Normal</w:t>
            </w:r>
          </w:p>
        </w:tc>
        <w:tc>
          <w:tcPr>
            <w:tcW w:w="1906" w:type="dxa"/>
            <w:vAlign w:val="center"/>
          </w:tcPr>
          <w:p w14:paraId="77021D87" w14:textId="3FC84812" w:rsidR="00F97C9D" w:rsidRPr="008C3753" w:rsidRDefault="00F97C9D" w:rsidP="00F97C9D">
            <w:pPr>
              <w:pStyle w:val="TAC"/>
            </w:pPr>
            <w:r>
              <w:t>TDLC300-100 Low</w:t>
            </w:r>
          </w:p>
        </w:tc>
        <w:tc>
          <w:tcPr>
            <w:tcW w:w="1376" w:type="dxa"/>
            <w:vAlign w:val="center"/>
          </w:tcPr>
          <w:p w14:paraId="2733C692" w14:textId="15744CFA" w:rsidR="00F97C9D" w:rsidRPr="008C3753" w:rsidRDefault="00F97C9D" w:rsidP="00F97C9D">
            <w:pPr>
              <w:pStyle w:val="TAC"/>
            </w:pPr>
            <w:r>
              <w:t>70 %</w:t>
            </w:r>
          </w:p>
        </w:tc>
        <w:tc>
          <w:tcPr>
            <w:tcW w:w="1418" w:type="dxa"/>
            <w:vAlign w:val="center"/>
          </w:tcPr>
          <w:p w14:paraId="085592B4" w14:textId="29B9D7AF" w:rsidR="00F97C9D" w:rsidRPr="008C3753" w:rsidRDefault="00F97C9D" w:rsidP="00F97C9D">
            <w:pPr>
              <w:pStyle w:val="TAC"/>
            </w:pPr>
            <w:r>
              <w:rPr>
                <w:rFonts w:eastAsia="DengXian"/>
              </w:rPr>
              <w:t>G-FR1-A9-4</w:t>
            </w:r>
          </w:p>
        </w:tc>
        <w:tc>
          <w:tcPr>
            <w:tcW w:w="1152" w:type="dxa"/>
          </w:tcPr>
          <w:p w14:paraId="55E9B7B1" w14:textId="599410C7" w:rsidR="00F97C9D" w:rsidRPr="008C3753" w:rsidRDefault="00F97C9D" w:rsidP="00F97C9D">
            <w:pPr>
              <w:pStyle w:val="TAC"/>
            </w:pPr>
            <w:r>
              <w:t>pos1</w:t>
            </w:r>
          </w:p>
        </w:tc>
        <w:tc>
          <w:tcPr>
            <w:tcW w:w="829" w:type="dxa"/>
          </w:tcPr>
          <w:p w14:paraId="0238D2E7" w14:textId="20548D55" w:rsidR="00F97C9D" w:rsidRPr="008C3753" w:rsidRDefault="00F97C9D" w:rsidP="00F97C9D">
            <w:pPr>
              <w:pStyle w:val="TAC"/>
            </w:pPr>
            <w:r>
              <w:rPr>
                <w:rFonts w:eastAsia="DengXian"/>
              </w:rPr>
              <w:t>16.9</w:t>
            </w:r>
          </w:p>
        </w:tc>
      </w:tr>
      <w:tr w:rsidR="00F97C9D" w:rsidRPr="008C3753" w14:paraId="1681ABA7" w14:textId="77777777" w:rsidTr="009339EB">
        <w:trPr>
          <w:cantSplit/>
          <w:jc w:val="center"/>
        </w:trPr>
        <w:tc>
          <w:tcPr>
            <w:tcW w:w="1007" w:type="dxa"/>
            <w:tcBorders>
              <w:top w:val="nil"/>
              <w:bottom w:val="nil"/>
            </w:tcBorders>
            <w:shd w:val="clear" w:color="auto" w:fill="auto"/>
          </w:tcPr>
          <w:p w14:paraId="43A15E57" w14:textId="66BEA861" w:rsidR="00F97C9D" w:rsidRPr="008C3753" w:rsidRDefault="00F97C9D" w:rsidP="00F97C9D">
            <w:pPr>
              <w:pStyle w:val="TAC"/>
            </w:pPr>
            <w:r>
              <w:t>4</w:t>
            </w:r>
          </w:p>
        </w:tc>
        <w:tc>
          <w:tcPr>
            <w:tcW w:w="1085" w:type="dxa"/>
            <w:tcBorders>
              <w:top w:val="nil"/>
              <w:bottom w:val="single" w:sz="4" w:space="0" w:color="auto"/>
            </w:tcBorders>
            <w:shd w:val="clear" w:color="auto" w:fill="auto"/>
          </w:tcPr>
          <w:p w14:paraId="20AD0D58" w14:textId="77777777" w:rsidR="00F97C9D" w:rsidRPr="008C3753" w:rsidRDefault="00F97C9D" w:rsidP="00F97C9D">
            <w:pPr>
              <w:pStyle w:val="TAC"/>
            </w:pPr>
          </w:p>
        </w:tc>
        <w:tc>
          <w:tcPr>
            <w:tcW w:w="858" w:type="dxa"/>
            <w:vAlign w:val="center"/>
          </w:tcPr>
          <w:p w14:paraId="29E5A55D" w14:textId="3B4E7B6A" w:rsidR="00F97C9D" w:rsidRPr="008C3753" w:rsidRDefault="00F97C9D" w:rsidP="00F97C9D">
            <w:pPr>
              <w:pStyle w:val="TAC"/>
            </w:pPr>
            <w:r>
              <w:t>Normal</w:t>
            </w:r>
          </w:p>
        </w:tc>
        <w:tc>
          <w:tcPr>
            <w:tcW w:w="1906" w:type="dxa"/>
            <w:vAlign w:val="center"/>
          </w:tcPr>
          <w:p w14:paraId="6A05A3B2" w14:textId="40F5A2BC" w:rsidR="00F97C9D" w:rsidRPr="008C3753" w:rsidRDefault="00F97C9D" w:rsidP="00F97C9D">
            <w:pPr>
              <w:pStyle w:val="TAC"/>
            </w:pPr>
            <w:r>
              <w:t>TDLA30-10 Low</w:t>
            </w:r>
          </w:p>
        </w:tc>
        <w:tc>
          <w:tcPr>
            <w:tcW w:w="1376" w:type="dxa"/>
            <w:vAlign w:val="center"/>
          </w:tcPr>
          <w:p w14:paraId="7565C55E" w14:textId="7B568FBD" w:rsidR="00F97C9D" w:rsidRPr="008C3753" w:rsidRDefault="00F97C9D" w:rsidP="00F97C9D">
            <w:pPr>
              <w:pStyle w:val="TAC"/>
            </w:pPr>
            <w:r>
              <w:t>70 %</w:t>
            </w:r>
          </w:p>
        </w:tc>
        <w:tc>
          <w:tcPr>
            <w:tcW w:w="1418" w:type="dxa"/>
            <w:vAlign w:val="center"/>
          </w:tcPr>
          <w:p w14:paraId="5C51A1F4" w14:textId="42D53F32" w:rsidR="00F97C9D" w:rsidRPr="008C3753" w:rsidRDefault="00F97C9D" w:rsidP="00F97C9D">
            <w:pPr>
              <w:pStyle w:val="TAC"/>
            </w:pPr>
            <w:r>
              <w:rPr>
                <w:rFonts w:eastAsia="DengXian"/>
              </w:rPr>
              <w:t>G-FR1-A12-6</w:t>
            </w:r>
          </w:p>
        </w:tc>
        <w:tc>
          <w:tcPr>
            <w:tcW w:w="1152" w:type="dxa"/>
          </w:tcPr>
          <w:p w14:paraId="42BF02C1" w14:textId="09E62C9F" w:rsidR="00F97C9D" w:rsidRPr="008C3753" w:rsidRDefault="00F97C9D" w:rsidP="00F97C9D">
            <w:pPr>
              <w:pStyle w:val="TAC"/>
            </w:pPr>
            <w:r>
              <w:t>pos1</w:t>
            </w:r>
          </w:p>
        </w:tc>
        <w:tc>
          <w:tcPr>
            <w:tcW w:w="829" w:type="dxa"/>
          </w:tcPr>
          <w:p w14:paraId="34D97C48" w14:textId="5E4A7FDD" w:rsidR="00F97C9D" w:rsidRPr="008C3753" w:rsidRDefault="00F97C9D" w:rsidP="00F97C9D">
            <w:pPr>
              <w:pStyle w:val="TAC"/>
            </w:pPr>
            <w:r>
              <w:rPr>
                <w:rFonts w:eastAsia="DengXian"/>
              </w:rPr>
              <w:t>21.7</w:t>
            </w:r>
          </w:p>
        </w:tc>
      </w:tr>
      <w:tr w:rsidR="00F97C9D" w:rsidRPr="008C3753" w14:paraId="464F3BB7" w14:textId="77777777" w:rsidTr="009339EB">
        <w:trPr>
          <w:cantSplit/>
          <w:jc w:val="center"/>
        </w:trPr>
        <w:tc>
          <w:tcPr>
            <w:tcW w:w="1007" w:type="dxa"/>
            <w:tcBorders>
              <w:top w:val="nil"/>
              <w:bottom w:val="nil"/>
            </w:tcBorders>
            <w:shd w:val="clear" w:color="auto" w:fill="auto"/>
          </w:tcPr>
          <w:p w14:paraId="21425FF6" w14:textId="77777777" w:rsidR="00F97C9D" w:rsidRPr="008C3753" w:rsidRDefault="00F97C9D" w:rsidP="00F97C9D">
            <w:pPr>
              <w:pStyle w:val="TAC"/>
            </w:pPr>
          </w:p>
        </w:tc>
        <w:tc>
          <w:tcPr>
            <w:tcW w:w="1085" w:type="dxa"/>
            <w:tcBorders>
              <w:top w:val="single" w:sz="4" w:space="0" w:color="auto"/>
              <w:bottom w:val="nil"/>
            </w:tcBorders>
            <w:shd w:val="clear" w:color="auto" w:fill="auto"/>
          </w:tcPr>
          <w:p w14:paraId="0A682EBF" w14:textId="6B1832A6" w:rsidR="00F97C9D" w:rsidRPr="008C3753" w:rsidRDefault="00F97C9D" w:rsidP="00F97C9D">
            <w:pPr>
              <w:pStyle w:val="TAC"/>
            </w:pPr>
            <w:r>
              <w:t>8</w:t>
            </w:r>
          </w:p>
        </w:tc>
        <w:tc>
          <w:tcPr>
            <w:tcW w:w="858" w:type="dxa"/>
            <w:vAlign w:val="center"/>
          </w:tcPr>
          <w:p w14:paraId="59D608B6" w14:textId="1A5C03B1" w:rsidR="00F97C9D" w:rsidRPr="008C3753" w:rsidRDefault="00F97C9D" w:rsidP="00F97C9D">
            <w:pPr>
              <w:pStyle w:val="TAC"/>
            </w:pPr>
            <w:r>
              <w:t>Normal</w:t>
            </w:r>
          </w:p>
        </w:tc>
        <w:tc>
          <w:tcPr>
            <w:tcW w:w="1906" w:type="dxa"/>
            <w:vAlign w:val="center"/>
          </w:tcPr>
          <w:p w14:paraId="03191838" w14:textId="45EC208D" w:rsidR="00F97C9D" w:rsidRPr="008C3753" w:rsidRDefault="00F97C9D" w:rsidP="00F97C9D">
            <w:pPr>
              <w:pStyle w:val="TAC"/>
            </w:pPr>
            <w:r>
              <w:t>TDLB100-400 Low</w:t>
            </w:r>
          </w:p>
        </w:tc>
        <w:tc>
          <w:tcPr>
            <w:tcW w:w="1376" w:type="dxa"/>
            <w:vAlign w:val="center"/>
          </w:tcPr>
          <w:p w14:paraId="74C2D79C" w14:textId="29D122E5" w:rsidR="00F97C9D" w:rsidRPr="008C3753" w:rsidRDefault="00F97C9D" w:rsidP="00F97C9D">
            <w:pPr>
              <w:pStyle w:val="TAC"/>
            </w:pPr>
            <w:r>
              <w:t>70 %</w:t>
            </w:r>
          </w:p>
        </w:tc>
        <w:tc>
          <w:tcPr>
            <w:tcW w:w="1418" w:type="dxa"/>
            <w:vAlign w:val="center"/>
          </w:tcPr>
          <w:p w14:paraId="71D66F83" w14:textId="57347DB0" w:rsidR="00F97C9D" w:rsidRPr="008C3753" w:rsidRDefault="00F97C9D" w:rsidP="00F97C9D">
            <w:pPr>
              <w:pStyle w:val="TAC"/>
            </w:pPr>
            <w:r>
              <w:rPr>
                <w:rFonts w:eastAsia="DengXian"/>
              </w:rPr>
              <w:t>G-FR1-A3-42</w:t>
            </w:r>
          </w:p>
        </w:tc>
        <w:tc>
          <w:tcPr>
            <w:tcW w:w="1152" w:type="dxa"/>
          </w:tcPr>
          <w:p w14:paraId="4A80DE77" w14:textId="13C6A241" w:rsidR="00F97C9D" w:rsidRPr="008C3753" w:rsidRDefault="00F97C9D" w:rsidP="00F97C9D">
            <w:pPr>
              <w:pStyle w:val="TAC"/>
            </w:pPr>
            <w:r>
              <w:t>pos1</w:t>
            </w:r>
          </w:p>
        </w:tc>
        <w:tc>
          <w:tcPr>
            <w:tcW w:w="829" w:type="dxa"/>
          </w:tcPr>
          <w:p w14:paraId="4CE34808" w14:textId="464B5EDF" w:rsidR="00F97C9D" w:rsidRPr="008C3753" w:rsidRDefault="00F97C9D" w:rsidP="00F97C9D">
            <w:pPr>
              <w:pStyle w:val="TAC"/>
            </w:pPr>
            <w:r>
              <w:rPr>
                <w:rFonts w:eastAsia="DengXian"/>
              </w:rPr>
              <w:t>-0.3</w:t>
            </w:r>
          </w:p>
        </w:tc>
      </w:tr>
      <w:tr w:rsidR="00F97C9D" w:rsidRPr="008C3753" w14:paraId="07598EE0" w14:textId="77777777" w:rsidTr="009339EB">
        <w:trPr>
          <w:cantSplit/>
          <w:jc w:val="center"/>
        </w:trPr>
        <w:tc>
          <w:tcPr>
            <w:tcW w:w="1007" w:type="dxa"/>
            <w:tcBorders>
              <w:top w:val="nil"/>
              <w:bottom w:val="nil"/>
            </w:tcBorders>
            <w:shd w:val="clear" w:color="auto" w:fill="auto"/>
          </w:tcPr>
          <w:p w14:paraId="4E5D93A6" w14:textId="77777777" w:rsidR="00F97C9D" w:rsidRPr="008C3753" w:rsidRDefault="00F97C9D" w:rsidP="00F97C9D">
            <w:pPr>
              <w:pStyle w:val="TAC"/>
            </w:pPr>
          </w:p>
        </w:tc>
        <w:tc>
          <w:tcPr>
            <w:tcW w:w="1085" w:type="dxa"/>
            <w:tcBorders>
              <w:top w:val="nil"/>
              <w:bottom w:val="nil"/>
            </w:tcBorders>
            <w:shd w:val="clear" w:color="auto" w:fill="auto"/>
          </w:tcPr>
          <w:p w14:paraId="76F62470" w14:textId="77777777" w:rsidR="00F97C9D" w:rsidRPr="008C3753" w:rsidRDefault="00F97C9D" w:rsidP="00F97C9D">
            <w:pPr>
              <w:pStyle w:val="TAC"/>
            </w:pPr>
          </w:p>
        </w:tc>
        <w:tc>
          <w:tcPr>
            <w:tcW w:w="858" w:type="dxa"/>
            <w:vAlign w:val="center"/>
          </w:tcPr>
          <w:p w14:paraId="5BE0D46C" w14:textId="548360E2" w:rsidR="00F97C9D" w:rsidRPr="008C3753" w:rsidRDefault="00F97C9D" w:rsidP="00F97C9D">
            <w:pPr>
              <w:pStyle w:val="TAC"/>
            </w:pPr>
            <w:r>
              <w:t>Normal</w:t>
            </w:r>
          </w:p>
        </w:tc>
        <w:tc>
          <w:tcPr>
            <w:tcW w:w="1906" w:type="dxa"/>
            <w:vAlign w:val="center"/>
          </w:tcPr>
          <w:p w14:paraId="5B421743" w14:textId="0CA1A60F" w:rsidR="00F97C9D" w:rsidRPr="008C3753" w:rsidRDefault="00F97C9D" w:rsidP="00F97C9D">
            <w:pPr>
              <w:pStyle w:val="TAC"/>
            </w:pPr>
            <w:r>
              <w:t>TDLC300-100 Low</w:t>
            </w:r>
          </w:p>
        </w:tc>
        <w:tc>
          <w:tcPr>
            <w:tcW w:w="1376" w:type="dxa"/>
            <w:vAlign w:val="center"/>
          </w:tcPr>
          <w:p w14:paraId="118351FD" w14:textId="66F76094" w:rsidR="00F97C9D" w:rsidRPr="008C3753" w:rsidRDefault="00F97C9D" w:rsidP="00F97C9D">
            <w:pPr>
              <w:pStyle w:val="TAC"/>
            </w:pPr>
            <w:r>
              <w:t>70 %</w:t>
            </w:r>
          </w:p>
        </w:tc>
        <w:tc>
          <w:tcPr>
            <w:tcW w:w="1418" w:type="dxa"/>
            <w:vAlign w:val="center"/>
          </w:tcPr>
          <w:p w14:paraId="75ED18EB" w14:textId="3B40F6E4" w:rsidR="00F97C9D" w:rsidRPr="008C3753" w:rsidRDefault="00F97C9D" w:rsidP="00F97C9D">
            <w:pPr>
              <w:pStyle w:val="TAC"/>
            </w:pPr>
            <w:r>
              <w:rPr>
                <w:rFonts w:eastAsia="DengXian"/>
              </w:rPr>
              <w:t>G-FR1-A9-4</w:t>
            </w:r>
          </w:p>
        </w:tc>
        <w:tc>
          <w:tcPr>
            <w:tcW w:w="1152" w:type="dxa"/>
          </w:tcPr>
          <w:p w14:paraId="23E1F08D" w14:textId="464C5C99" w:rsidR="00F97C9D" w:rsidRPr="008C3753" w:rsidRDefault="00F97C9D" w:rsidP="00F97C9D">
            <w:pPr>
              <w:pStyle w:val="TAC"/>
            </w:pPr>
            <w:r>
              <w:t>pos1</w:t>
            </w:r>
          </w:p>
        </w:tc>
        <w:tc>
          <w:tcPr>
            <w:tcW w:w="829" w:type="dxa"/>
          </w:tcPr>
          <w:p w14:paraId="2DD60A65" w14:textId="7A893644" w:rsidR="00F97C9D" w:rsidRPr="008C3753" w:rsidRDefault="00F97C9D" w:rsidP="00F97C9D">
            <w:pPr>
              <w:pStyle w:val="TAC"/>
            </w:pPr>
            <w:r>
              <w:rPr>
                <w:rFonts w:eastAsia="DengXian"/>
              </w:rPr>
              <w:t>9.6</w:t>
            </w:r>
          </w:p>
        </w:tc>
      </w:tr>
      <w:tr w:rsidR="00F97C9D" w:rsidRPr="008C3753" w14:paraId="1D270870" w14:textId="77777777" w:rsidTr="00A7146A">
        <w:trPr>
          <w:cantSplit/>
          <w:jc w:val="center"/>
        </w:trPr>
        <w:tc>
          <w:tcPr>
            <w:tcW w:w="1007" w:type="dxa"/>
            <w:tcBorders>
              <w:top w:val="nil"/>
            </w:tcBorders>
            <w:shd w:val="clear" w:color="auto" w:fill="auto"/>
          </w:tcPr>
          <w:p w14:paraId="763857BA" w14:textId="77777777" w:rsidR="00F97C9D" w:rsidRPr="008C3753" w:rsidRDefault="00F97C9D" w:rsidP="00F97C9D">
            <w:pPr>
              <w:pStyle w:val="TAC"/>
            </w:pPr>
          </w:p>
        </w:tc>
        <w:tc>
          <w:tcPr>
            <w:tcW w:w="1085" w:type="dxa"/>
            <w:tcBorders>
              <w:top w:val="nil"/>
            </w:tcBorders>
            <w:shd w:val="clear" w:color="auto" w:fill="auto"/>
          </w:tcPr>
          <w:p w14:paraId="6A8A6497" w14:textId="77777777" w:rsidR="00F97C9D" w:rsidRPr="008C3753" w:rsidRDefault="00F97C9D" w:rsidP="00F97C9D">
            <w:pPr>
              <w:pStyle w:val="TAC"/>
            </w:pPr>
          </w:p>
        </w:tc>
        <w:tc>
          <w:tcPr>
            <w:tcW w:w="858" w:type="dxa"/>
            <w:vAlign w:val="center"/>
          </w:tcPr>
          <w:p w14:paraId="5A41F5F5" w14:textId="7CF3C2FD" w:rsidR="00F97C9D" w:rsidRPr="008C3753" w:rsidRDefault="00F97C9D" w:rsidP="00F97C9D">
            <w:pPr>
              <w:pStyle w:val="TAC"/>
            </w:pPr>
            <w:r>
              <w:t>Normal</w:t>
            </w:r>
          </w:p>
        </w:tc>
        <w:tc>
          <w:tcPr>
            <w:tcW w:w="1906" w:type="dxa"/>
            <w:vAlign w:val="center"/>
          </w:tcPr>
          <w:p w14:paraId="2F859092" w14:textId="6D507E19" w:rsidR="00F97C9D" w:rsidRPr="008C3753" w:rsidRDefault="00F97C9D" w:rsidP="00F97C9D">
            <w:pPr>
              <w:pStyle w:val="TAC"/>
            </w:pPr>
            <w:r>
              <w:t>TDLA30-10 Low</w:t>
            </w:r>
          </w:p>
        </w:tc>
        <w:tc>
          <w:tcPr>
            <w:tcW w:w="1376" w:type="dxa"/>
            <w:vAlign w:val="center"/>
          </w:tcPr>
          <w:p w14:paraId="3207FF57" w14:textId="5A5F847D" w:rsidR="00F97C9D" w:rsidRPr="008C3753" w:rsidRDefault="00F97C9D" w:rsidP="00F97C9D">
            <w:pPr>
              <w:pStyle w:val="TAC"/>
            </w:pPr>
            <w:r>
              <w:t>70 %</w:t>
            </w:r>
          </w:p>
        </w:tc>
        <w:tc>
          <w:tcPr>
            <w:tcW w:w="1418" w:type="dxa"/>
            <w:vAlign w:val="center"/>
          </w:tcPr>
          <w:p w14:paraId="77DB7F53" w14:textId="1D6A95C4" w:rsidR="00F97C9D" w:rsidRPr="008C3753" w:rsidRDefault="00F97C9D" w:rsidP="00F97C9D">
            <w:pPr>
              <w:pStyle w:val="TAC"/>
            </w:pPr>
            <w:r>
              <w:rPr>
                <w:rFonts w:eastAsia="DengXian"/>
              </w:rPr>
              <w:t>G-FR1-A12-6</w:t>
            </w:r>
          </w:p>
        </w:tc>
        <w:tc>
          <w:tcPr>
            <w:tcW w:w="1152" w:type="dxa"/>
          </w:tcPr>
          <w:p w14:paraId="3AB0815F" w14:textId="1D003854" w:rsidR="00F97C9D" w:rsidRPr="008C3753" w:rsidRDefault="00F97C9D" w:rsidP="00F97C9D">
            <w:pPr>
              <w:pStyle w:val="TAC"/>
            </w:pPr>
            <w:r>
              <w:t>pos1</w:t>
            </w:r>
          </w:p>
        </w:tc>
        <w:tc>
          <w:tcPr>
            <w:tcW w:w="829" w:type="dxa"/>
          </w:tcPr>
          <w:p w14:paraId="205FFAD9" w14:textId="2C7DA3DE" w:rsidR="00F97C9D" w:rsidRPr="008C3753" w:rsidRDefault="00F97C9D" w:rsidP="00F97C9D">
            <w:pPr>
              <w:pStyle w:val="TAC"/>
            </w:pPr>
            <w:r>
              <w:rPr>
                <w:rFonts w:eastAsia="DengXian"/>
              </w:rPr>
              <w:t>13.3</w:t>
            </w:r>
          </w:p>
        </w:tc>
      </w:tr>
    </w:tbl>
    <w:p w14:paraId="5BF1DDCD" w14:textId="77777777" w:rsidR="00A7146A" w:rsidRPr="008C3753" w:rsidRDefault="00A7146A" w:rsidP="00A7146A">
      <w:pPr>
        <w:rPr>
          <w:rFonts w:eastAsia="Malgun Gothic"/>
        </w:rPr>
      </w:pPr>
    </w:p>
    <w:p w14:paraId="2C61531A" w14:textId="5D5A884E"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5</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rPr>
              <w:t>3.5</w:t>
            </w:r>
          </w:p>
        </w:tc>
      </w:tr>
    </w:tbl>
    <w:p w14:paraId="52910C50" w14:textId="77777777" w:rsidR="00A7146A" w:rsidRPr="008C3753" w:rsidRDefault="00A7146A" w:rsidP="00A7146A">
      <w:pPr>
        <w:rPr>
          <w:rFonts w:eastAsia="Malgun Gothic"/>
        </w:rPr>
      </w:pPr>
    </w:p>
    <w:p w14:paraId="79FE4131" w14:textId="2E47EE49"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16</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rPr>
              <w:t>3.4</w:t>
            </w:r>
          </w:p>
        </w:tc>
      </w:tr>
    </w:tbl>
    <w:p w14:paraId="41459992" w14:textId="77777777" w:rsidR="00A7146A" w:rsidRPr="008C3753" w:rsidRDefault="00A7146A" w:rsidP="00A7146A">
      <w:pPr>
        <w:rPr>
          <w:rFonts w:eastAsia="Malgun Gothic"/>
        </w:rPr>
      </w:pPr>
    </w:p>
    <w:p w14:paraId="7CBE54B3" w14:textId="53D1BFEB"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17</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rPr>
              <w:t>3.4</w:t>
            </w:r>
          </w:p>
        </w:tc>
      </w:tr>
    </w:tbl>
    <w:p w14:paraId="315D6461" w14:textId="77777777" w:rsidR="00A7146A" w:rsidRPr="008C3753" w:rsidRDefault="00A7146A" w:rsidP="00A7146A">
      <w:pPr>
        <w:rPr>
          <w:rFonts w:eastAsia="Malgun Gothic"/>
        </w:rPr>
      </w:pPr>
    </w:p>
    <w:p w14:paraId="7C27A72F" w14:textId="775DEB67"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8</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rPr>
              <w:t>3.5</w:t>
            </w:r>
          </w:p>
        </w:tc>
      </w:tr>
    </w:tbl>
    <w:p w14:paraId="1C81B360" w14:textId="77777777" w:rsidR="00406E12" w:rsidRDefault="00406E12" w:rsidP="00406E12">
      <w:pPr>
        <w:pStyle w:val="TH"/>
        <w:rPr>
          <w:rFonts w:eastAsia="Malgun Gothic"/>
        </w:rPr>
      </w:pPr>
    </w:p>
    <w:p w14:paraId="5C272262" w14:textId="40C33980" w:rsidR="00406E12" w:rsidRDefault="00406E12" w:rsidP="00406E12">
      <w:pPr>
        <w:pStyle w:val="TH"/>
        <w:rPr>
          <w:rFonts w:eastAsia="Malgun Gothic"/>
        </w:rPr>
      </w:pPr>
      <w:r>
        <w:rPr>
          <w:rFonts w:eastAsia="Malgun Gothic"/>
        </w:rPr>
        <w:t>Table 8.2.1.5-1</w:t>
      </w:r>
      <w:r>
        <w:t>9</w:t>
      </w:r>
      <w:r>
        <w:rPr>
          <w:rFonts w:eastAsia="Malgun Gothic"/>
        </w:rPr>
        <w:t xml:space="preserve">: Test requirements for PUSCH with </w:t>
      </w:r>
      <w:r>
        <w:t>7</w:t>
      </w:r>
      <w:r>
        <w:rPr>
          <w:rFonts w:eastAsia="Malgun Gothic"/>
        </w:rPr>
        <w:t xml:space="preserve">0% of maximum throughput, Type </w:t>
      </w:r>
      <w:r>
        <w:t>A</w:t>
      </w:r>
      <w:r>
        <w:rPr>
          <w:rFonts w:eastAsia="Malgun Gothic"/>
        </w:rPr>
        <w:t xml:space="preserve">, </w:t>
      </w:r>
      <w:r>
        <w:t>50</w:t>
      </w:r>
      <w:r>
        <w:rPr>
          <w:rFonts w:eastAsia="Malgun Gothic"/>
        </w:rPr>
        <w:t xml:space="preserve">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406E12" w14:paraId="27B60C3E" w14:textId="77777777" w:rsidTr="004D61E7">
        <w:trPr>
          <w:cantSplit/>
          <w:jc w:val="center"/>
        </w:trPr>
        <w:tc>
          <w:tcPr>
            <w:tcW w:w="1007" w:type="dxa"/>
            <w:tcBorders>
              <w:top w:val="single" w:sz="4" w:space="0" w:color="auto"/>
              <w:left w:val="single" w:sz="4" w:space="0" w:color="auto"/>
              <w:bottom w:val="single" w:sz="4" w:space="0" w:color="auto"/>
              <w:right w:val="single" w:sz="4" w:space="0" w:color="auto"/>
            </w:tcBorders>
            <w:hideMark/>
          </w:tcPr>
          <w:p w14:paraId="645EF8A5" w14:textId="77777777" w:rsidR="00406E12" w:rsidRDefault="00406E12" w:rsidP="004D61E7">
            <w:pPr>
              <w:pStyle w:val="TAH"/>
            </w:pPr>
            <w:r>
              <w:t>Number of TX antennas</w:t>
            </w:r>
          </w:p>
        </w:tc>
        <w:tc>
          <w:tcPr>
            <w:tcW w:w="1085" w:type="dxa"/>
            <w:tcBorders>
              <w:top w:val="single" w:sz="4" w:space="0" w:color="auto"/>
              <w:left w:val="single" w:sz="4" w:space="0" w:color="auto"/>
              <w:bottom w:val="single" w:sz="4" w:space="0" w:color="auto"/>
              <w:right w:val="single" w:sz="4" w:space="0" w:color="auto"/>
            </w:tcBorders>
            <w:hideMark/>
          </w:tcPr>
          <w:p w14:paraId="2A75B320" w14:textId="77777777" w:rsidR="00406E12" w:rsidRDefault="00406E12" w:rsidP="004D61E7">
            <w:pPr>
              <w:pStyle w:val="TAH"/>
            </w:pPr>
            <w:r>
              <w:t>Number of RX antennas</w:t>
            </w:r>
          </w:p>
        </w:tc>
        <w:tc>
          <w:tcPr>
            <w:tcW w:w="858" w:type="dxa"/>
            <w:tcBorders>
              <w:top w:val="single" w:sz="4" w:space="0" w:color="auto"/>
              <w:left w:val="single" w:sz="4" w:space="0" w:color="auto"/>
              <w:bottom w:val="single" w:sz="4" w:space="0" w:color="auto"/>
              <w:right w:val="single" w:sz="4" w:space="0" w:color="auto"/>
            </w:tcBorders>
            <w:hideMark/>
          </w:tcPr>
          <w:p w14:paraId="00659CA9" w14:textId="77777777" w:rsidR="00406E12" w:rsidRDefault="00406E12" w:rsidP="004D61E7">
            <w:pPr>
              <w:pStyle w:val="TAH"/>
            </w:pPr>
            <w:r>
              <w:t>Cyclic prefix</w:t>
            </w:r>
          </w:p>
        </w:tc>
        <w:tc>
          <w:tcPr>
            <w:tcW w:w="1906" w:type="dxa"/>
            <w:tcBorders>
              <w:top w:val="single" w:sz="4" w:space="0" w:color="auto"/>
              <w:left w:val="single" w:sz="4" w:space="0" w:color="auto"/>
              <w:bottom w:val="single" w:sz="4" w:space="0" w:color="auto"/>
              <w:right w:val="single" w:sz="4" w:space="0" w:color="auto"/>
            </w:tcBorders>
            <w:hideMark/>
          </w:tcPr>
          <w:p w14:paraId="55379E30" w14:textId="77777777" w:rsidR="00406E12" w:rsidRDefault="00406E12" w:rsidP="004D61E7">
            <w:pPr>
              <w:pStyle w:val="TAH"/>
              <w:rPr>
                <w:lang w:val="fr-FR"/>
              </w:rPr>
            </w:pPr>
            <w:r>
              <w:rPr>
                <w:lang w:val="fr-FR"/>
              </w:rPr>
              <w:t>Propagation conditions and correlation matrix (annex G)</w:t>
            </w:r>
          </w:p>
        </w:tc>
        <w:tc>
          <w:tcPr>
            <w:tcW w:w="1376" w:type="dxa"/>
            <w:tcBorders>
              <w:top w:val="single" w:sz="4" w:space="0" w:color="auto"/>
              <w:left w:val="single" w:sz="4" w:space="0" w:color="auto"/>
              <w:bottom w:val="single" w:sz="4" w:space="0" w:color="auto"/>
              <w:right w:val="single" w:sz="4" w:space="0" w:color="auto"/>
            </w:tcBorders>
            <w:hideMark/>
          </w:tcPr>
          <w:p w14:paraId="51BC8A61" w14:textId="77777777" w:rsidR="00406E12" w:rsidRDefault="00406E12" w:rsidP="004D61E7">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49158587" w14:textId="77777777" w:rsidR="00406E12" w:rsidRDefault="00406E12" w:rsidP="004D61E7">
            <w:pPr>
              <w:pStyle w:val="TAH"/>
            </w:pPr>
            <w:r>
              <w:t>FRC</w:t>
            </w:r>
            <w:r>
              <w:br/>
              <w:t>(annex A)</w:t>
            </w:r>
          </w:p>
        </w:tc>
        <w:tc>
          <w:tcPr>
            <w:tcW w:w="1152" w:type="dxa"/>
            <w:tcBorders>
              <w:top w:val="single" w:sz="4" w:space="0" w:color="auto"/>
              <w:left w:val="single" w:sz="4" w:space="0" w:color="auto"/>
              <w:bottom w:val="single" w:sz="4" w:space="0" w:color="auto"/>
              <w:right w:val="single" w:sz="4" w:space="0" w:color="auto"/>
            </w:tcBorders>
            <w:hideMark/>
          </w:tcPr>
          <w:p w14:paraId="59B06129" w14:textId="77777777" w:rsidR="00406E12" w:rsidRDefault="00406E12" w:rsidP="004D61E7">
            <w:pPr>
              <w:pStyle w:val="TAH"/>
            </w:pPr>
            <w:r>
              <w:t>Additional DM-RS position</w:t>
            </w:r>
          </w:p>
        </w:tc>
        <w:tc>
          <w:tcPr>
            <w:tcW w:w="829" w:type="dxa"/>
            <w:tcBorders>
              <w:top w:val="single" w:sz="4" w:space="0" w:color="auto"/>
              <w:left w:val="single" w:sz="4" w:space="0" w:color="auto"/>
              <w:bottom w:val="single" w:sz="4" w:space="0" w:color="auto"/>
              <w:right w:val="single" w:sz="4" w:space="0" w:color="auto"/>
            </w:tcBorders>
            <w:hideMark/>
          </w:tcPr>
          <w:p w14:paraId="5E8C48EB" w14:textId="77777777" w:rsidR="00406E12" w:rsidRDefault="00406E12" w:rsidP="004D61E7">
            <w:pPr>
              <w:pStyle w:val="TAH"/>
            </w:pPr>
            <w:r>
              <w:t>SNR</w:t>
            </w:r>
          </w:p>
          <w:p w14:paraId="46D65635" w14:textId="77777777" w:rsidR="00406E12" w:rsidRDefault="00406E12" w:rsidP="004D61E7">
            <w:pPr>
              <w:pStyle w:val="TAH"/>
            </w:pPr>
            <w:r>
              <w:t>(dB)</w:t>
            </w:r>
          </w:p>
        </w:tc>
      </w:tr>
      <w:tr w:rsidR="00406E12" w14:paraId="1E2248AE" w14:textId="77777777" w:rsidTr="004D61E7">
        <w:trPr>
          <w:cantSplit/>
          <w:jc w:val="center"/>
        </w:trPr>
        <w:tc>
          <w:tcPr>
            <w:tcW w:w="1007" w:type="dxa"/>
            <w:tcBorders>
              <w:top w:val="single" w:sz="4" w:space="0" w:color="auto"/>
              <w:left w:val="single" w:sz="4" w:space="0" w:color="auto"/>
              <w:bottom w:val="nil"/>
              <w:right w:val="single" w:sz="4" w:space="0" w:color="auto"/>
            </w:tcBorders>
            <w:hideMark/>
          </w:tcPr>
          <w:p w14:paraId="0E0069F6" w14:textId="77777777" w:rsidR="00406E12" w:rsidRDefault="00406E12" w:rsidP="004D61E7">
            <w:pPr>
              <w:pStyle w:val="TAC"/>
            </w:pPr>
            <w:r>
              <w:t>4</w:t>
            </w:r>
          </w:p>
        </w:tc>
        <w:tc>
          <w:tcPr>
            <w:tcW w:w="1085" w:type="dxa"/>
            <w:tcBorders>
              <w:top w:val="single" w:sz="4" w:space="0" w:color="auto"/>
              <w:left w:val="single" w:sz="4" w:space="0" w:color="auto"/>
              <w:bottom w:val="nil"/>
              <w:right w:val="single" w:sz="4" w:space="0" w:color="auto"/>
            </w:tcBorders>
            <w:hideMark/>
          </w:tcPr>
          <w:p w14:paraId="40EDC820" w14:textId="77777777" w:rsidR="00406E12" w:rsidRDefault="00406E12" w:rsidP="004D61E7">
            <w:pPr>
              <w:pStyle w:val="TAC"/>
            </w:pPr>
            <w:r>
              <w:t>4</w:t>
            </w:r>
          </w:p>
        </w:tc>
        <w:tc>
          <w:tcPr>
            <w:tcW w:w="858" w:type="dxa"/>
            <w:tcBorders>
              <w:top w:val="single" w:sz="4" w:space="0" w:color="auto"/>
              <w:left w:val="single" w:sz="4" w:space="0" w:color="auto"/>
              <w:bottom w:val="single" w:sz="4" w:space="0" w:color="auto"/>
              <w:right w:val="single" w:sz="4" w:space="0" w:color="auto"/>
            </w:tcBorders>
            <w:vAlign w:val="center"/>
            <w:hideMark/>
          </w:tcPr>
          <w:p w14:paraId="7D235195"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4EFDB8CA"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6A6FA5E"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EDFD1F2"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6B861D09"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1314C04F" w14:textId="77777777" w:rsidR="00406E12" w:rsidRDefault="00406E12" w:rsidP="004D61E7">
            <w:pPr>
              <w:pStyle w:val="TAC"/>
            </w:pPr>
            <w:r>
              <w:t>3.1</w:t>
            </w:r>
          </w:p>
        </w:tc>
      </w:tr>
      <w:tr w:rsidR="00406E12" w14:paraId="4A6A4B24" w14:textId="77777777" w:rsidTr="004D61E7">
        <w:trPr>
          <w:cantSplit/>
          <w:jc w:val="center"/>
        </w:trPr>
        <w:tc>
          <w:tcPr>
            <w:tcW w:w="1007" w:type="dxa"/>
            <w:tcBorders>
              <w:top w:val="nil"/>
              <w:left w:val="single" w:sz="4" w:space="0" w:color="auto"/>
              <w:bottom w:val="nil"/>
              <w:right w:val="single" w:sz="4" w:space="0" w:color="auto"/>
            </w:tcBorders>
          </w:tcPr>
          <w:p w14:paraId="244AF49C"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6A96BD64"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33EC926D"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5BA250F"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12C728A"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32D38D"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55EAA3A2"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5946EC5" w14:textId="77777777" w:rsidR="00406E12" w:rsidRDefault="00406E12" w:rsidP="004D61E7">
            <w:pPr>
              <w:pStyle w:val="TAC"/>
            </w:pPr>
            <w:r>
              <w:rPr>
                <w:rFonts w:eastAsia="DengXian"/>
              </w:rPr>
              <w:t>16.0</w:t>
            </w:r>
          </w:p>
        </w:tc>
      </w:tr>
      <w:tr w:rsidR="00406E12" w14:paraId="4DB812C8" w14:textId="77777777" w:rsidTr="004D61E7">
        <w:trPr>
          <w:cantSplit/>
          <w:jc w:val="center"/>
        </w:trPr>
        <w:tc>
          <w:tcPr>
            <w:tcW w:w="1007" w:type="dxa"/>
            <w:tcBorders>
              <w:top w:val="nil"/>
              <w:left w:val="single" w:sz="4" w:space="0" w:color="auto"/>
              <w:bottom w:val="nil"/>
              <w:right w:val="single" w:sz="4" w:space="0" w:color="auto"/>
            </w:tcBorders>
          </w:tcPr>
          <w:p w14:paraId="6AD17A2B"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0148B883"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5DDB3ADA"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E6D9F0E"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0E7BA392"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83ED675"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5DB605BE"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B072F8E" w14:textId="77777777" w:rsidR="00406E12" w:rsidRDefault="00406E12" w:rsidP="004D61E7">
            <w:pPr>
              <w:pStyle w:val="TAC"/>
            </w:pPr>
            <w:r>
              <w:rPr>
                <w:rFonts w:eastAsia="DengXian"/>
              </w:rPr>
              <w:t>22.2</w:t>
            </w:r>
          </w:p>
        </w:tc>
      </w:tr>
      <w:tr w:rsidR="00406E12" w14:paraId="731E0470" w14:textId="77777777" w:rsidTr="004D61E7">
        <w:trPr>
          <w:cantSplit/>
          <w:jc w:val="center"/>
        </w:trPr>
        <w:tc>
          <w:tcPr>
            <w:tcW w:w="1007" w:type="dxa"/>
            <w:tcBorders>
              <w:top w:val="nil"/>
              <w:left w:val="single" w:sz="4" w:space="0" w:color="auto"/>
              <w:bottom w:val="nil"/>
              <w:right w:val="single" w:sz="4" w:space="0" w:color="auto"/>
            </w:tcBorders>
          </w:tcPr>
          <w:p w14:paraId="29B56557" w14:textId="77777777" w:rsidR="00406E12" w:rsidRDefault="00406E12" w:rsidP="004D61E7">
            <w:pPr>
              <w:pStyle w:val="TAC"/>
            </w:pPr>
          </w:p>
        </w:tc>
        <w:tc>
          <w:tcPr>
            <w:tcW w:w="1085" w:type="dxa"/>
            <w:tcBorders>
              <w:top w:val="single" w:sz="4" w:space="0" w:color="auto"/>
              <w:left w:val="single" w:sz="4" w:space="0" w:color="auto"/>
              <w:bottom w:val="nil"/>
              <w:right w:val="single" w:sz="4" w:space="0" w:color="auto"/>
            </w:tcBorders>
            <w:hideMark/>
          </w:tcPr>
          <w:p w14:paraId="2EFD768D" w14:textId="77777777" w:rsidR="00406E12" w:rsidRDefault="00406E12" w:rsidP="004D61E7">
            <w:pPr>
              <w:pStyle w:val="TAC"/>
            </w:pPr>
            <w:r>
              <w:t>8</w:t>
            </w:r>
          </w:p>
        </w:tc>
        <w:tc>
          <w:tcPr>
            <w:tcW w:w="858" w:type="dxa"/>
            <w:tcBorders>
              <w:top w:val="single" w:sz="4" w:space="0" w:color="auto"/>
              <w:left w:val="single" w:sz="4" w:space="0" w:color="auto"/>
              <w:bottom w:val="single" w:sz="4" w:space="0" w:color="auto"/>
              <w:right w:val="single" w:sz="4" w:space="0" w:color="auto"/>
            </w:tcBorders>
            <w:vAlign w:val="center"/>
            <w:hideMark/>
          </w:tcPr>
          <w:p w14:paraId="4CB9BEB0"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0CD53A03"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B1F30EC"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6A4B18A"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173BD2E0"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D15A9BF" w14:textId="77777777" w:rsidR="00406E12" w:rsidRDefault="00406E12" w:rsidP="004D61E7">
            <w:pPr>
              <w:pStyle w:val="TAC"/>
            </w:pPr>
            <w:r>
              <w:rPr>
                <w:rFonts w:eastAsia="DengXian"/>
              </w:rPr>
              <w:t>-0.3</w:t>
            </w:r>
          </w:p>
        </w:tc>
      </w:tr>
      <w:tr w:rsidR="00406E12" w14:paraId="14F2342E" w14:textId="77777777" w:rsidTr="004D61E7">
        <w:trPr>
          <w:cantSplit/>
          <w:jc w:val="center"/>
        </w:trPr>
        <w:tc>
          <w:tcPr>
            <w:tcW w:w="1007" w:type="dxa"/>
            <w:tcBorders>
              <w:top w:val="nil"/>
              <w:left w:val="single" w:sz="4" w:space="0" w:color="auto"/>
              <w:bottom w:val="nil"/>
              <w:right w:val="single" w:sz="4" w:space="0" w:color="auto"/>
            </w:tcBorders>
          </w:tcPr>
          <w:p w14:paraId="619D26DC"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64E8AE98"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D7EF3E8"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A5FDA55"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A47BA8E"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CCCC4F5"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36ACD002"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1EB4B0E0" w14:textId="77777777" w:rsidR="00406E12" w:rsidRDefault="00406E12" w:rsidP="004D61E7">
            <w:pPr>
              <w:pStyle w:val="TAC"/>
            </w:pPr>
            <w:r>
              <w:rPr>
                <w:rFonts w:eastAsia="DengXian"/>
              </w:rPr>
              <w:t>9.3</w:t>
            </w:r>
          </w:p>
        </w:tc>
      </w:tr>
      <w:tr w:rsidR="00406E12" w14:paraId="67E762D7" w14:textId="77777777" w:rsidTr="004D61E7">
        <w:trPr>
          <w:cantSplit/>
          <w:jc w:val="center"/>
        </w:trPr>
        <w:tc>
          <w:tcPr>
            <w:tcW w:w="1007" w:type="dxa"/>
            <w:tcBorders>
              <w:top w:val="nil"/>
              <w:left w:val="single" w:sz="4" w:space="0" w:color="auto"/>
              <w:bottom w:val="single" w:sz="4" w:space="0" w:color="auto"/>
              <w:right w:val="single" w:sz="4" w:space="0" w:color="auto"/>
            </w:tcBorders>
          </w:tcPr>
          <w:p w14:paraId="2AC88208"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69314505"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2231C209"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69ED985A"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5AFAA0AA"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F29025"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0390B4FC"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17BDD58" w14:textId="77777777" w:rsidR="00406E12" w:rsidRDefault="00406E12" w:rsidP="004D61E7">
            <w:pPr>
              <w:pStyle w:val="TAC"/>
            </w:pPr>
            <w:r>
              <w:rPr>
                <w:rFonts w:eastAsia="DengXian"/>
              </w:rPr>
              <w:t>13.4</w:t>
            </w:r>
          </w:p>
        </w:tc>
      </w:tr>
    </w:tbl>
    <w:p w14:paraId="32C7C532" w14:textId="77777777" w:rsidR="00406E12" w:rsidRDefault="00406E12" w:rsidP="00406E12">
      <w:pPr>
        <w:rPr>
          <w:rFonts w:eastAsia="Malgun Gothic"/>
        </w:rPr>
      </w:pPr>
    </w:p>
    <w:p w14:paraId="34E4E901" w14:textId="77777777" w:rsidR="00406E12" w:rsidRDefault="00406E12" w:rsidP="00406E12">
      <w:pPr>
        <w:rPr>
          <w:rFonts w:eastAsia="Malgun Gothic"/>
        </w:rPr>
      </w:pPr>
    </w:p>
    <w:p w14:paraId="4CCB9D09" w14:textId="77777777" w:rsidR="00406E12" w:rsidRDefault="00406E12" w:rsidP="00406E12">
      <w:pPr>
        <w:pStyle w:val="TH"/>
        <w:rPr>
          <w:rFonts w:eastAsia="Malgun Gothic"/>
        </w:rPr>
      </w:pPr>
      <w:r>
        <w:rPr>
          <w:rFonts w:eastAsia="Malgun Gothic"/>
        </w:rPr>
        <w:t>Table 8.2.1.5-</w:t>
      </w:r>
      <w:r>
        <w:t>20</w:t>
      </w:r>
      <w:r>
        <w:rPr>
          <w:rFonts w:eastAsia="Malgun Gothic"/>
        </w:rPr>
        <w:t xml:space="preserve">: Test requirements for PUSCH with </w:t>
      </w:r>
      <w:r>
        <w:t>7</w:t>
      </w:r>
      <w:r>
        <w:rPr>
          <w:rFonts w:eastAsia="Malgun Gothic"/>
        </w:rPr>
        <w:t xml:space="preserve">0% of maximum throughput, Type B, </w:t>
      </w:r>
      <w:r>
        <w:t>5</w:t>
      </w:r>
      <w:r>
        <w:rPr>
          <w:rFonts w:eastAsia="Malgun Gothic"/>
        </w:rPr>
        <w:t>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406E12" w14:paraId="2A46CD42" w14:textId="77777777" w:rsidTr="004D61E7">
        <w:trPr>
          <w:cantSplit/>
          <w:jc w:val="center"/>
        </w:trPr>
        <w:tc>
          <w:tcPr>
            <w:tcW w:w="1007" w:type="dxa"/>
            <w:tcBorders>
              <w:top w:val="single" w:sz="4" w:space="0" w:color="auto"/>
              <w:left w:val="single" w:sz="4" w:space="0" w:color="auto"/>
              <w:bottom w:val="single" w:sz="4" w:space="0" w:color="auto"/>
              <w:right w:val="single" w:sz="4" w:space="0" w:color="auto"/>
            </w:tcBorders>
            <w:hideMark/>
          </w:tcPr>
          <w:p w14:paraId="3A543BA9" w14:textId="77777777" w:rsidR="00406E12" w:rsidRDefault="00406E12" w:rsidP="004D61E7">
            <w:pPr>
              <w:pStyle w:val="TAH"/>
            </w:pPr>
            <w:r>
              <w:t>Number of TX antennas</w:t>
            </w:r>
          </w:p>
        </w:tc>
        <w:tc>
          <w:tcPr>
            <w:tcW w:w="1085" w:type="dxa"/>
            <w:tcBorders>
              <w:top w:val="single" w:sz="4" w:space="0" w:color="auto"/>
              <w:left w:val="single" w:sz="4" w:space="0" w:color="auto"/>
              <w:bottom w:val="single" w:sz="4" w:space="0" w:color="auto"/>
              <w:right w:val="single" w:sz="4" w:space="0" w:color="auto"/>
            </w:tcBorders>
            <w:hideMark/>
          </w:tcPr>
          <w:p w14:paraId="4C81909F" w14:textId="77777777" w:rsidR="00406E12" w:rsidRDefault="00406E12" w:rsidP="004D61E7">
            <w:pPr>
              <w:pStyle w:val="TAH"/>
            </w:pPr>
            <w:r>
              <w:t>Number of RX antennas</w:t>
            </w:r>
          </w:p>
        </w:tc>
        <w:tc>
          <w:tcPr>
            <w:tcW w:w="858" w:type="dxa"/>
            <w:tcBorders>
              <w:top w:val="single" w:sz="4" w:space="0" w:color="auto"/>
              <w:left w:val="single" w:sz="4" w:space="0" w:color="auto"/>
              <w:bottom w:val="single" w:sz="4" w:space="0" w:color="auto"/>
              <w:right w:val="single" w:sz="4" w:space="0" w:color="auto"/>
            </w:tcBorders>
            <w:hideMark/>
          </w:tcPr>
          <w:p w14:paraId="2195EF84" w14:textId="77777777" w:rsidR="00406E12" w:rsidRDefault="00406E12" w:rsidP="004D61E7">
            <w:pPr>
              <w:pStyle w:val="TAH"/>
            </w:pPr>
            <w:r>
              <w:t>Cyclic prefix</w:t>
            </w:r>
          </w:p>
        </w:tc>
        <w:tc>
          <w:tcPr>
            <w:tcW w:w="1906" w:type="dxa"/>
            <w:tcBorders>
              <w:top w:val="single" w:sz="4" w:space="0" w:color="auto"/>
              <w:left w:val="single" w:sz="4" w:space="0" w:color="auto"/>
              <w:bottom w:val="single" w:sz="4" w:space="0" w:color="auto"/>
              <w:right w:val="single" w:sz="4" w:space="0" w:color="auto"/>
            </w:tcBorders>
            <w:hideMark/>
          </w:tcPr>
          <w:p w14:paraId="101266EF" w14:textId="77777777" w:rsidR="00406E12" w:rsidRDefault="00406E12" w:rsidP="004D61E7">
            <w:pPr>
              <w:pStyle w:val="TAH"/>
              <w:rPr>
                <w:lang w:val="fr-FR"/>
              </w:rPr>
            </w:pPr>
            <w:r>
              <w:rPr>
                <w:lang w:val="fr-FR"/>
              </w:rPr>
              <w:t>Propagation conditions and correlation matrix (annex G)</w:t>
            </w:r>
          </w:p>
        </w:tc>
        <w:tc>
          <w:tcPr>
            <w:tcW w:w="1376" w:type="dxa"/>
            <w:tcBorders>
              <w:top w:val="single" w:sz="4" w:space="0" w:color="auto"/>
              <w:left w:val="single" w:sz="4" w:space="0" w:color="auto"/>
              <w:bottom w:val="single" w:sz="4" w:space="0" w:color="auto"/>
              <w:right w:val="single" w:sz="4" w:space="0" w:color="auto"/>
            </w:tcBorders>
            <w:hideMark/>
          </w:tcPr>
          <w:p w14:paraId="2D039958" w14:textId="77777777" w:rsidR="00406E12" w:rsidRDefault="00406E12" w:rsidP="004D61E7">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7E1E997C" w14:textId="77777777" w:rsidR="00406E12" w:rsidRDefault="00406E12" w:rsidP="004D61E7">
            <w:pPr>
              <w:pStyle w:val="TAH"/>
            </w:pPr>
            <w:r>
              <w:t>FRC</w:t>
            </w:r>
            <w:r>
              <w:br/>
              <w:t>(annex A)</w:t>
            </w:r>
          </w:p>
        </w:tc>
        <w:tc>
          <w:tcPr>
            <w:tcW w:w="1152" w:type="dxa"/>
            <w:tcBorders>
              <w:top w:val="single" w:sz="4" w:space="0" w:color="auto"/>
              <w:left w:val="single" w:sz="4" w:space="0" w:color="auto"/>
              <w:bottom w:val="single" w:sz="4" w:space="0" w:color="auto"/>
              <w:right w:val="single" w:sz="4" w:space="0" w:color="auto"/>
            </w:tcBorders>
            <w:hideMark/>
          </w:tcPr>
          <w:p w14:paraId="76F3260D" w14:textId="77777777" w:rsidR="00406E12" w:rsidRDefault="00406E12" w:rsidP="004D61E7">
            <w:pPr>
              <w:pStyle w:val="TAH"/>
            </w:pPr>
            <w:r>
              <w:t>Additional DM-RS position</w:t>
            </w:r>
          </w:p>
        </w:tc>
        <w:tc>
          <w:tcPr>
            <w:tcW w:w="829" w:type="dxa"/>
            <w:tcBorders>
              <w:top w:val="single" w:sz="4" w:space="0" w:color="auto"/>
              <w:left w:val="single" w:sz="4" w:space="0" w:color="auto"/>
              <w:bottom w:val="single" w:sz="4" w:space="0" w:color="auto"/>
              <w:right w:val="single" w:sz="4" w:space="0" w:color="auto"/>
            </w:tcBorders>
            <w:hideMark/>
          </w:tcPr>
          <w:p w14:paraId="6907B23D" w14:textId="77777777" w:rsidR="00406E12" w:rsidRDefault="00406E12" w:rsidP="004D61E7">
            <w:pPr>
              <w:pStyle w:val="TAH"/>
            </w:pPr>
            <w:r>
              <w:t>SNR</w:t>
            </w:r>
          </w:p>
          <w:p w14:paraId="674DAF31" w14:textId="77777777" w:rsidR="00406E12" w:rsidRDefault="00406E12" w:rsidP="004D61E7">
            <w:pPr>
              <w:pStyle w:val="TAH"/>
            </w:pPr>
            <w:r>
              <w:t>(dB)</w:t>
            </w:r>
          </w:p>
        </w:tc>
      </w:tr>
      <w:tr w:rsidR="00406E12" w14:paraId="6539735F" w14:textId="77777777" w:rsidTr="004D61E7">
        <w:trPr>
          <w:cantSplit/>
          <w:jc w:val="center"/>
        </w:trPr>
        <w:tc>
          <w:tcPr>
            <w:tcW w:w="1007" w:type="dxa"/>
            <w:tcBorders>
              <w:top w:val="single" w:sz="4" w:space="0" w:color="auto"/>
              <w:left w:val="single" w:sz="4" w:space="0" w:color="auto"/>
              <w:bottom w:val="nil"/>
              <w:right w:val="single" w:sz="4" w:space="0" w:color="auto"/>
            </w:tcBorders>
            <w:hideMark/>
          </w:tcPr>
          <w:p w14:paraId="793D2A60" w14:textId="77777777" w:rsidR="00406E12" w:rsidRDefault="00406E12" w:rsidP="004D61E7">
            <w:pPr>
              <w:pStyle w:val="TAC"/>
            </w:pPr>
            <w:r>
              <w:t>4</w:t>
            </w:r>
          </w:p>
        </w:tc>
        <w:tc>
          <w:tcPr>
            <w:tcW w:w="1085" w:type="dxa"/>
            <w:tcBorders>
              <w:top w:val="single" w:sz="4" w:space="0" w:color="auto"/>
              <w:left w:val="single" w:sz="4" w:space="0" w:color="auto"/>
              <w:bottom w:val="nil"/>
              <w:right w:val="single" w:sz="4" w:space="0" w:color="auto"/>
            </w:tcBorders>
            <w:hideMark/>
          </w:tcPr>
          <w:p w14:paraId="3A8F9711" w14:textId="77777777" w:rsidR="00406E12" w:rsidRDefault="00406E12" w:rsidP="004D61E7">
            <w:pPr>
              <w:pStyle w:val="TAC"/>
            </w:pPr>
            <w:r>
              <w:t>4</w:t>
            </w:r>
          </w:p>
        </w:tc>
        <w:tc>
          <w:tcPr>
            <w:tcW w:w="858" w:type="dxa"/>
            <w:tcBorders>
              <w:top w:val="single" w:sz="4" w:space="0" w:color="auto"/>
              <w:left w:val="single" w:sz="4" w:space="0" w:color="auto"/>
              <w:bottom w:val="single" w:sz="4" w:space="0" w:color="auto"/>
              <w:right w:val="single" w:sz="4" w:space="0" w:color="auto"/>
            </w:tcBorders>
            <w:vAlign w:val="center"/>
            <w:hideMark/>
          </w:tcPr>
          <w:p w14:paraId="31A33A1F"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5DF99405"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AB07F13"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007CE05"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76779903"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5360A63" w14:textId="77777777" w:rsidR="00406E12" w:rsidRDefault="00406E12" w:rsidP="004D61E7">
            <w:pPr>
              <w:pStyle w:val="TAC"/>
            </w:pPr>
            <w:r>
              <w:rPr>
                <w:rFonts w:eastAsia="DengXian"/>
              </w:rPr>
              <w:t>3.4</w:t>
            </w:r>
          </w:p>
        </w:tc>
      </w:tr>
      <w:tr w:rsidR="00406E12" w14:paraId="274E429E" w14:textId="77777777" w:rsidTr="004D61E7">
        <w:trPr>
          <w:cantSplit/>
          <w:jc w:val="center"/>
        </w:trPr>
        <w:tc>
          <w:tcPr>
            <w:tcW w:w="1007" w:type="dxa"/>
            <w:tcBorders>
              <w:top w:val="nil"/>
              <w:left w:val="single" w:sz="4" w:space="0" w:color="auto"/>
              <w:bottom w:val="nil"/>
              <w:right w:val="single" w:sz="4" w:space="0" w:color="auto"/>
            </w:tcBorders>
          </w:tcPr>
          <w:p w14:paraId="680BE391"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2B262CA2"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728B1F76"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5E42DF30"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6790EE0"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D3C8A6F"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06977CC0"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7C997C9B" w14:textId="77777777" w:rsidR="00406E12" w:rsidRDefault="00406E12" w:rsidP="004D61E7">
            <w:pPr>
              <w:pStyle w:val="TAC"/>
            </w:pPr>
            <w:r>
              <w:rPr>
                <w:rFonts w:eastAsia="DengXian"/>
              </w:rPr>
              <w:t>16.1</w:t>
            </w:r>
          </w:p>
        </w:tc>
      </w:tr>
      <w:tr w:rsidR="00406E12" w14:paraId="0A7F15C2" w14:textId="77777777" w:rsidTr="004D61E7">
        <w:trPr>
          <w:cantSplit/>
          <w:jc w:val="center"/>
        </w:trPr>
        <w:tc>
          <w:tcPr>
            <w:tcW w:w="1007" w:type="dxa"/>
            <w:tcBorders>
              <w:top w:val="nil"/>
              <w:left w:val="single" w:sz="4" w:space="0" w:color="auto"/>
              <w:bottom w:val="nil"/>
              <w:right w:val="single" w:sz="4" w:space="0" w:color="auto"/>
            </w:tcBorders>
          </w:tcPr>
          <w:p w14:paraId="005E6811"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40CAFE49"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68A1382"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A1B340D"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0A897B0"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D000EC"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2CC02A3D"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3212B18" w14:textId="77777777" w:rsidR="00406E12" w:rsidRDefault="00406E12" w:rsidP="004D61E7">
            <w:pPr>
              <w:pStyle w:val="TAC"/>
            </w:pPr>
            <w:r>
              <w:rPr>
                <w:rFonts w:eastAsia="DengXian"/>
              </w:rPr>
              <w:t>22.2</w:t>
            </w:r>
          </w:p>
        </w:tc>
      </w:tr>
      <w:tr w:rsidR="00406E12" w14:paraId="4A59D3E2" w14:textId="77777777" w:rsidTr="004D61E7">
        <w:trPr>
          <w:cantSplit/>
          <w:jc w:val="center"/>
        </w:trPr>
        <w:tc>
          <w:tcPr>
            <w:tcW w:w="1007" w:type="dxa"/>
            <w:tcBorders>
              <w:top w:val="nil"/>
              <w:left w:val="single" w:sz="4" w:space="0" w:color="auto"/>
              <w:bottom w:val="nil"/>
              <w:right w:val="single" w:sz="4" w:space="0" w:color="auto"/>
            </w:tcBorders>
          </w:tcPr>
          <w:p w14:paraId="48726561" w14:textId="77777777" w:rsidR="00406E12" w:rsidRDefault="00406E12" w:rsidP="004D61E7">
            <w:pPr>
              <w:pStyle w:val="TAC"/>
            </w:pPr>
          </w:p>
        </w:tc>
        <w:tc>
          <w:tcPr>
            <w:tcW w:w="1085" w:type="dxa"/>
            <w:tcBorders>
              <w:top w:val="single" w:sz="4" w:space="0" w:color="auto"/>
              <w:left w:val="single" w:sz="4" w:space="0" w:color="auto"/>
              <w:bottom w:val="nil"/>
              <w:right w:val="single" w:sz="4" w:space="0" w:color="auto"/>
            </w:tcBorders>
            <w:hideMark/>
          </w:tcPr>
          <w:p w14:paraId="67A81307" w14:textId="77777777" w:rsidR="00406E12" w:rsidRDefault="00406E12" w:rsidP="004D61E7">
            <w:pPr>
              <w:pStyle w:val="TAC"/>
            </w:pPr>
            <w:r>
              <w:t>8</w:t>
            </w:r>
          </w:p>
        </w:tc>
        <w:tc>
          <w:tcPr>
            <w:tcW w:w="858" w:type="dxa"/>
            <w:tcBorders>
              <w:top w:val="single" w:sz="4" w:space="0" w:color="auto"/>
              <w:left w:val="single" w:sz="4" w:space="0" w:color="auto"/>
              <w:bottom w:val="single" w:sz="4" w:space="0" w:color="auto"/>
              <w:right w:val="single" w:sz="4" w:space="0" w:color="auto"/>
            </w:tcBorders>
            <w:vAlign w:val="center"/>
            <w:hideMark/>
          </w:tcPr>
          <w:p w14:paraId="35EED6C0"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26B14A1C"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A74DD26"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054F7DB"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06B592E9"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7ED19BFA" w14:textId="77777777" w:rsidR="00406E12" w:rsidRDefault="00406E12" w:rsidP="004D61E7">
            <w:pPr>
              <w:pStyle w:val="TAC"/>
            </w:pPr>
            <w:r>
              <w:rPr>
                <w:rFonts w:eastAsia="DengXian"/>
              </w:rPr>
              <w:t>-0.2</w:t>
            </w:r>
          </w:p>
        </w:tc>
      </w:tr>
      <w:tr w:rsidR="00406E12" w14:paraId="0649E568" w14:textId="77777777" w:rsidTr="004D61E7">
        <w:trPr>
          <w:cantSplit/>
          <w:jc w:val="center"/>
        </w:trPr>
        <w:tc>
          <w:tcPr>
            <w:tcW w:w="1007" w:type="dxa"/>
            <w:tcBorders>
              <w:top w:val="nil"/>
              <w:left w:val="single" w:sz="4" w:space="0" w:color="auto"/>
              <w:bottom w:val="nil"/>
              <w:right w:val="single" w:sz="4" w:space="0" w:color="auto"/>
            </w:tcBorders>
          </w:tcPr>
          <w:p w14:paraId="73226DEC"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0ADFFB5C"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DBABF61"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04CC69B"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C6BDE08"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131BBD1"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6BFEEB68"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D99F49D" w14:textId="77777777" w:rsidR="00406E12" w:rsidRDefault="00406E12" w:rsidP="004D61E7">
            <w:pPr>
              <w:pStyle w:val="TAC"/>
            </w:pPr>
            <w:r>
              <w:rPr>
                <w:rFonts w:eastAsia="DengXian"/>
              </w:rPr>
              <w:t>9.3</w:t>
            </w:r>
          </w:p>
        </w:tc>
      </w:tr>
      <w:tr w:rsidR="00406E12" w14:paraId="0F0E84AA" w14:textId="77777777" w:rsidTr="004D61E7">
        <w:trPr>
          <w:cantSplit/>
          <w:jc w:val="center"/>
        </w:trPr>
        <w:tc>
          <w:tcPr>
            <w:tcW w:w="1007" w:type="dxa"/>
            <w:tcBorders>
              <w:top w:val="nil"/>
              <w:left w:val="single" w:sz="4" w:space="0" w:color="auto"/>
              <w:bottom w:val="single" w:sz="4" w:space="0" w:color="auto"/>
              <w:right w:val="single" w:sz="4" w:space="0" w:color="auto"/>
            </w:tcBorders>
          </w:tcPr>
          <w:p w14:paraId="5BF28D5D"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032606AD"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64DABED0"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6D71299"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3F14AAD"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CAB98D"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1E3CFC83"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4B00076" w14:textId="77777777" w:rsidR="00406E12" w:rsidRDefault="00406E12" w:rsidP="004D61E7">
            <w:pPr>
              <w:pStyle w:val="TAC"/>
            </w:pPr>
            <w:r>
              <w:rPr>
                <w:rFonts w:eastAsia="DengXian"/>
              </w:rPr>
              <w:t>13.4</w:t>
            </w:r>
          </w:p>
        </w:tc>
      </w:tr>
    </w:tbl>
    <w:p w14:paraId="5D27DDCE" w14:textId="77777777" w:rsidR="00A7146A" w:rsidRPr="008C3753" w:rsidRDefault="00A7146A" w:rsidP="00A7146A">
      <w:pPr>
        <w:rPr>
          <w:rFonts w:eastAsia="Malgun Gothic"/>
        </w:rPr>
      </w:pPr>
    </w:p>
    <w:p w14:paraId="41357761" w14:textId="77777777" w:rsidR="008C01E6" w:rsidRPr="008C3753" w:rsidRDefault="008C01E6" w:rsidP="008C01E6">
      <w:pPr>
        <w:pStyle w:val="Heading3"/>
      </w:pPr>
      <w:bookmarkStart w:id="8886" w:name="_Toc21100116"/>
      <w:bookmarkStart w:id="8887" w:name="_Toc29809914"/>
      <w:bookmarkStart w:id="8888" w:name="_Toc36645299"/>
      <w:bookmarkStart w:id="8889" w:name="_Toc37272353"/>
      <w:bookmarkStart w:id="8890" w:name="_Toc45884599"/>
      <w:bookmarkStart w:id="8891" w:name="_Toc53182623"/>
      <w:bookmarkStart w:id="8892" w:name="_Toc58860367"/>
      <w:bookmarkStart w:id="8893" w:name="_Toc58862871"/>
      <w:bookmarkStart w:id="8894" w:name="_Toc61182864"/>
      <w:bookmarkStart w:id="8895" w:name="_Toc66728179"/>
      <w:bookmarkStart w:id="8896" w:name="_Toc74961998"/>
      <w:bookmarkStart w:id="8897" w:name="_Toc75242908"/>
      <w:bookmarkStart w:id="8898" w:name="_Toc76545254"/>
      <w:bookmarkStart w:id="8899" w:name="_Toc82595357"/>
      <w:bookmarkStart w:id="8900" w:name="_Toc89955388"/>
      <w:bookmarkStart w:id="8901" w:name="_Toc98773815"/>
      <w:bookmarkStart w:id="8902" w:name="_Toc106201576"/>
      <w:bookmarkStart w:id="8903" w:name="_Toc115191430"/>
      <w:bookmarkStart w:id="8904" w:name="_Toc122013270"/>
      <w:bookmarkStart w:id="8905" w:name="_Toc124156089"/>
      <w:bookmarkStart w:id="8906" w:name="_Toc131537849"/>
      <w:bookmarkStart w:id="8907" w:name="_Toc137398056"/>
      <w:bookmarkStart w:id="8908" w:name="_Toc156576274"/>
      <w:bookmarkStart w:id="8909" w:name="_Toc176944802"/>
      <w:bookmarkStart w:id="8910" w:name="_Toc210479856"/>
      <w:r w:rsidRPr="008C3753">
        <w:t>8.2.2</w:t>
      </w:r>
      <w:r w:rsidRPr="008C3753">
        <w:tab/>
        <w:t xml:space="preserve">Performance requirements for PUSCH with </w:t>
      </w:r>
      <w:r w:rsidRPr="008C3753">
        <w:rPr>
          <w:rFonts w:eastAsia="Malgun Gothic"/>
        </w:rPr>
        <w:t xml:space="preserve">transform </w:t>
      </w:r>
      <w:r w:rsidRPr="008C3753">
        <w:t>precoding enabled</w:t>
      </w:r>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p>
    <w:p w14:paraId="3B31978F" w14:textId="77777777" w:rsidR="008C01E6" w:rsidRPr="008C3753" w:rsidRDefault="008C01E6" w:rsidP="008C01E6">
      <w:pPr>
        <w:pStyle w:val="Heading4"/>
      </w:pPr>
      <w:bookmarkStart w:id="8911" w:name="_Toc21100117"/>
      <w:bookmarkStart w:id="8912" w:name="_Toc29809915"/>
      <w:bookmarkStart w:id="8913" w:name="_Toc36645300"/>
      <w:bookmarkStart w:id="8914" w:name="_Toc37272354"/>
      <w:bookmarkStart w:id="8915" w:name="_Toc45884600"/>
      <w:bookmarkStart w:id="8916" w:name="_Toc53182624"/>
      <w:bookmarkStart w:id="8917" w:name="_Toc58860368"/>
      <w:bookmarkStart w:id="8918" w:name="_Toc58862872"/>
      <w:bookmarkStart w:id="8919" w:name="_Toc61182865"/>
      <w:bookmarkStart w:id="8920" w:name="_Toc66728180"/>
      <w:bookmarkStart w:id="8921" w:name="_Toc74961999"/>
      <w:bookmarkStart w:id="8922" w:name="_Toc75242909"/>
      <w:bookmarkStart w:id="8923" w:name="_Toc76545255"/>
      <w:bookmarkStart w:id="8924" w:name="_Toc82595358"/>
      <w:bookmarkStart w:id="8925" w:name="_Toc89955389"/>
      <w:bookmarkStart w:id="8926" w:name="_Toc98773816"/>
      <w:bookmarkStart w:id="8927" w:name="_Toc106201577"/>
      <w:bookmarkStart w:id="8928" w:name="_Toc115191431"/>
      <w:bookmarkStart w:id="8929" w:name="_Toc122013271"/>
      <w:bookmarkStart w:id="8930" w:name="_Toc124156090"/>
      <w:bookmarkStart w:id="8931" w:name="_Toc131537850"/>
      <w:bookmarkStart w:id="8932" w:name="_Toc137398057"/>
      <w:bookmarkStart w:id="8933" w:name="_Toc156576275"/>
      <w:bookmarkStart w:id="8934" w:name="_Toc176944803"/>
      <w:bookmarkStart w:id="8935" w:name="_Toc210479857"/>
      <w:r w:rsidRPr="008C3753">
        <w:t>8.2.2.1</w:t>
      </w:r>
      <w:r w:rsidRPr="008C3753">
        <w:tab/>
        <w:t>Definition and applicability</w:t>
      </w:r>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5D31B080" w14:textId="77777777" w:rsidR="008C01E6" w:rsidRPr="008C3753" w:rsidRDefault="008C01E6" w:rsidP="008C01E6">
      <w:pPr>
        <w:pStyle w:val="Heading4"/>
      </w:pPr>
      <w:bookmarkStart w:id="8936" w:name="_Toc21100118"/>
      <w:bookmarkStart w:id="8937" w:name="_Toc29809916"/>
      <w:bookmarkStart w:id="8938" w:name="_Toc36645301"/>
      <w:bookmarkStart w:id="8939" w:name="_Toc37272355"/>
      <w:bookmarkStart w:id="8940" w:name="_Toc45884601"/>
      <w:bookmarkStart w:id="8941" w:name="_Toc53182625"/>
      <w:bookmarkStart w:id="8942" w:name="_Toc58860369"/>
      <w:bookmarkStart w:id="8943" w:name="_Toc58862873"/>
      <w:bookmarkStart w:id="8944" w:name="_Toc61182866"/>
      <w:bookmarkStart w:id="8945" w:name="_Toc66728181"/>
      <w:bookmarkStart w:id="8946" w:name="_Toc74962000"/>
      <w:bookmarkStart w:id="8947" w:name="_Toc75242910"/>
      <w:bookmarkStart w:id="8948" w:name="_Toc76545256"/>
      <w:bookmarkStart w:id="8949" w:name="_Toc82595359"/>
      <w:bookmarkStart w:id="8950" w:name="_Toc89955390"/>
      <w:bookmarkStart w:id="8951" w:name="_Toc98773817"/>
      <w:bookmarkStart w:id="8952" w:name="_Toc106201578"/>
      <w:bookmarkStart w:id="8953" w:name="_Toc115191432"/>
      <w:bookmarkStart w:id="8954" w:name="_Toc122013272"/>
      <w:bookmarkStart w:id="8955" w:name="_Toc124156091"/>
      <w:bookmarkStart w:id="8956" w:name="_Toc131537851"/>
      <w:bookmarkStart w:id="8957" w:name="_Toc137398058"/>
      <w:bookmarkStart w:id="8958" w:name="_Toc156576276"/>
      <w:bookmarkStart w:id="8959" w:name="_Toc176944804"/>
      <w:bookmarkStart w:id="8960" w:name="_Toc210479858"/>
      <w:r w:rsidRPr="008C3753">
        <w:t>8.2.2.2</w:t>
      </w:r>
      <w:r w:rsidRPr="008C3753">
        <w:tab/>
        <w:t>Minimum Requirement</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564CF7AA" w14:textId="7C9BD58C"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8961" w:name="_Toc21100119"/>
      <w:bookmarkStart w:id="8962" w:name="_Toc29809917"/>
      <w:bookmarkStart w:id="8963" w:name="_Toc36645302"/>
      <w:bookmarkStart w:id="8964" w:name="_Toc37272356"/>
      <w:bookmarkStart w:id="8965" w:name="_Toc45884602"/>
      <w:bookmarkStart w:id="8966" w:name="_Toc53182626"/>
      <w:bookmarkStart w:id="8967" w:name="_Toc58860370"/>
      <w:bookmarkStart w:id="8968" w:name="_Toc58862874"/>
      <w:bookmarkStart w:id="8969" w:name="_Toc61182867"/>
      <w:bookmarkStart w:id="8970" w:name="_Toc66728182"/>
      <w:bookmarkStart w:id="8971" w:name="_Toc74962001"/>
      <w:bookmarkStart w:id="8972" w:name="_Toc75242911"/>
      <w:bookmarkStart w:id="8973" w:name="_Toc76545257"/>
      <w:bookmarkStart w:id="8974" w:name="_Toc82595360"/>
      <w:bookmarkStart w:id="8975" w:name="_Toc89955391"/>
      <w:bookmarkStart w:id="8976" w:name="_Toc98773818"/>
      <w:bookmarkStart w:id="8977" w:name="_Toc106201579"/>
      <w:bookmarkStart w:id="8978" w:name="_Toc115191433"/>
      <w:bookmarkStart w:id="8979" w:name="_Toc122013273"/>
      <w:bookmarkStart w:id="8980" w:name="_Toc124156092"/>
      <w:bookmarkStart w:id="8981" w:name="_Toc131537852"/>
      <w:bookmarkStart w:id="8982" w:name="_Toc137398059"/>
      <w:bookmarkStart w:id="8983" w:name="_Toc156576277"/>
      <w:bookmarkStart w:id="8984" w:name="_Toc176944805"/>
      <w:bookmarkStart w:id="8985" w:name="_Toc210479859"/>
      <w:r w:rsidRPr="008C3753">
        <w:t>8.2.2.3</w:t>
      </w:r>
      <w:r w:rsidRPr="008C3753">
        <w:tab/>
        <w:t>Test Purpose</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8986" w:name="_Toc21100120"/>
      <w:bookmarkStart w:id="8987" w:name="_Toc29809918"/>
      <w:bookmarkStart w:id="8988" w:name="_Toc36645303"/>
      <w:bookmarkStart w:id="8989" w:name="_Toc37272357"/>
      <w:bookmarkStart w:id="8990" w:name="_Toc45884603"/>
      <w:bookmarkStart w:id="8991" w:name="_Toc53182627"/>
      <w:bookmarkStart w:id="8992" w:name="_Toc58860371"/>
      <w:bookmarkStart w:id="8993" w:name="_Toc58862875"/>
      <w:bookmarkStart w:id="8994" w:name="_Toc61182868"/>
      <w:bookmarkStart w:id="8995" w:name="_Toc66728183"/>
      <w:bookmarkStart w:id="8996" w:name="_Toc74962002"/>
      <w:bookmarkStart w:id="8997" w:name="_Toc75242912"/>
      <w:bookmarkStart w:id="8998" w:name="_Toc76545258"/>
      <w:bookmarkStart w:id="8999" w:name="_Toc82595361"/>
      <w:bookmarkStart w:id="9000" w:name="_Toc89955392"/>
      <w:bookmarkStart w:id="9001" w:name="_Toc98773819"/>
      <w:bookmarkStart w:id="9002" w:name="_Toc106201580"/>
      <w:bookmarkStart w:id="9003" w:name="_Toc115191434"/>
      <w:bookmarkStart w:id="9004" w:name="_Toc122013274"/>
      <w:bookmarkStart w:id="9005" w:name="_Toc124156093"/>
      <w:bookmarkStart w:id="9006" w:name="_Toc131537853"/>
      <w:bookmarkStart w:id="9007" w:name="_Toc137398060"/>
      <w:bookmarkStart w:id="9008" w:name="_Toc156576278"/>
      <w:bookmarkStart w:id="9009" w:name="_Toc176944806"/>
      <w:bookmarkStart w:id="9010" w:name="_Toc210479860"/>
      <w:r w:rsidRPr="008C3753">
        <w:t>8.2.2.4</w:t>
      </w:r>
      <w:r w:rsidRPr="008C3753">
        <w:tab/>
        <w:t>Method of test</w:t>
      </w:r>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2FCE7C68" w14:textId="77777777" w:rsidR="008C01E6" w:rsidRPr="008C3753" w:rsidRDefault="008C01E6" w:rsidP="008C01E6">
      <w:pPr>
        <w:pStyle w:val="Heading5"/>
      </w:pPr>
      <w:bookmarkStart w:id="9011" w:name="_Toc21100121"/>
      <w:bookmarkStart w:id="9012" w:name="_Toc29809919"/>
      <w:bookmarkStart w:id="9013" w:name="_Toc36645304"/>
      <w:bookmarkStart w:id="9014" w:name="_Toc37272358"/>
      <w:bookmarkStart w:id="9015" w:name="_Toc45884604"/>
      <w:bookmarkStart w:id="9016" w:name="_Toc53182628"/>
      <w:bookmarkStart w:id="9017" w:name="_Toc58860372"/>
      <w:bookmarkStart w:id="9018" w:name="_Toc58862876"/>
      <w:bookmarkStart w:id="9019" w:name="_Toc61182869"/>
      <w:bookmarkStart w:id="9020" w:name="_Toc66728184"/>
      <w:bookmarkStart w:id="9021" w:name="_Toc74962003"/>
      <w:bookmarkStart w:id="9022" w:name="_Toc75242913"/>
      <w:bookmarkStart w:id="9023" w:name="_Toc76545259"/>
      <w:bookmarkStart w:id="9024" w:name="_Toc82595362"/>
      <w:bookmarkStart w:id="9025" w:name="_Toc89955393"/>
      <w:bookmarkStart w:id="9026" w:name="_Toc98773820"/>
      <w:bookmarkStart w:id="9027" w:name="_Toc106201581"/>
      <w:bookmarkStart w:id="9028" w:name="_Toc115191435"/>
      <w:bookmarkStart w:id="9029" w:name="_Toc122013275"/>
      <w:bookmarkStart w:id="9030" w:name="_Toc124156094"/>
      <w:bookmarkStart w:id="9031" w:name="_Toc131537854"/>
      <w:bookmarkStart w:id="9032" w:name="_Toc137398061"/>
      <w:bookmarkStart w:id="9033" w:name="_Toc156576279"/>
      <w:bookmarkStart w:id="9034" w:name="_Toc176944807"/>
      <w:bookmarkStart w:id="9035" w:name="_Toc210479861"/>
      <w:r w:rsidRPr="008C3753">
        <w:t>8.2.2.4.1</w:t>
      </w:r>
      <w:r w:rsidRPr="008C3753">
        <w:tab/>
        <w:t>Initial Conditions</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9036" w:name="_Toc13084620"/>
      <w:bookmarkStart w:id="9037" w:name="_Toc29809920"/>
      <w:bookmarkStart w:id="9038" w:name="_Toc36645305"/>
      <w:bookmarkStart w:id="9039" w:name="_Toc37272359"/>
      <w:bookmarkStart w:id="9040" w:name="_Toc45884605"/>
      <w:bookmarkStart w:id="9041" w:name="_Toc53182629"/>
      <w:bookmarkStart w:id="9042" w:name="_Toc58860373"/>
      <w:bookmarkStart w:id="9043" w:name="_Toc58862877"/>
      <w:bookmarkStart w:id="9044" w:name="_Toc61182870"/>
      <w:bookmarkStart w:id="9045" w:name="_Toc66728185"/>
      <w:bookmarkStart w:id="9046" w:name="_Toc74962004"/>
      <w:bookmarkStart w:id="9047" w:name="_Toc75242914"/>
      <w:bookmarkStart w:id="9048" w:name="_Toc76545260"/>
      <w:bookmarkStart w:id="9049" w:name="_Toc82595363"/>
      <w:bookmarkStart w:id="9050" w:name="_Toc89955394"/>
      <w:bookmarkStart w:id="9051" w:name="_Toc98773821"/>
      <w:bookmarkStart w:id="9052" w:name="_Toc106201582"/>
      <w:bookmarkStart w:id="9053" w:name="_Toc115191436"/>
      <w:bookmarkStart w:id="9054" w:name="_Toc122013276"/>
      <w:bookmarkStart w:id="9055" w:name="_Toc124156095"/>
      <w:bookmarkStart w:id="9056" w:name="_Toc131537855"/>
      <w:bookmarkStart w:id="9057" w:name="_Toc137398062"/>
      <w:bookmarkStart w:id="9058" w:name="_Toc156576280"/>
      <w:bookmarkStart w:id="9059" w:name="_Toc176944808"/>
      <w:bookmarkStart w:id="9060" w:name="_Toc210479862"/>
      <w:r w:rsidRPr="008C3753">
        <w:t>8.2.2.4.2</w:t>
      </w:r>
      <w:r w:rsidRPr="008C3753">
        <w:tab/>
        <w:t>Procedure</w:t>
      </w:r>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rPr>
            </w:pPr>
            <w:r w:rsidRPr="008C3753">
              <w:rPr>
                <w:rFonts w:eastAsia="SimSun"/>
              </w:rPr>
              <w:t>15 kHz SCS: 25 PRBs in the middle of the test bandwidth</w:t>
            </w:r>
          </w:p>
          <w:p w14:paraId="08A946B2" w14:textId="186734DD" w:rsidR="00A7146A" w:rsidRPr="008C3753" w:rsidRDefault="00A7146A" w:rsidP="00A7146A">
            <w:pPr>
              <w:pStyle w:val="TAC"/>
              <w:rPr>
                <w:rFonts w:cs="Arial"/>
              </w:rPr>
            </w:pPr>
            <w:r w:rsidRPr="008C3753">
              <w:rPr>
                <w:rFonts w:eastAsia="SimSun"/>
              </w:rPr>
              <w:t xml:space="preserve"> 30 kHz SCS: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9061" w:name="_Toc21100123"/>
      <w:r w:rsidRPr="008C3753">
        <w:t>4)</w:t>
      </w:r>
      <w:r w:rsidRPr="008C3753">
        <w:tab/>
        <w:t>The multipath fading emulators shall be configured according to the corresponding channel model defined in annex G.</w:t>
      </w:r>
    </w:p>
    <w:p w14:paraId="154E40AE" w14:textId="12B67696" w:rsidR="00EB6311" w:rsidRPr="008C3753" w:rsidRDefault="00EB6311" w:rsidP="00A7146A">
      <w:pPr>
        <w:pStyle w:val="B1"/>
      </w:pPr>
      <w:r w:rsidRPr="008C3753">
        <w:t>5)</w:t>
      </w:r>
      <w:r w:rsidRPr="008C3753">
        <w:tab/>
        <w:t>Adjust the equipment so that required SNR specified in table 8.2.2.5-1 to 8.2.2.5-4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8.2.2.5-4 applicable for the base station, measure the throughput.</w:t>
      </w:r>
    </w:p>
    <w:p w14:paraId="0BB93539" w14:textId="77777777" w:rsidR="008C01E6" w:rsidRPr="008C3753" w:rsidRDefault="008C01E6" w:rsidP="008C01E6">
      <w:pPr>
        <w:pStyle w:val="Heading4"/>
      </w:pPr>
      <w:bookmarkStart w:id="9062" w:name="_Toc29809921"/>
      <w:bookmarkStart w:id="9063" w:name="_Toc36645306"/>
      <w:bookmarkStart w:id="9064" w:name="_Toc37272360"/>
      <w:bookmarkStart w:id="9065" w:name="_Toc45884606"/>
      <w:bookmarkStart w:id="9066" w:name="_Toc53182630"/>
      <w:bookmarkStart w:id="9067" w:name="_Toc58860374"/>
      <w:bookmarkStart w:id="9068" w:name="_Toc58862878"/>
      <w:bookmarkStart w:id="9069" w:name="_Toc61182871"/>
      <w:bookmarkStart w:id="9070" w:name="_Toc66728186"/>
      <w:bookmarkStart w:id="9071" w:name="_Toc74962005"/>
      <w:bookmarkStart w:id="9072" w:name="_Toc75242915"/>
      <w:bookmarkStart w:id="9073" w:name="_Toc76545261"/>
      <w:bookmarkStart w:id="9074" w:name="_Toc82595364"/>
      <w:bookmarkStart w:id="9075" w:name="_Toc89955395"/>
      <w:bookmarkStart w:id="9076" w:name="_Toc98773822"/>
      <w:bookmarkStart w:id="9077" w:name="_Toc106201583"/>
      <w:bookmarkStart w:id="9078" w:name="_Toc115191437"/>
      <w:bookmarkStart w:id="9079" w:name="_Toc122013277"/>
      <w:bookmarkStart w:id="9080" w:name="_Toc124156096"/>
      <w:bookmarkStart w:id="9081" w:name="_Toc131537856"/>
      <w:bookmarkStart w:id="9082" w:name="_Toc137398063"/>
      <w:bookmarkStart w:id="9083" w:name="_Toc156576281"/>
      <w:bookmarkStart w:id="9084" w:name="_Toc176944809"/>
      <w:bookmarkStart w:id="9085" w:name="_Toc210479863"/>
      <w:r w:rsidRPr="008C3753">
        <w:t>8.2.2.5</w:t>
      </w:r>
      <w:r w:rsidRPr="008C3753">
        <w:tab/>
        <w:t>Test Requirement</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8.2.2.5-4.</w:t>
      </w:r>
    </w:p>
    <w:p w14:paraId="15E9AFF9" w14:textId="39D1A744" w:rsidR="008C01E6" w:rsidRPr="008C3753" w:rsidRDefault="008C01E6" w:rsidP="008C01E6">
      <w:pPr>
        <w:pStyle w:val="TH"/>
      </w:pPr>
      <w:r w:rsidRPr="008C3753">
        <w:t>Table 8.2.2.5-1: Test requirements for PUSCH</w:t>
      </w:r>
      <w:r w:rsidR="006E5E2C" w:rsidRPr="008C3753">
        <w:rPr>
          <w:rFonts w:eastAsia="Malgun Gothic" w:hint="eastAsia"/>
        </w:rPr>
        <w:t xml:space="preserve"> </w:t>
      </w:r>
      <w:r w:rsidR="006E5E2C" w:rsidRPr="008C3753">
        <w:rPr>
          <w:rFonts w:eastAsia="Malgun Gothic"/>
        </w:rPr>
        <w:t>with</w:t>
      </w:r>
      <w:r w:rsidR="006E5E2C" w:rsidRPr="008C3753">
        <w:rPr>
          <w:rFonts w:eastAsia="Malgun Gothic" w:hint="eastAsia"/>
        </w:rPr>
        <w:t xml:space="preserve"> 70% of maximum throughput</w:t>
      </w:r>
      <w:r w:rsidRPr="008C3753">
        <w:t>, T</w:t>
      </w:r>
      <w:r w:rsidRPr="008C3753">
        <w:rPr>
          <w:rFonts w:eastAsia="Batang"/>
        </w:rPr>
        <w:t>ype A,</w:t>
      </w:r>
      <w:r w:rsidRPr="008C3753">
        <w:t xml:space="preserve">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rPr>
              <w:t>-</w:t>
            </w:r>
            <w:r w:rsidRPr="008C3753">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rPr>
            </w:pPr>
            <w:r w:rsidRPr="008C3753">
              <w:rPr>
                <w:rFonts w:eastAsia="Malgun Gothic"/>
              </w:rPr>
              <w:t>-5.</w:t>
            </w:r>
            <w:r w:rsidRPr="008C3753">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rPr>
            </w:pPr>
            <w:r w:rsidRPr="008C3753">
              <w:rPr>
                <w:rFonts w:eastAsia="Malgun Gothic"/>
              </w:rPr>
              <w:t>-7.9</w:t>
            </w:r>
          </w:p>
        </w:tc>
      </w:tr>
    </w:tbl>
    <w:p w14:paraId="132E5357" w14:textId="77777777" w:rsidR="00A7146A" w:rsidRPr="008C3753" w:rsidRDefault="00A7146A" w:rsidP="00A7146A">
      <w:pPr>
        <w:rPr>
          <w:rFonts w:eastAsia="Malgun Gothic"/>
        </w:rPr>
      </w:pPr>
    </w:p>
    <w:p w14:paraId="15DC9870" w14:textId="10CAA1C9" w:rsidR="008C01E6" w:rsidRPr="008C3753" w:rsidRDefault="008C01E6" w:rsidP="008C01E6">
      <w:pPr>
        <w:pStyle w:val="TH"/>
      </w:pPr>
      <w:r w:rsidRPr="008C3753">
        <w:t>Table 8.2.2.5-2: Test requirements for PUSCH</w:t>
      </w:r>
      <w:r w:rsidR="0040521F" w:rsidRPr="008C3753">
        <w:rPr>
          <w:rFonts w:eastAsia="Malgun Gothic" w:hint="eastAsia"/>
        </w:rPr>
        <w:t xml:space="preserve"> </w:t>
      </w:r>
      <w:r w:rsidR="0040521F" w:rsidRPr="008C3753">
        <w:rPr>
          <w:rFonts w:eastAsia="Malgun Gothic"/>
        </w:rPr>
        <w:t>with</w:t>
      </w:r>
      <w:r w:rsidR="0040521F" w:rsidRPr="008C3753">
        <w:rPr>
          <w:rFonts w:eastAsia="Malgun Gothic" w:hint="eastAsia"/>
        </w:rPr>
        <w:t xml:space="preserve"> 70% of maximum throughput</w:t>
      </w:r>
      <w:r w:rsidRPr="008C3753">
        <w:t>, T</w:t>
      </w:r>
      <w:r w:rsidRPr="008C3753">
        <w:rPr>
          <w:rFonts w:eastAsia="Batang"/>
        </w:rPr>
        <w:t>ype A,</w:t>
      </w:r>
      <w:r w:rsidRPr="008C3753">
        <w:t xml:space="preserve">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rPr>
            </w:pPr>
            <w:r w:rsidRPr="008C3753">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rPr>
            </w:pPr>
            <w:r w:rsidRPr="008C3753">
              <w:t>-7.8</w:t>
            </w:r>
          </w:p>
        </w:tc>
      </w:tr>
    </w:tbl>
    <w:p w14:paraId="60F5C2B3" w14:textId="77777777" w:rsidR="00A7146A" w:rsidRPr="008C3753" w:rsidRDefault="00A7146A" w:rsidP="00A7146A">
      <w:pPr>
        <w:rPr>
          <w:rFonts w:eastAsia="Malgun Gothic"/>
        </w:rPr>
      </w:pPr>
    </w:p>
    <w:p w14:paraId="4E632EF6" w14:textId="4933FDA6" w:rsidR="008C01E6" w:rsidRPr="008C3753" w:rsidRDefault="008C01E6" w:rsidP="008C01E6">
      <w:pPr>
        <w:pStyle w:val="TH"/>
      </w:pPr>
      <w:r w:rsidRPr="008C3753">
        <w:t>Table 8.2.2.5-3: Test requirements for PUSCH</w:t>
      </w:r>
      <w:r w:rsidR="00C30FC0" w:rsidRPr="008C3753">
        <w:rPr>
          <w:rFonts w:eastAsia="Malgun Gothic" w:hint="eastAsia"/>
        </w:rPr>
        <w:t xml:space="preserve"> </w:t>
      </w:r>
      <w:r w:rsidR="00C30FC0" w:rsidRPr="008C3753">
        <w:rPr>
          <w:rFonts w:eastAsia="Malgun Gothic"/>
        </w:rPr>
        <w:t>with</w:t>
      </w:r>
      <w:r w:rsidR="00C30FC0"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rPr>
            </w:pPr>
            <w:r w:rsidRPr="008C3753">
              <w:rPr>
                <w:rFonts w:cs="Arial"/>
                <w:szCs w:val="18"/>
              </w:rPr>
              <w:t>-8.0</w:t>
            </w:r>
          </w:p>
        </w:tc>
      </w:tr>
    </w:tbl>
    <w:p w14:paraId="3FEB19B5" w14:textId="77777777" w:rsidR="00A7146A" w:rsidRPr="008C3753" w:rsidRDefault="00A7146A" w:rsidP="00A7146A">
      <w:pPr>
        <w:rPr>
          <w:rFonts w:eastAsia="Malgun Gothic"/>
        </w:rPr>
      </w:pPr>
    </w:p>
    <w:p w14:paraId="2903FF4A" w14:textId="35334F12" w:rsidR="008C01E6" w:rsidRPr="008C3753" w:rsidRDefault="008C01E6" w:rsidP="008C01E6">
      <w:pPr>
        <w:pStyle w:val="TH"/>
      </w:pPr>
      <w:r w:rsidRPr="008C3753">
        <w:t>Table 8.2.2.5-4: Test requirements for PUSCH</w:t>
      </w:r>
      <w:r w:rsidR="00B5135B" w:rsidRPr="008C3753">
        <w:rPr>
          <w:rFonts w:eastAsia="Malgun Gothic" w:hint="eastAsia"/>
        </w:rPr>
        <w:t xml:space="preserve"> </w:t>
      </w:r>
      <w:r w:rsidR="00B5135B" w:rsidRPr="008C3753">
        <w:rPr>
          <w:rFonts w:eastAsia="Malgun Gothic"/>
        </w:rPr>
        <w:t>with</w:t>
      </w:r>
      <w:r w:rsidR="00B5135B"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eastAsiaTheme="minorEastAsia" w:cs="Arial" w:hint="eastAsia"/>
                <w:szCs w:val="18"/>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rPr>
            </w:pPr>
            <w:r w:rsidRPr="008C3753">
              <w:rPr>
                <w:rFonts w:cs="Arial"/>
                <w:szCs w:val="18"/>
              </w:rPr>
              <w:t>-8.2</w:t>
            </w:r>
          </w:p>
        </w:tc>
      </w:tr>
    </w:tbl>
    <w:p w14:paraId="74263BDE" w14:textId="77777777" w:rsidR="00A7146A" w:rsidRPr="008C3753" w:rsidRDefault="00A7146A" w:rsidP="00A7146A">
      <w:pPr>
        <w:rPr>
          <w:rFonts w:eastAsia="Malgun Gothic"/>
        </w:rPr>
      </w:pPr>
    </w:p>
    <w:p w14:paraId="2852D5DB" w14:textId="77777777" w:rsidR="008C01E6" w:rsidRPr="008C3753" w:rsidRDefault="008C01E6" w:rsidP="008C01E6">
      <w:pPr>
        <w:pStyle w:val="Heading3"/>
        <w:rPr>
          <w:rFonts w:eastAsia="SimSun"/>
        </w:rPr>
      </w:pPr>
      <w:bookmarkStart w:id="9086" w:name="_Toc21100124"/>
      <w:bookmarkStart w:id="9087" w:name="_Toc29809922"/>
      <w:bookmarkStart w:id="9088" w:name="_Toc36645307"/>
      <w:bookmarkStart w:id="9089" w:name="_Toc37272361"/>
      <w:bookmarkStart w:id="9090" w:name="_Toc45884607"/>
      <w:bookmarkStart w:id="9091" w:name="_Toc53182631"/>
      <w:bookmarkStart w:id="9092" w:name="_Toc58860375"/>
      <w:bookmarkStart w:id="9093" w:name="_Toc58862879"/>
      <w:bookmarkStart w:id="9094" w:name="_Toc61182872"/>
      <w:bookmarkStart w:id="9095" w:name="_Toc66728187"/>
      <w:bookmarkStart w:id="9096" w:name="_Toc74962006"/>
      <w:bookmarkStart w:id="9097" w:name="_Toc75242916"/>
      <w:bookmarkStart w:id="9098" w:name="_Toc76545262"/>
      <w:bookmarkStart w:id="9099" w:name="_Toc82595365"/>
      <w:bookmarkStart w:id="9100" w:name="_Toc89955396"/>
      <w:bookmarkStart w:id="9101" w:name="_Toc98773823"/>
      <w:bookmarkStart w:id="9102" w:name="_Toc106201584"/>
      <w:bookmarkStart w:id="9103" w:name="_Toc115191438"/>
      <w:bookmarkStart w:id="9104" w:name="_Toc122013278"/>
      <w:bookmarkStart w:id="9105" w:name="_Toc124156097"/>
      <w:bookmarkStart w:id="9106" w:name="_Toc131537857"/>
      <w:bookmarkStart w:id="9107" w:name="_Toc137398064"/>
      <w:bookmarkStart w:id="9108" w:name="_Toc156576282"/>
      <w:bookmarkStart w:id="9109" w:name="_Toc176944810"/>
      <w:bookmarkStart w:id="9110" w:name="_Toc210479864"/>
      <w:r w:rsidRPr="008C3753">
        <w:rPr>
          <w:rFonts w:eastAsia="SimSun"/>
        </w:rPr>
        <w:t>8.2.3</w:t>
      </w:r>
      <w:r w:rsidRPr="008C3753">
        <w:rPr>
          <w:rFonts w:eastAsia="SimSun"/>
        </w:rPr>
        <w:tab/>
        <w:t>Performance requirements for UCI multiplexed on PUSCH</w:t>
      </w:r>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p>
    <w:p w14:paraId="0CE2FE04" w14:textId="77777777" w:rsidR="008C01E6" w:rsidRPr="008C3753" w:rsidRDefault="008C01E6" w:rsidP="008C01E6">
      <w:pPr>
        <w:pStyle w:val="Heading4"/>
      </w:pPr>
      <w:bookmarkStart w:id="9111" w:name="_Toc21100125"/>
      <w:bookmarkStart w:id="9112" w:name="_Toc29809923"/>
      <w:bookmarkStart w:id="9113" w:name="_Toc36645308"/>
      <w:bookmarkStart w:id="9114" w:name="_Toc37272362"/>
      <w:bookmarkStart w:id="9115" w:name="_Toc45884608"/>
      <w:bookmarkStart w:id="9116" w:name="_Toc53182632"/>
      <w:bookmarkStart w:id="9117" w:name="_Toc58860376"/>
      <w:bookmarkStart w:id="9118" w:name="_Toc58862880"/>
      <w:bookmarkStart w:id="9119" w:name="_Toc61182873"/>
      <w:bookmarkStart w:id="9120" w:name="_Toc66728188"/>
      <w:bookmarkStart w:id="9121" w:name="_Toc74962007"/>
      <w:bookmarkStart w:id="9122" w:name="_Toc75242917"/>
      <w:bookmarkStart w:id="9123" w:name="_Toc76545263"/>
      <w:bookmarkStart w:id="9124" w:name="_Toc82595366"/>
      <w:bookmarkStart w:id="9125" w:name="_Toc89955397"/>
      <w:bookmarkStart w:id="9126" w:name="_Toc98773824"/>
      <w:bookmarkStart w:id="9127" w:name="_Toc106201585"/>
      <w:bookmarkStart w:id="9128" w:name="_Toc115191439"/>
      <w:bookmarkStart w:id="9129" w:name="_Toc122013279"/>
      <w:bookmarkStart w:id="9130" w:name="_Toc124156098"/>
      <w:bookmarkStart w:id="9131" w:name="_Toc131537858"/>
      <w:bookmarkStart w:id="9132" w:name="_Toc137398065"/>
      <w:bookmarkStart w:id="9133" w:name="_Toc156576283"/>
      <w:bookmarkStart w:id="9134" w:name="_Toc176944811"/>
      <w:bookmarkStart w:id="9135" w:name="_Toc210479865"/>
      <w:r w:rsidRPr="008C3753">
        <w:t>8.2.3.1</w:t>
      </w:r>
      <w:r w:rsidRPr="008C3753">
        <w:tab/>
        <w:t>Definition and applicability</w:t>
      </w:r>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p>
    <w:p w14:paraId="42811794" w14:textId="2D4959F1" w:rsidR="00391E4F" w:rsidRPr="008C3753" w:rsidRDefault="00391E4F" w:rsidP="00391E4F">
      <w:r w:rsidRPr="008C3753">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rPr>
      </w:pPr>
      <w:r w:rsidRPr="008C3753">
        <w:rPr>
          <w:rFonts w:eastAsia="DengXian"/>
        </w:rPr>
        <w:t>The CSI part 1 BLER is defined as the probability of incorrectly decoding the CSI part 1 information when the CSI part 1 information</w:t>
      </w:r>
      <w:r w:rsidRPr="008C3753">
        <w:rPr>
          <w:rFonts w:hint="eastAsia"/>
        </w:rPr>
        <w:t xml:space="preserve"> is sent.</w:t>
      </w:r>
    </w:p>
    <w:p w14:paraId="7F2202BC" w14:textId="60E32B0A" w:rsidR="008C01E6" w:rsidRPr="008C3753" w:rsidRDefault="008C01E6" w:rsidP="008C01E6">
      <w:pPr>
        <w:rPr>
          <w:rFonts w:eastAsia="DengXian"/>
        </w:rPr>
      </w:pPr>
      <w:r w:rsidRPr="008C3753">
        <w:rPr>
          <w:rFonts w:eastAsia="DengXian"/>
        </w:rPr>
        <w:t xml:space="preserve">The CSI part 2 </w:t>
      </w:r>
      <w:r w:rsidRPr="008C3753">
        <w:rPr>
          <w:rFonts w:hint="eastAsia"/>
        </w:rPr>
        <w:t>BLER</w:t>
      </w:r>
      <w:r w:rsidRPr="008C3753">
        <w:rPr>
          <w:rFonts w:eastAsia="DengXian"/>
        </w:rPr>
        <w:t xml:space="preserve"> is defined as the probability of incorrectly decoding the CSI part 2 information when the CSI part 2 information </w:t>
      </w:r>
      <w:r w:rsidRPr="008C3753">
        <w:rPr>
          <w:rFonts w:hint="eastAsia"/>
        </w:rPr>
        <w:t>is</w:t>
      </w:r>
      <w:r w:rsidR="00F86264" w:rsidRPr="008C3753">
        <w:t xml:space="preserve"> </w:t>
      </w:r>
      <w:r w:rsidRPr="008C3753">
        <w:rPr>
          <w:rFonts w:eastAsia="DengXian"/>
        </w:rPr>
        <w:t>sent.</w:t>
      </w:r>
    </w:p>
    <w:p w14:paraId="56CFD0FE" w14:textId="77777777" w:rsidR="008C01E6" w:rsidRPr="008C3753" w:rsidRDefault="008C01E6" w:rsidP="008C01E6">
      <w:pPr>
        <w:rPr>
          <w:rFonts w:eastAsia="DengXian"/>
        </w:rPr>
      </w:pPr>
      <w:r w:rsidRPr="008C3753">
        <w:rPr>
          <w:rFonts w:eastAsia="DengXia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rPr>
      </w:pPr>
      <w:r w:rsidRPr="008C3753">
        <w:rPr>
          <w:rFonts w:eastAsia="DengXian"/>
        </w:rPr>
        <w:t>The number of UCI information bit payload per slot is defined for two cases as follows:</w:t>
      </w:r>
    </w:p>
    <w:p w14:paraId="54CC50C1" w14:textId="77777777" w:rsidR="008C01E6" w:rsidRPr="008C3753" w:rsidRDefault="008C01E6" w:rsidP="008C01E6">
      <w:pPr>
        <w:pStyle w:val="B1"/>
      </w:pPr>
      <w:r w:rsidRPr="008C3753">
        <w:t>-</w:t>
      </w:r>
      <w:r w:rsidRPr="008C3753">
        <w:tab/>
        <w:t>7 bits:  5 bits in CSI part 1, 2 bits in CSI part 2,</w:t>
      </w:r>
    </w:p>
    <w:p w14:paraId="3D42D20E" w14:textId="77777777" w:rsidR="008C01E6" w:rsidRPr="008C3753" w:rsidRDefault="008C01E6" w:rsidP="008C01E6">
      <w:pPr>
        <w:pStyle w:val="B1"/>
      </w:pPr>
      <w:r w:rsidRPr="008C3753">
        <w:t>-</w:t>
      </w:r>
      <w:r w:rsidRPr="008C3753">
        <w:tab/>
        <w:t>40 bits: 20 bits in CSI part 1, 20 bits in CSI part 2.</w:t>
      </w:r>
    </w:p>
    <w:p w14:paraId="47814A0A" w14:textId="77777777" w:rsidR="008C01E6" w:rsidRPr="008C3753" w:rsidRDefault="008C01E6" w:rsidP="008C01E6">
      <w:pPr>
        <w:rPr>
          <w:rFonts w:eastAsia="DengXian"/>
        </w:rPr>
      </w:pPr>
      <w:r w:rsidRPr="008C3753">
        <w:rPr>
          <w:rFonts w:eastAsia="DengXian"/>
        </w:rPr>
        <w:t xml:space="preserve">The 7 bits UCI information case is further defined with </w:t>
      </w:r>
      <w:r w:rsidRPr="008C3753">
        <w:rPr>
          <w:rFonts w:hint="eastAsia"/>
        </w:rPr>
        <w:t>the</w:t>
      </w:r>
      <w:r w:rsidRPr="008C3753">
        <w:rPr>
          <w:rFonts w:eastAsia="DengXian"/>
        </w:rPr>
        <w:t xml:space="preserve"> bitmap [c0 c1 c2 c3 c4] = [0 1 0 1 0] for CSI part 1 information, where c0 is mapping to the RI information, and with </w:t>
      </w:r>
      <w:r w:rsidRPr="008C3753">
        <w:rPr>
          <w:rFonts w:hint="eastAsia"/>
        </w:rPr>
        <w:t>the</w:t>
      </w:r>
      <w:r w:rsidRPr="008C3753">
        <w:rPr>
          <w:rFonts w:eastAsia="DengXian"/>
        </w:rPr>
        <w:t xml:space="preserve"> bitmap [c0 c1] = [1 0] for CSI part 2 information.</w:t>
      </w:r>
    </w:p>
    <w:p w14:paraId="27D6D899" w14:textId="77777777" w:rsidR="00391E4F" w:rsidRPr="008C3753" w:rsidRDefault="00391E4F" w:rsidP="00391E4F">
      <w:r w:rsidRPr="008C3753">
        <w:t>The 40 bits UCI information case is assumed random information bit selection.</w:t>
      </w:r>
    </w:p>
    <w:p w14:paraId="5C3DBED2" w14:textId="77777777" w:rsidR="008C01E6" w:rsidRPr="008C3753" w:rsidRDefault="008C01E6" w:rsidP="008C01E6">
      <w:pPr>
        <w:rPr>
          <w:rFonts w:eastAsia="DengXian"/>
        </w:rPr>
      </w:pPr>
      <w:r w:rsidRPr="008C3753">
        <w:rPr>
          <w:rFonts w:eastAsia="DengXian"/>
        </w:rPr>
        <w:t>In both tests, PUSCH data, CSI part 1 and CSI part 2 are transmitted simultaneously.</w:t>
      </w:r>
    </w:p>
    <w:p w14:paraId="47CE67B7" w14:textId="183E423F" w:rsidR="008C01E6" w:rsidRPr="008C3753" w:rsidRDefault="008C01E6" w:rsidP="008C01E6">
      <w:pPr>
        <w:rPr>
          <w:rFonts w:eastAsia="DengXian"/>
        </w:rPr>
      </w:pPr>
      <w:r w:rsidRPr="008C3753">
        <w:rPr>
          <w:rFonts w:eastAsia="DengXian"/>
        </w:rPr>
        <w:t xml:space="preserve">Which specific test(s) is applicable to BS is based on the test applicability rule defined in </w:t>
      </w:r>
      <w:r w:rsidR="00062DCB" w:rsidRPr="008C3753">
        <w:rPr>
          <w:rFonts w:eastAsia="DengXian"/>
        </w:rPr>
        <w:t>clause 8</w:t>
      </w:r>
      <w:r w:rsidRPr="008C3753">
        <w:rPr>
          <w:rFonts w:eastAsia="DengXian"/>
        </w:rPr>
        <w:t>.1.2.</w:t>
      </w:r>
    </w:p>
    <w:p w14:paraId="546DA0C2" w14:textId="77777777" w:rsidR="008C01E6" w:rsidRPr="008C3753" w:rsidRDefault="008C01E6" w:rsidP="008C01E6">
      <w:pPr>
        <w:pStyle w:val="Heading4"/>
      </w:pPr>
      <w:bookmarkStart w:id="9136" w:name="_Toc21100126"/>
      <w:bookmarkStart w:id="9137" w:name="_Toc29809924"/>
      <w:bookmarkStart w:id="9138" w:name="_Toc36645309"/>
      <w:bookmarkStart w:id="9139" w:name="_Toc37272363"/>
      <w:bookmarkStart w:id="9140" w:name="_Toc45884609"/>
      <w:bookmarkStart w:id="9141" w:name="_Toc53182633"/>
      <w:bookmarkStart w:id="9142" w:name="_Toc58860377"/>
      <w:bookmarkStart w:id="9143" w:name="_Toc58862881"/>
      <w:bookmarkStart w:id="9144" w:name="_Toc61182874"/>
      <w:bookmarkStart w:id="9145" w:name="_Toc66728189"/>
      <w:bookmarkStart w:id="9146" w:name="_Toc74962008"/>
      <w:bookmarkStart w:id="9147" w:name="_Toc75242918"/>
      <w:bookmarkStart w:id="9148" w:name="_Toc76545264"/>
      <w:bookmarkStart w:id="9149" w:name="_Toc82595367"/>
      <w:bookmarkStart w:id="9150" w:name="_Toc89955398"/>
      <w:bookmarkStart w:id="9151" w:name="_Toc98773825"/>
      <w:bookmarkStart w:id="9152" w:name="_Toc106201586"/>
      <w:bookmarkStart w:id="9153" w:name="_Toc115191440"/>
      <w:bookmarkStart w:id="9154" w:name="_Toc122013280"/>
      <w:bookmarkStart w:id="9155" w:name="_Toc124156099"/>
      <w:bookmarkStart w:id="9156" w:name="_Toc131537859"/>
      <w:bookmarkStart w:id="9157" w:name="_Toc137398066"/>
      <w:bookmarkStart w:id="9158" w:name="_Toc156576284"/>
      <w:bookmarkStart w:id="9159" w:name="_Toc176944812"/>
      <w:bookmarkStart w:id="9160" w:name="_Toc210479866"/>
      <w:r w:rsidRPr="008C3753">
        <w:t>8.2.3.2</w:t>
      </w:r>
      <w:r w:rsidRPr="008C3753">
        <w:tab/>
        <w:t>Minimum Requirements</w:t>
      </w:r>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.2.3.</w:t>
      </w:r>
    </w:p>
    <w:p w14:paraId="4F42E66B" w14:textId="77777777" w:rsidR="008C01E6" w:rsidRPr="008C3753" w:rsidRDefault="008C01E6" w:rsidP="008C01E6">
      <w:pPr>
        <w:pStyle w:val="Heading4"/>
      </w:pPr>
      <w:bookmarkStart w:id="9161" w:name="_Toc21100127"/>
      <w:bookmarkStart w:id="9162" w:name="_Toc29809925"/>
      <w:bookmarkStart w:id="9163" w:name="_Toc36645310"/>
      <w:bookmarkStart w:id="9164" w:name="_Toc37272364"/>
      <w:bookmarkStart w:id="9165" w:name="_Toc45884610"/>
      <w:bookmarkStart w:id="9166" w:name="_Toc53182634"/>
      <w:bookmarkStart w:id="9167" w:name="_Toc58860378"/>
      <w:bookmarkStart w:id="9168" w:name="_Toc58862882"/>
      <w:bookmarkStart w:id="9169" w:name="_Toc61182875"/>
      <w:bookmarkStart w:id="9170" w:name="_Toc66728190"/>
      <w:bookmarkStart w:id="9171" w:name="_Toc74962009"/>
      <w:bookmarkStart w:id="9172" w:name="_Toc75242919"/>
      <w:bookmarkStart w:id="9173" w:name="_Toc76545265"/>
      <w:bookmarkStart w:id="9174" w:name="_Toc82595368"/>
      <w:bookmarkStart w:id="9175" w:name="_Toc89955399"/>
      <w:bookmarkStart w:id="9176" w:name="_Toc98773826"/>
      <w:bookmarkStart w:id="9177" w:name="_Toc106201587"/>
      <w:bookmarkStart w:id="9178" w:name="_Toc115191441"/>
      <w:bookmarkStart w:id="9179" w:name="_Toc122013281"/>
      <w:bookmarkStart w:id="9180" w:name="_Toc124156100"/>
      <w:bookmarkStart w:id="9181" w:name="_Toc131537860"/>
      <w:bookmarkStart w:id="9182" w:name="_Toc137398067"/>
      <w:bookmarkStart w:id="9183" w:name="_Toc156576285"/>
      <w:bookmarkStart w:id="9184" w:name="_Toc176944813"/>
      <w:bookmarkStart w:id="9185" w:name="_Toc210479867"/>
      <w:r w:rsidRPr="008C3753">
        <w:t>8.2.3.3</w:t>
      </w:r>
      <w:r w:rsidRPr="008C3753">
        <w:tab/>
        <w:t>Test purpose</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p>
    <w:p w14:paraId="548E8564" w14:textId="09B0942D" w:rsidR="008C01E6" w:rsidRPr="008C3753" w:rsidRDefault="008C01E6" w:rsidP="008C01E6">
      <w:r w:rsidRPr="008C3753">
        <w:rPr>
          <w:lang w:eastAsia="ko-KR"/>
        </w:rPr>
        <w:t>The test shall verify the receiver</w:t>
      </w:r>
      <w:r w:rsidR="00EC7F62" w:rsidRPr="008C3753">
        <w:t>'</w:t>
      </w:r>
      <w:r w:rsidRPr="008C3753">
        <w:rPr>
          <w:lang w:eastAsia="ko-KR"/>
        </w:rPr>
        <w:t>s ability to detect</w:t>
      </w:r>
      <w:r w:rsidRPr="008C3753">
        <w:t xml:space="preserve"> UCI </w:t>
      </w:r>
      <w:r w:rsidRPr="008C3753">
        <w:rPr>
          <w:rFonts w:hint="eastAsia"/>
        </w:rPr>
        <w:t xml:space="preserve">with </w:t>
      </w:r>
      <w:r w:rsidRPr="008C3753">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9186" w:name="_Toc21100128"/>
      <w:bookmarkStart w:id="9187" w:name="_Toc29809926"/>
      <w:bookmarkStart w:id="9188" w:name="_Toc36645311"/>
      <w:bookmarkStart w:id="9189" w:name="_Toc37272365"/>
      <w:bookmarkStart w:id="9190" w:name="_Toc45884611"/>
      <w:bookmarkStart w:id="9191" w:name="_Toc53182635"/>
      <w:bookmarkStart w:id="9192" w:name="_Toc58860379"/>
      <w:bookmarkStart w:id="9193" w:name="_Toc58862883"/>
      <w:bookmarkStart w:id="9194" w:name="_Toc61182876"/>
      <w:bookmarkStart w:id="9195" w:name="_Toc66728191"/>
      <w:bookmarkStart w:id="9196" w:name="_Toc74962010"/>
      <w:bookmarkStart w:id="9197" w:name="_Toc75242920"/>
      <w:bookmarkStart w:id="9198" w:name="_Toc76545266"/>
      <w:bookmarkStart w:id="9199" w:name="_Toc82595369"/>
      <w:bookmarkStart w:id="9200" w:name="_Toc89955400"/>
      <w:bookmarkStart w:id="9201" w:name="_Toc98773827"/>
      <w:bookmarkStart w:id="9202" w:name="_Toc106201588"/>
      <w:bookmarkStart w:id="9203" w:name="_Toc115191442"/>
      <w:bookmarkStart w:id="9204" w:name="_Toc122013282"/>
      <w:bookmarkStart w:id="9205" w:name="_Toc124156101"/>
      <w:bookmarkStart w:id="9206" w:name="_Toc131537861"/>
      <w:bookmarkStart w:id="9207" w:name="_Toc137398068"/>
      <w:bookmarkStart w:id="9208" w:name="_Toc156576286"/>
      <w:bookmarkStart w:id="9209" w:name="_Toc176944814"/>
      <w:bookmarkStart w:id="9210" w:name="_Toc210479868"/>
      <w:r w:rsidRPr="008C3753">
        <w:t>8.2.3.4</w:t>
      </w:r>
      <w:r w:rsidRPr="008C3753">
        <w:tab/>
        <w:t>Method of test</w:t>
      </w:r>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p>
    <w:p w14:paraId="6C959398" w14:textId="77777777" w:rsidR="008C01E6" w:rsidRPr="008C3753" w:rsidRDefault="008C01E6" w:rsidP="008C01E6">
      <w:pPr>
        <w:pStyle w:val="Heading5"/>
      </w:pPr>
      <w:bookmarkStart w:id="9211" w:name="_Toc21100129"/>
      <w:bookmarkStart w:id="9212" w:name="_Toc29809927"/>
      <w:bookmarkStart w:id="9213" w:name="_Toc36645312"/>
      <w:bookmarkStart w:id="9214" w:name="_Toc37272366"/>
      <w:bookmarkStart w:id="9215" w:name="_Toc45884612"/>
      <w:bookmarkStart w:id="9216" w:name="_Toc53182636"/>
      <w:bookmarkStart w:id="9217" w:name="_Toc58860380"/>
      <w:bookmarkStart w:id="9218" w:name="_Toc58862884"/>
      <w:bookmarkStart w:id="9219" w:name="_Toc61182877"/>
      <w:bookmarkStart w:id="9220" w:name="_Toc66728192"/>
      <w:bookmarkStart w:id="9221" w:name="_Toc74962011"/>
      <w:bookmarkStart w:id="9222" w:name="_Toc75242921"/>
      <w:bookmarkStart w:id="9223" w:name="_Toc76545267"/>
      <w:bookmarkStart w:id="9224" w:name="_Toc82595370"/>
      <w:bookmarkStart w:id="9225" w:name="_Toc89955401"/>
      <w:bookmarkStart w:id="9226" w:name="_Toc98773828"/>
      <w:bookmarkStart w:id="9227" w:name="_Toc106201589"/>
      <w:bookmarkStart w:id="9228" w:name="_Toc115191443"/>
      <w:bookmarkStart w:id="9229" w:name="_Toc122013283"/>
      <w:bookmarkStart w:id="9230" w:name="_Toc124156102"/>
      <w:bookmarkStart w:id="9231" w:name="_Toc131537862"/>
      <w:bookmarkStart w:id="9232" w:name="_Toc137398069"/>
      <w:bookmarkStart w:id="9233" w:name="_Toc156576287"/>
      <w:bookmarkStart w:id="9234" w:name="_Toc176944815"/>
      <w:bookmarkStart w:id="9235" w:name="_Toc210479869"/>
      <w:r w:rsidRPr="008C3753">
        <w:t>8.2.3.4.1</w:t>
      </w:r>
      <w:r w:rsidRPr="008C3753">
        <w:tab/>
        <w:t>Initial conditions</w:t>
      </w:r>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9236" w:name="_Toc21100130"/>
      <w:r w:rsidRPr="008C3753">
        <w:t>RF channels to be tested</w:t>
      </w:r>
      <w:r w:rsidRPr="008C3753">
        <w:rPr>
          <w:rFonts w:hint="eastAsia"/>
        </w:rPr>
        <w:t xml:space="preserve"> for single carrier</w:t>
      </w:r>
      <w:r w:rsidRPr="008C3753">
        <w:t xml:space="preserve">: M; see </w:t>
      </w:r>
      <w:r w:rsidR="00062DCB" w:rsidRPr="008C3753">
        <w:t>clause 4</w:t>
      </w:r>
      <w:r w:rsidRPr="008C3753">
        <w:t>.9.1.</w:t>
      </w:r>
    </w:p>
    <w:p w14:paraId="63CFCEBE" w14:textId="77777777" w:rsidR="008C01E6" w:rsidRPr="008C3753" w:rsidRDefault="008C01E6" w:rsidP="008C01E6">
      <w:pPr>
        <w:pStyle w:val="Heading5"/>
      </w:pPr>
      <w:bookmarkStart w:id="9237" w:name="_Toc29809928"/>
      <w:bookmarkStart w:id="9238" w:name="_Toc36645313"/>
      <w:bookmarkStart w:id="9239" w:name="_Toc37272367"/>
      <w:bookmarkStart w:id="9240" w:name="_Toc45884613"/>
      <w:bookmarkStart w:id="9241" w:name="_Toc53182637"/>
      <w:bookmarkStart w:id="9242" w:name="_Toc58860381"/>
      <w:bookmarkStart w:id="9243" w:name="_Toc58862885"/>
      <w:bookmarkStart w:id="9244" w:name="_Toc61182878"/>
      <w:bookmarkStart w:id="9245" w:name="_Toc66728193"/>
      <w:bookmarkStart w:id="9246" w:name="_Toc74962012"/>
      <w:bookmarkStart w:id="9247" w:name="_Toc75242922"/>
      <w:bookmarkStart w:id="9248" w:name="_Toc76545268"/>
      <w:bookmarkStart w:id="9249" w:name="_Toc82595371"/>
      <w:bookmarkStart w:id="9250" w:name="_Toc89955402"/>
      <w:bookmarkStart w:id="9251" w:name="_Toc98773829"/>
      <w:bookmarkStart w:id="9252" w:name="_Toc106201590"/>
      <w:bookmarkStart w:id="9253" w:name="_Toc115191444"/>
      <w:bookmarkStart w:id="9254" w:name="_Toc122013284"/>
      <w:bookmarkStart w:id="9255" w:name="_Toc124156103"/>
      <w:bookmarkStart w:id="9256" w:name="_Toc131537863"/>
      <w:bookmarkStart w:id="9257" w:name="_Toc137398070"/>
      <w:bookmarkStart w:id="9258" w:name="_Toc156576288"/>
      <w:bookmarkStart w:id="9259" w:name="_Toc176944816"/>
      <w:bookmarkStart w:id="9260" w:name="_Toc210479870"/>
      <w:r w:rsidRPr="008C3753">
        <w:t>8.2.3.4.2</w:t>
      </w:r>
      <w:r w:rsidRPr="008C3753">
        <w:tab/>
        <w:t>Procedure</w:t>
      </w:r>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p>
    <w:p w14:paraId="7028EC77" w14:textId="77777777" w:rsidR="00093FBB" w:rsidRPr="008C3753" w:rsidRDefault="00093FBB" w:rsidP="00093FB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474F5" w14:textId="28DF0EDD" w:rsidR="00093FBB" w:rsidRPr="008C3753" w:rsidRDefault="00093FBB" w:rsidP="00093FBB">
      <w:pPr>
        <w:pStyle w:val="B1"/>
      </w:pPr>
      <w:r w:rsidRPr="008C3753">
        <w:rPr>
          <w:rFonts w:hint="eastAsia"/>
        </w:rPr>
        <w:t>2</w:t>
      </w:r>
      <w:r w:rsidRPr="008C3753">
        <w:t>)</w:t>
      </w:r>
      <w:r w:rsidRPr="008C3753">
        <w:tab/>
        <w:t>Adjust the AWGN generator, according to combination of SCS and channel bandwidth defined in table 8.2.3.4.2-1.</w:t>
      </w:r>
    </w:p>
    <w:p w14:paraId="172E115D" w14:textId="77777777" w:rsidR="008C01E6" w:rsidRPr="008C3753" w:rsidRDefault="008C01E6" w:rsidP="008C01E6">
      <w:pPr>
        <w:pStyle w:val="TH"/>
      </w:pPr>
      <w:r w:rsidRPr="008C3753">
        <w:t>Table 8.2.3.4.2-1: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the corresponding UL reference measurement channel defined in annex A and the specific test parameters are configured as below.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pPr>
      <w:r w:rsidRPr="008C3753">
        <w:t>Table: 8.2.3.4.2-2: Test parameters 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DM-RS</w:t>
            </w:r>
          </w:p>
        </w:tc>
        <w:tc>
          <w:tcPr>
            <w:tcW w:w="3827" w:type="dxa"/>
            <w:tcBorders>
              <w:left w:val="single" w:sz="4" w:space="0" w:color="auto"/>
            </w:tcBorders>
          </w:tcPr>
          <w:p w14:paraId="712FA8F7" w14:textId="6476C892" w:rsidR="00A7146A" w:rsidRPr="008C3753" w:rsidRDefault="00A7146A" w:rsidP="00A7146A">
            <w:pPr>
              <w:pStyle w:val="TAL"/>
            </w:pPr>
            <w:r w:rsidRPr="008C3753">
              <w:t>DM-RS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t>DM-RS duration</w:t>
            </w:r>
          </w:p>
        </w:tc>
        <w:tc>
          <w:tcPr>
            <w:tcW w:w="2502" w:type="dxa"/>
          </w:tcPr>
          <w:p w14:paraId="4ACBA314" w14:textId="1D1B2161" w:rsidR="00A7146A" w:rsidRPr="008C3753" w:rsidRDefault="00A7146A" w:rsidP="00A7146A">
            <w:pPr>
              <w:pStyle w:val="TAC"/>
              <w:rPr>
                <w:rFonts w:cs="Arial"/>
              </w:rPr>
            </w:pPr>
            <w:r w:rsidRPr="008C3753">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t>Additional DM-RS position</w:t>
            </w:r>
          </w:p>
        </w:tc>
        <w:tc>
          <w:tcPr>
            <w:tcW w:w="2502" w:type="dxa"/>
          </w:tcPr>
          <w:p w14:paraId="0090A1F0" w14:textId="03D7C288" w:rsidR="00A7146A" w:rsidRPr="008C3753" w:rsidRDefault="00A7146A" w:rsidP="00A7146A">
            <w:pPr>
              <w:pStyle w:val="TAC"/>
              <w:rPr>
                <w:rFonts w:cs="Arial"/>
              </w:rPr>
            </w:pPr>
            <w:r w:rsidRPr="008C3753">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pPr>
            <w:r w:rsidRPr="008C3753">
              <w:t>Number of DM-RS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t>Ratio of PUSCH EPRE to DM-RS EPRE</w:t>
            </w:r>
          </w:p>
        </w:tc>
        <w:tc>
          <w:tcPr>
            <w:tcW w:w="2502" w:type="dxa"/>
          </w:tcPr>
          <w:p w14:paraId="5C744D58" w14:textId="0F340C3F" w:rsidR="00A7146A" w:rsidRPr="008C3753" w:rsidRDefault="00A7146A" w:rsidP="00A7146A">
            <w:pPr>
              <w:pStyle w:val="TAC"/>
              <w:rPr>
                <w:rFonts w:cs="Arial"/>
              </w:rPr>
            </w:pPr>
            <w:r w:rsidRPr="008C3753">
              <w:t xml:space="preserve">-3 </w:t>
            </w:r>
            <w:r w:rsidRPr="008C3753">
              <w:rPr>
                <w:rFonts w:hint="eastAsia"/>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DM-RS port(s)</w:t>
            </w:r>
          </w:p>
        </w:tc>
        <w:tc>
          <w:tcPr>
            <w:tcW w:w="2502" w:type="dxa"/>
          </w:tcPr>
          <w:p w14:paraId="655BE0C2" w14:textId="0F565D82" w:rsidR="00A7146A" w:rsidRPr="008C3753" w:rsidRDefault="00A7146A" w:rsidP="00A7146A">
            <w:pPr>
              <w:pStyle w:val="TAC"/>
              <w:rPr>
                <w:rFonts w:cs="Arial"/>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rPr>
              <w:t xml:space="preserve">scaling </w:t>
            </w:r>
          </w:p>
        </w:tc>
        <w:tc>
          <w:tcPr>
            <w:tcW w:w="2502" w:type="dxa"/>
          </w:tcPr>
          <w:p w14:paraId="1DDCECE4" w14:textId="2D504DEC" w:rsidR="00A7146A" w:rsidRPr="008C3753" w:rsidRDefault="00A7146A" w:rsidP="00A7146A">
            <w:pPr>
              <w:pStyle w:val="TAC"/>
              <w:rPr>
                <w:rFonts w:cs="Arial"/>
              </w:rPr>
            </w:pPr>
            <w:r w:rsidRPr="008C3753">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rPr>
              <w:t>betaOffsetACK-Index1</w:t>
            </w:r>
          </w:p>
        </w:tc>
        <w:tc>
          <w:tcPr>
            <w:tcW w:w="2502" w:type="dxa"/>
          </w:tcPr>
          <w:p w14:paraId="3C2178D7" w14:textId="70A2AC82" w:rsidR="00A7146A" w:rsidRPr="008C3753" w:rsidRDefault="00A7146A" w:rsidP="00A7146A">
            <w:pPr>
              <w:pStyle w:val="TAC"/>
              <w:rPr>
                <w:rFonts w:cs="Arial"/>
              </w:rPr>
            </w:pPr>
            <w:r w:rsidRPr="008C3753">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t>UC</w:t>
            </w:r>
          </w:p>
        </w:tc>
        <w:tc>
          <w:tcPr>
            <w:tcW w:w="3827" w:type="dxa"/>
            <w:tcBorders>
              <w:left w:val="single" w:sz="4" w:space="0" w:color="auto"/>
            </w:tcBorders>
          </w:tcPr>
          <w:p w14:paraId="48B4014A" w14:textId="2BC0E140" w:rsidR="00A7146A" w:rsidRPr="008C3753" w:rsidRDefault="00A7146A" w:rsidP="00A7146A">
            <w:pPr>
              <w:pStyle w:val="TAL"/>
            </w:pPr>
            <w:r w:rsidRPr="008C3753">
              <w:rPr>
                <w:i/>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t xml:space="preserve">NOTE </w:t>
            </w:r>
            <w:r w:rsidRPr="008C3753">
              <w:rPr>
                <w:rFonts w:hint="eastAsia"/>
              </w:rPr>
              <w:t>1:</w:t>
            </w:r>
            <w:r w:rsidRPr="008C3753">
              <w:tab/>
            </w:r>
            <w:r w:rsidRPr="008C3753">
              <w:rPr>
                <w:rFonts w:hint="eastAsia"/>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9261" w:name="_Toc21100131"/>
      <w:r w:rsidRPr="008C3753">
        <w:rPr>
          <w:rFonts w:hint="eastAsia"/>
        </w:rPr>
        <w:t>4</w:t>
      </w:r>
      <w:r w:rsidRPr="008C3753">
        <w:t>)</w:t>
      </w:r>
      <w:r w:rsidRPr="008C3753">
        <w:tab/>
        <w:t>The multipath fading emulators shall be configured according to the corresponding channel model defined in annex G.</w:t>
      </w:r>
    </w:p>
    <w:p w14:paraId="6A026E1B" w14:textId="0F90E4E0" w:rsidR="00567CCF" w:rsidRPr="008C3753" w:rsidRDefault="00567CCF" w:rsidP="00567CCF">
      <w:pPr>
        <w:pStyle w:val="B1"/>
      </w:pPr>
      <w:r w:rsidRPr="008C3753">
        <w:rPr>
          <w:rFonts w:hint="eastAsia"/>
        </w:rPr>
        <w:t>5</w:t>
      </w:r>
      <w:r w:rsidRPr="008C3753">
        <w:t>)</w:t>
      </w:r>
      <w:r w:rsidRPr="008C3753">
        <w:tab/>
        <w:t>Adjust the equipment so that required SNR specified in table 8.2.3.5-1 to 8.2.3.5-4 is achieved at the BS input during the UCI multiplexed on PUSCH transmissions.</w:t>
      </w:r>
    </w:p>
    <w:p w14:paraId="7A46EAD1" w14:textId="44A90DB0" w:rsidR="00567CCF" w:rsidRPr="008C3753" w:rsidRDefault="00567CCF" w:rsidP="00567CCF">
      <w:pPr>
        <w:pStyle w:val="B1"/>
      </w:pPr>
      <w:r w:rsidRPr="008C3753">
        <w:rPr>
          <w:rFonts w:hint="eastAsia"/>
        </w:rPr>
        <w:t>6</w:t>
      </w:r>
      <w:r w:rsidRPr="008C3753">
        <w:t>)</w:t>
      </w:r>
      <w:r w:rsidRPr="008C3753">
        <w:tab/>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9262" w:name="_Toc29809929"/>
      <w:bookmarkStart w:id="9263" w:name="_Toc36645314"/>
      <w:bookmarkStart w:id="9264" w:name="_Toc37272368"/>
      <w:bookmarkStart w:id="9265" w:name="_Toc45884614"/>
      <w:bookmarkStart w:id="9266" w:name="_Toc53182638"/>
      <w:bookmarkStart w:id="9267" w:name="_Toc58860382"/>
      <w:bookmarkStart w:id="9268" w:name="_Toc58862886"/>
      <w:bookmarkStart w:id="9269" w:name="_Toc61182879"/>
      <w:bookmarkStart w:id="9270" w:name="_Toc66728194"/>
      <w:bookmarkStart w:id="9271" w:name="_Toc74962013"/>
      <w:bookmarkStart w:id="9272" w:name="_Toc75242923"/>
      <w:bookmarkStart w:id="9273" w:name="_Toc76545269"/>
      <w:bookmarkStart w:id="9274" w:name="_Toc82595372"/>
      <w:bookmarkStart w:id="9275" w:name="_Toc89955403"/>
      <w:bookmarkStart w:id="9276" w:name="_Toc98773830"/>
      <w:bookmarkStart w:id="9277" w:name="_Toc106201591"/>
      <w:bookmarkStart w:id="9278" w:name="_Toc115191445"/>
      <w:bookmarkStart w:id="9279" w:name="_Toc122013285"/>
      <w:bookmarkStart w:id="9280" w:name="_Toc124156104"/>
      <w:bookmarkStart w:id="9281" w:name="_Toc131537864"/>
      <w:bookmarkStart w:id="9282" w:name="_Toc137398071"/>
      <w:bookmarkStart w:id="9283" w:name="_Toc156576289"/>
      <w:bookmarkStart w:id="9284" w:name="_Toc176944817"/>
      <w:bookmarkStart w:id="9285" w:name="_Toc210479871"/>
      <w:r w:rsidRPr="008C3753">
        <w:t>8.2.3.5</w:t>
      </w:r>
      <w:r w:rsidRPr="008C3753">
        <w:tab/>
        <w:t>Test Requirement</w:t>
      </w:r>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p>
    <w:p w14:paraId="7A2CB899" w14:textId="6B08592E" w:rsidR="008C01E6" w:rsidRPr="008C3753" w:rsidRDefault="008C01E6" w:rsidP="008C01E6">
      <w:pPr>
        <w:rPr>
          <w:rFonts w:eastAsia="DengXian"/>
        </w:rPr>
      </w:pPr>
      <w:r w:rsidRPr="008C3753">
        <w:rPr>
          <w:rFonts w:eastAsia="DengXian"/>
        </w:rPr>
        <w:t xml:space="preserve">The fractional of incorrectly decoded UCI </w:t>
      </w:r>
      <w:r w:rsidRPr="008C3753">
        <w:rPr>
          <w:rFonts w:hint="eastAsia"/>
        </w:rPr>
        <w:t>with</w:t>
      </w:r>
      <w:r w:rsidRPr="008C3753">
        <w:rPr>
          <w:rFonts w:eastAsia="DengXian"/>
        </w:rPr>
        <w:t xml:space="preserve"> CSI part 1 according to </w:t>
      </w:r>
      <w:r w:rsidR="00062DCB" w:rsidRPr="008C3753">
        <w:rPr>
          <w:rFonts w:eastAsia="DengXian"/>
        </w:rPr>
        <w:t>clause 8</w:t>
      </w:r>
      <w:r w:rsidRPr="008C3753">
        <w:rPr>
          <w:rFonts w:eastAsia="DengXian"/>
        </w:rPr>
        <w:t xml:space="preserve">.2.3.4.2 shall be less than 0.1 % for SNR listed in table 8.2.3.5-1 and table 8.2.3.5-2. The fractional of incorrectly decoded UCI </w:t>
      </w:r>
      <w:r w:rsidRPr="008C3753">
        <w:rPr>
          <w:rFonts w:hint="eastAsia"/>
        </w:rPr>
        <w:t>with</w:t>
      </w:r>
      <w:r w:rsidRPr="008C3753">
        <w:rPr>
          <w:rFonts w:eastAsia="DengXian"/>
        </w:rPr>
        <w:t xml:space="preserve"> CSI part 2 according to </w:t>
      </w:r>
      <w:r w:rsidR="00062DCB" w:rsidRPr="008C3753">
        <w:rPr>
          <w:rFonts w:eastAsia="DengXian"/>
        </w:rPr>
        <w:t>clause 8</w:t>
      </w:r>
      <w:r w:rsidRPr="008C3753">
        <w:rPr>
          <w:rFonts w:eastAsia="DengXia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sidRPr="008C3753">
        <w:t>UCI multiplexed on PUSCH, Type A,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rPr>
            </w:pPr>
            <w:r w:rsidRPr="008C3753">
              <w:rPr>
                <w:lang w:val="fr-FR"/>
              </w:rPr>
              <w:t>UCI bits</w:t>
            </w:r>
          </w:p>
          <w:p w14:paraId="713B2232" w14:textId="09121F7C"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t>Additional DM-RS position</w:t>
            </w:r>
          </w:p>
        </w:tc>
        <w:tc>
          <w:tcPr>
            <w:tcW w:w="1134" w:type="dxa"/>
            <w:tcBorders>
              <w:bottom w:val="single" w:sz="4" w:space="0" w:color="auto"/>
            </w:tcBorders>
          </w:tcPr>
          <w:p w14:paraId="1B746056" w14:textId="77777777" w:rsidR="00A7146A" w:rsidRPr="008C3753" w:rsidRDefault="00A7146A" w:rsidP="00A7146A">
            <w:pPr>
              <w:pStyle w:val="TAH"/>
            </w:pPr>
            <w:r w:rsidRPr="008C3753">
              <w:t>FRC</w:t>
            </w:r>
          </w:p>
          <w:p w14:paraId="69D99F1E" w14:textId="5AA07A2A" w:rsidR="00A7146A" w:rsidRPr="008C3753" w:rsidRDefault="00A7146A" w:rsidP="00A7146A">
            <w:pPr>
              <w:pStyle w:val="TAH"/>
            </w:pPr>
            <w:r w:rsidRPr="008C3753">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2372299" w14:textId="5D6426DE" w:rsidR="00A7146A" w:rsidRPr="008C3753" w:rsidRDefault="00A7146A" w:rsidP="00A7146A">
            <w:pPr>
              <w:pStyle w:val="TAC"/>
            </w:pPr>
            <w:r w:rsidRPr="008C3753">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rPr>
            </w:pPr>
            <w:r w:rsidRPr="008C3753">
              <w:rPr>
                <w:rFonts w:hint="eastAsia"/>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6EA77FA3" w14:textId="3B2C66E1" w:rsidR="00A7146A" w:rsidRPr="008C3753" w:rsidRDefault="00A7146A" w:rsidP="00A7146A">
            <w:pPr>
              <w:pStyle w:val="TAC"/>
            </w:pPr>
            <w:r w:rsidRPr="008C3753">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rPr>
            </w:pPr>
            <w:r w:rsidRPr="008C3753">
              <w:rPr>
                <w:rFonts w:hint="eastAsia"/>
              </w:rPr>
              <w:t>4.9</w:t>
            </w:r>
          </w:p>
        </w:tc>
      </w:tr>
    </w:tbl>
    <w:p w14:paraId="5E6593B8" w14:textId="77777777" w:rsidR="00A7146A" w:rsidRPr="008C3753" w:rsidRDefault="00A7146A" w:rsidP="00A7146A">
      <w:pPr>
        <w:rPr>
          <w:rFonts w:eastAsia="Malgun Gothic"/>
        </w:rPr>
      </w:pPr>
    </w:p>
    <w:p w14:paraId="78656F4C" w14:textId="498A678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rPr>
            </w:pPr>
            <w:r w:rsidRPr="008C3753">
              <w:rPr>
                <w:lang w:val="fr-FR"/>
              </w:rPr>
              <w:t>UCI bits</w:t>
            </w:r>
          </w:p>
          <w:p w14:paraId="42A27577"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10FB4A42" w14:textId="77777777" w:rsidR="00A7146A" w:rsidRPr="008C3753" w:rsidRDefault="00A7146A" w:rsidP="00A7146A">
            <w:pPr>
              <w:pStyle w:val="TAH"/>
            </w:pPr>
            <w:r w:rsidRPr="008C3753">
              <w:t>FRC</w:t>
            </w:r>
          </w:p>
          <w:p w14:paraId="135C6EAA" w14:textId="77777777" w:rsidR="00A7146A" w:rsidRPr="008C3753" w:rsidRDefault="00A7146A" w:rsidP="00A7146A">
            <w:pPr>
              <w:pStyle w:val="TAH"/>
            </w:pPr>
            <w:r w:rsidRPr="008C3753">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001F61D" w14:textId="5E5E20D2" w:rsidR="00A7146A" w:rsidRPr="008C3753" w:rsidRDefault="00A7146A" w:rsidP="00A7146A">
            <w:pPr>
              <w:pStyle w:val="TAC"/>
            </w:pPr>
            <w:r w:rsidRPr="008C3753">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rPr>
            </w:pPr>
            <w:r w:rsidRPr="008C3753">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FFF539B" w14:textId="28FFA2F2" w:rsidR="00A7146A" w:rsidRPr="008C3753" w:rsidRDefault="00A7146A" w:rsidP="00A7146A">
            <w:pPr>
              <w:pStyle w:val="TAC"/>
            </w:pPr>
            <w:r w:rsidRPr="008C3753">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rPr>
            </w:pPr>
            <w:r w:rsidRPr="008C3753">
              <w:rPr>
                <w:rFonts w:hint="eastAsia"/>
              </w:rPr>
              <w:t>4.7</w:t>
            </w:r>
          </w:p>
        </w:tc>
      </w:tr>
    </w:tbl>
    <w:p w14:paraId="4D98346A" w14:textId="77777777" w:rsidR="00A7146A" w:rsidRPr="008C3753" w:rsidRDefault="00A7146A" w:rsidP="00A7146A">
      <w:pPr>
        <w:rPr>
          <w:rFonts w:eastAsia="Malgun Gothic"/>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A,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rPr>
            </w:pPr>
            <w:r w:rsidRPr="008C3753">
              <w:rPr>
                <w:lang w:val="fr-FR"/>
              </w:rPr>
              <w:t>UCI bits</w:t>
            </w:r>
          </w:p>
          <w:p w14:paraId="36A078E8"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6F00F09B" w14:textId="77777777" w:rsidR="00A7146A" w:rsidRPr="008C3753" w:rsidRDefault="00A7146A" w:rsidP="00A7146A">
            <w:pPr>
              <w:pStyle w:val="TAH"/>
            </w:pPr>
            <w:r w:rsidRPr="008C3753">
              <w:t>FRC</w:t>
            </w:r>
          </w:p>
          <w:p w14:paraId="121B699D" w14:textId="77777777" w:rsidR="00A7146A" w:rsidRPr="008C3753" w:rsidRDefault="00A7146A" w:rsidP="00A7146A">
            <w:pPr>
              <w:pStyle w:val="TAH"/>
            </w:pPr>
            <w:r w:rsidRPr="008C3753">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5B017EC0" w14:textId="68939C7E" w:rsidR="00A7146A" w:rsidRPr="008C3753" w:rsidRDefault="00A7146A" w:rsidP="00A7146A">
            <w:pPr>
              <w:pStyle w:val="TAC"/>
            </w:pPr>
            <w:r w:rsidRPr="008C3753">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rPr>
            </w:pPr>
            <w:r w:rsidRPr="008C3753">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E4A43A6" w14:textId="44A56213" w:rsidR="00A7146A" w:rsidRPr="008C3753" w:rsidRDefault="00A7146A" w:rsidP="00A7146A">
            <w:pPr>
              <w:pStyle w:val="TAC"/>
            </w:pPr>
            <w:r w:rsidRPr="008C3753">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rPr>
            </w:pPr>
            <w:r w:rsidRPr="008C3753">
              <w:t>3.0</w:t>
            </w:r>
          </w:p>
        </w:tc>
      </w:tr>
    </w:tbl>
    <w:p w14:paraId="3A0B06CA" w14:textId="77777777" w:rsidR="00A7146A" w:rsidRPr="008C3753" w:rsidRDefault="00A7146A" w:rsidP="00A7146A">
      <w:pPr>
        <w:rPr>
          <w:rFonts w:eastAsia="Malgun Gothic"/>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rPr>
            </w:pPr>
            <w:r w:rsidRPr="008C3753">
              <w:rPr>
                <w:lang w:val="fr-FR"/>
              </w:rPr>
              <w:t>UCI bits</w:t>
            </w:r>
          </w:p>
          <w:p w14:paraId="778EF10A"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4A81F5F0" w14:textId="77777777" w:rsidR="00A7146A" w:rsidRPr="008C3753" w:rsidRDefault="00A7146A" w:rsidP="00A7146A">
            <w:pPr>
              <w:pStyle w:val="TAH"/>
            </w:pPr>
            <w:r w:rsidRPr="008C3753">
              <w:t>FRC</w:t>
            </w:r>
          </w:p>
          <w:p w14:paraId="76C4CF8D" w14:textId="77777777" w:rsidR="00A7146A" w:rsidRPr="008C3753" w:rsidRDefault="00A7146A" w:rsidP="00A7146A">
            <w:pPr>
              <w:pStyle w:val="TAH"/>
            </w:pPr>
            <w:r w:rsidRPr="008C3753">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26D5EF44" w14:textId="4E86099F" w:rsidR="00A7146A" w:rsidRPr="008C3753" w:rsidRDefault="00A7146A" w:rsidP="00A7146A">
            <w:pPr>
              <w:pStyle w:val="TAC"/>
            </w:pPr>
            <w:r w:rsidRPr="008C3753">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rPr>
            </w:pPr>
            <w:r w:rsidRPr="008C3753">
              <w:rPr>
                <w:rFonts w:hint="eastAsia"/>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3FC7F3A" w14:textId="21A32EF4" w:rsidR="00A7146A" w:rsidRPr="008C3753" w:rsidRDefault="00A7146A" w:rsidP="00A7146A">
            <w:pPr>
              <w:pStyle w:val="TAC"/>
            </w:pPr>
            <w:r w:rsidRPr="008C3753">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rPr>
            </w:pPr>
            <w:r w:rsidRPr="008C3753">
              <w:rPr>
                <w:rFonts w:hint="eastAsia"/>
              </w:rPr>
              <w:t>3.2</w:t>
            </w:r>
          </w:p>
        </w:tc>
      </w:tr>
    </w:tbl>
    <w:p w14:paraId="1CE14FC8" w14:textId="77777777" w:rsidR="00A7146A" w:rsidRPr="008C3753" w:rsidRDefault="00A7146A" w:rsidP="00A7146A">
      <w:pPr>
        <w:rPr>
          <w:rFonts w:eastAsia="Malgun Gothic"/>
        </w:rPr>
      </w:pPr>
    </w:p>
    <w:p w14:paraId="265274E3" w14:textId="77777777" w:rsidR="00BB7778" w:rsidRPr="008C3753" w:rsidRDefault="00BB7778" w:rsidP="00BB7778">
      <w:pPr>
        <w:pStyle w:val="Heading3"/>
      </w:pPr>
      <w:bookmarkStart w:id="9286" w:name="_Toc5282889"/>
      <w:bookmarkStart w:id="9287" w:name="_Toc36645315"/>
      <w:bookmarkStart w:id="9288" w:name="_Toc37272369"/>
      <w:bookmarkStart w:id="9289" w:name="_Toc45884615"/>
      <w:bookmarkStart w:id="9290" w:name="_Toc53182639"/>
      <w:bookmarkStart w:id="9291" w:name="_Toc58860383"/>
      <w:bookmarkStart w:id="9292" w:name="_Toc58862887"/>
      <w:bookmarkStart w:id="9293" w:name="_Toc61182880"/>
      <w:bookmarkStart w:id="9294" w:name="_Toc66728195"/>
      <w:bookmarkStart w:id="9295" w:name="_Toc74962014"/>
      <w:bookmarkStart w:id="9296" w:name="_Toc75242924"/>
      <w:bookmarkStart w:id="9297" w:name="_Toc76545270"/>
      <w:bookmarkStart w:id="9298" w:name="_Toc82595373"/>
      <w:bookmarkStart w:id="9299" w:name="_Toc89955404"/>
      <w:bookmarkStart w:id="9300" w:name="_Toc98773831"/>
      <w:bookmarkStart w:id="9301" w:name="_Toc106201592"/>
      <w:bookmarkStart w:id="9302" w:name="_Toc115191446"/>
      <w:bookmarkStart w:id="9303" w:name="_Toc122013286"/>
      <w:bookmarkStart w:id="9304" w:name="_Toc124156105"/>
      <w:bookmarkStart w:id="9305" w:name="_Toc131537865"/>
      <w:bookmarkStart w:id="9306" w:name="_Toc137398072"/>
      <w:bookmarkStart w:id="9307" w:name="_Toc156576290"/>
      <w:bookmarkStart w:id="9308" w:name="_Toc176944818"/>
      <w:bookmarkStart w:id="9309" w:name="_Toc210479872"/>
      <w:bookmarkStart w:id="9310" w:name="_Toc13079726"/>
      <w:bookmarkStart w:id="9311" w:name="_Toc21100132"/>
      <w:bookmarkStart w:id="9312" w:name="_Toc29809930"/>
      <w:r w:rsidRPr="008C3753">
        <w:t>8.2.4</w:t>
      </w:r>
      <w:r w:rsidRPr="008C3753">
        <w:tab/>
      </w:r>
      <w:bookmarkEnd w:id="9286"/>
      <w:r w:rsidRPr="008C3753">
        <w:t>Performance requirements for PUSCH for high speed train</w:t>
      </w:r>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p>
    <w:p w14:paraId="445AEEAC" w14:textId="77777777" w:rsidR="00BB7778" w:rsidRPr="008C3753" w:rsidRDefault="00BB7778" w:rsidP="00BB7778">
      <w:pPr>
        <w:pStyle w:val="Heading4"/>
      </w:pPr>
      <w:bookmarkStart w:id="9313" w:name="_Toc5282890"/>
      <w:bookmarkStart w:id="9314" w:name="_Toc36645316"/>
      <w:bookmarkStart w:id="9315" w:name="_Toc37272370"/>
      <w:bookmarkStart w:id="9316" w:name="_Toc45884616"/>
      <w:bookmarkStart w:id="9317" w:name="_Toc53182640"/>
      <w:bookmarkStart w:id="9318" w:name="_Toc58860384"/>
      <w:bookmarkStart w:id="9319" w:name="_Toc58862888"/>
      <w:bookmarkStart w:id="9320" w:name="_Toc61182881"/>
      <w:bookmarkStart w:id="9321" w:name="_Toc66728196"/>
      <w:bookmarkStart w:id="9322" w:name="_Toc74962015"/>
      <w:bookmarkStart w:id="9323" w:name="_Toc75242925"/>
      <w:bookmarkStart w:id="9324" w:name="_Toc76545271"/>
      <w:bookmarkStart w:id="9325" w:name="_Toc82595374"/>
      <w:bookmarkStart w:id="9326" w:name="_Toc89955405"/>
      <w:bookmarkStart w:id="9327" w:name="_Toc98773832"/>
      <w:bookmarkStart w:id="9328" w:name="_Toc106201593"/>
      <w:bookmarkStart w:id="9329" w:name="_Toc115191447"/>
      <w:bookmarkStart w:id="9330" w:name="_Toc122013287"/>
      <w:bookmarkStart w:id="9331" w:name="_Toc124156106"/>
      <w:bookmarkStart w:id="9332" w:name="_Toc131537866"/>
      <w:bookmarkStart w:id="9333" w:name="_Toc137398073"/>
      <w:bookmarkStart w:id="9334" w:name="_Toc156576291"/>
      <w:bookmarkStart w:id="9335" w:name="_Toc176944819"/>
      <w:bookmarkStart w:id="9336" w:name="_Toc210479873"/>
      <w:r w:rsidRPr="008C3753">
        <w:t>8.2.4.1</w:t>
      </w:r>
      <w:r w:rsidRPr="008C3753">
        <w:tab/>
        <w:t>Definition and applicability</w:t>
      </w:r>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eastAsia="fr-FR"/>
        </w:rPr>
        <w:t>The performance requirements for high speed train conditions are optional.</w:t>
      </w:r>
    </w:p>
    <w:p w14:paraId="4ABBA59B" w14:textId="42673E64" w:rsidR="00C110D7" w:rsidRPr="008C3753" w:rsidRDefault="00335CF3" w:rsidP="002129E9">
      <w:r w:rsidRPr="008C3753">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9337" w:name="_Toc5282891"/>
      <w:bookmarkStart w:id="9338" w:name="_Toc36645317"/>
      <w:bookmarkStart w:id="9339" w:name="_Toc37272371"/>
      <w:bookmarkStart w:id="9340" w:name="_Toc45884617"/>
      <w:bookmarkStart w:id="9341" w:name="_Toc53182641"/>
      <w:bookmarkStart w:id="9342" w:name="_Toc58860385"/>
      <w:bookmarkStart w:id="9343" w:name="_Toc58862889"/>
      <w:bookmarkStart w:id="9344" w:name="_Toc61182882"/>
      <w:bookmarkStart w:id="9345" w:name="_Toc66728197"/>
      <w:bookmarkStart w:id="9346" w:name="_Toc74962016"/>
      <w:bookmarkStart w:id="9347" w:name="_Toc75242926"/>
      <w:bookmarkStart w:id="9348" w:name="_Toc76545272"/>
      <w:bookmarkStart w:id="9349" w:name="_Toc82595375"/>
      <w:bookmarkStart w:id="9350" w:name="_Toc89955406"/>
      <w:bookmarkStart w:id="9351" w:name="_Toc98773833"/>
      <w:bookmarkStart w:id="9352" w:name="_Toc106201594"/>
      <w:bookmarkStart w:id="9353" w:name="_Toc115191448"/>
      <w:bookmarkStart w:id="9354" w:name="_Toc122013288"/>
      <w:bookmarkStart w:id="9355" w:name="_Toc124156107"/>
      <w:bookmarkStart w:id="9356" w:name="_Toc131537867"/>
      <w:bookmarkStart w:id="9357" w:name="_Toc137398074"/>
      <w:bookmarkStart w:id="9358" w:name="_Toc156576292"/>
      <w:bookmarkStart w:id="9359" w:name="_Toc176944820"/>
      <w:bookmarkStart w:id="9360" w:name="_Toc210479874"/>
      <w:r w:rsidRPr="008C3753">
        <w:t>8.2.4.2</w:t>
      </w:r>
      <w:r w:rsidRPr="008C3753">
        <w:tab/>
        <w:t>Minimum Requirement</w:t>
      </w:r>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9361" w:name="_Toc5282892"/>
      <w:bookmarkStart w:id="9362" w:name="_Toc36645318"/>
      <w:bookmarkStart w:id="9363" w:name="_Toc37272372"/>
      <w:bookmarkStart w:id="9364" w:name="_Toc45884618"/>
      <w:bookmarkStart w:id="9365" w:name="_Toc53182642"/>
      <w:bookmarkStart w:id="9366" w:name="_Toc58860386"/>
      <w:bookmarkStart w:id="9367" w:name="_Toc58862890"/>
      <w:bookmarkStart w:id="9368" w:name="_Toc61182883"/>
      <w:bookmarkStart w:id="9369" w:name="_Toc66728198"/>
      <w:bookmarkStart w:id="9370" w:name="_Toc74962017"/>
      <w:bookmarkStart w:id="9371" w:name="_Toc75242927"/>
      <w:bookmarkStart w:id="9372" w:name="_Toc76545273"/>
      <w:bookmarkStart w:id="9373" w:name="_Toc82595376"/>
      <w:bookmarkStart w:id="9374" w:name="_Toc89955407"/>
      <w:bookmarkStart w:id="9375" w:name="_Toc98773834"/>
      <w:bookmarkStart w:id="9376" w:name="_Toc106201595"/>
      <w:bookmarkStart w:id="9377" w:name="_Toc115191449"/>
      <w:bookmarkStart w:id="9378" w:name="_Toc122013289"/>
      <w:bookmarkStart w:id="9379" w:name="_Toc124156108"/>
      <w:bookmarkStart w:id="9380" w:name="_Toc131537868"/>
      <w:bookmarkStart w:id="9381" w:name="_Toc137398075"/>
      <w:bookmarkStart w:id="9382" w:name="_Toc156576293"/>
      <w:bookmarkStart w:id="9383" w:name="_Toc176944821"/>
      <w:bookmarkStart w:id="9384" w:name="_Toc210479875"/>
      <w:r w:rsidRPr="008C3753">
        <w:t>8.2.4.3</w:t>
      </w:r>
      <w:r w:rsidRPr="008C3753">
        <w:tab/>
        <w:t>Test Purpose</w:t>
      </w:r>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9385" w:name="_Toc5282893"/>
      <w:bookmarkStart w:id="9386" w:name="_Toc36645319"/>
      <w:bookmarkStart w:id="9387" w:name="_Toc37272373"/>
      <w:bookmarkStart w:id="9388" w:name="_Toc45884619"/>
      <w:bookmarkStart w:id="9389" w:name="_Toc53182643"/>
      <w:bookmarkStart w:id="9390" w:name="_Toc58860387"/>
      <w:bookmarkStart w:id="9391" w:name="_Toc58862891"/>
      <w:bookmarkStart w:id="9392" w:name="_Toc61182884"/>
      <w:bookmarkStart w:id="9393" w:name="_Toc66728199"/>
      <w:bookmarkStart w:id="9394" w:name="_Toc74962018"/>
      <w:bookmarkStart w:id="9395" w:name="_Toc75242928"/>
      <w:bookmarkStart w:id="9396" w:name="_Toc76545274"/>
      <w:bookmarkStart w:id="9397" w:name="_Toc82595377"/>
      <w:bookmarkStart w:id="9398" w:name="_Toc89955408"/>
      <w:bookmarkStart w:id="9399" w:name="_Toc98773835"/>
      <w:bookmarkStart w:id="9400" w:name="_Toc106201596"/>
      <w:bookmarkStart w:id="9401" w:name="_Toc115191450"/>
      <w:bookmarkStart w:id="9402" w:name="_Toc122013290"/>
      <w:bookmarkStart w:id="9403" w:name="_Toc124156109"/>
      <w:bookmarkStart w:id="9404" w:name="_Toc131537869"/>
      <w:bookmarkStart w:id="9405" w:name="_Toc137398076"/>
      <w:bookmarkStart w:id="9406" w:name="_Toc156576294"/>
      <w:bookmarkStart w:id="9407" w:name="_Toc176944822"/>
      <w:bookmarkStart w:id="9408" w:name="_Toc210479876"/>
      <w:r w:rsidRPr="008C3753">
        <w:t>8.2.4.4</w:t>
      </w:r>
      <w:r w:rsidRPr="008C3753">
        <w:tab/>
        <w:t>Method of test</w:t>
      </w:r>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p>
    <w:p w14:paraId="5442BBC2" w14:textId="77777777" w:rsidR="00BB7778" w:rsidRPr="008C3753" w:rsidRDefault="00BB7778" w:rsidP="00BB7778">
      <w:pPr>
        <w:pStyle w:val="Heading5"/>
      </w:pPr>
      <w:bookmarkStart w:id="9409" w:name="_Toc5282894"/>
      <w:bookmarkStart w:id="9410" w:name="_Toc36645320"/>
      <w:bookmarkStart w:id="9411" w:name="_Toc37272374"/>
      <w:bookmarkStart w:id="9412" w:name="_Toc45884620"/>
      <w:bookmarkStart w:id="9413" w:name="_Toc53182644"/>
      <w:bookmarkStart w:id="9414" w:name="_Toc58860388"/>
      <w:bookmarkStart w:id="9415" w:name="_Toc58862892"/>
      <w:bookmarkStart w:id="9416" w:name="_Toc61182885"/>
      <w:bookmarkStart w:id="9417" w:name="_Toc66728200"/>
      <w:bookmarkStart w:id="9418" w:name="_Toc74962019"/>
      <w:bookmarkStart w:id="9419" w:name="_Toc75242929"/>
      <w:bookmarkStart w:id="9420" w:name="_Toc76545275"/>
      <w:bookmarkStart w:id="9421" w:name="_Toc82595378"/>
      <w:bookmarkStart w:id="9422" w:name="_Toc89955409"/>
      <w:bookmarkStart w:id="9423" w:name="_Toc98773836"/>
      <w:bookmarkStart w:id="9424" w:name="_Toc106201597"/>
      <w:bookmarkStart w:id="9425" w:name="_Toc115191451"/>
      <w:bookmarkStart w:id="9426" w:name="_Toc122013291"/>
      <w:bookmarkStart w:id="9427" w:name="_Toc124156110"/>
      <w:bookmarkStart w:id="9428" w:name="_Toc131537870"/>
      <w:bookmarkStart w:id="9429" w:name="_Toc137398077"/>
      <w:bookmarkStart w:id="9430" w:name="_Toc156576295"/>
      <w:bookmarkStart w:id="9431" w:name="_Toc176944823"/>
      <w:bookmarkStart w:id="9432" w:name="_Toc210479877"/>
      <w:r w:rsidRPr="008C3753">
        <w:t>8.2.4.4.1</w:t>
      </w:r>
      <w:r w:rsidRPr="008C3753">
        <w:tab/>
        <w:t>Initial Conditions</w:t>
      </w:r>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9433" w:name="_Toc5282895"/>
      <w:bookmarkStart w:id="9434" w:name="_Toc36645321"/>
      <w:bookmarkStart w:id="9435" w:name="_Toc37272375"/>
      <w:bookmarkStart w:id="9436" w:name="_Toc45884621"/>
      <w:bookmarkStart w:id="9437" w:name="_Toc53182645"/>
      <w:bookmarkStart w:id="9438" w:name="_Toc58860389"/>
      <w:bookmarkStart w:id="9439" w:name="_Toc58862893"/>
      <w:bookmarkStart w:id="9440" w:name="_Toc61182886"/>
      <w:bookmarkStart w:id="9441" w:name="_Toc66728201"/>
      <w:bookmarkStart w:id="9442" w:name="_Toc74962020"/>
      <w:bookmarkStart w:id="9443" w:name="_Toc75242930"/>
      <w:bookmarkStart w:id="9444" w:name="_Toc76545276"/>
      <w:bookmarkStart w:id="9445" w:name="_Toc82595379"/>
      <w:bookmarkStart w:id="9446" w:name="_Toc89955410"/>
      <w:bookmarkStart w:id="9447" w:name="_Toc98773837"/>
      <w:bookmarkStart w:id="9448" w:name="_Toc106201598"/>
      <w:bookmarkStart w:id="9449" w:name="_Toc115191452"/>
      <w:bookmarkStart w:id="9450" w:name="_Toc122013292"/>
      <w:bookmarkStart w:id="9451" w:name="_Toc124156111"/>
      <w:bookmarkStart w:id="9452" w:name="_Toc131537871"/>
      <w:bookmarkStart w:id="9453" w:name="_Toc137398078"/>
      <w:bookmarkStart w:id="9454" w:name="_Toc156576296"/>
      <w:bookmarkStart w:id="9455" w:name="_Toc176944824"/>
      <w:bookmarkStart w:id="9456" w:name="_Toc210479878"/>
      <w:r w:rsidRPr="008C3753">
        <w:t>8.2.4.4.2</w:t>
      </w:r>
      <w:r w:rsidRPr="008C3753">
        <w:tab/>
        <w:t>Procedure</w:t>
      </w:r>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 xml:space="preserve">Uplink-downlink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pPr>
            <w:r w:rsidRPr="008C3753">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9457" w:name="_Toc5282896"/>
      <w:bookmarkStart w:id="9458" w:name="_Toc36645322"/>
      <w:bookmarkStart w:id="9459" w:name="_Toc37272376"/>
      <w:bookmarkStart w:id="9460" w:name="_Toc45884622"/>
      <w:bookmarkStart w:id="9461"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9462" w:name="_Toc58860390"/>
      <w:bookmarkStart w:id="9463" w:name="_Toc58862894"/>
      <w:bookmarkStart w:id="9464" w:name="_Toc61182887"/>
      <w:bookmarkStart w:id="9465" w:name="_Toc66728202"/>
      <w:bookmarkStart w:id="9466" w:name="_Toc74962021"/>
      <w:bookmarkStart w:id="9467" w:name="_Toc75242931"/>
      <w:bookmarkStart w:id="9468" w:name="_Toc76545277"/>
      <w:bookmarkStart w:id="9469" w:name="_Toc82595380"/>
      <w:bookmarkStart w:id="9470" w:name="_Toc89955411"/>
      <w:bookmarkStart w:id="9471" w:name="_Toc98773838"/>
      <w:bookmarkStart w:id="9472" w:name="_Toc106201599"/>
      <w:bookmarkStart w:id="9473" w:name="_Toc115191453"/>
      <w:bookmarkStart w:id="9474" w:name="_Toc122013293"/>
      <w:bookmarkStart w:id="9475" w:name="_Toc124156112"/>
      <w:bookmarkStart w:id="9476" w:name="_Toc131537872"/>
      <w:bookmarkStart w:id="9477" w:name="_Toc137398079"/>
      <w:bookmarkStart w:id="9478" w:name="_Toc156576297"/>
      <w:bookmarkStart w:id="9479" w:name="_Toc176944825"/>
      <w:bookmarkStart w:id="9480" w:name="_Toc210479879"/>
      <w:r w:rsidRPr="008C3753">
        <w:t>8.2.4.5</w:t>
      </w:r>
      <w:r w:rsidRPr="008C3753">
        <w:tab/>
        <w:t>Test Requirement</w:t>
      </w:r>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rPr>
      </w:pPr>
      <w:r w:rsidRPr="008C3753">
        <w:rPr>
          <w:rFonts w:eastAsia="Malgun Gothic"/>
        </w:rPr>
        <w:t>Table 8.2.4.5-1: Test requirements for PUSCH, Type A, 10 MHz channel bandwidth, 15 kHz SCS</w:t>
      </w:r>
      <w:r w:rsidR="005A4AC0"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rPr>
      </w:pPr>
    </w:p>
    <w:p w14:paraId="457835C8" w14:textId="6EDABC88" w:rsidR="00BB7778" w:rsidRPr="008C3753" w:rsidRDefault="00BB7778" w:rsidP="00BB7778">
      <w:pPr>
        <w:pStyle w:val="TH"/>
        <w:rPr>
          <w:rFonts w:eastAsia="Malgun Gothic"/>
        </w:rPr>
      </w:pPr>
      <w:r w:rsidRPr="008C3753">
        <w:rPr>
          <w:rFonts w:eastAsia="Malgun Gothic"/>
        </w:rPr>
        <w:t>Table 8.2.4.5-2: Test requirements for PUSCH, Type A, 40 MHz channel bandwidth, 30 kHz SCS</w:t>
      </w:r>
      <w:r w:rsidR="008D0E39"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E23C6B" w:rsidRPr="008C3753" w14:paraId="1FF3E646" w14:textId="77777777" w:rsidTr="00A7146A">
        <w:trPr>
          <w:cantSplit/>
          <w:jc w:val="center"/>
        </w:trPr>
        <w:tc>
          <w:tcPr>
            <w:tcW w:w="1046" w:type="dxa"/>
            <w:tcBorders>
              <w:top w:val="nil"/>
              <w:bottom w:val="nil"/>
            </w:tcBorders>
          </w:tcPr>
          <w:p w14:paraId="6F0A249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E23C6B" w:rsidRPr="008C3753" w:rsidRDefault="00E23C6B" w:rsidP="00E23C6B">
            <w:pPr>
              <w:pStyle w:val="TAC"/>
            </w:pPr>
          </w:p>
        </w:tc>
        <w:tc>
          <w:tcPr>
            <w:tcW w:w="870" w:type="dxa"/>
          </w:tcPr>
          <w:p w14:paraId="240115EF" w14:textId="50214C95" w:rsidR="00E23C6B" w:rsidRPr="008C3753" w:rsidRDefault="00E23C6B" w:rsidP="00E23C6B">
            <w:pPr>
              <w:pStyle w:val="TAC"/>
              <w:rPr>
                <w:rFonts w:cs="Arial"/>
                <w:szCs w:val="18"/>
              </w:rPr>
            </w:pPr>
            <w:r w:rsidRPr="008C3753">
              <w:rPr>
                <w:rFonts w:cs="Arial"/>
                <w:szCs w:val="18"/>
              </w:rPr>
              <w:t>Normal</w:t>
            </w:r>
          </w:p>
        </w:tc>
        <w:tc>
          <w:tcPr>
            <w:tcW w:w="2204" w:type="dxa"/>
          </w:tcPr>
          <w:p w14:paraId="58B34944" w14:textId="2883BFC8" w:rsidR="00E23C6B" w:rsidRPr="008C3753" w:rsidRDefault="00E23C6B" w:rsidP="00E23C6B">
            <w:pPr>
              <w:pStyle w:val="TAC"/>
              <w:rPr>
                <w:rFonts w:cs="Arial"/>
                <w:szCs w:val="18"/>
              </w:rPr>
            </w:pPr>
            <w:r w:rsidRPr="008C3753">
              <w:rPr>
                <w:rFonts w:cs="Arial"/>
                <w:szCs w:val="18"/>
              </w:rPr>
              <w:t>HST Scenario 3-NR350</w:t>
            </w:r>
          </w:p>
        </w:tc>
        <w:tc>
          <w:tcPr>
            <w:tcW w:w="1219" w:type="dxa"/>
          </w:tcPr>
          <w:p w14:paraId="710E8E91" w14:textId="6161125A" w:rsidR="00E23C6B" w:rsidRPr="008C3753" w:rsidRDefault="00E23C6B" w:rsidP="00E23C6B">
            <w:pPr>
              <w:pStyle w:val="TAC"/>
              <w:rPr>
                <w:rFonts w:cs="Arial"/>
                <w:szCs w:val="18"/>
              </w:rPr>
            </w:pPr>
            <w:r w:rsidRPr="008C3753">
              <w:rPr>
                <w:rFonts w:cs="Arial"/>
                <w:szCs w:val="18"/>
              </w:rPr>
              <w:t>70 %</w:t>
            </w:r>
          </w:p>
        </w:tc>
        <w:tc>
          <w:tcPr>
            <w:tcW w:w="1334" w:type="dxa"/>
          </w:tcPr>
          <w:p w14:paraId="56803AD9" w14:textId="6409F776" w:rsidR="00E23C6B" w:rsidRPr="008C3753" w:rsidRDefault="00E23C6B" w:rsidP="00E23C6B">
            <w:pPr>
              <w:pStyle w:val="TAC"/>
              <w:rPr>
                <w:rFonts w:cs="Arial"/>
                <w:szCs w:val="18"/>
              </w:rPr>
            </w:pPr>
            <w:r w:rsidRPr="008C3753">
              <w:rPr>
                <w:rFonts w:cs="Arial"/>
                <w:szCs w:val="18"/>
              </w:rPr>
              <w:t>G-FR1-A3-34</w:t>
            </w:r>
          </w:p>
        </w:tc>
        <w:tc>
          <w:tcPr>
            <w:tcW w:w="1160" w:type="dxa"/>
          </w:tcPr>
          <w:p w14:paraId="105E7F83" w14:textId="6D6751DD"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B66F31A" w:rsidR="00E23C6B" w:rsidRPr="008C3753" w:rsidRDefault="00E23C6B" w:rsidP="00E23C6B">
            <w:pPr>
              <w:pStyle w:val="TAC"/>
              <w:rPr>
                <w:rFonts w:cs="Arial"/>
                <w:szCs w:val="18"/>
              </w:rPr>
            </w:pPr>
            <w:r w:rsidRPr="008C3753">
              <w:rPr>
                <w:rFonts w:cs="Arial"/>
                <w:szCs w:val="18"/>
              </w:rPr>
              <w:t>-3.</w:t>
            </w:r>
            <w:r>
              <w:rPr>
                <w:rFonts w:cs="Arial"/>
                <w:szCs w:val="18"/>
              </w:rPr>
              <w:t>2</w:t>
            </w:r>
          </w:p>
        </w:tc>
      </w:tr>
      <w:tr w:rsidR="00E23C6B" w:rsidRPr="008C3753" w14:paraId="267E452F" w14:textId="77777777" w:rsidTr="00A7146A">
        <w:trPr>
          <w:cantSplit/>
          <w:jc w:val="center"/>
        </w:trPr>
        <w:tc>
          <w:tcPr>
            <w:tcW w:w="1046" w:type="dxa"/>
            <w:tcBorders>
              <w:top w:val="nil"/>
              <w:bottom w:val="nil"/>
            </w:tcBorders>
          </w:tcPr>
          <w:p w14:paraId="6AD5D71B" w14:textId="77777777" w:rsidR="00E23C6B" w:rsidRPr="008C3753" w:rsidRDefault="00E23C6B" w:rsidP="00E23C6B">
            <w:pPr>
              <w:pStyle w:val="TAC"/>
            </w:pPr>
          </w:p>
        </w:tc>
        <w:tc>
          <w:tcPr>
            <w:tcW w:w="1044" w:type="dxa"/>
            <w:tcBorders>
              <w:top w:val="nil"/>
              <w:bottom w:val="single" w:sz="4" w:space="0" w:color="auto"/>
            </w:tcBorders>
          </w:tcPr>
          <w:p w14:paraId="28AA122F" w14:textId="77777777" w:rsidR="00E23C6B" w:rsidRPr="008C3753" w:rsidRDefault="00E23C6B" w:rsidP="00E23C6B">
            <w:pPr>
              <w:pStyle w:val="TAC"/>
            </w:pPr>
          </w:p>
        </w:tc>
        <w:tc>
          <w:tcPr>
            <w:tcW w:w="870" w:type="dxa"/>
          </w:tcPr>
          <w:p w14:paraId="1F8853CB" w14:textId="6FEC8465" w:rsidR="00E23C6B" w:rsidRPr="008C3753" w:rsidRDefault="00E23C6B" w:rsidP="00E23C6B">
            <w:pPr>
              <w:pStyle w:val="TAC"/>
              <w:rPr>
                <w:rFonts w:cs="Arial"/>
                <w:szCs w:val="18"/>
              </w:rPr>
            </w:pPr>
            <w:r w:rsidRPr="008C3753">
              <w:rPr>
                <w:rFonts w:cs="Arial"/>
                <w:szCs w:val="18"/>
              </w:rPr>
              <w:t>Normal</w:t>
            </w:r>
          </w:p>
        </w:tc>
        <w:tc>
          <w:tcPr>
            <w:tcW w:w="2204" w:type="dxa"/>
          </w:tcPr>
          <w:p w14:paraId="4C03477F" w14:textId="5FA00C54" w:rsidR="00E23C6B" w:rsidRPr="008C3753" w:rsidRDefault="00E23C6B" w:rsidP="00E23C6B">
            <w:pPr>
              <w:pStyle w:val="TAC"/>
              <w:rPr>
                <w:rFonts w:cs="Arial"/>
                <w:szCs w:val="18"/>
              </w:rPr>
            </w:pPr>
            <w:r w:rsidRPr="008C3753">
              <w:rPr>
                <w:rFonts w:cs="Arial"/>
                <w:szCs w:val="18"/>
              </w:rPr>
              <w:t>HST Scenario 3-NR350</w:t>
            </w:r>
          </w:p>
        </w:tc>
        <w:tc>
          <w:tcPr>
            <w:tcW w:w="1219" w:type="dxa"/>
          </w:tcPr>
          <w:p w14:paraId="34DAA82E" w14:textId="1A05D340" w:rsidR="00E23C6B" w:rsidRPr="008C3753" w:rsidRDefault="00E23C6B" w:rsidP="00E23C6B">
            <w:pPr>
              <w:pStyle w:val="TAC"/>
              <w:rPr>
                <w:rFonts w:cs="Arial"/>
                <w:szCs w:val="18"/>
              </w:rPr>
            </w:pPr>
            <w:r w:rsidRPr="008C3753">
              <w:rPr>
                <w:rFonts w:cs="Arial"/>
                <w:szCs w:val="18"/>
              </w:rPr>
              <w:t>70 %</w:t>
            </w:r>
          </w:p>
        </w:tc>
        <w:tc>
          <w:tcPr>
            <w:tcW w:w="1334" w:type="dxa"/>
          </w:tcPr>
          <w:p w14:paraId="4372CCC5" w14:textId="6C8604D4" w:rsidR="00E23C6B" w:rsidRPr="008C3753" w:rsidRDefault="00E23C6B" w:rsidP="00E23C6B">
            <w:pPr>
              <w:pStyle w:val="TAC"/>
              <w:rPr>
                <w:rFonts w:cs="Arial"/>
                <w:szCs w:val="18"/>
              </w:rPr>
            </w:pPr>
            <w:r w:rsidRPr="008C3753">
              <w:rPr>
                <w:rFonts w:cs="Arial"/>
                <w:szCs w:val="18"/>
              </w:rPr>
              <w:t>G-FR1-A4-30</w:t>
            </w:r>
          </w:p>
        </w:tc>
        <w:tc>
          <w:tcPr>
            <w:tcW w:w="1160" w:type="dxa"/>
          </w:tcPr>
          <w:p w14:paraId="2626762A" w14:textId="6C743D43"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2788FA26" w:rsidR="00E23C6B" w:rsidRPr="008C3753" w:rsidRDefault="00E23C6B" w:rsidP="00E23C6B">
            <w:pPr>
              <w:pStyle w:val="TAC"/>
              <w:rPr>
                <w:rFonts w:cs="Arial"/>
                <w:szCs w:val="18"/>
              </w:rPr>
            </w:pPr>
            <w:r w:rsidRPr="008C3753">
              <w:rPr>
                <w:rFonts w:cs="Arial"/>
                <w:szCs w:val="18"/>
              </w:rPr>
              <w:t>9.</w:t>
            </w:r>
            <w:r>
              <w:rPr>
                <w:rFonts w:cs="Arial"/>
                <w:szCs w:val="18"/>
              </w:rPr>
              <w:t>1</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rPr>
      </w:pPr>
    </w:p>
    <w:p w14:paraId="77A6ADE7" w14:textId="0578F84A" w:rsidR="006B6517" w:rsidRPr="008C3753" w:rsidRDefault="006B6517" w:rsidP="006B6517">
      <w:pPr>
        <w:pStyle w:val="TH"/>
        <w:rPr>
          <w:rFonts w:eastAsia="Malgun Gothic"/>
        </w:rPr>
      </w:pPr>
      <w:r w:rsidRPr="008C3753">
        <w:rPr>
          <w:rFonts w:eastAsia="Malgun Gothic"/>
        </w:rPr>
        <w:t>Table 8.2.4.5-3: Test requirements for PUSCH, Type A, 10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rPr>
      </w:pPr>
    </w:p>
    <w:p w14:paraId="7B4A1C5F" w14:textId="6F90688B" w:rsidR="006B6517" w:rsidRPr="008C3753" w:rsidRDefault="006B6517" w:rsidP="006B6517">
      <w:pPr>
        <w:pStyle w:val="TH"/>
        <w:rPr>
          <w:rFonts w:eastAsia="Malgun Gothic"/>
        </w:rPr>
      </w:pPr>
      <w:r w:rsidRPr="008C3753">
        <w:rPr>
          <w:rFonts w:eastAsia="Malgun Gothic"/>
        </w:rPr>
        <w:t>Table 8.2.4.5-4: Test requirements for PUSCH, Type A, 40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E23C6B" w:rsidRPr="008C3753" w14:paraId="1679010B" w14:textId="77777777" w:rsidTr="00A7146A">
        <w:trPr>
          <w:cantSplit/>
          <w:jc w:val="center"/>
        </w:trPr>
        <w:tc>
          <w:tcPr>
            <w:tcW w:w="1046" w:type="dxa"/>
            <w:tcBorders>
              <w:top w:val="nil"/>
              <w:bottom w:val="nil"/>
            </w:tcBorders>
          </w:tcPr>
          <w:p w14:paraId="392E5D1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E23C6B" w:rsidRPr="008C3753" w:rsidRDefault="00E23C6B" w:rsidP="00E23C6B">
            <w:pPr>
              <w:pStyle w:val="TAC"/>
            </w:pPr>
          </w:p>
        </w:tc>
        <w:tc>
          <w:tcPr>
            <w:tcW w:w="870" w:type="dxa"/>
          </w:tcPr>
          <w:p w14:paraId="3B834201" w14:textId="4514CCD4" w:rsidR="00E23C6B" w:rsidRPr="008C3753" w:rsidRDefault="00E23C6B" w:rsidP="00E23C6B">
            <w:pPr>
              <w:pStyle w:val="TAC"/>
              <w:rPr>
                <w:rFonts w:cs="Arial"/>
                <w:szCs w:val="18"/>
              </w:rPr>
            </w:pPr>
            <w:r w:rsidRPr="008C3753">
              <w:rPr>
                <w:rFonts w:cs="Arial"/>
                <w:szCs w:val="18"/>
              </w:rPr>
              <w:t>Normal</w:t>
            </w:r>
          </w:p>
        </w:tc>
        <w:tc>
          <w:tcPr>
            <w:tcW w:w="2204" w:type="dxa"/>
          </w:tcPr>
          <w:p w14:paraId="3588024C" w14:textId="6714A63A" w:rsidR="00E23C6B" w:rsidRPr="008C3753" w:rsidRDefault="00E23C6B" w:rsidP="00E23C6B">
            <w:pPr>
              <w:pStyle w:val="TAC"/>
              <w:rPr>
                <w:rFonts w:cs="Arial"/>
                <w:szCs w:val="18"/>
              </w:rPr>
            </w:pPr>
            <w:r w:rsidRPr="008C3753">
              <w:rPr>
                <w:rFonts w:cs="Arial"/>
                <w:szCs w:val="18"/>
              </w:rPr>
              <w:t>HST Scenario 3-NR500</w:t>
            </w:r>
          </w:p>
        </w:tc>
        <w:tc>
          <w:tcPr>
            <w:tcW w:w="1219" w:type="dxa"/>
          </w:tcPr>
          <w:p w14:paraId="3DCCE099" w14:textId="2F4B5166" w:rsidR="00E23C6B" w:rsidRPr="008C3753" w:rsidRDefault="00E23C6B" w:rsidP="00E23C6B">
            <w:pPr>
              <w:pStyle w:val="TAC"/>
              <w:rPr>
                <w:rFonts w:cs="Arial"/>
                <w:szCs w:val="18"/>
              </w:rPr>
            </w:pPr>
            <w:r w:rsidRPr="008C3753">
              <w:rPr>
                <w:rFonts w:cs="Arial"/>
                <w:szCs w:val="18"/>
              </w:rPr>
              <w:t>70 %</w:t>
            </w:r>
          </w:p>
        </w:tc>
        <w:tc>
          <w:tcPr>
            <w:tcW w:w="1334" w:type="dxa"/>
          </w:tcPr>
          <w:p w14:paraId="77D10FE4" w14:textId="4D4C16E6" w:rsidR="00E23C6B" w:rsidRPr="008C3753" w:rsidRDefault="00E23C6B" w:rsidP="00E23C6B">
            <w:pPr>
              <w:pStyle w:val="TAC"/>
              <w:rPr>
                <w:rFonts w:cs="Arial"/>
                <w:szCs w:val="18"/>
              </w:rPr>
            </w:pPr>
            <w:r w:rsidRPr="008C3753">
              <w:rPr>
                <w:rFonts w:cs="Arial"/>
                <w:szCs w:val="18"/>
              </w:rPr>
              <w:t>G-FR1-A3-34</w:t>
            </w:r>
          </w:p>
        </w:tc>
        <w:tc>
          <w:tcPr>
            <w:tcW w:w="1160" w:type="dxa"/>
          </w:tcPr>
          <w:p w14:paraId="2A5B9484" w14:textId="47733131"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4CF14524" w:rsidR="00E23C6B" w:rsidRPr="008C3753" w:rsidRDefault="00E23C6B" w:rsidP="00E23C6B">
            <w:pPr>
              <w:pStyle w:val="TAC"/>
              <w:rPr>
                <w:rFonts w:cs="Arial"/>
                <w:szCs w:val="18"/>
              </w:rPr>
            </w:pPr>
            <w:r w:rsidRPr="008C3753">
              <w:rPr>
                <w:rFonts w:eastAsiaTheme="minorEastAsia" w:cs="Arial" w:hint="eastAsia"/>
                <w:szCs w:val="18"/>
                <w:lang w:eastAsia="ja-JP"/>
              </w:rPr>
              <w:t>-3.</w:t>
            </w:r>
            <w:r>
              <w:rPr>
                <w:rFonts w:eastAsiaTheme="minorEastAsia" w:cs="Arial"/>
                <w:szCs w:val="18"/>
                <w:lang w:eastAsia="ja-JP"/>
              </w:rPr>
              <w:t>1</w:t>
            </w:r>
          </w:p>
        </w:tc>
      </w:tr>
      <w:tr w:rsidR="00E23C6B" w:rsidRPr="008C3753" w14:paraId="3137AB37" w14:textId="77777777" w:rsidTr="00A7146A">
        <w:trPr>
          <w:cantSplit/>
          <w:jc w:val="center"/>
        </w:trPr>
        <w:tc>
          <w:tcPr>
            <w:tcW w:w="1046" w:type="dxa"/>
            <w:tcBorders>
              <w:top w:val="nil"/>
              <w:bottom w:val="nil"/>
            </w:tcBorders>
          </w:tcPr>
          <w:p w14:paraId="3B29C801" w14:textId="77777777" w:rsidR="00E23C6B" w:rsidRPr="008C3753" w:rsidRDefault="00E23C6B" w:rsidP="00E23C6B">
            <w:pPr>
              <w:pStyle w:val="TAC"/>
            </w:pPr>
          </w:p>
        </w:tc>
        <w:tc>
          <w:tcPr>
            <w:tcW w:w="1044" w:type="dxa"/>
            <w:tcBorders>
              <w:top w:val="nil"/>
              <w:bottom w:val="single" w:sz="4" w:space="0" w:color="auto"/>
            </w:tcBorders>
          </w:tcPr>
          <w:p w14:paraId="4CEAB35E" w14:textId="77777777" w:rsidR="00E23C6B" w:rsidRPr="008C3753" w:rsidRDefault="00E23C6B" w:rsidP="00E23C6B">
            <w:pPr>
              <w:pStyle w:val="TAC"/>
            </w:pPr>
          </w:p>
        </w:tc>
        <w:tc>
          <w:tcPr>
            <w:tcW w:w="870" w:type="dxa"/>
          </w:tcPr>
          <w:p w14:paraId="62EFF14B" w14:textId="14216507" w:rsidR="00E23C6B" w:rsidRPr="008C3753" w:rsidRDefault="00E23C6B" w:rsidP="00E23C6B">
            <w:pPr>
              <w:pStyle w:val="TAC"/>
              <w:rPr>
                <w:rFonts w:cs="Arial"/>
                <w:szCs w:val="18"/>
              </w:rPr>
            </w:pPr>
            <w:r w:rsidRPr="008C3753">
              <w:rPr>
                <w:rFonts w:cs="Arial"/>
                <w:szCs w:val="18"/>
              </w:rPr>
              <w:t>Normal</w:t>
            </w:r>
          </w:p>
        </w:tc>
        <w:tc>
          <w:tcPr>
            <w:tcW w:w="2204" w:type="dxa"/>
          </w:tcPr>
          <w:p w14:paraId="2A08A36A" w14:textId="4BFF0B59" w:rsidR="00E23C6B" w:rsidRPr="008C3753" w:rsidRDefault="00E23C6B" w:rsidP="00E23C6B">
            <w:pPr>
              <w:pStyle w:val="TAC"/>
              <w:rPr>
                <w:rFonts w:cs="Arial"/>
                <w:szCs w:val="18"/>
              </w:rPr>
            </w:pPr>
            <w:r w:rsidRPr="008C3753">
              <w:rPr>
                <w:rFonts w:cs="Arial"/>
                <w:szCs w:val="18"/>
              </w:rPr>
              <w:t>HST Scenario 3-NR500</w:t>
            </w:r>
          </w:p>
        </w:tc>
        <w:tc>
          <w:tcPr>
            <w:tcW w:w="1219" w:type="dxa"/>
          </w:tcPr>
          <w:p w14:paraId="2871D2D4" w14:textId="0299B6B6" w:rsidR="00E23C6B" w:rsidRPr="008C3753" w:rsidRDefault="00E23C6B" w:rsidP="00E23C6B">
            <w:pPr>
              <w:pStyle w:val="TAC"/>
              <w:rPr>
                <w:rFonts w:cs="Arial"/>
                <w:szCs w:val="18"/>
              </w:rPr>
            </w:pPr>
            <w:r w:rsidRPr="008C3753">
              <w:rPr>
                <w:rFonts w:cs="Arial"/>
                <w:szCs w:val="18"/>
              </w:rPr>
              <w:t>70 %</w:t>
            </w:r>
          </w:p>
        </w:tc>
        <w:tc>
          <w:tcPr>
            <w:tcW w:w="1334" w:type="dxa"/>
          </w:tcPr>
          <w:p w14:paraId="31B1E722" w14:textId="37F1F0CA" w:rsidR="00E23C6B" w:rsidRPr="008C3753" w:rsidRDefault="00E23C6B" w:rsidP="00E23C6B">
            <w:pPr>
              <w:pStyle w:val="TAC"/>
              <w:rPr>
                <w:rFonts w:cs="Arial"/>
                <w:szCs w:val="18"/>
              </w:rPr>
            </w:pPr>
            <w:r w:rsidRPr="008C3753">
              <w:rPr>
                <w:rFonts w:cs="Arial"/>
                <w:szCs w:val="18"/>
              </w:rPr>
              <w:t>G-FR1-A4-30</w:t>
            </w:r>
          </w:p>
        </w:tc>
        <w:tc>
          <w:tcPr>
            <w:tcW w:w="1160" w:type="dxa"/>
          </w:tcPr>
          <w:p w14:paraId="10FCCE35" w14:textId="7B8D6EBB"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5EF65EE7" w:rsidR="00E23C6B" w:rsidRPr="008C3753" w:rsidRDefault="00E23C6B" w:rsidP="00E23C6B">
            <w:pPr>
              <w:pStyle w:val="TAC"/>
              <w:rPr>
                <w:rFonts w:cs="Arial"/>
                <w:szCs w:val="18"/>
              </w:rPr>
            </w:pPr>
            <w:r>
              <w:rPr>
                <w:rFonts w:eastAsiaTheme="minorEastAsia" w:cs="Arial"/>
                <w:szCs w:val="18"/>
                <w:lang w:eastAsia="ja-JP"/>
              </w:rPr>
              <w:t>10.5</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rPr>
      </w:pPr>
    </w:p>
    <w:p w14:paraId="55F5F091" w14:textId="672B45FE" w:rsidR="00461BD1" w:rsidRPr="008C3753" w:rsidRDefault="00461BD1" w:rsidP="00461BD1">
      <w:pPr>
        <w:pStyle w:val="TH"/>
        <w:rPr>
          <w:rFonts w:eastAsia="Malgun Gothic"/>
        </w:rPr>
      </w:pPr>
      <w:bookmarkStart w:id="9481" w:name="_Toc36645323"/>
      <w:bookmarkStart w:id="9482" w:name="_Toc37272377"/>
      <w:bookmarkStart w:id="9483" w:name="_Toc45884623"/>
      <w:bookmarkEnd w:id="9310"/>
      <w:r w:rsidRPr="008C3753">
        <w:rPr>
          <w:rFonts w:eastAsia="Malgun Gothic"/>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rPr>
      </w:pPr>
    </w:p>
    <w:p w14:paraId="6AB6509B" w14:textId="7806064A" w:rsidR="00461BD1" w:rsidRPr="008C3753" w:rsidRDefault="00461BD1" w:rsidP="00461BD1">
      <w:pPr>
        <w:pStyle w:val="TH"/>
        <w:rPr>
          <w:rFonts w:eastAsia="Malgun Gothic"/>
        </w:rPr>
      </w:pPr>
      <w:r w:rsidRPr="008C3753">
        <w:rPr>
          <w:rFonts w:eastAsia="Malgun Gothic"/>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rPr>
      </w:pPr>
    </w:p>
    <w:p w14:paraId="4F6798F8" w14:textId="14764142" w:rsidR="00461BD1" w:rsidRPr="008C3753" w:rsidRDefault="00461BD1" w:rsidP="00461BD1">
      <w:pPr>
        <w:pStyle w:val="TH"/>
        <w:rPr>
          <w:rFonts w:eastAsia="Malgun Gothic"/>
        </w:rPr>
      </w:pPr>
      <w:r w:rsidRPr="008C3753">
        <w:rPr>
          <w:rFonts w:eastAsia="Malgun Gothic"/>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rPr>
      </w:pPr>
    </w:p>
    <w:p w14:paraId="6330E3FB" w14:textId="7A00FBDE" w:rsidR="00461BD1" w:rsidRPr="008C3753" w:rsidRDefault="00461BD1" w:rsidP="00461BD1">
      <w:pPr>
        <w:pStyle w:val="TH"/>
        <w:rPr>
          <w:rFonts w:eastAsia="Malgun Gothic"/>
        </w:rPr>
      </w:pPr>
      <w:r w:rsidRPr="008C3753">
        <w:rPr>
          <w:rFonts w:eastAsia="Malgun Gothic"/>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rPr>
      </w:pPr>
    </w:p>
    <w:p w14:paraId="7E4D1421" w14:textId="77777777" w:rsidR="00335CF3" w:rsidRPr="008C3753" w:rsidRDefault="00335CF3" w:rsidP="00335CF3">
      <w:pPr>
        <w:pStyle w:val="TH"/>
        <w:rPr>
          <w:rFonts w:eastAsia="Malgun Gothic"/>
        </w:rPr>
      </w:pPr>
      <w:r w:rsidRPr="008C3753">
        <w:rPr>
          <w:rFonts w:eastAsia="Malgun Gothic"/>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rPr>
      </w:pPr>
      <w:r w:rsidRPr="008C3753">
        <w:rPr>
          <w:rFonts w:eastAsia="Malgun Gothic"/>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rPr>
      </w:pPr>
    </w:p>
    <w:p w14:paraId="5BAD180A" w14:textId="0BFE2662" w:rsidR="00641109" w:rsidRPr="008C3753" w:rsidRDefault="00641109" w:rsidP="00641109">
      <w:pPr>
        <w:pStyle w:val="Heading3"/>
      </w:pPr>
      <w:bookmarkStart w:id="9484" w:name="_Toc53182647"/>
      <w:bookmarkStart w:id="9485" w:name="_Toc58860391"/>
      <w:bookmarkStart w:id="9486" w:name="_Toc58862895"/>
      <w:bookmarkStart w:id="9487" w:name="_Toc61182888"/>
      <w:bookmarkStart w:id="9488" w:name="_Toc66728203"/>
      <w:bookmarkStart w:id="9489" w:name="_Toc74962022"/>
      <w:bookmarkStart w:id="9490" w:name="_Toc75242932"/>
      <w:bookmarkStart w:id="9491" w:name="_Toc76545278"/>
      <w:bookmarkStart w:id="9492" w:name="_Toc82595381"/>
      <w:bookmarkStart w:id="9493" w:name="_Toc89955412"/>
      <w:bookmarkStart w:id="9494" w:name="_Toc98773839"/>
      <w:bookmarkStart w:id="9495" w:name="_Toc106201600"/>
      <w:bookmarkStart w:id="9496" w:name="_Toc115191454"/>
      <w:bookmarkStart w:id="9497" w:name="_Toc122013294"/>
      <w:bookmarkStart w:id="9498" w:name="_Toc124156113"/>
      <w:bookmarkStart w:id="9499" w:name="_Toc131537873"/>
      <w:bookmarkStart w:id="9500" w:name="_Toc137398080"/>
      <w:bookmarkStart w:id="9501" w:name="_Toc156576298"/>
      <w:bookmarkStart w:id="9502" w:name="_Toc176944826"/>
      <w:bookmarkStart w:id="9503" w:name="_Toc210479880"/>
      <w:r w:rsidRPr="008C3753">
        <w:t>8.2.5</w:t>
      </w:r>
      <w:r w:rsidRPr="008C3753">
        <w:tab/>
        <w:t>Performance requirements for UL timing adjustment</w:t>
      </w:r>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p>
    <w:p w14:paraId="3013349A" w14:textId="5CC5F65E" w:rsidR="00641109" w:rsidRPr="008C3753" w:rsidRDefault="00641109" w:rsidP="00641109">
      <w:pPr>
        <w:pStyle w:val="Heading4"/>
      </w:pPr>
      <w:bookmarkStart w:id="9504" w:name="_Toc53182648"/>
      <w:bookmarkStart w:id="9505" w:name="_Toc58860392"/>
      <w:bookmarkStart w:id="9506" w:name="_Toc58862896"/>
      <w:bookmarkStart w:id="9507" w:name="_Toc61182889"/>
      <w:bookmarkStart w:id="9508" w:name="_Toc66728204"/>
      <w:bookmarkStart w:id="9509" w:name="_Toc74962023"/>
      <w:bookmarkStart w:id="9510" w:name="_Toc75242933"/>
      <w:bookmarkStart w:id="9511" w:name="_Toc76545279"/>
      <w:bookmarkStart w:id="9512" w:name="_Toc82595382"/>
      <w:bookmarkStart w:id="9513" w:name="_Toc89955413"/>
      <w:bookmarkStart w:id="9514" w:name="_Toc98773840"/>
      <w:bookmarkStart w:id="9515" w:name="_Toc106201601"/>
      <w:bookmarkStart w:id="9516" w:name="_Toc115191455"/>
      <w:bookmarkStart w:id="9517" w:name="_Toc122013295"/>
      <w:bookmarkStart w:id="9518" w:name="_Toc124156114"/>
      <w:bookmarkStart w:id="9519" w:name="_Toc131537874"/>
      <w:bookmarkStart w:id="9520" w:name="_Toc137398081"/>
      <w:bookmarkStart w:id="9521" w:name="_Toc156576299"/>
      <w:bookmarkStart w:id="9522" w:name="_Toc176944827"/>
      <w:bookmarkStart w:id="9523" w:name="_Toc210479881"/>
      <w:r w:rsidRPr="008C3753">
        <w:t>8.2.5.1</w:t>
      </w:r>
      <w:r w:rsidRPr="008C3753">
        <w:tab/>
        <w:t>Definition and applicability</w:t>
      </w:r>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p>
    <w:p w14:paraId="7E7B2C1A" w14:textId="15D20F52" w:rsidR="00D84960" w:rsidRPr="008C3753" w:rsidRDefault="00D84960" w:rsidP="00D84960">
      <w:r w:rsidRPr="008C3753">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r w:rsidRPr="008C3753">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r w:rsidRPr="008C3753">
        <w:t>Which specific test(s) are applicable to BS is based on the test applicability rules defined in clause 8.1.2.1.</w:t>
      </w:r>
    </w:p>
    <w:p w14:paraId="31896897" w14:textId="30949273" w:rsidR="00641109" w:rsidRPr="008C3753" w:rsidRDefault="00641109" w:rsidP="00641109">
      <w:pPr>
        <w:pStyle w:val="Heading4"/>
      </w:pPr>
      <w:bookmarkStart w:id="9524" w:name="_Toc53182649"/>
      <w:bookmarkStart w:id="9525" w:name="_Toc58860393"/>
      <w:bookmarkStart w:id="9526" w:name="_Toc58862897"/>
      <w:bookmarkStart w:id="9527" w:name="_Toc61182890"/>
      <w:bookmarkStart w:id="9528" w:name="_Toc66728205"/>
      <w:bookmarkStart w:id="9529" w:name="_Toc74962024"/>
      <w:bookmarkStart w:id="9530" w:name="_Toc75242934"/>
      <w:bookmarkStart w:id="9531" w:name="_Toc76545280"/>
      <w:bookmarkStart w:id="9532" w:name="_Toc82595383"/>
      <w:bookmarkStart w:id="9533" w:name="_Toc89955414"/>
      <w:bookmarkStart w:id="9534" w:name="_Toc98773841"/>
      <w:bookmarkStart w:id="9535" w:name="_Toc106201602"/>
      <w:bookmarkStart w:id="9536" w:name="_Toc115191456"/>
      <w:bookmarkStart w:id="9537" w:name="_Toc122013296"/>
      <w:bookmarkStart w:id="9538" w:name="_Toc124156115"/>
      <w:bookmarkStart w:id="9539" w:name="_Toc131537875"/>
      <w:bookmarkStart w:id="9540" w:name="_Toc137398082"/>
      <w:bookmarkStart w:id="9541" w:name="_Toc156576300"/>
      <w:bookmarkStart w:id="9542" w:name="_Toc176944828"/>
      <w:bookmarkStart w:id="9543" w:name="_Toc210479882"/>
      <w:r w:rsidRPr="008C3753">
        <w:t>8.2.5.2</w:t>
      </w:r>
      <w:r w:rsidRPr="008C3753">
        <w:tab/>
        <w:t>Minimum Requirement</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p>
    <w:p w14:paraId="4EC3077D" w14:textId="3C0351D5" w:rsidR="00641109" w:rsidRPr="008C3753" w:rsidRDefault="00641109" w:rsidP="00641109">
      <w:r w:rsidRPr="008C3753">
        <w:t>The minimum requirement is in TS 38.104 [2] clause 8.2.5.</w:t>
      </w:r>
    </w:p>
    <w:p w14:paraId="174F2B91" w14:textId="0479CCC4" w:rsidR="00641109" w:rsidRPr="008C3753" w:rsidRDefault="00641109" w:rsidP="00641109">
      <w:pPr>
        <w:pStyle w:val="Heading4"/>
      </w:pPr>
      <w:bookmarkStart w:id="9544" w:name="_Toc53182650"/>
      <w:bookmarkStart w:id="9545" w:name="_Toc58860394"/>
      <w:bookmarkStart w:id="9546" w:name="_Toc58862898"/>
      <w:bookmarkStart w:id="9547" w:name="_Toc61182891"/>
      <w:bookmarkStart w:id="9548" w:name="_Toc66728206"/>
      <w:bookmarkStart w:id="9549" w:name="_Toc74962025"/>
      <w:bookmarkStart w:id="9550" w:name="_Toc75242935"/>
      <w:bookmarkStart w:id="9551" w:name="_Toc76545281"/>
      <w:bookmarkStart w:id="9552" w:name="_Toc82595384"/>
      <w:bookmarkStart w:id="9553" w:name="_Toc89955415"/>
      <w:bookmarkStart w:id="9554" w:name="_Toc98773842"/>
      <w:bookmarkStart w:id="9555" w:name="_Toc106201603"/>
      <w:bookmarkStart w:id="9556" w:name="_Toc115191457"/>
      <w:bookmarkStart w:id="9557" w:name="_Toc122013297"/>
      <w:bookmarkStart w:id="9558" w:name="_Toc124156116"/>
      <w:bookmarkStart w:id="9559" w:name="_Toc131537876"/>
      <w:bookmarkStart w:id="9560" w:name="_Toc137398083"/>
      <w:bookmarkStart w:id="9561" w:name="_Toc156576301"/>
      <w:bookmarkStart w:id="9562" w:name="_Toc176944829"/>
      <w:bookmarkStart w:id="9563" w:name="_Toc210479883"/>
      <w:r w:rsidRPr="008C3753">
        <w:t>8.2.5.3</w:t>
      </w:r>
      <w:r w:rsidRPr="008C3753">
        <w:tab/>
        <w:t>Test Purpose</w:t>
      </w:r>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p>
    <w:p w14:paraId="730D103A" w14:textId="7516EEF9" w:rsidR="00641109" w:rsidRPr="008C3753" w:rsidRDefault="00641109" w:rsidP="00641109">
      <w:r w:rsidRPr="008C3753">
        <w:t>The test shall verify the receiver</w:t>
      </w:r>
      <w:r w:rsidR="00EC7F62" w:rsidRPr="008C3753">
        <w:t>'</w:t>
      </w:r>
      <w:r w:rsidRPr="008C3753">
        <w:t>s ability to achieve throughput measured for the moving UE at given SNR under moving propagation conditions.</w:t>
      </w:r>
    </w:p>
    <w:p w14:paraId="10B295D3" w14:textId="77777777" w:rsidR="00641109" w:rsidRPr="008C3753" w:rsidRDefault="00641109" w:rsidP="00243086">
      <w:pPr>
        <w:pStyle w:val="Heading4"/>
      </w:pPr>
      <w:bookmarkStart w:id="9564" w:name="_Toc53182651"/>
      <w:bookmarkStart w:id="9565" w:name="_Toc58860395"/>
      <w:bookmarkStart w:id="9566" w:name="_Toc58862899"/>
      <w:bookmarkStart w:id="9567" w:name="_Toc61182892"/>
      <w:bookmarkStart w:id="9568" w:name="_Toc66728207"/>
      <w:bookmarkStart w:id="9569" w:name="_Toc74962026"/>
      <w:bookmarkStart w:id="9570" w:name="_Toc75242936"/>
      <w:bookmarkStart w:id="9571" w:name="_Toc76545282"/>
      <w:bookmarkStart w:id="9572" w:name="_Toc82595385"/>
      <w:bookmarkStart w:id="9573" w:name="_Toc89955416"/>
      <w:bookmarkStart w:id="9574" w:name="_Toc98773843"/>
      <w:bookmarkStart w:id="9575" w:name="_Toc106201604"/>
      <w:bookmarkStart w:id="9576" w:name="_Toc115191458"/>
      <w:bookmarkStart w:id="9577" w:name="_Toc122013298"/>
      <w:bookmarkStart w:id="9578" w:name="_Toc124156117"/>
      <w:bookmarkStart w:id="9579" w:name="_Toc131537877"/>
      <w:bookmarkStart w:id="9580" w:name="_Toc137398084"/>
      <w:bookmarkStart w:id="9581" w:name="_Toc156576302"/>
      <w:bookmarkStart w:id="9582" w:name="_Toc176944830"/>
      <w:bookmarkStart w:id="9583" w:name="_Toc210479884"/>
      <w:r w:rsidRPr="008C3753">
        <w:t>8.2.5.4</w:t>
      </w:r>
      <w:r w:rsidRPr="008C3753">
        <w:tab/>
        <w:t>Method of test</w:t>
      </w:r>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p>
    <w:p w14:paraId="2C2DFA92" w14:textId="77777777" w:rsidR="00641109" w:rsidRPr="008C3753" w:rsidRDefault="00641109" w:rsidP="00243086">
      <w:pPr>
        <w:pStyle w:val="Heading5"/>
      </w:pPr>
      <w:bookmarkStart w:id="9584" w:name="_Toc53182652"/>
      <w:bookmarkStart w:id="9585" w:name="_Toc58860396"/>
      <w:bookmarkStart w:id="9586" w:name="_Toc58862900"/>
      <w:bookmarkStart w:id="9587" w:name="_Toc61182893"/>
      <w:bookmarkStart w:id="9588" w:name="_Toc66728208"/>
      <w:bookmarkStart w:id="9589" w:name="_Toc74962027"/>
      <w:bookmarkStart w:id="9590" w:name="_Toc75242937"/>
      <w:bookmarkStart w:id="9591" w:name="_Toc76545283"/>
      <w:bookmarkStart w:id="9592" w:name="_Toc82595386"/>
      <w:bookmarkStart w:id="9593" w:name="_Toc89955417"/>
      <w:bookmarkStart w:id="9594" w:name="_Toc98773844"/>
      <w:bookmarkStart w:id="9595" w:name="_Toc106201605"/>
      <w:bookmarkStart w:id="9596" w:name="_Toc115191459"/>
      <w:bookmarkStart w:id="9597" w:name="_Toc122013299"/>
      <w:bookmarkStart w:id="9598" w:name="_Toc124156118"/>
      <w:bookmarkStart w:id="9599" w:name="_Toc131537878"/>
      <w:bookmarkStart w:id="9600" w:name="_Toc137398085"/>
      <w:bookmarkStart w:id="9601" w:name="_Toc156576303"/>
      <w:bookmarkStart w:id="9602" w:name="_Toc176944831"/>
      <w:bookmarkStart w:id="9603" w:name="_Toc210479885"/>
      <w:r w:rsidRPr="008C3753">
        <w:t>8.2.5.4.1</w:t>
      </w:r>
      <w:r w:rsidRPr="008C3753">
        <w:tab/>
        <w:t>Initial Conditions</w:t>
      </w:r>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p>
    <w:p w14:paraId="417BBA4E" w14:textId="77777777" w:rsidR="00641109" w:rsidRPr="008C3753" w:rsidRDefault="00641109" w:rsidP="00641109">
      <w:r w:rsidRPr="008C3753">
        <w:t>Test environment: Normal, see annex B.2.</w:t>
      </w:r>
    </w:p>
    <w:p w14:paraId="12F62D5D" w14:textId="77777777" w:rsidR="00641109" w:rsidRPr="008C3753" w:rsidRDefault="00641109" w:rsidP="00641109">
      <w:r w:rsidRPr="008C3753">
        <w:t>RF channels to be tested: M; see clause 4.9.1.</w:t>
      </w:r>
    </w:p>
    <w:p w14:paraId="1F58726B" w14:textId="77777777" w:rsidR="00641109" w:rsidRPr="008C3753" w:rsidRDefault="00641109" w:rsidP="00641109">
      <w:r w:rsidRPr="008C3753">
        <w:t>RF channels to be tested for carrier aggregation: MBW Channel CA; see clause 4.9.1.</w:t>
      </w:r>
    </w:p>
    <w:p w14:paraId="2F55D2C6" w14:textId="77777777" w:rsidR="00641109" w:rsidRPr="008C3753" w:rsidRDefault="00641109" w:rsidP="00243086">
      <w:pPr>
        <w:pStyle w:val="Heading5"/>
      </w:pPr>
      <w:bookmarkStart w:id="9604" w:name="_Toc53182653"/>
      <w:bookmarkStart w:id="9605" w:name="_Toc58860397"/>
      <w:bookmarkStart w:id="9606" w:name="_Toc58862901"/>
      <w:bookmarkStart w:id="9607" w:name="_Toc61182894"/>
      <w:bookmarkStart w:id="9608" w:name="_Toc66728209"/>
      <w:bookmarkStart w:id="9609" w:name="_Toc74962028"/>
      <w:bookmarkStart w:id="9610" w:name="_Toc75242938"/>
      <w:bookmarkStart w:id="9611" w:name="_Toc76545284"/>
      <w:bookmarkStart w:id="9612" w:name="_Toc82595387"/>
      <w:bookmarkStart w:id="9613" w:name="_Toc89955418"/>
      <w:bookmarkStart w:id="9614" w:name="_Toc98773845"/>
      <w:bookmarkStart w:id="9615" w:name="_Toc106201606"/>
      <w:bookmarkStart w:id="9616" w:name="_Toc115191460"/>
      <w:bookmarkStart w:id="9617" w:name="_Toc122013300"/>
      <w:bookmarkStart w:id="9618" w:name="_Toc124156119"/>
      <w:bookmarkStart w:id="9619" w:name="_Toc131537879"/>
      <w:bookmarkStart w:id="9620" w:name="_Toc137398086"/>
      <w:bookmarkStart w:id="9621" w:name="_Toc156576304"/>
      <w:bookmarkStart w:id="9622" w:name="_Toc176944832"/>
      <w:bookmarkStart w:id="9623" w:name="_Toc210479886"/>
      <w:r w:rsidRPr="008C3753">
        <w:t>8.2.5.4.2</w:t>
      </w:r>
      <w:r w:rsidRPr="008C3753">
        <w:tab/>
        <w:t>Procedure</w:t>
      </w:r>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p>
    <w:p w14:paraId="7C807494" w14:textId="0331D53D" w:rsidR="00641109" w:rsidRPr="008C3753" w:rsidRDefault="00641109" w:rsidP="00243086">
      <w:pPr>
        <w:pStyle w:val="B1"/>
      </w:pPr>
      <w:r w:rsidRPr="008C3753">
        <w:t>1)</w:t>
      </w:r>
      <w:r w:rsidRPr="008C3753">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pPr>
      <w:r w:rsidRPr="008C3753">
        <w:t>2)</w:t>
      </w:r>
      <w:r w:rsidRPr="008C3753">
        <w:tab/>
        <w:t>Adjust the AWGN generator, according to combination of SCS and channel bandwidth defined in table 8.2.5.4.2-1.</w:t>
      </w:r>
    </w:p>
    <w:p w14:paraId="4FB139D8" w14:textId="0E0220BA" w:rsidR="00641109" w:rsidRPr="008C3753" w:rsidRDefault="00641109" w:rsidP="00641109">
      <w:pPr>
        <w:pStyle w:val="TH"/>
      </w:pPr>
      <w:r w:rsidRPr="008C3753">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pPr>
            <w:r w:rsidRPr="008C3753">
              <w:rPr>
                <w:rFonts w:cs="Arial"/>
              </w:rPr>
              <w:t>Sub-carrier spacing (kHz)</w:t>
            </w:r>
          </w:p>
        </w:tc>
        <w:tc>
          <w:tcPr>
            <w:tcW w:w="2269" w:type="dxa"/>
          </w:tcPr>
          <w:p w14:paraId="76945A28" w14:textId="25FE3C2D" w:rsidR="00641109" w:rsidRPr="008C3753" w:rsidRDefault="00641109" w:rsidP="00243086">
            <w:pPr>
              <w:pStyle w:val="TAH"/>
            </w:pPr>
            <w:r w:rsidRPr="008C3753">
              <w:rPr>
                <w:rFonts w:cs="Arial"/>
              </w:rPr>
              <w:t>Channel bandwidth (MHz)</w:t>
            </w:r>
          </w:p>
        </w:tc>
        <w:tc>
          <w:tcPr>
            <w:tcW w:w="2693" w:type="dxa"/>
          </w:tcPr>
          <w:p w14:paraId="3453995B" w14:textId="25574D43" w:rsidR="00641109" w:rsidRPr="008C3753" w:rsidRDefault="00641109" w:rsidP="00243086">
            <w:pPr>
              <w:pStyle w:val="TAH"/>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pPr>
            <w:r w:rsidRPr="008C3753">
              <w:rPr>
                <w:rFonts w:cs="v5.0.0" w:hint="eastAsia"/>
              </w:rPr>
              <w:t>1</w:t>
            </w:r>
            <w:r w:rsidRPr="008C3753">
              <w:rPr>
                <w:rFonts w:cs="v5.0.0"/>
              </w:rPr>
              <w:t>5</w:t>
            </w:r>
          </w:p>
        </w:tc>
        <w:tc>
          <w:tcPr>
            <w:tcW w:w="2269" w:type="dxa"/>
          </w:tcPr>
          <w:p w14:paraId="221B39E7" w14:textId="230B5711" w:rsidR="00641109" w:rsidRPr="008C3753" w:rsidRDefault="00641109" w:rsidP="00243086">
            <w:pPr>
              <w:pStyle w:val="TAC"/>
            </w:pPr>
            <w:r w:rsidRPr="008C3753">
              <w:rPr>
                <w:rFonts w:cs="v5.0.0" w:hint="eastAsia"/>
              </w:rPr>
              <w:t>5</w:t>
            </w:r>
          </w:p>
        </w:tc>
        <w:tc>
          <w:tcPr>
            <w:tcW w:w="2693" w:type="dxa"/>
          </w:tcPr>
          <w:p w14:paraId="09891143" w14:textId="7AAC8768" w:rsidR="00641109" w:rsidRPr="008C3753" w:rsidRDefault="00641109" w:rsidP="00243086">
            <w:pPr>
              <w:pStyle w:val="TAC"/>
            </w:pPr>
            <w:r w:rsidRPr="008C3753">
              <w:rPr>
                <w:rFonts w:cs="v5.0.0" w:hint="eastAsia"/>
              </w:rPr>
              <w:t>-</w:t>
            </w:r>
            <w:r w:rsidRPr="008C3753">
              <w:rPr>
                <w:rFonts w:cs="v5.0.0"/>
              </w:rPr>
              <w:t>86.5</w:t>
            </w:r>
            <w:r w:rsidR="00D84960" w:rsidRPr="008C3753">
              <w:rPr>
                <w:rFonts w:cs="v5.0.0"/>
              </w:rPr>
              <w:t xml:space="preserve"> </w:t>
            </w:r>
            <w:r w:rsidRPr="008C3753">
              <w:rPr>
                <w:rFonts w:cs="v5.0.0"/>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pPr>
          </w:p>
        </w:tc>
        <w:tc>
          <w:tcPr>
            <w:tcW w:w="2269" w:type="dxa"/>
          </w:tcPr>
          <w:p w14:paraId="7251B0F9" w14:textId="037BD8AF" w:rsidR="00641109" w:rsidRPr="008C3753" w:rsidRDefault="00641109" w:rsidP="00243086">
            <w:pPr>
              <w:pStyle w:val="TAC"/>
            </w:pPr>
            <w:r w:rsidRPr="008C3753">
              <w:rPr>
                <w:rFonts w:cs="v5.0.0"/>
                <w:lang w:eastAsia="ja-JP"/>
              </w:rPr>
              <w:t>10</w:t>
            </w:r>
          </w:p>
        </w:tc>
        <w:tc>
          <w:tcPr>
            <w:tcW w:w="2693" w:type="dxa"/>
          </w:tcPr>
          <w:p w14:paraId="42FF26A9" w14:textId="41345B03" w:rsidR="00641109" w:rsidRPr="008C3753" w:rsidRDefault="00641109" w:rsidP="00243086">
            <w:pPr>
              <w:pStyle w:val="TAC"/>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pPr>
            <w:r w:rsidRPr="008C3753">
              <w:rPr>
                <w:rFonts w:cs="v5.0.0" w:hint="eastAsia"/>
              </w:rPr>
              <w:t>3</w:t>
            </w:r>
            <w:r w:rsidRPr="008C3753">
              <w:rPr>
                <w:rFonts w:cs="v5.0.0"/>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rPr>
              <w:t>1</w:t>
            </w:r>
            <w:r w:rsidRPr="008C3753">
              <w:rPr>
                <w:rFonts w:cs="v5.0.0"/>
              </w:rPr>
              <w:t>0</w:t>
            </w:r>
          </w:p>
        </w:tc>
        <w:tc>
          <w:tcPr>
            <w:tcW w:w="2693" w:type="dxa"/>
          </w:tcPr>
          <w:p w14:paraId="0AEFE1D2" w14:textId="48CBE2F9" w:rsidR="005B2506" w:rsidRPr="008C3753" w:rsidRDefault="005B2506" w:rsidP="005B2506">
            <w:pPr>
              <w:pStyle w:val="TAC"/>
              <w:rPr>
                <w:rFonts w:cs="v5.0.0"/>
                <w:lang w:eastAsia="ja-JP"/>
              </w:rPr>
            </w:pPr>
            <w:r>
              <w:rPr>
                <w:rFonts w:cs="v5.0.0" w:hint="eastAsia"/>
              </w:rPr>
              <w:t>-83.6</w:t>
            </w:r>
            <w:r w:rsidRPr="008C3753">
              <w:rPr>
                <w:rFonts w:cs="v5.0.0"/>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pPr>
          </w:p>
        </w:tc>
        <w:tc>
          <w:tcPr>
            <w:tcW w:w="2269" w:type="dxa"/>
          </w:tcPr>
          <w:p w14:paraId="5039121B" w14:textId="6EC33D44" w:rsidR="005B2506" w:rsidRPr="008C3753" w:rsidRDefault="005B2506" w:rsidP="005B2506">
            <w:pPr>
              <w:pStyle w:val="TAC"/>
              <w:rPr>
                <w:rFonts w:cs="v5.0.0"/>
              </w:rPr>
            </w:pPr>
            <w:r w:rsidRPr="008C3753">
              <w:rPr>
                <w:rFonts w:cs="v5.0.0"/>
              </w:rPr>
              <w:t>40</w:t>
            </w:r>
          </w:p>
        </w:tc>
        <w:tc>
          <w:tcPr>
            <w:tcW w:w="2693" w:type="dxa"/>
          </w:tcPr>
          <w:p w14:paraId="387863F6" w14:textId="340D35BC" w:rsidR="005B2506" w:rsidRPr="008C3753" w:rsidRDefault="005B2506" w:rsidP="005B2506">
            <w:pPr>
              <w:pStyle w:val="TAC"/>
              <w:rPr>
                <w:rFonts w:cs="v5.0.0"/>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 w14:paraId="2A7D47B8" w14:textId="785B5734" w:rsidR="00641109" w:rsidRPr="008C3753" w:rsidRDefault="00641109" w:rsidP="00641109">
      <w:pPr>
        <w:pStyle w:val="B1"/>
      </w:pPr>
      <w:r w:rsidRPr="008C3753">
        <w:t>3)</w:t>
      </w:r>
      <w:r w:rsidRPr="008C3753">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pPr>
      <w:r w:rsidRPr="008C3753">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pPr>
            <w:r w:rsidRPr="008C3753">
              <w:rPr>
                <w:rFonts w:cs="Arial"/>
              </w:rPr>
              <w:t>Parameter</w:t>
            </w:r>
          </w:p>
        </w:tc>
        <w:tc>
          <w:tcPr>
            <w:tcW w:w="2481" w:type="dxa"/>
          </w:tcPr>
          <w:p w14:paraId="72C05B02" w14:textId="60701418" w:rsidR="00641109" w:rsidRPr="008C3753" w:rsidRDefault="00641109" w:rsidP="00641109">
            <w:pPr>
              <w:pStyle w:val="TAH"/>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pPr>
            <w:r w:rsidRPr="008C3753">
              <w:t>Transform precoding</w:t>
            </w:r>
          </w:p>
        </w:tc>
        <w:tc>
          <w:tcPr>
            <w:tcW w:w="2481" w:type="dxa"/>
          </w:tcPr>
          <w:p w14:paraId="3E7CFAFC" w14:textId="366A7F2E" w:rsidR="00641109" w:rsidRPr="008C3753" w:rsidRDefault="00641109">
            <w:pPr>
              <w:pStyle w:val="TAL"/>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pPr>
            <w:r w:rsidRPr="008C3753">
              <w:t>HARQ</w:t>
            </w:r>
          </w:p>
        </w:tc>
        <w:tc>
          <w:tcPr>
            <w:tcW w:w="4111" w:type="dxa"/>
          </w:tcPr>
          <w:p w14:paraId="60C459D7" w14:textId="468A14E1" w:rsidR="00641109" w:rsidRPr="008C3753" w:rsidRDefault="00641109" w:rsidP="00641109">
            <w:pPr>
              <w:pStyle w:val="TAL"/>
            </w:pPr>
            <w:r w:rsidRPr="008C3753">
              <w:t>Maximum number of HARQ transmissions</w:t>
            </w:r>
          </w:p>
        </w:tc>
        <w:tc>
          <w:tcPr>
            <w:tcW w:w="2481" w:type="dxa"/>
          </w:tcPr>
          <w:p w14:paraId="67B782E4" w14:textId="3A4FDFD8" w:rsidR="00641109" w:rsidRPr="008C3753" w:rsidRDefault="00641109" w:rsidP="00243086">
            <w:pPr>
              <w:pStyle w:val="TAC"/>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pPr>
            <w:r w:rsidRPr="008C3753">
              <w:t>DM-RS</w:t>
            </w:r>
          </w:p>
        </w:tc>
        <w:tc>
          <w:tcPr>
            <w:tcW w:w="4111" w:type="dxa"/>
          </w:tcPr>
          <w:p w14:paraId="0D9741BA" w14:textId="156AF346" w:rsidR="00641109" w:rsidRPr="008C3753" w:rsidRDefault="00641109" w:rsidP="00641109">
            <w:pPr>
              <w:pStyle w:val="TAL"/>
              <w:rPr>
                <w:rFonts w:cs="v5.0.0"/>
              </w:rPr>
            </w:pPr>
            <w:r w:rsidRPr="008C3753">
              <w:t>DM-RS configuration type</w:t>
            </w:r>
          </w:p>
        </w:tc>
        <w:tc>
          <w:tcPr>
            <w:tcW w:w="2481" w:type="dxa"/>
          </w:tcPr>
          <w:p w14:paraId="7EC14506" w14:textId="43037A14" w:rsidR="00641109" w:rsidRPr="008C3753" w:rsidRDefault="00641109" w:rsidP="00243086">
            <w:pPr>
              <w:pStyle w:val="TAC"/>
              <w:rPr>
                <w:rFonts w:cs="v5.0.0"/>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pPr>
          </w:p>
        </w:tc>
        <w:tc>
          <w:tcPr>
            <w:tcW w:w="4111" w:type="dxa"/>
          </w:tcPr>
          <w:p w14:paraId="01604438" w14:textId="06EF887D" w:rsidR="00641109" w:rsidRPr="008C3753" w:rsidRDefault="00641109" w:rsidP="00641109">
            <w:pPr>
              <w:pStyle w:val="TAL"/>
            </w:pPr>
            <w:r w:rsidRPr="008C3753">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pPr>
          </w:p>
        </w:tc>
        <w:tc>
          <w:tcPr>
            <w:tcW w:w="4111" w:type="dxa"/>
          </w:tcPr>
          <w:p w14:paraId="5A713BEB" w14:textId="5451B5DD" w:rsidR="00641109" w:rsidRPr="008C3753" w:rsidRDefault="00641109" w:rsidP="00641109">
            <w:pPr>
              <w:pStyle w:val="TAL"/>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pPr>
            <w:r w:rsidRPr="008C3753">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pPr>
            <w:r w:rsidRPr="008C3753">
              <w:t>SRS resource allocation</w:t>
            </w:r>
          </w:p>
        </w:tc>
        <w:tc>
          <w:tcPr>
            <w:tcW w:w="4111" w:type="dxa"/>
          </w:tcPr>
          <w:p w14:paraId="076488CE" w14:textId="478C20F6" w:rsidR="00641109" w:rsidRPr="008C3753" w:rsidRDefault="0091686B" w:rsidP="00641109">
            <w:pPr>
              <w:pStyle w:val="TAL"/>
            </w:pPr>
            <w:r w:rsidRPr="009E0A57">
              <w:t>Slots in which sounding RS is transmitted (Note</w:t>
            </w:r>
            <w:r>
              <w:t>2</w:t>
            </w:r>
            <w:r w:rsidRPr="009E0A57">
              <w:t>)</w:t>
            </w:r>
          </w:p>
        </w:tc>
        <w:tc>
          <w:tcPr>
            <w:tcW w:w="2481" w:type="dxa"/>
          </w:tcPr>
          <w:p w14:paraId="24CF3515" w14:textId="77777777" w:rsidR="00641109" w:rsidRPr="008C3753" w:rsidRDefault="00641109">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p w14:paraId="3C342C03" w14:textId="77777777" w:rsidR="00641109" w:rsidRPr="008C3753" w:rsidRDefault="00641109" w:rsidP="00243086">
            <w:pPr>
              <w:pStyle w:val="TAL"/>
            </w:pPr>
            <w:r w:rsidRPr="008C3753">
              <w:t xml:space="preserve">For TDD: </w:t>
            </w:r>
          </w:p>
          <w:p w14:paraId="38895093" w14:textId="77777777" w:rsidR="00641109" w:rsidRPr="008C3753" w:rsidRDefault="00641109" w:rsidP="00243086">
            <w:pPr>
              <w:pStyle w:val="TAL"/>
            </w:pPr>
            <w:r w:rsidRPr="008C3753">
              <w:t>last symbol in slot #3  in radio frames for 15kHz</w:t>
            </w:r>
          </w:p>
          <w:p w14:paraId="36E10853" w14:textId="06E4D6F2" w:rsidR="00641109" w:rsidRPr="008C3753" w:rsidRDefault="00641109" w:rsidP="00243086">
            <w:pPr>
              <w:pStyle w:val="TAL"/>
            </w:pPr>
            <w:r w:rsidRPr="008C3753">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pPr>
          </w:p>
        </w:tc>
        <w:tc>
          <w:tcPr>
            <w:tcW w:w="4111" w:type="dxa"/>
          </w:tcPr>
          <w:p w14:paraId="5267173E" w14:textId="68C1B960" w:rsidR="00641109" w:rsidRPr="008C3753" w:rsidRDefault="00641109" w:rsidP="00641109">
            <w:pPr>
              <w:pStyle w:val="TAL"/>
            </w:pPr>
            <w:r w:rsidRPr="008C3753">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 11, </w:t>
            </w:r>
            <w:r>
              <w:rPr>
                <w:rFonts w:ascii="Arial" w:hAnsi="Arial"/>
                <w:sz w:val="18"/>
              </w:rPr>
              <w:t>B</w:t>
            </w:r>
            <w:r>
              <w:rPr>
                <w:rFonts w:ascii="Arial" w:hAnsi="Arial"/>
                <w:sz w:val="18"/>
                <w:vertAlign w:val="subscript"/>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57F38116" w14:textId="28623373" w:rsidR="00641109" w:rsidRPr="008C3753" w:rsidRDefault="0091686B" w:rsidP="0091686B">
            <w:pPr>
              <w:pStyle w:val="TAL"/>
            </w:pPr>
            <w:r>
              <w:t>C</w:t>
            </w:r>
            <w:r>
              <w:rPr>
                <w:vertAlign w:val="subscript"/>
              </w:rPr>
              <w:t>SRS</w:t>
            </w:r>
            <w:r w:rsidRPr="009E0A57">
              <w:t xml:space="preserve"> = 21, </w:t>
            </w:r>
            <w:r>
              <w:t>B</w:t>
            </w:r>
            <w:r>
              <w:rPr>
                <w:vertAlign w:val="subscript"/>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rPr>
            </w:pPr>
            <w:r>
              <w:rPr>
                <w:rFonts w:eastAsiaTheme="minorEastAsia" w:hint="eastAsia"/>
              </w:rPr>
              <w:t>N</w:t>
            </w:r>
            <w:r>
              <w:rPr>
                <w:rFonts w:eastAsiaTheme="minorEastAsia"/>
              </w:rPr>
              <w:t>OTE 1:</w:t>
            </w:r>
            <w:r w:rsidRPr="009E0A57">
              <w:t xml:space="preserve"> </w:t>
            </w:r>
            <w:r w:rsidRPr="009E0A57">
              <w:tab/>
            </w:r>
            <w:r>
              <w:rPr>
                <w:rFonts w:eastAsiaTheme="minorEastAsia"/>
              </w:rPr>
              <w:t xml:space="preserve">The same requirements are applicable to FDD and TDD with different UL-DL patterns. </w:t>
            </w:r>
          </w:p>
          <w:p w14:paraId="0E8CEB7D" w14:textId="116479D9" w:rsidR="00641109" w:rsidRPr="008C3753" w:rsidRDefault="0091686B" w:rsidP="0091686B">
            <w:pPr>
              <w:pStyle w:val="TAN"/>
            </w:pPr>
            <w:r w:rsidRPr="009E0A57">
              <w:t xml:space="preserve">NOTE </w:t>
            </w:r>
            <w:r>
              <w:t>2</w:t>
            </w:r>
            <w:r w:rsidRPr="009E0A57">
              <w:t>:</w:t>
            </w:r>
            <w:r w:rsidRPr="009E0A57">
              <w:tab/>
              <w:t>The transmission of SRS is optional. And the transmission comb and SRS periodic</w:t>
            </w:r>
            <w:r w:rsidR="0028017C">
              <w:t>ity</w:t>
            </w:r>
            <w:r w:rsidRPr="009E0A57">
              <w:t xml:space="preserve"> are configured as K</w:t>
            </w:r>
            <w:r w:rsidRPr="009E0A57">
              <w:rPr>
                <w:vertAlign w:val="subscript"/>
              </w:rPr>
              <w:t>TC</w:t>
            </w:r>
            <w:r w:rsidRPr="009E0A57">
              <w:t xml:space="preserve"> = 2, and T</w:t>
            </w:r>
            <w:r w:rsidRPr="009E0A57">
              <w:rPr>
                <w:vertAlign w:val="subscript"/>
              </w:rPr>
              <w:t>SRS</w:t>
            </w:r>
            <w:r w:rsidRPr="009E0A57">
              <w:t xml:space="preserve"> = 10</w:t>
            </w:r>
            <w:r w:rsidR="00543E7A">
              <w:t xml:space="preserve"> for 15 kHz SCS, </w:t>
            </w:r>
            <w:r w:rsidR="00543E7A" w:rsidRPr="009E0A57">
              <w:t>T</w:t>
            </w:r>
            <w:r w:rsidR="00543E7A" w:rsidRPr="009E0A57">
              <w:rPr>
                <w:vertAlign w:val="subscript"/>
              </w:rPr>
              <w:t>SRS</w:t>
            </w:r>
            <w:r w:rsidR="00543E7A" w:rsidRPr="009E0A57">
              <w:t xml:space="preserve"> = </w:t>
            </w:r>
            <w:r w:rsidR="00543E7A">
              <w:t>2</w:t>
            </w:r>
            <w:r w:rsidR="00543E7A" w:rsidRPr="009E0A57">
              <w:t>0</w:t>
            </w:r>
            <w:r w:rsidR="00543E7A">
              <w:t xml:space="preserve"> for 30 kHz SCS</w:t>
            </w:r>
            <w:r w:rsidRPr="009E0A57">
              <w:t xml:space="preserve"> respectively.</w:t>
            </w:r>
          </w:p>
        </w:tc>
      </w:tr>
    </w:tbl>
    <w:p w14:paraId="2DF3F3D5" w14:textId="711840E4" w:rsidR="00641109" w:rsidRPr="008C3753" w:rsidRDefault="00641109" w:rsidP="00641109"/>
    <w:p w14:paraId="5F107D5F" w14:textId="77777777" w:rsidR="00D84960" w:rsidRPr="008C3753" w:rsidRDefault="00D84960" w:rsidP="00D84960">
      <w:pPr>
        <w:pStyle w:val="B1"/>
      </w:pPr>
      <w:bookmarkStart w:id="9624" w:name="_Toc53182654"/>
      <w:r w:rsidRPr="008C3753">
        <w:t>4)</w:t>
      </w:r>
      <w:r w:rsidRPr="008C3753">
        <w:tab/>
        <w:t>The multipath fading emulators shall be configured according to the corresponding channel model defined in annex G.4.</w:t>
      </w:r>
    </w:p>
    <w:p w14:paraId="16A69AC7" w14:textId="77777777" w:rsidR="00D84960" w:rsidRPr="008C3753" w:rsidRDefault="00D84960" w:rsidP="00D84960">
      <w:pPr>
        <w:pStyle w:val="B1"/>
      </w:pPr>
      <w:r w:rsidRPr="008C3753">
        <w:t>5)</w:t>
      </w:r>
      <w:r w:rsidRPr="008C3753">
        <w:tab/>
        <w:t>Adjust the equipment so that required SNR specified in Table 8.2.5.5-1 to Table 8.2.5.5-2 is achieved at the BS input for high speed train.</w:t>
      </w:r>
    </w:p>
    <w:p w14:paraId="108C8209" w14:textId="254C8379" w:rsidR="00D84960" w:rsidRPr="008C3753" w:rsidRDefault="00D84960" w:rsidP="00D84960">
      <w:pPr>
        <w:pStyle w:val="B1"/>
      </w:pPr>
      <w:r w:rsidRPr="008C3753">
        <w:tab/>
        <w:t>Adjust the equipment so that required SNR specified in Table 8.2.5.6-1 to Table 8.2.5.6-2 is achieved at the BS input for normal mode.</w:t>
      </w:r>
    </w:p>
    <w:p w14:paraId="79656084" w14:textId="41F71DE4" w:rsidR="00D84960" w:rsidRPr="008C3753" w:rsidRDefault="00D84960" w:rsidP="00D84960">
      <w:pPr>
        <w:pStyle w:val="B1"/>
      </w:pPr>
      <w:r w:rsidRPr="008C3753">
        <w:t>6)</w:t>
      </w:r>
      <w:r w:rsidRPr="008C3753">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pPr>
      <w:r w:rsidRPr="008C3753">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pPr>
      <w:bookmarkStart w:id="9625" w:name="_Toc58860398"/>
      <w:bookmarkStart w:id="9626" w:name="_Toc58862902"/>
      <w:bookmarkStart w:id="9627" w:name="_Toc61182895"/>
      <w:bookmarkStart w:id="9628" w:name="_Toc66728210"/>
      <w:bookmarkStart w:id="9629" w:name="_Toc74962029"/>
      <w:bookmarkStart w:id="9630" w:name="_Toc75242939"/>
      <w:bookmarkStart w:id="9631" w:name="_Toc76545285"/>
      <w:bookmarkStart w:id="9632" w:name="_Toc82595388"/>
      <w:bookmarkStart w:id="9633" w:name="_Toc89955419"/>
      <w:bookmarkStart w:id="9634" w:name="_Toc98773846"/>
      <w:bookmarkStart w:id="9635" w:name="_Toc106201607"/>
      <w:bookmarkStart w:id="9636" w:name="_Toc115191461"/>
      <w:bookmarkStart w:id="9637" w:name="_Toc122013301"/>
      <w:bookmarkStart w:id="9638" w:name="_Toc124156120"/>
      <w:bookmarkStart w:id="9639" w:name="_Toc131537880"/>
      <w:bookmarkStart w:id="9640" w:name="_Toc137398087"/>
      <w:bookmarkStart w:id="9641" w:name="_Toc156576305"/>
      <w:bookmarkStart w:id="9642" w:name="_Toc176944833"/>
      <w:bookmarkStart w:id="9643" w:name="_Toc210479887"/>
      <w:r w:rsidRPr="008C3753">
        <w:t>8.2.5.5</w:t>
      </w:r>
      <w:r w:rsidRPr="008C3753">
        <w:tab/>
      </w:r>
      <w:bookmarkEnd w:id="9624"/>
      <w:r w:rsidR="00D84960" w:rsidRPr="008C3753">
        <w:t>Test Requirement for High Speed Train</w:t>
      </w:r>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p>
    <w:p w14:paraId="1BC420EF" w14:textId="77777777" w:rsidR="00641109" w:rsidRPr="008C3753" w:rsidRDefault="00641109" w:rsidP="00641109">
      <w:r w:rsidRPr="008C3753">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pPr>
      <w:r w:rsidRPr="008C3753">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pPr>
            <w:r w:rsidRPr="008C3753">
              <w:t>Number of TX antennas</w:t>
            </w:r>
          </w:p>
        </w:tc>
        <w:tc>
          <w:tcPr>
            <w:tcW w:w="1007" w:type="dxa"/>
          </w:tcPr>
          <w:p w14:paraId="31A889A7" w14:textId="77777777" w:rsidR="00D84960" w:rsidRPr="008C3753" w:rsidRDefault="00D84960" w:rsidP="004A3FC7">
            <w:pPr>
              <w:pStyle w:val="TAH"/>
            </w:pPr>
            <w:r w:rsidRPr="008C3753">
              <w:t>Number of RX antennas</w:t>
            </w:r>
          </w:p>
        </w:tc>
        <w:tc>
          <w:tcPr>
            <w:tcW w:w="958" w:type="dxa"/>
          </w:tcPr>
          <w:p w14:paraId="29B58ECE" w14:textId="77777777" w:rsidR="00D84960" w:rsidRPr="008C3753" w:rsidRDefault="00D84960" w:rsidP="004A3FC7">
            <w:pPr>
              <w:pStyle w:val="TAH"/>
            </w:pPr>
            <w:r w:rsidRPr="008C3753">
              <w:t>Cyclic prefix</w:t>
            </w:r>
          </w:p>
        </w:tc>
        <w:tc>
          <w:tcPr>
            <w:tcW w:w="1136" w:type="dxa"/>
          </w:tcPr>
          <w:p w14:paraId="35344516" w14:textId="77777777" w:rsidR="00D84960" w:rsidRPr="008C3753" w:rsidRDefault="00D84960" w:rsidP="004A3FC7">
            <w:pPr>
              <w:pStyle w:val="TAH"/>
            </w:pPr>
            <w:r w:rsidRPr="008C3753">
              <w:t>Channel Bandwidth [MHz]</w:t>
            </w:r>
          </w:p>
        </w:tc>
        <w:tc>
          <w:tcPr>
            <w:tcW w:w="707" w:type="dxa"/>
          </w:tcPr>
          <w:p w14:paraId="314B2513" w14:textId="77777777" w:rsidR="00D84960" w:rsidRPr="008C3753" w:rsidRDefault="00D84960" w:rsidP="004A3FC7">
            <w:pPr>
              <w:pStyle w:val="TAH"/>
            </w:pPr>
            <w:r w:rsidRPr="008C3753">
              <w:t>SCS [kHz]</w:t>
            </w:r>
          </w:p>
        </w:tc>
        <w:tc>
          <w:tcPr>
            <w:tcW w:w="1984" w:type="dxa"/>
          </w:tcPr>
          <w:p w14:paraId="2ADA19B4" w14:textId="77777777" w:rsidR="00D84960" w:rsidRPr="008C3753" w:rsidRDefault="00D84960" w:rsidP="004A3FC7">
            <w:pPr>
              <w:pStyle w:val="TAH"/>
            </w:pPr>
            <w:r w:rsidRPr="008C3753">
              <w:t>Moving propagation conditions and correlation matrix (Annex G)</w:t>
            </w:r>
          </w:p>
        </w:tc>
        <w:tc>
          <w:tcPr>
            <w:tcW w:w="1641" w:type="dxa"/>
          </w:tcPr>
          <w:p w14:paraId="0C18D307" w14:textId="77777777" w:rsidR="00D84960" w:rsidRPr="008C3753" w:rsidRDefault="00D84960" w:rsidP="004A3FC7">
            <w:pPr>
              <w:pStyle w:val="TAH"/>
            </w:pPr>
            <w:r w:rsidRPr="008C3753">
              <w:t>FRC</w:t>
            </w:r>
            <w:r w:rsidRPr="008C3753">
              <w:br/>
              <w:t>(Annex A)</w:t>
            </w:r>
          </w:p>
        </w:tc>
        <w:tc>
          <w:tcPr>
            <w:tcW w:w="1191" w:type="dxa"/>
          </w:tcPr>
          <w:p w14:paraId="2F6475B5" w14:textId="77777777" w:rsidR="00D84960" w:rsidRPr="008C3753" w:rsidRDefault="00D84960" w:rsidP="004A3FC7">
            <w:pPr>
              <w:pStyle w:val="TAH"/>
            </w:pPr>
            <w:r w:rsidRPr="008C3753">
              <w:t>SNR</w:t>
            </w:r>
          </w:p>
          <w:p w14:paraId="3C046324" w14:textId="77777777" w:rsidR="00D84960" w:rsidRPr="008C3753" w:rsidRDefault="00D84960" w:rsidP="004A3FC7">
            <w:pPr>
              <w:pStyle w:val="TAH"/>
            </w:pPr>
            <w:r w:rsidRPr="008C3753">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pPr>
          </w:p>
        </w:tc>
        <w:tc>
          <w:tcPr>
            <w:tcW w:w="1007" w:type="dxa"/>
            <w:tcBorders>
              <w:bottom w:val="nil"/>
            </w:tcBorders>
          </w:tcPr>
          <w:p w14:paraId="2504511B" w14:textId="77777777" w:rsidR="0036510E" w:rsidRPr="008C3753" w:rsidRDefault="0036510E" w:rsidP="0036510E">
            <w:pPr>
              <w:pStyle w:val="TAC"/>
            </w:pPr>
          </w:p>
        </w:tc>
        <w:tc>
          <w:tcPr>
            <w:tcW w:w="958" w:type="dxa"/>
            <w:tcBorders>
              <w:bottom w:val="nil"/>
            </w:tcBorders>
          </w:tcPr>
          <w:p w14:paraId="31A83A4C" w14:textId="77777777" w:rsidR="0036510E" w:rsidRPr="008C3753" w:rsidRDefault="0036510E" w:rsidP="0036510E">
            <w:pPr>
              <w:pStyle w:val="TAC"/>
            </w:pPr>
          </w:p>
        </w:tc>
        <w:tc>
          <w:tcPr>
            <w:tcW w:w="1136" w:type="dxa"/>
            <w:tcBorders>
              <w:bottom w:val="nil"/>
            </w:tcBorders>
          </w:tcPr>
          <w:p w14:paraId="1DD14603" w14:textId="77777777" w:rsidR="0036510E" w:rsidRPr="008C3753" w:rsidRDefault="0036510E" w:rsidP="0036510E">
            <w:pPr>
              <w:pStyle w:val="TAC"/>
            </w:pPr>
            <w:r w:rsidRPr="008C3753">
              <w:t>5</w:t>
            </w:r>
          </w:p>
        </w:tc>
        <w:tc>
          <w:tcPr>
            <w:tcW w:w="707" w:type="dxa"/>
            <w:tcBorders>
              <w:bottom w:val="nil"/>
            </w:tcBorders>
          </w:tcPr>
          <w:p w14:paraId="007790C0" w14:textId="77777777" w:rsidR="0036510E" w:rsidRPr="008C3753" w:rsidRDefault="0036510E" w:rsidP="0036510E">
            <w:pPr>
              <w:pStyle w:val="TAC"/>
            </w:pPr>
            <w:r w:rsidRPr="008C3753">
              <w:t>15</w:t>
            </w:r>
          </w:p>
        </w:tc>
        <w:tc>
          <w:tcPr>
            <w:tcW w:w="1984" w:type="dxa"/>
          </w:tcPr>
          <w:p w14:paraId="05F8B6F2" w14:textId="77777777" w:rsidR="0036510E" w:rsidRPr="008C3753" w:rsidRDefault="0036510E" w:rsidP="0036510E">
            <w:pPr>
              <w:pStyle w:val="TAC"/>
            </w:pPr>
            <w:r w:rsidRPr="008C3753">
              <w:t>Scenario Y</w:t>
            </w:r>
          </w:p>
        </w:tc>
        <w:tc>
          <w:tcPr>
            <w:tcW w:w="1641" w:type="dxa"/>
          </w:tcPr>
          <w:p w14:paraId="318F274D" w14:textId="77777777" w:rsidR="0036510E" w:rsidRPr="008C3753" w:rsidRDefault="0036510E" w:rsidP="0036510E">
            <w:pPr>
              <w:pStyle w:val="TAC"/>
            </w:pPr>
            <w:r w:rsidRPr="008C3753">
              <w:t>G-FR1-A4-31A</w:t>
            </w:r>
          </w:p>
        </w:tc>
        <w:tc>
          <w:tcPr>
            <w:tcW w:w="1191" w:type="dxa"/>
          </w:tcPr>
          <w:p w14:paraId="5BE37B96" w14:textId="4B6A457F" w:rsidR="0036510E" w:rsidRPr="008C3753" w:rsidRDefault="0036510E" w:rsidP="0036510E">
            <w:pPr>
              <w:pStyle w:val="TAC"/>
            </w:pPr>
            <w:r w:rsidRPr="008C3753">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pPr>
          </w:p>
        </w:tc>
        <w:tc>
          <w:tcPr>
            <w:tcW w:w="1007" w:type="dxa"/>
            <w:tcBorders>
              <w:top w:val="nil"/>
              <w:bottom w:val="nil"/>
            </w:tcBorders>
          </w:tcPr>
          <w:p w14:paraId="53C7C0DA" w14:textId="77777777" w:rsidR="0036510E" w:rsidRPr="008C3753" w:rsidRDefault="0036510E" w:rsidP="0036510E">
            <w:pPr>
              <w:pStyle w:val="TAC"/>
            </w:pPr>
          </w:p>
        </w:tc>
        <w:tc>
          <w:tcPr>
            <w:tcW w:w="958" w:type="dxa"/>
            <w:tcBorders>
              <w:top w:val="nil"/>
              <w:bottom w:val="nil"/>
            </w:tcBorders>
          </w:tcPr>
          <w:p w14:paraId="313E3AEC" w14:textId="77777777" w:rsidR="0036510E" w:rsidRPr="008C3753" w:rsidRDefault="0036510E" w:rsidP="0036510E">
            <w:pPr>
              <w:pStyle w:val="TAC"/>
            </w:pPr>
          </w:p>
        </w:tc>
        <w:tc>
          <w:tcPr>
            <w:tcW w:w="1136" w:type="dxa"/>
            <w:tcBorders>
              <w:top w:val="nil"/>
            </w:tcBorders>
          </w:tcPr>
          <w:p w14:paraId="3B672D67" w14:textId="77777777" w:rsidR="0036510E" w:rsidRPr="008C3753" w:rsidRDefault="0036510E" w:rsidP="0036510E">
            <w:pPr>
              <w:pStyle w:val="TAC"/>
            </w:pPr>
          </w:p>
        </w:tc>
        <w:tc>
          <w:tcPr>
            <w:tcW w:w="707" w:type="dxa"/>
            <w:tcBorders>
              <w:top w:val="nil"/>
            </w:tcBorders>
          </w:tcPr>
          <w:p w14:paraId="00458EB4" w14:textId="77777777" w:rsidR="0036510E" w:rsidRPr="008C3753" w:rsidRDefault="0036510E" w:rsidP="0036510E">
            <w:pPr>
              <w:pStyle w:val="TAC"/>
            </w:pPr>
          </w:p>
        </w:tc>
        <w:tc>
          <w:tcPr>
            <w:tcW w:w="1984" w:type="dxa"/>
          </w:tcPr>
          <w:p w14:paraId="07805168" w14:textId="77777777" w:rsidR="0036510E" w:rsidRPr="008C3753" w:rsidRDefault="0036510E" w:rsidP="0036510E">
            <w:pPr>
              <w:pStyle w:val="TAC"/>
            </w:pPr>
            <w:r w:rsidRPr="008C3753">
              <w:t>Scenario Z</w:t>
            </w:r>
          </w:p>
        </w:tc>
        <w:tc>
          <w:tcPr>
            <w:tcW w:w="1641" w:type="dxa"/>
          </w:tcPr>
          <w:p w14:paraId="60BFB73B" w14:textId="77777777" w:rsidR="0036510E" w:rsidRPr="008C3753" w:rsidRDefault="0036510E" w:rsidP="0036510E">
            <w:pPr>
              <w:pStyle w:val="TAC"/>
            </w:pPr>
            <w:r w:rsidRPr="008C3753">
              <w:t>G-FR1-A4-31A</w:t>
            </w:r>
          </w:p>
        </w:tc>
        <w:tc>
          <w:tcPr>
            <w:tcW w:w="1191" w:type="dxa"/>
          </w:tcPr>
          <w:p w14:paraId="35E54058" w14:textId="5A851059" w:rsidR="0036510E" w:rsidRPr="008C3753" w:rsidRDefault="0036510E" w:rsidP="0036510E">
            <w:pPr>
              <w:pStyle w:val="TAC"/>
            </w:pPr>
            <w:r w:rsidRPr="008C3753">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pPr>
          </w:p>
        </w:tc>
        <w:tc>
          <w:tcPr>
            <w:tcW w:w="1007" w:type="dxa"/>
            <w:tcBorders>
              <w:top w:val="nil"/>
              <w:bottom w:val="nil"/>
            </w:tcBorders>
          </w:tcPr>
          <w:p w14:paraId="2E0FCD93" w14:textId="77777777" w:rsidR="0036510E" w:rsidRPr="008C3753" w:rsidRDefault="0036510E" w:rsidP="0036510E">
            <w:pPr>
              <w:pStyle w:val="TAC"/>
            </w:pPr>
          </w:p>
        </w:tc>
        <w:tc>
          <w:tcPr>
            <w:tcW w:w="958" w:type="dxa"/>
            <w:tcBorders>
              <w:top w:val="nil"/>
              <w:bottom w:val="nil"/>
            </w:tcBorders>
          </w:tcPr>
          <w:p w14:paraId="2F4E5BBE" w14:textId="77777777" w:rsidR="0036510E" w:rsidRPr="008C3753" w:rsidRDefault="0036510E" w:rsidP="0036510E">
            <w:pPr>
              <w:pStyle w:val="TAC"/>
            </w:pPr>
          </w:p>
        </w:tc>
        <w:tc>
          <w:tcPr>
            <w:tcW w:w="1136" w:type="dxa"/>
            <w:tcBorders>
              <w:bottom w:val="nil"/>
            </w:tcBorders>
          </w:tcPr>
          <w:p w14:paraId="6C224B9B" w14:textId="77777777" w:rsidR="0036510E" w:rsidRPr="008C3753" w:rsidRDefault="0036510E" w:rsidP="0036510E">
            <w:pPr>
              <w:pStyle w:val="TAC"/>
            </w:pPr>
            <w:r w:rsidRPr="008C3753">
              <w:t>10</w:t>
            </w:r>
          </w:p>
        </w:tc>
        <w:tc>
          <w:tcPr>
            <w:tcW w:w="707" w:type="dxa"/>
            <w:tcBorders>
              <w:bottom w:val="nil"/>
            </w:tcBorders>
          </w:tcPr>
          <w:p w14:paraId="7ABB735D" w14:textId="77777777" w:rsidR="0036510E" w:rsidRPr="008C3753" w:rsidRDefault="0036510E" w:rsidP="0036510E">
            <w:pPr>
              <w:pStyle w:val="TAC"/>
            </w:pPr>
            <w:r w:rsidRPr="008C3753">
              <w:t>15</w:t>
            </w:r>
          </w:p>
        </w:tc>
        <w:tc>
          <w:tcPr>
            <w:tcW w:w="1984" w:type="dxa"/>
          </w:tcPr>
          <w:p w14:paraId="0445B2F2" w14:textId="77777777" w:rsidR="0036510E" w:rsidRPr="008C3753" w:rsidRDefault="0036510E" w:rsidP="0036510E">
            <w:pPr>
              <w:pStyle w:val="TAC"/>
            </w:pPr>
            <w:r w:rsidRPr="008C3753">
              <w:t>Scenario Y</w:t>
            </w:r>
          </w:p>
        </w:tc>
        <w:tc>
          <w:tcPr>
            <w:tcW w:w="1641" w:type="dxa"/>
          </w:tcPr>
          <w:p w14:paraId="00EEA0A5" w14:textId="77777777" w:rsidR="0036510E" w:rsidRPr="008C3753" w:rsidRDefault="0036510E" w:rsidP="0036510E">
            <w:pPr>
              <w:pStyle w:val="TAC"/>
            </w:pPr>
            <w:r w:rsidRPr="008C3753">
              <w:t>G-FR1-A4-31</w:t>
            </w:r>
          </w:p>
        </w:tc>
        <w:tc>
          <w:tcPr>
            <w:tcW w:w="1191" w:type="dxa"/>
          </w:tcPr>
          <w:p w14:paraId="5D958C4B" w14:textId="199E0004" w:rsidR="0036510E" w:rsidRPr="008C3753" w:rsidRDefault="0036510E" w:rsidP="0036510E">
            <w:pPr>
              <w:pStyle w:val="TAC"/>
            </w:pPr>
            <w:r w:rsidRPr="008C3753">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pPr>
            <w:r w:rsidRPr="008C3753">
              <w:t>1</w:t>
            </w:r>
          </w:p>
        </w:tc>
        <w:tc>
          <w:tcPr>
            <w:tcW w:w="1007" w:type="dxa"/>
            <w:tcBorders>
              <w:top w:val="nil"/>
              <w:bottom w:val="nil"/>
            </w:tcBorders>
          </w:tcPr>
          <w:p w14:paraId="6404AFDC" w14:textId="77777777" w:rsidR="0036510E" w:rsidRPr="008C3753" w:rsidRDefault="0036510E" w:rsidP="0036510E">
            <w:pPr>
              <w:pStyle w:val="TAC"/>
            </w:pPr>
            <w:r w:rsidRPr="008C3753">
              <w:t>2</w:t>
            </w:r>
          </w:p>
        </w:tc>
        <w:tc>
          <w:tcPr>
            <w:tcW w:w="958" w:type="dxa"/>
            <w:tcBorders>
              <w:top w:val="nil"/>
              <w:bottom w:val="nil"/>
            </w:tcBorders>
          </w:tcPr>
          <w:p w14:paraId="22DB7ACB" w14:textId="77777777" w:rsidR="0036510E" w:rsidRPr="008C3753" w:rsidRDefault="0036510E" w:rsidP="0036510E">
            <w:pPr>
              <w:pStyle w:val="TAC"/>
            </w:pPr>
            <w:r w:rsidRPr="008C3753">
              <w:t>Normal</w:t>
            </w:r>
          </w:p>
        </w:tc>
        <w:tc>
          <w:tcPr>
            <w:tcW w:w="1136" w:type="dxa"/>
            <w:tcBorders>
              <w:top w:val="nil"/>
            </w:tcBorders>
          </w:tcPr>
          <w:p w14:paraId="5902787D" w14:textId="77777777" w:rsidR="0036510E" w:rsidRPr="008C3753" w:rsidRDefault="0036510E" w:rsidP="0036510E">
            <w:pPr>
              <w:pStyle w:val="TAC"/>
            </w:pPr>
          </w:p>
        </w:tc>
        <w:tc>
          <w:tcPr>
            <w:tcW w:w="707" w:type="dxa"/>
            <w:tcBorders>
              <w:top w:val="nil"/>
            </w:tcBorders>
          </w:tcPr>
          <w:p w14:paraId="4ED53CD5" w14:textId="77777777" w:rsidR="0036510E" w:rsidRPr="008C3753" w:rsidRDefault="0036510E" w:rsidP="0036510E">
            <w:pPr>
              <w:pStyle w:val="TAC"/>
            </w:pPr>
          </w:p>
        </w:tc>
        <w:tc>
          <w:tcPr>
            <w:tcW w:w="1984" w:type="dxa"/>
          </w:tcPr>
          <w:p w14:paraId="658BA705" w14:textId="77777777" w:rsidR="0036510E" w:rsidRPr="008C3753" w:rsidRDefault="0036510E" w:rsidP="0036510E">
            <w:pPr>
              <w:pStyle w:val="TAC"/>
            </w:pPr>
            <w:r w:rsidRPr="008C3753">
              <w:t>Scenario Z</w:t>
            </w:r>
          </w:p>
        </w:tc>
        <w:tc>
          <w:tcPr>
            <w:tcW w:w="1641" w:type="dxa"/>
          </w:tcPr>
          <w:p w14:paraId="39935D62" w14:textId="77777777" w:rsidR="0036510E" w:rsidRPr="008C3753" w:rsidRDefault="0036510E" w:rsidP="0036510E">
            <w:pPr>
              <w:pStyle w:val="TAC"/>
            </w:pPr>
            <w:r w:rsidRPr="008C3753">
              <w:t>G-FR1-A4-31</w:t>
            </w:r>
          </w:p>
        </w:tc>
        <w:tc>
          <w:tcPr>
            <w:tcW w:w="1191" w:type="dxa"/>
          </w:tcPr>
          <w:p w14:paraId="65724806" w14:textId="2DA57DC0" w:rsidR="0036510E" w:rsidRPr="008C3753" w:rsidRDefault="0036510E" w:rsidP="0036510E">
            <w:pPr>
              <w:pStyle w:val="TAC"/>
            </w:pPr>
            <w:r w:rsidRPr="008C3753">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pPr>
          </w:p>
        </w:tc>
        <w:tc>
          <w:tcPr>
            <w:tcW w:w="1007" w:type="dxa"/>
            <w:tcBorders>
              <w:top w:val="nil"/>
              <w:bottom w:val="nil"/>
            </w:tcBorders>
          </w:tcPr>
          <w:p w14:paraId="168493C6" w14:textId="77777777" w:rsidR="0036510E" w:rsidRPr="008C3753" w:rsidRDefault="0036510E" w:rsidP="0036510E">
            <w:pPr>
              <w:pStyle w:val="TAC"/>
            </w:pPr>
          </w:p>
        </w:tc>
        <w:tc>
          <w:tcPr>
            <w:tcW w:w="958" w:type="dxa"/>
            <w:tcBorders>
              <w:top w:val="nil"/>
              <w:bottom w:val="nil"/>
            </w:tcBorders>
          </w:tcPr>
          <w:p w14:paraId="7725E366" w14:textId="77777777" w:rsidR="0036510E" w:rsidRPr="008C3753" w:rsidRDefault="0036510E" w:rsidP="0036510E">
            <w:pPr>
              <w:pStyle w:val="TAC"/>
            </w:pPr>
          </w:p>
        </w:tc>
        <w:tc>
          <w:tcPr>
            <w:tcW w:w="1136" w:type="dxa"/>
            <w:tcBorders>
              <w:bottom w:val="nil"/>
            </w:tcBorders>
          </w:tcPr>
          <w:p w14:paraId="0391C368" w14:textId="77777777" w:rsidR="0036510E" w:rsidRPr="008C3753" w:rsidRDefault="0036510E" w:rsidP="0036510E">
            <w:pPr>
              <w:pStyle w:val="TAC"/>
            </w:pPr>
            <w:r w:rsidRPr="008C3753">
              <w:t>10</w:t>
            </w:r>
          </w:p>
        </w:tc>
        <w:tc>
          <w:tcPr>
            <w:tcW w:w="707" w:type="dxa"/>
            <w:tcBorders>
              <w:bottom w:val="nil"/>
            </w:tcBorders>
          </w:tcPr>
          <w:p w14:paraId="0A02304C" w14:textId="77777777" w:rsidR="0036510E" w:rsidRPr="008C3753" w:rsidRDefault="0036510E" w:rsidP="0036510E">
            <w:pPr>
              <w:pStyle w:val="TAC"/>
            </w:pPr>
            <w:r w:rsidRPr="008C3753">
              <w:t>30</w:t>
            </w:r>
          </w:p>
        </w:tc>
        <w:tc>
          <w:tcPr>
            <w:tcW w:w="1984" w:type="dxa"/>
          </w:tcPr>
          <w:p w14:paraId="110379FA" w14:textId="77777777" w:rsidR="0036510E" w:rsidRPr="008C3753" w:rsidRDefault="0036510E" w:rsidP="0036510E">
            <w:pPr>
              <w:pStyle w:val="TAC"/>
            </w:pPr>
            <w:r w:rsidRPr="008C3753">
              <w:t>Scenario Y</w:t>
            </w:r>
          </w:p>
        </w:tc>
        <w:tc>
          <w:tcPr>
            <w:tcW w:w="1641" w:type="dxa"/>
          </w:tcPr>
          <w:p w14:paraId="4D6B1F4C" w14:textId="77777777" w:rsidR="0036510E" w:rsidRPr="008C3753" w:rsidRDefault="0036510E" w:rsidP="0036510E">
            <w:pPr>
              <w:pStyle w:val="TAC"/>
            </w:pPr>
            <w:r w:rsidRPr="008C3753">
              <w:t>G-FR1-A4-32A</w:t>
            </w:r>
          </w:p>
        </w:tc>
        <w:tc>
          <w:tcPr>
            <w:tcW w:w="1191" w:type="dxa"/>
          </w:tcPr>
          <w:p w14:paraId="219C7849" w14:textId="6E81959C" w:rsidR="0036510E" w:rsidRPr="008C3753" w:rsidRDefault="0036510E" w:rsidP="0036510E">
            <w:pPr>
              <w:pStyle w:val="TAC"/>
            </w:pPr>
            <w:r w:rsidRPr="008C3753">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pPr>
          </w:p>
        </w:tc>
        <w:tc>
          <w:tcPr>
            <w:tcW w:w="1007" w:type="dxa"/>
            <w:tcBorders>
              <w:top w:val="nil"/>
              <w:bottom w:val="nil"/>
            </w:tcBorders>
          </w:tcPr>
          <w:p w14:paraId="1DE06FBF" w14:textId="77777777" w:rsidR="0036510E" w:rsidRPr="008C3753" w:rsidRDefault="0036510E" w:rsidP="0036510E">
            <w:pPr>
              <w:pStyle w:val="TAC"/>
            </w:pPr>
          </w:p>
        </w:tc>
        <w:tc>
          <w:tcPr>
            <w:tcW w:w="958" w:type="dxa"/>
            <w:tcBorders>
              <w:top w:val="nil"/>
              <w:bottom w:val="nil"/>
            </w:tcBorders>
          </w:tcPr>
          <w:p w14:paraId="462BBE5D" w14:textId="77777777" w:rsidR="0036510E" w:rsidRPr="008C3753" w:rsidRDefault="0036510E" w:rsidP="0036510E">
            <w:pPr>
              <w:pStyle w:val="TAC"/>
            </w:pPr>
          </w:p>
        </w:tc>
        <w:tc>
          <w:tcPr>
            <w:tcW w:w="1136" w:type="dxa"/>
            <w:tcBorders>
              <w:top w:val="nil"/>
            </w:tcBorders>
          </w:tcPr>
          <w:p w14:paraId="1732D6AC" w14:textId="77777777" w:rsidR="0036510E" w:rsidRPr="008C3753" w:rsidRDefault="0036510E" w:rsidP="0036510E">
            <w:pPr>
              <w:pStyle w:val="TAC"/>
            </w:pPr>
          </w:p>
        </w:tc>
        <w:tc>
          <w:tcPr>
            <w:tcW w:w="707" w:type="dxa"/>
            <w:tcBorders>
              <w:top w:val="nil"/>
            </w:tcBorders>
          </w:tcPr>
          <w:p w14:paraId="146232A5" w14:textId="77777777" w:rsidR="0036510E" w:rsidRPr="008C3753" w:rsidRDefault="0036510E" w:rsidP="0036510E">
            <w:pPr>
              <w:pStyle w:val="TAC"/>
            </w:pPr>
          </w:p>
        </w:tc>
        <w:tc>
          <w:tcPr>
            <w:tcW w:w="1984" w:type="dxa"/>
          </w:tcPr>
          <w:p w14:paraId="163D9339" w14:textId="77777777" w:rsidR="0036510E" w:rsidRPr="008C3753" w:rsidRDefault="0036510E" w:rsidP="0036510E">
            <w:pPr>
              <w:pStyle w:val="TAC"/>
            </w:pPr>
            <w:r w:rsidRPr="008C3753">
              <w:t>Scenario Z</w:t>
            </w:r>
          </w:p>
        </w:tc>
        <w:tc>
          <w:tcPr>
            <w:tcW w:w="1641" w:type="dxa"/>
          </w:tcPr>
          <w:p w14:paraId="5345BCC9" w14:textId="77777777" w:rsidR="0036510E" w:rsidRPr="008C3753" w:rsidRDefault="0036510E" w:rsidP="0036510E">
            <w:pPr>
              <w:pStyle w:val="TAC"/>
            </w:pPr>
            <w:r w:rsidRPr="008C3753">
              <w:t>G-FR1-A4-32A</w:t>
            </w:r>
          </w:p>
        </w:tc>
        <w:tc>
          <w:tcPr>
            <w:tcW w:w="1191" w:type="dxa"/>
          </w:tcPr>
          <w:p w14:paraId="35684502" w14:textId="76DA4654" w:rsidR="0036510E" w:rsidRPr="008C3753" w:rsidRDefault="0036510E" w:rsidP="0036510E">
            <w:pPr>
              <w:pStyle w:val="TAC"/>
            </w:pPr>
            <w:r w:rsidRPr="008C3753">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pPr>
          </w:p>
        </w:tc>
        <w:tc>
          <w:tcPr>
            <w:tcW w:w="1007" w:type="dxa"/>
            <w:tcBorders>
              <w:top w:val="nil"/>
              <w:bottom w:val="nil"/>
            </w:tcBorders>
          </w:tcPr>
          <w:p w14:paraId="6EEF1460" w14:textId="77777777" w:rsidR="0036510E" w:rsidRPr="008C3753" w:rsidRDefault="0036510E" w:rsidP="0036510E">
            <w:pPr>
              <w:pStyle w:val="TAC"/>
            </w:pPr>
          </w:p>
        </w:tc>
        <w:tc>
          <w:tcPr>
            <w:tcW w:w="958" w:type="dxa"/>
            <w:tcBorders>
              <w:top w:val="nil"/>
              <w:bottom w:val="nil"/>
            </w:tcBorders>
          </w:tcPr>
          <w:p w14:paraId="64ED98EA" w14:textId="77777777" w:rsidR="0036510E" w:rsidRPr="008C3753" w:rsidRDefault="0036510E" w:rsidP="0036510E">
            <w:pPr>
              <w:pStyle w:val="TAC"/>
            </w:pPr>
          </w:p>
        </w:tc>
        <w:tc>
          <w:tcPr>
            <w:tcW w:w="1136" w:type="dxa"/>
            <w:tcBorders>
              <w:bottom w:val="nil"/>
            </w:tcBorders>
          </w:tcPr>
          <w:p w14:paraId="0A103489" w14:textId="77777777" w:rsidR="0036510E" w:rsidRPr="008C3753" w:rsidRDefault="0036510E" w:rsidP="0036510E">
            <w:pPr>
              <w:pStyle w:val="TAC"/>
            </w:pPr>
            <w:r w:rsidRPr="008C3753">
              <w:t>40</w:t>
            </w:r>
          </w:p>
        </w:tc>
        <w:tc>
          <w:tcPr>
            <w:tcW w:w="707" w:type="dxa"/>
            <w:tcBorders>
              <w:bottom w:val="nil"/>
            </w:tcBorders>
          </w:tcPr>
          <w:p w14:paraId="2ABC11FC" w14:textId="77777777" w:rsidR="0036510E" w:rsidRPr="008C3753" w:rsidRDefault="0036510E" w:rsidP="0036510E">
            <w:pPr>
              <w:pStyle w:val="TAC"/>
            </w:pPr>
            <w:r w:rsidRPr="008C3753">
              <w:t>30</w:t>
            </w:r>
          </w:p>
        </w:tc>
        <w:tc>
          <w:tcPr>
            <w:tcW w:w="1984" w:type="dxa"/>
          </w:tcPr>
          <w:p w14:paraId="0C0ABC74" w14:textId="77777777" w:rsidR="0036510E" w:rsidRPr="008C3753" w:rsidRDefault="0036510E" w:rsidP="0036510E">
            <w:pPr>
              <w:pStyle w:val="TAC"/>
            </w:pPr>
            <w:r w:rsidRPr="008C3753">
              <w:t>Scenario Y</w:t>
            </w:r>
          </w:p>
        </w:tc>
        <w:tc>
          <w:tcPr>
            <w:tcW w:w="1641" w:type="dxa"/>
          </w:tcPr>
          <w:p w14:paraId="12EC61B2" w14:textId="77777777" w:rsidR="0036510E" w:rsidRPr="008C3753" w:rsidRDefault="0036510E" w:rsidP="0036510E">
            <w:pPr>
              <w:pStyle w:val="TAC"/>
            </w:pPr>
            <w:r w:rsidRPr="008C3753">
              <w:t>G-FR1-A4-32</w:t>
            </w:r>
          </w:p>
        </w:tc>
        <w:tc>
          <w:tcPr>
            <w:tcW w:w="1191" w:type="dxa"/>
          </w:tcPr>
          <w:p w14:paraId="116C9BF2" w14:textId="6CEA0514" w:rsidR="0036510E" w:rsidRPr="008C3753" w:rsidRDefault="0036510E" w:rsidP="0036510E">
            <w:pPr>
              <w:pStyle w:val="TAC"/>
            </w:pPr>
            <w:r w:rsidRPr="008C3753">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pPr>
          </w:p>
        </w:tc>
        <w:tc>
          <w:tcPr>
            <w:tcW w:w="1007" w:type="dxa"/>
            <w:tcBorders>
              <w:top w:val="nil"/>
            </w:tcBorders>
          </w:tcPr>
          <w:p w14:paraId="07F76A10" w14:textId="77777777" w:rsidR="0036510E" w:rsidRPr="008C3753" w:rsidRDefault="0036510E" w:rsidP="0036510E">
            <w:pPr>
              <w:pStyle w:val="TAC"/>
            </w:pPr>
          </w:p>
        </w:tc>
        <w:tc>
          <w:tcPr>
            <w:tcW w:w="958" w:type="dxa"/>
            <w:tcBorders>
              <w:top w:val="nil"/>
            </w:tcBorders>
          </w:tcPr>
          <w:p w14:paraId="39AC9F2F" w14:textId="77777777" w:rsidR="0036510E" w:rsidRPr="008C3753" w:rsidRDefault="0036510E" w:rsidP="0036510E">
            <w:pPr>
              <w:pStyle w:val="TAC"/>
            </w:pPr>
          </w:p>
        </w:tc>
        <w:tc>
          <w:tcPr>
            <w:tcW w:w="1136" w:type="dxa"/>
            <w:tcBorders>
              <w:top w:val="nil"/>
            </w:tcBorders>
          </w:tcPr>
          <w:p w14:paraId="2E63B0D5" w14:textId="77777777" w:rsidR="0036510E" w:rsidRPr="008C3753" w:rsidRDefault="0036510E" w:rsidP="0036510E">
            <w:pPr>
              <w:pStyle w:val="TAC"/>
            </w:pPr>
          </w:p>
        </w:tc>
        <w:tc>
          <w:tcPr>
            <w:tcW w:w="707" w:type="dxa"/>
            <w:tcBorders>
              <w:top w:val="nil"/>
            </w:tcBorders>
          </w:tcPr>
          <w:p w14:paraId="41839E4A" w14:textId="77777777" w:rsidR="0036510E" w:rsidRPr="008C3753" w:rsidRDefault="0036510E" w:rsidP="0036510E">
            <w:pPr>
              <w:pStyle w:val="TAC"/>
            </w:pPr>
          </w:p>
        </w:tc>
        <w:tc>
          <w:tcPr>
            <w:tcW w:w="1984" w:type="dxa"/>
          </w:tcPr>
          <w:p w14:paraId="715C5E96" w14:textId="77777777" w:rsidR="0036510E" w:rsidRPr="008C3753" w:rsidRDefault="0036510E" w:rsidP="0036510E">
            <w:pPr>
              <w:pStyle w:val="TAC"/>
            </w:pPr>
            <w:r w:rsidRPr="008C3753">
              <w:t>Scenario Z</w:t>
            </w:r>
          </w:p>
        </w:tc>
        <w:tc>
          <w:tcPr>
            <w:tcW w:w="1641" w:type="dxa"/>
          </w:tcPr>
          <w:p w14:paraId="7FA59B4C" w14:textId="77777777" w:rsidR="0036510E" w:rsidRPr="008C3753" w:rsidRDefault="0036510E" w:rsidP="0036510E">
            <w:pPr>
              <w:pStyle w:val="TAC"/>
            </w:pPr>
            <w:r w:rsidRPr="008C3753">
              <w:t>G-FR1-A4-32</w:t>
            </w:r>
          </w:p>
        </w:tc>
        <w:tc>
          <w:tcPr>
            <w:tcW w:w="1191" w:type="dxa"/>
          </w:tcPr>
          <w:p w14:paraId="0F43A7BA" w14:textId="4F2CB77B" w:rsidR="0036510E" w:rsidRPr="008C3753" w:rsidRDefault="0036510E" w:rsidP="0036510E">
            <w:pPr>
              <w:pStyle w:val="TAC"/>
            </w:pPr>
            <w:r w:rsidRPr="008C3753">
              <w:t>8.8</w:t>
            </w:r>
          </w:p>
        </w:tc>
      </w:tr>
    </w:tbl>
    <w:p w14:paraId="057D2A3E" w14:textId="77777777" w:rsidR="00D84960" w:rsidRPr="008C3753" w:rsidRDefault="00D84960" w:rsidP="00D84960"/>
    <w:p w14:paraId="2DCA458C" w14:textId="77777777" w:rsidR="00D84960" w:rsidRPr="008C3753" w:rsidRDefault="00D84960" w:rsidP="00D84960">
      <w:pPr>
        <w:pStyle w:val="TH"/>
      </w:pPr>
      <w:r w:rsidRPr="008C3753">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pPr>
            <w:r w:rsidRPr="008C3753">
              <w:t>Number of TX antennas</w:t>
            </w:r>
          </w:p>
        </w:tc>
        <w:tc>
          <w:tcPr>
            <w:tcW w:w="1007" w:type="dxa"/>
          </w:tcPr>
          <w:p w14:paraId="3B3B68C9" w14:textId="77777777" w:rsidR="00D84960" w:rsidRPr="008C3753" w:rsidRDefault="00D84960" w:rsidP="004A3FC7">
            <w:pPr>
              <w:pStyle w:val="TAH"/>
            </w:pPr>
            <w:r w:rsidRPr="008C3753">
              <w:t>Number of RX antennas</w:t>
            </w:r>
          </w:p>
        </w:tc>
        <w:tc>
          <w:tcPr>
            <w:tcW w:w="958" w:type="dxa"/>
          </w:tcPr>
          <w:p w14:paraId="712FAA9A" w14:textId="77777777" w:rsidR="00D84960" w:rsidRPr="008C3753" w:rsidRDefault="00D84960" w:rsidP="004A3FC7">
            <w:pPr>
              <w:pStyle w:val="TAH"/>
            </w:pPr>
            <w:r w:rsidRPr="008C3753">
              <w:t>Cyclic prefix</w:t>
            </w:r>
          </w:p>
        </w:tc>
        <w:tc>
          <w:tcPr>
            <w:tcW w:w="1136" w:type="dxa"/>
          </w:tcPr>
          <w:p w14:paraId="4CB0D001" w14:textId="77777777" w:rsidR="00D84960" w:rsidRPr="008C3753" w:rsidRDefault="00D84960" w:rsidP="004A3FC7">
            <w:pPr>
              <w:pStyle w:val="TAH"/>
            </w:pPr>
            <w:r w:rsidRPr="008C3753">
              <w:t>Channel Bandwidth [MHz]</w:t>
            </w:r>
          </w:p>
        </w:tc>
        <w:tc>
          <w:tcPr>
            <w:tcW w:w="707" w:type="dxa"/>
          </w:tcPr>
          <w:p w14:paraId="36288C28" w14:textId="77777777" w:rsidR="00D84960" w:rsidRPr="008C3753" w:rsidRDefault="00D84960" w:rsidP="004A3FC7">
            <w:pPr>
              <w:pStyle w:val="TAH"/>
            </w:pPr>
            <w:r w:rsidRPr="008C3753">
              <w:t>SCS [kHz]</w:t>
            </w:r>
          </w:p>
        </w:tc>
        <w:tc>
          <w:tcPr>
            <w:tcW w:w="1984" w:type="dxa"/>
          </w:tcPr>
          <w:p w14:paraId="4C95B38C" w14:textId="77777777" w:rsidR="00D84960" w:rsidRPr="008C3753" w:rsidRDefault="00D84960" w:rsidP="004A3FC7">
            <w:pPr>
              <w:pStyle w:val="TAH"/>
            </w:pPr>
            <w:r w:rsidRPr="008C3753">
              <w:t>Moving propagation conditions and correlation matrix (Annex G)</w:t>
            </w:r>
          </w:p>
        </w:tc>
        <w:tc>
          <w:tcPr>
            <w:tcW w:w="1641" w:type="dxa"/>
          </w:tcPr>
          <w:p w14:paraId="2615D39C" w14:textId="77777777" w:rsidR="00D84960" w:rsidRPr="008C3753" w:rsidRDefault="00D84960" w:rsidP="004A3FC7">
            <w:pPr>
              <w:pStyle w:val="TAH"/>
            </w:pPr>
            <w:r w:rsidRPr="008C3753">
              <w:t>FRC</w:t>
            </w:r>
            <w:r w:rsidRPr="008C3753">
              <w:br/>
              <w:t>(Annex A)</w:t>
            </w:r>
          </w:p>
        </w:tc>
        <w:tc>
          <w:tcPr>
            <w:tcW w:w="1191" w:type="dxa"/>
          </w:tcPr>
          <w:p w14:paraId="2E63C1AB" w14:textId="77777777" w:rsidR="00D84960" w:rsidRPr="008C3753" w:rsidRDefault="00D84960" w:rsidP="004A3FC7">
            <w:pPr>
              <w:pStyle w:val="TAH"/>
            </w:pPr>
            <w:r w:rsidRPr="008C3753">
              <w:t>SNR</w:t>
            </w:r>
          </w:p>
          <w:p w14:paraId="4409873A" w14:textId="77777777" w:rsidR="00D84960" w:rsidRPr="008C3753" w:rsidRDefault="00D84960" w:rsidP="004A3FC7">
            <w:pPr>
              <w:pStyle w:val="TAH"/>
            </w:pPr>
            <w:r w:rsidRPr="008C3753">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pPr>
          </w:p>
        </w:tc>
        <w:tc>
          <w:tcPr>
            <w:tcW w:w="1007" w:type="dxa"/>
            <w:tcBorders>
              <w:bottom w:val="nil"/>
            </w:tcBorders>
          </w:tcPr>
          <w:p w14:paraId="687593D2" w14:textId="77777777" w:rsidR="0036510E" w:rsidRPr="008C3753" w:rsidRDefault="0036510E" w:rsidP="0036510E">
            <w:pPr>
              <w:pStyle w:val="TAC"/>
            </w:pPr>
          </w:p>
        </w:tc>
        <w:tc>
          <w:tcPr>
            <w:tcW w:w="958" w:type="dxa"/>
            <w:tcBorders>
              <w:bottom w:val="nil"/>
            </w:tcBorders>
          </w:tcPr>
          <w:p w14:paraId="01B4DC0C" w14:textId="77777777" w:rsidR="0036510E" w:rsidRPr="008C3753" w:rsidRDefault="0036510E" w:rsidP="0036510E">
            <w:pPr>
              <w:pStyle w:val="TAC"/>
            </w:pPr>
          </w:p>
        </w:tc>
        <w:tc>
          <w:tcPr>
            <w:tcW w:w="1136" w:type="dxa"/>
            <w:tcBorders>
              <w:bottom w:val="nil"/>
            </w:tcBorders>
          </w:tcPr>
          <w:p w14:paraId="126A7C66" w14:textId="77777777" w:rsidR="0036510E" w:rsidRPr="008C3753" w:rsidRDefault="0036510E" w:rsidP="0036510E">
            <w:pPr>
              <w:pStyle w:val="TAC"/>
            </w:pPr>
            <w:r w:rsidRPr="008C3753">
              <w:t>5</w:t>
            </w:r>
          </w:p>
        </w:tc>
        <w:tc>
          <w:tcPr>
            <w:tcW w:w="707" w:type="dxa"/>
            <w:tcBorders>
              <w:bottom w:val="nil"/>
            </w:tcBorders>
          </w:tcPr>
          <w:p w14:paraId="1A3305D7" w14:textId="77777777" w:rsidR="0036510E" w:rsidRPr="008C3753" w:rsidRDefault="0036510E" w:rsidP="0036510E">
            <w:pPr>
              <w:pStyle w:val="TAC"/>
            </w:pPr>
            <w:r w:rsidRPr="008C3753">
              <w:t>15</w:t>
            </w:r>
          </w:p>
        </w:tc>
        <w:tc>
          <w:tcPr>
            <w:tcW w:w="1984" w:type="dxa"/>
          </w:tcPr>
          <w:p w14:paraId="3273B6BD" w14:textId="77777777" w:rsidR="0036510E" w:rsidRPr="008C3753" w:rsidRDefault="0036510E" w:rsidP="0036510E">
            <w:pPr>
              <w:pStyle w:val="TAC"/>
            </w:pPr>
            <w:r w:rsidRPr="008C3753">
              <w:t>Scenario Y</w:t>
            </w:r>
          </w:p>
        </w:tc>
        <w:tc>
          <w:tcPr>
            <w:tcW w:w="1641" w:type="dxa"/>
          </w:tcPr>
          <w:p w14:paraId="1C363BE4" w14:textId="77777777" w:rsidR="0036510E" w:rsidRPr="008C3753" w:rsidRDefault="0036510E" w:rsidP="0036510E">
            <w:pPr>
              <w:pStyle w:val="TAC"/>
            </w:pPr>
            <w:r w:rsidRPr="008C3753">
              <w:t>G-FR1-A4-31A</w:t>
            </w:r>
          </w:p>
        </w:tc>
        <w:tc>
          <w:tcPr>
            <w:tcW w:w="1191" w:type="dxa"/>
          </w:tcPr>
          <w:p w14:paraId="67A45B63" w14:textId="53C036AF" w:rsidR="0036510E" w:rsidRPr="008C3753" w:rsidRDefault="0036510E" w:rsidP="0036510E">
            <w:pPr>
              <w:pStyle w:val="TAC"/>
            </w:pPr>
            <w:r w:rsidRPr="008C3753">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pPr>
          </w:p>
        </w:tc>
        <w:tc>
          <w:tcPr>
            <w:tcW w:w="1007" w:type="dxa"/>
            <w:tcBorders>
              <w:top w:val="nil"/>
              <w:bottom w:val="nil"/>
            </w:tcBorders>
          </w:tcPr>
          <w:p w14:paraId="041C943F" w14:textId="77777777" w:rsidR="0036510E" w:rsidRPr="008C3753" w:rsidRDefault="0036510E" w:rsidP="0036510E">
            <w:pPr>
              <w:pStyle w:val="TAC"/>
            </w:pPr>
          </w:p>
        </w:tc>
        <w:tc>
          <w:tcPr>
            <w:tcW w:w="958" w:type="dxa"/>
            <w:tcBorders>
              <w:top w:val="nil"/>
              <w:bottom w:val="nil"/>
            </w:tcBorders>
          </w:tcPr>
          <w:p w14:paraId="576FF6BF" w14:textId="77777777" w:rsidR="0036510E" w:rsidRPr="008C3753" w:rsidRDefault="0036510E" w:rsidP="0036510E">
            <w:pPr>
              <w:pStyle w:val="TAC"/>
            </w:pPr>
          </w:p>
        </w:tc>
        <w:tc>
          <w:tcPr>
            <w:tcW w:w="1136" w:type="dxa"/>
            <w:tcBorders>
              <w:top w:val="nil"/>
            </w:tcBorders>
          </w:tcPr>
          <w:p w14:paraId="7D59F09F" w14:textId="77777777" w:rsidR="0036510E" w:rsidRPr="008C3753" w:rsidRDefault="0036510E" w:rsidP="0036510E">
            <w:pPr>
              <w:pStyle w:val="TAC"/>
            </w:pPr>
          </w:p>
        </w:tc>
        <w:tc>
          <w:tcPr>
            <w:tcW w:w="707" w:type="dxa"/>
            <w:tcBorders>
              <w:top w:val="nil"/>
            </w:tcBorders>
          </w:tcPr>
          <w:p w14:paraId="7E7111E6" w14:textId="77777777" w:rsidR="0036510E" w:rsidRPr="008C3753" w:rsidRDefault="0036510E" w:rsidP="0036510E">
            <w:pPr>
              <w:pStyle w:val="TAC"/>
            </w:pPr>
          </w:p>
        </w:tc>
        <w:tc>
          <w:tcPr>
            <w:tcW w:w="1984" w:type="dxa"/>
          </w:tcPr>
          <w:p w14:paraId="52C8946C" w14:textId="77777777" w:rsidR="0036510E" w:rsidRPr="008C3753" w:rsidRDefault="0036510E" w:rsidP="0036510E">
            <w:pPr>
              <w:pStyle w:val="TAC"/>
            </w:pPr>
            <w:r w:rsidRPr="008C3753">
              <w:t>Scenario Z</w:t>
            </w:r>
          </w:p>
        </w:tc>
        <w:tc>
          <w:tcPr>
            <w:tcW w:w="1641" w:type="dxa"/>
          </w:tcPr>
          <w:p w14:paraId="73F2D46A" w14:textId="77777777" w:rsidR="0036510E" w:rsidRPr="008C3753" w:rsidRDefault="0036510E" w:rsidP="0036510E">
            <w:pPr>
              <w:pStyle w:val="TAC"/>
            </w:pPr>
            <w:r w:rsidRPr="008C3753">
              <w:t>G-FR1-A4-31A</w:t>
            </w:r>
          </w:p>
        </w:tc>
        <w:tc>
          <w:tcPr>
            <w:tcW w:w="1191" w:type="dxa"/>
          </w:tcPr>
          <w:p w14:paraId="45CBD6E6" w14:textId="3828754F" w:rsidR="0036510E" w:rsidRPr="008C3753" w:rsidRDefault="0036510E" w:rsidP="0036510E">
            <w:pPr>
              <w:pStyle w:val="TAC"/>
            </w:pPr>
            <w:r w:rsidRPr="008C3753">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pPr>
          </w:p>
        </w:tc>
        <w:tc>
          <w:tcPr>
            <w:tcW w:w="1007" w:type="dxa"/>
            <w:tcBorders>
              <w:top w:val="nil"/>
              <w:bottom w:val="nil"/>
            </w:tcBorders>
          </w:tcPr>
          <w:p w14:paraId="7782D25E" w14:textId="77777777" w:rsidR="0036510E" w:rsidRPr="008C3753" w:rsidRDefault="0036510E" w:rsidP="0036510E">
            <w:pPr>
              <w:pStyle w:val="TAC"/>
            </w:pPr>
          </w:p>
        </w:tc>
        <w:tc>
          <w:tcPr>
            <w:tcW w:w="958" w:type="dxa"/>
            <w:tcBorders>
              <w:top w:val="nil"/>
              <w:bottom w:val="nil"/>
            </w:tcBorders>
          </w:tcPr>
          <w:p w14:paraId="70CD607F" w14:textId="77777777" w:rsidR="0036510E" w:rsidRPr="008C3753" w:rsidRDefault="0036510E" w:rsidP="0036510E">
            <w:pPr>
              <w:pStyle w:val="TAC"/>
            </w:pPr>
          </w:p>
        </w:tc>
        <w:tc>
          <w:tcPr>
            <w:tcW w:w="1136" w:type="dxa"/>
            <w:tcBorders>
              <w:bottom w:val="nil"/>
            </w:tcBorders>
          </w:tcPr>
          <w:p w14:paraId="11FBEE30" w14:textId="77777777" w:rsidR="0036510E" w:rsidRPr="008C3753" w:rsidRDefault="0036510E" w:rsidP="0036510E">
            <w:pPr>
              <w:pStyle w:val="TAC"/>
            </w:pPr>
            <w:r w:rsidRPr="008C3753">
              <w:t>10</w:t>
            </w:r>
          </w:p>
        </w:tc>
        <w:tc>
          <w:tcPr>
            <w:tcW w:w="707" w:type="dxa"/>
            <w:tcBorders>
              <w:bottom w:val="nil"/>
            </w:tcBorders>
          </w:tcPr>
          <w:p w14:paraId="08ED5945" w14:textId="77777777" w:rsidR="0036510E" w:rsidRPr="008C3753" w:rsidRDefault="0036510E" w:rsidP="0036510E">
            <w:pPr>
              <w:pStyle w:val="TAC"/>
            </w:pPr>
            <w:r w:rsidRPr="008C3753">
              <w:t>15</w:t>
            </w:r>
          </w:p>
        </w:tc>
        <w:tc>
          <w:tcPr>
            <w:tcW w:w="1984" w:type="dxa"/>
          </w:tcPr>
          <w:p w14:paraId="14865787" w14:textId="77777777" w:rsidR="0036510E" w:rsidRPr="008C3753" w:rsidRDefault="0036510E" w:rsidP="0036510E">
            <w:pPr>
              <w:pStyle w:val="TAC"/>
            </w:pPr>
            <w:r w:rsidRPr="008C3753">
              <w:t>Scenario Y</w:t>
            </w:r>
          </w:p>
        </w:tc>
        <w:tc>
          <w:tcPr>
            <w:tcW w:w="1641" w:type="dxa"/>
          </w:tcPr>
          <w:p w14:paraId="00D89703" w14:textId="77777777" w:rsidR="0036510E" w:rsidRPr="008C3753" w:rsidRDefault="0036510E" w:rsidP="0036510E">
            <w:pPr>
              <w:pStyle w:val="TAC"/>
            </w:pPr>
            <w:r w:rsidRPr="008C3753">
              <w:t>G-FR1-A4-31</w:t>
            </w:r>
          </w:p>
        </w:tc>
        <w:tc>
          <w:tcPr>
            <w:tcW w:w="1191" w:type="dxa"/>
          </w:tcPr>
          <w:p w14:paraId="1025EDB6" w14:textId="5E3BCE5B" w:rsidR="0036510E" w:rsidRPr="008C3753" w:rsidRDefault="0036510E" w:rsidP="0036510E">
            <w:pPr>
              <w:pStyle w:val="TAC"/>
            </w:pPr>
            <w:r w:rsidRPr="008C3753">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pPr>
            <w:r w:rsidRPr="008C3753">
              <w:t>1</w:t>
            </w:r>
          </w:p>
        </w:tc>
        <w:tc>
          <w:tcPr>
            <w:tcW w:w="1007" w:type="dxa"/>
            <w:tcBorders>
              <w:top w:val="nil"/>
              <w:bottom w:val="nil"/>
            </w:tcBorders>
          </w:tcPr>
          <w:p w14:paraId="0661C1DA" w14:textId="77777777" w:rsidR="0036510E" w:rsidRPr="008C3753" w:rsidRDefault="0036510E" w:rsidP="0036510E">
            <w:pPr>
              <w:pStyle w:val="TAC"/>
            </w:pPr>
            <w:r w:rsidRPr="008C3753">
              <w:t>2</w:t>
            </w:r>
          </w:p>
        </w:tc>
        <w:tc>
          <w:tcPr>
            <w:tcW w:w="958" w:type="dxa"/>
            <w:tcBorders>
              <w:top w:val="nil"/>
              <w:bottom w:val="nil"/>
            </w:tcBorders>
          </w:tcPr>
          <w:p w14:paraId="6F567A9F" w14:textId="77777777" w:rsidR="0036510E" w:rsidRPr="008C3753" w:rsidRDefault="0036510E" w:rsidP="0036510E">
            <w:pPr>
              <w:pStyle w:val="TAC"/>
            </w:pPr>
            <w:r w:rsidRPr="008C3753">
              <w:t>Normal</w:t>
            </w:r>
          </w:p>
        </w:tc>
        <w:tc>
          <w:tcPr>
            <w:tcW w:w="1136" w:type="dxa"/>
            <w:tcBorders>
              <w:top w:val="nil"/>
            </w:tcBorders>
          </w:tcPr>
          <w:p w14:paraId="63AB08F7" w14:textId="77777777" w:rsidR="0036510E" w:rsidRPr="008C3753" w:rsidRDefault="0036510E" w:rsidP="0036510E">
            <w:pPr>
              <w:pStyle w:val="TAC"/>
            </w:pPr>
          </w:p>
        </w:tc>
        <w:tc>
          <w:tcPr>
            <w:tcW w:w="707" w:type="dxa"/>
            <w:tcBorders>
              <w:top w:val="nil"/>
            </w:tcBorders>
          </w:tcPr>
          <w:p w14:paraId="3383D874" w14:textId="77777777" w:rsidR="0036510E" w:rsidRPr="008C3753" w:rsidRDefault="0036510E" w:rsidP="0036510E">
            <w:pPr>
              <w:pStyle w:val="TAC"/>
            </w:pPr>
          </w:p>
        </w:tc>
        <w:tc>
          <w:tcPr>
            <w:tcW w:w="1984" w:type="dxa"/>
          </w:tcPr>
          <w:p w14:paraId="6413A31E" w14:textId="77777777" w:rsidR="0036510E" w:rsidRPr="008C3753" w:rsidRDefault="0036510E" w:rsidP="0036510E">
            <w:pPr>
              <w:pStyle w:val="TAC"/>
            </w:pPr>
            <w:r w:rsidRPr="008C3753">
              <w:t>Scenario Z</w:t>
            </w:r>
          </w:p>
        </w:tc>
        <w:tc>
          <w:tcPr>
            <w:tcW w:w="1641" w:type="dxa"/>
          </w:tcPr>
          <w:p w14:paraId="6065B2F4" w14:textId="77777777" w:rsidR="0036510E" w:rsidRPr="008C3753" w:rsidRDefault="0036510E" w:rsidP="0036510E">
            <w:pPr>
              <w:pStyle w:val="TAC"/>
            </w:pPr>
            <w:r w:rsidRPr="008C3753">
              <w:t>G-FR1-A4-31</w:t>
            </w:r>
          </w:p>
        </w:tc>
        <w:tc>
          <w:tcPr>
            <w:tcW w:w="1191" w:type="dxa"/>
          </w:tcPr>
          <w:p w14:paraId="388F1A8D" w14:textId="39D957DE" w:rsidR="0036510E" w:rsidRPr="008C3753" w:rsidRDefault="0036510E" w:rsidP="0036510E">
            <w:pPr>
              <w:pStyle w:val="TAC"/>
            </w:pPr>
            <w:r w:rsidRPr="008C3753">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pPr>
          </w:p>
        </w:tc>
        <w:tc>
          <w:tcPr>
            <w:tcW w:w="1007" w:type="dxa"/>
            <w:tcBorders>
              <w:top w:val="nil"/>
              <w:bottom w:val="nil"/>
            </w:tcBorders>
          </w:tcPr>
          <w:p w14:paraId="697F1A6D" w14:textId="77777777" w:rsidR="0036510E" w:rsidRPr="008C3753" w:rsidRDefault="0036510E" w:rsidP="0036510E">
            <w:pPr>
              <w:pStyle w:val="TAC"/>
            </w:pPr>
          </w:p>
        </w:tc>
        <w:tc>
          <w:tcPr>
            <w:tcW w:w="958" w:type="dxa"/>
            <w:tcBorders>
              <w:top w:val="nil"/>
              <w:bottom w:val="nil"/>
            </w:tcBorders>
          </w:tcPr>
          <w:p w14:paraId="4C25A914" w14:textId="77777777" w:rsidR="0036510E" w:rsidRPr="008C3753" w:rsidRDefault="0036510E" w:rsidP="0036510E">
            <w:pPr>
              <w:pStyle w:val="TAC"/>
            </w:pPr>
          </w:p>
        </w:tc>
        <w:tc>
          <w:tcPr>
            <w:tcW w:w="1136" w:type="dxa"/>
            <w:tcBorders>
              <w:bottom w:val="nil"/>
            </w:tcBorders>
          </w:tcPr>
          <w:p w14:paraId="5BD44A2B" w14:textId="77777777" w:rsidR="0036510E" w:rsidRPr="008C3753" w:rsidRDefault="0036510E" w:rsidP="0036510E">
            <w:pPr>
              <w:pStyle w:val="TAC"/>
            </w:pPr>
            <w:r w:rsidRPr="008C3753">
              <w:t>10</w:t>
            </w:r>
          </w:p>
        </w:tc>
        <w:tc>
          <w:tcPr>
            <w:tcW w:w="707" w:type="dxa"/>
            <w:tcBorders>
              <w:bottom w:val="nil"/>
            </w:tcBorders>
          </w:tcPr>
          <w:p w14:paraId="7A2E2EA8" w14:textId="77777777" w:rsidR="0036510E" w:rsidRPr="008C3753" w:rsidRDefault="0036510E" w:rsidP="0036510E">
            <w:pPr>
              <w:pStyle w:val="TAC"/>
            </w:pPr>
            <w:r w:rsidRPr="008C3753">
              <w:t>30</w:t>
            </w:r>
          </w:p>
        </w:tc>
        <w:tc>
          <w:tcPr>
            <w:tcW w:w="1984" w:type="dxa"/>
          </w:tcPr>
          <w:p w14:paraId="58C0D778" w14:textId="77777777" w:rsidR="0036510E" w:rsidRPr="008C3753" w:rsidRDefault="0036510E" w:rsidP="0036510E">
            <w:pPr>
              <w:pStyle w:val="TAC"/>
            </w:pPr>
            <w:r w:rsidRPr="008C3753">
              <w:t>Scenario Y</w:t>
            </w:r>
          </w:p>
        </w:tc>
        <w:tc>
          <w:tcPr>
            <w:tcW w:w="1641" w:type="dxa"/>
          </w:tcPr>
          <w:p w14:paraId="7916FAEB" w14:textId="77777777" w:rsidR="0036510E" w:rsidRPr="008C3753" w:rsidRDefault="0036510E" w:rsidP="0036510E">
            <w:pPr>
              <w:pStyle w:val="TAC"/>
            </w:pPr>
            <w:r w:rsidRPr="008C3753">
              <w:t>G-FR1-A4-32A</w:t>
            </w:r>
          </w:p>
        </w:tc>
        <w:tc>
          <w:tcPr>
            <w:tcW w:w="1191" w:type="dxa"/>
          </w:tcPr>
          <w:p w14:paraId="01A511E5" w14:textId="1A520352" w:rsidR="0036510E" w:rsidRPr="008C3753" w:rsidRDefault="0036510E" w:rsidP="0036510E">
            <w:pPr>
              <w:pStyle w:val="TAC"/>
            </w:pPr>
            <w:r w:rsidRPr="008C3753">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pPr>
          </w:p>
        </w:tc>
        <w:tc>
          <w:tcPr>
            <w:tcW w:w="1007" w:type="dxa"/>
            <w:tcBorders>
              <w:top w:val="nil"/>
              <w:bottom w:val="nil"/>
            </w:tcBorders>
          </w:tcPr>
          <w:p w14:paraId="60ADE942" w14:textId="77777777" w:rsidR="0036510E" w:rsidRPr="008C3753" w:rsidRDefault="0036510E" w:rsidP="0036510E">
            <w:pPr>
              <w:pStyle w:val="TAC"/>
            </w:pPr>
          </w:p>
        </w:tc>
        <w:tc>
          <w:tcPr>
            <w:tcW w:w="958" w:type="dxa"/>
            <w:tcBorders>
              <w:top w:val="nil"/>
              <w:bottom w:val="nil"/>
            </w:tcBorders>
          </w:tcPr>
          <w:p w14:paraId="0ADA8343" w14:textId="77777777" w:rsidR="0036510E" w:rsidRPr="008C3753" w:rsidRDefault="0036510E" w:rsidP="0036510E">
            <w:pPr>
              <w:pStyle w:val="TAC"/>
            </w:pPr>
          </w:p>
        </w:tc>
        <w:tc>
          <w:tcPr>
            <w:tcW w:w="1136" w:type="dxa"/>
            <w:tcBorders>
              <w:top w:val="nil"/>
            </w:tcBorders>
          </w:tcPr>
          <w:p w14:paraId="7BEA6599" w14:textId="77777777" w:rsidR="0036510E" w:rsidRPr="008C3753" w:rsidRDefault="0036510E" w:rsidP="0036510E">
            <w:pPr>
              <w:pStyle w:val="TAC"/>
            </w:pPr>
          </w:p>
        </w:tc>
        <w:tc>
          <w:tcPr>
            <w:tcW w:w="707" w:type="dxa"/>
            <w:tcBorders>
              <w:top w:val="nil"/>
            </w:tcBorders>
          </w:tcPr>
          <w:p w14:paraId="6A488AA0" w14:textId="77777777" w:rsidR="0036510E" w:rsidRPr="008C3753" w:rsidRDefault="0036510E" w:rsidP="0036510E">
            <w:pPr>
              <w:pStyle w:val="TAC"/>
            </w:pPr>
          </w:p>
        </w:tc>
        <w:tc>
          <w:tcPr>
            <w:tcW w:w="1984" w:type="dxa"/>
          </w:tcPr>
          <w:p w14:paraId="7BFB19A0" w14:textId="77777777" w:rsidR="0036510E" w:rsidRPr="008C3753" w:rsidRDefault="0036510E" w:rsidP="0036510E">
            <w:pPr>
              <w:pStyle w:val="TAC"/>
            </w:pPr>
            <w:r w:rsidRPr="008C3753">
              <w:t>Scenario Z</w:t>
            </w:r>
          </w:p>
        </w:tc>
        <w:tc>
          <w:tcPr>
            <w:tcW w:w="1641" w:type="dxa"/>
          </w:tcPr>
          <w:p w14:paraId="6B1318D7" w14:textId="77777777" w:rsidR="0036510E" w:rsidRPr="008C3753" w:rsidRDefault="0036510E" w:rsidP="0036510E">
            <w:pPr>
              <w:pStyle w:val="TAC"/>
            </w:pPr>
            <w:r w:rsidRPr="008C3753">
              <w:t>G-FR1-A4-32A</w:t>
            </w:r>
          </w:p>
        </w:tc>
        <w:tc>
          <w:tcPr>
            <w:tcW w:w="1191" w:type="dxa"/>
          </w:tcPr>
          <w:p w14:paraId="56ACEAE9" w14:textId="1FC0FEEF" w:rsidR="0036510E" w:rsidRPr="008C3753" w:rsidRDefault="0036510E" w:rsidP="0036510E">
            <w:pPr>
              <w:pStyle w:val="TAC"/>
            </w:pPr>
            <w:r w:rsidRPr="008C3753">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pPr>
          </w:p>
        </w:tc>
        <w:tc>
          <w:tcPr>
            <w:tcW w:w="1007" w:type="dxa"/>
            <w:tcBorders>
              <w:top w:val="nil"/>
              <w:bottom w:val="nil"/>
            </w:tcBorders>
          </w:tcPr>
          <w:p w14:paraId="6938806F" w14:textId="77777777" w:rsidR="0036510E" w:rsidRPr="008C3753" w:rsidRDefault="0036510E" w:rsidP="0036510E">
            <w:pPr>
              <w:pStyle w:val="TAC"/>
            </w:pPr>
          </w:p>
        </w:tc>
        <w:tc>
          <w:tcPr>
            <w:tcW w:w="958" w:type="dxa"/>
            <w:tcBorders>
              <w:top w:val="nil"/>
              <w:bottom w:val="nil"/>
            </w:tcBorders>
          </w:tcPr>
          <w:p w14:paraId="37A405D4" w14:textId="77777777" w:rsidR="0036510E" w:rsidRPr="008C3753" w:rsidRDefault="0036510E" w:rsidP="0036510E">
            <w:pPr>
              <w:pStyle w:val="TAC"/>
            </w:pPr>
          </w:p>
        </w:tc>
        <w:tc>
          <w:tcPr>
            <w:tcW w:w="1136" w:type="dxa"/>
            <w:tcBorders>
              <w:bottom w:val="nil"/>
            </w:tcBorders>
          </w:tcPr>
          <w:p w14:paraId="2A807840" w14:textId="77777777" w:rsidR="0036510E" w:rsidRPr="008C3753" w:rsidRDefault="0036510E" w:rsidP="0036510E">
            <w:pPr>
              <w:pStyle w:val="TAC"/>
            </w:pPr>
            <w:r w:rsidRPr="008C3753">
              <w:t>40</w:t>
            </w:r>
          </w:p>
        </w:tc>
        <w:tc>
          <w:tcPr>
            <w:tcW w:w="707" w:type="dxa"/>
            <w:tcBorders>
              <w:bottom w:val="nil"/>
            </w:tcBorders>
          </w:tcPr>
          <w:p w14:paraId="1D91E7C0" w14:textId="77777777" w:rsidR="0036510E" w:rsidRPr="008C3753" w:rsidRDefault="0036510E" w:rsidP="0036510E">
            <w:pPr>
              <w:pStyle w:val="TAC"/>
            </w:pPr>
            <w:r w:rsidRPr="008C3753">
              <w:t>30</w:t>
            </w:r>
          </w:p>
        </w:tc>
        <w:tc>
          <w:tcPr>
            <w:tcW w:w="1984" w:type="dxa"/>
          </w:tcPr>
          <w:p w14:paraId="01746295" w14:textId="77777777" w:rsidR="0036510E" w:rsidRPr="008C3753" w:rsidRDefault="0036510E" w:rsidP="0036510E">
            <w:pPr>
              <w:pStyle w:val="TAC"/>
            </w:pPr>
            <w:r w:rsidRPr="008C3753">
              <w:t>Scenario Y</w:t>
            </w:r>
          </w:p>
        </w:tc>
        <w:tc>
          <w:tcPr>
            <w:tcW w:w="1641" w:type="dxa"/>
          </w:tcPr>
          <w:p w14:paraId="68F69996" w14:textId="77777777" w:rsidR="0036510E" w:rsidRPr="008C3753" w:rsidRDefault="0036510E" w:rsidP="0036510E">
            <w:pPr>
              <w:pStyle w:val="TAC"/>
            </w:pPr>
            <w:r w:rsidRPr="008C3753">
              <w:t>G-FR1-A4-32</w:t>
            </w:r>
          </w:p>
        </w:tc>
        <w:tc>
          <w:tcPr>
            <w:tcW w:w="1191" w:type="dxa"/>
          </w:tcPr>
          <w:p w14:paraId="576EF6D2" w14:textId="1CA84EC6" w:rsidR="0036510E" w:rsidRPr="008C3753" w:rsidRDefault="0036510E" w:rsidP="0036510E">
            <w:pPr>
              <w:pStyle w:val="TAC"/>
            </w:pPr>
            <w:r w:rsidRPr="008C3753">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pPr>
          </w:p>
        </w:tc>
        <w:tc>
          <w:tcPr>
            <w:tcW w:w="1007" w:type="dxa"/>
            <w:tcBorders>
              <w:top w:val="nil"/>
            </w:tcBorders>
          </w:tcPr>
          <w:p w14:paraId="386EE008" w14:textId="77777777" w:rsidR="0036510E" w:rsidRPr="008C3753" w:rsidRDefault="0036510E" w:rsidP="0036510E">
            <w:pPr>
              <w:pStyle w:val="TAC"/>
            </w:pPr>
          </w:p>
        </w:tc>
        <w:tc>
          <w:tcPr>
            <w:tcW w:w="958" w:type="dxa"/>
            <w:tcBorders>
              <w:top w:val="nil"/>
            </w:tcBorders>
          </w:tcPr>
          <w:p w14:paraId="10955D8A" w14:textId="77777777" w:rsidR="0036510E" w:rsidRPr="008C3753" w:rsidRDefault="0036510E" w:rsidP="0036510E">
            <w:pPr>
              <w:pStyle w:val="TAC"/>
            </w:pPr>
          </w:p>
        </w:tc>
        <w:tc>
          <w:tcPr>
            <w:tcW w:w="1136" w:type="dxa"/>
            <w:tcBorders>
              <w:top w:val="nil"/>
            </w:tcBorders>
          </w:tcPr>
          <w:p w14:paraId="4D322750" w14:textId="77777777" w:rsidR="0036510E" w:rsidRPr="008C3753" w:rsidRDefault="0036510E" w:rsidP="0036510E">
            <w:pPr>
              <w:pStyle w:val="TAC"/>
            </w:pPr>
          </w:p>
        </w:tc>
        <w:tc>
          <w:tcPr>
            <w:tcW w:w="707" w:type="dxa"/>
            <w:tcBorders>
              <w:top w:val="nil"/>
            </w:tcBorders>
          </w:tcPr>
          <w:p w14:paraId="181AFA09" w14:textId="77777777" w:rsidR="0036510E" w:rsidRPr="008C3753" w:rsidRDefault="0036510E" w:rsidP="0036510E">
            <w:pPr>
              <w:pStyle w:val="TAC"/>
            </w:pPr>
          </w:p>
        </w:tc>
        <w:tc>
          <w:tcPr>
            <w:tcW w:w="1984" w:type="dxa"/>
          </w:tcPr>
          <w:p w14:paraId="5DF6FA2B" w14:textId="77777777" w:rsidR="0036510E" w:rsidRPr="008C3753" w:rsidRDefault="0036510E" w:rsidP="0036510E">
            <w:pPr>
              <w:pStyle w:val="TAC"/>
            </w:pPr>
            <w:r w:rsidRPr="008C3753">
              <w:t>Scenario Z</w:t>
            </w:r>
          </w:p>
        </w:tc>
        <w:tc>
          <w:tcPr>
            <w:tcW w:w="1641" w:type="dxa"/>
          </w:tcPr>
          <w:p w14:paraId="66E827B9" w14:textId="77777777" w:rsidR="0036510E" w:rsidRPr="008C3753" w:rsidRDefault="0036510E" w:rsidP="0036510E">
            <w:pPr>
              <w:pStyle w:val="TAC"/>
            </w:pPr>
            <w:r w:rsidRPr="008C3753">
              <w:t>G-FR1-A4-32</w:t>
            </w:r>
          </w:p>
        </w:tc>
        <w:tc>
          <w:tcPr>
            <w:tcW w:w="1191" w:type="dxa"/>
          </w:tcPr>
          <w:p w14:paraId="7348D7D2" w14:textId="3AFC5E6C" w:rsidR="0036510E" w:rsidRPr="008C3753" w:rsidRDefault="0036510E" w:rsidP="0036510E">
            <w:pPr>
              <w:pStyle w:val="TAC"/>
            </w:pPr>
            <w:r w:rsidRPr="008C3753">
              <w:t>8.8</w:t>
            </w:r>
          </w:p>
        </w:tc>
      </w:tr>
    </w:tbl>
    <w:p w14:paraId="43D2EAD5" w14:textId="77777777" w:rsidR="00D84960" w:rsidRPr="008C3753" w:rsidRDefault="00D84960" w:rsidP="00D84960">
      <w:pPr>
        <w:jc w:val="center"/>
        <w:rPr>
          <w:noProof/>
        </w:rPr>
      </w:pPr>
    </w:p>
    <w:p w14:paraId="0D87D755" w14:textId="77777777" w:rsidR="00D84960" w:rsidRPr="008C3753" w:rsidRDefault="00D84960" w:rsidP="00D84960">
      <w:pPr>
        <w:keepNext/>
        <w:keepLines/>
        <w:spacing w:before="120"/>
        <w:ind w:left="1418" w:hanging="1418"/>
        <w:outlineLvl w:val="3"/>
        <w:rPr>
          <w:rFonts w:ascii="Arial" w:hAnsi="Arial"/>
          <w:sz w:val="24"/>
        </w:rPr>
      </w:pPr>
      <w:r w:rsidRPr="008C3753">
        <w:rPr>
          <w:rFonts w:ascii="Arial" w:hAnsi="Arial"/>
          <w:sz w:val="24"/>
        </w:rPr>
        <w:t>8.2.5.6</w:t>
      </w:r>
      <w:r w:rsidRPr="008C3753">
        <w:rPr>
          <w:rFonts w:ascii="Arial" w:hAnsi="Arial"/>
          <w:sz w:val="24"/>
        </w:rPr>
        <w:tab/>
        <w:t>Test Requirement for Normal Mode</w:t>
      </w:r>
    </w:p>
    <w:p w14:paraId="2F5C8536" w14:textId="77777777" w:rsidR="00D84960" w:rsidRPr="008C3753" w:rsidRDefault="00D84960" w:rsidP="00D84960">
      <w:r w:rsidRPr="008C3753">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pPr>
      <w:r w:rsidRPr="008C3753">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pPr>
            <w:r w:rsidRPr="008C3753">
              <w:t>Number of TX antennas</w:t>
            </w:r>
          </w:p>
        </w:tc>
        <w:tc>
          <w:tcPr>
            <w:tcW w:w="1007" w:type="dxa"/>
          </w:tcPr>
          <w:p w14:paraId="216A5BC1" w14:textId="77777777" w:rsidR="00D84960" w:rsidRPr="008C3753" w:rsidRDefault="00D84960" w:rsidP="004A3FC7">
            <w:pPr>
              <w:pStyle w:val="TAH"/>
            </w:pPr>
            <w:r w:rsidRPr="008C3753">
              <w:t>Number of RX antennas</w:t>
            </w:r>
          </w:p>
        </w:tc>
        <w:tc>
          <w:tcPr>
            <w:tcW w:w="958" w:type="dxa"/>
          </w:tcPr>
          <w:p w14:paraId="084EB4BD" w14:textId="77777777" w:rsidR="00D84960" w:rsidRPr="008C3753" w:rsidRDefault="00D84960" w:rsidP="004A3FC7">
            <w:pPr>
              <w:pStyle w:val="TAH"/>
            </w:pPr>
            <w:r w:rsidRPr="008C3753">
              <w:t>Cyclic prefix</w:t>
            </w:r>
          </w:p>
        </w:tc>
        <w:tc>
          <w:tcPr>
            <w:tcW w:w="1136" w:type="dxa"/>
          </w:tcPr>
          <w:p w14:paraId="4E785DEC" w14:textId="77777777" w:rsidR="00D84960" w:rsidRPr="008C3753" w:rsidRDefault="00D84960" w:rsidP="004A3FC7">
            <w:pPr>
              <w:pStyle w:val="TAH"/>
            </w:pPr>
            <w:r w:rsidRPr="008C3753">
              <w:t>Channel Bandwidth [MHz]</w:t>
            </w:r>
          </w:p>
        </w:tc>
        <w:tc>
          <w:tcPr>
            <w:tcW w:w="707" w:type="dxa"/>
          </w:tcPr>
          <w:p w14:paraId="7AB80777" w14:textId="77777777" w:rsidR="00D84960" w:rsidRPr="008C3753" w:rsidRDefault="00D84960" w:rsidP="004A3FC7">
            <w:pPr>
              <w:pStyle w:val="TAH"/>
            </w:pPr>
            <w:r w:rsidRPr="008C3753">
              <w:t>SCS [kHz]</w:t>
            </w:r>
          </w:p>
        </w:tc>
        <w:tc>
          <w:tcPr>
            <w:tcW w:w="1984" w:type="dxa"/>
          </w:tcPr>
          <w:p w14:paraId="01034D2E" w14:textId="77777777" w:rsidR="00D84960" w:rsidRPr="008C3753" w:rsidRDefault="00D84960" w:rsidP="004A3FC7">
            <w:pPr>
              <w:pStyle w:val="TAH"/>
            </w:pPr>
            <w:r w:rsidRPr="008C3753">
              <w:t>Moving propagation conditions and correlation matrix (Annex G)</w:t>
            </w:r>
          </w:p>
        </w:tc>
        <w:tc>
          <w:tcPr>
            <w:tcW w:w="1641" w:type="dxa"/>
          </w:tcPr>
          <w:p w14:paraId="76B49561" w14:textId="77777777" w:rsidR="00D84960" w:rsidRPr="008C3753" w:rsidRDefault="00D84960" w:rsidP="004A3FC7">
            <w:pPr>
              <w:pStyle w:val="TAH"/>
            </w:pPr>
            <w:r w:rsidRPr="008C3753">
              <w:t>FRC</w:t>
            </w:r>
            <w:r w:rsidRPr="008C3753">
              <w:br/>
              <w:t>(Annex A)</w:t>
            </w:r>
          </w:p>
        </w:tc>
        <w:tc>
          <w:tcPr>
            <w:tcW w:w="1191" w:type="dxa"/>
          </w:tcPr>
          <w:p w14:paraId="08D3A8DF" w14:textId="77777777" w:rsidR="00D84960" w:rsidRPr="008C3753" w:rsidRDefault="00D84960" w:rsidP="004A3FC7">
            <w:pPr>
              <w:pStyle w:val="TAH"/>
            </w:pPr>
            <w:r w:rsidRPr="008C3753">
              <w:t>SNR</w:t>
            </w:r>
          </w:p>
          <w:p w14:paraId="3B0230FA" w14:textId="77777777" w:rsidR="00D84960" w:rsidRPr="008C3753" w:rsidRDefault="00D84960" w:rsidP="004A3FC7">
            <w:pPr>
              <w:pStyle w:val="TAH"/>
            </w:pPr>
            <w:r w:rsidRPr="008C3753">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pPr>
          </w:p>
        </w:tc>
        <w:tc>
          <w:tcPr>
            <w:tcW w:w="1007" w:type="dxa"/>
            <w:tcBorders>
              <w:bottom w:val="nil"/>
            </w:tcBorders>
          </w:tcPr>
          <w:p w14:paraId="0E0C806F" w14:textId="77777777" w:rsidR="0036510E" w:rsidRPr="008C3753" w:rsidRDefault="0036510E" w:rsidP="0036510E">
            <w:pPr>
              <w:pStyle w:val="TAC"/>
            </w:pPr>
          </w:p>
        </w:tc>
        <w:tc>
          <w:tcPr>
            <w:tcW w:w="958" w:type="dxa"/>
            <w:tcBorders>
              <w:bottom w:val="nil"/>
            </w:tcBorders>
          </w:tcPr>
          <w:p w14:paraId="10A7CD69" w14:textId="77777777" w:rsidR="0036510E" w:rsidRPr="008C3753" w:rsidRDefault="0036510E" w:rsidP="0036510E">
            <w:pPr>
              <w:pStyle w:val="TAC"/>
            </w:pPr>
          </w:p>
        </w:tc>
        <w:tc>
          <w:tcPr>
            <w:tcW w:w="1136" w:type="dxa"/>
            <w:tcBorders>
              <w:bottom w:val="nil"/>
            </w:tcBorders>
          </w:tcPr>
          <w:p w14:paraId="107FF9A2" w14:textId="77777777" w:rsidR="0036510E" w:rsidRPr="008C3753" w:rsidRDefault="0036510E" w:rsidP="0036510E">
            <w:pPr>
              <w:pStyle w:val="TAC"/>
            </w:pPr>
            <w:r w:rsidRPr="008C3753">
              <w:t>5</w:t>
            </w:r>
          </w:p>
        </w:tc>
        <w:tc>
          <w:tcPr>
            <w:tcW w:w="707" w:type="dxa"/>
            <w:tcBorders>
              <w:bottom w:val="nil"/>
            </w:tcBorders>
          </w:tcPr>
          <w:p w14:paraId="18987014" w14:textId="77777777" w:rsidR="0036510E" w:rsidRPr="008C3753" w:rsidRDefault="0036510E" w:rsidP="0036510E">
            <w:pPr>
              <w:pStyle w:val="TAC"/>
            </w:pPr>
            <w:r w:rsidRPr="008C3753">
              <w:t>15</w:t>
            </w:r>
          </w:p>
        </w:tc>
        <w:tc>
          <w:tcPr>
            <w:tcW w:w="1984" w:type="dxa"/>
          </w:tcPr>
          <w:p w14:paraId="2B1079E5" w14:textId="77777777" w:rsidR="0036510E" w:rsidRPr="008C3753" w:rsidRDefault="0036510E" w:rsidP="0036510E">
            <w:pPr>
              <w:pStyle w:val="TAC"/>
            </w:pPr>
            <w:r w:rsidRPr="008C3753">
              <w:t>Scenario X</w:t>
            </w:r>
          </w:p>
        </w:tc>
        <w:tc>
          <w:tcPr>
            <w:tcW w:w="1641" w:type="dxa"/>
          </w:tcPr>
          <w:p w14:paraId="32211CBC" w14:textId="77777777" w:rsidR="0036510E" w:rsidRPr="008C3753" w:rsidRDefault="0036510E" w:rsidP="0036510E">
            <w:pPr>
              <w:pStyle w:val="TAC"/>
            </w:pPr>
            <w:r w:rsidRPr="008C3753">
              <w:t>G-FR1-A4-31A</w:t>
            </w:r>
          </w:p>
        </w:tc>
        <w:tc>
          <w:tcPr>
            <w:tcW w:w="1191" w:type="dxa"/>
          </w:tcPr>
          <w:p w14:paraId="3B582A45" w14:textId="07F0B868" w:rsidR="0036510E" w:rsidRPr="008C3753" w:rsidRDefault="0036510E" w:rsidP="0036510E">
            <w:pPr>
              <w:pStyle w:val="TAC"/>
            </w:pPr>
            <w:r w:rsidRPr="008C3753">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pPr>
            <w:r w:rsidRPr="008C3753">
              <w:t>1</w:t>
            </w:r>
          </w:p>
        </w:tc>
        <w:tc>
          <w:tcPr>
            <w:tcW w:w="1007" w:type="dxa"/>
            <w:tcBorders>
              <w:top w:val="nil"/>
              <w:bottom w:val="nil"/>
            </w:tcBorders>
          </w:tcPr>
          <w:p w14:paraId="029DA8FF" w14:textId="77777777" w:rsidR="0036510E" w:rsidRPr="008C3753" w:rsidRDefault="0036510E" w:rsidP="0036510E">
            <w:pPr>
              <w:pStyle w:val="TAC"/>
            </w:pPr>
            <w:r w:rsidRPr="008C3753">
              <w:t>2</w:t>
            </w:r>
          </w:p>
        </w:tc>
        <w:tc>
          <w:tcPr>
            <w:tcW w:w="958" w:type="dxa"/>
            <w:tcBorders>
              <w:top w:val="nil"/>
              <w:bottom w:val="nil"/>
            </w:tcBorders>
          </w:tcPr>
          <w:p w14:paraId="7568FC86" w14:textId="77777777" w:rsidR="0036510E" w:rsidRPr="008C3753" w:rsidRDefault="0036510E" w:rsidP="0036510E">
            <w:pPr>
              <w:pStyle w:val="TAC"/>
            </w:pPr>
            <w:r w:rsidRPr="008C3753">
              <w:t>Normal</w:t>
            </w:r>
          </w:p>
        </w:tc>
        <w:tc>
          <w:tcPr>
            <w:tcW w:w="1136" w:type="dxa"/>
            <w:tcBorders>
              <w:bottom w:val="nil"/>
            </w:tcBorders>
          </w:tcPr>
          <w:p w14:paraId="57ACA23B" w14:textId="77777777" w:rsidR="0036510E" w:rsidRPr="008C3753" w:rsidRDefault="0036510E" w:rsidP="0036510E">
            <w:pPr>
              <w:pStyle w:val="TAC"/>
            </w:pPr>
            <w:r w:rsidRPr="008C3753">
              <w:t>10</w:t>
            </w:r>
          </w:p>
        </w:tc>
        <w:tc>
          <w:tcPr>
            <w:tcW w:w="707" w:type="dxa"/>
            <w:tcBorders>
              <w:bottom w:val="nil"/>
            </w:tcBorders>
          </w:tcPr>
          <w:p w14:paraId="14D8A474" w14:textId="77777777" w:rsidR="0036510E" w:rsidRPr="008C3753" w:rsidRDefault="0036510E" w:rsidP="0036510E">
            <w:pPr>
              <w:pStyle w:val="TAC"/>
            </w:pPr>
            <w:r w:rsidRPr="008C3753">
              <w:t>15</w:t>
            </w:r>
          </w:p>
        </w:tc>
        <w:tc>
          <w:tcPr>
            <w:tcW w:w="1984" w:type="dxa"/>
          </w:tcPr>
          <w:p w14:paraId="5629A2A6" w14:textId="77777777" w:rsidR="0036510E" w:rsidRPr="008C3753" w:rsidRDefault="0036510E" w:rsidP="0036510E">
            <w:pPr>
              <w:pStyle w:val="TAC"/>
            </w:pPr>
            <w:r w:rsidRPr="008C3753">
              <w:t>Scenario X</w:t>
            </w:r>
          </w:p>
        </w:tc>
        <w:tc>
          <w:tcPr>
            <w:tcW w:w="1641" w:type="dxa"/>
          </w:tcPr>
          <w:p w14:paraId="1651901A" w14:textId="77777777" w:rsidR="0036510E" w:rsidRPr="008C3753" w:rsidRDefault="0036510E" w:rsidP="0036510E">
            <w:pPr>
              <w:pStyle w:val="TAC"/>
            </w:pPr>
            <w:r w:rsidRPr="008C3753">
              <w:t>G-FR1-A4-31</w:t>
            </w:r>
          </w:p>
        </w:tc>
        <w:tc>
          <w:tcPr>
            <w:tcW w:w="1191" w:type="dxa"/>
          </w:tcPr>
          <w:p w14:paraId="5211E819" w14:textId="614B46D2" w:rsidR="0036510E" w:rsidRPr="008C3753" w:rsidRDefault="0036510E" w:rsidP="0036510E">
            <w:pPr>
              <w:pStyle w:val="TAC"/>
            </w:pPr>
            <w:r w:rsidRPr="008C3753">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pPr>
          </w:p>
        </w:tc>
        <w:tc>
          <w:tcPr>
            <w:tcW w:w="1007" w:type="dxa"/>
            <w:tcBorders>
              <w:top w:val="nil"/>
              <w:bottom w:val="nil"/>
            </w:tcBorders>
          </w:tcPr>
          <w:p w14:paraId="54BBB5FA" w14:textId="77777777" w:rsidR="0036510E" w:rsidRPr="008C3753" w:rsidRDefault="0036510E" w:rsidP="0036510E">
            <w:pPr>
              <w:pStyle w:val="TAC"/>
            </w:pPr>
          </w:p>
        </w:tc>
        <w:tc>
          <w:tcPr>
            <w:tcW w:w="958" w:type="dxa"/>
            <w:tcBorders>
              <w:top w:val="nil"/>
              <w:bottom w:val="nil"/>
            </w:tcBorders>
          </w:tcPr>
          <w:p w14:paraId="40412A50" w14:textId="77777777" w:rsidR="0036510E" w:rsidRPr="008C3753" w:rsidRDefault="0036510E" w:rsidP="0036510E">
            <w:pPr>
              <w:pStyle w:val="TAC"/>
            </w:pPr>
          </w:p>
        </w:tc>
        <w:tc>
          <w:tcPr>
            <w:tcW w:w="1136" w:type="dxa"/>
            <w:tcBorders>
              <w:bottom w:val="nil"/>
            </w:tcBorders>
          </w:tcPr>
          <w:p w14:paraId="1F010785" w14:textId="77777777" w:rsidR="0036510E" w:rsidRPr="008C3753" w:rsidRDefault="0036510E" w:rsidP="0036510E">
            <w:pPr>
              <w:pStyle w:val="TAC"/>
            </w:pPr>
            <w:r w:rsidRPr="008C3753">
              <w:t>10</w:t>
            </w:r>
          </w:p>
        </w:tc>
        <w:tc>
          <w:tcPr>
            <w:tcW w:w="707" w:type="dxa"/>
            <w:tcBorders>
              <w:bottom w:val="nil"/>
            </w:tcBorders>
          </w:tcPr>
          <w:p w14:paraId="058A4599" w14:textId="77777777" w:rsidR="0036510E" w:rsidRPr="008C3753" w:rsidRDefault="0036510E" w:rsidP="0036510E">
            <w:pPr>
              <w:pStyle w:val="TAC"/>
            </w:pPr>
            <w:r w:rsidRPr="008C3753">
              <w:t>30</w:t>
            </w:r>
          </w:p>
        </w:tc>
        <w:tc>
          <w:tcPr>
            <w:tcW w:w="1984" w:type="dxa"/>
          </w:tcPr>
          <w:p w14:paraId="249CAE9D" w14:textId="77777777" w:rsidR="0036510E" w:rsidRPr="008C3753" w:rsidRDefault="0036510E" w:rsidP="0036510E">
            <w:pPr>
              <w:pStyle w:val="TAC"/>
            </w:pPr>
            <w:r w:rsidRPr="008C3753">
              <w:t>Scenario X</w:t>
            </w:r>
          </w:p>
        </w:tc>
        <w:tc>
          <w:tcPr>
            <w:tcW w:w="1641" w:type="dxa"/>
          </w:tcPr>
          <w:p w14:paraId="29E38112" w14:textId="77777777" w:rsidR="0036510E" w:rsidRPr="008C3753" w:rsidRDefault="0036510E" w:rsidP="0036510E">
            <w:pPr>
              <w:pStyle w:val="TAC"/>
            </w:pPr>
            <w:r w:rsidRPr="008C3753">
              <w:t>G-FR1-A4-32A</w:t>
            </w:r>
          </w:p>
        </w:tc>
        <w:tc>
          <w:tcPr>
            <w:tcW w:w="1191" w:type="dxa"/>
          </w:tcPr>
          <w:p w14:paraId="17DB66AF" w14:textId="43699242" w:rsidR="0036510E" w:rsidRPr="008C3753" w:rsidRDefault="0036510E" w:rsidP="0036510E">
            <w:pPr>
              <w:pStyle w:val="TAC"/>
            </w:pPr>
            <w:r w:rsidRPr="008C3753">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pPr>
          </w:p>
        </w:tc>
        <w:tc>
          <w:tcPr>
            <w:tcW w:w="1007" w:type="dxa"/>
            <w:tcBorders>
              <w:top w:val="nil"/>
            </w:tcBorders>
          </w:tcPr>
          <w:p w14:paraId="2801CB32" w14:textId="77777777" w:rsidR="0036510E" w:rsidRPr="008C3753" w:rsidRDefault="0036510E" w:rsidP="0036510E">
            <w:pPr>
              <w:pStyle w:val="TAC"/>
            </w:pPr>
          </w:p>
        </w:tc>
        <w:tc>
          <w:tcPr>
            <w:tcW w:w="958" w:type="dxa"/>
            <w:tcBorders>
              <w:top w:val="nil"/>
            </w:tcBorders>
          </w:tcPr>
          <w:p w14:paraId="67DD149A" w14:textId="77777777" w:rsidR="0036510E" w:rsidRPr="008C3753" w:rsidRDefault="0036510E" w:rsidP="0036510E">
            <w:pPr>
              <w:pStyle w:val="TAC"/>
            </w:pPr>
          </w:p>
        </w:tc>
        <w:tc>
          <w:tcPr>
            <w:tcW w:w="1136" w:type="dxa"/>
          </w:tcPr>
          <w:p w14:paraId="276C572D" w14:textId="77777777" w:rsidR="0036510E" w:rsidRPr="008C3753" w:rsidRDefault="0036510E" w:rsidP="0036510E">
            <w:pPr>
              <w:pStyle w:val="TAC"/>
            </w:pPr>
            <w:r w:rsidRPr="008C3753">
              <w:t>40</w:t>
            </w:r>
          </w:p>
        </w:tc>
        <w:tc>
          <w:tcPr>
            <w:tcW w:w="707" w:type="dxa"/>
          </w:tcPr>
          <w:p w14:paraId="02591D29" w14:textId="77777777" w:rsidR="0036510E" w:rsidRPr="008C3753" w:rsidRDefault="0036510E" w:rsidP="0036510E">
            <w:pPr>
              <w:pStyle w:val="TAC"/>
            </w:pPr>
            <w:r w:rsidRPr="008C3753">
              <w:t>30</w:t>
            </w:r>
          </w:p>
        </w:tc>
        <w:tc>
          <w:tcPr>
            <w:tcW w:w="1984" w:type="dxa"/>
          </w:tcPr>
          <w:p w14:paraId="2FC07022" w14:textId="77777777" w:rsidR="0036510E" w:rsidRPr="008C3753" w:rsidRDefault="0036510E" w:rsidP="0036510E">
            <w:pPr>
              <w:pStyle w:val="TAC"/>
            </w:pPr>
            <w:r w:rsidRPr="008C3753">
              <w:t>Scenario X</w:t>
            </w:r>
          </w:p>
        </w:tc>
        <w:tc>
          <w:tcPr>
            <w:tcW w:w="1641" w:type="dxa"/>
          </w:tcPr>
          <w:p w14:paraId="049A91B6" w14:textId="77777777" w:rsidR="0036510E" w:rsidRPr="008C3753" w:rsidRDefault="0036510E" w:rsidP="0036510E">
            <w:pPr>
              <w:pStyle w:val="TAC"/>
            </w:pPr>
            <w:r w:rsidRPr="008C3753">
              <w:t>G-FR1-A4-32</w:t>
            </w:r>
          </w:p>
        </w:tc>
        <w:tc>
          <w:tcPr>
            <w:tcW w:w="1191" w:type="dxa"/>
          </w:tcPr>
          <w:p w14:paraId="38D4B6EE" w14:textId="1EE571B4" w:rsidR="0036510E" w:rsidRPr="008C3753" w:rsidRDefault="0036510E" w:rsidP="0036510E">
            <w:pPr>
              <w:pStyle w:val="TAC"/>
            </w:pPr>
            <w:r w:rsidRPr="008C3753">
              <w:t>12.6</w:t>
            </w:r>
          </w:p>
        </w:tc>
      </w:tr>
    </w:tbl>
    <w:p w14:paraId="1F27BE62" w14:textId="77777777" w:rsidR="00D84960" w:rsidRPr="008C3753" w:rsidRDefault="00D84960" w:rsidP="00D84960"/>
    <w:p w14:paraId="52BF88C5" w14:textId="77777777" w:rsidR="00D84960" w:rsidRPr="008C3753" w:rsidRDefault="00D84960" w:rsidP="008C3753">
      <w:pPr>
        <w:pStyle w:val="TH"/>
      </w:pPr>
      <w:r w:rsidRPr="008C3753">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pPr>
            <w:r w:rsidRPr="008C3753">
              <w:t>Number of TX antennas</w:t>
            </w:r>
          </w:p>
        </w:tc>
        <w:tc>
          <w:tcPr>
            <w:tcW w:w="1007" w:type="dxa"/>
          </w:tcPr>
          <w:p w14:paraId="1EF6C954" w14:textId="77777777" w:rsidR="00D84960" w:rsidRPr="008C3753" w:rsidRDefault="00D84960" w:rsidP="004A3FC7">
            <w:pPr>
              <w:pStyle w:val="TAH"/>
            </w:pPr>
            <w:r w:rsidRPr="008C3753">
              <w:t>Number of RX antennas</w:t>
            </w:r>
          </w:p>
        </w:tc>
        <w:tc>
          <w:tcPr>
            <w:tcW w:w="958" w:type="dxa"/>
          </w:tcPr>
          <w:p w14:paraId="7C966EC2" w14:textId="77777777" w:rsidR="00D84960" w:rsidRPr="008C3753" w:rsidRDefault="00D84960" w:rsidP="004A3FC7">
            <w:pPr>
              <w:pStyle w:val="TAH"/>
            </w:pPr>
            <w:r w:rsidRPr="008C3753">
              <w:t>Cyclic prefix</w:t>
            </w:r>
          </w:p>
        </w:tc>
        <w:tc>
          <w:tcPr>
            <w:tcW w:w="1136" w:type="dxa"/>
          </w:tcPr>
          <w:p w14:paraId="3224011D" w14:textId="77777777" w:rsidR="00D84960" w:rsidRPr="008C3753" w:rsidRDefault="00D84960" w:rsidP="004A3FC7">
            <w:pPr>
              <w:pStyle w:val="TAH"/>
            </w:pPr>
            <w:r w:rsidRPr="008C3753">
              <w:t>Channel Bandwidth [MHz]</w:t>
            </w:r>
          </w:p>
        </w:tc>
        <w:tc>
          <w:tcPr>
            <w:tcW w:w="707" w:type="dxa"/>
          </w:tcPr>
          <w:p w14:paraId="2A4B7A19" w14:textId="77777777" w:rsidR="00D84960" w:rsidRPr="008C3753" w:rsidRDefault="00D84960" w:rsidP="004A3FC7">
            <w:pPr>
              <w:pStyle w:val="TAH"/>
            </w:pPr>
            <w:r w:rsidRPr="008C3753">
              <w:t>SCS [kHz]</w:t>
            </w:r>
          </w:p>
        </w:tc>
        <w:tc>
          <w:tcPr>
            <w:tcW w:w="1984" w:type="dxa"/>
          </w:tcPr>
          <w:p w14:paraId="2C97CC47" w14:textId="77777777" w:rsidR="00D84960" w:rsidRPr="008C3753" w:rsidRDefault="00D84960" w:rsidP="004A3FC7">
            <w:pPr>
              <w:pStyle w:val="TAH"/>
            </w:pPr>
            <w:r w:rsidRPr="008C3753">
              <w:t>Moving propagation conditions and correlation matrix (Annex G)</w:t>
            </w:r>
          </w:p>
        </w:tc>
        <w:tc>
          <w:tcPr>
            <w:tcW w:w="1641" w:type="dxa"/>
          </w:tcPr>
          <w:p w14:paraId="5684864D" w14:textId="77777777" w:rsidR="00D84960" w:rsidRPr="008C3753" w:rsidRDefault="00D84960" w:rsidP="004A3FC7">
            <w:pPr>
              <w:pStyle w:val="TAH"/>
            </w:pPr>
            <w:r w:rsidRPr="008C3753">
              <w:t>FRC</w:t>
            </w:r>
            <w:r w:rsidRPr="008C3753">
              <w:br/>
              <w:t>(Annex A)</w:t>
            </w:r>
          </w:p>
        </w:tc>
        <w:tc>
          <w:tcPr>
            <w:tcW w:w="1191" w:type="dxa"/>
          </w:tcPr>
          <w:p w14:paraId="35210EE4" w14:textId="77777777" w:rsidR="00D84960" w:rsidRPr="008C3753" w:rsidRDefault="00D84960" w:rsidP="004A3FC7">
            <w:pPr>
              <w:pStyle w:val="TAH"/>
            </w:pPr>
            <w:r w:rsidRPr="008C3753">
              <w:t>SNR</w:t>
            </w:r>
          </w:p>
          <w:p w14:paraId="50450F47" w14:textId="77777777" w:rsidR="00D84960" w:rsidRPr="008C3753" w:rsidRDefault="00D84960" w:rsidP="004A3FC7">
            <w:pPr>
              <w:pStyle w:val="TAH"/>
            </w:pPr>
            <w:r w:rsidRPr="008C3753">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pPr>
          </w:p>
        </w:tc>
        <w:tc>
          <w:tcPr>
            <w:tcW w:w="1007" w:type="dxa"/>
            <w:tcBorders>
              <w:bottom w:val="nil"/>
            </w:tcBorders>
          </w:tcPr>
          <w:p w14:paraId="6DFDBA1E" w14:textId="77777777" w:rsidR="0036510E" w:rsidRPr="008C3753" w:rsidRDefault="0036510E" w:rsidP="0036510E">
            <w:pPr>
              <w:pStyle w:val="TAC"/>
            </w:pPr>
          </w:p>
        </w:tc>
        <w:tc>
          <w:tcPr>
            <w:tcW w:w="958" w:type="dxa"/>
            <w:tcBorders>
              <w:bottom w:val="nil"/>
            </w:tcBorders>
          </w:tcPr>
          <w:p w14:paraId="39DA0137" w14:textId="77777777" w:rsidR="0036510E" w:rsidRPr="008C3753" w:rsidRDefault="0036510E" w:rsidP="0036510E">
            <w:pPr>
              <w:pStyle w:val="TAC"/>
            </w:pPr>
          </w:p>
        </w:tc>
        <w:tc>
          <w:tcPr>
            <w:tcW w:w="1136" w:type="dxa"/>
            <w:tcBorders>
              <w:bottom w:val="nil"/>
            </w:tcBorders>
          </w:tcPr>
          <w:p w14:paraId="7B6D7F9B" w14:textId="77777777" w:rsidR="0036510E" w:rsidRPr="008C3753" w:rsidRDefault="0036510E" w:rsidP="0036510E">
            <w:pPr>
              <w:pStyle w:val="TAC"/>
            </w:pPr>
            <w:r w:rsidRPr="008C3753">
              <w:t>5</w:t>
            </w:r>
          </w:p>
        </w:tc>
        <w:tc>
          <w:tcPr>
            <w:tcW w:w="707" w:type="dxa"/>
            <w:tcBorders>
              <w:bottom w:val="nil"/>
            </w:tcBorders>
          </w:tcPr>
          <w:p w14:paraId="32C55B57" w14:textId="77777777" w:rsidR="0036510E" w:rsidRPr="008C3753" w:rsidRDefault="0036510E" w:rsidP="0036510E">
            <w:pPr>
              <w:pStyle w:val="TAC"/>
            </w:pPr>
            <w:r w:rsidRPr="008C3753">
              <w:t>15</w:t>
            </w:r>
          </w:p>
        </w:tc>
        <w:tc>
          <w:tcPr>
            <w:tcW w:w="1984" w:type="dxa"/>
          </w:tcPr>
          <w:p w14:paraId="584DE029" w14:textId="77777777" w:rsidR="0036510E" w:rsidRPr="008C3753" w:rsidRDefault="0036510E" w:rsidP="0036510E">
            <w:pPr>
              <w:pStyle w:val="TAC"/>
            </w:pPr>
            <w:r w:rsidRPr="008C3753">
              <w:t>Scenario X</w:t>
            </w:r>
          </w:p>
        </w:tc>
        <w:tc>
          <w:tcPr>
            <w:tcW w:w="1641" w:type="dxa"/>
          </w:tcPr>
          <w:p w14:paraId="3E9D70A4" w14:textId="77777777" w:rsidR="0036510E" w:rsidRPr="008C3753" w:rsidRDefault="0036510E" w:rsidP="0036510E">
            <w:pPr>
              <w:pStyle w:val="TAC"/>
            </w:pPr>
            <w:r w:rsidRPr="008C3753">
              <w:t>G-FR1-A4-31A</w:t>
            </w:r>
          </w:p>
        </w:tc>
        <w:tc>
          <w:tcPr>
            <w:tcW w:w="1191" w:type="dxa"/>
          </w:tcPr>
          <w:p w14:paraId="38F72510" w14:textId="54F3E5D1" w:rsidR="0036510E" w:rsidRPr="008C3753" w:rsidRDefault="0036510E" w:rsidP="0036510E">
            <w:pPr>
              <w:pStyle w:val="TAC"/>
            </w:pPr>
            <w:r w:rsidRPr="008C3753">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pPr>
            <w:r w:rsidRPr="008C3753">
              <w:t>1</w:t>
            </w:r>
          </w:p>
        </w:tc>
        <w:tc>
          <w:tcPr>
            <w:tcW w:w="1007" w:type="dxa"/>
            <w:tcBorders>
              <w:top w:val="nil"/>
              <w:bottom w:val="nil"/>
            </w:tcBorders>
          </w:tcPr>
          <w:p w14:paraId="15955B73" w14:textId="77777777" w:rsidR="0036510E" w:rsidRPr="008C3753" w:rsidRDefault="0036510E" w:rsidP="0036510E">
            <w:pPr>
              <w:pStyle w:val="TAC"/>
            </w:pPr>
            <w:r w:rsidRPr="008C3753">
              <w:t>2</w:t>
            </w:r>
          </w:p>
        </w:tc>
        <w:tc>
          <w:tcPr>
            <w:tcW w:w="958" w:type="dxa"/>
            <w:tcBorders>
              <w:top w:val="nil"/>
              <w:bottom w:val="nil"/>
            </w:tcBorders>
          </w:tcPr>
          <w:p w14:paraId="1DE20FA4" w14:textId="77777777" w:rsidR="0036510E" w:rsidRPr="008C3753" w:rsidRDefault="0036510E" w:rsidP="0036510E">
            <w:pPr>
              <w:pStyle w:val="TAC"/>
            </w:pPr>
            <w:r w:rsidRPr="008C3753">
              <w:t>Normal</w:t>
            </w:r>
          </w:p>
        </w:tc>
        <w:tc>
          <w:tcPr>
            <w:tcW w:w="1136" w:type="dxa"/>
            <w:tcBorders>
              <w:bottom w:val="nil"/>
            </w:tcBorders>
          </w:tcPr>
          <w:p w14:paraId="047EB749" w14:textId="77777777" w:rsidR="0036510E" w:rsidRPr="008C3753" w:rsidRDefault="0036510E" w:rsidP="0036510E">
            <w:pPr>
              <w:pStyle w:val="TAC"/>
            </w:pPr>
            <w:r w:rsidRPr="008C3753">
              <w:t>10</w:t>
            </w:r>
          </w:p>
        </w:tc>
        <w:tc>
          <w:tcPr>
            <w:tcW w:w="707" w:type="dxa"/>
            <w:tcBorders>
              <w:bottom w:val="nil"/>
            </w:tcBorders>
          </w:tcPr>
          <w:p w14:paraId="0C4A218C" w14:textId="77777777" w:rsidR="0036510E" w:rsidRPr="008C3753" w:rsidRDefault="0036510E" w:rsidP="0036510E">
            <w:pPr>
              <w:pStyle w:val="TAC"/>
            </w:pPr>
            <w:r w:rsidRPr="008C3753">
              <w:t>15</w:t>
            </w:r>
          </w:p>
        </w:tc>
        <w:tc>
          <w:tcPr>
            <w:tcW w:w="1984" w:type="dxa"/>
          </w:tcPr>
          <w:p w14:paraId="12F5A9EA" w14:textId="77777777" w:rsidR="0036510E" w:rsidRPr="008C3753" w:rsidRDefault="0036510E" w:rsidP="0036510E">
            <w:pPr>
              <w:pStyle w:val="TAC"/>
            </w:pPr>
            <w:r w:rsidRPr="008C3753">
              <w:t>Scenario X</w:t>
            </w:r>
          </w:p>
        </w:tc>
        <w:tc>
          <w:tcPr>
            <w:tcW w:w="1641" w:type="dxa"/>
          </w:tcPr>
          <w:p w14:paraId="7584365E" w14:textId="77777777" w:rsidR="0036510E" w:rsidRPr="008C3753" w:rsidRDefault="0036510E" w:rsidP="0036510E">
            <w:pPr>
              <w:pStyle w:val="TAC"/>
            </w:pPr>
            <w:r w:rsidRPr="008C3753">
              <w:t>G-FR1-A4-31</w:t>
            </w:r>
          </w:p>
        </w:tc>
        <w:tc>
          <w:tcPr>
            <w:tcW w:w="1191" w:type="dxa"/>
          </w:tcPr>
          <w:p w14:paraId="6C26B579" w14:textId="263627BE" w:rsidR="0036510E" w:rsidRPr="008C3753" w:rsidRDefault="0036510E" w:rsidP="0036510E">
            <w:pPr>
              <w:pStyle w:val="TAC"/>
            </w:pPr>
            <w:r w:rsidRPr="008C3753">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pPr>
          </w:p>
        </w:tc>
        <w:tc>
          <w:tcPr>
            <w:tcW w:w="1007" w:type="dxa"/>
            <w:tcBorders>
              <w:top w:val="nil"/>
              <w:bottom w:val="nil"/>
            </w:tcBorders>
          </w:tcPr>
          <w:p w14:paraId="1C0B780E" w14:textId="77777777" w:rsidR="0036510E" w:rsidRPr="008C3753" w:rsidRDefault="0036510E" w:rsidP="0036510E">
            <w:pPr>
              <w:pStyle w:val="TAC"/>
            </w:pPr>
          </w:p>
        </w:tc>
        <w:tc>
          <w:tcPr>
            <w:tcW w:w="958" w:type="dxa"/>
            <w:tcBorders>
              <w:top w:val="nil"/>
              <w:bottom w:val="nil"/>
            </w:tcBorders>
          </w:tcPr>
          <w:p w14:paraId="7F096B01" w14:textId="77777777" w:rsidR="0036510E" w:rsidRPr="008C3753" w:rsidRDefault="0036510E" w:rsidP="0036510E">
            <w:pPr>
              <w:pStyle w:val="TAC"/>
            </w:pPr>
          </w:p>
        </w:tc>
        <w:tc>
          <w:tcPr>
            <w:tcW w:w="1136" w:type="dxa"/>
            <w:tcBorders>
              <w:bottom w:val="nil"/>
            </w:tcBorders>
          </w:tcPr>
          <w:p w14:paraId="275AEEDD" w14:textId="77777777" w:rsidR="0036510E" w:rsidRPr="008C3753" w:rsidRDefault="0036510E" w:rsidP="0036510E">
            <w:pPr>
              <w:pStyle w:val="TAC"/>
            </w:pPr>
            <w:r w:rsidRPr="008C3753">
              <w:t>10</w:t>
            </w:r>
          </w:p>
        </w:tc>
        <w:tc>
          <w:tcPr>
            <w:tcW w:w="707" w:type="dxa"/>
            <w:tcBorders>
              <w:bottom w:val="nil"/>
            </w:tcBorders>
          </w:tcPr>
          <w:p w14:paraId="668A6488" w14:textId="77777777" w:rsidR="0036510E" w:rsidRPr="008C3753" w:rsidRDefault="0036510E" w:rsidP="0036510E">
            <w:pPr>
              <w:pStyle w:val="TAC"/>
            </w:pPr>
            <w:r w:rsidRPr="008C3753">
              <w:t>30</w:t>
            </w:r>
          </w:p>
        </w:tc>
        <w:tc>
          <w:tcPr>
            <w:tcW w:w="1984" w:type="dxa"/>
          </w:tcPr>
          <w:p w14:paraId="663FA3D9" w14:textId="77777777" w:rsidR="0036510E" w:rsidRPr="008C3753" w:rsidRDefault="0036510E" w:rsidP="0036510E">
            <w:pPr>
              <w:pStyle w:val="TAC"/>
            </w:pPr>
            <w:r w:rsidRPr="008C3753">
              <w:t>Scenario X</w:t>
            </w:r>
          </w:p>
        </w:tc>
        <w:tc>
          <w:tcPr>
            <w:tcW w:w="1641" w:type="dxa"/>
          </w:tcPr>
          <w:p w14:paraId="327DB1FF" w14:textId="77777777" w:rsidR="0036510E" w:rsidRPr="008C3753" w:rsidRDefault="0036510E" w:rsidP="0036510E">
            <w:pPr>
              <w:pStyle w:val="TAC"/>
            </w:pPr>
            <w:r w:rsidRPr="008C3753">
              <w:t>G-FR1-A4-32A</w:t>
            </w:r>
          </w:p>
        </w:tc>
        <w:tc>
          <w:tcPr>
            <w:tcW w:w="1191" w:type="dxa"/>
          </w:tcPr>
          <w:p w14:paraId="1B224846" w14:textId="29FDDA66" w:rsidR="0036510E" w:rsidRPr="008C3753" w:rsidRDefault="0036510E" w:rsidP="0036510E">
            <w:pPr>
              <w:pStyle w:val="TAC"/>
            </w:pPr>
            <w:r w:rsidRPr="008C3753">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pPr>
          </w:p>
        </w:tc>
        <w:tc>
          <w:tcPr>
            <w:tcW w:w="1007" w:type="dxa"/>
            <w:tcBorders>
              <w:top w:val="nil"/>
            </w:tcBorders>
          </w:tcPr>
          <w:p w14:paraId="5511B599" w14:textId="77777777" w:rsidR="0036510E" w:rsidRPr="008C3753" w:rsidRDefault="0036510E" w:rsidP="0036510E">
            <w:pPr>
              <w:pStyle w:val="TAC"/>
            </w:pPr>
          </w:p>
        </w:tc>
        <w:tc>
          <w:tcPr>
            <w:tcW w:w="958" w:type="dxa"/>
            <w:tcBorders>
              <w:top w:val="nil"/>
            </w:tcBorders>
          </w:tcPr>
          <w:p w14:paraId="23709FE0" w14:textId="77777777" w:rsidR="0036510E" w:rsidRPr="008C3753" w:rsidRDefault="0036510E" w:rsidP="0036510E">
            <w:pPr>
              <w:pStyle w:val="TAC"/>
            </w:pPr>
          </w:p>
        </w:tc>
        <w:tc>
          <w:tcPr>
            <w:tcW w:w="1136" w:type="dxa"/>
          </w:tcPr>
          <w:p w14:paraId="32B2206E" w14:textId="77777777" w:rsidR="0036510E" w:rsidRPr="008C3753" w:rsidRDefault="0036510E" w:rsidP="0036510E">
            <w:pPr>
              <w:pStyle w:val="TAC"/>
            </w:pPr>
            <w:r w:rsidRPr="008C3753">
              <w:t>40</w:t>
            </w:r>
          </w:p>
        </w:tc>
        <w:tc>
          <w:tcPr>
            <w:tcW w:w="707" w:type="dxa"/>
          </w:tcPr>
          <w:p w14:paraId="7692DD72" w14:textId="77777777" w:rsidR="0036510E" w:rsidRPr="008C3753" w:rsidRDefault="0036510E" w:rsidP="0036510E">
            <w:pPr>
              <w:pStyle w:val="TAC"/>
            </w:pPr>
            <w:r w:rsidRPr="008C3753">
              <w:t>30</w:t>
            </w:r>
          </w:p>
        </w:tc>
        <w:tc>
          <w:tcPr>
            <w:tcW w:w="1984" w:type="dxa"/>
          </w:tcPr>
          <w:p w14:paraId="7B46552C" w14:textId="77777777" w:rsidR="0036510E" w:rsidRPr="008C3753" w:rsidRDefault="0036510E" w:rsidP="0036510E">
            <w:pPr>
              <w:pStyle w:val="TAC"/>
            </w:pPr>
            <w:r w:rsidRPr="008C3753">
              <w:t>Scenario X</w:t>
            </w:r>
          </w:p>
        </w:tc>
        <w:tc>
          <w:tcPr>
            <w:tcW w:w="1641" w:type="dxa"/>
          </w:tcPr>
          <w:p w14:paraId="543E7570" w14:textId="77777777" w:rsidR="0036510E" w:rsidRPr="008C3753" w:rsidRDefault="0036510E" w:rsidP="0036510E">
            <w:pPr>
              <w:pStyle w:val="TAC"/>
            </w:pPr>
            <w:r w:rsidRPr="008C3753">
              <w:t>G-FR1-A4-32</w:t>
            </w:r>
          </w:p>
        </w:tc>
        <w:tc>
          <w:tcPr>
            <w:tcW w:w="1191" w:type="dxa"/>
          </w:tcPr>
          <w:p w14:paraId="7B2C3EA6" w14:textId="25EFD252" w:rsidR="0036510E" w:rsidRPr="008C3753" w:rsidRDefault="0036510E" w:rsidP="0036510E">
            <w:pPr>
              <w:pStyle w:val="TAC"/>
            </w:pPr>
            <w:r w:rsidRPr="008C3753">
              <w:t>13.0</w:t>
            </w:r>
          </w:p>
        </w:tc>
      </w:tr>
    </w:tbl>
    <w:p w14:paraId="3601D94A" w14:textId="77777777" w:rsidR="00D84960" w:rsidRPr="008C3753" w:rsidRDefault="00D84960" w:rsidP="00D84960">
      <w:pPr>
        <w:rPr>
          <w:noProof/>
        </w:rPr>
      </w:pPr>
    </w:p>
    <w:p w14:paraId="4ECBA2C3" w14:textId="77777777" w:rsidR="00D84960" w:rsidRPr="008C3753" w:rsidRDefault="00D84960" w:rsidP="00D84960">
      <w:pPr>
        <w:pStyle w:val="Heading3"/>
      </w:pPr>
      <w:bookmarkStart w:id="9644" w:name="_Toc58860399"/>
      <w:bookmarkStart w:id="9645" w:name="_Toc58862903"/>
      <w:bookmarkStart w:id="9646" w:name="_Toc61182896"/>
      <w:bookmarkStart w:id="9647" w:name="_Toc66728211"/>
      <w:bookmarkStart w:id="9648" w:name="_Toc74962030"/>
      <w:bookmarkStart w:id="9649" w:name="_Toc75242940"/>
      <w:bookmarkStart w:id="9650" w:name="_Toc76545286"/>
      <w:bookmarkStart w:id="9651" w:name="_Toc82595389"/>
      <w:bookmarkStart w:id="9652" w:name="_Toc89955420"/>
      <w:bookmarkStart w:id="9653" w:name="_Toc98773847"/>
      <w:bookmarkStart w:id="9654" w:name="_Toc106201608"/>
      <w:bookmarkStart w:id="9655" w:name="_Toc115191462"/>
      <w:bookmarkStart w:id="9656" w:name="_Toc122013302"/>
      <w:bookmarkStart w:id="9657" w:name="_Toc124156121"/>
      <w:bookmarkStart w:id="9658" w:name="_Toc131537881"/>
      <w:bookmarkStart w:id="9659" w:name="_Toc137398088"/>
      <w:bookmarkStart w:id="9660" w:name="_Toc156576306"/>
      <w:bookmarkStart w:id="9661" w:name="_Toc176944834"/>
      <w:bookmarkStart w:id="9662" w:name="_Toc210479888"/>
      <w:r w:rsidRPr="008C3753">
        <w:t>8.2.6</w:t>
      </w:r>
      <w:r w:rsidRPr="008C3753">
        <w:tab/>
        <w:t>Performance requirements for PUSCH with 0.001% BLER</w:t>
      </w:r>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p>
    <w:p w14:paraId="752FED6D" w14:textId="77777777" w:rsidR="00D84960" w:rsidRPr="008C3753" w:rsidRDefault="00D84960" w:rsidP="00D84960">
      <w:pPr>
        <w:pStyle w:val="Heading4"/>
      </w:pPr>
      <w:bookmarkStart w:id="9663" w:name="_Toc58860400"/>
      <w:bookmarkStart w:id="9664" w:name="_Toc58862904"/>
      <w:bookmarkStart w:id="9665" w:name="_Toc61182897"/>
      <w:bookmarkStart w:id="9666" w:name="_Toc66728212"/>
      <w:bookmarkStart w:id="9667" w:name="_Toc74962031"/>
      <w:bookmarkStart w:id="9668" w:name="_Toc75242941"/>
      <w:bookmarkStart w:id="9669" w:name="_Toc76545287"/>
      <w:bookmarkStart w:id="9670" w:name="_Toc82595390"/>
      <w:bookmarkStart w:id="9671" w:name="_Toc89955421"/>
      <w:bookmarkStart w:id="9672" w:name="_Toc98773848"/>
      <w:bookmarkStart w:id="9673" w:name="_Toc106201609"/>
      <w:bookmarkStart w:id="9674" w:name="_Toc115191463"/>
      <w:bookmarkStart w:id="9675" w:name="_Toc122013303"/>
      <w:bookmarkStart w:id="9676" w:name="_Toc124156122"/>
      <w:bookmarkStart w:id="9677" w:name="_Toc131537882"/>
      <w:bookmarkStart w:id="9678" w:name="_Toc137398089"/>
      <w:bookmarkStart w:id="9679" w:name="_Toc156576307"/>
      <w:bookmarkStart w:id="9680" w:name="_Toc176944835"/>
      <w:bookmarkStart w:id="9681" w:name="_Toc210479889"/>
      <w:r w:rsidRPr="008C3753">
        <w:t>8.2.6.1</w:t>
      </w:r>
      <w:r w:rsidRPr="008C3753">
        <w:tab/>
        <w:t>Definition and applicability</w:t>
      </w:r>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t>Which specific test(s) are applicable to BS is based on the test applicability rules defined in clause 8.1.2.1.</w:t>
      </w:r>
    </w:p>
    <w:p w14:paraId="13B6F472" w14:textId="77777777" w:rsidR="00D84960" w:rsidRPr="008C3753" w:rsidRDefault="00D84960" w:rsidP="00D84960">
      <w:pPr>
        <w:pStyle w:val="Heading4"/>
      </w:pPr>
      <w:bookmarkStart w:id="9682" w:name="_Toc58860401"/>
      <w:bookmarkStart w:id="9683" w:name="_Toc58862905"/>
      <w:bookmarkStart w:id="9684" w:name="_Toc61182898"/>
      <w:bookmarkStart w:id="9685" w:name="_Toc66728213"/>
      <w:bookmarkStart w:id="9686" w:name="_Toc74962032"/>
      <w:bookmarkStart w:id="9687" w:name="_Toc75242942"/>
      <w:bookmarkStart w:id="9688" w:name="_Toc76545288"/>
      <w:bookmarkStart w:id="9689" w:name="_Toc82595391"/>
      <w:bookmarkStart w:id="9690" w:name="_Toc89955422"/>
      <w:bookmarkStart w:id="9691" w:name="_Toc98773849"/>
      <w:bookmarkStart w:id="9692" w:name="_Toc106201610"/>
      <w:bookmarkStart w:id="9693" w:name="_Toc115191464"/>
      <w:bookmarkStart w:id="9694" w:name="_Toc122013304"/>
      <w:bookmarkStart w:id="9695" w:name="_Toc124156123"/>
      <w:bookmarkStart w:id="9696" w:name="_Toc131537883"/>
      <w:bookmarkStart w:id="9697" w:name="_Toc137398090"/>
      <w:bookmarkStart w:id="9698" w:name="_Toc156576308"/>
      <w:bookmarkStart w:id="9699" w:name="_Toc176944836"/>
      <w:bookmarkStart w:id="9700" w:name="_Toc210479890"/>
      <w:r w:rsidRPr="008C3753">
        <w:t>8.2.6.2</w:t>
      </w:r>
      <w:r w:rsidRPr="008C3753">
        <w:tab/>
        <w:t>Minimum Requirement</w:t>
      </w:r>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9701" w:name="_Toc58860402"/>
      <w:bookmarkStart w:id="9702" w:name="_Toc58862906"/>
      <w:bookmarkStart w:id="9703" w:name="_Toc61182899"/>
      <w:bookmarkStart w:id="9704" w:name="_Toc66728214"/>
      <w:bookmarkStart w:id="9705" w:name="_Toc74962033"/>
      <w:bookmarkStart w:id="9706" w:name="_Toc75242943"/>
      <w:bookmarkStart w:id="9707" w:name="_Toc76545289"/>
      <w:bookmarkStart w:id="9708" w:name="_Toc82595392"/>
      <w:bookmarkStart w:id="9709" w:name="_Toc89955423"/>
      <w:bookmarkStart w:id="9710" w:name="_Toc98773850"/>
      <w:bookmarkStart w:id="9711" w:name="_Toc106201611"/>
      <w:bookmarkStart w:id="9712" w:name="_Toc115191465"/>
      <w:bookmarkStart w:id="9713" w:name="_Toc122013305"/>
      <w:bookmarkStart w:id="9714" w:name="_Toc124156124"/>
      <w:bookmarkStart w:id="9715" w:name="_Toc131537884"/>
      <w:bookmarkStart w:id="9716" w:name="_Toc137398091"/>
      <w:bookmarkStart w:id="9717" w:name="_Toc156576309"/>
      <w:bookmarkStart w:id="9718" w:name="_Toc176944837"/>
      <w:bookmarkStart w:id="9719" w:name="_Toc210479891"/>
      <w:r w:rsidRPr="008C3753">
        <w:t>8.2.6.3</w:t>
      </w:r>
      <w:r w:rsidRPr="008C3753">
        <w:tab/>
        <w:t>Test Purpose</w:t>
      </w:r>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9720" w:name="_Toc58860403"/>
      <w:bookmarkStart w:id="9721" w:name="_Toc58862907"/>
      <w:bookmarkStart w:id="9722" w:name="_Toc61182900"/>
      <w:bookmarkStart w:id="9723" w:name="_Toc66728215"/>
      <w:bookmarkStart w:id="9724" w:name="_Toc74962034"/>
      <w:bookmarkStart w:id="9725" w:name="_Toc75242944"/>
      <w:bookmarkStart w:id="9726" w:name="_Toc76545290"/>
      <w:bookmarkStart w:id="9727" w:name="_Toc82595393"/>
      <w:bookmarkStart w:id="9728" w:name="_Toc89955424"/>
      <w:bookmarkStart w:id="9729" w:name="_Toc98773851"/>
      <w:bookmarkStart w:id="9730" w:name="_Toc106201612"/>
      <w:bookmarkStart w:id="9731" w:name="_Toc115191466"/>
      <w:bookmarkStart w:id="9732" w:name="_Toc122013306"/>
      <w:bookmarkStart w:id="9733" w:name="_Toc124156125"/>
      <w:bookmarkStart w:id="9734" w:name="_Toc131537885"/>
      <w:bookmarkStart w:id="9735" w:name="_Toc137398092"/>
      <w:bookmarkStart w:id="9736" w:name="_Toc156576310"/>
      <w:bookmarkStart w:id="9737" w:name="_Toc176944838"/>
      <w:bookmarkStart w:id="9738" w:name="_Toc210479892"/>
      <w:r w:rsidRPr="008C3753">
        <w:t>8.2.6.4</w:t>
      </w:r>
      <w:r w:rsidRPr="008C3753">
        <w:tab/>
        <w:t>Method of test</w:t>
      </w:r>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p>
    <w:p w14:paraId="343FE9A2" w14:textId="77777777" w:rsidR="00D84960" w:rsidRPr="008C3753" w:rsidRDefault="00D84960" w:rsidP="00D84960">
      <w:pPr>
        <w:pStyle w:val="Heading5"/>
      </w:pPr>
      <w:bookmarkStart w:id="9739" w:name="_Toc58860404"/>
      <w:bookmarkStart w:id="9740" w:name="_Toc58862908"/>
      <w:bookmarkStart w:id="9741" w:name="_Toc61182901"/>
      <w:bookmarkStart w:id="9742" w:name="_Toc66728216"/>
      <w:bookmarkStart w:id="9743" w:name="_Toc74962035"/>
      <w:bookmarkStart w:id="9744" w:name="_Toc75242945"/>
      <w:bookmarkStart w:id="9745" w:name="_Toc76545291"/>
      <w:bookmarkStart w:id="9746" w:name="_Toc82595394"/>
      <w:bookmarkStart w:id="9747" w:name="_Toc89955425"/>
      <w:bookmarkStart w:id="9748" w:name="_Toc98773852"/>
      <w:bookmarkStart w:id="9749" w:name="_Toc106201613"/>
      <w:bookmarkStart w:id="9750" w:name="_Toc115191467"/>
      <w:bookmarkStart w:id="9751" w:name="_Toc122013307"/>
      <w:bookmarkStart w:id="9752" w:name="_Toc124156126"/>
      <w:bookmarkStart w:id="9753" w:name="_Toc131537886"/>
      <w:bookmarkStart w:id="9754" w:name="_Toc137398093"/>
      <w:bookmarkStart w:id="9755" w:name="_Toc156576311"/>
      <w:bookmarkStart w:id="9756" w:name="_Toc176944839"/>
      <w:bookmarkStart w:id="9757" w:name="_Toc210479893"/>
      <w:r w:rsidRPr="008C3753">
        <w:t>8.2.6.4.1</w:t>
      </w:r>
      <w:r w:rsidRPr="008C3753">
        <w:tab/>
        <w:t>Initial Conditions</w:t>
      </w:r>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9758" w:name="_Toc58860405"/>
      <w:bookmarkStart w:id="9759" w:name="_Toc58862909"/>
      <w:bookmarkStart w:id="9760" w:name="_Toc61182902"/>
      <w:bookmarkStart w:id="9761" w:name="_Toc66728217"/>
      <w:bookmarkStart w:id="9762" w:name="_Toc74962036"/>
      <w:bookmarkStart w:id="9763" w:name="_Toc75242946"/>
      <w:bookmarkStart w:id="9764" w:name="_Toc76545292"/>
      <w:bookmarkStart w:id="9765" w:name="_Toc82595395"/>
      <w:bookmarkStart w:id="9766" w:name="_Toc89955426"/>
      <w:bookmarkStart w:id="9767" w:name="_Toc98773853"/>
      <w:bookmarkStart w:id="9768" w:name="_Toc106201614"/>
      <w:bookmarkStart w:id="9769" w:name="_Toc115191468"/>
      <w:bookmarkStart w:id="9770" w:name="_Toc122013308"/>
      <w:bookmarkStart w:id="9771" w:name="_Toc124156127"/>
      <w:bookmarkStart w:id="9772" w:name="_Toc131537887"/>
      <w:bookmarkStart w:id="9773" w:name="_Toc137398094"/>
      <w:bookmarkStart w:id="9774" w:name="_Toc156576312"/>
      <w:bookmarkStart w:id="9775" w:name="_Toc176944840"/>
      <w:bookmarkStart w:id="9776" w:name="_Toc210479894"/>
      <w:r w:rsidRPr="008C3753">
        <w:t>8.2.6.4.2</w:t>
      </w:r>
      <w:r w:rsidRPr="008C3753">
        <w:tab/>
        <w:t>Procedure</w:t>
      </w:r>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pPr>
          </w:p>
        </w:tc>
        <w:tc>
          <w:tcPr>
            <w:tcW w:w="0" w:type="auto"/>
            <w:vAlign w:val="center"/>
          </w:tcPr>
          <w:p w14:paraId="54EA8AA2" w14:textId="77777777" w:rsidR="00D84960" w:rsidRPr="008C3753" w:rsidRDefault="00D84960" w:rsidP="004A3FC7">
            <w:pPr>
              <w:pStyle w:val="TAL"/>
            </w:pPr>
            <w:r w:rsidRPr="008C3753">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rPr>
            </w:pPr>
            <w:r w:rsidRPr="008C3753">
              <w:rPr>
                <w:rFonts w:cs="Arial"/>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9777" w:name="_Toc58860406"/>
      <w:bookmarkStart w:id="9778" w:name="_Toc58862910"/>
      <w:bookmarkStart w:id="9779" w:name="_Toc61182903"/>
      <w:bookmarkStart w:id="9780" w:name="_Toc66728218"/>
      <w:bookmarkStart w:id="9781" w:name="_Toc74962037"/>
      <w:bookmarkStart w:id="9782" w:name="_Toc75242947"/>
      <w:bookmarkStart w:id="9783" w:name="_Toc76545293"/>
      <w:bookmarkStart w:id="9784" w:name="_Toc82595396"/>
      <w:bookmarkStart w:id="9785" w:name="_Toc89955427"/>
      <w:bookmarkStart w:id="9786" w:name="_Toc98773854"/>
      <w:bookmarkStart w:id="9787" w:name="_Toc106201615"/>
      <w:bookmarkStart w:id="9788" w:name="_Toc115191469"/>
      <w:bookmarkStart w:id="9789" w:name="_Toc122013309"/>
      <w:bookmarkStart w:id="9790" w:name="_Toc124156128"/>
      <w:bookmarkStart w:id="9791" w:name="_Toc131537888"/>
      <w:bookmarkStart w:id="9792" w:name="_Toc137398095"/>
      <w:bookmarkStart w:id="9793" w:name="_Toc156576313"/>
      <w:bookmarkStart w:id="9794" w:name="_Toc176944841"/>
      <w:bookmarkStart w:id="9795" w:name="_Toc210479895"/>
      <w:r w:rsidRPr="008C3753">
        <w:t>8.2.6.5</w:t>
      </w:r>
      <w:r w:rsidRPr="008C3753">
        <w:tab/>
        <w:t>Test Requirement</w:t>
      </w:r>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rPr>
      </w:pPr>
      <w:r w:rsidRPr="008C3753">
        <w:rPr>
          <w:rFonts w:eastAsia="Malgun Gothic"/>
        </w:rPr>
        <w:t>Table 8.2.6.5-1: Test requirements for PUSCH with 0.001% BLER, Type A,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Number of 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rPr>
      </w:pPr>
      <w:r w:rsidRPr="008C3753">
        <w:rPr>
          <w:rFonts w:eastAsia="Malgun Gothic"/>
        </w:rPr>
        <w:t>Table 8.2.6.5-2: Test requirements for PUSCH with 0.001% BLER, Type A,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Number of 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rPr>
      </w:pPr>
      <w:r w:rsidRPr="008C3753">
        <w:rPr>
          <w:rFonts w:eastAsia="Malgun Gothic"/>
        </w:rPr>
        <w:t>Table 8.2.6.5-3: Test requirements for PUSCH with 0.001% BLER, Type A,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Number of 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rPr>
      </w:pPr>
      <w:r w:rsidRPr="008C3753">
        <w:rPr>
          <w:rFonts w:eastAsia="Malgun Gothic"/>
        </w:rPr>
        <w:t>Table 8.2.6.5-4: Test requirements for PUSCH with 0.001% BLER, Type A,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Number of 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rPr>
      </w:pPr>
      <w:r w:rsidRPr="008C3753">
        <w:rPr>
          <w:rFonts w:eastAsia="Malgun Gothic"/>
        </w:rPr>
        <w:t>Table 8.2.6.5-5: Test requirements for PUSCH with 0.001% BLER, Type B,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Number of 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rPr>
      </w:pPr>
      <w:r w:rsidRPr="008C3753">
        <w:rPr>
          <w:rFonts w:eastAsia="Malgun Gothic"/>
        </w:rPr>
        <w:t>Table 8.2.6.5-6: Test requirements for PUSCH with 0.001% BLER, Type B,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Number of 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rPr>
      </w:pPr>
      <w:r w:rsidRPr="008C3753">
        <w:rPr>
          <w:rFonts w:eastAsia="Malgun Gothic"/>
        </w:rPr>
        <w:t>Table 8.2.6.5-7: Test requirements for PUSCH with 0.001% BLER, Type B,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Number of 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Number of 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88A769B" w:rsidR="00D84960" w:rsidRPr="008C3753" w:rsidRDefault="005640ED" w:rsidP="004A3FC7">
            <w:pPr>
              <w:pStyle w:val="TAC"/>
            </w:pPr>
            <w:r>
              <w:t>G-FR1-A3A-4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 w14:paraId="4B2746B3" w14:textId="77777777" w:rsidR="00D84960" w:rsidRPr="008C3753" w:rsidRDefault="00D84960" w:rsidP="00D84960">
      <w:pPr>
        <w:pStyle w:val="Heading3"/>
      </w:pPr>
      <w:bookmarkStart w:id="9796" w:name="_Toc21127565"/>
      <w:bookmarkStart w:id="9797" w:name="_Toc29811774"/>
      <w:bookmarkStart w:id="9798" w:name="_Toc36817326"/>
      <w:bookmarkStart w:id="9799" w:name="_Toc37260243"/>
      <w:bookmarkStart w:id="9800" w:name="_Toc37267631"/>
      <w:bookmarkStart w:id="9801" w:name="_Toc58860407"/>
      <w:bookmarkStart w:id="9802" w:name="_Toc58862911"/>
      <w:bookmarkStart w:id="9803" w:name="_Toc61182904"/>
      <w:bookmarkStart w:id="9804" w:name="_Toc66728219"/>
      <w:bookmarkStart w:id="9805" w:name="_Toc74962038"/>
      <w:bookmarkStart w:id="9806" w:name="_Toc75242948"/>
      <w:bookmarkStart w:id="9807" w:name="_Toc76545294"/>
      <w:bookmarkStart w:id="9808" w:name="_Toc82595397"/>
      <w:bookmarkStart w:id="9809" w:name="_Toc89955428"/>
      <w:bookmarkStart w:id="9810" w:name="_Toc98773855"/>
      <w:bookmarkStart w:id="9811" w:name="_Toc106201616"/>
      <w:bookmarkStart w:id="9812" w:name="_Toc115191470"/>
      <w:bookmarkStart w:id="9813" w:name="_Toc122013310"/>
      <w:bookmarkStart w:id="9814" w:name="_Toc124156129"/>
      <w:bookmarkStart w:id="9815" w:name="_Toc131537889"/>
      <w:bookmarkStart w:id="9816" w:name="_Toc137398096"/>
      <w:bookmarkStart w:id="9817" w:name="_Toc156576314"/>
      <w:bookmarkStart w:id="9818" w:name="_Toc176944842"/>
      <w:bookmarkStart w:id="9819" w:name="_Toc210479896"/>
      <w:r w:rsidRPr="008C3753">
        <w:t>8.2.7</w:t>
      </w:r>
      <w:r w:rsidRPr="008C3753">
        <w:tab/>
        <w:t xml:space="preserve">Performance requirements for PUSCH </w:t>
      </w:r>
      <w:bookmarkEnd w:id="9796"/>
      <w:bookmarkEnd w:id="9797"/>
      <w:bookmarkEnd w:id="9798"/>
      <w:bookmarkEnd w:id="9799"/>
      <w:bookmarkEnd w:id="9800"/>
      <w:r w:rsidRPr="008C3753">
        <w:t>repetition Type A</w:t>
      </w:r>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p>
    <w:p w14:paraId="3CD01552" w14:textId="77777777" w:rsidR="00D84960" w:rsidRPr="008C3753" w:rsidRDefault="00D84960" w:rsidP="00D84960">
      <w:pPr>
        <w:pStyle w:val="Heading4"/>
      </w:pPr>
      <w:bookmarkStart w:id="9820" w:name="_Toc58860408"/>
      <w:bookmarkStart w:id="9821" w:name="_Toc58862912"/>
      <w:bookmarkStart w:id="9822" w:name="_Toc61182905"/>
      <w:bookmarkStart w:id="9823" w:name="_Toc66728220"/>
      <w:bookmarkStart w:id="9824" w:name="_Toc74962039"/>
      <w:bookmarkStart w:id="9825" w:name="_Toc75242949"/>
      <w:bookmarkStart w:id="9826" w:name="_Toc76545295"/>
      <w:bookmarkStart w:id="9827" w:name="_Toc82595398"/>
      <w:bookmarkStart w:id="9828" w:name="_Toc89955429"/>
      <w:bookmarkStart w:id="9829" w:name="_Toc98773856"/>
      <w:bookmarkStart w:id="9830" w:name="_Toc106201617"/>
      <w:bookmarkStart w:id="9831" w:name="_Toc115191471"/>
      <w:bookmarkStart w:id="9832" w:name="_Toc122013311"/>
      <w:bookmarkStart w:id="9833" w:name="_Toc124156130"/>
      <w:bookmarkStart w:id="9834" w:name="_Toc131537890"/>
      <w:bookmarkStart w:id="9835" w:name="_Toc137398097"/>
      <w:bookmarkStart w:id="9836" w:name="_Toc156576315"/>
      <w:bookmarkStart w:id="9837" w:name="_Toc176944843"/>
      <w:bookmarkStart w:id="9838" w:name="_Toc210479897"/>
      <w:r w:rsidRPr="008C3753">
        <w:t>8.2.7.1</w:t>
      </w:r>
      <w:r w:rsidRPr="008C3753">
        <w:tab/>
        <w:t>Definition and applicability</w:t>
      </w:r>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t>Which specific test(s) are applicable to BS is based on the test applicability rules defined in clause 8.1.2.1.</w:t>
      </w:r>
    </w:p>
    <w:p w14:paraId="342602EF" w14:textId="77777777" w:rsidR="00D84960" w:rsidRPr="008C3753" w:rsidRDefault="00D84960" w:rsidP="00D84960">
      <w:pPr>
        <w:pStyle w:val="Heading4"/>
      </w:pPr>
      <w:bookmarkStart w:id="9839" w:name="_Toc58860409"/>
      <w:bookmarkStart w:id="9840" w:name="_Toc58862913"/>
      <w:bookmarkStart w:id="9841" w:name="_Toc61182906"/>
      <w:bookmarkStart w:id="9842" w:name="_Toc66728221"/>
      <w:bookmarkStart w:id="9843" w:name="_Toc74962040"/>
      <w:bookmarkStart w:id="9844" w:name="_Toc75242950"/>
      <w:bookmarkStart w:id="9845" w:name="_Toc76545296"/>
      <w:bookmarkStart w:id="9846" w:name="_Toc82595399"/>
      <w:bookmarkStart w:id="9847" w:name="_Toc89955430"/>
      <w:bookmarkStart w:id="9848" w:name="_Toc98773857"/>
      <w:bookmarkStart w:id="9849" w:name="_Toc106201618"/>
      <w:bookmarkStart w:id="9850" w:name="_Toc115191472"/>
      <w:bookmarkStart w:id="9851" w:name="_Toc122013312"/>
      <w:bookmarkStart w:id="9852" w:name="_Toc124156131"/>
      <w:bookmarkStart w:id="9853" w:name="_Toc131537891"/>
      <w:bookmarkStart w:id="9854" w:name="_Toc137398098"/>
      <w:bookmarkStart w:id="9855" w:name="_Toc156576316"/>
      <w:bookmarkStart w:id="9856" w:name="_Toc176944844"/>
      <w:bookmarkStart w:id="9857" w:name="_Toc210479898"/>
      <w:r w:rsidRPr="008C3753">
        <w:t>8.2.7.2</w:t>
      </w:r>
      <w:r w:rsidRPr="008C3753">
        <w:tab/>
        <w:t>Minimum Requirement</w:t>
      </w:r>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9858" w:name="_Toc58860410"/>
      <w:bookmarkStart w:id="9859" w:name="_Toc58862914"/>
      <w:bookmarkStart w:id="9860" w:name="_Toc61182907"/>
      <w:bookmarkStart w:id="9861" w:name="_Toc66728222"/>
      <w:bookmarkStart w:id="9862" w:name="_Toc74962041"/>
      <w:bookmarkStart w:id="9863" w:name="_Toc75242951"/>
      <w:bookmarkStart w:id="9864" w:name="_Toc76545297"/>
      <w:bookmarkStart w:id="9865" w:name="_Toc82595400"/>
      <w:bookmarkStart w:id="9866" w:name="_Toc89955431"/>
      <w:bookmarkStart w:id="9867" w:name="_Toc98773858"/>
      <w:bookmarkStart w:id="9868" w:name="_Toc106201619"/>
      <w:bookmarkStart w:id="9869" w:name="_Toc115191473"/>
      <w:bookmarkStart w:id="9870" w:name="_Toc122013313"/>
      <w:bookmarkStart w:id="9871" w:name="_Toc124156132"/>
      <w:bookmarkStart w:id="9872" w:name="_Toc131537892"/>
      <w:bookmarkStart w:id="9873" w:name="_Toc137398099"/>
      <w:bookmarkStart w:id="9874" w:name="_Toc156576317"/>
      <w:bookmarkStart w:id="9875" w:name="_Toc176944845"/>
      <w:bookmarkStart w:id="9876" w:name="_Toc210479899"/>
      <w:r w:rsidRPr="008C3753">
        <w:t>8.2.7.3</w:t>
      </w:r>
      <w:r w:rsidRPr="008C3753">
        <w:tab/>
        <w:t>Test Purpose</w:t>
      </w:r>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9877" w:name="_Toc58860411"/>
      <w:bookmarkStart w:id="9878" w:name="_Toc58862915"/>
      <w:bookmarkStart w:id="9879" w:name="_Toc61182908"/>
      <w:bookmarkStart w:id="9880" w:name="_Toc66728223"/>
      <w:bookmarkStart w:id="9881" w:name="_Toc74962042"/>
      <w:bookmarkStart w:id="9882" w:name="_Toc75242952"/>
      <w:bookmarkStart w:id="9883" w:name="_Toc76545298"/>
      <w:bookmarkStart w:id="9884" w:name="_Toc82595401"/>
      <w:bookmarkStart w:id="9885" w:name="_Toc89955432"/>
      <w:bookmarkStart w:id="9886" w:name="_Toc98773859"/>
      <w:bookmarkStart w:id="9887" w:name="_Toc106201620"/>
      <w:bookmarkStart w:id="9888" w:name="_Toc115191474"/>
      <w:bookmarkStart w:id="9889" w:name="_Toc122013314"/>
      <w:bookmarkStart w:id="9890" w:name="_Toc124156133"/>
      <w:bookmarkStart w:id="9891" w:name="_Toc131537893"/>
      <w:bookmarkStart w:id="9892" w:name="_Toc137398100"/>
      <w:bookmarkStart w:id="9893" w:name="_Toc156576318"/>
      <w:bookmarkStart w:id="9894" w:name="_Toc176944846"/>
      <w:bookmarkStart w:id="9895" w:name="_Toc210479900"/>
      <w:r w:rsidRPr="008C3753">
        <w:t>8.2.7.4</w:t>
      </w:r>
      <w:r w:rsidRPr="008C3753">
        <w:tab/>
        <w:t>Method of test</w:t>
      </w:r>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p>
    <w:p w14:paraId="71EA8D26" w14:textId="77777777" w:rsidR="00D84960" w:rsidRPr="008C3753" w:rsidRDefault="00D84960" w:rsidP="00D84960">
      <w:pPr>
        <w:pStyle w:val="Heading4"/>
        <w:rPr>
          <w:sz w:val="22"/>
        </w:rPr>
      </w:pPr>
      <w:bookmarkStart w:id="9896" w:name="_Toc58860412"/>
      <w:bookmarkStart w:id="9897" w:name="_Toc58862916"/>
      <w:bookmarkStart w:id="9898" w:name="_Toc61182909"/>
      <w:bookmarkStart w:id="9899" w:name="_Toc66728224"/>
      <w:bookmarkStart w:id="9900" w:name="_Toc74962043"/>
      <w:bookmarkStart w:id="9901" w:name="_Toc75242953"/>
      <w:bookmarkStart w:id="9902" w:name="_Toc76545299"/>
      <w:bookmarkStart w:id="9903" w:name="_Toc82595402"/>
      <w:bookmarkStart w:id="9904" w:name="_Toc89955433"/>
      <w:bookmarkStart w:id="9905" w:name="_Toc98773860"/>
      <w:bookmarkStart w:id="9906" w:name="_Toc106201621"/>
      <w:bookmarkStart w:id="9907" w:name="_Toc115191475"/>
      <w:bookmarkStart w:id="9908" w:name="_Toc122013315"/>
      <w:bookmarkStart w:id="9909" w:name="_Toc124156134"/>
      <w:bookmarkStart w:id="9910" w:name="_Toc131537894"/>
      <w:bookmarkStart w:id="9911" w:name="_Toc137398101"/>
      <w:bookmarkStart w:id="9912" w:name="_Toc156576319"/>
      <w:bookmarkStart w:id="9913" w:name="_Toc176944847"/>
      <w:bookmarkStart w:id="9914" w:name="_Toc210479901"/>
      <w:r w:rsidRPr="008C3753">
        <w:rPr>
          <w:sz w:val="22"/>
        </w:rPr>
        <w:t>8.2.7.4.1</w:t>
      </w:r>
      <w:r w:rsidRPr="008C3753">
        <w:rPr>
          <w:sz w:val="22"/>
        </w:rPr>
        <w:tab/>
        <w:t>Initial Conditions</w:t>
      </w:r>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9915" w:name="_Toc58860413"/>
      <w:bookmarkStart w:id="9916" w:name="_Toc58862917"/>
      <w:bookmarkStart w:id="9917" w:name="_Toc61182910"/>
      <w:bookmarkStart w:id="9918" w:name="_Toc66728225"/>
      <w:bookmarkStart w:id="9919" w:name="_Toc74962044"/>
      <w:bookmarkStart w:id="9920" w:name="_Toc75242954"/>
      <w:bookmarkStart w:id="9921" w:name="_Toc76545300"/>
      <w:bookmarkStart w:id="9922" w:name="_Toc82595403"/>
      <w:bookmarkStart w:id="9923" w:name="_Toc89955434"/>
      <w:bookmarkStart w:id="9924" w:name="_Toc98773861"/>
      <w:bookmarkStart w:id="9925" w:name="_Toc106201622"/>
      <w:bookmarkStart w:id="9926" w:name="_Toc115191476"/>
      <w:bookmarkStart w:id="9927" w:name="_Toc122013316"/>
      <w:bookmarkStart w:id="9928" w:name="_Toc124156135"/>
      <w:bookmarkStart w:id="9929" w:name="_Toc131537895"/>
      <w:bookmarkStart w:id="9930" w:name="_Toc137398102"/>
      <w:bookmarkStart w:id="9931" w:name="_Toc156576320"/>
      <w:bookmarkStart w:id="9932" w:name="_Toc176944848"/>
      <w:bookmarkStart w:id="9933" w:name="_Toc210479902"/>
      <w:r w:rsidRPr="008C3753">
        <w:rPr>
          <w:sz w:val="22"/>
        </w:rPr>
        <w:t>8.2.7.4.2</w:t>
      </w:r>
      <w:r w:rsidRPr="008C3753">
        <w:rPr>
          <w:sz w:val="22"/>
        </w:rPr>
        <w:tab/>
        <w:t>Procedure</w:t>
      </w:r>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t xml:space="preserve">Table 8.2.7.4.2-2: Test parameters for testing PUSCH </w:t>
      </w:r>
      <w:r w:rsidRPr="008C3753">
        <w:rPr>
          <w:rFonts w:hint="eastAsia"/>
        </w:rPr>
        <w:t>repetition</w:t>
      </w:r>
      <w:r w:rsidRPr="008C3753">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 xml:space="preserve">0, 3, 0, 3 </w:t>
            </w:r>
            <w:r w:rsidRPr="008C3753">
              <w:rPr>
                <w:rFonts w:cs="Arial" w:hint="eastAsia"/>
                <w:lang w:val="fr-FR"/>
              </w:rPr>
              <w:t>[</w:t>
            </w:r>
            <w:r w:rsidRPr="008C3753">
              <w:rPr>
                <w:rFonts w:cs="Arial"/>
                <w:lang w:val="fr-FR"/>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pPr>
          </w:p>
        </w:tc>
        <w:tc>
          <w:tcPr>
            <w:tcW w:w="5103" w:type="dxa"/>
            <w:vAlign w:val="center"/>
          </w:tcPr>
          <w:p w14:paraId="1CCE311C" w14:textId="77777777" w:rsidR="00D84960" w:rsidRPr="008C3753" w:rsidRDefault="00D84960" w:rsidP="004A3FC7">
            <w:pPr>
              <w:pStyle w:val="TAL"/>
            </w:pPr>
            <w:r w:rsidRPr="008C3753">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rPr>
            </w:pPr>
            <w:r w:rsidRPr="008C3753">
              <w:rPr>
                <w:rFonts w:cs="Arial" w:hint="eastAsia"/>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rPr>
            </w:pPr>
            <w:r w:rsidRPr="008C3753">
              <w:rPr>
                <w:rFonts w:cs="Arial"/>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581C35E8" w14:textId="77777777" w:rsidR="00D84960" w:rsidRPr="008C3753" w:rsidRDefault="00D84960" w:rsidP="004A3FC7">
            <w:pPr>
              <w:pStyle w:val="TAC"/>
              <w:rPr>
                <w:rFonts w:cs="Arial"/>
              </w:rPr>
            </w:pPr>
            <w:r w:rsidRPr="008C3753">
              <w:rPr>
                <w:rFonts w:cs="Arial"/>
              </w:rPr>
              <w:t>30 kHz SCS: n2</w:t>
            </w:r>
          </w:p>
          <w:p w14:paraId="4D4CE0C5" w14:textId="77777777" w:rsidR="00D84960" w:rsidRPr="008C3753" w:rsidRDefault="00D84960" w:rsidP="004A3FC7">
            <w:pPr>
              <w:pStyle w:val="TAC"/>
              <w:rPr>
                <w:rFonts w:cs="Arial"/>
              </w:rPr>
            </w:pPr>
            <w:r w:rsidRPr="008C3753">
              <w:rPr>
                <w:rFonts w:cs="Arial"/>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9934" w:name="_Toc58860414"/>
      <w:bookmarkStart w:id="9935" w:name="_Toc58862918"/>
      <w:bookmarkStart w:id="9936" w:name="_Toc61182911"/>
      <w:bookmarkStart w:id="9937" w:name="_Toc66728226"/>
      <w:bookmarkStart w:id="9938" w:name="_Toc74962045"/>
      <w:bookmarkStart w:id="9939" w:name="_Toc75242955"/>
      <w:bookmarkStart w:id="9940" w:name="_Toc76545301"/>
      <w:bookmarkStart w:id="9941" w:name="_Toc82595404"/>
      <w:bookmarkStart w:id="9942" w:name="_Toc89955435"/>
      <w:bookmarkStart w:id="9943" w:name="_Toc98773862"/>
      <w:bookmarkStart w:id="9944" w:name="_Toc106201623"/>
      <w:bookmarkStart w:id="9945" w:name="_Toc115191477"/>
      <w:bookmarkStart w:id="9946" w:name="_Toc122013317"/>
      <w:bookmarkStart w:id="9947" w:name="_Toc124156136"/>
      <w:bookmarkStart w:id="9948" w:name="_Toc131537896"/>
      <w:bookmarkStart w:id="9949" w:name="_Toc137398103"/>
      <w:bookmarkStart w:id="9950" w:name="_Toc156576321"/>
      <w:bookmarkStart w:id="9951" w:name="_Toc176944849"/>
      <w:bookmarkStart w:id="9952" w:name="_Toc210479903"/>
      <w:r w:rsidRPr="008C3753">
        <w:t>8.2.7.5</w:t>
      </w:r>
      <w:r w:rsidRPr="008C3753">
        <w:tab/>
        <w:t>Test Requirement</w:t>
      </w:r>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rPr>
      </w:pPr>
      <w:r w:rsidRPr="008C3753">
        <w:rPr>
          <w:rFonts w:eastAsia="Malgun Gothic"/>
        </w:rPr>
        <w:t>Table 8.2.7.5-1: Minimum requirements for PUSCH, Type A,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Number of 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pPr>
            <w:r w:rsidRPr="008C3753">
              <w:t>-7.</w:t>
            </w:r>
            <w: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rPr>
      </w:pPr>
      <w:r w:rsidRPr="008C3753">
        <w:rPr>
          <w:rFonts w:eastAsia="Malgun Gothic"/>
        </w:rPr>
        <w:t>Table 8.2.7.5-2: Minimum requirements for PUSCH, Type A,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Number of 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pPr>
            <w:r w:rsidRPr="008C3753">
              <w:t>-</w:t>
            </w:r>
            <w: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rPr>
      </w:pPr>
      <w:r w:rsidRPr="008C3753">
        <w:rPr>
          <w:rFonts w:eastAsia="Malgun Gothic"/>
        </w:rPr>
        <w:t>Table 8.2.7.5-3: Minimum requirements for PUSCH, Type A,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Number of 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pPr>
            <w:r w:rsidRPr="008C3753">
              <w:t>-</w:t>
            </w:r>
            <w: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rPr>
      </w:pPr>
      <w:r w:rsidRPr="008C3753">
        <w:rPr>
          <w:rFonts w:eastAsia="Malgun Gothic"/>
        </w:rPr>
        <w:t>Table 8.2.7.5-4: Minimum requirements for PUSCH, Type A,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Number of 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pPr>
            <w:r w:rsidRPr="008C3753">
              <w:t>-</w:t>
            </w:r>
            <w: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rPr>
      </w:pPr>
      <w:r w:rsidRPr="008C3753">
        <w:rPr>
          <w:rFonts w:eastAsia="Malgun Gothic"/>
        </w:rPr>
        <w:t>Table 8.2.7.5-5: Minimum requirements for PUSCH, Type B,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Number of 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pPr>
            <w:r w:rsidRPr="008C3753">
              <w:t>-7.</w:t>
            </w:r>
            <w: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rPr>
      </w:pPr>
      <w:r w:rsidRPr="008C3753">
        <w:rPr>
          <w:rFonts w:eastAsia="Malgun Gothic"/>
        </w:rPr>
        <w:t>Table 8.2.7.5-6: Minimum requirements for PUSCH, Type B,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Number of 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pPr>
            <w:r w:rsidRPr="008C3753">
              <w:t>-9.</w:t>
            </w:r>
            <w: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rPr>
      </w:pPr>
      <w:r w:rsidRPr="008C3753">
        <w:rPr>
          <w:rFonts w:eastAsia="Malgun Gothic"/>
        </w:rPr>
        <w:t>Table 8.2.7.5-7: Minimum requirements for PUSCH, Type B,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Number of 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pPr>
            <w:r w:rsidRPr="008C3753">
              <w:t>-</w:t>
            </w:r>
            <w: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rPr>
      </w:pPr>
      <w:r w:rsidRPr="008C3753">
        <w:rPr>
          <w:rFonts w:eastAsia="Malgun Gothic"/>
        </w:rPr>
        <w:t>Table 8.2.7.5-8: Minimum requirements for PUSCH, Type B,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Number of 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pPr>
            <w:r w:rsidRPr="008C3753">
              <w:t>-</w:t>
            </w:r>
            <w: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 w14:paraId="328E4281" w14:textId="77777777" w:rsidR="00D84960" w:rsidRPr="008C3753" w:rsidRDefault="00D84960" w:rsidP="00D84960">
      <w:pPr>
        <w:pStyle w:val="Heading3"/>
      </w:pPr>
      <w:bookmarkStart w:id="9953" w:name="_Toc58860423"/>
      <w:bookmarkStart w:id="9954" w:name="_Toc58862927"/>
      <w:bookmarkStart w:id="9955" w:name="_Toc61182912"/>
      <w:bookmarkStart w:id="9956" w:name="_Toc66728227"/>
      <w:bookmarkStart w:id="9957" w:name="_Toc74962046"/>
      <w:bookmarkStart w:id="9958" w:name="_Toc75242956"/>
      <w:bookmarkStart w:id="9959" w:name="_Toc76545302"/>
      <w:bookmarkStart w:id="9960" w:name="_Toc82595405"/>
      <w:bookmarkStart w:id="9961" w:name="_Toc89955436"/>
      <w:bookmarkStart w:id="9962" w:name="_Toc98773863"/>
      <w:bookmarkStart w:id="9963" w:name="_Toc106201624"/>
      <w:bookmarkStart w:id="9964" w:name="_Toc115191478"/>
      <w:bookmarkStart w:id="9965" w:name="_Toc122013318"/>
      <w:bookmarkStart w:id="9966" w:name="_Toc124156137"/>
      <w:bookmarkStart w:id="9967" w:name="_Toc131537897"/>
      <w:bookmarkStart w:id="9968" w:name="_Toc137398104"/>
      <w:bookmarkStart w:id="9969" w:name="_Toc156576322"/>
      <w:bookmarkStart w:id="9970" w:name="_Toc176944850"/>
      <w:bookmarkStart w:id="9971" w:name="_Toc210479904"/>
      <w:r w:rsidRPr="008C3753">
        <w:t>8.2.8</w:t>
      </w:r>
      <w:r w:rsidRPr="008C3753">
        <w:tab/>
        <w:t>Performance requirements for PUSCH Mapping Type B with non-slot transmission</w:t>
      </w:r>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p>
    <w:p w14:paraId="169A2063" w14:textId="77777777" w:rsidR="00D84960" w:rsidRPr="008C3753" w:rsidRDefault="00D84960" w:rsidP="00D84960">
      <w:pPr>
        <w:pStyle w:val="Heading4"/>
      </w:pPr>
      <w:bookmarkStart w:id="9972" w:name="_Toc58860424"/>
      <w:bookmarkStart w:id="9973" w:name="_Toc58862928"/>
      <w:bookmarkStart w:id="9974" w:name="_Toc61182913"/>
      <w:bookmarkStart w:id="9975" w:name="_Toc66728228"/>
      <w:bookmarkStart w:id="9976" w:name="_Toc74962047"/>
      <w:bookmarkStart w:id="9977" w:name="_Toc75242957"/>
      <w:bookmarkStart w:id="9978" w:name="_Toc76545303"/>
      <w:bookmarkStart w:id="9979" w:name="_Toc82595406"/>
      <w:bookmarkStart w:id="9980" w:name="_Toc89955437"/>
      <w:bookmarkStart w:id="9981" w:name="_Toc98773864"/>
      <w:bookmarkStart w:id="9982" w:name="_Toc106201625"/>
      <w:bookmarkStart w:id="9983" w:name="_Toc115191479"/>
      <w:bookmarkStart w:id="9984" w:name="_Toc122013319"/>
      <w:bookmarkStart w:id="9985" w:name="_Toc124156138"/>
      <w:bookmarkStart w:id="9986" w:name="_Toc131537898"/>
      <w:bookmarkStart w:id="9987" w:name="_Toc137398105"/>
      <w:bookmarkStart w:id="9988" w:name="_Toc156576323"/>
      <w:bookmarkStart w:id="9989" w:name="_Toc176944851"/>
      <w:bookmarkStart w:id="9990" w:name="_Toc210479905"/>
      <w:r w:rsidRPr="008C3753">
        <w:t>8.2.8.1</w:t>
      </w:r>
      <w:r w:rsidRPr="008C3753">
        <w:tab/>
        <w:t>Definition and applicability</w:t>
      </w:r>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t>Which specific test(s) are applicable to BS is based on the test applicability rules defined in clause 8.1.2.1.</w:t>
      </w:r>
    </w:p>
    <w:p w14:paraId="4541E09C" w14:textId="77777777" w:rsidR="00D84960" w:rsidRPr="008C3753" w:rsidRDefault="00D84960" w:rsidP="00D84960">
      <w:pPr>
        <w:pStyle w:val="Heading4"/>
      </w:pPr>
      <w:bookmarkStart w:id="9991" w:name="_Toc58860425"/>
      <w:bookmarkStart w:id="9992" w:name="_Toc58862929"/>
      <w:bookmarkStart w:id="9993" w:name="_Toc61182914"/>
      <w:bookmarkStart w:id="9994" w:name="_Toc66728229"/>
      <w:bookmarkStart w:id="9995" w:name="_Toc74962048"/>
      <w:bookmarkStart w:id="9996" w:name="_Toc75242958"/>
      <w:bookmarkStart w:id="9997" w:name="_Toc76545304"/>
      <w:bookmarkStart w:id="9998" w:name="_Toc82595407"/>
      <w:bookmarkStart w:id="9999" w:name="_Toc89955438"/>
      <w:bookmarkStart w:id="10000" w:name="_Toc98773865"/>
      <w:bookmarkStart w:id="10001" w:name="_Toc106201626"/>
      <w:bookmarkStart w:id="10002" w:name="_Toc115191480"/>
      <w:bookmarkStart w:id="10003" w:name="_Toc122013320"/>
      <w:bookmarkStart w:id="10004" w:name="_Toc124156139"/>
      <w:bookmarkStart w:id="10005" w:name="_Toc131537899"/>
      <w:bookmarkStart w:id="10006" w:name="_Toc137398106"/>
      <w:bookmarkStart w:id="10007" w:name="_Toc156576324"/>
      <w:bookmarkStart w:id="10008" w:name="_Toc176944852"/>
      <w:bookmarkStart w:id="10009" w:name="_Toc210479906"/>
      <w:r w:rsidRPr="008C3753">
        <w:t>8.2.8.2</w:t>
      </w:r>
      <w:r w:rsidRPr="008C3753">
        <w:tab/>
        <w:t>Minimum Requirement</w:t>
      </w:r>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10010" w:name="_Toc58860426"/>
      <w:bookmarkStart w:id="10011" w:name="_Toc58862930"/>
      <w:bookmarkStart w:id="10012" w:name="_Toc61182915"/>
      <w:bookmarkStart w:id="10013" w:name="_Toc66728230"/>
      <w:bookmarkStart w:id="10014" w:name="_Toc74962049"/>
      <w:bookmarkStart w:id="10015" w:name="_Toc75242959"/>
      <w:bookmarkStart w:id="10016" w:name="_Toc76545305"/>
      <w:bookmarkStart w:id="10017" w:name="_Toc82595408"/>
      <w:bookmarkStart w:id="10018" w:name="_Toc89955439"/>
      <w:bookmarkStart w:id="10019" w:name="_Toc98773866"/>
      <w:bookmarkStart w:id="10020" w:name="_Toc106201627"/>
      <w:bookmarkStart w:id="10021" w:name="_Toc115191481"/>
      <w:bookmarkStart w:id="10022" w:name="_Toc122013321"/>
      <w:bookmarkStart w:id="10023" w:name="_Toc124156140"/>
      <w:bookmarkStart w:id="10024" w:name="_Toc131537900"/>
      <w:bookmarkStart w:id="10025" w:name="_Toc137398107"/>
      <w:bookmarkStart w:id="10026" w:name="_Toc156576325"/>
      <w:bookmarkStart w:id="10027" w:name="_Toc176944853"/>
      <w:bookmarkStart w:id="10028" w:name="_Toc210479907"/>
      <w:r w:rsidRPr="008C3753">
        <w:t>8.2.8.3</w:t>
      </w:r>
      <w:r w:rsidRPr="008C3753">
        <w:tab/>
        <w:t>Test Purpose</w:t>
      </w:r>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10029" w:name="_Toc58860427"/>
      <w:bookmarkStart w:id="10030" w:name="_Toc58862931"/>
      <w:bookmarkStart w:id="10031" w:name="_Toc61182916"/>
      <w:bookmarkStart w:id="10032" w:name="_Toc66728231"/>
      <w:bookmarkStart w:id="10033" w:name="_Toc74962050"/>
      <w:bookmarkStart w:id="10034" w:name="_Toc75242960"/>
      <w:bookmarkStart w:id="10035" w:name="_Toc76545306"/>
      <w:bookmarkStart w:id="10036" w:name="_Toc82595409"/>
      <w:bookmarkStart w:id="10037" w:name="_Toc89955440"/>
      <w:bookmarkStart w:id="10038" w:name="_Toc98773867"/>
      <w:bookmarkStart w:id="10039" w:name="_Toc106201628"/>
      <w:bookmarkStart w:id="10040" w:name="_Toc115191482"/>
      <w:bookmarkStart w:id="10041" w:name="_Toc122013322"/>
      <w:bookmarkStart w:id="10042" w:name="_Toc124156141"/>
      <w:bookmarkStart w:id="10043" w:name="_Toc131537901"/>
      <w:bookmarkStart w:id="10044" w:name="_Toc137398108"/>
      <w:bookmarkStart w:id="10045" w:name="_Toc156576326"/>
      <w:bookmarkStart w:id="10046" w:name="_Toc176944854"/>
      <w:bookmarkStart w:id="10047" w:name="_Toc210479908"/>
      <w:r w:rsidRPr="008C3753">
        <w:t>8.2.8.4</w:t>
      </w:r>
      <w:r w:rsidRPr="008C3753">
        <w:tab/>
        <w:t>Method of test</w:t>
      </w:r>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p>
    <w:p w14:paraId="2046514F" w14:textId="77777777" w:rsidR="00D84960" w:rsidRPr="008C3753" w:rsidRDefault="00D84960" w:rsidP="00D84960">
      <w:pPr>
        <w:pStyle w:val="Heading4"/>
        <w:rPr>
          <w:sz w:val="22"/>
        </w:rPr>
      </w:pPr>
      <w:bookmarkStart w:id="10048" w:name="_Toc58860428"/>
      <w:bookmarkStart w:id="10049" w:name="_Toc58862932"/>
      <w:bookmarkStart w:id="10050" w:name="_Toc61182917"/>
      <w:bookmarkStart w:id="10051" w:name="_Toc66728232"/>
      <w:bookmarkStart w:id="10052" w:name="_Toc74962051"/>
      <w:bookmarkStart w:id="10053" w:name="_Toc75242961"/>
      <w:bookmarkStart w:id="10054" w:name="_Toc76545307"/>
      <w:bookmarkStart w:id="10055" w:name="_Toc82595410"/>
      <w:bookmarkStart w:id="10056" w:name="_Toc89955441"/>
      <w:bookmarkStart w:id="10057" w:name="_Toc98773868"/>
      <w:bookmarkStart w:id="10058" w:name="_Toc106201629"/>
      <w:bookmarkStart w:id="10059" w:name="_Toc115191483"/>
      <w:bookmarkStart w:id="10060" w:name="_Toc122013323"/>
      <w:bookmarkStart w:id="10061" w:name="_Toc124156142"/>
      <w:bookmarkStart w:id="10062" w:name="_Toc131537902"/>
      <w:bookmarkStart w:id="10063" w:name="_Toc137398109"/>
      <w:bookmarkStart w:id="10064" w:name="_Toc156576327"/>
      <w:bookmarkStart w:id="10065" w:name="_Toc176944855"/>
      <w:bookmarkStart w:id="10066" w:name="_Toc210479909"/>
      <w:r w:rsidRPr="008C3753">
        <w:rPr>
          <w:sz w:val="22"/>
        </w:rPr>
        <w:t>8.2.8.4.1</w:t>
      </w:r>
      <w:r w:rsidRPr="008C3753">
        <w:rPr>
          <w:sz w:val="22"/>
        </w:rPr>
        <w:tab/>
        <w:t>Initial Conditions</w:t>
      </w:r>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10067" w:name="_Toc58860429"/>
      <w:bookmarkStart w:id="10068" w:name="_Toc58862933"/>
      <w:bookmarkStart w:id="10069" w:name="_Toc61182918"/>
      <w:bookmarkStart w:id="10070" w:name="_Toc66728233"/>
      <w:bookmarkStart w:id="10071" w:name="_Toc74962052"/>
      <w:bookmarkStart w:id="10072" w:name="_Toc75242962"/>
      <w:bookmarkStart w:id="10073" w:name="_Toc76545308"/>
      <w:bookmarkStart w:id="10074" w:name="_Toc82595411"/>
      <w:bookmarkStart w:id="10075" w:name="_Toc89955442"/>
      <w:bookmarkStart w:id="10076" w:name="_Toc98773869"/>
      <w:bookmarkStart w:id="10077" w:name="_Toc106201630"/>
      <w:bookmarkStart w:id="10078" w:name="_Toc115191484"/>
      <w:bookmarkStart w:id="10079" w:name="_Toc122013324"/>
      <w:bookmarkStart w:id="10080" w:name="_Toc124156143"/>
      <w:bookmarkStart w:id="10081" w:name="_Toc131537903"/>
      <w:bookmarkStart w:id="10082" w:name="_Toc137398110"/>
      <w:bookmarkStart w:id="10083" w:name="_Toc156576328"/>
      <w:bookmarkStart w:id="10084" w:name="_Toc176944856"/>
      <w:bookmarkStart w:id="10085" w:name="_Toc210479910"/>
      <w:r w:rsidRPr="008C3753">
        <w:rPr>
          <w:sz w:val="22"/>
        </w:rPr>
        <w:t>8.2.8.4.2</w:t>
      </w:r>
      <w:r w:rsidRPr="008C3753">
        <w:rPr>
          <w:sz w:val="22"/>
        </w:rPr>
        <w:tab/>
        <w:t>Procedure</w:t>
      </w:r>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pPr>
          </w:p>
        </w:tc>
        <w:tc>
          <w:tcPr>
            <w:tcW w:w="5103" w:type="dxa"/>
            <w:vAlign w:val="center"/>
          </w:tcPr>
          <w:p w14:paraId="1C47890D" w14:textId="77777777" w:rsidR="00D84960" w:rsidRPr="008C3753" w:rsidRDefault="00D84960" w:rsidP="004A3FC7">
            <w:pPr>
              <w:pStyle w:val="TAL"/>
            </w:pPr>
            <w:r w:rsidRPr="008C3753">
              <w:t>Number of additional DM-RS</w:t>
            </w:r>
          </w:p>
        </w:tc>
        <w:tc>
          <w:tcPr>
            <w:tcW w:w="2126" w:type="dxa"/>
          </w:tcPr>
          <w:p w14:paraId="7F618425" w14:textId="77777777" w:rsidR="00D84960" w:rsidRPr="008C3753" w:rsidRDefault="00D84960" w:rsidP="004A3FC7">
            <w:pPr>
              <w:pStyle w:val="TAC"/>
              <w:rPr>
                <w:rFonts w:cs="Arial"/>
              </w:rPr>
            </w:pPr>
            <w:r w:rsidRPr="008C3753">
              <w:rPr>
                <w:rFonts w:cs="Arial" w:hint="eastAsia"/>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rPr>
            </w:pPr>
            <w:r w:rsidRPr="008C3753">
              <w:rPr>
                <w:rFonts w:cs="Arial" w:hint="eastAsia"/>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rPr>
            </w:pPr>
            <w:r w:rsidRPr="008C3753">
              <w:rPr>
                <w:rFonts w:cs="Arial"/>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36172A0F" w14:textId="77777777" w:rsidR="00D84960" w:rsidRPr="008C3753" w:rsidRDefault="00D84960" w:rsidP="004A3FC7">
            <w:pPr>
              <w:pStyle w:val="TAC"/>
              <w:rPr>
                <w:rFonts w:cs="Arial"/>
              </w:rPr>
            </w:pPr>
            <w:r w:rsidRPr="008C3753">
              <w:rPr>
                <w:rFonts w:cs="Arial"/>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10086" w:name="_Toc58860430"/>
      <w:bookmarkStart w:id="10087" w:name="_Toc58862934"/>
      <w:bookmarkStart w:id="10088" w:name="_Toc61182919"/>
      <w:bookmarkStart w:id="10089" w:name="_Toc66728234"/>
      <w:bookmarkStart w:id="10090" w:name="_Toc74962053"/>
      <w:bookmarkStart w:id="10091" w:name="_Toc75242963"/>
      <w:bookmarkStart w:id="10092" w:name="_Toc76545309"/>
      <w:bookmarkStart w:id="10093" w:name="_Toc82595412"/>
      <w:bookmarkStart w:id="10094" w:name="_Toc89955443"/>
      <w:bookmarkStart w:id="10095" w:name="_Toc98773870"/>
      <w:bookmarkStart w:id="10096" w:name="_Toc106201631"/>
      <w:bookmarkStart w:id="10097" w:name="_Toc115191485"/>
      <w:bookmarkStart w:id="10098" w:name="_Toc122013325"/>
      <w:bookmarkStart w:id="10099" w:name="_Toc124156144"/>
      <w:bookmarkStart w:id="10100" w:name="_Toc131537904"/>
      <w:bookmarkStart w:id="10101" w:name="_Toc137398111"/>
      <w:bookmarkStart w:id="10102" w:name="_Toc156576329"/>
      <w:bookmarkStart w:id="10103" w:name="_Toc176944857"/>
      <w:bookmarkStart w:id="10104" w:name="_Toc210479911"/>
      <w:r w:rsidRPr="008C3753">
        <w:t>8.2.8.5</w:t>
      </w:r>
      <w:r w:rsidRPr="008C3753">
        <w:tab/>
        <w:t>Test Requirement</w:t>
      </w:r>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rPr>
      </w:pPr>
      <w:r w:rsidRPr="008C3753">
        <w:rPr>
          <w:rFonts w:eastAsia="Malgun Gothic"/>
        </w:rPr>
        <w:t>Table 8.2.8.5-1: Minimum requirements for PUSCH, Type B, 5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Number of 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t>G-FR1-A3B-1</w:t>
            </w:r>
          </w:p>
        </w:tc>
        <w:tc>
          <w:tcPr>
            <w:tcW w:w="737" w:type="dxa"/>
          </w:tcPr>
          <w:p w14:paraId="21EE9FD5" w14:textId="1FA3CC7B" w:rsidR="00D84960" w:rsidRPr="008C3753" w:rsidRDefault="00ED6E06" w:rsidP="004A3FC7">
            <w:pPr>
              <w:pStyle w:val="TAC"/>
            </w:pPr>
            <w: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rPr>
      </w:pPr>
      <w:r w:rsidRPr="008C3753">
        <w:rPr>
          <w:rFonts w:eastAsia="Malgun Gothic"/>
        </w:rPr>
        <w:t>Table 8.2.8.5-2: Minimum requirements for PUSCH, Type B, 10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Number of 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t>G-FR1- A3B -2</w:t>
            </w:r>
          </w:p>
        </w:tc>
        <w:tc>
          <w:tcPr>
            <w:tcW w:w="737" w:type="dxa"/>
          </w:tcPr>
          <w:p w14:paraId="42325487" w14:textId="1BE1EF16" w:rsidR="00D84960" w:rsidRPr="008C3753" w:rsidRDefault="00ED6E06" w:rsidP="004A3FC7">
            <w:pPr>
              <w:pStyle w:val="TAC"/>
            </w:pPr>
            <w: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rPr>
      </w:pPr>
      <w:r w:rsidRPr="008C3753">
        <w:rPr>
          <w:rFonts w:eastAsia="Malgun Gothic"/>
        </w:rPr>
        <w:t>Table 8.2.8.5-3: Minimum requirements for PUSCH, Type B, 10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Number of 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t>G-FR1- A3B -3</w:t>
            </w:r>
          </w:p>
        </w:tc>
        <w:tc>
          <w:tcPr>
            <w:tcW w:w="737" w:type="dxa"/>
          </w:tcPr>
          <w:p w14:paraId="05CAC508" w14:textId="52D6B30C" w:rsidR="00D84960" w:rsidRPr="008C3753" w:rsidRDefault="00ED6E06" w:rsidP="004A3FC7">
            <w:pPr>
              <w:pStyle w:val="TAC"/>
            </w:pPr>
            <w: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rPr>
      </w:pPr>
      <w:r w:rsidRPr="008C3753">
        <w:rPr>
          <w:rFonts w:eastAsia="Malgun Gothic"/>
        </w:rPr>
        <w:t>Table 8.2.8.5-4: Minimum requirements for PUSCH, Type B, 40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Number of 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t>G-FR1- A3B -4</w:t>
            </w:r>
          </w:p>
        </w:tc>
        <w:tc>
          <w:tcPr>
            <w:tcW w:w="737" w:type="dxa"/>
          </w:tcPr>
          <w:p w14:paraId="689079A9" w14:textId="335F99A3" w:rsidR="00D84960" w:rsidRPr="008C3753" w:rsidRDefault="00ED6E06" w:rsidP="004A3FC7">
            <w:pPr>
              <w:pStyle w:val="TAC"/>
            </w:pPr>
            <w:r>
              <w:t>0.6</w:t>
            </w:r>
          </w:p>
        </w:tc>
      </w:tr>
    </w:tbl>
    <w:p w14:paraId="361C9CF2" w14:textId="2B84B80C" w:rsidR="00D84960" w:rsidRPr="008C3753" w:rsidRDefault="00D84960" w:rsidP="00641109"/>
    <w:p w14:paraId="61CF00E5" w14:textId="39557EEA" w:rsidR="002C65D8" w:rsidRPr="008C3753" w:rsidRDefault="002C65D8" w:rsidP="002C65D8">
      <w:pPr>
        <w:pStyle w:val="Heading3"/>
      </w:pPr>
      <w:bookmarkStart w:id="10105" w:name="_Toc58860431"/>
      <w:bookmarkStart w:id="10106" w:name="_Toc58862935"/>
      <w:bookmarkStart w:id="10107" w:name="_Toc61182920"/>
      <w:bookmarkStart w:id="10108" w:name="_Toc66728235"/>
      <w:bookmarkStart w:id="10109" w:name="_Toc74962054"/>
      <w:bookmarkStart w:id="10110" w:name="_Toc75242964"/>
      <w:bookmarkStart w:id="10111" w:name="_Toc76545310"/>
      <w:bookmarkStart w:id="10112" w:name="_Toc82595413"/>
      <w:bookmarkStart w:id="10113" w:name="_Toc89955444"/>
      <w:bookmarkStart w:id="10114" w:name="_Toc98773871"/>
      <w:bookmarkStart w:id="10115" w:name="_Toc106201632"/>
      <w:bookmarkStart w:id="10116" w:name="_Toc115191486"/>
      <w:bookmarkStart w:id="10117" w:name="_Toc122013326"/>
      <w:bookmarkStart w:id="10118" w:name="_Toc124156145"/>
      <w:bookmarkStart w:id="10119" w:name="_Toc131537905"/>
      <w:bookmarkStart w:id="10120" w:name="_Toc137398112"/>
      <w:bookmarkStart w:id="10121" w:name="_Toc156576330"/>
      <w:bookmarkStart w:id="10122" w:name="_Toc176944858"/>
      <w:bookmarkStart w:id="10123" w:name="_Toc210479912"/>
      <w:r w:rsidRPr="008C3753">
        <w:t>8.2.9</w:t>
      </w:r>
      <w:r w:rsidRPr="008C3753">
        <w:tab/>
        <w:t>Performance requirements for PUSCH msgA for 2-step RA type</w:t>
      </w:r>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p>
    <w:p w14:paraId="5D623C90" w14:textId="5653A386" w:rsidR="002C65D8" w:rsidRPr="008C3753" w:rsidRDefault="002C65D8" w:rsidP="002C65D8">
      <w:pPr>
        <w:pStyle w:val="Heading4"/>
      </w:pPr>
      <w:bookmarkStart w:id="10124" w:name="_Toc58860432"/>
      <w:bookmarkStart w:id="10125" w:name="_Toc58862936"/>
      <w:bookmarkStart w:id="10126" w:name="_Toc61182921"/>
      <w:bookmarkStart w:id="10127" w:name="_Toc66728236"/>
      <w:bookmarkStart w:id="10128" w:name="_Toc74962055"/>
      <w:bookmarkStart w:id="10129" w:name="_Toc75242965"/>
      <w:bookmarkStart w:id="10130" w:name="_Toc76545311"/>
      <w:bookmarkStart w:id="10131" w:name="_Toc82595414"/>
      <w:bookmarkStart w:id="10132" w:name="_Toc89955445"/>
      <w:bookmarkStart w:id="10133" w:name="_Toc98773872"/>
      <w:bookmarkStart w:id="10134" w:name="_Toc106201633"/>
      <w:bookmarkStart w:id="10135" w:name="_Toc115191487"/>
      <w:bookmarkStart w:id="10136" w:name="_Toc122013327"/>
      <w:bookmarkStart w:id="10137" w:name="_Toc124156146"/>
      <w:bookmarkStart w:id="10138" w:name="_Toc131537906"/>
      <w:bookmarkStart w:id="10139" w:name="_Toc137398113"/>
      <w:bookmarkStart w:id="10140" w:name="_Toc156576331"/>
      <w:bookmarkStart w:id="10141" w:name="_Toc176944859"/>
      <w:bookmarkStart w:id="10142" w:name="_Toc210479913"/>
      <w:r w:rsidRPr="008C3753">
        <w:t>8.2.9.1</w:t>
      </w:r>
      <w:r w:rsidRPr="008C3753">
        <w:tab/>
        <w:t>Definition and applicability</w:t>
      </w:r>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p>
    <w:p w14:paraId="1CBA4551" w14:textId="7595DBAD" w:rsidR="002C65D8" w:rsidRPr="008C3753" w:rsidRDefault="002C65D8" w:rsidP="002C65D8">
      <w:r w:rsidRPr="008C3753">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r w:rsidRPr="008C3753">
        <w:t>These requirements are applicable for wide area and medium range BS that support 2-step RA</w:t>
      </w:r>
      <w:r>
        <w:t xml:space="preserve"> type</w:t>
      </w:r>
      <w:r w:rsidRPr="008C3753">
        <w:t>. The requirements are not applied for a local area BS that supports 2-step RA</w:t>
      </w:r>
      <w:r>
        <w:t xml:space="preserve"> type</w:t>
      </w:r>
      <w:r w:rsidRPr="008C3753">
        <w:t>.</w:t>
      </w:r>
    </w:p>
    <w:p w14:paraId="10CE8494" w14:textId="3F89E71C" w:rsidR="002C65D8" w:rsidRPr="008C3753" w:rsidRDefault="002C65D8" w:rsidP="002C65D8">
      <w:r w:rsidRPr="008C3753">
        <w:t xml:space="preserve">Which specific test(s) are applicable to BS is based on the test applicability rules defined in </w:t>
      </w:r>
      <w:r w:rsidR="008C3753">
        <w:t>clause</w:t>
      </w:r>
      <w:r w:rsidRPr="008C3753">
        <w:t xml:space="preserve"> 8.1.2.1. </w:t>
      </w:r>
    </w:p>
    <w:p w14:paraId="5DC0D384" w14:textId="4B88F92C" w:rsidR="002C65D8" w:rsidRPr="008C3753" w:rsidRDefault="002C65D8" w:rsidP="002C65D8">
      <w:pPr>
        <w:pStyle w:val="Heading4"/>
      </w:pPr>
      <w:bookmarkStart w:id="10143" w:name="_Toc58860433"/>
      <w:bookmarkStart w:id="10144" w:name="_Toc58862937"/>
      <w:bookmarkStart w:id="10145" w:name="_Toc61182922"/>
      <w:bookmarkStart w:id="10146" w:name="_Toc66728237"/>
      <w:bookmarkStart w:id="10147" w:name="_Toc74962056"/>
      <w:bookmarkStart w:id="10148" w:name="_Toc75242966"/>
      <w:bookmarkStart w:id="10149" w:name="_Toc76545312"/>
      <w:bookmarkStart w:id="10150" w:name="_Toc82595415"/>
      <w:bookmarkStart w:id="10151" w:name="_Toc89955446"/>
      <w:bookmarkStart w:id="10152" w:name="_Toc98773873"/>
      <w:bookmarkStart w:id="10153" w:name="_Toc106201634"/>
      <w:bookmarkStart w:id="10154" w:name="_Toc115191488"/>
      <w:bookmarkStart w:id="10155" w:name="_Toc122013328"/>
      <w:bookmarkStart w:id="10156" w:name="_Toc124156147"/>
      <w:bookmarkStart w:id="10157" w:name="_Toc131537907"/>
      <w:bookmarkStart w:id="10158" w:name="_Toc137398114"/>
      <w:bookmarkStart w:id="10159" w:name="_Toc156576332"/>
      <w:bookmarkStart w:id="10160" w:name="_Toc176944860"/>
      <w:bookmarkStart w:id="10161" w:name="_Toc210479914"/>
      <w:r w:rsidRPr="008C3753">
        <w:t>8.2.9.2</w:t>
      </w:r>
      <w:r w:rsidRPr="008C3753">
        <w:tab/>
        <w:t>Minimum Requirement</w:t>
      </w:r>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p>
    <w:p w14:paraId="255C8081" w14:textId="2D14C6BB" w:rsidR="005B632A" w:rsidRPr="008C3753" w:rsidRDefault="005B632A" w:rsidP="005B632A">
      <w:bookmarkStart w:id="10162" w:name="_Toc58860434"/>
      <w:bookmarkStart w:id="10163" w:name="_Toc58862938"/>
      <w:bookmarkStart w:id="10164"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10165" w:name="_Toc66728238"/>
      <w:bookmarkStart w:id="10166" w:name="_Toc74962057"/>
      <w:bookmarkStart w:id="10167" w:name="_Toc75242967"/>
      <w:bookmarkStart w:id="10168" w:name="_Toc76545313"/>
      <w:bookmarkStart w:id="10169" w:name="_Toc82595416"/>
      <w:bookmarkStart w:id="10170" w:name="_Toc89955447"/>
      <w:bookmarkStart w:id="10171" w:name="_Toc98773874"/>
      <w:bookmarkStart w:id="10172" w:name="_Toc106201635"/>
      <w:bookmarkStart w:id="10173" w:name="_Toc115191489"/>
      <w:bookmarkStart w:id="10174" w:name="_Toc122013329"/>
      <w:bookmarkStart w:id="10175" w:name="_Toc124156148"/>
      <w:bookmarkStart w:id="10176" w:name="_Toc131537908"/>
      <w:bookmarkStart w:id="10177" w:name="_Toc137398115"/>
      <w:bookmarkStart w:id="10178" w:name="_Toc156576333"/>
      <w:bookmarkStart w:id="10179" w:name="_Toc176944861"/>
      <w:bookmarkStart w:id="10180" w:name="_Toc210479915"/>
      <w:r w:rsidRPr="008C3753">
        <w:t>8.2.9.3</w:t>
      </w:r>
      <w:r w:rsidRPr="008C3753">
        <w:tab/>
        <w:t>Test Purpose</w:t>
      </w:r>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10181" w:name="_Toc58860435"/>
      <w:bookmarkStart w:id="10182" w:name="_Toc58862939"/>
      <w:bookmarkStart w:id="10183" w:name="_Toc61182924"/>
      <w:bookmarkStart w:id="10184" w:name="_Toc66728239"/>
      <w:bookmarkStart w:id="10185" w:name="_Toc74962058"/>
      <w:bookmarkStart w:id="10186" w:name="_Toc75242968"/>
      <w:bookmarkStart w:id="10187" w:name="_Toc76545314"/>
      <w:bookmarkStart w:id="10188" w:name="_Toc82595417"/>
      <w:bookmarkStart w:id="10189" w:name="_Toc89955448"/>
      <w:bookmarkStart w:id="10190" w:name="_Toc98773875"/>
      <w:bookmarkStart w:id="10191" w:name="_Toc106201636"/>
      <w:bookmarkStart w:id="10192" w:name="_Toc115191490"/>
      <w:bookmarkStart w:id="10193" w:name="_Toc122013330"/>
      <w:bookmarkStart w:id="10194" w:name="_Toc124156149"/>
      <w:bookmarkStart w:id="10195" w:name="_Toc131537909"/>
      <w:bookmarkStart w:id="10196" w:name="_Toc137398116"/>
      <w:bookmarkStart w:id="10197" w:name="_Toc156576334"/>
      <w:bookmarkStart w:id="10198" w:name="_Toc176944862"/>
      <w:bookmarkStart w:id="10199" w:name="_Toc210479916"/>
      <w:r w:rsidRPr="008C3753">
        <w:t>8.2.9.4</w:t>
      </w:r>
      <w:r w:rsidRPr="008C3753">
        <w:tab/>
        <w:t>Method of test</w:t>
      </w:r>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p>
    <w:p w14:paraId="726EE48D" w14:textId="04110340" w:rsidR="002C65D8" w:rsidRPr="008C3753" w:rsidRDefault="002C65D8" w:rsidP="002C65D8">
      <w:pPr>
        <w:pStyle w:val="Heading5"/>
      </w:pPr>
      <w:bookmarkStart w:id="10200" w:name="_Toc58860436"/>
      <w:bookmarkStart w:id="10201" w:name="_Toc58862940"/>
      <w:bookmarkStart w:id="10202" w:name="_Toc61182925"/>
      <w:bookmarkStart w:id="10203" w:name="_Toc66728240"/>
      <w:bookmarkStart w:id="10204" w:name="_Toc74962059"/>
      <w:bookmarkStart w:id="10205" w:name="_Toc75242969"/>
      <w:bookmarkStart w:id="10206" w:name="_Toc76545315"/>
      <w:bookmarkStart w:id="10207" w:name="_Toc82595418"/>
      <w:bookmarkStart w:id="10208" w:name="_Toc89955449"/>
      <w:bookmarkStart w:id="10209" w:name="_Toc98773876"/>
      <w:bookmarkStart w:id="10210" w:name="_Toc106201637"/>
      <w:bookmarkStart w:id="10211" w:name="_Toc115191491"/>
      <w:bookmarkStart w:id="10212" w:name="_Toc122013331"/>
      <w:bookmarkStart w:id="10213" w:name="_Toc124156150"/>
      <w:bookmarkStart w:id="10214" w:name="_Toc131537910"/>
      <w:bookmarkStart w:id="10215" w:name="_Toc137398117"/>
      <w:bookmarkStart w:id="10216" w:name="_Toc156576335"/>
      <w:bookmarkStart w:id="10217" w:name="_Toc176944863"/>
      <w:bookmarkStart w:id="10218" w:name="_Toc210479917"/>
      <w:r w:rsidRPr="008C3753">
        <w:t>8.2.9.4.1</w:t>
      </w:r>
      <w:r w:rsidRPr="008C3753">
        <w:tab/>
        <w:t>Initial Conditions</w:t>
      </w:r>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10219" w:name="_Toc58860437"/>
      <w:bookmarkStart w:id="10220" w:name="_Toc58862941"/>
      <w:bookmarkStart w:id="10221" w:name="_Toc61182926"/>
      <w:bookmarkStart w:id="10222" w:name="_Toc66728241"/>
      <w:bookmarkStart w:id="10223" w:name="_Toc74962060"/>
      <w:bookmarkStart w:id="10224" w:name="_Toc75242970"/>
      <w:bookmarkStart w:id="10225" w:name="_Toc76545316"/>
      <w:bookmarkStart w:id="10226" w:name="_Toc82595419"/>
      <w:bookmarkStart w:id="10227" w:name="_Toc89955450"/>
      <w:bookmarkStart w:id="10228" w:name="_Toc98773877"/>
      <w:bookmarkStart w:id="10229" w:name="_Toc106201638"/>
      <w:bookmarkStart w:id="10230" w:name="_Toc115191492"/>
      <w:bookmarkStart w:id="10231" w:name="_Toc122013332"/>
      <w:bookmarkStart w:id="10232" w:name="_Toc124156151"/>
      <w:bookmarkStart w:id="10233" w:name="_Toc131537911"/>
      <w:bookmarkStart w:id="10234" w:name="_Toc137398118"/>
      <w:bookmarkStart w:id="10235" w:name="_Toc156576336"/>
      <w:bookmarkStart w:id="10236" w:name="_Toc176944864"/>
      <w:bookmarkStart w:id="10237" w:name="_Toc210479918"/>
      <w:r w:rsidRPr="008C3753">
        <w:t>8.2.9.4.2</w:t>
      </w:r>
      <w:r w:rsidRPr="008C3753">
        <w:tab/>
        <w:t>Procedure</w:t>
      </w:r>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p>
    <w:p w14:paraId="4AF03C88" w14:textId="77777777" w:rsidR="002C65D8" w:rsidRPr="008C3753" w:rsidRDefault="002C65D8" w:rsidP="008271EA">
      <w:pPr>
        <w:pStyle w:val="B1"/>
      </w:pPr>
      <w:r w:rsidRPr="008C3753">
        <w:t>1)</w:t>
      </w:r>
      <w:r w:rsidRPr="008C3753">
        <w:tab/>
        <w:t xml:space="preserve">Connect the BS tester generating the wanted signal, channel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7D4EFFC0" w14:textId="08328B1D" w:rsidR="002C65D8" w:rsidRPr="008C3753" w:rsidRDefault="002C65D8" w:rsidP="008271EA">
      <w:pPr>
        <w:pStyle w:val="B1"/>
      </w:pPr>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8271EA">
      <w:pPr>
        <w:pStyle w:val="B1"/>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rPr>
            </w:pPr>
            <w:r w:rsidRPr="008C3753">
              <w:rPr>
                <w:rFonts w:ascii="Arial" w:hAnsi="Arial" w:cs="Arial"/>
                <w:b/>
                <w:bCs/>
                <w:color w:val="000000"/>
                <w:sz w:val="18"/>
                <w:szCs w:val="18"/>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rPr>
            </w:pPr>
            <w:r w:rsidRPr="008C3753">
              <w:rPr>
                <w:rFonts w:ascii="Arial" w:hAnsi="Arial" w:cs="Arial"/>
                <w:b/>
                <w:bCs/>
                <w:color w:val="000000"/>
                <w:sz w:val="18"/>
                <w:szCs w:val="18"/>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pPr>
            <w:r w:rsidRPr="008C3753">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rPr>
            </w:pPr>
            <w:r w:rsidRPr="008C3753">
              <w:rPr>
                <w:rFonts w:ascii="Arial" w:hAnsi="Arial" w:cs="Arial"/>
                <w:color w:val="000000"/>
                <w:sz w:val="18"/>
                <w:szCs w:val="18"/>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pPr>
            <w:r w:rsidRPr="008C3753">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pPr>
            <w:r w:rsidRPr="008C3753">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pPr>
            <w:r w:rsidRPr="008C3753">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pPr>
            <w:r w:rsidRPr="008C3753">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pPr>
            <w:r w:rsidRPr="008C3753">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rPr>
            </w:pPr>
            <w:r w:rsidRPr="008C3753">
              <w:rPr>
                <w:rFonts w:cs="Arial"/>
                <w:color w:val="000000"/>
                <w:szCs w:val="18"/>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pPr>
            <w:r w:rsidRPr="008C3753">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pPr>
            <w:r w:rsidRPr="008C3753">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pPr>
            <w:r w:rsidRPr="008C3753">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pPr>
            <w:r w:rsidRPr="008C3753">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pPr>
            <w:r w:rsidRPr="008C3753">
              <w:t>DM-RS position (</w:t>
            </w:r>
            <w:r w:rsidRPr="008C3753">
              <w:rPr>
                <w:i/>
                <w:iCs/>
              </w:rPr>
              <w:t>l</w:t>
            </w:r>
            <w:r w:rsidRPr="008C3753">
              <w:rPr>
                <w:i/>
                <w:iCs/>
                <w:vertAlign w:val="subscript"/>
              </w:rPr>
              <w:t>0</w:t>
            </w:r>
            <w:r w:rsidRPr="008C3753">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pPr>
            <w:r w:rsidRPr="008C3753">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pPr>
            <w:r w:rsidRPr="008C3753">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pPr>
            <w:r w:rsidRPr="008C3753">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pPr>
            <w:r w:rsidRPr="008C3753">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pPr>
            <w:r w:rsidRPr="008C3753">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pPr>
            <w:r w:rsidRPr="008C3753">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pPr>
            <w:r w:rsidRPr="008C3753">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pPr>
            <w:r w:rsidRPr="008C3753">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pPr>
            <w:r w:rsidRPr="008C3753">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pPr>
            <w:r w:rsidRPr="008C3753">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pPr>
            <w:r w:rsidRPr="008C3753">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pPr>
            <w:r w:rsidRPr="008C3753">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pPr>
            <w:r w:rsidRPr="008C3753">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pPr>
            <w:r w:rsidRPr="008C3753">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pPr>
            <w:r w:rsidRPr="008C3753">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pPr>
            <w:r w:rsidRPr="008C3753">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pPr>
            <w:r w:rsidRPr="008C3753">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pPr>
            <w:r w:rsidRPr="008C3753">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pPr>
            <w:r w:rsidRPr="008C3753">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pPr>
            <w:r w:rsidRPr="008C3753">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pPr>
            <w:r w:rsidRPr="008C3753">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pPr>
            <w:r w:rsidRPr="008C3753">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pPr>
            <w:r w:rsidRPr="008C3753">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pPr>
            <w:r w:rsidRPr="008C3753">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pPr>
            <w:r w:rsidRPr="008C3753">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pPr>
            <w:r w:rsidRPr="008C3753">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pPr>
            <w:r w:rsidRPr="008C3753">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pPr>
            <w:r w:rsidRPr="008C3753">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pPr>
            <w:r w:rsidRPr="008C3753">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8271EA">
      <w:pPr>
        <w:pStyle w:val="B1"/>
      </w:pPr>
      <w:r w:rsidRPr="008C3753">
        <w:t>4)</w:t>
      </w:r>
      <w:r w:rsidRPr="008C3753">
        <w:tab/>
        <w:t>The channel simulators shall be configured according to the corresponding channel model defined in annex G.3.</w:t>
      </w:r>
    </w:p>
    <w:p w14:paraId="36F66550" w14:textId="4DE37B12" w:rsidR="002C65D8" w:rsidRPr="008C3753" w:rsidRDefault="002C65D8" w:rsidP="008271EA">
      <w:pPr>
        <w:pStyle w:val="B1"/>
      </w:pPr>
      <w:r w:rsidRPr="008C3753">
        <w:t>5)</w:t>
      </w:r>
      <w:r w:rsidRPr="008C3753">
        <w:tab/>
        <w:t>Adjust the equipment so that required SNR specified in table 8.2.9.5-1 to 8.2.9.5-4 is achieved at the BS input.</w:t>
      </w:r>
    </w:p>
    <w:p w14:paraId="25998A9A" w14:textId="2F9C98A2" w:rsidR="002C65D8" w:rsidRPr="008C3753" w:rsidRDefault="002C65D8" w:rsidP="008271EA">
      <w:pPr>
        <w:pStyle w:val="B1"/>
      </w:pPr>
      <w:r w:rsidRPr="008C3753">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54E7AF36" w:rsidR="000E495E" w:rsidRPr="008C3753" w:rsidRDefault="00DE6106" w:rsidP="008271EA">
      <w:r w:rsidRPr="008C3753">
        <w:t xml:space="preserve">The timing offset base value for MsgA signal is set to 0. For each newly transmitted </w:t>
      </w:r>
      <w:r>
        <w:t>MsgA</w:t>
      </w:r>
      <w:r w:rsidRPr="008C3753">
        <w:t>, this offset is increased within the loop</w:t>
      </w:r>
      <w:r>
        <w:t>.</w:t>
      </w:r>
      <w:r w:rsidRPr="008C3753">
        <w:t xml:space="preserve"> </w:t>
      </w:r>
      <w:r>
        <w:t xml:space="preserve">For 15 kHz SCS, add a value of 0.2 us in each step until the end of the tested rage which is 3.8 us. For 30 kHz SCS, add a value of 0.1 us in each step until the end of tested rage which is 2 us. </w:t>
      </w:r>
      <w:r w:rsidRPr="008C3753">
        <w:t xml:space="preserve">At the end of the testing range, the offset is reset to zero. </w:t>
      </w:r>
      <w:r>
        <w:t>T</w:t>
      </w:r>
      <w:r w:rsidRPr="008C3753">
        <w:t>he timing offset scheme for MsgA transmission is presented in Figure 8.2.9.4.2-1</w:t>
      </w:r>
      <w:r>
        <w:t xml:space="preserve"> for 30 kHz SCS and in Figure 8.2.9.4.2-2 for 15 kHz SCS</w:t>
      </w:r>
      <w:r w:rsidRPr="008C3753">
        <w:t>.</w:t>
      </w:r>
    </w:p>
    <w:p w14:paraId="1EF5B050" w14:textId="7475C51F" w:rsidR="002C65D8" w:rsidRPr="008C3753" w:rsidRDefault="002C65D8" w:rsidP="00DE6106"/>
    <w:p w14:paraId="5279A269" w14:textId="57399D55" w:rsidR="002C65D8" w:rsidRDefault="002C65D8" w:rsidP="002C65D8">
      <w:pPr>
        <w:pStyle w:val="TH"/>
      </w:pPr>
    </w:p>
    <w:p w14:paraId="4D7023FC" w14:textId="0D36C488" w:rsidR="00DE6106" w:rsidRPr="008C3753" w:rsidRDefault="00DE6106" w:rsidP="002C65D8">
      <w:pPr>
        <w:pStyle w:val="TH"/>
      </w:pPr>
      <w:r w:rsidRPr="00CC404A">
        <w:rPr>
          <w:noProof/>
        </w:rPr>
        <w:drawing>
          <wp:inline distT="0" distB="0" distL="0" distR="0" wp14:anchorId="091E418B" wp14:editId="68C52472">
            <wp:extent cx="5929884" cy="1996440"/>
            <wp:effectExtent l="0" t="0" r="0" b="0"/>
            <wp:docPr id="1" name="Content Placeholder 69">
              <a:extLst xmlns:a="http://schemas.openxmlformats.org/drawingml/2006/main">
                <a:ext uri="{FF2B5EF4-FFF2-40B4-BE49-F238E27FC236}">
                  <a16:creationId xmlns:a16="http://schemas.microsoft.com/office/drawing/2014/main" id="{B15E0FD6-270D-43DF-A8E1-A9CAD0C901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0" name="Content Placeholder 69">
                      <a:extLst>
                        <a:ext uri="{FF2B5EF4-FFF2-40B4-BE49-F238E27FC236}">
                          <a16:creationId xmlns:a16="http://schemas.microsoft.com/office/drawing/2014/main" id="{B15E0FD6-270D-43DF-A8E1-A9CAD0C901B7}"/>
                        </a:ext>
                      </a:extLst>
                    </pic:cNvPr>
                    <pic:cNvPicPr>
                      <a:picLocks noGrp="1" noChangeAspect="1"/>
                    </pic:cNvPicPr>
                  </pic:nvPicPr>
                  <pic:blipFill>
                    <a:blip r:embed="rId65"/>
                    <a:stretch>
                      <a:fillRect/>
                    </a:stretch>
                  </pic:blipFill>
                  <pic:spPr>
                    <a:xfrm>
                      <a:off x="0" y="0"/>
                      <a:ext cx="5929884" cy="1996440"/>
                    </a:xfrm>
                    <a:prstGeom prst="rect">
                      <a:avLst/>
                    </a:prstGeom>
                  </pic:spPr>
                </pic:pic>
              </a:graphicData>
            </a:graphic>
          </wp:inline>
        </w:drawing>
      </w:r>
    </w:p>
    <w:p w14:paraId="4198369A" w14:textId="342787EC" w:rsidR="00606EDC" w:rsidRDefault="00606EDC" w:rsidP="00606EDC">
      <w:pPr>
        <w:pStyle w:val="TF"/>
      </w:pPr>
      <w:r w:rsidRPr="008C3753">
        <w:t>Figure 8.2.9.4.2-1: Timing offset scheme</w:t>
      </w:r>
      <w:r w:rsidRPr="008C3753">
        <w:rPr>
          <w:rFonts w:hint="eastAsia"/>
        </w:rPr>
        <w:t xml:space="preserve"> for </w:t>
      </w:r>
      <w:r w:rsidRPr="008C3753">
        <w:t xml:space="preserve">MsgA transmission for BS </w:t>
      </w:r>
      <w:r w:rsidRPr="005C4C80">
        <w:t>type 1-C and type 1-H</w:t>
      </w:r>
      <w:r w:rsidRPr="0033715F">
        <w:t xml:space="preserve"> </w:t>
      </w:r>
      <w:r w:rsidRPr="008C3753">
        <w:t>with 30 kHz SCS</w:t>
      </w:r>
    </w:p>
    <w:p w14:paraId="33995C60" w14:textId="77777777" w:rsidR="00606EDC" w:rsidRPr="00931575" w:rsidRDefault="00606EDC" w:rsidP="00606EDC">
      <w:pPr>
        <w:pStyle w:val="TH"/>
      </w:pPr>
      <w:r w:rsidRPr="00931575">
        <w:object w:dxaOrig="11011" w:dyaOrig="2991" w14:anchorId="62A6C9D2">
          <v:shape id="_x0000_i1055" type="#_x0000_t75" style="width:468pt;height:128.95pt" o:ole="">
            <v:imagedata r:id="rId66" o:title=""/>
          </v:shape>
          <o:OLEObject Type="Embed" ProgID="Visio.Drawing.11" ShapeID="_x0000_i1055" DrawAspect="Content" ObjectID="_1827042487" r:id="rId67"/>
        </w:object>
      </w:r>
    </w:p>
    <w:p w14:paraId="1D79959C" w14:textId="77777777" w:rsidR="00606EDC" w:rsidRPr="00931575" w:rsidRDefault="00606EDC" w:rsidP="00606EDC">
      <w:pPr>
        <w:pStyle w:val="TF"/>
        <w:rPr>
          <w:rFonts w:cs="Arial"/>
        </w:rPr>
      </w:pPr>
      <w:r w:rsidRPr="00931575">
        <w:t>Figure 8.2.9.4.2-</w:t>
      </w:r>
      <w:r>
        <w:t>2</w:t>
      </w:r>
      <w:r w:rsidRPr="00931575">
        <w:t>: Timing offset scheme</w:t>
      </w:r>
      <w:r w:rsidRPr="00931575">
        <w:rPr>
          <w:rFonts w:hint="eastAsia"/>
        </w:rPr>
        <w:t xml:space="preserve"> for </w:t>
      </w:r>
      <w:r w:rsidRPr="00931575">
        <w:t xml:space="preserve">MsgA transmission for BS </w:t>
      </w:r>
      <w:r w:rsidRPr="005C4C80">
        <w:t>type 1-C and type 1-H</w:t>
      </w:r>
      <w:r w:rsidRPr="00931575">
        <w:t xml:space="preserve"> with 15 kHz SCS</w:t>
      </w:r>
    </w:p>
    <w:p w14:paraId="142B035E" w14:textId="703E198B" w:rsidR="002C65D8" w:rsidRPr="008C3753" w:rsidRDefault="002C65D8" w:rsidP="00DE6106">
      <w:pPr>
        <w:pStyle w:val="B1"/>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10238" w:name="_Toc58860438"/>
      <w:bookmarkStart w:id="10239" w:name="_Toc58862942"/>
      <w:bookmarkStart w:id="10240" w:name="_Toc61182927"/>
      <w:bookmarkStart w:id="10241" w:name="_Toc66728242"/>
      <w:bookmarkStart w:id="10242" w:name="_Toc74962061"/>
      <w:bookmarkStart w:id="10243" w:name="_Toc75242971"/>
      <w:bookmarkStart w:id="10244" w:name="_Toc76545317"/>
      <w:bookmarkStart w:id="10245" w:name="_Toc82595420"/>
      <w:bookmarkStart w:id="10246" w:name="_Toc89955451"/>
      <w:bookmarkStart w:id="10247" w:name="_Toc98773878"/>
      <w:bookmarkStart w:id="10248" w:name="_Toc106201639"/>
      <w:bookmarkStart w:id="10249" w:name="_Toc115191493"/>
      <w:bookmarkStart w:id="10250" w:name="_Toc122013333"/>
      <w:bookmarkStart w:id="10251" w:name="_Toc124156152"/>
      <w:bookmarkStart w:id="10252" w:name="_Toc131537912"/>
      <w:bookmarkStart w:id="10253" w:name="_Toc137398119"/>
      <w:bookmarkStart w:id="10254" w:name="_Toc156576337"/>
      <w:bookmarkStart w:id="10255" w:name="_Toc176944865"/>
      <w:bookmarkStart w:id="10256" w:name="_Toc210479919"/>
      <w:r w:rsidRPr="008C3753">
        <w:t>8.2.9.5</w:t>
      </w:r>
      <w:r w:rsidRPr="008C3753">
        <w:tab/>
        <w:t>Test Requirement</w:t>
      </w:r>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rPr>
      </w:pPr>
      <w:r w:rsidRPr="008C3753">
        <w:rPr>
          <w:rFonts w:eastAsia="Malgun Gothic"/>
        </w:rPr>
        <w:t>Table 8.2.9.5-1: Test requirements for msgA PUSCH for 2-step RA</w:t>
      </w:r>
      <w:r>
        <w:rPr>
          <w:rFonts w:eastAsia="Malgun Gothic"/>
        </w:rPr>
        <w:t xml:space="preserve"> type</w:t>
      </w:r>
      <w:r w:rsidRPr="008C3753">
        <w:rPr>
          <w:rFonts w:eastAsia="Malgun Gothic"/>
        </w:rPr>
        <w:t>, Type A,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rPr>
      </w:pPr>
      <w:r w:rsidRPr="008C3753">
        <w:rPr>
          <w:rFonts w:eastAsia="Malgun Gothic"/>
        </w:rPr>
        <w:t>Table 8.2.9.5-2: Test requirements for msgA PUSCH for 2-step RA</w:t>
      </w:r>
      <w:r>
        <w:rPr>
          <w:rFonts w:eastAsia="Malgun Gothic"/>
        </w:rPr>
        <w:t xml:space="preserve"> type</w:t>
      </w:r>
      <w:r w:rsidRPr="008C3753">
        <w:rPr>
          <w:rFonts w:eastAsia="Malgun Gothic"/>
        </w:rPr>
        <w:t>, Type A,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DE6106">
        <w:trPr>
          <w:jc w:val="center"/>
        </w:trPr>
        <w:tc>
          <w:tcPr>
            <w:tcW w:w="1046"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DE6106" w:rsidRPr="008C3753" w14:paraId="14491A4C" w14:textId="77777777" w:rsidTr="00DE6106">
        <w:trPr>
          <w:trHeight w:val="105"/>
          <w:jc w:val="center"/>
        </w:trPr>
        <w:tc>
          <w:tcPr>
            <w:tcW w:w="1046" w:type="dxa"/>
            <w:vAlign w:val="center"/>
          </w:tcPr>
          <w:p w14:paraId="095C4878" w14:textId="12D9C32C" w:rsidR="00DE6106" w:rsidRPr="008C3753" w:rsidRDefault="00DE6106" w:rsidP="00DE6106">
            <w:pPr>
              <w:pStyle w:val="TAC"/>
            </w:pPr>
            <w:r w:rsidRPr="008C3753">
              <w:t>1</w:t>
            </w:r>
          </w:p>
        </w:tc>
        <w:tc>
          <w:tcPr>
            <w:tcW w:w="1044" w:type="dxa"/>
            <w:vAlign w:val="center"/>
          </w:tcPr>
          <w:p w14:paraId="3454C90F" w14:textId="5FC61CEC" w:rsidR="00DE6106" w:rsidRPr="008C3753" w:rsidRDefault="00DE6106" w:rsidP="00DE6106">
            <w:pPr>
              <w:pStyle w:val="TAC"/>
              <w:rPr>
                <w:rFonts w:cs="Arial"/>
                <w:szCs w:val="18"/>
                <w:lang w:eastAsia="ja-JP"/>
              </w:rPr>
            </w:pPr>
            <w:r w:rsidRPr="008C3753">
              <w:rPr>
                <w:rFonts w:cs="Arial"/>
                <w:szCs w:val="18"/>
                <w:lang w:eastAsia="ja-JP"/>
              </w:rPr>
              <w:t>2</w:t>
            </w:r>
          </w:p>
        </w:tc>
        <w:tc>
          <w:tcPr>
            <w:tcW w:w="870" w:type="dxa"/>
            <w:vAlign w:val="center"/>
          </w:tcPr>
          <w:p w14:paraId="33B21765" w14:textId="7F44D656" w:rsidR="00DE6106" w:rsidRPr="008C3753" w:rsidRDefault="00DE6106" w:rsidP="00DE6106">
            <w:pPr>
              <w:pStyle w:val="TAC"/>
              <w:rPr>
                <w:rFonts w:cs="Arial"/>
                <w:szCs w:val="18"/>
              </w:rPr>
            </w:pPr>
            <w:r w:rsidRPr="008C3753">
              <w:rPr>
                <w:rFonts w:cs="Arial"/>
                <w:szCs w:val="18"/>
              </w:rPr>
              <w:t>Normal</w:t>
            </w:r>
          </w:p>
        </w:tc>
        <w:tc>
          <w:tcPr>
            <w:tcW w:w="2204" w:type="dxa"/>
            <w:vAlign w:val="center"/>
          </w:tcPr>
          <w:p w14:paraId="52385A74" w14:textId="32055DD3" w:rsidR="00DE6106" w:rsidRPr="008C3753" w:rsidRDefault="00DE6106" w:rsidP="00DE6106">
            <w:pPr>
              <w:pStyle w:val="TAC"/>
              <w:rPr>
                <w:rFonts w:cs="Arial"/>
                <w:szCs w:val="18"/>
              </w:rPr>
            </w:pPr>
            <w:r w:rsidRPr="008C3753">
              <w:rPr>
                <w:rFonts w:cs="Arial"/>
                <w:szCs w:val="18"/>
              </w:rPr>
              <w:t>TDLC300-100</w:t>
            </w:r>
          </w:p>
        </w:tc>
        <w:tc>
          <w:tcPr>
            <w:tcW w:w="1219" w:type="dxa"/>
            <w:vAlign w:val="center"/>
          </w:tcPr>
          <w:p w14:paraId="56F2E909" w14:textId="2F501A7A" w:rsidR="00DE6106" w:rsidRPr="008C3753" w:rsidRDefault="00DE6106" w:rsidP="00DE6106">
            <w:pPr>
              <w:pStyle w:val="TAC"/>
              <w:rPr>
                <w:rFonts w:cs="Arial"/>
                <w:szCs w:val="18"/>
              </w:rPr>
            </w:pPr>
            <w:r w:rsidRPr="008C3753">
              <w:rPr>
                <w:rFonts w:cs="Arial"/>
                <w:szCs w:val="18"/>
              </w:rPr>
              <w:t>1%</w:t>
            </w:r>
          </w:p>
        </w:tc>
        <w:tc>
          <w:tcPr>
            <w:tcW w:w="1334" w:type="dxa"/>
            <w:vAlign w:val="center"/>
          </w:tcPr>
          <w:p w14:paraId="42F2212A" w14:textId="77777777" w:rsidR="00DE6106" w:rsidRPr="008C3753" w:rsidRDefault="00DE6106" w:rsidP="00DE6106">
            <w:pPr>
              <w:pStyle w:val="TAC"/>
            </w:pPr>
            <w:r w:rsidRPr="008C3753">
              <w:t>G-FR1-A</w:t>
            </w:r>
            <w:r>
              <w:t>7</w:t>
            </w:r>
            <w:r w:rsidRPr="008C3753">
              <w:t xml:space="preserve">-2 or </w:t>
            </w:r>
          </w:p>
          <w:p w14:paraId="7B616929" w14:textId="5DEF0DA4" w:rsidR="00DE6106" w:rsidRPr="008C3753" w:rsidRDefault="00DE6106" w:rsidP="00DE6106">
            <w:pPr>
              <w:pStyle w:val="TAC"/>
            </w:pPr>
            <w:r w:rsidRPr="008C3753">
              <w:t>G-FR1-A</w:t>
            </w:r>
            <w:r>
              <w:t>7</w:t>
            </w:r>
            <w:r w:rsidRPr="008C3753">
              <w:t>-4</w:t>
            </w:r>
          </w:p>
        </w:tc>
        <w:tc>
          <w:tcPr>
            <w:tcW w:w="1160" w:type="dxa"/>
            <w:vAlign w:val="center"/>
          </w:tcPr>
          <w:p w14:paraId="630C4C1E" w14:textId="5855A33D" w:rsidR="00DE6106" w:rsidRPr="008C3753" w:rsidRDefault="00DE6106" w:rsidP="00DE6106">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9D10F69" w14:textId="1D618873" w:rsidR="00DE6106" w:rsidRPr="008C3753" w:rsidRDefault="00DE6106" w:rsidP="00DE6106">
            <w:pPr>
              <w:pStyle w:val="TAC"/>
              <w:rPr>
                <w:rFonts w:cs="Arial"/>
                <w:szCs w:val="18"/>
              </w:rPr>
            </w:pPr>
            <w:r>
              <w:rPr>
                <w:rFonts w:cs="Arial"/>
                <w:szCs w:val="18"/>
              </w:rPr>
              <w:t>7.7</w:t>
            </w:r>
          </w:p>
        </w:tc>
      </w:tr>
      <w:tr w:rsidR="00606EDC" w:rsidRPr="008C3753" w14:paraId="505C337A" w14:textId="77777777" w:rsidTr="00DE6106">
        <w:trPr>
          <w:trHeight w:val="105"/>
          <w:jc w:val="center"/>
        </w:trPr>
        <w:tc>
          <w:tcPr>
            <w:tcW w:w="9631"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rPr>
      </w:pPr>
      <w:r w:rsidRPr="008C3753">
        <w:rPr>
          <w:rFonts w:eastAsia="Malgun Gothic"/>
        </w:rPr>
        <w:t>Table 8.2.9.5-3: Test requirements for msgA PUSCH for 2-step RA</w:t>
      </w:r>
      <w:r>
        <w:rPr>
          <w:rFonts w:eastAsia="Malgun Gothic"/>
        </w:rPr>
        <w:t xml:space="preserve"> type</w:t>
      </w:r>
      <w:r w:rsidRPr="008C3753">
        <w:rPr>
          <w:rFonts w:eastAsia="Malgun Gothic"/>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rPr>
      </w:pPr>
      <w:r w:rsidRPr="008C3753">
        <w:rPr>
          <w:rFonts w:eastAsia="Malgun Gothic"/>
        </w:rPr>
        <w:t>Table 8.2.9.5-4: Test requirements for msgA PUSCH for 2-step RA</w:t>
      </w:r>
      <w:r>
        <w:rPr>
          <w:rFonts w:eastAsia="Malgun Gothic"/>
        </w:rPr>
        <w:t xml:space="preserve"> type</w:t>
      </w:r>
      <w:r w:rsidRPr="008C3753">
        <w:rPr>
          <w:rFonts w:eastAsia="Malgun Gothic"/>
        </w:rPr>
        <w:t>, Type B,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DE6106">
        <w:trPr>
          <w:jc w:val="center"/>
        </w:trPr>
        <w:tc>
          <w:tcPr>
            <w:tcW w:w="1046"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DE6106" w:rsidRPr="008C3753" w14:paraId="61B796BD" w14:textId="77777777" w:rsidTr="00DE6106">
        <w:trPr>
          <w:trHeight w:val="105"/>
          <w:jc w:val="center"/>
        </w:trPr>
        <w:tc>
          <w:tcPr>
            <w:tcW w:w="1046" w:type="dxa"/>
            <w:vAlign w:val="center"/>
          </w:tcPr>
          <w:p w14:paraId="2B53F742" w14:textId="2136BA98" w:rsidR="00DE6106" w:rsidRPr="008C3753" w:rsidRDefault="00DE6106" w:rsidP="00DE6106">
            <w:pPr>
              <w:pStyle w:val="TAC"/>
            </w:pPr>
            <w:r w:rsidRPr="008C3753">
              <w:t>1</w:t>
            </w:r>
          </w:p>
        </w:tc>
        <w:tc>
          <w:tcPr>
            <w:tcW w:w="1044" w:type="dxa"/>
            <w:vAlign w:val="center"/>
          </w:tcPr>
          <w:p w14:paraId="4F4171C6" w14:textId="7F33FA85" w:rsidR="00DE6106" w:rsidRPr="008C3753" w:rsidRDefault="00DE6106" w:rsidP="00DE6106">
            <w:pPr>
              <w:pStyle w:val="TAC"/>
              <w:rPr>
                <w:rFonts w:cs="Arial"/>
                <w:szCs w:val="18"/>
                <w:lang w:eastAsia="ja-JP"/>
              </w:rPr>
            </w:pPr>
            <w:r w:rsidRPr="008C3753">
              <w:rPr>
                <w:rFonts w:cs="Arial"/>
                <w:szCs w:val="18"/>
                <w:lang w:eastAsia="ja-JP"/>
              </w:rPr>
              <w:t>2</w:t>
            </w:r>
          </w:p>
        </w:tc>
        <w:tc>
          <w:tcPr>
            <w:tcW w:w="870" w:type="dxa"/>
            <w:vAlign w:val="center"/>
          </w:tcPr>
          <w:p w14:paraId="1CB687C2" w14:textId="1C489D09" w:rsidR="00DE6106" w:rsidRPr="008C3753" w:rsidRDefault="00DE6106" w:rsidP="00DE6106">
            <w:pPr>
              <w:pStyle w:val="TAC"/>
              <w:rPr>
                <w:rFonts w:cs="Arial"/>
                <w:szCs w:val="18"/>
              </w:rPr>
            </w:pPr>
            <w:r w:rsidRPr="008C3753">
              <w:rPr>
                <w:rFonts w:cs="Arial"/>
                <w:szCs w:val="18"/>
              </w:rPr>
              <w:t>Normal</w:t>
            </w:r>
          </w:p>
        </w:tc>
        <w:tc>
          <w:tcPr>
            <w:tcW w:w="2204" w:type="dxa"/>
            <w:vAlign w:val="center"/>
          </w:tcPr>
          <w:p w14:paraId="2182D440" w14:textId="7A4E22AA" w:rsidR="00DE6106" w:rsidRPr="008C3753" w:rsidRDefault="00DE6106" w:rsidP="00DE6106">
            <w:pPr>
              <w:pStyle w:val="TAC"/>
              <w:rPr>
                <w:rFonts w:cs="Arial"/>
                <w:szCs w:val="18"/>
              </w:rPr>
            </w:pPr>
            <w:r w:rsidRPr="008C3753">
              <w:rPr>
                <w:rFonts w:cs="Arial"/>
                <w:szCs w:val="18"/>
              </w:rPr>
              <w:t>TDLC300-100</w:t>
            </w:r>
          </w:p>
        </w:tc>
        <w:tc>
          <w:tcPr>
            <w:tcW w:w="1219" w:type="dxa"/>
            <w:vAlign w:val="center"/>
          </w:tcPr>
          <w:p w14:paraId="33156CA0" w14:textId="43C22876" w:rsidR="00DE6106" w:rsidRPr="008C3753" w:rsidRDefault="00DE6106" w:rsidP="00DE6106">
            <w:pPr>
              <w:pStyle w:val="TAC"/>
              <w:rPr>
                <w:rFonts w:cs="Arial"/>
                <w:szCs w:val="18"/>
              </w:rPr>
            </w:pPr>
            <w:r w:rsidRPr="008C3753">
              <w:rPr>
                <w:rFonts w:cs="Arial"/>
                <w:szCs w:val="18"/>
              </w:rPr>
              <w:t>1%</w:t>
            </w:r>
          </w:p>
        </w:tc>
        <w:tc>
          <w:tcPr>
            <w:tcW w:w="1334" w:type="dxa"/>
            <w:vAlign w:val="center"/>
          </w:tcPr>
          <w:p w14:paraId="5EBC74B2" w14:textId="77777777" w:rsidR="00DE6106" w:rsidRPr="008C3753" w:rsidRDefault="00DE6106" w:rsidP="00DE6106">
            <w:pPr>
              <w:pStyle w:val="TAC"/>
            </w:pPr>
            <w:r w:rsidRPr="008C3753">
              <w:t>G-FR1-A</w:t>
            </w:r>
            <w:r>
              <w:t>7</w:t>
            </w:r>
            <w:r w:rsidRPr="008C3753">
              <w:t xml:space="preserve">-2 or </w:t>
            </w:r>
          </w:p>
          <w:p w14:paraId="6B33B949" w14:textId="7ED5AA46" w:rsidR="00DE6106" w:rsidRPr="008C3753" w:rsidRDefault="00DE6106" w:rsidP="00DE6106">
            <w:pPr>
              <w:pStyle w:val="TAC"/>
            </w:pPr>
            <w:r w:rsidRPr="008C3753">
              <w:t>G-FR1-A</w:t>
            </w:r>
            <w:r>
              <w:t>7</w:t>
            </w:r>
            <w:r w:rsidRPr="008C3753">
              <w:t>-4</w:t>
            </w:r>
          </w:p>
        </w:tc>
        <w:tc>
          <w:tcPr>
            <w:tcW w:w="1160" w:type="dxa"/>
            <w:vAlign w:val="center"/>
          </w:tcPr>
          <w:p w14:paraId="3A581623" w14:textId="6864416F" w:rsidR="00DE6106" w:rsidRPr="008C3753" w:rsidRDefault="00DE6106" w:rsidP="00DE6106">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05616DA" w14:textId="27624CCD" w:rsidR="00DE6106" w:rsidRPr="008C3753" w:rsidRDefault="00DE6106" w:rsidP="00DE6106">
            <w:pPr>
              <w:pStyle w:val="TAC"/>
              <w:rPr>
                <w:rFonts w:cs="Arial"/>
                <w:szCs w:val="18"/>
              </w:rPr>
            </w:pPr>
            <w:r>
              <w:rPr>
                <w:rFonts w:cs="Arial"/>
                <w:szCs w:val="18"/>
              </w:rPr>
              <w:t>8.2</w:t>
            </w:r>
          </w:p>
        </w:tc>
      </w:tr>
      <w:tr w:rsidR="00606EDC" w:rsidRPr="008C3753" w14:paraId="45B5DD2F" w14:textId="77777777" w:rsidTr="00DE6106">
        <w:trPr>
          <w:trHeight w:val="105"/>
          <w:jc w:val="center"/>
        </w:trPr>
        <w:tc>
          <w:tcPr>
            <w:tcW w:w="9631"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 w14:paraId="0E4C32AF" w14:textId="77777777" w:rsidR="00B82A7B" w:rsidRDefault="00B82A7B" w:rsidP="00B82A7B">
      <w:pPr>
        <w:pStyle w:val="Heading3"/>
        <w:rPr>
          <w:rFonts w:eastAsiaTheme="minorEastAsia"/>
        </w:rPr>
      </w:pPr>
      <w:bookmarkStart w:id="10257" w:name="_Toc74962062"/>
      <w:bookmarkStart w:id="10258" w:name="_Toc75242972"/>
      <w:bookmarkStart w:id="10259" w:name="_Toc76545318"/>
      <w:bookmarkStart w:id="10260" w:name="_Toc82595421"/>
      <w:bookmarkStart w:id="10261" w:name="_Toc89955452"/>
      <w:bookmarkStart w:id="10262" w:name="_Toc98773879"/>
      <w:bookmarkStart w:id="10263" w:name="_Toc106201640"/>
      <w:bookmarkStart w:id="10264" w:name="_Toc115191494"/>
      <w:bookmarkStart w:id="10265" w:name="_Toc122013334"/>
      <w:bookmarkStart w:id="10266" w:name="_Toc124156153"/>
      <w:bookmarkStart w:id="10267" w:name="_Toc131537913"/>
      <w:bookmarkStart w:id="10268" w:name="_Toc137398120"/>
      <w:bookmarkStart w:id="10269" w:name="_Toc156576338"/>
      <w:bookmarkStart w:id="10270" w:name="_Toc176944866"/>
      <w:bookmarkStart w:id="10271" w:name="_Toc210479920"/>
      <w:bookmarkStart w:id="10272" w:name="_Toc61178968"/>
      <w:bookmarkStart w:id="10273" w:name="_Toc61179438"/>
      <w:r>
        <w:rPr>
          <w:rFonts w:eastAsiaTheme="minorEastAsia"/>
        </w:rPr>
        <w:t>8.2.10</w:t>
      </w:r>
      <w:r>
        <w:rPr>
          <w:rFonts w:eastAsiaTheme="minorEastAsia"/>
        </w:rPr>
        <w:tab/>
        <w:t>Requirements for interlaced PUSCH</w:t>
      </w:r>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r>
        <w:rPr>
          <w:rFonts w:eastAsiaTheme="minorEastAsia"/>
        </w:rPr>
        <w:t xml:space="preserve"> </w:t>
      </w:r>
      <w:bookmarkEnd w:id="10272"/>
      <w:bookmarkEnd w:id="10273"/>
    </w:p>
    <w:p w14:paraId="1C411481" w14:textId="77777777" w:rsidR="00B82A7B" w:rsidRDefault="00B82A7B" w:rsidP="00B82A7B">
      <w:pPr>
        <w:pStyle w:val="Heading4"/>
        <w:rPr>
          <w:rFonts w:eastAsiaTheme="minorEastAsia"/>
        </w:rPr>
      </w:pPr>
      <w:bookmarkStart w:id="10274" w:name="_Toc74962063"/>
      <w:bookmarkStart w:id="10275" w:name="_Toc75242973"/>
      <w:bookmarkStart w:id="10276" w:name="_Toc76545319"/>
      <w:bookmarkStart w:id="10277" w:name="_Toc82595422"/>
      <w:bookmarkStart w:id="10278" w:name="_Toc89955453"/>
      <w:bookmarkStart w:id="10279" w:name="_Toc98773880"/>
      <w:bookmarkStart w:id="10280" w:name="_Toc106201641"/>
      <w:bookmarkStart w:id="10281" w:name="_Toc115191495"/>
      <w:bookmarkStart w:id="10282" w:name="_Toc122013335"/>
      <w:bookmarkStart w:id="10283" w:name="_Toc124156154"/>
      <w:bookmarkStart w:id="10284" w:name="_Toc131537914"/>
      <w:bookmarkStart w:id="10285" w:name="_Toc137398121"/>
      <w:bookmarkStart w:id="10286" w:name="_Toc156576339"/>
      <w:bookmarkStart w:id="10287" w:name="_Toc176944867"/>
      <w:bookmarkStart w:id="10288" w:name="_Toc210479921"/>
      <w:bookmarkStart w:id="10289" w:name="_Toc61178969"/>
      <w:bookmarkStart w:id="10290" w:name="_Toc61179439"/>
      <w:bookmarkStart w:id="10291" w:name="OLE_LINK64"/>
      <w:r>
        <w:rPr>
          <w:rFonts w:eastAsiaTheme="minorEastAsia"/>
        </w:rPr>
        <w:t>8.2.10.1</w:t>
      </w:r>
      <w:r>
        <w:rPr>
          <w:rFonts w:eastAsiaTheme="minorEastAsia"/>
        </w:rPr>
        <w:tab/>
        <w:t>Definition and applicability</w:t>
      </w:r>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r>
        <w:rPr>
          <w:rFonts w:eastAsiaTheme="minorEastAsia"/>
        </w:rPr>
        <w:tab/>
      </w:r>
      <w:bookmarkEnd w:id="10289"/>
      <w:bookmarkEnd w:id="10290"/>
    </w:p>
    <w:bookmarkEnd w:id="10291"/>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t xml:space="preserve">Which specific test(s) are applicable to BS is based on the test applicability rules </w:t>
      </w:r>
      <w:r w:rsidRPr="007A5C00">
        <w:t>defined in clause 8.1.2.5.</w:t>
      </w:r>
    </w:p>
    <w:p w14:paraId="69092FF5" w14:textId="77777777" w:rsidR="00B82A7B" w:rsidRDefault="00B82A7B" w:rsidP="00B82A7B">
      <w:pPr>
        <w:pStyle w:val="Heading4"/>
        <w:rPr>
          <w:rFonts w:eastAsiaTheme="minorEastAsia"/>
        </w:rPr>
      </w:pPr>
      <w:bookmarkStart w:id="10292" w:name="_Toc74962064"/>
      <w:bookmarkStart w:id="10293" w:name="_Toc75242974"/>
      <w:bookmarkStart w:id="10294" w:name="_Toc76545320"/>
      <w:bookmarkStart w:id="10295" w:name="_Toc82595423"/>
      <w:bookmarkStart w:id="10296" w:name="_Toc89955454"/>
      <w:bookmarkStart w:id="10297" w:name="_Toc98773881"/>
      <w:bookmarkStart w:id="10298" w:name="_Toc106201642"/>
      <w:bookmarkStart w:id="10299" w:name="_Toc115191496"/>
      <w:bookmarkStart w:id="10300" w:name="_Toc122013336"/>
      <w:bookmarkStart w:id="10301" w:name="_Toc124156155"/>
      <w:bookmarkStart w:id="10302" w:name="_Toc131537915"/>
      <w:bookmarkStart w:id="10303" w:name="_Toc137398122"/>
      <w:bookmarkStart w:id="10304" w:name="_Toc156576340"/>
      <w:bookmarkStart w:id="10305" w:name="_Toc176944868"/>
      <w:bookmarkStart w:id="10306" w:name="_Toc210479922"/>
      <w:bookmarkStart w:id="10307" w:name="OLE_LINK6"/>
      <w:r>
        <w:rPr>
          <w:rFonts w:eastAsiaTheme="minorEastAsia"/>
        </w:rPr>
        <w:t>8.2.10.2</w:t>
      </w:r>
      <w:r>
        <w:rPr>
          <w:rFonts w:eastAsiaTheme="minorEastAsia"/>
        </w:rPr>
        <w:tab/>
        <w:t>Minimum Requirement</w:t>
      </w:r>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p>
    <w:bookmarkEnd w:id="10307"/>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10308" w:name="_Toc74962065"/>
      <w:bookmarkStart w:id="10309" w:name="_Toc75242975"/>
      <w:bookmarkStart w:id="10310" w:name="_Toc76545321"/>
      <w:bookmarkStart w:id="10311" w:name="_Toc82595424"/>
      <w:bookmarkStart w:id="10312" w:name="_Toc89955455"/>
      <w:bookmarkStart w:id="10313" w:name="_Toc98773882"/>
      <w:bookmarkStart w:id="10314" w:name="_Toc106201643"/>
      <w:bookmarkStart w:id="10315" w:name="_Toc115191497"/>
      <w:bookmarkStart w:id="10316" w:name="_Toc122013337"/>
      <w:bookmarkStart w:id="10317" w:name="_Toc124156156"/>
      <w:bookmarkStart w:id="10318" w:name="_Toc131537916"/>
      <w:bookmarkStart w:id="10319" w:name="_Toc137398123"/>
      <w:bookmarkStart w:id="10320" w:name="_Toc156576341"/>
      <w:bookmarkStart w:id="10321" w:name="_Toc176944869"/>
      <w:bookmarkStart w:id="10322" w:name="_Toc210479923"/>
      <w:r>
        <w:rPr>
          <w:rFonts w:eastAsiaTheme="minorEastAsia"/>
        </w:rPr>
        <w:t>8.2.10.3</w:t>
      </w:r>
      <w:r>
        <w:rPr>
          <w:rFonts w:eastAsiaTheme="minorEastAsia"/>
        </w:rPr>
        <w:tab/>
        <w:t>Test Purpose</w:t>
      </w:r>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rPr>
      </w:pPr>
      <w:bookmarkStart w:id="10323" w:name="_Toc74962066"/>
      <w:bookmarkStart w:id="10324" w:name="_Toc75242976"/>
      <w:bookmarkStart w:id="10325" w:name="_Toc76545322"/>
      <w:bookmarkStart w:id="10326" w:name="_Toc82595425"/>
      <w:bookmarkStart w:id="10327" w:name="_Toc89955456"/>
      <w:bookmarkStart w:id="10328" w:name="_Toc98773883"/>
      <w:bookmarkStart w:id="10329" w:name="_Toc106201644"/>
      <w:bookmarkStart w:id="10330" w:name="_Toc115191498"/>
      <w:bookmarkStart w:id="10331" w:name="_Toc122013338"/>
      <w:bookmarkStart w:id="10332" w:name="_Toc124156157"/>
      <w:bookmarkStart w:id="10333" w:name="_Toc131537917"/>
      <w:bookmarkStart w:id="10334" w:name="_Toc137398124"/>
      <w:bookmarkStart w:id="10335" w:name="_Toc156576342"/>
      <w:bookmarkStart w:id="10336" w:name="_Toc176944870"/>
      <w:bookmarkStart w:id="10337" w:name="_Toc210479924"/>
      <w:r>
        <w:rPr>
          <w:rFonts w:eastAsiaTheme="minorEastAsia"/>
        </w:rPr>
        <w:t>8.2.10.4</w:t>
      </w:r>
      <w:r>
        <w:rPr>
          <w:rFonts w:eastAsiaTheme="minorEastAsia"/>
        </w:rPr>
        <w:tab/>
        <w:t>Method of test</w:t>
      </w:r>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p>
    <w:p w14:paraId="789BB679" w14:textId="77777777" w:rsidR="00B82A7B" w:rsidRDefault="00B82A7B" w:rsidP="00B82A7B">
      <w:pPr>
        <w:pStyle w:val="Heading5"/>
        <w:rPr>
          <w:rFonts w:eastAsiaTheme="minorEastAsia"/>
        </w:rPr>
      </w:pPr>
      <w:bookmarkStart w:id="10338" w:name="_Toc74962067"/>
      <w:bookmarkStart w:id="10339" w:name="_Toc75242977"/>
      <w:bookmarkStart w:id="10340" w:name="_Toc76545323"/>
      <w:bookmarkStart w:id="10341" w:name="_Toc82595426"/>
      <w:bookmarkStart w:id="10342" w:name="_Toc89955457"/>
      <w:bookmarkStart w:id="10343" w:name="_Toc98773884"/>
      <w:bookmarkStart w:id="10344" w:name="_Toc106201645"/>
      <w:bookmarkStart w:id="10345" w:name="_Toc115191499"/>
      <w:bookmarkStart w:id="10346" w:name="_Toc122013339"/>
      <w:bookmarkStart w:id="10347" w:name="_Toc124156158"/>
      <w:bookmarkStart w:id="10348" w:name="_Toc131537918"/>
      <w:bookmarkStart w:id="10349" w:name="_Toc137398125"/>
      <w:bookmarkStart w:id="10350" w:name="_Toc156576343"/>
      <w:bookmarkStart w:id="10351" w:name="_Toc176944871"/>
      <w:bookmarkStart w:id="10352" w:name="_Toc210479925"/>
      <w:r>
        <w:rPr>
          <w:rFonts w:eastAsiaTheme="minorEastAsia"/>
        </w:rPr>
        <w:t>8.2.10.4.1</w:t>
      </w:r>
      <w:r>
        <w:rPr>
          <w:rFonts w:eastAsiaTheme="minorEastAsia"/>
        </w:rPr>
        <w:tab/>
        <w:t>Initial Conditions</w:t>
      </w:r>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10353" w:name="_Toc74962068"/>
      <w:bookmarkStart w:id="10354" w:name="_Toc75242978"/>
      <w:bookmarkStart w:id="10355" w:name="_Toc76545324"/>
      <w:bookmarkStart w:id="10356" w:name="_Toc82595427"/>
      <w:bookmarkStart w:id="10357" w:name="_Toc89955458"/>
      <w:bookmarkStart w:id="10358" w:name="_Toc98773885"/>
      <w:bookmarkStart w:id="10359" w:name="_Toc106201646"/>
      <w:bookmarkStart w:id="10360" w:name="_Toc115191500"/>
      <w:bookmarkStart w:id="10361" w:name="_Toc122013340"/>
      <w:bookmarkStart w:id="10362" w:name="_Toc124156159"/>
      <w:bookmarkStart w:id="10363" w:name="_Toc131537919"/>
      <w:bookmarkStart w:id="10364" w:name="_Toc137398126"/>
      <w:bookmarkStart w:id="10365" w:name="_Toc156576344"/>
      <w:bookmarkStart w:id="10366" w:name="_Toc176944872"/>
      <w:bookmarkStart w:id="10367" w:name="_Toc210479926"/>
      <w:r>
        <w:rPr>
          <w:rFonts w:eastAsiaTheme="minorEastAsia"/>
        </w:rPr>
        <w:t>8.2.10.4.2</w:t>
      </w:r>
      <w:r>
        <w:rPr>
          <w:rFonts w:eastAsiaTheme="minorEastAsia"/>
        </w:rPr>
        <w:tab/>
        <w:t>Procedure</w:t>
      </w:r>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t>Table 8.2.10.4.2-2: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pPr>
            <w: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8.2.1.5-18 is achieved at the BS input.</w:t>
      </w:r>
    </w:p>
    <w:p w14:paraId="3178D7E3" w14:textId="77777777" w:rsidR="00B82A7B" w:rsidRDefault="00B82A7B" w:rsidP="00B82A7B">
      <w:pPr>
        <w:pStyle w:val="B1"/>
      </w:pPr>
      <w:r>
        <w:t>6)</w:t>
      </w:r>
      <w:r>
        <w:tab/>
        <w:t>For each of the reference channels in table 8.2.1.5-1 to 8.2.1.5-18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10368" w:name="_Toc74962069"/>
      <w:bookmarkStart w:id="10369" w:name="_Toc75242979"/>
      <w:bookmarkStart w:id="10370" w:name="_Toc76545325"/>
      <w:bookmarkStart w:id="10371" w:name="_Toc82595428"/>
      <w:bookmarkStart w:id="10372" w:name="_Toc89955459"/>
      <w:bookmarkStart w:id="10373" w:name="_Toc98773886"/>
      <w:bookmarkStart w:id="10374" w:name="_Toc106201647"/>
      <w:bookmarkStart w:id="10375" w:name="_Toc115191501"/>
      <w:bookmarkStart w:id="10376" w:name="_Toc122013341"/>
      <w:bookmarkStart w:id="10377" w:name="_Toc124156160"/>
      <w:bookmarkStart w:id="10378" w:name="_Toc131537920"/>
      <w:bookmarkStart w:id="10379" w:name="_Toc137398127"/>
      <w:bookmarkStart w:id="10380" w:name="_Toc156576345"/>
      <w:bookmarkStart w:id="10381" w:name="_Toc176944873"/>
      <w:bookmarkStart w:id="10382" w:name="_Toc210479927"/>
      <w:r>
        <w:rPr>
          <w:rFonts w:eastAsiaTheme="minorEastAsia"/>
        </w:rPr>
        <w:t>8.2.10.5</w:t>
      </w:r>
      <w:r>
        <w:rPr>
          <w:rFonts w:eastAsiaTheme="minorEastAsia"/>
        </w:rPr>
        <w:tab/>
        <w:t>Test Requirement</w:t>
      </w:r>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pPr>
      <w:bookmarkStart w:id="10383" w:name="OLE_LINK21"/>
      <w:r>
        <w:rPr>
          <w:lang w:eastAsia="ko-KR"/>
        </w:rPr>
        <w:t>Table 8.2.10.5-1: Minimum requirements for PUSCH</w:t>
      </w:r>
      <w:r>
        <w:rPr>
          <w:rFonts w:eastAsia="Malgun Gothic"/>
        </w:rPr>
        <w:t xml:space="preserve"> with 70% of maximum throughput</w:t>
      </w:r>
      <w:r>
        <w:t>,</w:t>
      </w:r>
      <w:r>
        <w:rPr>
          <w:lang w:eastAsia="ko-KR"/>
        </w:rPr>
        <w:t xml:space="preserve"> Type A,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pPr>
            <w:r>
              <w:t>SNR</w:t>
            </w:r>
          </w:p>
          <w:p w14:paraId="673C90EE" w14:textId="77777777" w:rsidR="00B82A7B" w:rsidRDefault="00B82A7B" w:rsidP="00273E9E">
            <w:pPr>
              <w:pStyle w:val="TAH"/>
            </w:pPr>
            <w: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pPr>
            <w: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Default="00B82A7B" w:rsidP="00273E9E">
            <w:pPr>
              <w:pStyle w:val="TAC"/>
            </w:pPr>
            <w:r w:rsidRPr="003A3A24">
              <w:t>12.9</w:t>
            </w:r>
          </w:p>
        </w:tc>
      </w:tr>
      <w:bookmarkEnd w:id="10383"/>
    </w:tbl>
    <w:p w14:paraId="6289931D" w14:textId="77777777" w:rsidR="00B82A7B" w:rsidRDefault="00B82A7B" w:rsidP="00B82A7B"/>
    <w:p w14:paraId="52DD9E65" w14:textId="77777777" w:rsidR="00B82A7B" w:rsidRPr="00950BB8" w:rsidRDefault="00B82A7B" w:rsidP="00B82A7B">
      <w:pPr>
        <w:pStyle w:val="TH"/>
        <w:rPr>
          <w:bCs/>
        </w:rPr>
      </w:pPr>
      <w:r w:rsidRPr="009805FC">
        <w:rPr>
          <w:bCs/>
          <w:lang w:eastAsia="ko-KR"/>
        </w:rPr>
        <w:t>Table 8.2.10.5-2: Minimum requirements for PUSCH</w:t>
      </w:r>
      <w:r w:rsidRPr="009805FC">
        <w:rPr>
          <w:rFonts w:eastAsia="Malgun Gothic"/>
          <w:bCs/>
        </w:rPr>
        <w:t xml:space="preserve"> with 70% of maximum throughput</w:t>
      </w:r>
      <w:r w:rsidRPr="009805FC">
        <w:rPr>
          <w:bCs/>
        </w:rPr>
        <w:t>,</w:t>
      </w:r>
      <w:r w:rsidRPr="009805FC">
        <w:rPr>
          <w:bCs/>
          <w:lang w:eastAsia="ko-KR"/>
        </w:rPr>
        <w:t xml:space="preserve"> Type A, </w:t>
      </w:r>
      <w:r w:rsidRPr="009805FC">
        <w:rPr>
          <w:bCs/>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pPr>
            <w:r>
              <w:t>SNR</w:t>
            </w:r>
          </w:p>
          <w:p w14:paraId="1909BC68" w14:textId="77777777" w:rsidR="00B82A7B" w:rsidRDefault="00B82A7B" w:rsidP="00273E9E">
            <w:pPr>
              <w:pStyle w:val="TAH"/>
            </w:pPr>
            <w: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pPr>
            <w: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Default="00B82A7B" w:rsidP="00273E9E">
            <w:pPr>
              <w:pStyle w:val="TAC"/>
            </w:pPr>
            <w:r w:rsidRPr="007F197A">
              <w:t>12.8</w:t>
            </w:r>
          </w:p>
        </w:tc>
      </w:tr>
    </w:tbl>
    <w:p w14:paraId="204955EB" w14:textId="77777777" w:rsidR="00B82A7B" w:rsidRDefault="00B82A7B" w:rsidP="00B82A7B"/>
    <w:p w14:paraId="3871CD59" w14:textId="77777777" w:rsidR="00B82A7B" w:rsidRDefault="00B82A7B" w:rsidP="00B82A7B">
      <w:pPr>
        <w:pStyle w:val="TH"/>
      </w:pPr>
      <w:bookmarkStart w:id="10384" w:name="OLE_LINK36"/>
      <w:r>
        <w:rPr>
          <w:lang w:eastAsia="ko-KR"/>
        </w:rPr>
        <w:t>Table 8.2.10.2-3: Minimum requirements for PUSCH</w:t>
      </w:r>
      <w:r>
        <w:rPr>
          <w:rFonts w:eastAsia="Malgun Gothic"/>
        </w:rPr>
        <w:t xml:space="preserve"> with 70% of maximum throughput</w:t>
      </w:r>
      <w:r>
        <w:t>,</w:t>
      </w:r>
      <w:r>
        <w:rPr>
          <w:lang w:eastAsia="ko-KR"/>
        </w:rPr>
        <w:t xml:space="preserve"> Type B,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pPr>
            <w:r>
              <w:t>SNR</w:t>
            </w:r>
          </w:p>
          <w:p w14:paraId="0051751E" w14:textId="77777777" w:rsidR="00B82A7B" w:rsidRDefault="00B82A7B" w:rsidP="00273E9E">
            <w:pPr>
              <w:pStyle w:val="TAH"/>
            </w:pPr>
            <w: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pPr>
            <w: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Default="00B82A7B" w:rsidP="00273E9E">
            <w:pPr>
              <w:pStyle w:val="TAC"/>
            </w:pPr>
            <w:r w:rsidRPr="007F197A">
              <w:t>12.9</w:t>
            </w:r>
          </w:p>
        </w:tc>
      </w:tr>
      <w:bookmarkEnd w:id="10384"/>
    </w:tbl>
    <w:p w14:paraId="4E8F2FF5" w14:textId="77777777" w:rsidR="00B82A7B" w:rsidRDefault="00B82A7B" w:rsidP="00B82A7B"/>
    <w:p w14:paraId="662FADE2" w14:textId="77777777" w:rsidR="00B82A7B" w:rsidRDefault="00B82A7B" w:rsidP="00B82A7B">
      <w:pPr>
        <w:pStyle w:val="TH"/>
      </w:pPr>
      <w:r>
        <w:rPr>
          <w:lang w:eastAsia="ko-KR"/>
        </w:rPr>
        <w:t>Table 8.2.10.2-4: Minimum requirements for PUSCH</w:t>
      </w:r>
      <w:r>
        <w:rPr>
          <w:rFonts w:eastAsia="Malgun Gothic"/>
        </w:rPr>
        <w:t xml:space="preserve"> with 70% of maximum throughput</w:t>
      </w:r>
      <w:r>
        <w:t>,</w:t>
      </w:r>
      <w:r>
        <w:rPr>
          <w:lang w:eastAsia="ko-KR"/>
        </w:rPr>
        <w:t xml:space="preserve"> Type B, </w:t>
      </w:r>
      <w: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pPr>
            <w:r>
              <w:t>SNR</w:t>
            </w:r>
          </w:p>
          <w:p w14:paraId="3D6BFA08" w14:textId="77777777" w:rsidR="00B82A7B" w:rsidRDefault="00B82A7B" w:rsidP="00273E9E">
            <w:pPr>
              <w:pStyle w:val="TAH"/>
            </w:pPr>
            <w: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pPr>
            <w: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Default="00B82A7B" w:rsidP="00273E9E">
            <w:pPr>
              <w:pStyle w:val="TAC"/>
            </w:pPr>
            <w:r w:rsidRPr="007F197A">
              <w:t>12.8</w:t>
            </w:r>
          </w:p>
        </w:tc>
      </w:tr>
    </w:tbl>
    <w:p w14:paraId="51859EBE" w14:textId="77777777" w:rsidR="00B82A7B" w:rsidRDefault="00B82A7B" w:rsidP="00B82A7B"/>
    <w:p w14:paraId="3B2B7725" w14:textId="77777777" w:rsidR="00B82A7B" w:rsidRPr="008C3753" w:rsidRDefault="00B82A7B" w:rsidP="00B82A7B">
      <w:pPr>
        <w:pStyle w:val="Heading3"/>
      </w:pPr>
      <w:bookmarkStart w:id="10385" w:name="_Toc61182500"/>
      <w:bookmarkStart w:id="10386" w:name="_Toc66782493"/>
      <w:bookmarkStart w:id="10387" w:name="_Toc74962070"/>
      <w:bookmarkStart w:id="10388" w:name="_Toc75242980"/>
      <w:bookmarkStart w:id="10389" w:name="_Toc76545326"/>
      <w:bookmarkStart w:id="10390" w:name="_Toc82595429"/>
      <w:bookmarkStart w:id="10391" w:name="_Toc89955460"/>
      <w:bookmarkStart w:id="10392" w:name="_Toc98773887"/>
      <w:bookmarkStart w:id="10393" w:name="_Toc106201648"/>
      <w:bookmarkStart w:id="10394" w:name="_Toc115191502"/>
      <w:bookmarkStart w:id="10395" w:name="_Toc122013342"/>
      <w:bookmarkStart w:id="10396" w:name="_Toc124156161"/>
      <w:bookmarkStart w:id="10397" w:name="_Toc131537921"/>
      <w:bookmarkStart w:id="10398" w:name="_Toc137398128"/>
      <w:bookmarkStart w:id="10399" w:name="_Toc156576346"/>
      <w:bookmarkStart w:id="10400" w:name="_Toc176944874"/>
      <w:bookmarkStart w:id="10401" w:name="_Toc210479928"/>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p>
    <w:p w14:paraId="0D869498" w14:textId="77777777" w:rsidR="00B82A7B" w:rsidRPr="008C3753" w:rsidRDefault="00B82A7B" w:rsidP="00B82A7B">
      <w:pPr>
        <w:pStyle w:val="Heading4"/>
      </w:pPr>
      <w:bookmarkStart w:id="10402" w:name="_Toc61182501"/>
      <w:bookmarkStart w:id="10403" w:name="_Toc66782494"/>
      <w:bookmarkStart w:id="10404" w:name="_Toc74962071"/>
      <w:bookmarkStart w:id="10405" w:name="_Toc75242981"/>
      <w:bookmarkStart w:id="10406" w:name="_Toc76545327"/>
      <w:bookmarkStart w:id="10407" w:name="_Toc82595430"/>
      <w:bookmarkStart w:id="10408" w:name="_Toc89955461"/>
      <w:bookmarkStart w:id="10409" w:name="_Toc98773888"/>
      <w:bookmarkStart w:id="10410" w:name="_Toc106201649"/>
      <w:bookmarkStart w:id="10411" w:name="_Toc115191503"/>
      <w:bookmarkStart w:id="10412" w:name="_Toc122013343"/>
      <w:bookmarkStart w:id="10413" w:name="_Toc124156162"/>
      <w:bookmarkStart w:id="10414" w:name="_Toc131537922"/>
      <w:bookmarkStart w:id="10415" w:name="_Toc137398129"/>
      <w:bookmarkStart w:id="10416" w:name="_Toc156576347"/>
      <w:bookmarkStart w:id="10417" w:name="_Toc176944875"/>
      <w:bookmarkStart w:id="10418" w:name="_Toc210479929"/>
      <w:r w:rsidRPr="008C3753">
        <w:t>8.2.</w:t>
      </w:r>
      <w:r>
        <w:t>11</w:t>
      </w:r>
      <w:r w:rsidRPr="008C3753">
        <w:t>.1</w:t>
      </w:r>
      <w:r w:rsidRPr="008C3753">
        <w:tab/>
        <w:t>Definition and applicability</w:t>
      </w:r>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p>
    <w:p w14:paraId="7EFF5000" w14:textId="77777777" w:rsidR="00B82A7B" w:rsidRDefault="00B82A7B" w:rsidP="00B82A7B">
      <w: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r>
        <w:t>The CG-UCI BLER is defined as the probability of incorrectly decoding the CG-UCI information when the CG-UCI information is sent.</w:t>
      </w:r>
    </w:p>
    <w:p w14:paraId="3FDDBD73" w14:textId="77777777" w:rsidR="00B82A7B" w:rsidRDefault="00B82A7B" w:rsidP="00B82A7B">
      <w:pPr>
        <w:rPr>
          <w:rFonts w:eastAsia="DengXian"/>
        </w:rPr>
      </w:pPr>
      <w: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rPr>
      </w:pPr>
      <w:r w:rsidRPr="008C3753">
        <w:rPr>
          <w:rFonts w:eastAsia="DengXian"/>
        </w:rPr>
        <w:t xml:space="preserve">The </w:t>
      </w:r>
      <w:r>
        <w:rPr>
          <w:rFonts w:eastAsia="DengXian"/>
        </w:rPr>
        <w:t>18</w:t>
      </w:r>
      <w:r w:rsidRPr="008C3753">
        <w:rPr>
          <w:rFonts w:eastAsia="DengXian"/>
        </w:rPr>
        <w:t xml:space="preserve"> bits </w:t>
      </w:r>
      <w:r>
        <w:rPr>
          <w:rFonts w:eastAsia="DengXian"/>
        </w:rPr>
        <w:t>CG-</w:t>
      </w:r>
      <w:r w:rsidRPr="008C3753">
        <w:rPr>
          <w:rFonts w:eastAsia="DengXian"/>
        </w:rPr>
        <w:t xml:space="preserve">UCI information is further defined with </w:t>
      </w:r>
      <w:r w:rsidRPr="008C3753">
        <w:rPr>
          <w:rFonts w:hint="eastAsia"/>
        </w:rPr>
        <w:t>the</w:t>
      </w:r>
      <w:r w:rsidRPr="008C3753">
        <w:rPr>
          <w:rFonts w:eastAsia="DengXian"/>
        </w:rPr>
        <w:t xml:space="preserve"> bitmap [c0 c1 c2</w:t>
      </w:r>
      <w:r>
        <w:rPr>
          <w:rFonts w:eastAsia="DengXian"/>
        </w:rPr>
        <w:t xml:space="preserve"> … c17</w:t>
      </w:r>
      <w:r w:rsidRPr="008C3753">
        <w:rPr>
          <w:rFonts w:eastAsia="DengXian"/>
        </w:rPr>
        <w:t xml:space="preserve">] </w:t>
      </w:r>
      <w:r>
        <w:rPr>
          <w:rFonts w:eastAsia="DengXian"/>
        </w:rPr>
        <w:t xml:space="preserve">as follows: </w:t>
      </w:r>
    </w:p>
    <w:p w14:paraId="4998DC26" w14:textId="6EA421D1"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HARQ process number: [c0 c1 c2 c3] = [ 0 0 0 1]</w:t>
      </w:r>
    </w:p>
    <w:p w14:paraId="08426763" w14:textId="058755E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RV sequence: [c4 c5] = [0 0]</w:t>
      </w:r>
    </w:p>
    <w:p w14:paraId="768502AD" w14:textId="26F81EF4"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 xml:space="preserve">NDI: [c6] = </w:t>
      </w:r>
      <w:r w:rsidRPr="00B82A7B">
        <w:rPr>
          <w:rFonts w:eastAsia="DengXian" w:hint="eastAsia"/>
        </w:rPr>
        <w:t>[</w:t>
      </w:r>
      <w:r w:rsidRPr="00B82A7B">
        <w:rPr>
          <w:rFonts w:eastAsia="DengXian"/>
        </w:rPr>
        <w:t>1]</w:t>
      </w:r>
    </w:p>
    <w:p w14:paraId="67C48C26" w14:textId="1F7CB70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COT sharing information field: [c7 c8 … c17] = [0 0 0 0 0 0 0 0 0 0 0]</w:t>
      </w:r>
    </w:p>
    <w:p w14:paraId="7A417DD2" w14:textId="77777777" w:rsidR="00B82A7B" w:rsidRPr="001D1A7E" w:rsidRDefault="00B82A7B" w:rsidP="00B82A7B">
      <w:pPr>
        <w:rPr>
          <w:rFonts w:eastAsia="DengXian"/>
        </w:rPr>
      </w:pPr>
      <w:r w:rsidRPr="001D1A7E">
        <w:rPr>
          <w:rFonts w:eastAsia="DengXian"/>
        </w:rPr>
        <w:t>In the test, PUSCH data and CG-UCI are transmitted simultaneously.</w:t>
      </w:r>
    </w:p>
    <w:p w14:paraId="3D84D055" w14:textId="77777777" w:rsidR="00B82A7B" w:rsidRPr="00571D12" w:rsidRDefault="00B82A7B" w:rsidP="00B82A7B">
      <w:pPr>
        <w:rPr>
          <w:rFonts w:eastAsia="DengXian"/>
        </w:rPr>
      </w:pPr>
      <w:r w:rsidRPr="001D1A7E">
        <w:rPr>
          <w:rFonts w:eastAsia="DengXian"/>
        </w:rPr>
        <w:t>Which specific test(s) is applicable to BS is based on the test applicability rule defined in clause 8.1.2</w:t>
      </w:r>
    </w:p>
    <w:p w14:paraId="2B392E36" w14:textId="77777777" w:rsidR="00B82A7B" w:rsidRPr="008C3753" w:rsidRDefault="00B82A7B" w:rsidP="00B82A7B">
      <w:pPr>
        <w:pStyle w:val="Heading4"/>
      </w:pPr>
      <w:bookmarkStart w:id="10419" w:name="_Toc61182502"/>
      <w:bookmarkStart w:id="10420" w:name="_Toc66782495"/>
      <w:bookmarkStart w:id="10421" w:name="_Toc74962072"/>
      <w:bookmarkStart w:id="10422" w:name="_Toc75242982"/>
      <w:bookmarkStart w:id="10423" w:name="_Toc76545328"/>
      <w:bookmarkStart w:id="10424" w:name="_Toc82595431"/>
      <w:bookmarkStart w:id="10425" w:name="_Toc89955462"/>
      <w:bookmarkStart w:id="10426" w:name="_Toc98773889"/>
      <w:bookmarkStart w:id="10427" w:name="_Toc106201650"/>
      <w:bookmarkStart w:id="10428" w:name="_Toc115191504"/>
      <w:bookmarkStart w:id="10429" w:name="_Toc122013344"/>
      <w:bookmarkStart w:id="10430" w:name="_Toc124156163"/>
      <w:bookmarkStart w:id="10431" w:name="_Toc131537923"/>
      <w:bookmarkStart w:id="10432" w:name="_Toc137398130"/>
      <w:bookmarkStart w:id="10433" w:name="_Toc156576348"/>
      <w:bookmarkStart w:id="10434" w:name="_Toc176944876"/>
      <w:bookmarkStart w:id="10435" w:name="_Toc210479930"/>
      <w:r w:rsidRPr="008C3753">
        <w:t>8.2.</w:t>
      </w:r>
      <w:r>
        <w:t>11</w:t>
      </w:r>
      <w:r w:rsidRPr="008C3753">
        <w:t>.2</w:t>
      </w:r>
      <w:r w:rsidRPr="008C3753">
        <w:tab/>
        <w:t>Minimum Requirements</w:t>
      </w:r>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8.2.</w:t>
      </w:r>
      <w:r>
        <w:rPr>
          <w:rFonts w:eastAsia="DengXian"/>
        </w:rPr>
        <w:t>11</w:t>
      </w:r>
      <w:r w:rsidRPr="008C3753">
        <w:rPr>
          <w:rFonts w:eastAsia="DengXian"/>
        </w:rPr>
        <w:t>.</w:t>
      </w:r>
    </w:p>
    <w:p w14:paraId="0613286A" w14:textId="77777777" w:rsidR="00B82A7B" w:rsidRPr="008C3753" w:rsidRDefault="00B82A7B" w:rsidP="00B82A7B">
      <w:pPr>
        <w:pStyle w:val="Heading4"/>
      </w:pPr>
      <w:bookmarkStart w:id="10436" w:name="_Toc61182503"/>
      <w:bookmarkStart w:id="10437" w:name="_Toc66782496"/>
      <w:bookmarkStart w:id="10438" w:name="_Toc74962073"/>
      <w:bookmarkStart w:id="10439" w:name="_Toc75242983"/>
      <w:bookmarkStart w:id="10440" w:name="_Toc76545329"/>
      <w:bookmarkStart w:id="10441" w:name="_Toc82595432"/>
      <w:bookmarkStart w:id="10442" w:name="_Toc89955463"/>
      <w:bookmarkStart w:id="10443" w:name="_Toc98773890"/>
      <w:bookmarkStart w:id="10444" w:name="_Toc106201651"/>
      <w:bookmarkStart w:id="10445" w:name="_Toc115191505"/>
      <w:bookmarkStart w:id="10446" w:name="_Toc122013345"/>
      <w:bookmarkStart w:id="10447" w:name="_Toc124156164"/>
      <w:bookmarkStart w:id="10448" w:name="_Toc131537924"/>
      <w:bookmarkStart w:id="10449" w:name="_Toc137398131"/>
      <w:bookmarkStart w:id="10450" w:name="_Toc156576349"/>
      <w:bookmarkStart w:id="10451" w:name="_Toc176944877"/>
      <w:bookmarkStart w:id="10452" w:name="_Toc210479931"/>
      <w:r w:rsidRPr="008C3753">
        <w:t>8.2.</w:t>
      </w:r>
      <w:r>
        <w:t>11</w:t>
      </w:r>
      <w:r w:rsidRPr="008C3753">
        <w:t>.3</w:t>
      </w:r>
      <w:r w:rsidRPr="008C3753">
        <w:tab/>
        <w:t>Test purpose</w:t>
      </w:r>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p>
    <w:p w14:paraId="28021179" w14:textId="77777777" w:rsidR="00B82A7B" w:rsidRPr="008C3753" w:rsidRDefault="00B82A7B" w:rsidP="00B82A7B">
      <w:r w:rsidRPr="008C3753">
        <w:rPr>
          <w:lang w:eastAsia="ko-KR"/>
        </w:rPr>
        <w:t>The test shall verify the receiver</w:t>
      </w:r>
      <w:r w:rsidRPr="008C3753">
        <w:t>'</w:t>
      </w:r>
      <w:r w:rsidRPr="008C3753">
        <w:rPr>
          <w:lang w:eastAsia="ko-KR"/>
        </w:rPr>
        <w:t>s ability to detect</w:t>
      </w:r>
      <w:r w:rsidRPr="008C3753">
        <w:t xml:space="preserve"> </w:t>
      </w:r>
      <w:r>
        <w:t>CG-</w:t>
      </w:r>
      <w:r w:rsidRPr="008C3753">
        <w:t xml:space="preserve">UCI multiplexed on </w:t>
      </w:r>
      <w:r>
        <w:t xml:space="preserve">interlaced </w:t>
      </w:r>
      <w:r w:rsidRPr="008C3753">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10453" w:name="_Toc61182504"/>
      <w:bookmarkStart w:id="10454" w:name="_Toc66782497"/>
      <w:bookmarkStart w:id="10455" w:name="_Toc74962074"/>
      <w:bookmarkStart w:id="10456" w:name="_Toc75242984"/>
      <w:bookmarkStart w:id="10457" w:name="_Toc76545330"/>
      <w:bookmarkStart w:id="10458" w:name="_Toc82595433"/>
      <w:bookmarkStart w:id="10459" w:name="_Toc89955464"/>
      <w:bookmarkStart w:id="10460" w:name="_Toc98773891"/>
      <w:bookmarkStart w:id="10461" w:name="_Toc106201652"/>
      <w:bookmarkStart w:id="10462" w:name="_Toc115191506"/>
      <w:bookmarkStart w:id="10463" w:name="_Toc122013346"/>
      <w:bookmarkStart w:id="10464" w:name="_Toc124156165"/>
      <w:bookmarkStart w:id="10465" w:name="_Toc131537925"/>
      <w:bookmarkStart w:id="10466" w:name="_Toc137398132"/>
      <w:bookmarkStart w:id="10467" w:name="_Toc156576350"/>
      <w:bookmarkStart w:id="10468" w:name="_Toc176944878"/>
      <w:bookmarkStart w:id="10469" w:name="_Toc210479932"/>
      <w:r w:rsidRPr="008C3753">
        <w:t>8.2.</w:t>
      </w:r>
      <w:r>
        <w:t>11</w:t>
      </w:r>
      <w:r w:rsidRPr="008C3753">
        <w:t>.4</w:t>
      </w:r>
      <w:r w:rsidRPr="008C3753">
        <w:tab/>
        <w:t>Method of test</w:t>
      </w:r>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p>
    <w:p w14:paraId="2AB60FFE" w14:textId="77777777" w:rsidR="00B82A7B" w:rsidRPr="008C3753" w:rsidRDefault="00B82A7B" w:rsidP="00B82A7B">
      <w:pPr>
        <w:pStyle w:val="Heading5"/>
      </w:pPr>
      <w:bookmarkStart w:id="10470" w:name="_Toc61182505"/>
      <w:bookmarkStart w:id="10471" w:name="_Toc66782498"/>
      <w:bookmarkStart w:id="10472" w:name="_Toc74962075"/>
      <w:bookmarkStart w:id="10473" w:name="_Toc75242985"/>
      <w:bookmarkStart w:id="10474" w:name="_Toc76545331"/>
      <w:bookmarkStart w:id="10475" w:name="_Toc82595434"/>
      <w:bookmarkStart w:id="10476" w:name="_Toc89955465"/>
      <w:bookmarkStart w:id="10477" w:name="_Toc98773892"/>
      <w:bookmarkStart w:id="10478" w:name="_Toc106201653"/>
      <w:bookmarkStart w:id="10479" w:name="_Toc115191507"/>
      <w:bookmarkStart w:id="10480" w:name="_Toc122013347"/>
      <w:bookmarkStart w:id="10481" w:name="_Toc124156166"/>
      <w:bookmarkStart w:id="10482" w:name="_Toc131537926"/>
      <w:bookmarkStart w:id="10483" w:name="_Toc137398133"/>
      <w:bookmarkStart w:id="10484" w:name="_Toc156576351"/>
      <w:bookmarkStart w:id="10485" w:name="_Toc176944879"/>
      <w:bookmarkStart w:id="10486" w:name="_Toc210479933"/>
      <w:r w:rsidRPr="008C3753">
        <w:t>8.2.</w:t>
      </w:r>
      <w:r>
        <w:t>11</w:t>
      </w:r>
      <w:r w:rsidRPr="008C3753">
        <w:t>.4.1</w:t>
      </w:r>
      <w:r w:rsidRPr="008C3753">
        <w:tab/>
        <w:t>Initial conditions</w:t>
      </w:r>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rPr>
        <w:t xml:space="preserve"> for single carrier</w:t>
      </w:r>
      <w:r w:rsidRPr="008C3753">
        <w:t>: M; see clause 4.9.1.</w:t>
      </w:r>
    </w:p>
    <w:p w14:paraId="7475F5B4" w14:textId="77777777" w:rsidR="00B82A7B" w:rsidRPr="008C3753" w:rsidRDefault="00B82A7B" w:rsidP="00B82A7B">
      <w:pPr>
        <w:pStyle w:val="Heading5"/>
      </w:pPr>
      <w:bookmarkStart w:id="10487" w:name="_Toc61182506"/>
      <w:bookmarkStart w:id="10488" w:name="_Toc66782499"/>
      <w:bookmarkStart w:id="10489" w:name="_Toc74962076"/>
      <w:bookmarkStart w:id="10490" w:name="_Toc75242986"/>
      <w:bookmarkStart w:id="10491" w:name="_Toc76545332"/>
      <w:bookmarkStart w:id="10492" w:name="_Toc82595435"/>
      <w:bookmarkStart w:id="10493" w:name="_Toc89955466"/>
      <w:bookmarkStart w:id="10494" w:name="_Toc98773893"/>
      <w:bookmarkStart w:id="10495" w:name="_Toc106201654"/>
      <w:bookmarkStart w:id="10496" w:name="_Toc115191508"/>
      <w:bookmarkStart w:id="10497" w:name="_Toc122013348"/>
      <w:bookmarkStart w:id="10498" w:name="_Toc124156167"/>
      <w:bookmarkStart w:id="10499" w:name="_Toc131537927"/>
      <w:bookmarkStart w:id="10500" w:name="_Toc137398134"/>
      <w:bookmarkStart w:id="10501" w:name="_Toc156576352"/>
      <w:bookmarkStart w:id="10502" w:name="_Toc176944880"/>
      <w:bookmarkStart w:id="10503" w:name="_Toc210479934"/>
      <w:r w:rsidRPr="008C3753">
        <w:t>8.2.</w:t>
      </w:r>
      <w:r>
        <w:t>11</w:t>
      </w:r>
      <w:r w:rsidRPr="008C3753">
        <w:t>.4.2</w:t>
      </w:r>
      <w:r w:rsidRPr="008C3753">
        <w:tab/>
        <w:t>Procedure</w:t>
      </w:r>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p>
    <w:p w14:paraId="6C5FFC77" w14:textId="77777777" w:rsidR="00B82A7B" w:rsidRPr="008C3753" w:rsidRDefault="00B82A7B" w:rsidP="00B82A7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96547A8" w14:textId="77777777" w:rsidR="00B82A7B" w:rsidRPr="008C3753" w:rsidRDefault="00B82A7B" w:rsidP="00B82A7B">
      <w:pPr>
        <w:pStyle w:val="B1"/>
      </w:pPr>
      <w:r w:rsidRPr="008C3753">
        <w:rPr>
          <w:rFonts w:hint="eastAsia"/>
        </w:rPr>
        <w:t>2</w:t>
      </w:r>
      <w:r w:rsidRPr="008C3753">
        <w:t>)</w:t>
      </w:r>
      <w:r w:rsidRPr="008C3753">
        <w:tab/>
        <w:t>Adjust the AWGN generator, according to combination of SCS and channel bandwidth defined in table 8.2.</w:t>
      </w:r>
      <w: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 xml:space="preserve">the corresponding UL reference measurement channel defined in annex A and the specific test parameters are configured as below. The </w:t>
      </w:r>
      <w:r>
        <w:t>CG-</w:t>
      </w:r>
      <w:r w:rsidRPr="008C3753">
        <w:t xml:space="preserve">UCI information bit payload per slot is equal to </w:t>
      </w:r>
      <w:r>
        <w:t>18</w:t>
      </w:r>
      <w:r w:rsidRPr="008C3753">
        <w:t xml:space="preserve"> bits.</w:t>
      </w:r>
    </w:p>
    <w:p w14:paraId="0D361A8D" w14:textId="77777777" w:rsidR="00B82A7B" w:rsidRPr="00571D12" w:rsidRDefault="00B82A7B" w:rsidP="00B82A7B">
      <w:pPr>
        <w:pStyle w:val="TH"/>
      </w:pPr>
      <w:r w:rsidRPr="005A32C6">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DM-RS</w:t>
            </w:r>
          </w:p>
        </w:tc>
        <w:tc>
          <w:tcPr>
            <w:tcW w:w="3827" w:type="dxa"/>
            <w:tcBorders>
              <w:left w:val="single" w:sz="4" w:space="0" w:color="auto"/>
            </w:tcBorders>
          </w:tcPr>
          <w:p w14:paraId="625C194E" w14:textId="77777777" w:rsidR="00B82A7B" w:rsidRPr="008C3753" w:rsidRDefault="00B82A7B" w:rsidP="00273E9E">
            <w:pPr>
              <w:pStyle w:val="TAL"/>
            </w:pPr>
            <w:r w:rsidRPr="008C3753">
              <w:t>DM-RS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t>DM-RS duration</w:t>
            </w:r>
          </w:p>
        </w:tc>
        <w:tc>
          <w:tcPr>
            <w:tcW w:w="2502" w:type="dxa"/>
          </w:tcPr>
          <w:p w14:paraId="555CBF4F" w14:textId="77777777" w:rsidR="00B82A7B" w:rsidRPr="008C3753" w:rsidRDefault="00B82A7B" w:rsidP="00273E9E">
            <w:pPr>
              <w:pStyle w:val="TAC"/>
              <w:rPr>
                <w:rFonts w:cs="Arial"/>
              </w:rPr>
            </w:pPr>
            <w:r w:rsidRPr="008C3753">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t>Additional DM-RS position</w:t>
            </w:r>
          </w:p>
        </w:tc>
        <w:tc>
          <w:tcPr>
            <w:tcW w:w="2502" w:type="dxa"/>
          </w:tcPr>
          <w:p w14:paraId="27CB1770" w14:textId="77777777" w:rsidR="00B82A7B" w:rsidRPr="008C3753" w:rsidRDefault="00B82A7B" w:rsidP="00273E9E">
            <w:pPr>
              <w:pStyle w:val="TAC"/>
              <w:rPr>
                <w:rFonts w:cs="Arial"/>
              </w:rPr>
            </w:pPr>
            <w:r w:rsidRPr="008C3753">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pPr>
            <w:r w:rsidRPr="008C3753">
              <w:t>Number of DM-RS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t>Ratio of PUSCH EPRE to DM-RS EPRE</w:t>
            </w:r>
          </w:p>
        </w:tc>
        <w:tc>
          <w:tcPr>
            <w:tcW w:w="2502" w:type="dxa"/>
          </w:tcPr>
          <w:p w14:paraId="5026A629" w14:textId="77777777" w:rsidR="00B82A7B" w:rsidRPr="008C3753" w:rsidRDefault="00B82A7B" w:rsidP="00273E9E">
            <w:pPr>
              <w:pStyle w:val="TAC"/>
              <w:rPr>
                <w:rFonts w:cs="Arial"/>
              </w:rPr>
            </w:pPr>
            <w:r w:rsidRPr="008C3753">
              <w:t xml:space="preserve">-3 </w:t>
            </w:r>
            <w:r w:rsidRPr="008C3753">
              <w:rPr>
                <w:rFonts w:hint="eastAsia"/>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DM-RS port(s)</w:t>
            </w:r>
          </w:p>
        </w:tc>
        <w:tc>
          <w:tcPr>
            <w:tcW w:w="2502" w:type="dxa"/>
          </w:tcPr>
          <w:p w14:paraId="72A3E766" w14:textId="77777777" w:rsidR="00B82A7B" w:rsidRPr="008C3753" w:rsidRDefault="00B82A7B" w:rsidP="00273E9E">
            <w:pPr>
              <w:pStyle w:val="TAC"/>
              <w:rPr>
                <w:rFonts w:cs="Arial"/>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t>CG-</w:t>
            </w:r>
            <w:r w:rsidRPr="008C3753">
              <w:t>UC</w:t>
            </w:r>
          </w:p>
        </w:tc>
        <w:tc>
          <w:tcPr>
            <w:tcW w:w="3827" w:type="dxa"/>
            <w:tcBorders>
              <w:left w:val="single" w:sz="4" w:space="0" w:color="auto"/>
            </w:tcBorders>
          </w:tcPr>
          <w:p w14:paraId="47075AE6" w14:textId="77777777" w:rsidR="00B82A7B" w:rsidRPr="008C3753" w:rsidRDefault="00B82A7B" w:rsidP="00273E9E">
            <w:pPr>
              <w:pStyle w:val="TAL"/>
            </w:pPr>
            <w:r>
              <w:rPr>
                <w:i/>
              </w:rPr>
              <w:t>Number of CG-UCI information bits</w:t>
            </w:r>
          </w:p>
        </w:tc>
        <w:tc>
          <w:tcPr>
            <w:tcW w:w="2502" w:type="dxa"/>
          </w:tcPr>
          <w:p w14:paraId="0036F503" w14:textId="77777777" w:rsidR="00B82A7B" w:rsidRPr="008C3753" w:rsidRDefault="00B82A7B" w:rsidP="00273E9E">
            <w:pPr>
              <w:pStyle w:val="TAC"/>
              <w:rPr>
                <w:rFonts w:cs="Arial"/>
              </w:rPr>
            </w:pPr>
            <w:r w:rsidRPr="008C3753">
              <w:t>1</w:t>
            </w:r>
            <w: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pPr>
          </w:p>
        </w:tc>
        <w:tc>
          <w:tcPr>
            <w:tcW w:w="3827" w:type="dxa"/>
            <w:tcBorders>
              <w:left w:val="single" w:sz="4" w:space="0" w:color="auto"/>
            </w:tcBorders>
          </w:tcPr>
          <w:p w14:paraId="60EA1C07" w14:textId="77777777" w:rsidR="00B82A7B" w:rsidRPr="008C3753" w:rsidRDefault="00B82A7B" w:rsidP="00273E9E">
            <w:pPr>
              <w:pStyle w:val="TAL"/>
              <w:rPr>
                <w:i/>
              </w:rPr>
            </w:pPr>
            <w:r>
              <w:rPr>
                <w:iCs/>
              </w:rPr>
              <w:t>Scaling</w:t>
            </w:r>
          </w:p>
        </w:tc>
        <w:tc>
          <w:tcPr>
            <w:tcW w:w="2502" w:type="dxa"/>
          </w:tcPr>
          <w:p w14:paraId="1042177B" w14:textId="77777777" w:rsidR="00B82A7B" w:rsidRDefault="00B82A7B" w:rsidP="00273E9E">
            <w:pPr>
              <w:pStyle w:val="TAC"/>
            </w:pPr>
            <w: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pPr>
            <w:r w:rsidRPr="008C3753">
              <w:rPr>
                <w:i/>
              </w:rPr>
              <w:t>betaOffset</w:t>
            </w:r>
            <w:r>
              <w:rPr>
                <w:i/>
              </w:rPr>
              <w:t>CG-UCI</w:t>
            </w:r>
            <w:r w:rsidRPr="008C3753">
              <w:rPr>
                <w:i/>
              </w:rPr>
              <w:t>-Index1</w:t>
            </w:r>
          </w:p>
        </w:tc>
        <w:tc>
          <w:tcPr>
            <w:tcW w:w="2502" w:type="dxa"/>
          </w:tcPr>
          <w:p w14:paraId="6BA3F3CC" w14:textId="77777777" w:rsidR="00B82A7B" w:rsidRPr="008C3753" w:rsidRDefault="00B82A7B" w:rsidP="00273E9E">
            <w:pPr>
              <w:pStyle w:val="TAC"/>
              <w:rPr>
                <w:rFonts w:cs="Arial"/>
              </w:rPr>
            </w:pPr>
            <w: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pPr>
          </w:p>
        </w:tc>
        <w:tc>
          <w:tcPr>
            <w:tcW w:w="3827" w:type="dxa"/>
            <w:tcBorders>
              <w:left w:val="single" w:sz="4" w:space="0" w:color="auto"/>
              <w:bottom w:val="single" w:sz="4" w:space="0" w:color="auto"/>
            </w:tcBorders>
          </w:tcPr>
          <w:p w14:paraId="66379BF5" w14:textId="77777777" w:rsidR="00B82A7B" w:rsidRDefault="00B82A7B" w:rsidP="00273E9E">
            <w:pPr>
              <w:pStyle w:val="TAL"/>
              <w:rPr>
                <w:iCs/>
              </w:rPr>
            </w:pPr>
            <w:r>
              <w:rPr>
                <w:iCs/>
              </w:rPr>
              <w:t>UCI pattern for frequency hopping</w:t>
            </w:r>
          </w:p>
        </w:tc>
        <w:tc>
          <w:tcPr>
            <w:tcW w:w="2502" w:type="dxa"/>
            <w:tcBorders>
              <w:bottom w:val="single" w:sz="4" w:space="0" w:color="auto"/>
            </w:tcBorders>
          </w:tcPr>
          <w:p w14:paraId="7E66E216" w14:textId="77777777" w:rsidR="00B82A7B" w:rsidRDefault="00B82A7B" w:rsidP="00273E9E">
            <w:pPr>
              <w:pStyle w:val="TAC"/>
            </w:pPr>
            <w: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rPr>
        <w:t>4</w:t>
      </w:r>
      <w:r w:rsidRPr="008C3753">
        <w:t>)</w:t>
      </w:r>
      <w:r w:rsidRPr="008C3753">
        <w:tab/>
        <w:t>The multipath fading emulators shall be configured according to the corresponding channel model defined in annex G.</w:t>
      </w:r>
    </w:p>
    <w:p w14:paraId="243A331D" w14:textId="77777777" w:rsidR="00B82A7B" w:rsidRPr="008C3753" w:rsidRDefault="00B82A7B" w:rsidP="00B82A7B">
      <w:pPr>
        <w:pStyle w:val="B1"/>
      </w:pPr>
      <w:r w:rsidRPr="008C3753">
        <w:rPr>
          <w:rFonts w:hint="eastAsia"/>
        </w:rPr>
        <w:t>5</w:t>
      </w:r>
      <w:r w:rsidRPr="008C3753">
        <w:t>)</w:t>
      </w:r>
      <w:r w:rsidRPr="008C3753">
        <w:tab/>
        <w:t>Adjust the equipment so that required SNR specified in table 8.2.</w:t>
      </w:r>
      <w:r>
        <w:t>11</w:t>
      </w:r>
      <w:r w:rsidRPr="008C3753">
        <w:t>.5-1 to 8.2.</w:t>
      </w:r>
      <w:r>
        <w:t>11</w:t>
      </w:r>
      <w:r w:rsidRPr="008C3753">
        <w:t xml:space="preserve">.5-4 is achieved at the BS input during the </w:t>
      </w:r>
      <w:r>
        <w:t>CG-</w:t>
      </w:r>
      <w:r w:rsidRPr="008C3753">
        <w:t xml:space="preserve">UCI multiplexed on </w:t>
      </w:r>
      <w:r>
        <w:t xml:space="preserve">interlaced </w:t>
      </w:r>
      <w:r w:rsidRPr="008C3753">
        <w:t>PUSCH transmissions.</w:t>
      </w:r>
    </w:p>
    <w:p w14:paraId="67C7A72A" w14:textId="77777777" w:rsidR="00B82A7B" w:rsidRPr="008C3753" w:rsidRDefault="00B82A7B" w:rsidP="00B82A7B">
      <w:pPr>
        <w:pStyle w:val="B1"/>
      </w:pPr>
      <w:r w:rsidRPr="008C3753">
        <w:rPr>
          <w:rFonts w:hint="eastAsia"/>
        </w:rPr>
        <w:t>6</w:t>
      </w:r>
      <w:r w:rsidRPr="008C3753">
        <w:t>)</w:t>
      </w:r>
      <w:r w:rsidRPr="008C3753">
        <w:tab/>
        <w:t xml:space="preserve">The signal generators send a test pattern where </w:t>
      </w:r>
      <w:r>
        <w:t>CG-</w:t>
      </w:r>
      <w:r w:rsidRPr="008C3753">
        <w:t xml:space="preserve">UCI can be multiplexed on </w:t>
      </w:r>
      <w:r>
        <w:t xml:space="preserve">interlaced </w:t>
      </w:r>
      <w:r w:rsidRPr="008C3753">
        <w:t xml:space="preserve">PUSCH. The following statistics are kept: the number of incorrectly decoded </w:t>
      </w:r>
      <w:r>
        <w:t xml:space="preserve">CG-UCI </w:t>
      </w:r>
      <w:r w:rsidRPr="008C3753">
        <w:t>information during UCI multiplexed on PUSCH transmission.</w:t>
      </w:r>
    </w:p>
    <w:p w14:paraId="7164E8F8" w14:textId="77777777" w:rsidR="00B82A7B" w:rsidRPr="008C3753" w:rsidRDefault="00B82A7B" w:rsidP="00B82A7B">
      <w:pPr>
        <w:pStyle w:val="Heading4"/>
      </w:pPr>
      <w:bookmarkStart w:id="10504" w:name="_Toc61182507"/>
      <w:bookmarkStart w:id="10505" w:name="_Toc66782500"/>
      <w:bookmarkStart w:id="10506" w:name="_Toc74962077"/>
      <w:bookmarkStart w:id="10507" w:name="_Toc75242987"/>
      <w:bookmarkStart w:id="10508" w:name="_Toc76545333"/>
      <w:bookmarkStart w:id="10509" w:name="_Toc82595436"/>
      <w:bookmarkStart w:id="10510" w:name="_Toc89955467"/>
      <w:bookmarkStart w:id="10511" w:name="_Toc98773894"/>
      <w:bookmarkStart w:id="10512" w:name="_Toc106201655"/>
      <w:bookmarkStart w:id="10513" w:name="_Toc115191509"/>
      <w:bookmarkStart w:id="10514" w:name="_Toc122013349"/>
      <w:bookmarkStart w:id="10515" w:name="_Toc124156168"/>
      <w:bookmarkStart w:id="10516" w:name="_Toc131537928"/>
      <w:bookmarkStart w:id="10517" w:name="_Toc137398135"/>
      <w:bookmarkStart w:id="10518" w:name="_Toc156576353"/>
      <w:bookmarkStart w:id="10519" w:name="_Toc176944881"/>
      <w:bookmarkStart w:id="10520" w:name="_Toc210479935"/>
      <w:r w:rsidRPr="008C3753">
        <w:t>8.2.</w:t>
      </w:r>
      <w:r>
        <w:t>11</w:t>
      </w:r>
      <w:r w:rsidRPr="008C3753">
        <w:t>.5</w:t>
      </w:r>
      <w:r w:rsidRPr="008C3753">
        <w:tab/>
        <w:t>Test Requirement</w:t>
      </w:r>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p>
    <w:p w14:paraId="474A75D1" w14:textId="77777777" w:rsidR="00B82A7B" w:rsidRPr="008C3753" w:rsidRDefault="00B82A7B" w:rsidP="00B82A7B">
      <w:pPr>
        <w:rPr>
          <w:rFonts w:eastAsia="DengXian"/>
        </w:rPr>
      </w:pPr>
      <w:r w:rsidRPr="008C3753">
        <w:rPr>
          <w:rFonts w:eastAsia="DengXian"/>
        </w:rPr>
        <w:t xml:space="preserve">The fractional of incorrectly decoded </w:t>
      </w:r>
      <w:r>
        <w:rPr>
          <w:rFonts w:eastAsia="DengXian"/>
        </w:rPr>
        <w:t>CG-</w:t>
      </w:r>
      <w:r w:rsidRPr="008C3753">
        <w:rPr>
          <w:rFonts w:eastAsia="DengXian"/>
        </w:rPr>
        <w:t>UCI according to clause 8.2.</w:t>
      </w:r>
      <w:r>
        <w:rPr>
          <w:rFonts w:eastAsia="DengXian"/>
        </w:rPr>
        <w:t>11</w:t>
      </w:r>
      <w:r w:rsidRPr="008C3753">
        <w:rPr>
          <w:rFonts w:eastAsia="DengXian"/>
        </w:rPr>
        <w:t>.4.2 shall be less than 1 % for SNR listed in table 8.2.</w:t>
      </w:r>
      <w:r>
        <w:rPr>
          <w:rFonts w:eastAsia="DengXian"/>
        </w:rPr>
        <w:t>11</w:t>
      </w:r>
      <w:r w:rsidRPr="008C3753">
        <w:rPr>
          <w:rFonts w:eastAsia="DengXian"/>
        </w:rPr>
        <w:t xml:space="preserve">.5-1 </w:t>
      </w:r>
      <w:r>
        <w:rPr>
          <w:rFonts w:eastAsia="DengXian"/>
        </w:rPr>
        <w:t>to</w:t>
      </w:r>
      <w:r w:rsidRPr="008C3753">
        <w:rPr>
          <w:rFonts w:eastAsia="DengXian"/>
        </w:rPr>
        <w:t xml:space="preserve"> table 8.2.</w:t>
      </w:r>
      <w:r>
        <w:rPr>
          <w:rFonts w:eastAsia="DengXian"/>
        </w:rPr>
        <w:t>11</w:t>
      </w:r>
      <w:r w:rsidRPr="008C3753">
        <w:rPr>
          <w:rFonts w:eastAsia="DengXian"/>
        </w:rPr>
        <w:t>.5-</w:t>
      </w:r>
      <w:r>
        <w:rPr>
          <w:rFonts w:eastAsia="DengXian"/>
        </w:rPr>
        <w:t>4</w:t>
      </w:r>
      <w:r w:rsidRPr="008C3753">
        <w:rPr>
          <w:rFonts w:eastAsia="DengXia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 </w:t>
      </w:r>
      <w:r w:rsidRPr="008C3753">
        <w:t xml:space="preserve">PUSCH, Type A, </w:t>
      </w:r>
      <w:r>
        <w:t>2</w:t>
      </w:r>
      <w:r w:rsidRPr="008C3753">
        <w:t>0 MHz channel bandwidth,</w:t>
      </w:r>
      <w:r w:rsidRPr="008C3753">
        <w:rPr>
          <w:rFonts w:eastAsia="Malgun Gothic"/>
        </w:rPr>
        <w:t xml:space="preserve">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A0DBEBE" w14:textId="77777777" w:rsidR="00B82A7B" w:rsidRPr="008C3753" w:rsidRDefault="00B82A7B" w:rsidP="00273E9E">
            <w:pPr>
              <w:pStyle w:val="TAH"/>
              <w:rPr>
                <w:lang w:val="fr-FR"/>
              </w:rPr>
            </w:pPr>
            <w:r>
              <w:rPr>
                <w:lang w:val="fr-FR"/>
              </w:rPr>
              <w:t>CG-</w:t>
            </w:r>
            <w:r w:rsidRPr="008C3753">
              <w:rPr>
                <w:lang w:val="fr-FR"/>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05AD99BB" w14:textId="77777777" w:rsidR="00B82A7B" w:rsidRPr="008C3753" w:rsidRDefault="00B82A7B" w:rsidP="00273E9E">
            <w:pPr>
              <w:pStyle w:val="TAH"/>
            </w:pPr>
            <w:r w:rsidRPr="008C3753">
              <w:t>FRC</w:t>
            </w:r>
          </w:p>
          <w:p w14:paraId="6FEF403F" w14:textId="77777777" w:rsidR="00B82A7B" w:rsidRPr="008C3753" w:rsidRDefault="00B82A7B" w:rsidP="00273E9E">
            <w:pPr>
              <w:pStyle w:val="TAH"/>
            </w:pPr>
            <w:r w:rsidRPr="008C3753">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pPr>
            <w:r w:rsidRPr="008C3753">
              <w:rPr>
                <w:rFonts w:hint="eastAsia"/>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4C92AD04"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32044E8B" w14:textId="4FCBC7B4" w:rsidR="00B82A7B" w:rsidRPr="008C3753" w:rsidRDefault="00B501C9" w:rsidP="00273E9E">
            <w:pPr>
              <w:pStyle w:val="TAC"/>
              <w:rPr>
                <w:rFonts w:eastAsia="Malgun Gothic"/>
              </w:rPr>
            </w:pPr>
            <w:r>
              <w:t>5.2</w:t>
            </w:r>
          </w:p>
        </w:tc>
      </w:tr>
    </w:tbl>
    <w:p w14:paraId="16BD3B7C" w14:textId="77777777" w:rsidR="00B82A7B" w:rsidRPr="008C3753" w:rsidRDefault="00B82A7B" w:rsidP="00B82A7B">
      <w:pPr>
        <w:rPr>
          <w:rFonts w:eastAsia="Malgun Gothic"/>
        </w:rPr>
      </w:pPr>
    </w:p>
    <w:p w14:paraId="749FB725"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A</w:t>
      </w:r>
      <w:r w:rsidRPr="008C3753">
        <w:t xml:space="preserve">, </w:t>
      </w:r>
      <w:r>
        <w:t>2</w:t>
      </w:r>
      <w:r w:rsidRPr="008C3753">
        <w:t>0 MHz channel bandwidth,</w:t>
      </w:r>
      <w:r w:rsidRPr="008C3753">
        <w:rPr>
          <w:rFonts w:eastAsia="Malgun Gothic"/>
        </w:rPr>
        <w:t xml:space="preserve"> </w:t>
      </w:r>
      <w: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7C6045BA" w14:textId="77777777" w:rsidR="00B82A7B" w:rsidRPr="008C3753" w:rsidRDefault="00B82A7B" w:rsidP="00273E9E">
            <w:pPr>
              <w:pStyle w:val="TAH"/>
              <w:rPr>
                <w:lang w:val="fr-FR"/>
              </w:rPr>
            </w:pPr>
            <w:r>
              <w:rPr>
                <w:lang w:val="fr-FR"/>
              </w:rPr>
              <w:t>CG-</w:t>
            </w:r>
            <w:r w:rsidRPr="008C3753">
              <w:rPr>
                <w:lang w:val="fr-FR"/>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123362BD" w14:textId="77777777" w:rsidR="00B82A7B" w:rsidRPr="008C3753" w:rsidRDefault="00B82A7B" w:rsidP="00273E9E">
            <w:pPr>
              <w:pStyle w:val="TAH"/>
            </w:pPr>
            <w:r w:rsidRPr="008C3753">
              <w:t>FRC</w:t>
            </w:r>
          </w:p>
          <w:p w14:paraId="585F998B" w14:textId="77777777" w:rsidR="00B82A7B" w:rsidRPr="008C3753" w:rsidRDefault="00B82A7B" w:rsidP="00273E9E">
            <w:pPr>
              <w:pStyle w:val="TAH"/>
            </w:pPr>
            <w:r w:rsidRPr="008C3753">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pPr>
            <w: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rPr>
            </w:pPr>
            <w:r w:rsidRPr="008C3753">
              <w:t>pos1</w:t>
            </w:r>
          </w:p>
        </w:tc>
        <w:tc>
          <w:tcPr>
            <w:tcW w:w="1134" w:type="dxa"/>
            <w:tcBorders>
              <w:bottom w:val="single" w:sz="4" w:space="0" w:color="auto"/>
            </w:tcBorders>
          </w:tcPr>
          <w:p w14:paraId="0F170402" w14:textId="77777777" w:rsidR="00B501C9" w:rsidRPr="008C3753" w:rsidRDefault="00B501C9" w:rsidP="00B501C9">
            <w:pPr>
              <w:pStyle w:val="TAC"/>
            </w:pPr>
            <w:r w:rsidRPr="008C3753">
              <w:t>G-FR1-A</w:t>
            </w:r>
            <w:r>
              <w:t>5</w:t>
            </w:r>
            <w:r w:rsidRPr="008C3753">
              <w:t>-1</w:t>
            </w:r>
            <w:r>
              <w:t>6</w:t>
            </w:r>
          </w:p>
        </w:tc>
        <w:tc>
          <w:tcPr>
            <w:tcW w:w="847" w:type="dxa"/>
            <w:tcBorders>
              <w:bottom w:val="single" w:sz="4" w:space="0" w:color="auto"/>
            </w:tcBorders>
          </w:tcPr>
          <w:p w14:paraId="01017987" w14:textId="757E7B72" w:rsidR="00B501C9" w:rsidRPr="008C3753" w:rsidRDefault="00B501C9" w:rsidP="00B501C9">
            <w:pPr>
              <w:pStyle w:val="TAC"/>
              <w:rPr>
                <w:rFonts w:eastAsia="Malgun Gothic"/>
              </w:rPr>
            </w:pPr>
            <w:r>
              <w:t>5.3</w:t>
            </w:r>
          </w:p>
        </w:tc>
      </w:tr>
    </w:tbl>
    <w:p w14:paraId="7F168BF0" w14:textId="77777777" w:rsidR="00B82A7B" w:rsidRPr="008C3753" w:rsidRDefault="00B82A7B" w:rsidP="00B82A7B">
      <w:pPr>
        <w:rPr>
          <w:rFonts w:eastAsia="Malgun Gothic"/>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B</w:t>
      </w:r>
      <w:r w:rsidRPr="008C3753">
        <w:t xml:space="preserve">, </w:t>
      </w:r>
      <w:r>
        <w:t>2</w:t>
      </w:r>
      <w:r w:rsidRPr="008C3753">
        <w:t xml:space="preserve">0 MHz channel bandwidth,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11AD5F7" w14:textId="77777777" w:rsidR="00B82A7B" w:rsidRPr="008C3753" w:rsidRDefault="00B82A7B" w:rsidP="00273E9E">
            <w:pPr>
              <w:pStyle w:val="TAH"/>
              <w:rPr>
                <w:lang w:val="fr-FR"/>
              </w:rPr>
            </w:pPr>
            <w:r>
              <w:rPr>
                <w:lang w:val="fr-FR"/>
              </w:rPr>
              <w:t>CG-</w:t>
            </w:r>
            <w:r w:rsidRPr="008C3753">
              <w:rPr>
                <w:lang w:val="fr-FR"/>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AF3D5D2" w14:textId="77777777" w:rsidR="00B82A7B" w:rsidRPr="008C3753" w:rsidRDefault="00B82A7B" w:rsidP="00273E9E">
            <w:pPr>
              <w:pStyle w:val="TAH"/>
            </w:pPr>
            <w:r w:rsidRPr="008C3753">
              <w:t>FRC</w:t>
            </w:r>
          </w:p>
          <w:p w14:paraId="375EA2B8" w14:textId="77777777" w:rsidR="00B82A7B" w:rsidRPr="008C3753" w:rsidRDefault="00B82A7B" w:rsidP="00273E9E">
            <w:pPr>
              <w:pStyle w:val="TAH"/>
            </w:pPr>
            <w:r w:rsidRPr="008C3753">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pPr>
            <w: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28DA77AD"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602DF206" w14:textId="505989A6" w:rsidR="00B82A7B" w:rsidRPr="008C3753" w:rsidRDefault="00B501C9" w:rsidP="00273E9E">
            <w:pPr>
              <w:pStyle w:val="TAC"/>
              <w:rPr>
                <w:rFonts w:eastAsia="Malgun Gothic"/>
              </w:rPr>
            </w:pPr>
            <w:r>
              <w:t>5.2</w:t>
            </w:r>
          </w:p>
        </w:tc>
      </w:tr>
    </w:tbl>
    <w:p w14:paraId="7C065CE9" w14:textId="77777777" w:rsidR="00B82A7B" w:rsidRPr="008C3753" w:rsidRDefault="00B82A7B" w:rsidP="00B82A7B">
      <w:pPr>
        <w:rPr>
          <w:rFonts w:eastAsia="Malgun Gothic"/>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B, </w:t>
      </w:r>
      <w:r>
        <w:t>2</w:t>
      </w:r>
      <w:r w:rsidRPr="008C3753">
        <w:t>0 MHz channel bandwidth,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5626F9B" w14:textId="77777777" w:rsidR="00B82A7B" w:rsidRPr="008C3753" w:rsidRDefault="00B82A7B" w:rsidP="00273E9E">
            <w:pPr>
              <w:pStyle w:val="TAH"/>
              <w:rPr>
                <w:lang w:val="fr-FR"/>
              </w:rPr>
            </w:pPr>
            <w:r>
              <w:rPr>
                <w:lang w:val="fr-FR"/>
              </w:rPr>
              <w:t>CG-</w:t>
            </w:r>
            <w:r w:rsidRPr="008C3753">
              <w:rPr>
                <w:lang w:val="fr-FR"/>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D5302EC" w14:textId="77777777" w:rsidR="00B82A7B" w:rsidRPr="008C3753" w:rsidRDefault="00B82A7B" w:rsidP="00273E9E">
            <w:pPr>
              <w:pStyle w:val="TAH"/>
            </w:pPr>
            <w:r w:rsidRPr="008C3753">
              <w:t>FRC</w:t>
            </w:r>
          </w:p>
          <w:p w14:paraId="34A3E968" w14:textId="77777777" w:rsidR="00B82A7B" w:rsidRPr="008C3753" w:rsidRDefault="00B82A7B" w:rsidP="00273E9E">
            <w:pPr>
              <w:pStyle w:val="TAH"/>
            </w:pPr>
            <w:r w:rsidRPr="008C3753">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pPr>
            <w: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7E067E10" w14:textId="77777777" w:rsidR="00B82A7B" w:rsidRPr="008C3753" w:rsidRDefault="00B82A7B" w:rsidP="00273E9E">
            <w:pPr>
              <w:pStyle w:val="TAC"/>
            </w:pPr>
            <w:r w:rsidRPr="008C3753">
              <w:t>G-FR1-A</w:t>
            </w:r>
            <w:r>
              <w:t>5</w:t>
            </w:r>
            <w:r w:rsidRPr="008C3753">
              <w:t>-1</w:t>
            </w:r>
            <w:r>
              <w:t>6</w:t>
            </w:r>
          </w:p>
        </w:tc>
        <w:tc>
          <w:tcPr>
            <w:tcW w:w="847" w:type="dxa"/>
            <w:tcBorders>
              <w:bottom w:val="single" w:sz="4" w:space="0" w:color="auto"/>
            </w:tcBorders>
          </w:tcPr>
          <w:p w14:paraId="5A1F31B5" w14:textId="7808694B" w:rsidR="00B82A7B" w:rsidRPr="008C3753" w:rsidRDefault="00B501C9" w:rsidP="00273E9E">
            <w:pPr>
              <w:pStyle w:val="TAC"/>
              <w:rPr>
                <w:rFonts w:eastAsia="Malgun Gothic"/>
              </w:rPr>
            </w:pPr>
            <w:r>
              <w:t>5.6</w:t>
            </w:r>
          </w:p>
        </w:tc>
      </w:tr>
    </w:tbl>
    <w:p w14:paraId="43B35F93" w14:textId="37D432E8" w:rsidR="00B82A7B" w:rsidRDefault="00B82A7B" w:rsidP="00B82A7B">
      <w:pPr>
        <w:rPr>
          <w:rFonts w:eastAsia="Malgun Gothic"/>
        </w:rPr>
      </w:pPr>
    </w:p>
    <w:p w14:paraId="6B57A9DA" w14:textId="77777777" w:rsidR="00FD11F6" w:rsidRPr="00D40C61" w:rsidRDefault="00FD11F6" w:rsidP="00FD11F6">
      <w:pPr>
        <w:pStyle w:val="Heading3"/>
      </w:pPr>
      <w:bookmarkStart w:id="10521" w:name="_Toc122013350"/>
      <w:bookmarkStart w:id="10522" w:name="_Toc124156169"/>
      <w:bookmarkStart w:id="10523" w:name="_Toc131537929"/>
      <w:bookmarkStart w:id="10524" w:name="_Toc137398136"/>
      <w:bookmarkStart w:id="10525" w:name="_Toc156576354"/>
      <w:bookmarkStart w:id="10526" w:name="_Toc176944882"/>
      <w:bookmarkStart w:id="10527" w:name="_Toc210479936"/>
      <w:r w:rsidRPr="00D40C61">
        <w:t>8.2.</w:t>
      </w:r>
      <w:r>
        <w:t>12</w:t>
      </w:r>
      <w:r w:rsidRPr="00D40C61">
        <w:tab/>
        <w:t xml:space="preserve">Performance requirements for </w:t>
      </w:r>
      <w:r w:rsidRPr="00BC23E6">
        <w:t>TB processing over multi-slot PUSCH</w:t>
      </w:r>
      <w:r w:rsidRPr="00D40C61">
        <w:t xml:space="preserve"> (TBoMS)</w:t>
      </w:r>
      <w:bookmarkEnd w:id="10521"/>
      <w:bookmarkEnd w:id="10522"/>
      <w:bookmarkEnd w:id="10523"/>
      <w:bookmarkEnd w:id="10524"/>
      <w:bookmarkEnd w:id="10525"/>
      <w:bookmarkEnd w:id="10526"/>
      <w:bookmarkEnd w:id="10527"/>
    </w:p>
    <w:p w14:paraId="1D1BEF6E" w14:textId="77777777" w:rsidR="00FD11F6" w:rsidRPr="00D40C61" w:rsidRDefault="00FD11F6" w:rsidP="00FD11F6">
      <w:pPr>
        <w:pStyle w:val="Heading4"/>
      </w:pPr>
      <w:bookmarkStart w:id="10528" w:name="_Toc122013351"/>
      <w:bookmarkStart w:id="10529" w:name="_Toc124156170"/>
      <w:bookmarkStart w:id="10530" w:name="_Toc131537930"/>
      <w:bookmarkStart w:id="10531" w:name="_Toc137398137"/>
      <w:bookmarkStart w:id="10532" w:name="_Toc156576355"/>
      <w:bookmarkStart w:id="10533" w:name="_Toc176944883"/>
      <w:bookmarkStart w:id="10534" w:name="_Toc210479937"/>
      <w:r w:rsidRPr="00D40C61">
        <w:t>8.2.</w:t>
      </w:r>
      <w:r>
        <w:t>12</w:t>
      </w:r>
      <w:r w:rsidRPr="00D40C61">
        <w:t>.1</w:t>
      </w:r>
      <w:r w:rsidRPr="00D40C61">
        <w:tab/>
        <w:t>Definition and applicability</w:t>
      </w:r>
      <w:bookmarkEnd w:id="10528"/>
      <w:bookmarkEnd w:id="10529"/>
      <w:bookmarkEnd w:id="10530"/>
      <w:bookmarkEnd w:id="10531"/>
      <w:bookmarkEnd w:id="10532"/>
      <w:bookmarkEnd w:id="10533"/>
      <w:bookmarkEnd w:id="10534"/>
    </w:p>
    <w:p w14:paraId="53BD23B4" w14:textId="77777777" w:rsidR="00FD11F6" w:rsidRPr="00D40C61" w:rsidRDefault="00FD11F6" w:rsidP="00FD11F6">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A0F9AF1" w14:textId="544BD3B9" w:rsidR="00FD11F6" w:rsidRPr="00D40C61" w:rsidRDefault="00A75E7F" w:rsidP="00FD11F6">
      <w:pPr>
        <w:rPr>
          <w:i/>
        </w:rPr>
      </w:pPr>
      <w:r w:rsidRPr="00D40C61">
        <w:t>Which specific test(s) are applicable to BS is based on the test applicability rules defined in clause 8.1.2.</w:t>
      </w:r>
      <w:r>
        <w:t>8</w:t>
      </w:r>
      <w:r w:rsidRPr="00D40C61">
        <w:t>.</w:t>
      </w:r>
    </w:p>
    <w:p w14:paraId="63B7CE44" w14:textId="77777777" w:rsidR="00FD11F6" w:rsidRPr="00D40C61" w:rsidRDefault="00FD11F6" w:rsidP="00FD11F6">
      <w:pPr>
        <w:pStyle w:val="Heading4"/>
      </w:pPr>
      <w:bookmarkStart w:id="10535" w:name="_Toc122013352"/>
      <w:bookmarkStart w:id="10536" w:name="_Toc124156171"/>
      <w:bookmarkStart w:id="10537" w:name="_Toc131537931"/>
      <w:bookmarkStart w:id="10538" w:name="_Toc137398138"/>
      <w:bookmarkStart w:id="10539" w:name="_Toc156576356"/>
      <w:bookmarkStart w:id="10540" w:name="_Toc176944884"/>
      <w:bookmarkStart w:id="10541" w:name="_Toc210479938"/>
      <w:r w:rsidRPr="00D40C61">
        <w:t>8.2.1</w:t>
      </w:r>
      <w:r>
        <w:t>2</w:t>
      </w:r>
      <w:r w:rsidRPr="00D40C61">
        <w:t>.2</w:t>
      </w:r>
      <w:r w:rsidRPr="00D40C61">
        <w:tab/>
        <w:t>Minimum Requirement</w:t>
      </w:r>
      <w:bookmarkEnd w:id="10535"/>
      <w:bookmarkEnd w:id="10536"/>
      <w:bookmarkEnd w:id="10537"/>
      <w:bookmarkEnd w:id="10538"/>
      <w:bookmarkEnd w:id="10539"/>
      <w:bookmarkEnd w:id="10540"/>
      <w:bookmarkEnd w:id="10541"/>
    </w:p>
    <w:p w14:paraId="1D70E1D2" w14:textId="77777777" w:rsidR="00FD11F6" w:rsidRPr="00D40C61" w:rsidRDefault="00FD11F6" w:rsidP="00467257">
      <w:r w:rsidRPr="00D40C61">
        <w:t>The minimum requirement is in TS 38.104 [2] clause 8.2.1</w:t>
      </w:r>
      <w:r>
        <w:t>2</w:t>
      </w:r>
      <w:r w:rsidRPr="00D40C61">
        <w:t>.</w:t>
      </w:r>
    </w:p>
    <w:p w14:paraId="0E93E3F9" w14:textId="77777777" w:rsidR="00FD11F6" w:rsidRPr="00D40C61" w:rsidRDefault="00FD11F6" w:rsidP="00467257">
      <w:pPr>
        <w:pStyle w:val="Heading4"/>
      </w:pPr>
      <w:bookmarkStart w:id="10542" w:name="_Toc122013353"/>
      <w:bookmarkStart w:id="10543" w:name="_Toc124156172"/>
      <w:bookmarkStart w:id="10544" w:name="_Toc131537932"/>
      <w:bookmarkStart w:id="10545" w:name="_Toc137398139"/>
      <w:bookmarkStart w:id="10546" w:name="_Toc156576357"/>
      <w:bookmarkStart w:id="10547" w:name="_Toc176944885"/>
      <w:bookmarkStart w:id="10548" w:name="_Toc210479939"/>
      <w:r w:rsidRPr="00D40C61">
        <w:t>8.2.1</w:t>
      </w:r>
      <w:r>
        <w:t>2</w:t>
      </w:r>
      <w:r w:rsidRPr="00D40C61">
        <w:t>.3</w:t>
      </w:r>
      <w:r w:rsidRPr="00D40C61">
        <w:tab/>
        <w:t>Test Purpose</w:t>
      </w:r>
      <w:bookmarkEnd w:id="10542"/>
      <w:bookmarkEnd w:id="10543"/>
      <w:bookmarkEnd w:id="10544"/>
      <w:bookmarkEnd w:id="10545"/>
      <w:bookmarkEnd w:id="10546"/>
      <w:bookmarkEnd w:id="10547"/>
      <w:bookmarkEnd w:id="10548"/>
    </w:p>
    <w:p w14:paraId="5A9D8127" w14:textId="77777777" w:rsidR="00FD11F6" w:rsidRPr="00D40C61" w:rsidRDefault="00FD11F6" w:rsidP="00467257">
      <w:r w:rsidRPr="00D40C61">
        <w:t>The test shall verify the receiver's ability to achieve throughput under multipath fading propagation conditions for a given SNR.</w:t>
      </w:r>
    </w:p>
    <w:p w14:paraId="677089C3" w14:textId="77777777" w:rsidR="00FD11F6" w:rsidRPr="00D40C61" w:rsidRDefault="00FD11F6" w:rsidP="00467257">
      <w:pPr>
        <w:pStyle w:val="Heading4"/>
      </w:pPr>
      <w:bookmarkStart w:id="10549" w:name="_Toc122013354"/>
      <w:bookmarkStart w:id="10550" w:name="_Toc124156173"/>
      <w:bookmarkStart w:id="10551" w:name="_Toc131537933"/>
      <w:bookmarkStart w:id="10552" w:name="_Toc137398140"/>
      <w:bookmarkStart w:id="10553" w:name="_Toc156576358"/>
      <w:bookmarkStart w:id="10554" w:name="_Toc176944886"/>
      <w:bookmarkStart w:id="10555" w:name="_Toc210479940"/>
      <w:r w:rsidRPr="00D40C61">
        <w:t>8.2.1</w:t>
      </w:r>
      <w:r>
        <w:t>2</w:t>
      </w:r>
      <w:r w:rsidRPr="00D40C61">
        <w:t>.4</w:t>
      </w:r>
      <w:r w:rsidRPr="00D40C61">
        <w:tab/>
        <w:t>Method of test</w:t>
      </w:r>
      <w:bookmarkEnd w:id="10549"/>
      <w:bookmarkEnd w:id="10550"/>
      <w:bookmarkEnd w:id="10551"/>
      <w:bookmarkEnd w:id="10552"/>
      <w:bookmarkEnd w:id="10553"/>
      <w:bookmarkEnd w:id="10554"/>
      <w:bookmarkEnd w:id="10555"/>
    </w:p>
    <w:p w14:paraId="6361DA73" w14:textId="77777777" w:rsidR="00FD11F6" w:rsidRPr="00D40C61" w:rsidRDefault="00FD11F6" w:rsidP="00467257">
      <w:pPr>
        <w:pStyle w:val="Heading5"/>
      </w:pPr>
      <w:bookmarkStart w:id="10556" w:name="_Toc122013355"/>
      <w:bookmarkStart w:id="10557" w:name="_Toc124156174"/>
      <w:bookmarkStart w:id="10558" w:name="_Toc131537934"/>
      <w:bookmarkStart w:id="10559" w:name="_Toc137398141"/>
      <w:bookmarkStart w:id="10560" w:name="_Toc156576359"/>
      <w:bookmarkStart w:id="10561" w:name="_Toc176944887"/>
      <w:bookmarkStart w:id="10562" w:name="_Toc210479941"/>
      <w:r w:rsidRPr="00D40C61">
        <w:t>8.2.1</w:t>
      </w:r>
      <w:r>
        <w:t>2</w:t>
      </w:r>
      <w:r w:rsidRPr="00D40C61">
        <w:t>.4.1</w:t>
      </w:r>
      <w:r w:rsidRPr="00D40C61">
        <w:tab/>
        <w:t>Initial Conditions</w:t>
      </w:r>
      <w:bookmarkEnd w:id="10556"/>
      <w:bookmarkEnd w:id="10557"/>
      <w:bookmarkEnd w:id="10558"/>
      <w:bookmarkEnd w:id="10559"/>
      <w:bookmarkEnd w:id="10560"/>
      <w:bookmarkEnd w:id="10561"/>
      <w:bookmarkEnd w:id="10562"/>
    </w:p>
    <w:p w14:paraId="3C065B19" w14:textId="77777777" w:rsidR="00FD11F6" w:rsidRPr="00D40C61" w:rsidRDefault="00FD11F6" w:rsidP="00467257">
      <w:r w:rsidRPr="00D40C61">
        <w:t>Test environment:</w:t>
      </w:r>
      <w:r w:rsidRPr="00D40C61">
        <w:tab/>
        <w:t>Normal, see annex B.2.</w:t>
      </w:r>
    </w:p>
    <w:p w14:paraId="5AE1A872" w14:textId="77777777" w:rsidR="00FD11F6" w:rsidRPr="00D40C61" w:rsidRDefault="00FD11F6" w:rsidP="00467257">
      <w:r w:rsidRPr="00D40C61">
        <w:t>RF channels to be tested for single carrier:</w:t>
      </w:r>
      <w:r w:rsidRPr="00D40C61">
        <w:tab/>
        <w:t>M; see clause 4.9.1.</w:t>
      </w:r>
    </w:p>
    <w:p w14:paraId="1E07F981" w14:textId="77777777" w:rsidR="00FD11F6" w:rsidRPr="00D40C61" w:rsidRDefault="00FD11F6" w:rsidP="00467257">
      <w:r w:rsidRPr="00D40C61">
        <w:t>RF channels to be tested for carrier aggregation: M</w:t>
      </w:r>
      <w:r w:rsidRPr="00D40C61">
        <w:rPr>
          <w:vertAlign w:val="subscript"/>
        </w:rPr>
        <w:t>BW Channel CA</w:t>
      </w:r>
      <w:r w:rsidRPr="00D40C61">
        <w:t>; see clause 4.9.1.</w:t>
      </w:r>
    </w:p>
    <w:p w14:paraId="32FB8668" w14:textId="77777777" w:rsidR="00FD11F6" w:rsidRPr="00D40C61" w:rsidRDefault="00FD11F6" w:rsidP="00467257">
      <w:pPr>
        <w:pStyle w:val="Heading5"/>
      </w:pPr>
      <w:bookmarkStart w:id="10563" w:name="_Toc122013356"/>
      <w:bookmarkStart w:id="10564" w:name="_Toc124156175"/>
      <w:bookmarkStart w:id="10565" w:name="_Toc131537935"/>
      <w:bookmarkStart w:id="10566" w:name="_Toc137398142"/>
      <w:bookmarkStart w:id="10567" w:name="_Toc156576360"/>
      <w:bookmarkStart w:id="10568" w:name="_Toc176944888"/>
      <w:bookmarkStart w:id="10569" w:name="_Toc210479942"/>
      <w:r w:rsidRPr="00D40C61">
        <w:t>8.2.1</w:t>
      </w:r>
      <w:r>
        <w:t>2</w:t>
      </w:r>
      <w:r w:rsidRPr="00D40C61">
        <w:t>.4.2</w:t>
      </w:r>
      <w:r w:rsidRPr="00D40C61">
        <w:tab/>
        <w:t>Procedure</w:t>
      </w:r>
      <w:bookmarkEnd w:id="10563"/>
      <w:bookmarkEnd w:id="10564"/>
      <w:bookmarkEnd w:id="10565"/>
      <w:bookmarkEnd w:id="10566"/>
      <w:bookmarkEnd w:id="10567"/>
      <w:bookmarkEnd w:id="10568"/>
      <w:bookmarkEnd w:id="10569"/>
    </w:p>
    <w:p w14:paraId="766014A0" w14:textId="77777777" w:rsidR="00FD11F6" w:rsidRPr="00D40C61" w:rsidRDefault="00FD11F6" w:rsidP="00467257">
      <w:pPr>
        <w:pStyle w:val="B1"/>
      </w:pPr>
      <w:r w:rsidRPr="00D40C61">
        <w:t>1)</w:t>
      </w:r>
      <w:r w:rsidRPr="00D40C61">
        <w:tab/>
        <w:t xml:space="preserve">Connect the BS tester generating the wanted signal, multipath fading simulators and AWGN generators to all BS antenna connectors for diversity reception via a combining network as shown in annex D.5 and D.6 for </w:t>
      </w:r>
      <w:r w:rsidRPr="00D40C61">
        <w:rPr>
          <w:i/>
          <w:iCs/>
        </w:rPr>
        <w:t>BS type 1-C</w:t>
      </w:r>
      <w:r w:rsidRPr="00D40C61">
        <w:t xml:space="preserve"> and </w:t>
      </w:r>
      <w:r w:rsidRPr="00D40C61">
        <w:rPr>
          <w:i/>
          <w:iCs/>
        </w:rPr>
        <w:t>type 1-H</w:t>
      </w:r>
      <w:r w:rsidRPr="00D40C61">
        <w:t xml:space="preserve"> respectively.</w:t>
      </w:r>
    </w:p>
    <w:p w14:paraId="5F043DF3" w14:textId="77777777" w:rsidR="00FD11F6" w:rsidRPr="00D40C61" w:rsidRDefault="00FD11F6" w:rsidP="00467257">
      <w:pPr>
        <w:pStyle w:val="B1"/>
      </w:pPr>
      <w:r w:rsidRPr="00D40C61">
        <w:t>2)</w:t>
      </w:r>
      <w:r w:rsidRPr="00D40C61">
        <w:tab/>
        <w:t>Adjust the AWGN generator, according to the channel bandwidth, defined in table 8.2.1</w:t>
      </w:r>
      <w:r>
        <w:t>2</w:t>
      </w:r>
      <w:r w:rsidRPr="00D40C61">
        <w:t>.4.2-1.</w:t>
      </w:r>
    </w:p>
    <w:p w14:paraId="40C98EFC" w14:textId="77777777" w:rsidR="00FD11F6" w:rsidRPr="00D40C61" w:rsidRDefault="00FD11F6" w:rsidP="00467257">
      <w:pPr>
        <w:pStyle w:val="TH"/>
        <w:rPr>
          <w:rFonts w:eastAsia="‚c‚e‚o“Á‘¾ƒSƒVƒbƒN‘Ì"/>
        </w:rPr>
      </w:pPr>
      <w:r w:rsidRPr="00D40C61">
        <w:rPr>
          <w:rFonts w:eastAsia="‚c‚e‚o“Á‘¾ƒSƒVƒbƒN‘Ì"/>
        </w:rPr>
        <w:t>Table 8.2.1</w:t>
      </w:r>
      <w:r>
        <w:rPr>
          <w:rFonts w:eastAsia="‚c‚e‚o“Á‘¾ƒSƒVƒbƒN‘Ì"/>
        </w:rPr>
        <w:t>2</w:t>
      </w:r>
      <w:r w:rsidRPr="00D40C61">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D40C61" w14:paraId="4669B8FA" w14:textId="77777777" w:rsidTr="002540ED">
        <w:trPr>
          <w:cantSplit/>
          <w:jc w:val="center"/>
        </w:trPr>
        <w:tc>
          <w:tcPr>
            <w:tcW w:w="2406" w:type="dxa"/>
            <w:tcBorders>
              <w:bottom w:val="single" w:sz="4" w:space="0" w:color="auto"/>
            </w:tcBorders>
          </w:tcPr>
          <w:p w14:paraId="0F7F2F1E" w14:textId="77777777" w:rsidR="00FD11F6" w:rsidRPr="00D40C61" w:rsidRDefault="00FD11F6" w:rsidP="00467257">
            <w:pPr>
              <w:pStyle w:val="TAH"/>
              <w:rPr>
                <w:rFonts w:eastAsia="‚c‚e‚o“Á‘¾ƒSƒVƒbƒN‘Ì"/>
              </w:rPr>
            </w:pPr>
            <w:r w:rsidRPr="00D40C61">
              <w:rPr>
                <w:rFonts w:eastAsia="‚c‚e‚o“Á‘¾ƒSƒVƒbƒN‘Ì"/>
              </w:rPr>
              <w:t>Sub-carrier spacing (kHz)</w:t>
            </w:r>
          </w:p>
        </w:tc>
        <w:tc>
          <w:tcPr>
            <w:tcW w:w="2406" w:type="dxa"/>
          </w:tcPr>
          <w:p w14:paraId="1D3F5603" w14:textId="77777777" w:rsidR="00FD11F6" w:rsidRPr="00D40C61" w:rsidRDefault="00FD11F6" w:rsidP="00467257">
            <w:pPr>
              <w:pStyle w:val="TAH"/>
              <w:rPr>
                <w:rFonts w:eastAsia="‚c‚e‚o“Á‘¾ƒSƒVƒbƒN‘Ì"/>
                <w:lang w:eastAsia="ja-JP"/>
              </w:rPr>
            </w:pPr>
            <w:r w:rsidRPr="00D40C61">
              <w:rPr>
                <w:rFonts w:eastAsia="‚c‚e‚o“Á‘¾ƒSƒVƒbƒN‘Ì"/>
              </w:rPr>
              <w:t>Channel bandwidth (MHz)</w:t>
            </w:r>
          </w:p>
        </w:tc>
        <w:tc>
          <w:tcPr>
            <w:tcW w:w="2129" w:type="dxa"/>
          </w:tcPr>
          <w:p w14:paraId="21D368D7" w14:textId="77777777" w:rsidR="00FD11F6" w:rsidRPr="00D40C61" w:rsidRDefault="00FD11F6" w:rsidP="00467257">
            <w:pPr>
              <w:pStyle w:val="TAH"/>
              <w:rPr>
                <w:rFonts w:eastAsia="‚c‚e‚o“Á‘¾ƒSƒVƒbƒN‘Ì"/>
                <w:lang w:eastAsia="ja-JP"/>
              </w:rPr>
            </w:pPr>
            <w:r w:rsidRPr="00D40C61">
              <w:rPr>
                <w:rFonts w:eastAsia="‚c‚e‚o“Á‘¾ƒSƒVƒbƒN‘Ì"/>
              </w:rPr>
              <w:t>AWGN power level</w:t>
            </w:r>
          </w:p>
        </w:tc>
      </w:tr>
      <w:tr w:rsidR="00FD11F6" w:rsidRPr="00D40C61" w14:paraId="363D70E9" w14:textId="77777777" w:rsidTr="002540ED">
        <w:trPr>
          <w:cantSplit/>
          <w:jc w:val="center"/>
        </w:trPr>
        <w:tc>
          <w:tcPr>
            <w:tcW w:w="2406" w:type="dxa"/>
            <w:tcBorders>
              <w:bottom w:val="nil"/>
            </w:tcBorders>
          </w:tcPr>
          <w:p w14:paraId="60EA237D" w14:textId="77777777" w:rsidR="00FD11F6" w:rsidRPr="00577681" w:rsidRDefault="00FD11F6" w:rsidP="00467257">
            <w:pPr>
              <w:pStyle w:val="TAC"/>
            </w:pPr>
            <w:r>
              <w:rPr>
                <w:rFonts w:hint="eastAsia"/>
              </w:rPr>
              <w:t>1</w:t>
            </w:r>
            <w:r>
              <w:t>5 kHz</w:t>
            </w:r>
          </w:p>
        </w:tc>
        <w:tc>
          <w:tcPr>
            <w:tcW w:w="2406" w:type="dxa"/>
            <w:tcBorders>
              <w:bottom w:val="single" w:sz="4" w:space="0" w:color="auto"/>
            </w:tcBorders>
          </w:tcPr>
          <w:p w14:paraId="116055FE" w14:textId="77777777" w:rsidR="00FD11F6" w:rsidRPr="00D40C61" w:rsidRDefault="00FD11F6" w:rsidP="00467257">
            <w:pPr>
              <w:pStyle w:val="TAC"/>
              <w:rPr>
                <w:lang w:eastAsia="ja-JP"/>
              </w:rPr>
            </w:pPr>
            <w:r w:rsidRPr="00D40C61">
              <w:rPr>
                <w:lang w:eastAsia="ja-JP"/>
              </w:rPr>
              <w:t>5</w:t>
            </w:r>
          </w:p>
        </w:tc>
        <w:tc>
          <w:tcPr>
            <w:tcW w:w="2129" w:type="dxa"/>
            <w:tcBorders>
              <w:bottom w:val="single" w:sz="4" w:space="0" w:color="auto"/>
            </w:tcBorders>
          </w:tcPr>
          <w:p w14:paraId="37CFB41C" w14:textId="77777777" w:rsidR="00FD11F6" w:rsidRPr="00D40C61" w:rsidRDefault="00FD11F6" w:rsidP="00467257">
            <w:pPr>
              <w:pStyle w:val="TAC"/>
              <w:rPr>
                <w:lang w:eastAsia="ja-JP"/>
              </w:rPr>
            </w:pPr>
            <w:r w:rsidRPr="00D40C61">
              <w:rPr>
                <w:lang w:eastAsia="ja-JP"/>
              </w:rPr>
              <w:t>-86.5 dBm / 4.5MHz</w:t>
            </w:r>
          </w:p>
        </w:tc>
      </w:tr>
      <w:tr w:rsidR="00FD11F6" w:rsidRPr="00D40C61" w14:paraId="39FAEE72" w14:textId="77777777" w:rsidTr="002540ED">
        <w:trPr>
          <w:cantSplit/>
          <w:jc w:val="center"/>
        </w:trPr>
        <w:tc>
          <w:tcPr>
            <w:tcW w:w="2406" w:type="dxa"/>
            <w:tcBorders>
              <w:bottom w:val="nil"/>
            </w:tcBorders>
          </w:tcPr>
          <w:p w14:paraId="6E217335" w14:textId="77777777" w:rsidR="00FD11F6" w:rsidRPr="00577681" w:rsidRDefault="00FD11F6" w:rsidP="00467257">
            <w:pPr>
              <w:pStyle w:val="TAC"/>
            </w:pPr>
            <w:r>
              <w:rPr>
                <w:rFonts w:hint="eastAsia"/>
              </w:rPr>
              <w:t>3</w:t>
            </w:r>
            <w:r>
              <w:t>0 kH</w:t>
            </w:r>
            <w:r>
              <w:rPr>
                <w:rFonts w:hint="eastAsia"/>
              </w:rPr>
              <w:t>z</w:t>
            </w:r>
          </w:p>
        </w:tc>
        <w:tc>
          <w:tcPr>
            <w:tcW w:w="2406" w:type="dxa"/>
            <w:tcBorders>
              <w:bottom w:val="single" w:sz="4" w:space="0" w:color="auto"/>
            </w:tcBorders>
          </w:tcPr>
          <w:p w14:paraId="144DACEC" w14:textId="77777777" w:rsidR="00FD11F6" w:rsidRPr="00D40C61" w:rsidRDefault="00FD11F6" w:rsidP="00467257">
            <w:pPr>
              <w:pStyle w:val="TAC"/>
            </w:pPr>
            <w:r w:rsidRPr="00D40C61">
              <w:t>10</w:t>
            </w:r>
          </w:p>
        </w:tc>
        <w:tc>
          <w:tcPr>
            <w:tcW w:w="2129" w:type="dxa"/>
            <w:tcBorders>
              <w:bottom w:val="single" w:sz="4" w:space="0" w:color="auto"/>
            </w:tcBorders>
          </w:tcPr>
          <w:p w14:paraId="02EF862C" w14:textId="77777777" w:rsidR="00FD11F6" w:rsidRPr="00D40C61" w:rsidRDefault="00FD11F6" w:rsidP="00467257">
            <w:pPr>
              <w:pStyle w:val="TAC"/>
              <w:rPr>
                <w:lang w:eastAsia="ja-JP"/>
              </w:rPr>
            </w:pPr>
            <w:r w:rsidRPr="00396ED3">
              <w:rPr>
                <w:lang w:eastAsia="ja-JP"/>
              </w:rPr>
              <w:t>-83.6 dBm / 8.64MHz</w:t>
            </w:r>
          </w:p>
        </w:tc>
      </w:tr>
      <w:tr w:rsidR="00FD11F6" w:rsidRPr="00D40C61" w14:paraId="40A9D199" w14:textId="77777777" w:rsidTr="002540ED">
        <w:trPr>
          <w:cantSplit/>
          <w:jc w:val="center"/>
        </w:trPr>
        <w:tc>
          <w:tcPr>
            <w:tcW w:w="6941" w:type="dxa"/>
            <w:gridSpan w:val="3"/>
            <w:tcBorders>
              <w:top w:val="single" w:sz="4" w:space="0" w:color="auto"/>
              <w:bottom w:val="single" w:sz="4" w:space="0" w:color="auto"/>
            </w:tcBorders>
          </w:tcPr>
          <w:p w14:paraId="6A9A688D" w14:textId="1BC5DEDA" w:rsidR="00FD11F6" w:rsidRPr="00D40C61" w:rsidRDefault="00FD11F6" w:rsidP="00467257">
            <w:pPr>
              <w:pStyle w:val="TAN"/>
              <w:rPr>
                <w:lang w:eastAsia="ja-JP"/>
              </w:rPr>
            </w:pPr>
            <w:r w:rsidRPr="00D40C61">
              <w:rPr>
                <w:lang w:eastAsia="ja-JP"/>
              </w:rPr>
              <w:t>NOTE:</w:t>
            </w:r>
            <w:r w:rsidR="00467257" w:rsidRPr="00D40C61">
              <w:tab/>
            </w:r>
            <w:r w:rsidRPr="00D40C6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DDAB565" w14:textId="77777777" w:rsidR="00FD11F6" w:rsidRPr="00D40C61" w:rsidRDefault="00FD11F6" w:rsidP="00FD11F6"/>
    <w:p w14:paraId="5A6DC339" w14:textId="77777777" w:rsidR="00FD11F6" w:rsidRPr="00D40C61" w:rsidRDefault="00FD11F6" w:rsidP="00467257">
      <w:pPr>
        <w:pStyle w:val="B1"/>
      </w:pPr>
      <w:r w:rsidRPr="00D40C61">
        <w:t>3)</w:t>
      </w:r>
      <w:r w:rsidRPr="00D40C61">
        <w:tab/>
        <w:t>The characteristics of the wanted signal shall be configured according to the corresponding UL reference measurement channel defined in annex A and the test parameters in table 8.2.1</w:t>
      </w:r>
      <w:r>
        <w:t>2</w:t>
      </w:r>
      <w:r w:rsidRPr="00D40C61">
        <w:t>.4.2-2.</w:t>
      </w:r>
    </w:p>
    <w:p w14:paraId="3FE75240" w14:textId="77777777" w:rsidR="00FD11F6" w:rsidRPr="00D40C61" w:rsidRDefault="00FD11F6" w:rsidP="00467257">
      <w:pPr>
        <w:pStyle w:val="TH"/>
      </w:pPr>
      <w:r w:rsidRPr="00D40C61">
        <w:t>Table 8.2.1</w:t>
      </w:r>
      <w:r>
        <w:t>2</w:t>
      </w:r>
      <w:r w:rsidRPr="00D40C61">
        <w:t>.4.2-2: Test parameters for testing PUSCH</w:t>
      </w:r>
      <w:r>
        <w:t xml:space="preserve"> </w:t>
      </w:r>
      <w:r w:rsidRPr="00577681">
        <w:t>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FD11F6" w:rsidRPr="00577681" w14:paraId="47EDB2C6" w14:textId="77777777" w:rsidTr="00467257">
        <w:trPr>
          <w:jc w:val="center"/>
        </w:trPr>
        <w:tc>
          <w:tcPr>
            <w:tcW w:w="6941" w:type="dxa"/>
            <w:gridSpan w:val="2"/>
            <w:tcBorders>
              <w:top w:val="single" w:sz="4" w:space="0" w:color="auto"/>
              <w:bottom w:val="single" w:sz="4" w:space="0" w:color="auto"/>
            </w:tcBorders>
          </w:tcPr>
          <w:p w14:paraId="284B3459" w14:textId="77777777" w:rsidR="00FD11F6" w:rsidRPr="00577681" w:rsidRDefault="00FD11F6" w:rsidP="00467257">
            <w:pPr>
              <w:pStyle w:val="TAH"/>
              <w:rPr>
                <w:rFonts w:eastAsia="DengXian"/>
              </w:rPr>
            </w:pPr>
            <w:r w:rsidRPr="00577681">
              <w:rPr>
                <w:rFonts w:eastAsia="DengXian"/>
              </w:rPr>
              <w:t>Parameter</w:t>
            </w:r>
          </w:p>
        </w:tc>
        <w:tc>
          <w:tcPr>
            <w:tcW w:w="2126" w:type="dxa"/>
            <w:tcBorders>
              <w:top w:val="single" w:sz="4" w:space="0" w:color="auto"/>
              <w:bottom w:val="single" w:sz="4" w:space="0" w:color="auto"/>
            </w:tcBorders>
          </w:tcPr>
          <w:p w14:paraId="6823FEAA" w14:textId="77777777" w:rsidR="00FD11F6" w:rsidRPr="00577681" w:rsidRDefault="00FD11F6" w:rsidP="00467257">
            <w:pPr>
              <w:pStyle w:val="TAH"/>
              <w:rPr>
                <w:rFonts w:eastAsia="DengXian"/>
              </w:rPr>
            </w:pPr>
            <w:r w:rsidRPr="00577681">
              <w:rPr>
                <w:rFonts w:eastAsia="DengXian"/>
              </w:rPr>
              <w:t>Value</w:t>
            </w:r>
          </w:p>
        </w:tc>
      </w:tr>
      <w:tr w:rsidR="00FD11F6" w:rsidRPr="00577681" w14:paraId="771507B7" w14:textId="77777777" w:rsidTr="00467257">
        <w:trPr>
          <w:jc w:val="center"/>
        </w:trPr>
        <w:tc>
          <w:tcPr>
            <w:tcW w:w="6941" w:type="dxa"/>
            <w:gridSpan w:val="2"/>
            <w:tcBorders>
              <w:top w:val="single" w:sz="4" w:space="0" w:color="auto"/>
              <w:bottom w:val="single" w:sz="4" w:space="0" w:color="auto"/>
            </w:tcBorders>
          </w:tcPr>
          <w:p w14:paraId="04F028CE" w14:textId="77777777" w:rsidR="00FD11F6" w:rsidRPr="00577681" w:rsidRDefault="00FD11F6" w:rsidP="00467257">
            <w:pPr>
              <w:pStyle w:val="TAL"/>
              <w:rPr>
                <w:rFonts w:eastAsia="DengXian"/>
              </w:rPr>
            </w:pPr>
            <w:r w:rsidRPr="00577681">
              <w:rPr>
                <w:rFonts w:eastAsia="DengXian"/>
              </w:rPr>
              <w:t>Transform precoding</w:t>
            </w:r>
          </w:p>
        </w:tc>
        <w:tc>
          <w:tcPr>
            <w:tcW w:w="2126" w:type="dxa"/>
            <w:tcBorders>
              <w:top w:val="single" w:sz="4" w:space="0" w:color="auto"/>
              <w:bottom w:val="single" w:sz="4" w:space="0" w:color="auto"/>
            </w:tcBorders>
          </w:tcPr>
          <w:p w14:paraId="0C5A1645" w14:textId="77777777" w:rsidR="00FD11F6" w:rsidRPr="00577681" w:rsidRDefault="00FD11F6" w:rsidP="00467257">
            <w:pPr>
              <w:pStyle w:val="TAC"/>
              <w:rPr>
                <w:rFonts w:eastAsia="DengXian"/>
              </w:rPr>
            </w:pPr>
            <w:r w:rsidRPr="00577681">
              <w:rPr>
                <w:rFonts w:eastAsia="DengXian"/>
              </w:rPr>
              <w:t>Disabled</w:t>
            </w:r>
          </w:p>
        </w:tc>
      </w:tr>
      <w:tr w:rsidR="00FD11F6" w:rsidRPr="00577681" w14:paraId="5811CAB2" w14:textId="77777777" w:rsidTr="00467257">
        <w:trPr>
          <w:jc w:val="center"/>
        </w:trPr>
        <w:tc>
          <w:tcPr>
            <w:tcW w:w="6941" w:type="dxa"/>
            <w:gridSpan w:val="2"/>
            <w:tcBorders>
              <w:top w:val="single" w:sz="4" w:space="0" w:color="auto"/>
            </w:tcBorders>
          </w:tcPr>
          <w:p w14:paraId="7CD5EF96" w14:textId="77777777" w:rsidR="00FD11F6" w:rsidRPr="00577681" w:rsidRDefault="00FD11F6" w:rsidP="00467257">
            <w:pPr>
              <w:pStyle w:val="TAL"/>
              <w:rPr>
                <w:rFonts w:eastAsia="DengXian"/>
              </w:rPr>
            </w:pPr>
            <w:r w:rsidRPr="00577681">
              <w:rPr>
                <w:rFonts w:eastAsia="DengXian"/>
              </w:rPr>
              <w:t>Default TDD UL-DL pattern (Note 1)</w:t>
            </w:r>
          </w:p>
        </w:tc>
        <w:tc>
          <w:tcPr>
            <w:tcW w:w="2126" w:type="dxa"/>
            <w:tcBorders>
              <w:top w:val="single" w:sz="4" w:space="0" w:color="auto"/>
            </w:tcBorders>
          </w:tcPr>
          <w:p w14:paraId="3655544A" w14:textId="77777777" w:rsidR="00FD11F6" w:rsidRPr="00577681" w:rsidRDefault="00FD11F6" w:rsidP="00467257">
            <w:pPr>
              <w:pStyle w:val="TAC"/>
              <w:rPr>
                <w:rFonts w:eastAsia="DengXian"/>
              </w:rPr>
            </w:pPr>
            <w:r w:rsidRPr="00577681">
              <w:rPr>
                <w:rFonts w:eastAsia="DengXian"/>
              </w:rPr>
              <w:t>15 kHz SCS:</w:t>
            </w:r>
          </w:p>
          <w:p w14:paraId="028F6C09" w14:textId="77777777" w:rsidR="00FD11F6" w:rsidRPr="00577681" w:rsidRDefault="00FD11F6" w:rsidP="00467257">
            <w:pPr>
              <w:pStyle w:val="TAC"/>
              <w:rPr>
                <w:rFonts w:eastAsia="DengXian"/>
              </w:rPr>
            </w:pPr>
            <w:r w:rsidRPr="00577681">
              <w:rPr>
                <w:rFonts w:eastAsia="DengXian"/>
              </w:rPr>
              <w:t>3D1S1U, S=10D:2G:2U</w:t>
            </w:r>
          </w:p>
          <w:p w14:paraId="53303DE1" w14:textId="77777777" w:rsidR="00FD11F6" w:rsidRPr="00577681" w:rsidRDefault="00FD11F6" w:rsidP="00467257">
            <w:pPr>
              <w:pStyle w:val="TAC"/>
              <w:rPr>
                <w:rFonts w:eastAsia="DengXian"/>
              </w:rPr>
            </w:pPr>
            <w:r w:rsidRPr="00577681">
              <w:rPr>
                <w:rFonts w:eastAsia="DengXian"/>
              </w:rPr>
              <w:t>30 kHz SCS:</w:t>
            </w:r>
          </w:p>
          <w:p w14:paraId="7CC2CBCF" w14:textId="77777777" w:rsidR="00FD11F6" w:rsidRPr="00577681" w:rsidRDefault="00FD11F6" w:rsidP="00467257">
            <w:pPr>
              <w:pStyle w:val="TAC"/>
              <w:rPr>
                <w:rFonts w:eastAsia="DengXian"/>
              </w:rPr>
            </w:pPr>
            <w:r w:rsidRPr="00577681">
              <w:rPr>
                <w:rFonts w:eastAsia="DengXian"/>
              </w:rPr>
              <w:t>7D1S2U, S=6D:4G:4U</w:t>
            </w:r>
          </w:p>
        </w:tc>
      </w:tr>
      <w:tr w:rsidR="00FD11F6" w:rsidRPr="00577681" w14:paraId="454E12FC" w14:textId="77777777" w:rsidTr="002540ED">
        <w:trPr>
          <w:jc w:val="center"/>
        </w:trPr>
        <w:tc>
          <w:tcPr>
            <w:tcW w:w="1838" w:type="dxa"/>
            <w:vMerge w:val="restart"/>
          </w:tcPr>
          <w:p w14:paraId="3D99EA4D" w14:textId="77777777" w:rsidR="00FD11F6" w:rsidRPr="00577681" w:rsidRDefault="00FD11F6" w:rsidP="00467257">
            <w:pPr>
              <w:pStyle w:val="TAL"/>
              <w:rPr>
                <w:rFonts w:eastAsia="DengXian"/>
              </w:rPr>
            </w:pPr>
            <w:r w:rsidRPr="00577681">
              <w:rPr>
                <w:rFonts w:eastAsia="DengXian"/>
              </w:rPr>
              <w:t>HARQ</w:t>
            </w:r>
          </w:p>
        </w:tc>
        <w:tc>
          <w:tcPr>
            <w:tcW w:w="5103" w:type="dxa"/>
          </w:tcPr>
          <w:p w14:paraId="54BE6B6E" w14:textId="77777777" w:rsidR="00FD11F6" w:rsidRPr="00577681" w:rsidRDefault="00FD11F6" w:rsidP="00467257">
            <w:pPr>
              <w:pStyle w:val="TAL"/>
              <w:rPr>
                <w:rFonts w:eastAsia="DengXian"/>
              </w:rPr>
            </w:pPr>
            <w:r w:rsidRPr="00577681">
              <w:rPr>
                <w:rFonts w:eastAsia="DengXian"/>
              </w:rPr>
              <w:t>Maximum number of HARQ transmissions</w:t>
            </w:r>
          </w:p>
        </w:tc>
        <w:tc>
          <w:tcPr>
            <w:tcW w:w="2126" w:type="dxa"/>
          </w:tcPr>
          <w:p w14:paraId="282C4489" w14:textId="77777777" w:rsidR="00FD11F6" w:rsidRPr="00577681" w:rsidRDefault="00FD11F6" w:rsidP="00467257">
            <w:pPr>
              <w:pStyle w:val="TAC"/>
              <w:rPr>
                <w:rFonts w:eastAsia="DengXian"/>
              </w:rPr>
            </w:pPr>
            <w:r w:rsidRPr="00577681">
              <w:rPr>
                <w:rFonts w:eastAsia="DengXian"/>
              </w:rPr>
              <w:t>4</w:t>
            </w:r>
          </w:p>
        </w:tc>
      </w:tr>
      <w:tr w:rsidR="00FD11F6" w:rsidRPr="00577681" w14:paraId="59484537" w14:textId="77777777" w:rsidTr="002540ED">
        <w:trPr>
          <w:jc w:val="center"/>
        </w:trPr>
        <w:tc>
          <w:tcPr>
            <w:tcW w:w="1838" w:type="dxa"/>
            <w:vMerge/>
          </w:tcPr>
          <w:p w14:paraId="5F3B37DE" w14:textId="77777777" w:rsidR="00FD11F6" w:rsidRPr="00577681" w:rsidRDefault="00FD11F6" w:rsidP="00467257">
            <w:pPr>
              <w:pStyle w:val="TAL"/>
              <w:rPr>
                <w:rFonts w:eastAsia="DengXian"/>
              </w:rPr>
            </w:pPr>
          </w:p>
        </w:tc>
        <w:tc>
          <w:tcPr>
            <w:tcW w:w="5103" w:type="dxa"/>
          </w:tcPr>
          <w:p w14:paraId="7DDB362E" w14:textId="77777777" w:rsidR="00FD11F6" w:rsidRPr="00577681" w:rsidRDefault="00FD11F6" w:rsidP="00467257">
            <w:pPr>
              <w:pStyle w:val="TAL"/>
              <w:rPr>
                <w:rFonts w:eastAsia="DengXian"/>
                <w:highlight w:val="yellow"/>
              </w:rPr>
            </w:pPr>
            <w:r w:rsidRPr="00577681">
              <w:rPr>
                <w:rFonts w:eastAsia="DengXian"/>
              </w:rPr>
              <w:t>RV sequence</w:t>
            </w:r>
          </w:p>
        </w:tc>
        <w:tc>
          <w:tcPr>
            <w:tcW w:w="2126" w:type="dxa"/>
          </w:tcPr>
          <w:p w14:paraId="5DBA908C" w14:textId="77777777" w:rsidR="00FD11F6" w:rsidRPr="00577681" w:rsidRDefault="00FD11F6" w:rsidP="00467257">
            <w:pPr>
              <w:pStyle w:val="TAC"/>
              <w:rPr>
                <w:rFonts w:eastAsia="DengXian"/>
                <w:highlight w:val="yellow"/>
              </w:rPr>
            </w:pPr>
            <w:r w:rsidRPr="00577681">
              <w:rPr>
                <w:rFonts w:eastAsia="DengXian"/>
                <w:lang w:val="fr-FR"/>
              </w:rPr>
              <w:t>0, 2, 3, 1</w:t>
            </w:r>
          </w:p>
        </w:tc>
      </w:tr>
      <w:tr w:rsidR="00FD11F6" w:rsidRPr="00577681" w14:paraId="7F8B67FA" w14:textId="77777777" w:rsidTr="002540ED">
        <w:trPr>
          <w:jc w:val="center"/>
        </w:trPr>
        <w:tc>
          <w:tcPr>
            <w:tcW w:w="1838" w:type="dxa"/>
            <w:vMerge w:val="restart"/>
          </w:tcPr>
          <w:p w14:paraId="44944092" w14:textId="77777777" w:rsidR="00FD11F6" w:rsidRPr="00577681" w:rsidRDefault="00FD11F6" w:rsidP="00467257">
            <w:pPr>
              <w:pStyle w:val="TAL"/>
              <w:rPr>
                <w:rFonts w:eastAsia="DengXian"/>
              </w:rPr>
            </w:pPr>
            <w:r w:rsidRPr="00577681">
              <w:rPr>
                <w:rFonts w:eastAsia="DengXian"/>
              </w:rPr>
              <w:t>DM-RS</w:t>
            </w:r>
          </w:p>
        </w:tc>
        <w:tc>
          <w:tcPr>
            <w:tcW w:w="5103" w:type="dxa"/>
            <w:vAlign w:val="center"/>
          </w:tcPr>
          <w:p w14:paraId="067E08F8" w14:textId="77777777" w:rsidR="00FD11F6" w:rsidRPr="00577681" w:rsidRDefault="00FD11F6" w:rsidP="00467257">
            <w:pPr>
              <w:pStyle w:val="TAL"/>
              <w:rPr>
                <w:rFonts w:eastAsia="DengXian"/>
              </w:rPr>
            </w:pPr>
            <w:r w:rsidRPr="00577681">
              <w:rPr>
                <w:rFonts w:eastAsia="DengXian"/>
              </w:rPr>
              <w:t>DM-RS configuration type</w:t>
            </w:r>
          </w:p>
        </w:tc>
        <w:tc>
          <w:tcPr>
            <w:tcW w:w="2126" w:type="dxa"/>
          </w:tcPr>
          <w:p w14:paraId="2C2AC319" w14:textId="77777777" w:rsidR="00FD11F6" w:rsidRPr="00577681" w:rsidRDefault="00FD11F6" w:rsidP="00467257">
            <w:pPr>
              <w:pStyle w:val="TAC"/>
              <w:rPr>
                <w:rFonts w:eastAsia="DengXian"/>
              </w:rPr>
            </w:pPr>
            <w:r w:rsidRPr="00577681">
              <w:rPr>
                <w:rFonts w:eastAsia="DengXian"/>
              </w:rPr>
              <w:t>1</w:t>
            </w:r>
          </w:p>
        </w:tc>
      </w:tr>
      <w:tr w:rsidR="00FD11F6" w:rsidRPr="00577681" w14:paraId="30197542" w14:textId="77777777" w:rsidTr="002540ED">
        <w:trPr>
          <w:jc w:val="center"/>
        </w:trPr>
        <w:tc>
          <w:tcPr>
            <w:tcW w:w="1838" w:type="dxa"/>
            <w:vMerge/>
          </w:tcPr>
          <w:p w14:paraId="2220D01E" w14:textId="77777777" w:rsidR="00FD11F6" w:rsidRPr="00577681" w:rsidRDefault="00FD11F6" w:rsidP="00467257">
            <w:pPr>
              <w:pStyle w:val="TAL"/>
              <w:rPr>
                <w:rFonts w:eastAsia="DengXian"/>
              </w:rPr>
            </w:pPr>
          </w:p>
        </w:tc>
        <w:tc>
          <w:tcPr>
            <w:tcW w:w="5103" w:type="dxa"/>
            <w:vAlign w:val="center"/>
          </w:tcPr>
          <w:p w14:paraId="5FDCD0C2" w14:textId="77777777" w:rsidR="00FD11F6" w:rsidRPr="00577681" w:rsidRDefault="00FD11F6" w:rsidP="00467257">
            <w:pPr>
              <w:pStyle w:val="TAL"/>
              <w:rPr>
                <w:rFonts w:eastAsia="DengXian"/>
              </w:rPr>
            </w:pPr>
            <w:r w:rsidRPr="00577681">
              <w:rPr>
                <w:rFonts w:eastAsia="DengXian"/>
              </w:rPr>
              <w:t>DM-RS duration</w:t>
            </w:r>
          </w:p>
        </w:tc>
        <w:tc>
          <w:tcPr>
            <w:tcW w:w="2126" w:type="dxa"/>
          </w:tcPr>
          <w:p w14:paraId="354195B8" w14:textId="77777777" w:rsidR="00FD11F6" w:rsidRPr="00577681" w:rsidRDefault="00FD11F6" w:rsidP="00467257">
            <w:pPr>
              <w:pStyle w:val="TAC"/>
              <w:rPr>
                <w:rFonts w:eastAsia="DengXian"/>
              </w:rPr>
            </w:pPr>
            <w:r w:rsidRPr="00577681">
              <w:rPr>
                <w:rFonts w:eastAsia="DengXian"/>
              </w:rPr>
              <w:t>single-symbol DM-RS</w:t>
            </w:r>
          </w:p>
        </w:tc>
      </w:tr>
      <w:tr w:rsidR="00FD11F6" w:rsidRPr="00577681" w14:paraId="31C02147" w14:textId="77777777" w:rsidTr="002540ED">
        <w:trPr>
          <w:jc w:val="center"/>
        </w:trPr>
        <w:tc>
          <w:tcPr>
            <w:tcW w:w="1838" w:type="dxa"/>
            <w:vMerge/>
          </w:tcPr>
          <w:p w14:paraId="5BB42E68" w14:textId="77777777" w:rsidR="00FD11F6" w:rsidRPr="00577681" w:rsidRDefault="00FD11F6" w:rsidP="00467257">
            <w:pPr>
              <w:pStyle w:val="TAL"/>
              <w:rPr>
                <w:rFonts w:eastAsia="DengXian"/>
              </w:rPr>
            </w:pPr>
          </w:p>
        </w:tc>
        <w:tc>
          <w:tcPr>
            <w:tcW w:w="5103" w:type="dxa"/>
            <w:vAlign w:val="center"/>
          </w:tcPr>
          <w:p w14:paraId="2A6525EC" w14:textId="77777777" w:rsidR="00FD11F6" w:rsidRPr="00577681" w:rsidRDefault="00FD11F6" w:rsidP="00467257">
            <w:pPr>
              <w:pStyle w:val="TAL"/>
              <w:rPr>
                <w:rFonts w:eastAsia="DengXian"/>
              </w:rPr>
            </w:pPr>
            <w:r w:rsidRPr="00577681">
              <w:rPr>
                <w:rFonts w:eastAsia="DengXian"/>
              </w:rPr>
              <w:t>Additional DM-RS position</w:t>
            </w:r>
          </w:p>
        </w:tc>
        <w:tc>
          <w:tcPr>
            <w:tcW w:w="2126" w:type="dxa"/>
          </w:tcPr>
          <w:p w14:paraId="056C95EC" w14:textId="77777777" w:rsidR="00FD11F6" w:rsidRPr="00577681" w:rsidRDefault="00FD11F6" w:rsidP="00467257">
            <w:pPr>
              <w:pStyle w:val="TAC"/>
              <w:rPr>
                <w:rFonts w:eastAsia="DengXian"/>
              </w:rPr>
            </w:pPr>
            <w:r w:rsidRPr="00577681">
              <w:rPr>
                <w:rFonts w:eastAsia="DengXian"/>
              </w:rPr>
              <w:t>pos1</w:t>
            </w:r>
          </w:p>
        </w:tc>
      </w:tr>
      <w:tr w:rsidR="00FD11F6" w:rsidRPr="00577681" w14:paraId="2A32E58B" w14:textId="77777777" w:rsidTr="002540ED">
        <w:trPr>
          <w:jc w:val="center"/>
        </w:trPr>
        <w:tc>
          <w:tcPr>
            <w:tcW w:w="1838" w:type="dxa"/>
            <w:vMerge/>
          </w:tcPr>
          <w:p w14:paraId="32C97085" w14:textId="77777777" w:rsidR="00FD11F6" w:rsidRPr="00577681" w:rsidRDefault="00FD11F6" w:rsidP="00467257">
            <w:pPr>
              <w:pStyle w:val="TAL"/>
              <w:rPr>
                <w:rFonts w:eastAsia="DengXian"/>
              </w:rPr>
            </w:pPr>
          </w:p>
        </w:tc>
        <w:tc>
          <w:tcPr>
            <w:tcW w:w="5103" w:type="dxa"/>
            <w:vAlign w:val="center"/>
          </w:tcPr>
          <w:p w14:paraId="74EE5BFB" w14:textId="77777777" w:rsidR="00FD11F6" w:rsidRPr="00577681" w:rsidRDefault="00FD11F6" w:rsidP="00467257">
            <w:pPr>
              <w:pStyle w:val="TAL"/>
              <w:rPr>
                <w:rFonts w:eastAsia="DengXian"/>
              </w:rPr>
            </w:pPr>
            <w:r w:rsidRPr="00577681">
              <w:rPr>
                <w:rFonts w:eastAsia="DengXian"/>
              </w:rPr>
              <w:t>Number of DM-RS CDM group(s) without data</w:t>
            </w:r>
          </w:p>
        </w:tc>
        <w:tc>
          <w:tcPr>
            <w:tcW w:w="2126" w:type="dxa"/>
          </w:tcPr>
          <w:p w14:paraId="774B98D4" w14:textId="77777777" w:rsidR="00FD11F6" w:rsidRPr="00577681" w:rsidRDefault="00FD11F6" w:rsidP="00467257">
            <w:pPr>
              <w:pStyle w:val="TAC"/>
              <w:rPr>
                <w:rFonts w:eastAsia="DengXian"/>
              </w:rPr>
            </w:pPr>
            <w:r w:rsidRPr="00577681">
              <w:rPr>
                <w:rFonts w:eastAsia="DengXian"/>
              </w:rPr>
              <w:t>2</w:t>
            </w:r>
          </w:p>
        </w:tc>
      </w:tr>
      <w:tr w:rsidR="00FD11F6" w:rsidRPr="00577681" w14:paraId="6F9EC8C2" w14:textId="77777777" w:rsidTr="002540ED">
        <w:trPr>
          <w:jc w:val="center"/>
        </w:trPr>
        <w:tc>
          <w:tcPr>
            <w:tcW w:w="1838" w:type="dxa"/>
            <w:vMerge/>
          </w:tcPr>
          <w:p w14:paraId="7D9CC7F4" w14:textId="77777777" w:rsidR="00FD11F6" w:rsidRPr="00577681" w:rsidRDefault="00FD11F6" w:rsidP="00467257">
            <w:pPr>
              <w:pStyle w:val="TAL"/>
              <w:rPr>
                <w:rFonts w:eastAsia="DengXian"/>
              </w:rPr>
            </w:pPr>
          </w:p>
        </w:tc>
        <w:tc>
          <w:tcPr>
            <w:tcW w:w="5103" w:type="dxa"/>
            <w:vAlign w:val="center"/>
          </w:tcPr>
          <w:p w14:paraId="02AFE045" w14:textId="77777777" w:rsidR="00FD11F6" w:rsidRPr="00577681" w:rsidRDefault="00FD11F6" w:rsidP="00467257">
            <w:pPr>
              <w:pStyle w:val="TAL"/>
              <w:rPr>
                <w:rFonts w:eastAsia="DengXian"/>
              </w:rPr>
            </w:pPr>
            <w:r w:rsidRPr="00577681">
              <w:rPr>
                <w:rFonts w:eastAsia="DengXian"/>
              </w:rPr>
              <w:t>Ratio of PUSCH EPRE to DM-RS EPRE</w:t>
            </w:r>
          </w:p>
        </w:tc>
        <w:tc>
          <w:tcPr>
            <w:tcW w:w="2126" w:type="dxa"/>
          </w:tcPr>
          <w:p w14:paraId="303B57A9" w14:textId="77777777" w:rsidR="00FD11F6" w:rsidRPr="00577681" w:rsidRDefault="00FD11F6" w:rsidP="00467257">
            <w:pPr>
              <w:pStyle w:val="TAC"/>
              <w:rPr>
                <w:rFonts w:eastAsia="DengXian"/>
              </w:rPr>
            </w:pPr>
            <w:r w:rsidRPr="00577681">
              <w:rPr>
                <w:rFonts w:eastAsia="DengXian"/>
              </w:rPr>
              <w:t>-3 dB</w:t>
            </w:r>
          </w:p>
        </w:tc>
      </w:tr>
      <w:tr w:rsidR="00FD11F6" w:rsidRPr="00577681" w14:paraId="0BEFFD85" w14:textId="77777777" w:rsidTr="002540ED">
        <w:trPr>
          <w:jc w:val="center"/>
        </w:trPr>
        <w:tc>
          <w:tcPr>
            <w:tcW w:w="1838" w:type="dxa"/>
            <w:vMerge/>
          </w:tcPr>
          <w:p w14:paraId="3988AD91" w14:textId="77777777" w:rsidR="00FD11F6" w:rsidRPr="00577681" w:rsidRDefault="00FD11F6" w:rsidP="00467257">
            <w:pPr>
              <w:pStyle w:val="TAL"/>
              <w:rPr>
                <w:rFonts w:eastAsia="DengXian"/>
              </w:rPr>
            </w:pPr>
          </w:p>
        </w:tc>
        <w:tc>
          <w:tcPr>
            <w:tcW w:w="5103" w:type="dxa"/>
            <w:vAlign w:val="center"/>
          </w:tcPr>
          <w:p w14:paraId="4B776D84" w14:textId="77777777" w:rsidR="00FD11F6" w:rsidRPr="00577681" w:rsidRDefault="00FD11F6" w:rsidP="00467257">
            <w:pPr>
              <w:pStyle w:val="TAL"/>
              <w:rPr>
                <w:rFonts w:eastAsia="DengXian"/>
              </w:rPr>
            </w:pPr>
            <w:r w:rsidRPr="00577681">
              <w:rPr>
                <w:rFonts w:eastAsia="DengXian"/>
              </w:rPr>
              <w:t>DM-RS port</w:t>
            </w:r>
          </w:p>
        </w:tc>
        <w:tc>
          <w:tcPr>
            <w:tcW w:w="2126" w:type="dxa"/>
          </w:tcPr>
          <w:p w14:paraId="3FB132A0" w14:textId="77777777" w:rsidR="00FD11F6" w:rsidRPr="00577681" w:rsidRDefault="00FD11F6" w:rsidP="00467257">
            <w:pPr>
              <w:pStyle w:val="TAC"/>
              <w:rPr>
                <w:rFonts w:eastAsia="DengXian"/>
              </w:rPr>
            </w:pPr>
            <w:r w:rsidRPr="00577681">
              <w:rPr>
                <w:rFonts w:eastAsia="DengXian"/>
              </w:rPr>
              <w:t>0</w:t>
            </w:r>
          </w:p>
        </w:tc>
      </w:tr>
      <w:tr w:rsidR="00FD11F6" w:rsidRPr="00577681" w14:paraId="290BFA23" w14:textId="77777777" w:rsidTr="002540ED">
        <w:trPr>
          <w:jc w:val="center"/>
        </w:trPr>
        <w:tc>
          <w:tcPr>
            <w:tcW w:w="1838" w:type="dxa"/>
            <w:vMerge/>
          </w:tcPr>
          <w:p w14:paraId="10DD7F2E" w14:textId="77777777" w:rsidR="00FD11F6" w:rsidRPr="00577681" w:rsidRDefault="00FD11F6" w:rsidP="00467257">
            <w:pPr>
              <w:pStyle w:val="TAL"/>
              <w:rPr>
                <w:rFonts w:eastAsia="DengXian"/>
              </w:rPr>
            </w:pPr>
          </w:p>
        </w:tc>
        <w:tc>
          <w:tcPr>
            <w:tcW w:w="5103" w:type="dxa"/>
            <w:vAlign w:val="center"/>
          </w:tcPr>
          <w:p w14:paraId="1C64D377" w14:textId="77777777" w:rsidR="00FD11F6" w:rsidRPr="00577681" w:rsidRDefault="00FD11F6" w:rsidP="00467257">
            <w:pPr>
              <w:pStyle w:val="TAL"/>
              <w:rPr>
                <w:rFonts w:eastAsia="DengXian"/>
              </w:rPr>
            </w:pPr>
            <w:r w:rsidRPr="00577681">
              <w:rPr>
                <w:rFonts w:eastAsia="DengXian"/>
              </w:rPr>
              <w:t>DM-RS sequence generation</w:t>
            </w:r>
          </w:p>
        </w:tc>
        <w:tc>
          <w:tcPr>
            <w:tcW w:w="2126" w:type="dxa"/>
          </w:tcPr>
          <w:p w14:paraId="63114835" w14:textId="77777777" w:rsidR="00FD11F6" w:rsidRPr="00577681" w:rsidRDefault="00FD11F6" w:rsidP="00467257">
            <w:pPr>
              <w:pStyle w:val="TAC"/>
              <w:rPr>
                <w:rFonts w:eastAsia="DengXian"/>
              </w:rPr>
            </w:pPr>
            <w:r w:rsidRPr="00577681">
              <w:rPr>
                <w:rFonts w:eastAsia="DengXian"/>
              </w:rPr>
              <w:t>N</w:t>
            </w:r>
            <w:r w:rsidRPr="00577681">
              <w:rPr>
                <w:rFonts w:eastAsia="DengXian"/>
                <w:vertAlign w:val="subscript"/>
              </w:rPr>
              <w:t>ID</w:t>
            </w:r>
            <w:r w:rsidRPr="00577681">
              <w:rPr>
                <w:rFonts w:eastAsia="DengXian"/>
                <w:vertAlign w:val="superscript"/>
              </w:rPr>
              <w:t>0</w:t>
            </w:r>
            <w:r w:rsidRPr="00577681">
              <w:rPr>
                <w:rFonts w:eastAsia="DengXian"/>
              </w:rPr>
              <w:t>=0, n</w:t>
            </w:r>
            <w:r w:rsidRPr="00577681">
              <w:rPr>
                <w:rFonts w:eastAsia="DengXian"/>
                <w:vertAlign w:val="subscript"/>
              </w:rPr>
              <w:t>SCID</w:t>
            </w:r>
            <w:r w:rsidRPr="00577681">
              <w:rPr>
                <w:rFonts w:eastAsia="DengXian"/>
              </w:rPr>
              <w:t xml:space="preserve"> =0</w:t>
            </w:r>
          </w:p>
        </w:tc>
      </w:tr>
      <w:tr w:rsidR="00FD11F6" w:rsidRPr="00577681" w14:paraId="0FF381FB" w14:textId="77777777" w:rsidTr="002540ED">
        <w:trPr>
          <w:jc w:val="center"/>
        </w:trPr>
        <w:tc>
          <w:tcPr>
            <w:tcW w:w="1838" w:type="dxa"/>
            <w:vMerge w:val="restart"/>
          </w:tcPr>
          <w:p w14:paraId="4B87E53C" w14:textId="77777777" w:rsidR="00FD11F6" w:rsidRPr="00577681" w:rsidRDefault="00FD11F6" w:rsidP="00467257">
            <w:pPr>
              <w:pStyle w:val="TAL"/>
              <w:rPr>
                <w:rFonts w:eastAsia="DengXian"/>
              </w:rPr>
            </w:pPr>
            <w:r w:rsidRPr="00577681">
              <w:rPr>
                <w:rFonts w:eastAsia="DengXian"/>
              </w:rPr>
              <w:t>Time domain resource assignment</w:t>
            </w:r>
          </w:p>
        </w:tc>
        <w:tc>
          <w:tcPr>
            <w:tcW w:w="5103" w:type="dxa"/>
          </w:tcPr>
          <w:p w14:paraId="37720471" w14:textId="77777777" w:rsidR="00FD11F6" w:rsidRPr="00577681" w:rsidRDefault="00FD11F6" w:rsidP="00467257">
            <w:pPr>
              <w:pStyle w:val="TAL"/>
              <w:rPr>
                <w:rFonts w:eastAsia="DengXian"/>
              </w:rPr>
            </w:pPr>
            <w:r w:rsidRPr="00577681">
              <w:rPr>
                <w:rFonts w:eastAsia="Batang"/>
              </w:rPr>
              <w:t>PUSCH mapping type</w:t>
            </w:r>
          </w:p>
        </w:tc>
        <w:tc>
          <w:tcPr>
            <w:tcW w:w="2126" w:type="dxa"/>
          </w:tcPr>
          <w:p w14:paraId="2C212E21" w14:textId="77777777" w:rsidR="00FD11F6" w:rsidRPr="00577681" w:rsidRDefault="00FD11F6" w:rsidP="00467257">
            <w:pPr>
              <w:pStyle w:val="TAC"/>
              <w:rPr>
                <w:rFonts w:eastAsia="DengXian"/>
              </w:rPr>
            </w:pPr>
            <w:r w:rsidRPr="00577681">
              <w:rPr>
                <w:rFonts w:eastAsia="DengXian"/>
              </w:rPr>
              <w:t>A, B</w:t>
            </w:r>
          </w:p>
        </w:tc>
      </w:tr>
      <w:tr w:rsidR="00FD11F6" w:rsidRPr="00577681" w14:paraId="311F4784" w14:textId="77777777" w:rsidTr="002540ED">
        <w:trPr>
          <w:jc w:val="center"/>
        </w:trPr>
        <w:tc>
          <w:tcPr>
            <w:tcW w:w="1838" w:type="dxa"/>
            <w:vMerge/>
          </w:tcPr>
          <w:p w14:paraId="0BCE336F" w14:textId="77777777" w:rsidR="00FD11F6" w:rsidRPr="00577681" w:rsidRDefault="00FD11F6" w:rsidP="00467257">
            <w:pPr>
              <w:pStyle w:val="TAL"/>
              <w:rPr>
                <w:rFonts w:eastAsia="DengXian"/>
              </w:rPr>
            </w:pPr>
          </w:p>
        </w:tc>
        <w:tc>
          <w:tcPr>
            <w:tcW w:w="5103" w:type="dxa"/>
          </w:tcPr>
          <w:p w14:paraId="0097D41D" w14:textId="77777777" w:rsidR="00FD11F6" w:rsidRPr="00577681" w:rsidRDefault="00FD11F6" w:rsidP="00467257">
            <w:pPr>
              <w:pStyle w:val="TAL"/>
              <w:rPr>
                <w:rFonts w:eastAsia="DengXian"/>
              </w:rPr>
            </w:pPr>
            <w:r w:rsidRPr="00577681">
              <w:rPr>
                <w:rFonts w:eastAsia="DengXian"/>
              </w:rPr>
              <w:t>Start symbol</w:t>
            </w:r>
          </w:p>
        </w:tc>
        <w:tc>
          <w:tcPr>
            <w:tcW w:w="2126" w:type="dxa"/>
          </w:tcPr>
          <w:p w14:paraId="5BB10525" w14:textId="77777777" w:rsidR="00FD11F6" w:rsidRPr="00577681" w:rsidRDefault="00FD11F6" w:rsidP="00467257">
            <w:pPr>
              <w:pStyle w:val="TAC"/>
              <w:rPr>
                <w:rFonts w:eastAsia="DengXian"/>
              </w:rPr>
            </w:pPr>
            <w:r w:rsidRPr="00577681">
              <w:rPr>
                <w:rFonts w:eastAsia="DengXian"/>
              </w:rPr>
              <w:t xml:space="preserve">0 </w:t>
            </w:r>
          </w:p>
        </w:tc>
      </w:tr>
      <w:tr w:rsidR="00FD11F6" w:rsidRPr="00577681" w14:paraId="63C40572" w14:textId="77777777" w:rsidTr="002540ED">
        <w:trPr>
          <w:jc w:val="center"/>
        </w:trPr>
        <w:tc>
          <w:tcPr>
            <w:tcW w:w="1838" w:type="dxa"/>
            <w:vMerge/>
          </w:tcPr>
          <w:p w14:paraId="1807678D" w14:textId="77777777" w:rsidR="00FD11F6" w:rsidRPr="00577681" w:rsidRDefault="00FD11F6" w:rsidP="00467257">
            <w:pPr>
              <w:pStyle w:val="TAL"/>
              <w:rPr>
                <w:rFonts w:eastAsia="DengXian"/>
              </w:rPr>
            </w:pPr>
          </w:p>
        </w:tc>
        <w:tc>
          <w:tcPr>
            <w:tcW w:w="5103" w:type="dxa"/>
          </w:tcPr>
          <w:p w14:paraId="6F1C4278" w14:textId="77777777" w:rsidR="00FD11F6" w:rsidRPr="00577681" w:rsidRDefault="00FD11F6" w:rsidP="00467257">
            <w:pPr>
              <w:pStyle w:val="TAL"/>
              <w:rPr>
                <w:rFonts w:eastAsia="DengXian"/>
              </w:rPr>
            </w:pPr>
            <w:r w:rsidRPr="00577681">
              <w:rPr>
                <w:rFonts w:eastAsia="DengXian"/>
              </w:rPr>
              <w:t>Allocation length</w:t>
            </w:r>
          </w:p>
        </w:tc>
        <w:tc>
          <w:tcPr>
            <w:tcW w:w="2126" w:type="dxa"/>
          </w:tcPr>
          <w:p w14:paraId="2A2EE2EA" w14:textId="77777777" w:rsidR="00FD11F6" w:rsidRPr="00577681" w:rsidRDefault="00FD11F6" w:rsidP="00467257">
            <w:pPr>
              <w:pStyle w:val="TAC"/>
              <w:rPr>
                <w:rFonts w:eastAsia="DengXian"/>
              </w:rPr>
            </w:pPr>
            <w:r w:rsidRPr="00577681">
              <w:rPr>
                <w:rFonts w:eastAsia="DengXian"/>
              </w:rPr>
              <w:t xml:space="preserve">14 </w:t>
            </w:r>
          </w:p>
        </w:tc>
      </w:tr>
      <w:tr w:rsidR="00FD11F6" w:rsidRPr="00577681" w14:paraId="05F92DAF" w14:textId="77777777" w:rsidTr="002540ED">
        <w:trPr>
          <w:jc w:val="center"/>
        </w:trPr>
        <w:tc>
          <w:tcPr>
            <w:tcW w:w="1838" w:type="dxa"/>
            <w:vMerge/>
          </w:tcPr>
          <w:p w14:paraId="7211C977" w14:textId="77777777" w:rsidR="00FD11F6" w:rsidRPr="00577681" w:rsidRDefault="00FD11F6" w:rsidP="00467257">
            <w:pPr>
              <w:pStyle w:val="TAL"/>
              <w:rPr>
                <w:rFonts w:eastAsia="DengXian"/>
              </w:rPr>
            </w:pPr>
          </w:p>
        </w:tc>
        <w:tc>
          <w:tcPr>
            <w:tcW w:w="5103" w:type="dxa"/>
          </w:tcPr>
          <w:p w14:paraId="2F6ADF61" w14:textId="77777777" w:rsidR="00FD11F6" w:rsidRPr="00577681" w:rsidRDefault="00FD11F6" w:rsidP="00467257">
            <w:pPr>
              <w:pStyle w:val="TAL"/>
              <w:rPr>
                <w:rFonts w:eastAsia="DengXian"/>
              </w:rPr>
            </w:pPr>
            <w:r w:rsidRPr="00577681">
              <w:rPr>
                <w:rFonts w:eastAsia="DengXian"/>
              </w:rPr>
              <w:t>Number of slots allocated for TBoMS PUSCH</w:t>
            </w:r>
          </w:p>
        </w:tc>
        <w:tc>
          <w:tcPr>
            <w:tcW w:w="2126" w:type="dxa"/>
          </w:tcPr>
          <w:p w14:paraId="32085D89" w14:textId="3FC5AAD2" w:rsidR="00FD11F6" w:rsidRPr="00577681" w:rsidRDefault="006E0F81" w:rsidP="00467257">
            <w:pPr>
              <w:pStyle w:val="TAC"/>
              <w:rPr>
                <w:rFonts w:eastAsia="DengXian"/>
              </w:rPr>
            </w:pPr>
            <w:r>
              <w:rPr>
                <w:rFonts w:eastAsia="DengXian"/>
              </w:rPr>
              <w:t>4</w:t>
            </w:r>
            <w:r w:rsidRPr="00577681">
              <w:rPr>
                <w:rFonts w:eastAsia="DengXian"/>
              </w:rPr>
              <w:t xml:space="preserve"> </w:t>
            </w:r>
            <w:r w:rsidR="00FD11F6" w:rsidRPr="00577681">
              <w:rPr>
                <w:rFonts w:eastAsia="DengXian"/>
              </w:rPr>
              <w:t>for FDD</w:t>
            </w:r>
            <w:r w:rsidR="00FD11F6" w:rsidRPr="00577681">
              <w:rPr>
                <w:rFonts w:eastAsia="DengXian"/>
              </w:rPr>
              <w:br/>
              <w:t>2 for TDD</w:t>
            </w:r>
          </w:p>
        </w:tc>
      </w:tr>
      <w:tr w:rsidR="00FD11F6" w:rsidRPr="00577681" w14:paraId="12275A44" w14:textId="77777777" w:rsidTr="002540ED">
        <w:trPr>
          <w:jc w:val="center"/>
        </w:trPr>
        <w:tc>
          <w:tcPr>
            <w:tcW w:w="1838" w:type="dxa"/>
            <w:vMerge/>
          </w:tcPr>
          <w:p w14:paraId="435A4F0B" w14:textId="77777777" w:rsidR="00FD11F6" w:rsidRPr="00577681" w:rsidRDefault="00FD11F6" w:rsidP="00467257">
            <w:pPr>
              <w:pStyle w:val="TAL"/>
              <w:rPr>
                <w:rFonts w:eastAsia="DengXian"/>
              </w:rPr>
            </w:pPr>
          </w:p>
        </w:tc>
        <w:tc>
          <w:tcPr>
            <w:tcW w:w="5103" w:type="dxa"/>
          </w:tcPr>
          <w:p w14:paraId="7A9722DF" w14:textId="77777777" w:rsidR="00FD11F6" w:rsidRPr="00577681" w:rsidRDefault="00FD11F6" w:rsidP="00467257">
            <w:pPr>
              <w:pStyle w:val="TAL"/>
              <w:rPr>
                <w:rFonts w:eastAsia="DengXian"/>
              </w:rPr>
            </w:pPr>
            <w:r w:rsidRPr="00577681">
              <w:rPr>
                <w:rFonts w:eastAsia="DengXian"/>
              </w:rPr>
              <w:t>Number of repetitions of a single TBoMS</w:t>
            </w:r>
          </w:p>
        </w:tc>
        <w:tc>
          <w:tcPr>
            <w:tcW w:w="2126" w:type="dxa"/>
          </w:tcPr>
          <w:p w14:paraId="1321C8F7" w14:textId="77777777" w:rsidR="00FD11F6" w:rsidRPr="00577681" w:rsidRDefault="00FD11F6" w:rsidP="00467257">
            <w:pPr>
              <w:pStyle w:val="TAC"/>
              <w:rPr>
                <w:rFonts w:eastAsia="DengXian"/>
              </w:rPr>
            </w:pPr>
            <w:r w:rsidRPr="00577681">
              <w:rPr>
                <w:rFonts w:eastAsia="DengXian"/>
              </w:rPr>
              <w:t>1</w:t>
            </w:r>
          </w:p>
        </w:tc>
      </w:tr>
      <w:tr w:rsidR="00FD11F6" w:rsidRPr="00577681" w14:paraId="0D6FD59E" w14:textId="77777777" w:rsidTr="002540ED">
        <w:trPr>
          <w:jc w:val="center"/>
        </w:trPr>
        <w:tc>
          <w:tcPr>
            <w:tcW w:w="1838" w:type="dxa"/>
            <w:vMerge w:val="restart"/>
          </w:tcPr>
          <w:p w14:paraId="0ABE8E77" w14:textId="77777777" w:rsidR="00FD11F6" w:rsidRPr="00577681" w:rsidRDefault="00FD11F6" w:rsidP="00467257">
            <w:pPr>
              <w:pStyle w:val="TAL"/>
              <w:rPr>
                <w:rFonts w:eastAsia="DengXian"/>
              </w:rPr>
            </w:pPr>
            <w:r w:rsidRPr="00577681">
              <w:rPr>
                <w:rFonts w:eastAsia="DengXian"/>
              </w:rPr>
              <w:t>Frequency domain resource assignment</w:t>
            </w:r>
          </w:p>
        </w:tc>
        <w:tc>
          <w:tcPr>
            <w:tcW w:w="5103" w:type="dxa"/>
          </w:tcPr>
          <w:p w14:paraId="4B6C21B4" w14:textId="77777777" w:rsidR="00FD11F6" w:rsidRPr="00577681" w:rsidRDefault="00FD11F6" w:rsidP="00467257">
            <w:pPr>
              <w:pStyle w:val="TAL"/>
              <w:rPr>
                <w:rFonts w:eastAsia="DengXian"/>
              </w:rPr>
            </w:pPr>
            <w:r w:rsidRPr="00577681">
              <w:rPr>
                <w:rFonts w:eastAsia="DengXian"/>
              </w:rPr>
              <w:t>RB assignment</w:t>
            </w:r>
          </w:p>
        </w:tc>
        <w:tc>
          <w:tcPr>
            <w:tcW w:w="2126" w:type="dxa"/>
          </w:tcPr>
          <w:p w14:paraId="0E55D242" w14:textId="77777777" w:rsidR="00FD11F6" w:rsidRPr="00577681" w:rsidRDefault="00FD11F6" w:rsidP="00467257">
            <w:pPr>
              <w:pStyle w:val="TAC"/>
              <w:rPr>
                <w:rFonts w:eastAsia="DengXian"/>
              </w:rPr>
            </w:pPr>
            <w:r w:rsidRPr="00577681">
              <w:rPr>
                <w:rFonts w:eastAsia="DengXian"/>
              </w:rPr>
              <w:t>5 RB</w:t>
            </w:r>
            <w:r>
              <w:rPr>
                <w:rFonts w:eastAsia="DengXian"/>
              </w:rPr>
              <w:t>s</w:t>
            </w:r>
            <w:r>
              <w:t xml:space="preserve"> </w:t>
            </w:r>
            <w:r w:rsidRPr="00CC5539">
              <w:rPr>
                <w:rFonts w:eastAsia="DengXian"/>
              </w:rPr>
              <w:t>in the middle of the test bandwidth</w:t>
            </w:r>
          </w:p>
        </w:tc>
      </w:tr>
      <w:tr w:rsidR="00FD11F6" w:rsidRPr="00577681" w14:paraId="4D9C1E19" w14:textId="77777777" w:rsidTr="002540ED">
        <w:trPr>
          <w:jc w:val="center"/>
        </w:trPr>
        <w:tc>
          <w:tcPr>
            <w:tcW w:w="1838" w:type="dxa"/>
            <w:vMerge/>
          </w:tcPr>
          <w:p w14:paraId="1662C540" w14:textId="77777777" w:rsidR="00FD11F6" w:rsidRPr="00577681" w:rsidRDefault="00FD11F6" w:rsidP="00467257">
            <w:pPr>
              <w:pStyle w:val="TAL"/>
              <w:rPr>
                <w:rFonts w:eastAsia="DengXian"/>
              </w:rPr>
            </w:pPr>
          </w:p>
        </w:tc>
        <w:tc>
          <w:tcPr>
            <w:tcW w:w="5103" w:type="dxa"/>
          </w:tcPr>
          <w:p w14:paraId="6635DA3A" w14:textId="77777777" w:rsidR="00FD11F6" w:rsidRPr="00577681" w:rsidRDefault="00FD11F6" w:rsidP="00467257">
            <w:pPr>
              <w:pStyle w:val="TAL"/>
              <w:rPr>
                <w:rFonts w:eastAsia="DengXian"/>
              </w:rPr>
            </w:pPr>
            <w:r w:rsidRPr="00577681">
              <w:rPr>
                <w:rFonts w:eastAsia="DengXian"/>
              </w:rPr>
              <w:t>Frequency hopping</w:t>
            </w:r>
          </w:p>
        </w:tc>
        <w:tc>
          <w:tcPr>
            <w:tcW w:w="2126" w:type="dxa"/>
          </w:tcPr>
          <w:p w14:paraId="3B01C2D4" w14:textId="77777777" w:rsidR="00FD11F6" w:rsidRPr="00577681" w:rsidRDefault="00FD11F6" w:rsidP="00467257">
            <w:pPr>
              <w:pStyle w:val="TAC"/>
              <w:rPr>
                <w:rFonts w:eastAsia="DengXian"/>
              </w:rPr>
            </w:pPr>
            <w:r w:rsidRPr="00577681">
              <w:rPr>
                <w:rFonts w:eastAsia="DengXian"/>
              </w:rPr>
              <w:t>Disabled</w:t>
            </w:r>
          </w:p>
        </w:tc>
      </w:tr>
      <w:tr w:rsidR="00FD11F6" w:rsidRPr="00577681" w14:paraId="7503BE25" w14:textId="77777777" w:rsidTr="002540ED">
        <w:trPr>
          <w:jc w:val="center"/>
        </w:trPr>
        <w:tc>
          <w:tcPr>
            <w:tcW w:w="6941" w:type="dxa"/>
            <w:gridSpan w:val="2"/>
            <w:vAlign w:val="center"/>
          </w:tcPr>
          <w:p w14:paraId="793B922D" w14:textId="77777777" w:rsidR="00FD11F6" w:rsidRPr="00577681" w:rsidRDefault="00FD11F6" w:rsidP="00467257">
            <w:pPr>
              <w:pStyle w:val="TAL"/>
              <w:rPr>
                <w:rFonts w:eastAsia="DengXian"/>
              </w:rPr>
            </w:pPr>
            <w:r w:rsidRPr="00577681">
              <w:rPr>
                <w:rFonts w:eastAsia="DengXian"/>
              </w:rPr>
              <w:t>Code block group based PUSCH transmission</w:t>
            </w:r>
          </w:p>
        </w:tc>
        <w:tc>
          <w:tcPr>
            <w:tcW w:w="2126" w:type="dxa"/>
            <w:vAlign w:val="center"/>
          </w:tcPr>
          <w:p w14:paraId="7D63B42B" w14:textId="77777777" w:rsidR="00FD11F6" w:rsidRPr="00577681" w:rsidRDefault="00FD11F6" w:rsidP="00467257">
            <w:pPr>
              <w:pStyle w:val="TAC"/>
              <w:rPr>
                <w:rFonts w:eastAsia="DengXian"/>
              </w:rPr>
            </w:pPr>
            <w:r w:rsidRPr="00577681">
              <w:rPr>
                <w:rFonts w:eastAsia="DengXian"/>
              </w:rPr>
              <w:t>Disabled</w:t>
            </w:r>
          </w:p>
        </w:tc>
      </w:tr>
      <w:tr w:rsidR="00FD11F6" w:rsidRPr="00577681" w14:paraId="1339610A" w14:textId="77777777" w:rsidTr="002540ED">
        <w:trPr>
          <w:jc w:val="center"/>
        </w:trPr>
        <w:tc>
          <w:tcPr>
            <w:tcW w:w="9067" w:type="dxa"/>
            <w:gridSpan w:val="3"/>
            <w:vAlign w:val="center"/>
          </w:tcPr>
          <w:p w14:paraId="2BA27A45" w14:textId="77777777" w:rsidR="00FD11F6" w:rsidRPr="00577681" w:rsidRDefault="00FD11F6" w:rsidP="00467257">
            <w:pPr>
              <w:pStyle w:val="TAN"/>
              <w:rPr>
                <w:rFonts w:eastAsia="DengXian"/>
              </w:rPr>
            </w:pPr>
            <w:r w:rsidRPr="00577681">
              <w:rPr>
                <w:rFonts w:eastAsia="DengXian"/>
              </w:rPr>
              <w:t>Note 1:</w:t>
            </w:r>
            <w:r w:rsidRPr="00577681">
              <w:rPr>
                <w:rFonts w:eastAsia="DengXian"/>
              </w:rPr>
              <w:tab/>
              <w:t>The same requirements are applicable to TDD with different UL-DL pattern.</w:t>
            </w:r>
          </w:p>
        </w:tc>
      </w:tr>
    </w:tbl>
    <w:p w14:paraId="1B4C8A69" w14:textId="77777777" w:rsidR="00FD11F6" w:rsidRPr="00577681" w:rsidRDefault="00FD11F6" w:rsidP="00FD11F6"/>
    <w:p w14:paraId="6266A673" w14:textId="77777777" w:rsidR="00FD11F6" w:rsidRPr="00D40C61" w:rsidRDefault="00FD11F6" w:rsidP="00467257">
      <w:pPr>
        <w:pStyle w:val="B1"/>
      </w:pPr>
      <w:r w:rsidRPr="00D40C61">
        <w:t>4)</w:t>
      </w:r>
      <w:r w:rsidRPr="00D40C61">
        <w:tab/>
        <w:t>The multipath fading emulators shall be configured according to the corresponding channel model defined in annex G.</w:t>
      </w:r>
    </w:p>
    <w:p w14:paraId="170C6E7C" w14:textId="77777777" w:rsidR="00FD11F6" w:rsidRPr="00D40C61" w:rsidRDefault="00FD11F6" w:rsidP="00467257">
      <w:pPr>
        <w:pStyle w:val="B1"/>
      </w:pPr>
      <w:r w:rsidRPr="00D40C61">
        <w:t>5)</w:t>
      </w:r>
      <w:r w:rsidRPr="00D40C61">
        <w:tab/>
        <w:t>Adjust the equipment so that required SNR specified in table 8.2.1</w:t>
      </w:r>
      <w:r>
        <w:t>2</w:t>
      </w:r>
      <w:r w:rsidRPr="00D40C61">
        <w:t>.5-1 to 8.2.1</w:t>
      </w:r>
      <w:r>
        <w:t>2</w:t>
      </w:r>
      <w:r w:rsidRPr="00D40C61">
        <w:t>.5-</w:t>
      </w:r>
      <w:r>
        <w:t>4</w:t>
      </w:r>
      <w:r w:rsidRPr="00D40C61">
        <w:t xml:space="preserve"> is achieved at the BS input.</w:t>
      </w:r>
    </w:p>
    <w:p w14:paraId="52F74351" w14:textId="77777777" w:rsidR="00FD11F6" w:rsidRPr="00D40C61" w:rsidRDefault="00FD11F6" w:rsidP="00467257">
      <w:pPr>
        <w:pStyle w:val="B1"/>
      </w:pPr>
      <w:r w:rsidRPr="00D40C61">
        <w:t>6)</w:t>
      </w:r>
      <w:r w:rsidRPr="00D40C61">
        <w:tab/>
        <w:t>For each of the reference channels in table 8.2.1</w:t>
      </w:r>
      <w:r>
        <w:t>2</w:t>
      </w:r>
      <w:r w:rsidRPr="00D40C61">
        <w:t>.5-1 to 8.2.1</w:t>
      </w:r>
      <w:r>
        <w:t>2</w:t>
      </w:r>
      <w:r w:rsidRPr="00D40C61">
        <w:t>.5-</w:t>
      </w:r>
      <w:r>
        <w:t>4</w:t>
      </w:r>
      <w:r w:rsidRPr="00D40C61">
        <w:t xml:space="preserve"> applicable for the base station, measure the throughput.</w:t>
      </w:r>
    </w:p>
    <w:p w14:paraId="72DE6412" w14:textId="77777777" w:rsidR="00FD11F6" w:rsidRPr="00D40C61" w:rsidRDefault="00FD11F6" w:rsidP="00467257">
      <w:pPr>
        <w:pStyle w:val="Heading4"/>
      </w:pPr>
      <w:bookmarkStart w:id="10570" w:name="_Toc122013357"/>
      <w:bookmarkStart w:id="10571" w:name="_Toc124156176"/>
      <w:bookmarkStart w:id="10572" w:name="_Toc131537936"/>
      <w:bookmarkStart w:id="10573" w:name="_Toc137398143"/>
      <w:bookmarkStart w:id="10574" w:name="_Toc156576361"/>
      <w:bookmarkStart w:id="10575" w:name="_Toc176944889"/>
      <w:bookmarkStart w:id="10576" w:name="_Toc210479943"/>
      <w:r w:rsidRPr="00D40C61">
        <w:t>8.2.1</w:t>
      </w:r>
      <w:r>
        <w:t>2</w:t>
      </w:r>
      <w:r w:rsidRPr="00D40C61">
        <w:t>.5</w:t>
      </w:r>
      <w:r w:rsidRPr="00D40C61">
        <w:tab/>
        <w:t>Test Requirement</w:t>
      </w:r>
      <w:bookmarkEnd w:id="10570"/>
      <w:bookmarkEnd w:id="10571"/>
      <w:bookmarkEnd w:id="10572"/>
      <w:bookmarkEnd w:id="10573"/>
      <w:bookmarkEnd w:id="10574"/>
      <w:bookmarkEnd w:id="10575"/>
      <w:bookmarkEnd w:id="10576"/>
    </w:p>
    <w:p w14:paraId="58B20B16" w14:textId="77777777" w:rsidR="00FD11F6" w:rsidRDefault="00FD11F6" w:rsidP="00467257">
      <w:r w:rsidRPr="00D40C61">
        <w:t>The throughput measured according to clause 8.2.1</w:t>
      </w:r>
      <w:r>
        <w:t>2</w:t>
      </w:r>
      <w:r w:rsidRPr="00D40C61">
        <w:t>.4.2 shall not be below the limits for the SNR levels specified in table 8.2.1</w:t>
      </w:r>
      <w:r>
        <w:t>2</w:t>
      </w:r>
      <w:r w:rsidRPr="00D40C61">
        <w:t>.5-1 to 8.2.1</w:t>
      </w:r>
      <w:r>
        <w:t>2</w:t>
      </w:r>
      <w:r w:rsidRPr="00D40C61">
        <w:t>.5-</w:t>
      </w:r>
      <w:r>
        <w:t>4</w:t>
      </w:r>
      <w:r w:rsidRPr="00D40C61">
        <w:t>.</w:t>
      </w:r>
    </w:p>
    <w:p w14:paraId="41603145"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F06D7">
        <w:rPr>
          <w:rFonts w:eastAsia="Malgun Gothic"/>
        </w:rPr>
        <w:t>, 5 MHz channel bandwidth</w:t>
      </w:r>
      <w:r>
        <w:rPr>
          <w:rFonts w:eastAsia="Malgun Gothic"/>
        </w:rPr>
        <w:t xml:space="preserve">, </w:t>
      </w:r>
      <w:r w:rsidRPr="00D32475">
        <w:rPr>
          <w:rFonts w:eastAsia="Malgun Gothic"/>
        </w:rPr>
        <w:t>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4494DFCD" w14:textId="77777777" w:rsidTr="002540ED">
        <w:trPr>
          <w:jc w:val="center"/>
        </w:trPr>
        <w:tc>
          <w:tcPr>
            <w:tcW w:w="0" w:type="auto"/>
            <w:vAlign w:val="center"/>
          </w:tcPr>
          <w:p w14:paraId="224EFB96" w14:textId="77777777" w:rsidR="00FD11F6" w:rsidRPr="00D32475" w:rsidRDefault="00FD11F6" w:rsidP="00467257">
            <w:pPr>
              <w:pStyle w:val="TAH"/>
            </w:pPr>
            <w:r w:rsidRPr="00D32475">
              <w:t>Number of TX antennas</w:t>
            </w:r>
          </w:p>
        </w:tc>
        <w:tc>
          <w:tcPr>
            <w:tcW w:w="0" w:type="auto"/>
            <w:vAlign w:val="center"/>
          </w:tcPr>
          <w:p w14:paraId="4B1662F6" w14:textId="77777777" w:rsidR="00FD11F6" w:rsidRPr="00D32475" w:rsidRDefault="00FD11F6" w:rsidP="00467257">
            <w:pPr>
              <w:pStyle w:val="TAH"/>
            </w:pPr>
            <w:r w:rsidRPr="00D32475">
              <w:t>Number of RX antennas</w:t>
            </w:r>
          </w:p>
        </w:tc>
        <w:tc>
          <w:tcPr>
            <w:tcW w:w="0" w:type="auto"/>
            <w:vAlign w:val="center"/>
          </w:tcPr>
          <w:p w14:paraId="34DF5D6C" w14:textId="77777777" w:rsidR="00FD11F6" w:rsidRPr="00D32475" w:rsidRDefault="00FD11F6" w:rsidP="00467257">
            <w:pPr>
              <w:pStyle w:val="TAH"/>
            </w:pPr>
            <w:r w:rsidRPr="00D32475">
              <w:t>Cyclic prefix</w:t>
            </w:r>
          </w:p>
        </w:tc>
        <w:tc>
          <w:tcPr>
            <w:tcW w:w="0" w:type="auto"/>
            <w:vAlign w:val="center"/>
          </w:tcPr>
          <w:p w14:paraId="780FBAD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7FDCAB"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5A414AAF" w14:textId="77777777" w:rsidR="00FD11F6" w:rsidRPr="00D32475" w:rsidRDefault="00FD11F6" w:rsidP="00467257">
            <w:pPr>
              <w:pStyle w:val="TAH"/>
            </w:pPr>
            <w:r w:rsidRPr="00522C6F">
              <w:t>Fraction of maximum throughput</w:t>
            </w:r>
          </w:p>
        </w:tc>
        <w:tc>
          <w:tcPr>
            <w:tcW w:w="0" w:type="auto"/>
            <w:vAlign w:val="center"/>
          </w:tcPr>
          <w:p w14:paraId="15DB0F1E" w14:textId="77777777" w:rsidR="00FD11F6" w:rsidRPr="00D32475" w:rsidRDefault="00FD11F6" w:rsidP="00467257">
            <w:pPr>
              <w:pStyle w:val="TAH"/>
            </w:pPr>
            <w:r w:rsidRPr="00D32475">
              <w:t>FRC</w:t>
            </w:r>
            <w:r w:rsidRPr="00D32475">
              <w:br/>
              <w:t>(Annex A)</w:t>
            </w:r>
          </w:p>
        </w:tc>
        <w:tc>
          <w:tcPr>
            <w:tcW w:w="0" w:type="auto"/>
            <w:vAlign w:val="center"/>
          </w:tcPr>
          <w:p w14:paraId="0FDFA8D3" w14:textId="77777777" w:rsidR="00FD11F6" w:rsidRPr="00D32475" w:rsidRDefault="00FD11F6" w:rsidP="00467257">
            <w:pPr>
              <w:pStyle w:val="TAH"/>
            </w:pPr>
            <w:r w:rsidRPr="00D32475">
              <w:t>Additional DM-RS position</w:t>
            </w:r>
          </w:p>
        </w:tc>
        <w:tc>
          <w:tcPr>
            <w:tcW w:w="0" w:type="auto"/>
            <w:vAlign w:val="center"/>
          </w:tcPr>
          <w:p w14:paraId="125C5F9A" w14:textId="77777777" w:rsidR="00FD11F6" w:rsidRPr="00D32475" w:rsidRDefault="00FD11F6" w:rsidP="00467257">
            <w:pPr>
              <w:pStyle w:val="TAH"/>
            </w:pPr>
            <w:r w:rsidRPr="00D32475">
              <w:t>SNR</w:t>
            </w:r>
          </w:p>
          <w:p w14:paraId="7CCC4C37" w14:textId="77777777" w:rsidR="00FD11F6" w:rsidRPr="00D32475" w:rsidRDefault="00FD11F6" w:rsidP="00467257">
            <w:pPr>
              <w:pStyle w:val="TAH"/>
            </w:pPr>
            <w:r w:rsidRPr="00D32475">
              <w:t>(dB)</w:t>
            </w:r>
          </w:p>
        </w:tc>
      </w:tr>
      <w:tr w:rsidR="00FD11F6" w:rsidRPr="00D32475" w14:paraId="3176119A" w14:textId="77777777" w:rsidTr="002540ED">
        <w:trPr>
          <w:trHeight w:val="105"/>
          <w:jc w:val="center"/>
        </w:trPr>
        <w:tc>
          <w:tcPr>
            <w:tcW w:w="0" w:type="auto"/>
            <w:vAlign w:val="center"/>
          </w:tcPr>
          <w:p w14:paraId="1E5AA533" w14:textId="77777777" w:rsidR="00FD11F6" w:rsidRPr="00D32475" w:rsidRDefault="00FD11F6" w:rsidP="00467257">
            <w:pPr>
              <w:pStyle w:val="TAC"/>
            </w:pPr>
            <w:r w:rsidRPr="00D32475">
              <w:t>1</w:t>
            </w:r>
          </w:p>
        </w:tc>
        <w:tc>
          <w:tcPr>
            <w:tcW w:w="0" w:type="auto"/>
            <w:vAlign w:val="center"/>
          </w:tcPr>
          <w:p w14:paraId="16805452" w14:textId="77777777" w:rsidR="00FD11F6" w:rsidRPr="00D32475" w:rsidRDefault="00FD11F6" w:rsidP="00467257">
            <w:pPr>
              <w:pStyle w:val="TAC"/>
            </w:pPr>
            <w:r w:rsidRPr="00D32475">
              <w:t>2</w:t>
            </w:r>
          </w:p>
        </w:tc>
        <w:tc>
          <w:tcPr>
            <w:tcW w:w="0" w:type="auto"/>
            <w:vAlign w:val="center"/>
          </w:tcPr>
          <w:p w14:paraId="542F8982" w14:textId="77777777" w:rsidR="00FD11F6" w:rsidRPr="00D32475" w:rsidRDefault="00FD11F6" w:rsidP="00467257">
            <w:pPr>
              <w:pStyle w:val="TAC"/>
            </w:pPr>
            <w:r w:rsidRPr="00D32475">
              <w:t>Normal</w:t>
            </w:r>
          </w:p>
        </w:tc>
        <w:tc>
          <w:tcPr>
            <w:tcW w:w="0" w:type="auto"/>
            <w:vAlign w:val="center"/>
          </w:tcPr>
          <w:p w14:paraId="3EBB1126" w14:textId="77777777" w:rsidR="00FD11F6" w:rsidRPr="00D32475" w:rsidRDefault="00FD11F6" w:rsidP="00467257">
            <w:pPr>
              <w:pStyle w:val="TAC"/>
            </w:pPr>
            <w:r>
              <w:rPr>
                <w:rFonts w:hint="eastAsia"/>
              </w:rPr>
              <w:t>F</w:t>
            </w:r>
            <w:r>
              <w:t>DD</w:t>
            </w:r>
          </w:p>
        </w:tc>
        <w:tc>
          <w:tcPr>
            <w:tcW w:w="0" w:type="auto"/>
            <w:vAlign w:val="center"/>
          </w:tcPr>
          <w:p w14:paraId="298DBF3D" w14:textId="77777777" w:rsidR="00FD11F6" w:rsidRPr="00D32475" w:rsidRDefault="00FD11F6" w:rsidP="00467257">
            <w:pPr>
              <w:pStyle w:val="TAC"/>
            </w:pPr>
            <w:r w:rsidRPr="00D32475">
              <w:t>TDLB100-400 Low</w:t>
            </w:r>
          </w:p>
        </w:tc>
        <w:tc>
          <w:tcPr>
            <w:tcW w:w="0" w:type="auto"/>
            <w:vAlign w:val="center"/>
          </w:tcPr>
          <w:p w14:paraId="3DEE583C" w14:textId="77777777" w:rsidR="00FD11F6" w:rsidRPr="00D32475" w:rsidRDefault="00FD11F6" w:rsidP="00467257">
            <w:pPr>
              <w:pStyle w:val="TAC"/>
            </w:pPr>
            <w:r>
              <w:t>70</w:t>
            </w:r>
            <w:r w:rsidRPr="00D32475">
              <w:t>%</w:t>
            </w:r>
          </w:p>
        </w:tc>
        <w:tc>
          <w:tcPr>
            <w:tcW w:w="0" w:type="auto"/>
            <w:vAlign w:val="center"/>
          </w:tcPr>
          <w:p w14:paraId="7BBBBDCD" w14:textId="77777777" w:rsidR="00FD11F6" w:rsidRPr="00D32475" w:rsidRDefault="00FD11F6" w:rsidP="00467257">
            <w:pPr>
              <w:pStyle w:val="TAC"/>
            </w:pPr>
            <w:r>
              <w:t>G-FR1-A3-36</w:t>
            </w:r>
          </w:p>
        </w:tc>
        <w:tc>
          <w:tcPr>
            <w:tcW w:w="0" w:type="auto"/>
            <w:vAlign w:val="center"/>
          </w:tcPr>
          <w:p w14:paraId="6C6D50AA" w14:textId="77777777" w:rsidR="00FD11F6" w:rsidRPr="00D32475" w:rsidRDefault="00FD11F6" w:rsidP="00467257">
            <w:pPr>
              <w:pStyle w:val="TAC"/>
            </w:pPr>
            <w:r w:rsidRPr="00D32475">
              <w:t>pos1</w:t>
            </w:r>
          </w:p>
        </w:tc>
        <w:tc>
          <w:tcPr>
            <w:tcW w:w="0" w:type="auto"/>
            <w:vAlign w:val="center"/>
          </w:tcPr>
          <w:p w14:paraId="38BC78E1" w14:textId="01DE9231" w:rsidR="00FD11F6" w:rsidRPr="00D32475" w:rsidRDefault="00FD11F6" w:rsidP="00467257">
            <w:pPr>
              <w:pStyle w:val="TAC"/>
            </w:pPr>
            <w:r>
              <w:t>-1.7</w:t>
            </w:r>
          </w:p>
        </w:tc>
      </w:tr>
      <w:tr w:rsidR="00FD11F6" w:rsidRPr="00D32475" w14:paraId="4B429293" w14:textId="77777777" w:rsidTr="002540ED">
        <w:tblPrEx>
          <w:jc w:val="left"/>
        </w:tblPrEx>
        <w:trPr>
          <w:trHeight w:val="105"/>
        </w:trPr>
        <w:tc>
          <w:tcPr>
            <w:tcW w:w="0" w:type="auto"/>
            <w:vAlign w:val="center"/>
          </w:tcPr>
          <w:p w14:paraId="198E0DD3" w14:textId="77777777" w:rsidR="00FD11F6" w:rsidRPr="00D32475" w:rsidRDefault="00FD11F6" w:rsidP="00467257">
            <w:pPr>
              <w:pStyle w:val="TAC"/>
            </w:pPr>
            <w:r w:rsidRPr="00D32475">
              <w:t>1</w:t>
            </w:r>
          </w:p>
        </w:tc>
        <w:tc>
          <w:tcPr>
            <w:tcW w:w="0" w:type="auto"/>
            <w:vAlign w:val="center"/>
          </w:tcPr>
          <w:p w14:paraId="79B51910" w14:textId="77777777" w:rsidR="00FD11F6" w:rsidRPr="00D32475" w:rsidRDefault="00FD11F6" w:rsidP="00467257">
            <w:pPr>
              <w:pStyle w:val="TAC"/>
            </w:pPr>
            <w:r w:rsidRPr="00D32475">
              <w:t>2</w:t>
            </w:r>
          </w:p>
        </w:tc>
        <w:tc>
          <w:tcPr>
            <w:tcW w:w="0" w:type="auto"/>
            <w:vAlign w:val="center"/>
          </w:tcPr>
          <w:p w14:paraId="338F6A9B" w14:textId="77777777" w:rsidR="00FD11F6" w:rsidRPr="00D32475" w:rsidRDefault="00FD11F6" w:rsidP="00467257">
            <w:pPr>
              <w:pStyle w:val="TAC"/>
            </w:pPr>
            <w:r w:rsidRPr="00D32475">
              <w:t>Normal</w:t>
            </w:r>
          </w:p>
        </w:tc>
        <w:tc>
          <w:tcPr>
            <w:tcW w:w="0" w:type="auto"/>
            <w:vAlign w:val="center"/>
          </w:tcPr>
          <w:p w14:paraId="1FF99673" w14:textId="77777777" w:rsidR="00FD11F6" w:rsidRPr="00D32475" w:rsidRDefault="00FD11F6" w:rsidP="00467257">
            <w:pPr>
              <w:pStyle w:val="TAC"/>
            </w:pPr>
            <w:r>
              <w:t>TDD</w:t>
            </w:r>
          </w:p>
        </w:tc>
        <w:tc>
          <w:tcPr>
            <w:tcW w:w="0" w:type="auto"/>
            <w:vAlign w:val="center"/>
          </w:tcPr>
          <w:p w14:paraId="450D80F6" w14:textId="77777777" w:rsidR="00FD11F6" w:rsidRPr="00D32475" w:rsidRDefault="00FD11F6" w:rsidP="00467257">
            <w:pPr>
              <w:pStyle w:val="TAC"/>
            </w:pPr>
            <w:r w:rsidRPr="00D32475">
              <w:t>TDLB100-400 Low</w:t>
            </w:r>
          </w:p>
        </w:tc>
        <w:tc>
          <w:tcPr>
            <w:tcW w:w="0" w:type="auto"/>
            <w:vAlign w:val="center"/>
          </w:tcPr>
          <w:p w14:paraId="32192646" w14:textId="77777777" w:rsidR="00FD11F6" w:rsidRPr="00D32475" w:rsidRDefault="00FD11F6" w:rsidP="00467257">
            <w:pPr>
              <w:pStyle w:val="TAC"/>
            </w:pPr>
            <w:r>
              <w:t>70</w:t>
            </w:r>
            <w:r w:rsidRPr="00D32475">
              <w:t>%</w:t>
            </w:r>
          </w:p>
        </w:tc>
        <w:tc>
          <w:tcPr>
            <w:tcW w:w="0" w:type="auto"/>
            <w:vAlign w:val="center"/>
          </w:tcPr>
          <w:p w14:paraId="09DE1B28" w14:textId="77777777" w:rsidR="00FD11F6" w:rsidRPr="00D32475" w:rsidRDefault="00FD11F6" w:rsidP="00467257">
            <w:pPr>
              <w:pStyle w:val="TAC"/>
            </w:pPr>
            <w:r>
              <w:t>G-FR1-A3-35</w:t>
            </w:r>
          </w:p>
        </w:tc>
        <w:tc>
          <w:tcPr>
            <w:tcW w:w="0" w:type="auto"/>
            <w:vAlign w:val="center"/>
          </w:tcPr>
          <w:p w14:paraId="28C48B33" w14:textId="77777777" w:rsidR="00FD11F6" w:rsidRPr="00D32475" w:rsidRDefault="00FD11F6" w:rsidP="00467257">
            <w:pPr>
              <w:pStyle w:val="TAC"/>
            </w:pPr>
            <w:r w:rsidRPr="00D32475">
              <w:t>pos1</w:t>
            </w:r>
          </w:p>
        </w:tc>
        <w:tc>
          <w:tcPr>
            <w:tcW w:w="0" w:type="auto"/>
            <w:vAlign w:val="center"/>
          </w:tcPr>
          <w:p w14:paraId="171CE9D0" w14:textId="1F7E39A5" w:rsidR="00FD11F6" w:rsidRPr="00D32475" w:rsidRDefault="00FD11F6" w:rsidP="00467257">
            <w:pPr>
              <w:pStyle w:val="TAC"/>
            </w:pPr>
            <w:r>
              <w:t>-1.9</w:t>
            </w:r>
          </w:p>
        </w:tc>
      </w:tr>
    </w:tbl>
    <w:p w14:paraId="53FDEC37" w14:textId="77777777" w:rsidR="00FD11F6" w:rsidRPr="00D32475" w:rsidRDefault="00FD11F6" w:rsidP="00FD11F6">
      <w:pPr>
        <w:rPr>
          <w:rFonts w:eastAsia="Malgun Gothic"/>
        </w:rPr>
      </w:pPr>
    </w:p>
    <w:p w14:paraId="4F5BD983"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1070AD1" w14:textId="77777777" w:rsidTr="002540ED">
        <w:trPr>
          <w:jc w:val="center"/>
        </w:trPr>
        <w:tc>
          <w:tcPr>
            <w:tcW w:w="0" w:type="auto"/>
            <w:vAlign w:val="center"/>
          </w:tcPr>
          <w:p w14:paraId="11B46723" w14:textId="77777777" w:rsidR="00FD11F6" w:rsidRPr="00D32475" w:rsidRDefault="00FD11F6" w:rsidP="00467257">
            <w:pPr>
              <w:pStyle w:val="TAH"/>
            </w:pPr>
            <w:r w:rsidRPr="00D32475">
              <w:t>Number of TX antennas</w:t>
            </w:r>
          </w:p>
        </w:tc>
        <w:tc>
          <w:tcPr>
            <w:tcW w:w="0" w:type="auto"/>
            <w:vAlign w:val="center"/>
          </w:tcPr>
          <w:p w14:paraId="50E55672" w14:textId="77777777" w:rsidR="00FD11F6" w:rsidRPr="00D32475" w:rsidRDefault="00FD11F6" w:rsidP="00467257">
            <w:pPr>
              <w:pStyle w:val="TAH"/>
            </w:pPr>
            <w:r w:rsidRPr="00D32475">
              <w:t>Number of RX antennas</w:t>
            </w:r>
          </w:p>
        </w:tc>
        <w:tc>
          <w:tcPr>
            <w:tcW w:w="0" w:type="auto"/>
            <w:vAlign w:val="center"/>
          </w:tcPr>
          <w:p w14:paraId="09323E1E" w14:textId="77777777" w:rsidR="00FD11F6" w:rsidRPr="00D32475" w:rsidRDefault="00FD11F6" w:rsidP="00467257">
            <w:pPr>
              <w:pStyle w:val="TAH"/>
            </w:pPr>
            <w:r w:rsidRPr="00D32475">
              <w:t>Cyclic prefix</w:t>
            </w:r>
          </w:p>
        </w:tc>
        <w:tc>
          <w:tcPr>
            <w:tcW w:w="0" w:type="auto"/>
            <w:vAlign w:val="center"/>
          </w:tcPr>
          <w:p w14:paraId="6785AB2F"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052350"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7628637D" w14:textId="77777777" w:rsidR="00FD11F6" w:rsidRPr="00D32475" w:rsidRDefault="00FD11F6" w:rsidP="00467257">
            <w:pPr>
              <w:pStyle w:val="TAH"/>
            </w:pPr>
            <w:r w:rsidRPr="00522C6F">
              <w:t>Fraction of maximum throughput</w:t>
            </w:r>
          </w:p>
        </w:tc>
        <w:tc>
          <w:tcPr>
            <w:tcW w:w="0" w:type="auto"/>
            <w:vAlign w:val="center"/>
          </w:tcPr>
          <w:p w14:paraId="067DB1CB" w14:textId="77777777" w:rsidR="00FD11F6" w:rsidRPr="00D32475" w:rsidRDefault="00FD11F6" w:rsidP="00467257">
            <w:pPr>
              <w:pStyle w:val="TAH"/>
            </w:pPr>
            <w:r w:rsidRPr="00D32475">
              <w:t>FRC</w:t>
            </w:r>
            <w:r w:rsidRPr="00D32475">
              <w:br/>
              <w:t>(Annex A)</w:t>
            </w:r>
          </w:p>
        </w:tc>
        <w:tc>
          <w:tcPr>
            <w:tcW w:w="0" w:type="auto"/>
            <w:vAlign w:val="center"/>
          </w:tcPr>
          <w:p w14:paraId="1F1A6422" w14:textId="77777777" w:rsidR="00FD11F6" w:rsidRPr="00D32475" w:rsidRDefault="00FD11F6" w:rsidP="00467257">
            <w:pPr>
              <w:pStyle w:val="TAH"/>
            </w:pPr>
            <w:r w:rsidRPr="00D32475">
              <w:t>Additional DM-RS position</w:t>
            </w:r>
          </w:p>
        </w:tc>
        <w:tc>
          <w:tcPr>
            <w:tcW w:w="0" w:type="auto"/>
            <w:vAlign w:val="center"/>
          </w:tcPr>
          <w:p w14:paraId="52802658" w14:textId="77777777" w:rsidR="00FD11F6" w:rsidRPr="00D32475" w:rsidRDefault="00FD11F6" w:rsidP="00467257">
            <w:pPr>
              <w:pStyle w:val="TAH"/>
            </w:pPr>
            <w:r w:rsidRPr="00D32475">
              <w:t>SNR</w:t>
            </w:r>
          </w:p>
          <w:p w14:paraId="194BEE70" w14:textId="77777777" w:rsidR="00FD11F6" w:rsidRPr="00D32475" w:rsidRDefault="00FD11F6" w:rsidP="00467257">
            <w:pPr>
              <w:pStyle w:val="TAH"/>
            </w:pPr>
            <w:r w:rsidRPr="00D32475">
              <w:t>(dB)</w:t>
            </w:r>
          </w:p>
        </w:tc>
      </w:tr>
      <w:tr w:rsidR="00FD11F6" w:rsidRPr="00D32475" w14:paraId="0E8E48FA" w14:textId="77777777" w:rsidTr="002540ED">
        <w:trPr>
          <w:trHeight w:val="105"/>
          <w:jc w:val="center"/>
        </w:trPr>
        <w:tc>
          <w:tcPr>
            <w:tcW w:w="0" w:type="auto"/>
            <w:vAlign w:val="center"/>
          </w:tcPr>
          <w:p w14:paraId="5636BC61" w14:textId="77777777" w:rsidR="00FD11F6" w:rsidRPr="00D32475" w:rsidRDefault="00FD11F6" w:rsidP="00467257">
            <w:pPr>
              <w:pStyle w:val="TAC"/>
            </w:pPr>
            <w:r w:rsidRPr="00D32475">
              <w:t>1</w:t>
            </w:r>
          </w:p>
        </w:tc>
        <w:tc>
          <w:tcPr>
            <w:tcW w:w="0" w:type="auto"/>
            <w:vAlign w:val="center"/>
          </w:tcPr>
          <w:p w14:paraId="0CE5C7E2" w14:textId="77777777" w:rsidR="00FD11F6" w:rsidRPr="00D32475" w:rsidRDefault="00FD11F6" w:rsidP="00467257">
            <w:pPr>
              <w:pStyle w:val="TAC"/>
            </w:pPr>
            <w:r w:rsidRPr="00D32475">
              <w:t>2</w:t>
            </w:r>
          </w:p>
        </w:tc>
        <w:tc>
          <w:tcPr>
            <w:tcW w:w="0" w:type="auto"/>
            <w:vAlign w:val="center"/>
          </w:tcPr>
          <w:p w14:paraId="6631D921" w14:textId="77777777" w:rsidR="00FD11F6" w:rsidRPr="00D32475" w:rsidRDefault="00FD11F6" w:rsidP="00467257">
            <w:pPr>
              <w:pStyle w:val="TAC"/>
            </w:pPr>
            <w:r w:rsidRPr="00D32475">
              <w:t>Normal</w:t>
            </w:r>
          </w:p>
        </w:tc>
        <w:tc>
          <w:tcPr>
            <w:tcW w:w="0" w:type="auto"/>
            <w:vAlign w:val="center"/>
          </w:tcPr>
          <w:p w14:paraId="2163B163" w14:textId="77777777" w:rsidR="00FD11F6" w:rsidRPr="00D32475" w:rsidRDefault="00FD11F6" w:rsidP="00467257">
            <w:pPr>
              <w:pStyle w:val="TAC"/>
            </w:pPr>
            <w:r>
              <w:rPr>
                <w:rFonts w:hint="eastAsia"/>
              </w:rPr>
              <w:t>F</w:t>
            </w:r>
            <w:r>
              <w:t>DD</w:t>
            </w:r>
          </w:p>
        </w:tc>
        <w:tc>
          <w:tcPr>
            <w:tcW w:w="0" w:type="auto"/>
            <w:vAlign w:val="center"/>
          </w:tcPr>
          <w:p w14:paraId="0898FA1C" w14:textId="77777777" w:rsidR="00FD11F6" w:rsidRPr="00D32475" w:rsidRDefault="00FD11F6" w:rsidP="00467257">
            <w:pPr>
              <w:pStyle w:val="TAC"/>
            </w:pPr>
            <w:r w:rsidRPr="00D32475">
              <w:t>TDLB100-400 Low</w:t>
            </w:r>
          </w:p>
        </w:tc>
        <w:tc>
          <w:tcPr>
            <w:tcW w:w="0" w:type="auto"/>
            <w:vAlign w:val="center"/>
          </w:tcPr>
          <w:p w14:paraId="6FBFC129" w14:textId="77777777" w:rsidR="00FD11F6" w:rsidRPr="00D32475" w:rsidRDefault="00FD11F6" w:rsidP="00467257">
            <w:pPr>
              <w:pStyle w:val="TAC"/>
            </w:pPr>
            <w:r>
              <w:t>70</w:t>
            </w:r>
            <w:r w:rsidRPr="00D32475">
              <w:t>%</w:t>
            </w:r>
          </w:p>
        </w:tc>
        <w:tc>
          <w:tcPr>
            <w:tcW w:w="0" w:type="auto"/>
            <w:vAlign w:val="center"/>
          </w:tcPr>
          <w:p w14:paraId="2A623C8E" w14:textId="77777777" w:rsidR="00FD11F6" w:rsidRPr="00D32475" w:rsidRDefault="00FD11F6" w:rsidP="00467257">
            <w:pPr>
              <w:pStyle w:val="TAC"/>
            </w:pPr>
            <w:r>
              <w:t>G-FR1-A3-38</w:t>
            </w:r>
          </w:p>
        </w:tc>
        <w:tc>
          <w:tcPr>
            <w:tcW w:w="0" w:type="auto"/>
            <w:vAlign w:val="center"/>
          </w:tcPr>
          <w:p w14:paraId="15B9D467" w14:textId="77777777" w:rsidR="00FD11F6" w:rsidRPr="00D32475" w:rsidRDefault="00FD11F6" w:rsidP="00467257">
            <w:pPr>
              <w:pStyle w:val="TAC"/>
            </w:pPr>
            <w:r w:rsidRPr="00D32475">
              <w:t>pos1</w:t>
            </w:r>
          </w:p>
        </w:tc>
        <w:tc>
          <w:tcPr>
            <w:tcW w:w="0" w:type="auto"/>
            <w:vAlign w:val="center"/>
          </w:tcPr>
          <w:p w14:paraId="15162B78" w14:textId="7BB65F21" w:rsidR="00FD11F6" w:rsidRPr="00D32475" w:rsidRDefault="00FD11F6" w:rsidP="00467257">
            <w:pPr>
              <w:pStyle w:val="TAC"/>
            </w:pPr>
            <w:r>
              <w:t>-1.8</w:t>
            </w:r>
          </w:p>
        </w:tc>
      </w:tr>
      <w:tr w:rsidR="00FD11F6" w:rsidRPr="00D32475" w14:paraId="21FA2432" w14:textId="77777777" w:rsidTr="002540ED">
        <w:tblPrEx>
          <w:jc w:val="left"/>
        </w:tblPrEx>
        <w:trPr>
          <w:trHeight w:val="105"/>
        </w:trPr>
        <w:tc>
          <w:tcPr>
            <w:tcW w:w="0" w:type="auto"/>
            <w:vAlign w:val="center"/>
          </w:tcPr>
          <w:p w14:paraId="03926302" w14:textId="77777777" w:rsidR="00FD11F6" w:rsidRPr="00D32475" w:rsidRDefault="00FD11F6" w:rsidP="00467257">
            <w:pPr>
              <w:pStyle w:val="TAC"/>
            </w:pPr>
            <w:r w:rsidRPr="00D32475">
              <w:t>1</w:t>
            </w:r>
          </w:p>
        </w:tc>
        <w:tc>
          <w:tcPr>
            <w:tcW w:w="0" w:type="auto"/>
            <w:vAlign w:val="center"/>
          </w:tcPr>
          <w:p w14:paraId="21ED0272" w14:textId="77777777" w:rsidR="00FD11F6" w:rsidRPr="00D32475" w:rsidRDefault="00FD11F6" w:rsidP="00467257">
            <w:pPr>
              <w:pStyle w:val="TAC"/>
            </w:pPr>
            <w:r w:rsidRPr="00D32475">
              <w:t>2</w:t>
            </w:r>
          </w:p>
        </w:tc>
        <w:tc>
          <w:tcPr>
            <w:tcW w:w="0" w:type="auto"/>
            <w:vAlign w:val="center"/>
          </w:tcPr>
          <w:p w14:paraId="1C83842B" w14:textId="77777777" w:rsidR="00FD11F6" w:rsidRPr="00D32475" w:rsidRDefault="00FD11F6" w:rsidP="00467257">
            <w:pPr>
              <w:pStyle w:val="TAC"/>
            </w:pPr>
            <w:r w:rsidRPr="00D32475">
              <w:t>Normal</w:t>
            </w:r>
          </w:p>
        </w:tc>
        <w:tc>
          <w:tcPr>
            <w:tcW w:w="0" w:type="auto"/>
            <w:vAlign w:val="center"/>
          </w:tcPr>
          <w:p w14:paraId="7C72144C" w14:textId="77777777" w:rsidR="00FD11F6" w:rsidRPr="00D32475" w:rsidRDefault="00FD11F6" w:rsidP="00467257">
            <w:pPr>
              <w:pStyle w:val="TAC"/>
            </w:pPr>
            <w:r>
              <w:t>TDD</w:t>
            </w:r>
          </w:p>
        </w:tc>
        <w:tc>
          <w:tcPr>
            <w:tcW w:w="0" w:type="auto"/>
            <w:vAlign w:val="center"/>
          </w:tcPr>
          <w:p w14:paraId="3F81AE08" w14:textId="77777777" w:rsidR="00FD11F6" w:rsidRPr="00D32475" w:rsidRDefault="00FD11F6" w:rsidP="00467257">
            <w:pPr>
              <w:pStyle w:val="TAC"/>
            </w:pPr>
            <w:r w:rsidRPr="00D32475">
              <w:t>TDLB100-400 Low</w:t>
            </w:r>
          </w:p>
        </w:tc>
        <w:tc>
          <w:tcPr>
            <w:tcW w:w="0" w:type="auto"/>
            <w:vAlign w:val="center"/>
          </w:tcPr>
          <w:p w14:paraId="6CFE3DA6" w14:textId="77777777" w:rsidR="00FD11F6" w:rsidRPr="00D32475" w:rsidRDefault="00FD11F6" w:rsidP="00467257">
            <w:pPr>
              <w:pStyle w:val="TAC"/>
            </w:pPr>
            <w:r>
              <w:t>70</w:t>
            </w:r>
            <w:r w:rsidRPr="00D32475">
              <w:t>%</w:t>
            </w:r>
          </w:p>
        </w:tc>
        <w:tc>
          <w:tcPr>
            <w:tcW w:w="0" w:type="auto"/>
            <w:vAlign w:val="center"/>
          </w:tcPr>
          <w:p w14:paraId="708FF3DA" w14:textId="77777777" w:rsidR="00FD11F6" w:rsidRPr="00D32475" w:rsidRDefault="00FD11F6" w:rsidP="00467257">
            <w:pPr>
              <w:pStyle w:val="TAC"/>
            </w:pPr>
            <w:r>
              <w:t>G-FR1-A3-37</w:t>
            </w:r>
          </w:p>
        </w:tc>
        <w:tc>
          <w:tcPr>
            <w:tcW w:w="0" w:type="auto"/>
            <w:vAlign w:val="center"/>
          </w:tcPr>
          <w:p w14:paraId="5D8AD76C" w14:textId="77777777" w:rsidR="00FD11F6" w:rsidRPr="00D32475" w:rsidRDefault="00FD11F6" w:rsidP="00467257">
            <w:pPr>
              <w:pStyle w:val="TAC"/>
            </w:pPr>
            <w:r w:rsidRPr="00D32475">
              <w:t>pos1</w:t>
            </w:r>
          </w:p>
        </w:tc>
        <w:tc>
          <w:tcPr>
            <w:tcW w:w="0" w:type="auto"/>
            <w:vAlign w:val="center"/>
          </w:tcPr>
          <w:p w14:paraId="3277335C" w14:textId="3FADE395" w:rsidR="00FD11F6" w:rsidRPr="00D32475" w:rsidRDefault="00FD11F6" w:rsidP="00467257">
            <w:pPr>
              <w:pStyle w:val="TAC"/>
            </w:pPr>
            <w:r>
              <w:t>-1.9</w:t>
            </w:r>
          </w:p>
        </w:tc>
      </w:tr>
    </w:tbl>
    <w:p w14:paraId="144B487D" w14:textId="77777777" w:rsidR="00FD11F6" w:rsidRPr="00D32475" w:rsidRDefault="00FD11F6" w:rsidP="00FD11F6">
      <w:pPr>
        <w:rPr>
          <w:rFonts w:eastAsia="Malgun Gothic"/>
        </w:rPr>
      </w:pPr>
    </w:p>
    <w:p w14:paraId="2728B15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5 MHz channel bandwidth</w:t>
      </w:r>
      <w:r w:rsidRPr="00D32475">
        <w:rPr>
          <w:rFonts w:eastAsia="Malgun Gothic"/>
        </w:rPr>
        <w:t>,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C06AB19" w14:textId="77777777" w:rsidTr="002540ED">
        <w:trPr>
          <w:jc w:val="center"/>
        </w:trPr>
        <w:tc>
          <w:tcPr>
            <w:tcW w:w="0" w:type="auto"/>
            <w:vAlign w:val="center"/>
          </w:tcPr>
          <w:p w14:paraId="5F28067C" w14:textId="77777777" w:rsidR="00FD11F6" w:rsidRPr="00D32475" w:rsidRDefault="00FD11F6" w:rsidP="00467257">
            <w:pPr>
              <w:pStyle w:val="TAH"/>
            </w:pPr>
            <w:r w:rsidRPr="00D32475">
              <w:t>Number of TX antennas</w:t>
            </w:r>
          </w:p>
        </w:tc>
        <w:tc>
          <w:tcPr>
            <w:tcW w:w="0" w:type="auto"/>
            <w:vAlign w:val="center"/>
          </w:tcPr>
          <w:p w14:paraId="1D8D9F83" w14:textId="77777777" w:rsidR="00FD11F6" w:rsidRPr="00D32475" w:rsidRDefault="00FD11F6" w:rsidP="00467257">
            <w:pPr>
              <w:pStyle w:val="TAH"/>
            </w:pPr>
            <w:r w:rsidRPr="00D32475">
              <w:t>Number of RX antennas</w:t>
            </w:r>
          </w:p>
        </w:tc>
        <w:tc>
          <w:tcPr>
            <w:tcW w:w="0" w:type="auto"/>
            <w:vAlign w:val="center"/>
          </w:tcPr>
          <w:p w14:paraId="5D2D1D9C" w14:textId="77777777" w:rsidR="00FD11F6" w:rsidRPr="00D32475" w:rsidRDefault="00FD11F6" w:rsidP="00467257">
            <w:pPr>
              <w:pStyle w:val="TAH"/>
            </w:pPr>
            <w:r w:rsidRPr="00D32475">
              <w:t>Cyclic prefix</w:t>
            </w:r>
          </w:p>
        </w:tc>
        <w:tc>
          <w:tcPr>
            <w:tcW w:w="0" w:type="auto"/>
            <w:vAlign w:val="center"/>
          </w:tcPr>
          <w:p w14:paraId="26D5CC4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730A9B21"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78EE2AEF" w14:textId="77777777" w:rsidR="00FD11F6" w:rsidRPr="00D32475" w:rsidRDefault="00FD11F6" w:rsidP="00467257">
            <w:pPr>
              <w:pStyle w:val="TAH"/>
            </w:pPr>
            <w:r w:rsidRPr="00522C6F">
              <w:t>Fraction of maximum throughput</w:t>
            </w:r>
          </w:p>
        </w:tc>
        <w:tc>
          <w:tcPr>
            <w:tcW w:w="0" w:type="auto"/>
            <w:vAlign w:val="center"/>
          </w:tcPr>
          <w:p w14:paraId="63F20D08" w14:textId="77777777" w:rsidR="00FD11F6" w:rsidRPr="00D32475" w:rsidRDefault="00FD11F6" w:rsidP="00467257">
            <w:pPr>
              <w:pStyle w:val="TAH"/>
            </w:pPr>
            <w:r w:rsidRPr="00D32475">
              <w:t>FRC</w:t>
            </w:r>
            <w:r w:rsidRPr="00D32475">
              <w:br/>
              <w:t>(Annex A)</w:t>
            </w:r>
          </w:p>
        </w:tc>
        <w:tc>
          <w:tcPr>
            <w:tcW w:w="0" w:type="auto"/>
            <w:vAlign w:val="center"/>
          </w:tcPr>
          <w:p w14:paraId="57EACFA2" w14:textId="77777777" w:rsidR="00FD11F6" w:rsidRPr="00D32475" w:rsidRDefault="00FD11F6" w:rsidP="00467257">
            <w:pPr>
              <w:pStyle w:val="TAH"/>
            </w:pPr>
            <w:r w:rsidRPr="00D32475">
              <w:t>Additional DM-RS position</w:t>
            </w:r>
          </w:p>
        </w:tc>
        <w:tc>
          <w:tcPr>
            <w:tcW w:w="0" w:type="auto"/>
            <w:vAlign w:val="center"/>
          </w:tcPr>
          <w:p w14:paraId="662C70FC" w14:textId="77777777" w:rsidR="00FD11F6" w:rsidRPr="00D32475" w:rsidRDefault="00FD11F6" w:rsidP="00467257">
            <w:pPr>
              <w:pStyle w:val="TAH"/>
            </w:pPr>
            <w:r w:rsidRPr="00D32475">
              <w:t>SNR</w:t>
            </w:r>
          </w:p>
          <w:p w14:paraId="51F76C68" w14:textId="77777777" w:rsidR="00FD11F6" w:rsidRPr="00D32475" w:rsidRDefault="00FD11F6" w:rsidP="00467257">
            <w:pPr>
              <w:pStyle w:val="TAH"/>
            </w:pPr>
            <w:r w:rsidRPr="00D32475">
              <w:t>(dB)</w:t>
            </w:r>
          </w:p>
        </w:tc>
      </w:tr>
      <w:tr w:rsidR="00FD11F6" w:rsidRPr="00D32475" w14:paraId="2D482D16" w14:textId="77777777" w:rsidTr="002540ED">
        <w:trPr>
          <w:trHeight w:val="105"/>
          <w:jc w:val="center"/>
        </w:trPr>
        <w:tc>
          <w:tcPr>
            <w:tcW w:w="0" w:type="auto"/>
            <w:vAlign w:val="center"/>
          </w:tcPr>
          <w:p w14:paraId="46DEA557" w14:textId="77777777" w:rsidR="00FD11F6" w:rsidRPr="00D32475" w:rsidRDefault="00FD11F6" w:rsidP="00467257">
            <w:pPr>
              <w:pStyle w:val="TAC"/>
            </w:pPr>
            <w:r w:rsidRPr="00D32475">
              <w:t>1</w:t>
            </w:r>
          </w:p>
        </w:tc>
        <w:tc>
          <w:tcPr>
            <w:tcW w:w="0" w:type="auto"/>
            <w:vAlign w:val="center"/>
          </w:tcPr>
          <w:p w14:paraId="6679CA7A" w14:textId="77777777" w:rsidR="00FD11F6" w:rsidRPr="00D32475" w:rsidRDefault="00FD11F6" w:rsidP="00467257">
            <w:pPr>
              <w:pStyle w:val="TAC"/>
            </w:pPr>
            <w:r w:rsidRPr="00D32475">
              <w:t>2</w:t>
            </w:r>
          </w:p>
        </w:tc>
        <w:tc>
          <w:tcPr>
            <w:tcW w:w="0" w:type="auto"/>
            <w:vAlign w:val="center"/>
          </w:tcPr>
          <w:p w14:paraId="69599C49" w14:textId="77777777" w:rsidR="00FD11F6" w:rsidRPr="00D32475" w:rsidRDefault="00FD11F6" w:rsidP="00467257">
            <w:pPr>
              <w:pStyle w:val="TAC"/>
            </w:pPr>
            <w:r w:rsidRPr="00D32475">
              <w:t>Normal</w:t>
            </w:r>
          </w:p>
        </w:tc>
        <w:tc>
          <w:tcPr>
            <w:tcW w:w="0" w:type="auto"/>
            <w:vAlign w:val="center"/>
          </w:tcPr>
          <w:p w14:paraId="2DCD80ED" w14:textId="77777777" w:rsidR="00FD11F6" w:rsidRPr="00D32475" w:rsidRDefault="00FD11F6" w:rsidP="00467257">
            <w:pPr>
              <w:pStyle w:val="TAC"/>
            </w:pPr>
            <w:r>
              <w:rPr>
                <w:rFonts w:hint="eastAsia"/>
              </w:rPr>
              <w:t>F</w:t>
            </w:r>
            <w:r>
              <w:t>DD</w:t>
            </w:r>
          </w:p>
        </w:tc>
        <w:tc>
          <w:tcPr>
            <w:tcW w:w="0" w:type="auto"/>
            <w:vAlign w:val="center"/>
          </w:tcPr>
          <w:p w14:paraId="3FD7C6DC" w14:textId="77777777" w:rsidR="00FD11F6" w:rsidRPr="00D32475" w:rsidRDefault="00FD11F6" w:rsidP="00467257">
            <w:pPr>
              <w:pStyle w:val="TAC"/>
            </w:pPr>
            <w:r w:rsidRPr="00D32475">
              <w:t>TDLB100-400 Low</w:t>
            </w:r>
          </w:p>
        </w:tc>
        <w:tc>
          <w:tcPr>
            <w:tcW w:w="0" w:type="auto"/>
            <w:vAlign w:val="center"/>
          </w:tcPr>
          <w:p w14:paraId="53F4B9B1" w14:textId="77777777" w:rsidR="00FD11F6" w:rsidRPr="00D32475" w:rsidRDefault="00FD11F6" w:rsidP="00467257">
            <w:pPr>
              <w:pStyle w:val="TAC"/>
            </w:pPr>
            <w:r>
              <w:t>70</w:t>
            </w:r>
            <w:r w:rsidRPr="00D32475">
              <w:t>%</w:t>
            </w:r>
          </w:p>
        </w:tc>
        <w:tc>
          <w:tcPr>
            <w:tcW w:w="0" w:type="auto"/>
            <w:vAlign w:val="center"/>
          </w:tcPr>
          <w:p w14:paraId="6E8497FC" w14:textId="77777777" w:rsidR="00FD11F6" w:rsidRPr="00D32475" w:rsidRDefault="00FD11F6" w:rsidP="00467257">
            <w:pPr>
              <w:pStyle w:val="TAC"/>
            </w:pPr>
            <w:r>
              <w:t>G-FR1-A3-36</w:t>
            </w:r>
          </w:p>
        </w:tc>
        <w:tc>
          <w:tcPr>
            <w:tcW w:w="0" w:type="auto"/>
            <w:vAlign w:val="center"/>
          </w:tcPr>
          <w:p w14:paraId="6FC792D5" w14:textId="77777777" w:rsidR="00FD11F6" w:rsidRPr="00D32475" w:rsidRDefault="00FD11F6" w:rsidP="00467257">
            <w:pPr>
              <w:pStyle w:val="TAC"/>
            </w:pPr>
            <w:r w:rsidRPr="00D32475">
              <w:t>pos1</w:t>
            </w:r>
          </w:p>
        </w:tc>
        <w:tc>
          <w:tcPr>
            <w:tcW w:w="0" w:type="auto"/>
            <w:vAlign w:val="center"/>
          </w:tcPr>
          <w:p w14:paraId="5658F1FC" w14:textId="6D412A34" w:rsidR="00FD11F6" w:rsidRPr="00D32475" w:rsidRDefault="00FD11F6" w:rsidP="00467257">
            <w:pPr>
              <w:pStyle w:val="TAC"/>
            </w:pPr>
            <w:r>
              <w:t>-1.5</w:t>
            </w:r>
          </w:p>
        </w:tc>
      </w:tr>
      <w:tr w:rsidR="00FD11F6" w:rsidRPr="00D32475" w14:paraId="627C0A9B" w14:textId="77777777" w:rsidTr="002540ED">
        <w:tblPrEx>
          <w:jc w:val="left"/>
        </w:tblPrEx>
        <w:trPr>
          <w:trHeight w:val="105"/>
        </w:trPr>
        <w:tc>
          <w:tcPr>
            <w:tcW w:w="0" w:type="auto"/>
            <w:vAlign w:val="center"/>
          </w:tcPr>
          <w:p w14:paraId="44F664FB" w14:textId="77777777" w:rsidR="00FD11F6" w:rsidRPr="00D32475" w:rsidRDefault="00FD11F6" w:rsidP="00467257">
            <w:pPr>
              <w:pStyle w:val="TAC"/>
            </w:pPr>
            <w:r w:rsidRPr="00D32475">
              <w:t>1</w:t>
            </w:r>
          </w:p>
        </w:tc>
        <w:tc>
          <w:tcPr>
            <w:tcW w:w="0" w:type="auto"/>
            <w:vAlign w:val="center"/>
          </w:tcPr>
          <w:p w14:paraId="3B8CCFAB" w14:textId="77777777" w:rsidR="00FD11F6" w:rsidRPr="00D32475" w:rsidRDefault="00FD11F6" w:rsidP="00467257">
            <w:pPr>
              <w:pStyle w:val="TAC"/>
            </w:pPr>
            <w:r w:rsidRPr="00D32475">
              <w:t>2</w:t>
            </w:r>
          </w:p>
        </w:tc>
        <w:tc>
          <w:tcPr>
            <w:tcW w:w="0" w:type="auto"/>
            <w:vAlign w:val="center"/>
          </w:tcPr>
          <w:p w14:paraId="2407AED6" w14:textId="77777777" w:rsidR="00FD11F6" w:rsidRPr="00D32475" w:rsidRDefault="00FD11F6" w:rsidP="00467257">
            <w:pPr>
              <w:pStyle w:val="TAC"/>
            </w:pPr>
            <w:r w:rsidRPr="00D32475">
              <w:t>Normal</w:t>
            </w:r>
          </w:p>
        </w:tc>
        <w:tc>
          <w:tcPr>
            <w:tcW w:w="0" w:type="auto"/>
            <w:vAlign w:val="center"/>
          </w:tcPr>
          <w:p w14:paraId="55CB07CE" w14:textId="77777777" w:rsidR="00FD11F6" w:rsidRPr="00D32475" w:rsidRDefault="00FD11F6" w:rsidP="00467257">
            <w:pPr>
              <w:pStyle w:val="TAC"/>
            </w:pPr>
            <w:r>
              <w:t>TDD</w:t>
            </w:r>
          </w:p>
        </w:tc>
        <w:tc>
          <w:tcPr>
            <w:tcW w:w="0" w:type="auto"/>
            <w:vAlign w:val="center"/>
          </w:tcPr>
          <w:p w14:paraId="68F74F49" w14:textId="77777777" w:rsidR="00FD11F6" w:rsidRPr="00D32475" w:rsidRDefault="00FD11F6" w:rsidP="00467257">
            <w:pPr>
              <w:pStyle w:val="TAC"/>
            </w:pPr>
            <w:r w:rsidRPr="00D32475">
              <w:t>TDLB100-400 Low</w:t>
            </w:r>
          </w:p>
        </w:tc>
        <w:tc>
          <w:tcPr>
            <w:tcW w:w="0" w:type="auto"/>
            <w:vAlign w:val="center"/>
          </w:tcPr>
          <w:p w14:paraId="72A9A179" w14:textId="77777777" w:rsidR="00FD11F6" w:rsidRPr="00D32475" w:rsidRDefault="00FD11F6" w:rsidP="00467257">
            <w:pPr>
              <w:pStyle w:val="TAC"/>
            </w:pPr>
            <w:r>
              <w:t>70</w:t>
            </w:r>
            <w:r w:rsidRPr="00D32475">
              <w:t>%</w:t>
            </w:r>
          </w:p>
        </w:tc>
        <w:tc>
          <w:tcPr>
            <w:tcW w:w="0" w:type="auto"/>
            <w:vAlign w:val="center"/>
          </w:tcPr>
          <w:p w14:paraId="70A485C2" w14:textId="77777777" w:rsidR="00FD11F6" w:rsidRPr="00D32475" w:rsidRDefault="00FD11F6" w:rsidP="00467257">
            <w:pPr>
              <w:pStyle w:val="TAC"/>
            </w:pPr>
            <w:r>
              <w:t>G-FR1-A3-35</w:t>
            </w:r>
          </w:p>
        </w:tc>
        <w:tc>
          <w:tcPr>
            <w:tcW w:w="0" w:type="auto"/>
            <w:vAlign w:val="center"/>
          </w:tcPr>
          <w:p w14:paraId="72AC4568" w14:textId="77777777" w:rsidR="00FD11F6" w:rsidRPr="00D32475" w:rsidRDefault="00FD11F6" w:rsidP="00467257">
            <w:pPr>
              <w:pStyle w:val="TAC"/>
            </w:pPr>
            <w:r w:rsidRPr="00D32475">
              <w:t>pos1</w:t>
            </w:r>
          </w:p>
        </w:tc>
        <w:tc>
          <w:tcPr>
            <w:tcW w:w="0" w:type="auto"/>
            <w:vAlign w:val="center"/>
          </w:tcPr>
          <w:p w14:paraId="55EF9034" w14:textId="3E4BAD2A" w:rsidR="00FD11F6" w:rsidRPr="00D32475" w:rsidRDefault="00FD11F6" w:rsidP="00467257">
            <w:pPr>
              <w:pStyle w:val="TAC"/>
            </w:pPr>
            <w:r>
              <w:t>-1.9</w:t>
            </w:r>
          </w:p>
        </w:tc>
      </w:tr>
    </w:tbl>
    <w:p w14:paraId="4BAFD5D8" w14:textId="77777777" w:rsidR="00FD11F6" w:rsidRPr="00D32475" w:rsidRDefault="00FD11F6" w:rsidP="00FD11F6">
      <w:pPr>
        <w:rPr>
          <w:rFonts w:eastAsia="Malgun Gothic"/>
        </w:rPr>
      </w:pPr>
    </w:p>
    <w:p w14:paraId="33AB8AC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3E4DE338" w14:textId="77777777" w:rsidTr="002540ED">
        <w:trPr>
          <w:jc w:val="center"/>
        </w:trPr>
        <w:tc>
          <w:tcPr>
            <w:tcW w:w="0" w:type="auto"/>
            <w:vAlign w:val="center"/>
          </w:tcPr>
          <w:p w14:paraId="56F79676" w14:textId="77777777" w:rsidR="00FD11F6" w:rsidRPr="00D32475" w:rsidRDefault="00FD11F6" w:rsidP="00467257">
            <w:pPr>
              <w:pStyle w:val="TAH"/>
            </w:pPr>
            <w:r w:rsidRPr="00D32475">
              <w:t>Number of TX antennas</w:t>
            </w:r>
          </w:p>
        </w:tc>
        <w:tc>
          <w:tcPr>
            <w:tcW w:w="0" w:type="auto"/>
            <w:vAlign w:val="center"/>
          </w:tcPr>
          <w:p w14:paraId="7354001C" w14:textId="77777777" w:rsidR="00FD11F6" w:rsidRPr="00D32475" w:rsidRDefault="00FD11F6" w:rsidP="00467257">
            <w:pPr>
              <w:pStyle w:val="TAH"/>
            </w:pPr>
            <w:r w:rsidRPr="00D32475">
              <w:t>Number of RX antennas</w:t>
            </w:r>
          </w:p>
        </w:tc>
        <w:tc>
          <w:tcPr>
            <w:tcW w:w="0" w:type="auto"/>
            <w:vAlign w:val="center"/>
          </w:tcPr>
          <w:p w14:paraId="78952ACE" w14:textId="77777777" w:rsidR="00FD11F6" w:rsidRPr="00D32475" w:rsidRDefault="00FD11F6" w:rsidP="00467257">
            <w:pPr>
              <w:pStyle w:val="TAH"/>
            </w:pPr>
            <w:r w:rsidRPr="00D32475">
              <w:t>Cyclic prefix</w:t>
            </w:r>
          </w:p>
        </w:tc>
        <w:tc>
          <w:tcPr>
            <w:tcW w:w="0" w:type="auto"/>
            <w:vAlign w:val="center"/>
          </w:tcPr>
          <w:p w14:paraId="0D980BC3"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1D07F31C"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550646A6" w14:textId="77777777" w:rsidR="00FD11F6" w:rsidRPr="00D32475" w:rsidRDefault="00FD11F6" w:rsidP="00467257">
            <w:pPr>
              <w:pStyle w:val="TAH"/>
            </w:pPr>
            <w:r w:rsidRPr="00522C6F">
              <w:t>Fraction of maximum throughput</w:t>
            </w:r>
          </w:p>
        </w:tc>
        <w:tc>
          <w:tcPr>
            <w:tcW w:w="0" w:type="auto"/>
            <w:vAlign w:val="center"/>
          </w:tcPr>
          <w:p w14:paraId="6CD12119" w14:textId="77777777" w:rsidR="00FD11F6" w:rsidRPr="00D32475" w:rsidRDefault="00FD11F6" w:rsidP="00467257">
            <w:pPr>
              <w:pStyle w:val="TAH"/>
            </w:pPr>
            <w:r w:rsidRPr="00D32475">
              <w:t>FRC</w:t>
            </w:r>
            <w:r w:rsidRPr="00D32475">
              <w:br/>
              <w:t>(Annex A)</w:t>
            </w:r>
          </w:p>
        </w:tc>
        <w:tc>
          <w:tcPr>
            <w:tcW w:w="0" w:type="auto"/>
            <w:vAlign w:val="center"/>
          </w:tcPr>
          <w:p w14:paraId="2DEFB145" w14:textId="77777777" w:rsidR="00FD11F6" w:rsidRPr="00D32475" w:rsidRDefault="00FD11F6" w:rsidP="00467257">
            <w:pPr>
              <w:pStyle w:val="TAH"/>
            </w:pPr>
            <w:r w:rsidRPr="00D32475">
              <w:t>Additional DM-RS position</w:t>
            </w:r>
          </w:p>
        </w:tc>
        <w:tc>
          <w:tcPr>
            <w:tcW w:w="0" w:type="auto"/>
            <w:vAlign w:val="center"/>
          </w:tcPr>
          <w:p w14:paraId="5F708133" w14:textId="77777777" w:rsidR="00FD11F6" w:rsidRPr="00D32475" w:rsidRDefault="00FD11F6" w:rsidP="00467257">
            <w:pPr>
              <w:pStyle w:val="TAH"/>
            </w:pPr>
            <w:r w:rsidRPr="00D32475">
              <w:t>SNR</w:t>
            </w:r>
          </w:p>
          <w:p w14:paraId="7A197942" w14:textId="77777777" w:rsidR="00FD11F6" w:rsidRPr="00D32475" w:rsidRDefault="00FD11F6" w:rsidP="00467257">
            <w:pPr>
              <w:pStyle w:val="TAH"/>
            </w:pPr>
            <w:r w:rsidRPr="00D32475">
              <w:t>(dB)</w:t>
            </w:r>
          </w:p>
        </w:tc>
      </w:tr>
      <w:tr w:rsidR="00FD11F6" w:rsidRPr="00D32475" w14:paraId="4DC46C14" w14:textId="77777777" w:rsidTr="002540ED">
        <w:trPr>
          <w:trHeight w:val="105"/>
          <w:jc w:val="center"/>
        </w:trPr>
        <w:tc>
          <w:tcPr>
            <w:tcW w:w="0" w:type="auto"/>
            <w:vAlign w:val="center"/>
          </w:tcPr>
          <w:p w14:paraId="4D12BA21" w14:textId="77777777" w:rsidR="00FD11F6" w:rsidRPr="00D32475" w:rsidRDefault="00FD11F6" w:rsidP="00467257">
            <w:pPr>
              <w:pStyle w:val="TAC"/>
            </w:pPr>
            <w:r w:rsidRPr="00D32475">
              <w:t>1</w:t>
            </w:r>
          </w:p>
        </w:tc>
        <w:tc>
          <w:tcPr>
            <w:tcW w:w="0" w:type="auto"/>
            <w:vAlign w:val="center"/>
          </w:tcPr>
          <w:p w14:paraId="627B5535" w14:textId="77777777" w:rsidR="00FD11F6" w:rsidRPr="00D32475" w:rsidRDefault="00FD11F6" w:rsidP="00467257">
            <w:pPr>
              <w:pStyle w:val="TAC"/>
            </w:pPr>
            <w:r w:rsidRPr="00D32475">
              <w:t>2</w:t>
            </w:r>
          </w:p>
        </w:tc>
        <w:tc>
          <w:tcPr>
            <w:tcW w:w="0" w:type="auto"/>
            <w:vAlign w:val="center"/>
          </w:tcPr>
          <w:p w14:paraId="3080CE90" w14:textId="77777777" w:rsidR="00FD11F6" w:rsidRPr="00D32475" w:rsidRDefault="00FD11F6" w:rsidP="00467257">
            <w:pPr>
              <w:pStyle w:val="TAC"/>
            </w:pPr>
            <w:r w:rsidRPr="00D32475">
              <w:t>Normal</w:t>
            </w:r>
          </w:p>
        </w:tc>
        <w:tc>
          <w:tcPr>
            <w:tcW w:w="0" w:type="auto"/>
            <w:vAlign w:val="center"/>
          </w:tcPr>
          <w:p w14:paraId="58812AE6" w14:textId="77777777" w:rsidR="00FD11F6" w:rsidRPr="00D32475" w:rsidRDefault="00FD11F6" w:rsidP="00467257">
            <w:pPr>
              <w:pStyle w:val="TAC"/>
            </w:pPr>
            <w:r>
              <w:rPr>
                <w:rFonts w:hint="eastAsia"/>
              </w:rPr>
              <w:t>F</w:t>
            </w:r>
            <w:r>
              <w:t>DD</w:t>
            </w:r>
          </w:p>
        </w:tc>
        <w:tc>
          <w:tcPr>
            <w:tcW w:w="0" w:type="auto"/>
            <w:vAlign w:val="center"/>
          </w:tcPr>
          <w:p w14:paraId="6E57A96C" w14:textId="77777777" w:rsidR="00FD11F6" w:rsidRPr="00D32475" w:rsidRDefault="00FD11F6" w:rsidP="00467257">
            <w:pPr>
              <w:pStyle w:val="TAC"/>
            </w:pPr>
            <w:r w:rsidRPr="00D32475">
              <w:t>TDLB100-400 Low</w:t>
            </w:r>
          </w:p>
        </w:tc>
        <w:tc>
          <w:tcPr>
            <w:tcW w:w="0" w:type="auto"/>
            <w:vAlign w:val="center"/>
          </w:tcPr>
          <w:p w14:paraId="340B7558" w14:textId="77777777" w:rsidR="00FD11F6" w:rsidRPr="00D32475" w:rsidRDefault="00FD11F6" w:rsidP="00467257">
            <w:pPr>
              <w:pStyle w:val="TAC"/>
            </w:pPr>
            <w:r>
              <w:t>70</w:t>
            </w:r>
            <w:r w:rsidRPr="00D32475">
              <w:t>%</w:t>
            </w:r>
          </w:p>
        </w:tc>
        <w:tc>
          <w:tcPr>
            <w:tcW w:w="0" w:type="auto"/>
            <w:vAlign w:val="center"/>
          </w:tcPr>
          <w:p w14:paraId="36A17408" w14:textId="77777777" w:rsidR="00FD11F6" w:rsidRPr="00D32475" w:rsidRDefault="00FD11F6" w:rsidP="00467257">
            <w:pPr>
              <w:pStyle w:val="TAC"/>
            </w:pPr>
            <w:r>
              <w:t>G-FR1-A3-38</w:t>
            </w:r>
          </w:p>
        </w:tc>
        <w:tc>
          <w:tcPr>
            <w:tcW w:w="0" w:type="auto"/>
            <w:vAlign w:val="center"/>
          </w:tcPr>
          <w:p w14:paraId="6AED202F" w14:textId="77777777" w:rsidR="00FD11F6" w:rsidRPr="00D32475" w:rsidRDefault="00FD11F6" w:rsidP="00467257">
            <w:pPr>
              <w:pStyle w:val="TAC"/>
            </w:pPr>
            <w:r w:rsidRPr="00D32475">
              <w:t>pos1</w:t>
            </w:r>
          </w:p>
        </w:tc>
        <w:tc>
          <w:tcPr>
            <w:tcW w:w="0" w:type="auto"/>
            <w:vAlign w:val="center"/>
          </w:tcPr>
          <w:p w14:paraId="25F89DA4" w14:textId="21DAEB73" w:rsidR="00FD11F6" w:rsidRPr="00D32475" w:rsidRDefault="00FD11F6" w:rsidP="00467257">
            <w:pPr>
              <w:pStyle w:val="TAC"/>
            </w:pPr>
            <w:r>
              <w:t>-1.8</w:t>
            </w:r>
          </w:p>
        </w:tc>
      </w:tr>
      <w:tr w:rsidR="00FD11F6" w:rsidRPr="00D32475" w14:paraId="5FA2F32F" w14:textId="77777777" w:rsidTr="002540ED">
        <w:tblPrEx>
          <w:jc w:val="left"/>
        </w:tblPrEx>
        <w:trPr>
          <w:trHeight w:val="105"/>
        </w:trPr>
        <w:tc>
          <w:tcPr>
            <w:tcW w:w="0" w:type="auto"/>
            <w:vAlign w:val="center"/>
          </w:tcPr>
          <w:p w14:paraId="03730A65" w14:textId="77777777" w:rsidR="00FD11F6" w:rsidRPr="00D32475" w:rsidRDefault="00FD11F6" w:rsidP="00467257">
            <w:pPr>
              <w:pStyle w:val="TAC"/>
            </w:pPr>
            <w:r w:rsidRPr="00D32475">
              <w:t>1</w:t>
            </w:r>
          </w:p>
        </w:tc>
        <w:tc>
          <w:tcPr>
            <w:tcW w:w="0" w:type="auto"/>
            <w:vAlign w:val="center"/>
          </w:tcPr>
          <w:p w14:paraId="6F6270F9" w14:textId="77777777" w:rsidR="00FD11F6" w:rsidRPr="00D32475" w:rsidRDefault="00FD11F6" w:rsidP="00467257">
            <w:pPr>
              <w:pStyle w:val="TAC"/>
            </w:pPr>
            <w:r w:rsidRPr="00D32475">
              <w:t>2</w:t>
            </w:r>
          </w:p>
        </w:tc>
        <w:tc>
          <w:tcPr>
            <w:tcW w:w="0" w:type="auto"/>
            <w:vAlign w:val="center"/>
          </w:tcPr>
          <w:p w14:paraId="2E94E7B6" w14:textId="77777777" w:rsidR="00FD11F6" w:rsidRPr="00D32475" w:rsidRDefault="00FD11F6" w:rsidP="00467257">
            <w:pPr>
              <w:pStyle w:val="TAC"/>
            </w:pPr>
            <w:r w:rsidRPr="00D32475">
              <w:t>Normal</w:t>
            </w:r>
          </w:p>
        </w:tc>
        <w:tc>
          <w:tcPr>
            <w:tcW w:w="0" w:type="auto"/>
            <w:vAlign w:val="center"/>
          </w:tcPr>
          <w:p w14:paraId="2189F049" w14:textId="77777777" w:rsidR="00FD11F6" w:rsidRPr="00D32475" w:rsidRDefault="00FD11F6" w:rsidP="00467257">
            <w:pPr>
              <w:pStyle w:val="TAC"/>
            </w:pPr>
            <w:r>
              <w:t>TDD</w:t>
            </w:r>
          </w:p>
        </w:tc>
        <w:tc>
          <w:tcPr>
            <w:tcW w:w="0" w:type="auto"/>
            <w:vAlign w:val="center"/>
          </w:tcPr>
          <w:p w14:paraId="43D3D8B7" w14:textId="77777777" w:rsidR="00FD11F6" w:rsidRPr="00D32475" w:rsidRDefault="00FD11F6" w:rsidP="00467257">
            <w:pPr>
              <w:pStyle w:val="TAC"/>
            </w:pPr>
            <w:r w:rsidRPr="00D32475">
              <w:t>TDLB100-400 Low</w:t>
            </w:r>
          </w:p>
        </w:tc>
        <w:tc>
          <w:tcPr>
            <w:tcW w:w="0" w:type="auto"/>
            <w:vAlign w:val="center"/>
          </w:tcPr>
          <w:p w14:paraId="312DC72A" w14:textId="77777777" w:rsidR="00FD11F6" w:rsidRPr="00D32475" w:rsidRDefault="00FD11F6" w:rsidP="00467257">
            <w:pPr>
              <w:pStyle w:val="TAC"/>
            </w:pPr>
            <w:r>
              <w:t>70</w:t>
            </w:r>
            <w:r w:rsidRPr="00D32475">
              <w:t>%</w:t>
            </w:r>
          </w:p>
        </w:tc>
        <w:tc>
          <w:tcPr>
            <w:tcW w:w="0" w:type="auto"/>
            <w:vAlign w:val="center"/>
          </w:tcPr>
          <w:p w14:paraId="443E5233" w14:textId="77777777" w:rsidR="00FD11F6" w:rsidRPr="00D32475" w:rsidRDefault="00FD11F6" w:rsidP="00467257">
            <w:pPr>
              <w:pStyle w:val="TAC"/>
            </w:pPr>
            <w:r>
              <w:t>G-FR1-A3-37</w:t>
            </w:r>
          </w:p>
        </w:tc>
        <w:tc>
          <w:tcPr>
            <w:tcW w:w="0" w:type="auto"/>
            <w:vAlign w:val="center"/>
          </w:tcPr>
          <w:p w14:paraId="25E4545B" w14:textId="77777777" w:rsidR="00FD11F6" w:rsidRPr="00D32475" w:rsidRDefault="00FD11F6" w:rsidP="00467257">
            <w:pPr>
              <w:pStyle w:val="TAC"/>
            </w:pPr>
            <w:r w:rsidRPr="00D32475">
              <w:t>pos1</w:t>
            </w:r>
          </w:p>
        </w:tc>
        <w:tc>
          <w:tcPr>
            <w:tcW w:w="0" w:type="auto"/>
            <w:vAlign w:val="center"/>
          </w:tcPr>
          <w:p w14:paraId="4384FB21" w14:textId="70DA5962" w:rsidR="00FD11F6" w:rsidRPr="00D32475" w:rsidRDefault="00FD11F6" w:rsidP="00467257">
            <w:pPr>
              <w:pStyle w:val="TAC"/>
            </w:pPr>
            <w:r>
              <w:t>-1.9</w:t>
            </w:r>
          </w:p>
        </w:tc>
      </w:tr>
    </w:tbl>
    <w:p w14:paraId="095835E2" w14:textId="77777777" w:rsidR="00FD11F6" w:rsidRDefault="00FD11F6" w:rsidP="00FD11F6">
      <w:pPr>
        <w:rPr>
          <w:noProof/>
        </w:rPr>
      </w:pPr>
    </w:p>
    <w:p w14:paraId="39BB47A1" w14:textId="77777777" w:rsidR="00FD11F6" w:rsidRPr="008C3753" w:rsidRDefault="00FD11F6" w:rsidP="00A43293">
      <w:pPr>
        <w:pStyle w:val="Heading3"/>
      </w:pPr>
      <w:bookmarkStart w:id="10577" w:name="_Toc122013358"/>
      <w:bookmarkStart w:id="10578" w:name="_Toc124156177"/>
      <w:bookmarkStart w:id="10579" w:name="_Toc131537937"/>
      <w:bookmarkStart w:id="10580" w:name="_Toc137398144"/>
      <w:bookmarkStart w:id="10581" w:name="_Toc156576362"/>
      <w:bookmarkStart w:id="10582" w:name="_Toc176944890"/>
      <w:bookmarkStart w:id="10583" w:name="_Toc210479944"/>
      <w:r w:rsidRPr="008C3753">
        <w:t>8.2.1</w:t>
      </w:r>
      <w:r>
        <w:t>3</w:t>
      </w:r>
      <w:r w:rsidRPr="008C3753">
        <w:tab/>
      </w:r>
      <w:r w:rsidRPr="00D04E44">
        <w:t>Performance requirements for PUSCH with DMRS bundling</w:t>
      </w:r>
      <w:bookmarkEnd w:id="10577"/>
      <w:bookmarkEnd w:id="10578"/>
      <w:bookmarkEnd w:id="10579"/>
      <w:bookmarkEnd w:id="10580"/>
      <w:bookmarkEnd w:id="10581"/>
      <w:bookmarkEnd w:id="10582"/>
      <w:bookmarkEnd w:id="10583"/>
    </w:p>
    <w:p w14:paraId="60B7CDB8" w14:textId="77777777" w:rsidR="00FD11F6" w:rsidRPr="008C3753" w:rsidRDefault="00FD11F6" w:rsidP="00A43293">
      <w:pPr>
        <w:pStyle w:val="Heading4"/>
      </w:pPr>
      <w:bookmarkStart w:id="10584" w:name="_Toc122013359"/>
      <w:bookmarkStart w:id="10585" w:name="_Toc124156178"/>
      <w:bookmarkStart w:id="10586" w:name="_Toc131537938"/>
      <w:bookmarkStart w:id="10587" w:name="_Toc137398145"/>
      <w:bookmarkStart w:id="10588" w:name="_Toc156576363"/>
      <w:bookmarkStart w:id="10589" w:name="_Toc176944891"/>
      <w:bookmarkStart w:id="10590" w:name="_Toc210479945"/>
      <w:r w:rsidRPr="008C3753">
        <w:t>8.2.1</w:t>
      </w:r>
      <w:r>
        <w:t>3</w:t>
      </w:r>
      <w:r w:rsidRPr="008C3753">
        <w:t>.1</w:t>
      </w:r>
      <w:r w:rsidRPr="008C3753">
        <w:tab/>
        <w:t>Definition and applicability</w:t>
      </w:r>
      <w:bookmarkEnd w:id="10584"/>
      <w:bookmarkEnd w:id="10585"/>
      <w:bookmarkEnd w:id="10586"/>
      <w:bookmarkEnd w:id="10587"/>
      <w:bookmarkEnd w:id="10588"/>
      <w:bookmarkEnd w:id="10589"/>
      <w:bookmarkEnd w:id="10590"/>
    </w:p>
    <w:p w14:paraId="065BEAB5" w14:textId="77777777" w:rsidR="00FD11F6" w:rsidRPr="008C3753" w:rsidRDefault="00FD11F6" w:rsidP="00A43293">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0F47D396" w14:textId="7C064642" w:rsidR="00FD11F6" w:rsidRPr="008C3753" w:rsidRDefault="00A75E7F" w:rsidP="00A43293">
      <w:pPr>
        <w:rPr>
          <w:i/>
        </w:rPr>
      </w:pPr>
      <w:r w:rsidRPr="008C3753">
        <w:t>Which specific test(s) are applicable to BS is based on the test applicability rules defined in clause</w:t>
      </w:r>
      <w:r>
        <w:t xml:space="preserve"> 8.1.2.9</w:t>
      </w:r>
      <w:r w:rsidRPr="008C3753">
        <w:t>.</w:t>
      </w:r>
    </w:p>
    <w:p w14:paraId="518CCCF3" w14:textId="77777777" w:rsidR="00FD11F6" w:rsidRPr="008C3753" w:rsidRDefault="00FD11F6" w:rsidP="00A43293">
      <w:pPr>
        <w:pStyle w:val="Heading4"/>
      </w:pPr>
      <w:bookmarkStart w:id="10591" w:name="_Toc122013360"/>
      <w:bookmarkStart w:id="10592" w:name="_Toc124156179"/>
      <w:bookmarkStart w:id="10593" w:name="_Toc131537939"/>
      <w:bookmarkStart w:id="10594" w:name="_Toc137398146"/>
      <w:bookmarkStart w:id="10595" w:name="_Toc156576364"/>
      <w:bookmarkStart w:id="10596" w:name="_Toc176944892"/>
      <w:bookmarkStart w:id="10597" w:name="_Toc210479946"/>
      <w:r w:rsidRPr="008C3753">
        <w:t>8.2.1</w:t>
      </w:r>
      <w:r>
        <w:t>3</w:t>
      </w:r>
      <w:r w:rsidRPr="008C3753">
        <w:t>.2</w:t>
      </w:r>
      <w:r w:rsidRPr="008C3753">
        <w:tab/>
        <w:t>Minimum Requirement</w:t>
      </w:r>
      <w:bookmarkEnd w:id="10591"/>
      <w:bookmarkEnd w:id="10592"/>
      <w:bookmarkEnd w:id="10593"/>
      <w:bookmarkEnd w:id="10594"/>
      <w:bookmarkEnd w:id="10595"/>
      <w:bookmarkEnd w:id="10596"/>
      <w:bookmarkEnd w:id="10597"/>
    </w:p>
    <w:p w14:paraId="219F6D9B" w14:textId="77777777" w:rsidR="00FD11F6" w:rsidRPr="008C3753" w:rsidRDefault="00FD11F6" w:rsidP="00FD11F6">
      <w:r w:rsidRPr="008C3753">
        <w:t>The minimum requirement is in TS 38.104 [2] clause </w:t>
      </w:r>
      <w:r>
        <w:t>8.2.13</w:t>
      </w:r>
      <w:r w:rsidRPr="008C3753">
        <w:t>.</w:t>
      </w:r>
    </w:p>
    <w:p w14:paraId="7C3C994A" w14:textId="77777777" w:rsidR="00FD11F6" w:rsidRPr="008C3753" w:rsidRDefault="00FD11F6" w:rsidP="00A43293">
      <w:pPr>
        <w:pStyle w:val="Heading4"/>
      </w:pPr>
      <w:bookmarkStart w:id="10598" w:name="_Toc122013361"/>
      <w:bookmarkStart w:id="10599" w:name="_Toc124156180"/>
      <w:bookmarkStart w:id="10600" w:name="_Toc131537940"/>
      <w:bookmarkStart w:id="10601" w:name="_Toc137398147"/>
      <w:bookmarkStart w:id="10602" w:name="_Toc156576365"/>
      <w:bookmarkStart w:id="10603" w:name="_Toc176944893"/>
      <w:bookmarkStart w:id="10604" w:name="_Toc210479947"/>
      <w:r w:rsidRPr="008C3753">
        <w:t>8.2.1</w:t>
      </w:r>
      <w:r>
        <w:t>3</w:t>
      </w:r>
      <w:r w:rsidRPr="008C3753">
        <w:t>.3</w:t>
      </w:r>
      <w:r w:rsidRPr="008C3753">
        <w:tab/>
        <w:t>Test Purpose</w:t>
      </w:r>
      <w:bookmarkEnd w:id="10598"/>
      <w:bookmarkEnd w:id="10599"/>
      <w:bookmarkEnd w:id="10600"/>
      <w:bookmarkEnd w:id="10601"/>
      <w:bookmarkEnd w:id="10602"/>
      <w:bookmarkEnd w:id="10603"/>
      <w:bookmarkEnd w:id="10604"/>
    </w:p>
    <w:p w14:paraId="3BD19EC0" w14:textId="77777777" w:rsidR="00FD11F6" w:rsidRPr="008C3753" w:rsidRDefault="00FD11F6" w:rsidP="00FD11F6">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73C3F0C2" w14:textId="77777777" w:rsidR="00FD11F6" w:rsidRPr="008C3753" w:rsidRDefault="00FD11F6" w:rsidP="00A43293">
      <w:pPr>
        <w:pStyle w:val="Heading4"/>
      </w:pPr>
      <w:bookmarkStart w:id="10605" w:name="_Toc122013362"/>
      <w:bookmarkStart w:id="10606" w:name="_Toc124156181"/>
      <w:bookmarkStart w:id="10607" w:name="_Toc131537941"/>
      <w:bookmarkStart w:id="10608" w:name="_Toc137398148"/>
      <w:bookmarkStart w:id="10609" w:name="_Toc156576366"/>
      <w:bookmarkStart w:id="10610" w:name="_Toc176944894"/>
      <w:bookmarkStart w:id="10611" w:name="_Toc210479948"/>
      <w:r w:rsidRPr="008C3753">
        <w:t>8.2.1</w:t>
      </w:r>
      <w:r>
        <w:t>3</w:t>
      </w:r>
      <w:r w:rsidRPr="008C3753">
        <w:t>.4</w:t>
      </w:r>
      <w:r w:rsidRPr="008C3753">
        <w:tab/>
        <w:t>Method of test</w:t>
      </w:r>
      <w:bookmarkEnd w:id="10605"/>
      <w:bookmarkEnd w:id="10606"/>
      <w:bookmarkEnd w:id="10607"/>
      <w:bookmarkEnd w:id="10608"/>
      <w:bookmarkEnd w:id="10609"/>
      <w:bookmarkEnd w:id="10610"/>
      <w:bookmarkEnd w:id="10611"/>
    </w:p>
    <w:p w14:paraId="3EF8277B" w14:textId="77777777" w:rsidR="00FD11F6" w:rsidRPr="008C3753" w:rsidRDefault="00FD11F6" w:rsidP="00A43293">
      <w:pPr>
        <w:pStyle w:val="Heading5"/>
      </w:pPr>
      <w:bookmarkStart w:id="10612" w:name="_Toc122013363"/>
      <w:bookmarkStart w:id="10613" w:name="_Toc124156182"/>
      <w:bookmarkStart w:id="10614" w:name="_Toc131537942"/>
      <w:bookmarkStart w:id="10615" w:name="_Toc137398149"/>
      <w:bookmarkStart w:id="10616" w:name="_Toc156576367"/>
      <w:bookmarkStart w:id="10617" w:name="_Toc176944895"/>
      <w:bookmarkStart w:id="10618" w:name="_Toc210479949"/>
      <w:r w:rsidRPr="008C3753">
        <w:t>8.2.1</w:t>
      </w:r>
      <w:r>
        <w:t>3</w:t>
      </w:r>
      <w:r w:rsidRPr="008C3753">
        <w:t>.4.1</w:t>
      </w:r>
      <w:r w:rsidRPr="008C3753">
        <w:tab/>
        <w:t>Initial Conditions</w:t>
      </w:r>
      <w:bookmarkEnd w:id="10612"/>
      <w:bookmarkEnd w:id="10613"/>
      <w:bookmarkEnd w:id="10614"/>
      <w:bookmarkEnd w:id="10615"/>
      <w:bookmarkEnd w:id="10616"/>
      <w:bookmarkEnd w:id="10617"/>
      <w:bookmarkEnd w:id="10618"/>
    </w:p>
    <w:p w14:paraId="510F6DD4" w14:textId="77777777" w:rsidR="00FD11F6" w:rsidRPr="008C3753" w:rsidRDefault="00FD11F6" w:rsidP="0090002A">
      <w:r w:rsidRPr="008C3753">
        <w:t>Test environment:</w:t>
      </w:r>
      <w:r w:rsidRPr="008C3753">
        <w:tab/>
        <w:t>Normal, see annex B.2.</w:t>
      </w:r>
    </w:p>
    <w:p w14:paraId="57F5372E" w14:textId="77777777" w:rsidR="00FD11F6" w:rsidRPr="008C3753" w:rsidRDefault="00FD11F6" w:rsidP="0090002A">
      <w:r w:rsidRPr="008C3753">
        <w:t>RF channels to be tested for single carrier:</w:t>
      </w:r>
      <w:r w:rsidRPr="008C3753">
        <w:tab/>
        <w:t>M; see clause 4.9.1.</w:t>
      </w:r>
    </w:p>
    <w:p w14:paraId="7552BF64" w14:textId="77777777" w:rsidR="00FD11F6" w:rsidRPr="008C3753" w:rsidRDefault="00FD11F6" w:rsidP="0090002A">
      <w:r w:rsidRPr="008C3753">
        <w:t>RF channels to be tested for carrier aggregation: M</w:t>
      </w:r>
      <w:r w:rsidRPr="008C3753">
        <w:rPr>
          <w:vertAlign w:val="subscript"/>
        </w:rPr>
        <w:t>BW Channel CA</w:t>
      </w:r>
      <w:r w:rsidRPr="008C3753">
        <w:t>; see clause 4.9.1.</w:t>
      </w:r>
    </w:p>
    <w:p w14:paraId="02855DD0" w14:textId="77777777" w:rsidR="00FD11F6" w:rsidRPr="008C3753" w:rsidRDefault="00FD11F6" w:rsidP="0090002A">
      <w:pPr>
        <w:pStyle w:val="Heading5"/>
      </w:pPr>
      <w:bookmarkStart w:id="10619" w:name="_Toc122013364"/>
      <w:bookmarkStart w:id="10620" w:name="_Toc124156183"/>
      <w:bookmarkStart w:id="10621" w:name="_Toc131537943"/>
      <w:bookmarkStart w:id="10622" w:name="_Toc137398150"/>
      <w:bookmarkStart w:id="10623" w:name="_Toc156576368"/>
      <w:bookmarkStart w:id="10624" w:name="_Toc176944896"/>
      <w:bookmarkStart w:id="10625" w:name="_Toc210479950"/>
      <w:r w:rsidRPr="008C3753">
        <w:t>8.2.1</w:t>
      </w:r>
      <w:r>
        <w:t>3</w:t>
      </w:r>
      <w:r w:rsidRPr="008C3753">
        <w:t>.4.2</w:t>
      </w:r>
      <w:r w:rsidRPr="008C3753">
        <w:tab/>
        <w:t>Procedure</w:t>
      </w:r>
      <w:bookmarkEnd w:id="10619"/>
      <w:bookmarkEnd w:id="10620"/>
      <w:bookmarkEnd w:id="10621"/>
      <w:bookmarkEnd w:id="10622"/>
      <w:bookmarkEnd w:id="10623"/>
      <w:bookmarkEnd w:id="10624"/>
      <w:bookmarkEnd w:id="10625"/>
    </w:p>
    <w:p w14:paraId="516C990D" w14:textId="77777777" w:rsidR="00FD11F6" w:rsidRPr="008C3753" w:rsidRDefault="00FD11F6" w:rsidP="0090002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4E38732C" w14:textId="77777777" w:rsidR="00FD11F6" w:rsidRPr="008C3753" w:rsidRDefault="00FD11F6" w:rsidP="0090002A">
      <w:pPr>
        <w:pStyle w:val="B1"/>
      </w:pPr>
      <w:r w:rsidRPr="008C3753">
        <w:t>2)</w:t>
      </w:r>
      <w:r w:rsidRPr="008C3753">
        <w:tab/>
        <w:t>Adjust the AWGN generator, according to the channel bandwidth, defined in table 8.2.1</w:t>
      </w:r>
      <w:r>
        <w:t>3</w:t>
      </w:r>
      <w:r w:rsidRPr="008C3753">
        <w:t>.4.2-1.</w:t>
      </w:r>
    </w:p>
    <w:p w14:paraId="66A73B98" w14:textId="77777777" w:rsidR="00FD11F6" w:rsidRPr="008C3753" w:rsidRDefault="00FD11F6" w:rsidP="0090002A">
      <w:pPr>
        <w:pStyle w:val="TH"/>
        <w:rPr>
          <w:rFonts w:eastAsia="‚c‚e‚o“Á‘¾ƒSƒVƒbƒN‘Ì"/>
        </w:rPr>
      </w:pPr>
      <w:r w:rsidRPr="008C3753">
        <w:rPr>
          <w:rFonts w:eastAsia="‚c‚e‚o“Á‘¾ƒSƒVƒbƒN‘Ì"/>
        </w:rPr>
        <w:t>Table 8.2.1</w:t>
      </w:r>
      <w:r>
        <w:rPr>
          <w:rFonts w:eastAsia="‚c‚e‚o“Á‘¾ƒSƒVƒbƒN‘Ì"/>
        </w:rPr>
        <w:t>3</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8C3753" w14:paraId="77D5B89C" w14:textId="77777777" w:rsidTr="002540ED">
        <w:trPr>
          <w:cantSplit/>
          <w:jc w:val="center"/>
        </w:trPr>
        <w:tc>
          <w:tcPr>
            <w:tcW w:w="2406" w:type="dxa"/>
            <w:tcBorders>
              <w:bottom w:val="single" w:sz="4" w:space="0" w:color="auto"/>
            </w:tcBorders>
          </w:tcPr>
          <w:p w14:paraId="38A6238A" w14:textId="77777777" w:rsidR="00FD11F6" w:rsidRPr="008C3753" w:rsidRDefault="00FD11F6" w:rsidP="0090002A">
            <w:pPr>
              <w:pStyle w:val="TAH"/>
              <w:rPr>
                <w:rFonts w:eastAsia="‚c‚e‚o“Á‘¾ƒSƒVƒbƒN‘Ì"/>
              </w:rPr>
            </w:pPr>
            <w:r w:rsidRPr="008C3753">
              <w:rPr>
                <w:rFonts w:eastAsia="‚c‚e‚o“Á‘¾ƒSƒVƒbƒN‘Ì"/>
              </w:rPr>
              <w:t>Sub-carrier spacing (kHz)</w:t>
            </w:r>
          </w:p>
        </w:tc>
        <w:tc>
          <w:tcPr>
            <w:tcW w:w="2406" w:type="dxa"/>
          </w:tcPr>
          <w:p w14:paraId="58AE3F7F" w14:textId="77777777" w:rsidR="00FD11F6" w:rsidRPr="008C3753" w:rsidRDefault="00FD11F6" w:rsidP="0090002A">
            <w:pPr>
              <w:pStyle w:val="TAH"/>
              <w:rPr>
                <w:rFonts w:eastAsia="‚c‚e‚o“Á‘¾ƒSƒVƒbƒN‘Ì"/>
                <w:lang w:eastAsia="ja-JP"/>
              </w:rPr>
            </w:pPr>
            <w:r w:rsidRPr="008C3753">
              <w:rPr>
                <w:rFonts w:eastAsia="‚c‚e‚o“Á‘¾ƒSƒVƒbƒN‘Ì"/>
              </w:rPr>
              <w:t>Channel bandwidth (MHz)</w:t>
            </w:r>
          </w:p>
        </w:tc>
        <w:tc>
          <w:tcPr>
            <w:tcW w:w="2129" w:type="dxa"/>
          </w:tcPr>
          <w:p w14:paraId="2FC6C73A" w14:textId="77777777" w:rsidR="00FD11F6" w:rsidRPr="008C3753" w:rsidRDefault="00FD11F6" w:rsidP="0090002A">
            <w:pPr>
              <w:pStyle w:val="TAH"/>
              <w:rPr>
                <w:rFonts w:eastAsia="‚c‚e‚o“Á‘¾ƒSƒVƒbƒN‘Ì"/>
                <w:lang w:eastAsia="ja-JP"/>
              </w:rPr>
            </w:pPr>
            <w:r w:rsidRPr="008C3753">
              <w:rPr>
                <w:rFonts w:eastAsia="‚c‚e‚o“Á‘¾ƒSƒVƒbƒN‘Ì"/>
              </w:rPr>
              <w:t>AWGN power level</w:t>
            </w:r>
          </w:p>
        </w:tc>
      </w:tr>
      <w:tr w:rsidR="00FD11F6" w:rsidRPr="008C3753" w14:paraId="57362988" w14:textId="77777777" w:rsidTr="002540ED">
        <w:trPr>
          <w:cantSplit/>
          <w:jc w:val="center"/>
        </w:trPr>
        <w:tc>
          <w:tcPr>
            <w:tcW w:w="2406" w:type="dxa"/>
            <w:vAlign w:val="center"/>
          </w:tcPr>
          <w:p w14:paraId="5D182FE2" w14:textId="77777777" w:rsidR="00FD11F6" w:rsidRPr="008C3753" w:rsidRDefault="00FD11F6" w:rsidP="0090002A">
            <w:pPr>
              <w:pStyle w:val="TAC"/>
            </w:pPr>
            <w:r>
              <w:rPr>
                <w:rFonts w:hint="eastAsia"/>
              </w:rPr>
              <w:t>1</w:t>
            </w:r>
            <w:r>
              <w:t>5kHz</w:t>
            </w:r>
          </w:p>
        </w:tc>
        <w:tc>
          <w:tcPr>
            <w:tcW w:w="2406" w:type="dxa"/>
            <w:tcBorders>
              <w:bottom w:val="single" w:sz="4" w:space="0" w:color="auto"/>
            </w:tcBorders>
          </w:tcPr>
          <w:p w14:paraId="03F1CAA5" w14:textId="77777777" w:rsidR="00FD11F6" w:rsidRPr="008C3753" w:rsidRDefault="00FD11F6" w:rsidP="0090002A">
            <w:pPr>
              <w:pStyle w:val="TAC"/>
              <w:rPr>
                <w:lang w:eastAsia="ja-JP"/>
              </w:rPr>
            </w:pPr>
            <w:r w:rsidRPr="008C3753">
              <w:rPr>
                <w:lang w:eastAsia="ja-JP"/>
              </w:rPr>
              <w:t>5</w:t>
            </w:r>
          </w:p>
        </w:tc>
        <w:tc>
          <w:tcPr>
            <w:tcW w:w="2129" w:type="dxa"/>
            <w:tcBorders>
              <w:bottom w:val="single" w:sz="4" w:space="0" w:color="auto"/>
            </w:tcBorders>
          </w:tcPr>
          <w:p w14:paraId="6DF7D1BD" w14:textId="77777777" w:rsidR="00FD11F6" w:rsidRPr="008C3753" w:rsidRDefault="00FD11F6" w:rsidP="0090002A">
            <w:pPr>
              <w:pStyle w:val="TAC"/>
              <w:rPr>
                <w:lang w:eastAsia="ja-JP"/>
              </w:rPr>
            </w:pPr>
            <w:r w:rsidRPr="008C3753">
              <w:rPr>
                <w:lang w:eastAsia="ja-JP"/>
              </w:rPr>
              <w:t>-86.5 dBm / 4.5MHz</w:t>
            </w:r>
          </w:p>
        </w:tc>
      </w:tr>
      <w:tr w:rsidR="00FD11F6" w:rsidRPr="008C3753" w14:paraId="1581F972" w14:textId="77777777" w:rsidTr="002540ED">
        <w:trPr>
          <w:cantSplit/>
          <w:jc w:val="center"/>
        </w:trPr>
        <w:tc>
          <w:tcPr>
            <w:tcW w:w="2406" w:type="dxa"/>
            <w:vAlign w:val="center"/>
          </w:tcPr>
          <w:p w14:paraId="53E43992" w14:textId="77777777" w:rsidR="00FD11F6" w:rsidRPr="008C3753" w:rsidRDefault="00FD11F6" w:rsidP="0090002A">
            <w:pPr>
              <w:pStyle w:val="TAC"/>
            </w:pPr>
            <w:r>
              <w:rPr>
                <w:rFonts w:hint="eastAsia"/>
              </w:rPr>
              <w:t>3</w:t>
            </w:r>
            <w:r>
              <w:t>0kHz</w:t>
            </w:r>
          </w:p>
        </w:tc>
        <w:tc>
          <w:tcPr>
            <w:tcW w:w="2406" w:type="dxa"/>
            <w:tcBorders>
              <w:bottom w:val="single" w:sz="4" w:space="0" w:color="auto"/>
            </w:tcBorders>
          </w:tcPr>
          <w:p w14:paraId="758176D8" w14:textId="77777777" w:rsidR="00FD11F6" w:rsidRPr="008C3753" w:rsidRDefault="00FD11F6" w:rsidP="0090002A">
            <w:pPr>
              <w:pStyle w:val="TAC"/>
            </w:pPr>
            <w:r w:rsidRPr="008C3753">
              <w:t>10</w:t>
            </w:r>
          </w:p>
        </w:tc>
        <w:tc>
          <w:tcPr>
            <w:tcW w:w="2129" w:type="dxa"/>
            <w:tcBorders>
              <w:bottom w:val="single" w:sz="4" w:space="0" w:color="auto"/>
            </w:tcBorders>
          </w:tcPr>
          <w:p w14:paraId="02B93063" w14:textId="77777777" w:rsidR="00FD11F6" w:rsidRPr="008C3753" w:rsidRDefault="00FD11F6" w:rsidP="0090002A">
            <w:pPr>
              <w:pStyle w:val="TAC"/>
              <w:rPr>
                <w:lang w:eastAsia="ja-JP"/>
              </w:rPr>
            </w:pPr>
            <w:r w:rsidRPr="008C3753">
              <w:rPr>
                <w:lang w:eastAsia="ja-JP"/>
              </w:rPr>
              <w:t>-83.6 dBm / 8.64MHz</w:t>
            </w:r>
          </w:p>
        </w:tc>
      </w:tr>
      <w:tr w:rsidR="00FD11F6" w:rsidRPr="008C3753" w14:paraId="7E58EA99" w14:textId="77777777" w:rsidTr="002540ED">
        <w:trPr>
          <w:cantSplit/>
          <w:jc w:val="center"/>
        </w:trPr>
        <w:tc>
          <w:tcPr>
            <w:tcW w:w="6941" w:type="dxa"/>
            <w:gridSpan w:val="3"/>
            <w:tcBorders>
              <w:top w:val="single" w:sz="4" w:space="0" w:color="auto"/>
              <w:bottom w:val="single" w:sz="4" w:space="0" w:color="auto"/>
            </w:tcBorders>
          </w:tcPr>
          <w:p w14:paraId="364B35BA" w14:textId="3C60F6E5" w:rsidR="00FD11F6" w:rsidRPr="008C3753" w:rsidRDefault="00FD11F6" w:rsidP="0090002A">
            <w:pPr>
              <w:pStyle w:val="TAN"/>
              <w:rPr>
                <w:lang w:eastAsia="ja-JP"/>
              </w:rPr>
            </w:pPr>
            <w:r>
              <w:rPr>
                <w:lang w:eastAsia="ja-JP"/>
              </w:rPr>
              <w:t>NOTE:</w:t>
            </w:r>
            <w:r w:rsidR="0090002A"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42CDB1B" w14:textId="77777777" w:rsidR="00FD11F6" w:rsidRPr="008C3753" w:rsidRDefault="00FD11F6" w:rsidP="00FD11F6"/>
    <w:p w14:paraId="37DE6776" w14:textId="77777777" w:rsidR="00FD11F6" w:rsidRPr="008C3753" w:rsidRDefault="00FD11F6" w:rsidP="0090002A">
      <w:pPr>
        <w:pStyle w:val="B1"/>
      </w:pPr>
      <w:r w:rsidRPr="008C3753">
        <w:t>3)</w:t>
      </w:r>
      <w:r w:rsidRPr="008C3753">
        <w:tab/>
        <w:t>The characteristics of the wanted signal shall be configured according to the corresponding UL reference measurement channel defined in annex A and the test parameters in table 8.2.1</w:t>
      </w:r>
      <w:r>
        <w:t>3</w:t>
      </w:r>
      <w:r w:rsidRPr="008C3753">
        <w:t>.4.2-2.</w:t>
      </w:r>
    </w:p>
    <w:p w14:paraId="6A33ECBC" w14:textId="77777777" w:rsidR="00FD11F6" w:rsidRPr="008C3753" w:rsidRDefault="00FD11F6" w:rsidP="0090002A">
      <w:pPr>
        <w:pStyle w:val="TH"/>
      </w:pPr>
      <w:r w:rsidRPr="008C3753">
        <w:t>Table 8.2.1</w:t>
      </w:r>
      <w:r>
        <w:t>3</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FD11F6" w:rsidRPr="008C3753" w14:paraId="270C4348" w14:textId="77777777" w:rsidTr="0090002A">
        <w:trPr>
          <w:cantSplit/>
          <w:jc w:val="center"/>
        </w:trPr>
        <w:tc>
          <w:tcPr>
            <w:tcW w:w="7037" w:type="dxa"/>
            <w:gridSpan w:val="2"/>
            <w:tcBorders>
              <w:top w:val="single" w:sz="4" w:space="0" w:color="auto"/>
              <w:bottom w:val="single" w:sz="4" w:space="0" w:color="auto"/>
            </w:tcBorders>
          </w:tcPr>
          <w:p w14:paraId="650DE473" w14:textId="77777777" w:rsidR="00FD11F6" w:rsidRPr="008C3753" w:rsidRDefault="00FD11F6" w:rsidP="0090002A">
            <w:pPr>
              <w:pStyle w:val="TAH"/>
            </w:pPr>
            <w:r w:rsidRPr="008C3753">
              <w:t>Parameter</w:t>
            </w:r>
          </w:p>
        </w:tc>
        <w:tc>
          <w:tcPr>
            <w:tcW w:w="2502" w:type="dxa"/>
            <w:tcBorders>
              <w:top w:val="single" w:sz="4" w:space="0" w:color="auto"/>
              <w:bottom w:val="single" w:sz="4" w:space="0" w:color="auto"/>
            </w:tcBorders>
          </w:tcPr>
          <w:p w14:paraId="61020F27" w14:textId="77777777" w:rsidR="00FD11F6" w:rsidRPr="008C3753" w:rsidRDefault="00FD11F6" w:rsidP="0090002A">
            <w:pPr>
              <w:pStyle w:val="TAH"/>
            </w:pPr>
            <w:r w:rsidRPr="008C3753">
              <w:t>Value</w:t>
            </w:r>
          </w:p>
        </w:tc>
      </w:tr>
      <w:tr w:rsidR="00FD11F6" w:rsidRPr="008C3753" w14:paraId="6368168E" w14:textId="77777777" w:rsidTr="0090002A">
        <w:trPr>
          <w:cantSplit/>
          <w:jc w:val="center"/>
        </w:trPr>
        <w:tc>
          <w:tcPr>
            <w:tcW w:w="7037" w:type="dxa"/>
            <w:gridSpan w:val="2"/>
            <w:tcBorders>
              <w:top w:val="single" w:sz="4" w:space="0" w:color="auto"/>
              <w:bottom w:val="single" w:sz="4" w:space="0" w:color="auto"/>
            </w:tcBorders>
          </w:tcPr>
          <w:p w14:paraId="1C7DDB27" w14:textId="77777777" w:rsidR="00FD11F6" w:rsidRPr="008C3753" w:rsidRDefault="00FD11F6" w:rsidP="002540ED">
            <w:pPr>
              <w:pStyle w:val="TAL"/>
            </w:pPr>
            <w:r w:rsidRPr="008C3753">
              <w:t>Transform precoding</w:t>
            </w:r>
          </w:p>
        </w:tc>
        <w:tc>
          <w:tcPr>
            <w:tcW w:w="2502" w:type="dxa"/>
            <w:tcBorders>
              <w:top w:val="single" w:sz="4" w:space="0" w:color="auto"/>
              <w:bottom w:val="single" w:sz="4" w:space="0" w:color="auto"/>
            </w:tcBorders>
          </w:tcPr>
          <w:p w14:paraId="234D3146" w14:textId="77777777" w:rsidR="00FD11F6" w:rsidRPr="008C3753" w:rsidRDefault="00FD11F6" w:rsidP="0090002A">
            <w:pPr>
              <w:pStyle w:val="TAC"/>
            </w:pPr>
            <w:r w:rsidRPr="008C3753">
              <w:t>Disabled</w:t>
            </w:r>
          </w:p>
        </w:tc>
      </w:tr>
      <w:tr w:rsidR="00FD11F6" w:rsidRPr="008C3753" w14:paraId="68DD83D7" w14:textId="77777777" w:rsidTr="0090002A">
        <w:trPr>
          <w:cantSplit/>
          <w:jc w:val="center"/>
        </w:trPr>
        <w:tc>
          <w:tcPr>
            <w:tcW w:w="7037" w:type="dxa"/>
            <w:gridSpan w:val="2"/>
            <w:tcBorders>
              <w:top w:val="single" w:sz="4" w:space="0" w:color="auto"/>
            </w:tcBorders>
          </w:tcPr>
          <w:p w14:paraId="2B363468" w14:textId="77777777" w:rsidR="00FD11F6" w:rsidRPr="008C3753" w:rsidRDefault="00FD11F6" w:rsidP="0090002A">
            <w:pPr>
              <w:pStyle w:val="TAL"/>
            </w:pPr>
            <w:r>
              <w:t>Example</w:t>
            </w:r>
            <w:r w:rsidRPr="008C3753">
              <w:t xml:space="preserve"> TDD UL-DL pattern (Note 1)</w:t>
            </w:r>
          </w:p>
        </w:tc>
        <w:tc>
          <w:tcPr>
            <w:tcW w:w="2502" w:type="dxa"/>
            <w:tcBorders>
              <w:top w:val="single" w:sz="4" w:space="0" w:color="auto"/>
            </w:tcBorders>
          </w:tcPr>
          <w:p w14:paraId="5985460F" w14:textId="77777777" w:rsidR="00FD11F6" w:rsidRPr="008C3753" w:rsidRDefault="00FD11F6" w:rsidP="0090002A">
            <w:pPr>
              <w:pStyle w:val="TAC"/>
              <w:rPr>
                <w:rFonts w:cs="Arial"/>
              </w:rPr>
            </w:pPr>
            <w:r w:rsidRPr="008C3753">
              <w:rPr>
                <w:rFonts w:cs="Arial"/>
              </w:rPr>
              <w:t>7D1S2U, S=6D:4G:4U</w:t>
            </w:r>
          </w:p>
        </w:tc>
      </w:tr>
      <w:tr w:rsidR="00FD11F6" w:rsidRPr="008C3753" w14:paraId="2BF7D524"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1517B982" w14:textId="77777777" w:rsidR="00FD11F6" w:rsidRPr="008C3753" w:rsidRDefault="00FD11F6" w:rsidP="0090002A">
            <w:pPr>
              <w:pStyle w:val="TAL"/>
            </w:pPr>
            <w:r w:rsidRPr="008C3753">
              <w:t>HARQ</w:t>
            </w:r>
          </w:p>
        </w:tc>
        <w:tc>
          <w:tcPr>
            <w:tcW w:w="3827" w:type="dxa"/>
            <w:tcBorders>
              <w:left w:val="single" w:sz="4" w:space="0" w:color="auto"/>
            </w:tcBorders>
          </w:tcPr>
          <w:p w14:paraId="4A346101" w14:textId="77777777" w:rsidR="00FD11F6" w:rsidRPr="008C3753" w:rsidRDefault="00FD11F6" w:rsidP="0090002A">
            <w:pPr>
              <w:pStyle w:val="TAL"/>
            </w:pPr>
            <w:r w:rsidRPr="008C3753">
              <w:t>Maximum number of HARQ transmissions</w:t>
            </w:r>
          </w:p>
        </w:tc>
        <w:tc>
          <w:tcPr>
            <w:tcW w:w="2502" w:type="dxa"/>
          </w:tcPr>
          <w:p w14:paraId="567A46B8" w14:textId="77777777" w:rsidR="00FD11F6" w:rsidRPr="008C3753" w:rsidRDefault="00FD11F6" w:rsidP="0090002A">
            <w:pPr>
              <w:pStyle w:val="TAC"/>
              <w:rPr>
                <w:rFonts w:cs="Arial"/>
              </w:rPr>
            </w:pPr>
            <w:r w:rsidRPr="008C3753">
              <w:rPr>
                <w:rFonts w:cs="Arial"/>
              </w:rPr>
              <w:t>4</w:t>
            </w:r>
          </w:p>
        </w:tc>
      </w:tr>
      <w:tr w:rsidR="00FD11F6" w:rsidRPr="008C3753" w14:paraId="3ACC95F1" w14:textId="77777777" w:rsidTr="002540ED">
        <w:trPr>
          <w:cantSplit/>
          <w:jc w:val="center"/>
        </w:trPr>
        <w:tc>
          <w:tcPr>
            <w:tcW w:w="3210" w:type="dxa"/>
            <w:vMerge/>
            <w:tcBorders>
              <w:bottom w:val="single" w:sz="4" w:space="0" w:color="auto"/>
              <w:right w:val="single" w:sz="4" w:space="0" w:color="auto"/>
            </w:tcBorders>
            <w:shd w:val="clear" w:color="auto" w:fill="auto"/>
          </w:tcPr>
          <w:p w14:paraId="5DB886D1" w14:textId="77777777" w:rsidR="00FD11F6" w:rsidRPr="008C3753" w:rsidRDefault="00FD11F6" w:rsidP="0090002A">
            <w:pPr>
              <w:pStyle w:val="TAL"/>
            </w:pPr>
          </w:p>
        </w:tc>
        <w:tc>
          <w:tcPr>
            <w:tcW w:w="3827" w:type="dxa"/>
            <w:tcBorders>
              <w:left w:val="single" w:sz="4" w:space="0" w:color="auto"/>
            </w:tcBorders>
          </w:tcPr>
          <w:p w14:paraId="0B18D75F" w14:textId="77777777" w:rsidR="00FD11F6" w:rsidRPr="008C3753" w:rsidRDefault="00FD11F6" w:rsidP="0090002A">
            <w:pPr>
              <w:pStyle w:val="TAL"/>
            </w:pPr>
            <w:r w:rsidRPr="008C3753">
              <w:t>RV sequence</w:t>
            </w:r>
            <w:r>
              <w:t xml:space="preserve"> </w:t>
            </w:r>
            <w:r w:rsidRPr="008C3753">
              <w:t xml:space="preserve">(Note </w:t>
            </w:r>
            <w:r>
              <w:t>2</w:t>
            </w:r>
            <w:r w:rsidRPr="008C3753">
              <w:t>)</w:t>
            </w:r>
          </w:p>
        </w:tc>
        <w:tc>
          <w:tcPr>
            <w:tcW w:w="2502" w:type="dxa"/>
          </w:tcPr>
          <w:p w14:paraId="530B0A03" w14:textId="77777777" w:rsidR="00FD11F6" w:rsidRDefault="00FD11F6" w:rsidP="0090002A">
            <w:pPr>
              <w:pStyle w:val="TAC"/>
              <w:rPr>
                <w:rFonts w:cs="Arial"/>
                <w:lang w:val="fr-FR"/>
              </w:rPr>
            </w:pPr>
            <w:r w:rsidRPr="008C3753">
              <w:rPr>
                <w:rFonts w:cs="Arial"/>
                <w:lang w:val="fr-FR"/>
              </w:rPr>
              <w:t xml:space="preserve">0, </w:t>
            </w:r>
            <w:r>
              <w:rPr>
                <w:rFonts w:cs="Arial"/>
                <w:lang w:val="fr-FR"/>
              </w:rPr>
              <w:t>3</w:t>
            </w:r>
            <w:r w:rsidRPr="008C3753">
              <w:rPr>
                <w:rFonts w:cs="Arial"/>
                <w:lang w:val="fr-FR"/>
              </w:rPr>
              <w:t xml:space="preserve">, </w:t>
            </w:r>
            <w:r>
              <w:rPr>
                <w:rFonts w:cs="Arial"/>
                <w:lang w:val="fr-FR"/>
              </w:rPr>
              <w:t>0</w:t>
            </w:r>
            <w:r w:rsidRPr="008C3753">
              <w:rPr>
                <w:rFonts w:cs="Arial"/>
                <w:lang w:val="fr-FR"/>
              </w:rPr>
              <w:t xml:space="preserve">, </w:t>
            </w:r>
            <w:r>
              <w:rPr>
                <w:rFonts w:cs="Arial"/>
                <w:lang w:val="fr-FR"/>
              </w:rPr>
              <w:t>3 for TDD</w:t>
            </w:r>
          </w:p>
          <w:p w14:paraId="698BFF43" w14:textId="77777777" w:rsidR="00FD11F6" w:rsidRPr="008C3753" w:rsidRDefault="00FD11F6" w:rsidP="0090002A">
            <w:pPr>
              <w:pStyle w:val="TAC"/>
              <w:rPr>
                <w:rFonts w:cs="Arial"/>
              </w:rPr>
            </w:pPr>
            <w:r>
              <w:rPr>
                <w:rFonts w:cs="Arial" w:hint="eastAsia"/>
                <w:lang w:val="fr-FR"/>
              </w:rPr>
              <w:t>0</w:t>
            </w:r>
            <w:r>
              <w:rPr>
                <w:rFonts w:cs="Arial"/>
                <w:lang w:val="fr-FR"/>
              </w:rPr>
              <w:t>, 0, 0, 0 for FDD</w:t>
            </w:r>
          </w:p>
        </w:tc>
      </w:tr>
      <w:tr w:rsidR="00FD11F6" w:rsidRPr="008C3753" w14:paraId="5237E8F2"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55A107E8" w14:textId="77777777" w:rsidR="00FD11F6" w:rsidRPr="008C3753" w:rsidRDefault="00FD11F6" w:rsidP="0090002A">
            <w:pPr>
              <w:pStyle w:val="TAL"/>
            </w:pPr>
            <w:r w:rsidRPr="008C3753">
              <w:t>DM-RS</w:t>
            </w:r>
          </w:p>
        </w:tc>
        <w:tc>
          <w:tcPr>
            <w:tcW w:w="3827" w:type="dxa"/>
            <w:tcBorders>
              <w:left w:val="single" w:sz="4" w:space="0" w:color="auto"/>
            </w:tcBorders>
          </w:tcPr>
          <w:p w14:paraId="1DB92274" w14:textId="77777777" w:rsidR="00FD11F6" w:rsidRPr="008C3753" w:rsidRDefault="00FD11F6" w:rsidP="0090002A">
            <w:pPr>
              <w:pStyle w:val="TAL"/>
            </w:pPr>
            <w:r w:rsidRPr="008C3753">
              <w:t>DM-RS configuration type</w:t>
            </w:r>
          </w:p>
        </w:tc>
        <w:tc>
          <w:tcPr>
            <w:tcW w:w="2502" w:type="dxa"/>
          </w:tcPr>
          <w:p w14:paraId="626B8771" w14:textId="77777777" w:rsidR="00FD11F6" w:rsidRPr="008C3753" w:rsidRDefault="00FD11F6" w:rsidP="0090002A">
            <w:pPr>
              <w:pStyle w:val="TAC"/>
              <w:rPr>
                <w:rFonts w:cs="Arial"/>
                <w:lang w:val="fr-FR"/>
              </w:rPr>
            </w:pPr>
            <w:r w:rsidRPr="008C3753">
              <w:rPr>
                <w:rFonts w:cs="Arial"/>
              </w:rPr>
              <w:t>1</w:t>
            </w:r>
          </w:p>
        </w:tc>
      </w:tr>
      <w:tr w:rsidR="00FD11F6" w:rsidRPr="008C3753" w14:paraId="4B356E87" w14:textId="77777777" w:rsidTr="002540ED">
        <w:trPr>
          <w:cantSplit/>
          <w:jc w:val="center"/>
        </w:trPr>
        <w:tc>
          <w:tcPr>
            <w:tcW w:w="3210" w:type="dxa"/>
            <w:vMerge/>
            <w:tcBorders>
              <w:right w:val="single" w:sz="4" w:space="0" w:color="auto"/>
            </w:tcBorders>
            <w:shd w:val="clear" w:color="auto" w:fill="auto"/>
          </w:tcPr>
          <w:p w14:paraId="45F05F29" w14:textId="77777777" w:rsidR="00FD11F6" w:rsidRPr="008C3753" w:rsidRDefault="00FD11F6" w:rsidP="0090002A">
            <w:pPr>
              <w:pStyle w:val="TAL"/>
            </w:pPr>
          </w:p>
        </w:tc>
        <w:tc>
          <w:tcPr>
            <w:tcW w:w="3827" w:type="dxa"/>
            <w:tcBorders>
              <w:left w:val="single" w:sz="4" w:space="0" w:color="auto"/>
            </w:tcBorders>
          </w:tcPr>
          <w:p w14:paraId="317F7A2B" w14:textId="77777777" w:rsidR="00FD11F6" w:rsidRPr="008C3753" w:rsidRDefault="00FD11F6" w:rsidP="0090002A">
            <w:pPr>
              <w:pStyle w:val="TAL"/>
            </w:pPr>
            <w:r w:rsidRPr="008C3753">
              <w:t>DM-RS duration</w:t>
            </w:r>
          </w:p>
        </w:tc>
        <w:tc>
          <w:tcPr>
            <w:tcW w:w="2502" w:type="dxa"/>
          </w:tcPr>
          <w:p w14:paraId="027E8809" w14:textId="77777777" w:rsidR="00FD11F6" w:rsidRPr="008C3753" w:rsidRDefault="00FD11F6" w:rsidP="0090002A">
            <w:pPr>
              <w:pStyle w:val="TAC"/>
              <w:rPr>
                <w:rFonts w:cs="Arial"/>
              </w:rPr>
            </w:pPr>
            <w:r w:rsidRPr="008C3753">
              <w:rPr>
                <w:rFonts w:cs="Arial"/>
              </w:rPr>
              <w:t>single-symbol DM-RS</w:t>
            </w:r>
          </w:p>
        </w:tc>
      </w:tr>
      <w:tr w:rsidR="00FD11F6" w:rsidRPr="008C3753" w14:paraId="009CA071" w14:textId="77777777" w:rsidTr="002540ED">
        <w:trPr>
          <w:cantSplit/>
          <w:jc w:val="center"/>
        </w:trPr>
        <w:tc>
          <w:tcPr>
            <w:tcW w:w="3210" w:type="dxa"/>
            <w:vMerge/>
            <w:tcBorders>
              <w:right w:val="single" w:sz="4" w:space="0" w:color="auto"/>
            </w:tcBorders>
            <w:shd w:val="clear" w:color="auto" w:fill="auto"/>
          </w:tcPr>
          <w:p w14:paraId="5BDDFFCB" w14:textId="77777777" w:rsidR="00FD11F6" w:rsidRPr="008C3753" w:rsidRDefault="00FD11F6" w:rsidP="0090002A">
            <w:pPr>
              <w:pStyle w:val="TAL"/>
            </w:pPr>
          </w:p>
        </w:tc>
        <w:tc>
          <w:tcPr>
            <w:tcW w:w="3827" w:type="dxa"/>
            <w:tcBorders>
              <w:left w:val="single" w:sz="4" w:space="0" w:color="auto"/>
            </w:tcBorders>
          </w:tcPr>
          <w:p w14:paraId="6EAAFBEA" w14:textId="77777777" w:rsidR="00FD11F6" w:rsidRPr="008C3753" w:rsidRDefault="00FD11F6" w:rsidP="0090002A">
            <w:pPr>
              <w:pStyle w:val="TAL"/>
            </w:pPr>
            <w:r w:rsidRPr="008C3753">
              <w:t>Additional DM-RS position</w:t>
            </w:r>
          </w:p>
        </w:tc>
        <w:tc>
          <w:tcPr>
            <w:tcW w:w="2502" w:type="dxa"/>
          </w:tcPr>
          <w:p w14:paraId="308F32CD" w14:textId="77777777" w:rsidR="00FD11F6" w:rsidRPr="008C3753" w:rsidRDefault="00FD11F6" w:rsidP="0090002A">
            <w:pPr>
              <w:pStyle w:val="TAC"/>
              <w:rPr>
                <w:rFonts w:cs="Arial"/>
              </w:rPr>
            </w:pPr>
            <w:r>
              <w:rPr>
                <w:rFonts w:cs="Arial"/>
              </w:rPr>
              <w:t>pos0, pos1</w:t>
            </w:r>
          </w:p>
        </w:tc>
      </w:tr>
      <w:tr w:rsidR="00FD11F6" w:rsidRPr="008C3753" w14:paraId="420E82DB" w14:textId="77777777" w:rsidTr="002540ED">
        <w:trPr>
          <w:cantSplit/>
          <w:jc w:val="center"/>
        </w:trPr>
        <w:tc>
          <w:tcPr>
            <w:tcW w:w="3210" w:type="dxa"/>
            <w:vMerge/>
            <w:tcBorders>
              <w:right w:val="single" w:sz="4" w:space="0" w:color="auto"/>
            </w:tcBorders>
            <w:shd w:val="clear" w:color="auto" w:fill="auto"/>
          </w:tcPr>
          <w:p w14:paraId="13C3CAD9" w14:textId="77777777" w:rsidR="00FD11F6" w:rsidRPr="008C3753" w:rsidRDefault="00FD11F6" w:rsidP="0090002A">
            <w:pPr>
              <w:pStyle w:val="TAL"/>
            </w:pPr>
          </w:p>
        </w:tc>
        <w:tc>
          <w:tcPr>
            <w:tcW w:w="3827" w:type="dxa"/>
            <w:tcBorders>
              <w:left w:val="single" w:sz="4" w:space="0" w:color="auto"/>
            </w:tcBorders>
          </w:tcPr>
          <w:p w14:paraId="5949985C" w14:textId="77777777" w:rsidR="00FD11F6" w:rsidRPr="008C3753" w:rsidRDefault="00FD11F6" w:rsidP="0090002A">
            <w:pPr>
              <w:pStyle w:val="TAL"/>
            </w:pPr>
            <w:r w:rsidRPr="008C3753">
              <w:t>Number of DM-RS CDM group(s) without data</w:t>
            </w:r>
          </w:p>
        </w:tc>
        <w:tc>
          <w:tcPr>
            <w:tcW w:w="2502" w:type="dxa"/>
          </w:tcPr>
          <w:p w14:paraId="7766E93B" w14:textId="77777777" w:rsidR="00FD11F6" w:rsidRPr="008C3753" w:rsidRDefault="00FD11F6" w:rsidP="0090002A">
            <w:pPr>
              <w:pStyle w:val="TAC"/>
              <w:rPr>
                <w:rFonts w:cs="Arial"/>
              </w:rPr>
            </w:pPr>
            <w:r w:rsidRPr="008C3753">
              <w:rPr>
                <w:rFonts w:cs="Arial"/>
              </w:rPr>
              <w:t>2</w:t>
            </w:r>
          </w:p>
        </w:tc>
      </w:tr>
      <w:tr w:rsidR="00FD11F6" w:rsidRPr="008C3753" w14:paraId="3CEC18CE" w14:textId="77777777" w:rsidTr="002540ED">
        <w:trPr>
          <w:cantSplit/>
          <w:jc w:val="center"/>
        </w:trPr>
        <w:tc>
          <w:tcPr>
            <w:tcW w:w="3210" w:type="dxa"/>
            <w:vMerge/>
            <w:tcBorders>
              <w:right w:val="single" w:sz="4" w:space="0" w:color="auto"/>
            </w:tcBorders>
            <w:shd w:val="clear" w:color="auto" w:fill="auto"/>
          </w:tcPr>
          <w:p w14:paraId="41BEE04D" w14:textId="77777777" w:rsidR="00FD11F6" w:rsidRPr="008C3753" w:rsidRDefault="00FD11F6" w:rsidP="0090002A">
            <w:pPr>
              <w:pStyle w:val="TAL"/>
            </w:pPr>
          </w:p>
        </w:tc>
        <w:tc>
          <w:tcPr>
            <w:tcW w:w="3827" w:type="dxa"/>
            <w:tcBorders>
              <w:left w:val="single" w:sz="4" w:space="0" w:color="auto"/>
            </w:tcBorders>
          </w:tcPr>
          <w:p w14:paraId="52AFD485" w14:textId="77777777" w:rsidR="00FD11F6" w:rsidRPr="008C3753" w:rsidRDefault="00FD11F6" w:rsidP="0090002A">
            <w:pPr>
              <w:pStyle w:val="TAL"/>
            </w:pPr>
            <w:r w:rsidRPr="008C3753">
              <w:t>Ratio of PUSCH EPRE to DM-RS EPRE</w:t>
            </w:r>
          </w:p>
        </w:tc>
        <w:tc>
          <w:tcPr>
            <w:tcW w:w="2502" w:type="dxa"/>
          </w:tcPr>
          <w:p w14:paraId="3E78D765" w14:textId="77777777" w:rsidR="00FD11F6" w:rsidRPr="008C3753" w:rsidRDefault="00FD11F6" w:rsidP="0090002A">
            <w:pPr>
              <w:pStyle w:val="TAC"/>
              <w:rPr>
                <w:rFonts w:cs="Arial"/>
              </w:rPr>
            </w:pPr>
            <w:r w:rsidRPr="008C3753">
              <w:rPr>
                <w:rFonts w:cs="Arial"/>
              </w:rPr>
              <w:t>-3 dB</w:t>
            </w:r>
          </w:p>
        </w:tc>
      </w:tr>
      <w:tr w:rsidR="00FD11F6" w:rsidRPr="008C3753" w14:paraId="40398A01" w14:textId="77777777" w:rsidTr="002540ED">
        <w:trPr>
          <w:cantSplit/>
          <w:jc w:val="center"/>
        </w:trPr>
        <w:tc>
          <w:tcPr>
            <w:tcW w:w="3210" w:type="dxa"/>
            <w:vMerge/>
            <w:tcBorders>
              <w:right w:val="single" w:sz="4" w:space="0" w:color="auto"/>
            </w:tcBorders>
            <w:shd w:val="clear" w:color="auto" w:fill="auto"/>
          </w:tcPr>
          <w:p w14:paraId="48806BE1" w14:textId="77777777" w:rsidR="00FD11F6" w:rsidRPr="008C3753" w:rsidRDefault="00FD11F6" w:rsidP="0090002A">
            <w:pPr>
              <w:pStyle w:val="TAL"/>
            </w:pPr>
          </w:p>
        </w:tc>
        <w:tc>
          <w:tcPr>
            <w:tcW w:w="3827" w:type="dxa"/>
            <w:tcBorders>
              <w:left w:val="single" w:sz="4" w:space="0" w:color="auto"/>
            </w:tcBorders>
          </w:tcPr>
          <w:p w14:paraId="01B776CD" w14:textId="77777777" w:rsidR="00FD11F6" w:rsidRPr="008C3753" w:rsidRDefault="00FD11F6" w:rsidP="0090002A">
            <w:pPr>
              <w:pStyle w:val="TAL"/>
            </w:pPr>
            <w:r w:rsidRPr="008C3753">
              <w:t>DM-RS port(s)</w:t>
            </w:r>
          </w:p>
        </w:tc>
        <w:tc>
          <w:tcPr>
            <w:tcW w:w="2502" w:type="dxa"/>
          </w:tcPr>
          <w:p w14:paraId="765544B3" w14:textId="77777777" w:rsidR="00FD11F6" w:rsidRPr="008C3753" w:rsidRDefault="00FD11F6" w:rsidP="0090002A">
            <w:pPr>
              <w:pStyle w:val="TAC"/>
              <w:rPr>
                <w:rFonts w:cs="Arial"/>
              </w:rPr>
            </w:pPr>
            <w:r w:rsidRPr="008C3753">
              <w:rPr>
                <w:rFonts w:cs="Arial"/>
              </w:rPr>
              <w:t>{0}</w:t>
            </w:r>
          </w:p>
        </w:tc>
      </w:tr>
      <w:tr w:rsidR="00FD11F6" w:rsidRPr="008C3753" w14:paraId="2EA9D1B7" w14:textId="77777777" w:rsidTr="002540ED">
        <w:trPr>
          <w:cantSplit/>
          <w:jc w:val="center"/>
        </w:trPr>
        <w:tc>
          <w:tcPr>
            <w:tcW w:w="3210" w:type="dxa"/>
            <w:vMerge/>
            <w:tcBorders>
              <w:bottom w:val="single" w:sz="4" w:space="0" w:color="auto"/>
              <w:right w:val="single" w:sz="4" w:space="0" w:color="auto"/>
            </w:tcBorders>
            <w:shd w:val="clear" w:color="auto" w:fill="auto"/>
          </w:tcPr>
          <w:p w14:paraId="7A702665" w14:textId="77777777" w:rsidR="00FD11F6" w:rsidRPr="008C3753" w:rsidRDefault="00FD11F6" w:rsidP="0090002A">
            <w:pPr>
              <w:pStyle w:val="TAL"/>
            </w:pPr>
          </w:p>
        </w:tc>
        <w:tc>
          <w:tcPr>
            <w:tcW w:w="3827" w:type="dxa"/>
            <w:tcBorders>
              <w:left w:val="single" w:sz="4" w:space="0" w:color="auto"/>
            </w:tcBorders>
          </w:tcPr>
          <w:p w14:paraId="3B7DEF52" w14:textId="77777777" w:rsidR="00FD11F6" w:rsidRPr="008C3753" w:rsidRDefault="00FD11F6" w:rsidP="0090002A">
            <w:pPr>
              <w:pStyle w:val="TAL"/>
            </w:pPr>
            <w:r w:rsidRPr="008C3753">
              <w:t>DM-RS sequence generation</w:t>
            </w:r>
          </w:p>
        </w:tc>
        <w:tc>
          <w:tcPr>
            <w:tcW w:w="2502" w:type="dxa"/>
          </w:tcPr>
          <w:p w14:paraId="6952F5BA" w14:textId="77777777" w:rsidR="00FD11F6" w:rsidRPr="008C3753" w:rsidRDefault="00FD11F6" w:rsidP="0090002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52E31" w:rsidRPr="008C3753" w14:paraId="69EB612D"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43DF1799" w14:textId="77777777" w:rsidR="00152E31" w:rsidRPr="008C3753" w:rsidRDefault="00152E31" w:rsidP="0090002A">
            <w:pPr>
              <w:pStyle w:val="TAL"/>
            </w:pPr>
            <w:r w:rsidRPr="008C3753">
              <w:t>Time domain resource assignment</w:t>
            </w:r>
          </w:p>
        </w:tc>
        <w:tc>
          <w:tcPr>
            <w:tcW w:w="3827" w:type="dxa"/>
            <w:tcBorders>
              <w:left w:val="single" w:sz="4" w:space="0" w:color="auto"/>
            </w:tcBorders>
          </w:tcPr>
          <w:p w14:paraId="6099124F" w14:textId="77777777" w:rsidR="00152E31" w:rsidRPr="008C3753" w:rsidRDefault="00152E31" w:rsidP="0090002A">
            <w:pPr>
              <w:pStyle w:val="TAL"/>
            </w:pPr>
            <w:r w:rsidRPr="008C3753">
              <w:rPr>
                <w:rFonts w:eastAsia="Batang"/>
              </w:rPr>
              <w:t>PUSCH mapping type</w:t>
            </w:r>
          </w:p>
        </w:tc>
        <w:tc>
          <w:tcPr>
            <w:tcW w:w="2502" w:type="dxa"/>
          </w:tcPr>
          <w:p w14:paraId="6B6056B5" w14:textId="77777777" w:rsidR="00152E31" w:rsidRPr="008C3753" w:rsidRDefault="00152E31" w:rsidP="0090002A">
            <w:pPr>
              <w:pStyle w:val="TAC"/>
              <w:rPr>
                <w:rFonts w:cs="Arial"/>
              </w:rPr>
            </w:pPr>
            <w:r w:rsidRPr="008C3753">
              <w:rPr>
                <w:rFonts w:cs="Arial"/>
              </w:rPr>
              <w:t>A, B</w:t>
            </w:r>
          </w:p>
        </w:tc>
      </w:tr>
      <w:tr w:rsidR="00152E31" w:rsidRPr="008C3753" w14:paraId="210663FE" w14:textId="77777777" w:rsidTr="002540ED">
        <w:trPr>
          <w:cantSplit/>
          <w:jc w:val="center"/>
        </w:trPr>
        <w:tc>
          <w:tcPr>
            <w:tcW w:w="3210" w:type="dxa"/>
            <w:vMerge/>
            <w:tcBorders>
              <w:right w:val="single" w:sz="4" w:space="0" w:color="auto"/>
            </w:tcBorders>
            <w:shd w:val="clear" w:color="auto" w:fill="auto"/>
          </w:tcPr>
          <w:p w14:paraId="05FBEC45" w14:textId="77777777" w:rsidR="00152E31" w:rsidRPr="008C3753" w:rsidRDefault="00152E31" w:rsidP="0090002A">
            <w:pPr>
              <w:pStyle w:val="TAL"/>
            </w:pPr>
          </w:p>
        </w:tc>
        <w:tc>
          <w:tcPr>
            <w:tcW w:w="3827" w:type="dxa"/>
            <w:tcBorders>
              <w:left w:val="single" w:sz="4" w:space="0" w:color="auto"/>
            </w:tcBorders>
          </w:tcPr>
          <w:p w14:paraId="2CA3BC47" w14:textId="77777777" w:rsidR="00152E31" w:rsidRPr="008C3753" w:rsidRDefault="00152E31" w:rsidP="0090002A">
            <w:pPr>
              <w:pStyle w:val="TAL"/>
              <w:rPr>
                <w:rFonts w:eastAsia="Batang"/>
              </w:rPr>
            </w:pPr>
            <w:r w:rsidRPr="008C3753">
              <w:t>Start symbol</w:t>
            </w:r>
          </w:p>
        </w:tc>
        <w:tc>
          <w:tcPr>
            <w:tcW w:w="2502" w:type="dxa"/>
          </w:tcPr>
          <w:p w14:paraId="207AC5E3" w14:textId="77777777" w:rsidR="00152E31" w:rsidRPr="008C3753" w:rsidRDefault="00152E31" w:rsidP="0090002A">
            <w:pPr>
              <w:pStyle w:val="TAC"/>
              <w:rPr>
                <w:rFonts w:cs="Arial"/>
              </w:rPr>
            </w:pPr>
            <w:r w:rsidRPr="008C3753">
              <w:rPr>
                <w:rFonts w:cs="Arial"/>
              </w:rPr>
              <w:t>0</w:t>
            </w:r>
          </w:p>
        </w:tc>
      </w:tr>
      <w:tr w:rsidR="00152E31" w:rsidRPr="008C3753" w14:paraId="253E86A9" w14:textId="77777777" w:rsidTr="002540ED">
        <w:trPr>
          <w:cantSplit/>
          <w:jc w:val="center"/>
        </w:trPr>
        <w:tc>
          <w:tcPr>
            <w:tcW w:w="3210" w:type="dxa"/>
            <w:vMerge/>
            <w:tcBorders>
              <w:right w:val="single" w:sz="4" w:space="0" w:color="auto"/>
            </w:tcBorders>
            <w:shd w:val="clear" w:color="auto" w:fill="auto"/>
          </w:tcPr>
          <w:p w14:paraId="0D36C88A" w14:textId="77777777" w:rsidR="00152E31" w:rsidRPr="008C3753" w:rsidRDefault="00152E31" w:rsidP="0090002A">
            <w:pPr>
              <w:pStyle w:val="TAL"/>
            </w:pPr>
          </w:p>
        </w:tc>
        <w:tc>
          <w:tcPr>
            <w:tcW w:w="3827" w:type="dxa"/>
            <w:tcBorders>
              <w:left w:val="single" w:sz="4" w:space="0" w:color="auto"/>
            </w:tcBorders>
          </w:tcPr>
          <w:p w14:paraId="09B811A1" w14:textId="77777777" w:rsidR="00152E31" w:rsidRPr="008C3753" w:rsidRDefault="00152E31" w:rsidP="0090002A">
            <w:pPr>
              <w:pStyle w:val="TAL"/>
            </w:pPr>
            <w:r w:rsidRPr="008C3753">
              <w:t>Allocation length</w:t>
            </w:r>
          </w:p>
        </w:tc>
        <w:tc>
          <w:tcPr>
            <w:tcW w:w="2502" w:type="dxa"/>
          </w:tcPr>
          <w:p w14:paraId="75890981" w14:textId="77777777" w:rsidR="00152E31" w:rsidRPr="008C3753" w:rsidRDefault="00152E31" w:rsidP="0090002A">
            <w:pPr>
              <w:pStyle w:val="TAC"/>
              <w:rPr>
                <w:rFonts w:cs="Arial"/>
              </w:rPr>
            </w:pPr>
            <w:r w:rsidRPr="008C3753">
              <w:rPr>
                <w:rFonts w:cs="Arial"/>
              </w:rPr>
              <w:t>14</w:t>
            </w:r>
          </w:p>
        </w:tc>
      </w:tr>
      <w:tr w:rsidR="00DB1D16" w:rsidRPr="008C3753" w14:paraId="3E934BBD" w14:textId="77777777" w:rsidTr="002540ED">
        <w:trPr>
          <w:cantSplit/>
          <w:jc w:val="center"/>
        </w:trPr>
        <w:tc>
          <w:tcPr>
            <w:tcW w:w="3210" w:type="dxa"/>
            <w:vMerge/>
            <w:tcBorders>
              <w:right w:val="single" w:sz="4" w:space="0" w:color="auto"/>
            </w:tcBorders>
            <w:shd w:val="clear" w:color="auto" w:fill="auto"/>
          </w:tcPr>
          <w:p w14:paraId="2910DD7F" w14:textId="77777777" w:rsidR="00DB1D16" w:rsidRPr="008C3753" w:rsidRDefault="00DB1D16" w:rsidP="00DB1D16">
            <w:pPr>
              <w:pStyle w:val="TAL"/>
            </w:pPr>
          </w:p>
        </w:tc>
        <w:tc>
          <w:tcPr>
            <w:tcW w:w="3827" w:type="dxa"/>
            <w:tcBorders>
              <w:left w:val="single" w:sz="4" w:space="0" w:color="auto"/>
            </w:tcBorders>
          </w:tcPr>
          <w:p w14:paraId="070E225D" w14:textId="1B0BFFF1" w:rsidR="00DB1D16" w:rsidRPr="008C3753" w:rsidRDefault="00DB1D16" w:rsidP="00DB1D16">
            <w:pPr>
              <w:pStyle w:val="TAL"/>
            </w:pPr>
            <w:r>
              <w:rPr>
                <w:rFonts w:hint="eastAsia"/>
              </w:rPr>
              <w:t>PU</w:t>
            </w:r>
            <w:r>
              <w:t>SCH aggregation factor</w:t>
            </w:r>
          </w:p>
        </w:tc>
        <w:tc>
          <w:tcPr>
            <w:tcW w:w="2502" w:type="dxa"/>
          </w:tcPr>
          <w:p w14:paraId="36668BEE" w14:textId="77777777" w:rsidR="00DB1D16" w:rsidRDefault="00DB1D16" w:rsidP="00DB1D16">
            <w:pPr>
              <w:pStyle w:val="TAC"/>
              <w:rPr>
                <w:rFonts w:cs="Arial"/>
              </w:rPr>
            </w:pPr>
            <w:r>
              <w:rPr>
                <w:rFonts w:cs="Arial"/>
              </w:rPr>
              <w:t xml:space="preserve">8 slots for FDD </w:t>
            </w:r>
          </w:p>
          <w:p w14:paraId="4448F95D" w14:textId="1712F8F6" w:rsidR="00DB1D16" w:rsidRPr="008C3753" w:rsidRDefault="00DB1D16" w:rsidP="00DB1D16">
            <w:pPr>
              <w:pStyle w:val="TAC"/>
              <w:rPr>
                <w:rFonts w:cs="Arial"/>
              </w:rPr>
            </w:pPr>
            <w:r>
              <w:rPr>
                <w:rFonts w:cs="Arial"/>
              </w:rPr>
              <w:t>2 slots for TDD</w:t>
            </w:r>
          </w:p>
        </w:tc>
      </w:tr>
      <w:tr w:rsidR="00FD11F6" w:rsidRPr="008C3753" w14:paraId="66530902" w14:textId="77777777" w:rsidTr="002540ED">
        <w:trPr>
          <w:cantSplit/>
          <w:jc w:val="center"/>
        </w:trPr>
        <w:tc>
          <w:tcPr>
            <w:tcW w:w="7037" w:type="dxa"/>
            <w:gridSpan w:val="2"/>
            <w:tcBorders>
              <w:top w:val="single" w:sz="4" w:space="0" w:color="auto"/>
            </w:tcBorders>
            <w:shd w:val="clear" w:color="auto" w:fill="auto"/>
          </w:tcPr>
          <w:p w14:paraId="6AC0D157" w14:textId="77777777" w:rsidR="00FD11F6" w:rsidRPr="008C3753" w:rsidRDefault="00FD11F6" w:rsidP="0090002A">
            <w:pPr>
              <w:pStyle w:val="TAL"/>
            </w:pPr>
            <w:r w:rsidRPr="00201D49">
              <w:t>pusch-TimeDomainWindowLength</w:t>
            </w:r>
          </w:p>
        </w:tc>
        <w:tc>
          <w:tcPr>
            <w:tcW w:w="2502" w:type="dxa"/>
          </w:tcPr>
          <w:p w14:paraId="022BEF8B" w14:textId="77777777" w:rsidR="00FD11F6" w:rsidRDefault="00FD11F6" w:rsidP="0090002A">
            <w:pPr>
              <w:pStyle w:val="TAC"/>
              <w:rPr>
                <w:rFonts w:cs="Arial"/>
              </w:rPr>
            </w:pPr>
            <w:r w:rsidRPr="008C3753">
              <w:rPr>
                <w:rFonts w:cs="Arial"/>
              </w:rPr>
              <w:t xml:space="preserve">2 for </w:t>
            </w:r>
            <w:r>
              <w:rPr>
                <w:rFonts w:cs="Arial"/>
              </w:rPr>
              <w:t>T</w:t>
            </w:r>
            <w:r w:rsidRPr="008C3753">
              <w:rPr>
                <w:rFonts w:cs="Arial"/>
              </w:rPr>
              <w:t>DD</w:t>
            </w:r>
          </w:p>
          <w:p w14:paraId="6A91616A" w14:textId="77777777" w:rsidR="00FD11F6" w:rsidRPr="008C3753" w:rsidRDefault="00FD11F6" w:rsidP="0090002A">
            <w:pPr>
              <w:pStyle w:val="TAC"/>
              <w:rPr>
                <w:rFonts w:cs="Arial"/>
              </w:rPr>
            </w:pPr>
            <w:r w:rsidRPr="008C3753">
              <w:rPr>
                <w:rFonts w:cs="Arial"/>
              </w:rPr>
              <w:t xml:space="preserve">8 for </w:t>
            </w:r>
            <w:r>
              <w:rPr>
                <w:rFonts w:cs="Arial"/>
              </w:rPr>
              <w:t>F</w:t>
            </w:r>
            <w:r w:rsidRPr="008C3753">
              <w:rPr>
                <w:rFonts w:cs="Arial"/>
              </w:rPr>
              <w:t>DD</w:t>
            </w:r>
          </w:p>
        </w:tc>
      </w:tr>
      <w:tr w:rsidR="00FD11F6" w:rsidRPr="008C3753" w14:paraId="19D8B1BB"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1A8D78FB" w14:textId="77777777" w:rsidR="00FD11F6" w:rsidRPr="008C3753" w:rsidRDefault="00FD11F6" w:rsidP="0090002A">
            <w:pPr>
              <w:pStyle w:val="TAL"/>
            </w:pPr>
            <w:r w:rsidRPr="008C3753">
              <w:t>Frequency domain resource assignment</w:t>
            </w:r>
          </w:p>
        </w:tc>
        <w:tc>
          <w:tcPr>
            <w:tcW w:w="3827" w:type="dxa"/>
            <w:tcBorders>
              <w:left w:val="single" w:sz="4" w:space="0" w:color="auto"/>
            </w:tcBorders>
          </w:tcPr>
          <w:p w14:paraId="4066F433" w14:textId="77777777" w:rsidR="00FD11F6" w:rsidRPr="008C3753" w:rsidRDefault="00FD11F6" w:rsidP="0090002A">
            <w:pPr>
              <w:pStyle w:val="TAL"/>
            </w:pPr>
            <w:r w:rsidRPr="008C3753">
              <w:t>RB assignment</w:t>
            </w:r>
          </w:p>
        </w:tc>
        <w:tc>
          <w:tcPr>
            <w:tcW w:w="2502" w:type="dxa"/>
          </w:tcPr>
          <w:p w14:paraId="48B31926" w14:textId="77777777" w:rsidR="00FD11F6" w:rsidRPr="008C3753" w:rsidRDefault="00FD11F6" w:rsidP="0090002A">
            <w:pPr>
              <w:pStyle w:val="TAC"/>
              <w:rPr>
                <w:rFonts w:cs="Arial"/>
              </w:rPr>
            </w:pPr>
            <w:r w:rsidRPr="008C3753">
              <w:rPr>
                <w:rFonts w:cs="Arial"/>
              </w:rPr>
              <w:t>Full applicable test bandwidth</w:t>
            </w:r>
          </w:p>
        </w:tc>
      </w:tr>
      <w:tr w:rsidR="00FD11F6" w:rsidRPr="008C3753" w14:paraId="2931A88A" w14:textId="77777777" w:rsidTr="002540ED">
        <w:trPr>
          <w:cantSplit/>
          <w:jc w:val="center"/>
        </w:trPr>
        <w:tc>
          <w:tcPr>
            <w:tcW w:w="3210" w:type="dxa"/>
            <w:vMerge/>
            <w:tcBorders>
              <w:bottom w:val="single" w:sz="4" w:space="0" w:color="auto"/>
              <w:right w:val="single" w:sz="4" w:space="0" w:color="auto"/>
            </w:tcBorders>
            <w:shd w:val="clear" w:color="auto" w:fill="auto"/>
          </w:tcPr>
          <w:p w14:paraId="29270E21" w14:textId="77777777" w:rsidR="00FD11F6" w:rsidRPr="008C3753" w:rsidRDefault="00FD11F6" w:rsidP="0090002A">
            <w:pPr>
              <w:pStyle w:val="TAL"/>
            </w:pPr>
          </w:p>
        </w:tc>
        <w:tc>
          <w:tcPr>
            <w:tcW w:w="3827" w:type="dxa"/>
            <w:tcBorders>
              <w:left w:val="single" w:sz="4" w:space="0" w:color="auto"/>
            </w:tcBorders>
          </w:tcPr>
          <w:p w14:paraId="5A55CE7F" w14:textId="77777777" w:rsidR="00FD11F6" w:rsidRPr="008C3753" w:rsidRDefault="00FD11F6" w:rsidP="0090002A">
            <w:pPr>
              <w:pStyle w:val="TAL"/>
            </w:pPr>
            <w:r w:rsidRPr="008C3753">
              <w:t>Frequency hopping</w:t>
            </w:r>
          </w:p>
        </w:tc>
        <w:tc>
          <w:tcPr>
            <w:tcW w:w="2502" w:type="dxa"/>
          </w:tcPr>
          <w:p w14:paraId="28DFB50E" w14:textId="77777777" w:rsidR="00FD11F6" w:rsidRPr="008C3753" w:rsidRDefault="00FD11F6" w:rsidP="0090002A">
            <w:pPr>
              <w:pStyle w:val="TAC"/>
              <w:rPr>
                <w:rFonts w:cs="Arial"/>
              </w:rPr>
            </w:pPr>
            <w:r w:rsidRPr="008C3753">
              <w:rPr>
                <w:rFonts w:cs="Arial"/>
              </w:rPr>
              <w:t>Disabled</w:t>
            </w:r>
          </w:p>
        </w:tc>
      </w:tr>
      <w:tr w:rsidR="00FD11F6" w:rsidRPr="008C3753" w14:paraId="6BBE487B" w14:textId="77777777" w:rsidTr="002540ED">
        <w:trPr>
          <w:cantSplit/>
          <w:jc w:val="center"/>
        </w:trPr>
        <w:tc>
          <w:tcPr>
            <w:tcW w:w="7037" w:type="dxa"/>
            <w:gridSpan w:val="2"/>
          </w:tcPr>
          <w:p w14:paraId="711B706D" w14:textId="77777777" w:rsidR="00FD11F6" w:rsidRPr="008C3753" w:rsidRDefault="00FD11F6" w:rsidP="0090002A">
            <w:pPr>
              <w:pStyle w:val="TAL"/>
              <w:rPr>
                <w:rFonts w:eastAsia="Batang"/>
              </w:rPr>
            </w:pPr>
            <w:r w:rsidRPr="008C3753">
              <w:t>Code block group based PUSCH transmission</w:t>
            </w:r>
          </w:p>
        </w:tc>
        <w:tc>
          <w:tcPr>
            <w:tcW w:w="2502" w:type="dxa"/>
          </w:tcPr>
          <w:p w14:paraId="44B4EB93" w14:textId="77777777" w:rsidR="00FD11F6" w:rsidRPr="008C3753" w:rsidRDefault="00FD11F6" w:rsidP="0090002A">
            <w:pPr>
              <w:pStyle w:val="TAC"/>
              <w:rPr>
                <w:rFonts w:cs="Arial"/>
              </w:rPr>
            </w:pPr>
            <w:r w:rsidRPr="008C3753">
              <w:rPr>
                <w:rFonts w:cs="Arial"/>
              </w:rPr>
              <w:t>Disabled</w:t>
            </w:r>
          </w:p>
        </w:tc>
      </w:tr>
      <w:tr w:rsidR="00FD11F6" w:rsidRPr="008C3753" w14:paraId="58F96330" w14:textId="77777777" w:rsidTr="002540ED">
        <w:trPr>
          <w:cantSplit/>
          <w:jc w:val="center"/>
        </w:trPr>
        <w:tc>
          <w:tcPr>
            <w:tcW w:w="9539" w:type="dxa"/>
            <w:gridSpan w:val="3"/>
          </w:tcPr>
          <w:p w14:paraId="7DEF8DF7" w14:textId="77777777" w:rsidR="00FD11F6" w:rsidRDefault="00FD11F6" w:rsidP="0090002A">
            <w:pPr>
              <w:pStyle w:val="TAN"/>
            </w:pPr>
            <w:r w:rsidRPr="008C3753">
              <w:t>NOTE 1:</w:t>
            </w:r>
            <w:r w:rsidRPr="008C3753">
              <w:tab/>
            </w:r>
            <w:r w:rsidRPr="00201D49">
              <w:t>The same TDD requirements are applicable to different UL-DL patterns with more than one consecutive UL slots when both pusch-TimeDomainWindowLength and PUSCH aggregation factor are configured as 2 slots.</w:t>
            </w:r>
            <w:r>
              <w:t xml:space="preserve"> </w:t>
            </w:r>
            <w:r w:rsidRPr="00201D49">
              <w:t>The UL (re)transmission of PUSCH is only scheduled for the actual TDW including 2 consecutive UL slots.</w:t>
            </w:r>
          </w:p>
          <w:p w14:paraId="6A264386" w14:textId="77777777" w:rsidR="00FD11F6" w:rsidRPr="00BA3B3D" w:rsidRDefault="00FD11F6" w:rsidP="0090002A">
            <w:pPr>
              <w:pStyle w:val="TAN"/>
            </w:pPr>
            <w:r w:rsidRPr="008C3753">
              <w:t xml:space="preserve">NOTE </w:t>
            </w:r>
            <w:r>
              <w:t>2</w:t>
            </w:r>
            <w:r w:rsidRPr="008C3753">
              <w:t>:</w:t>
            </w:r>
            <w:r w:rsidRPr="008C3753">
              <w:tab/>
            </w:r>
            <w:r w:rsidRPr="00BA3B3D">
              <w:t>The effective RV sequence is {0, 2, 3, 1} with slot aggregation</w:t>
            </w:r>
            <w:r w:rsidRPr="008C3753">
              <w:t>.</w:t>
            </w:r>
          </w:p>
        </w:tc>
      </w:tr>
    </w:tbl>
    <w:p w14:paraId="725F1DC6" w14:textId="77777777" w:rsidR="00FD11F6" w:rsidRPr="008C3753" w:rsidRDefault="00FD11F6" w:rsidP="00FD11F6"/>
    <w:p w14:paraId="46062001" w14:textId="77777777" w:rsidR="00FD11F6" w:rsidRPr="008C3753" w:rsidRDefault="00FD11F6" w:rsidP="0090002A">
      <w:pPr>
        <w:pStyle w:val="B1"/>
      </w:pPr>
      <w:r w:rsidRPr="008C3753">
        <w:t>4)</w:t>
      </w:r>
      <w:r w:rsidRPr="008C3753">
        <w:tab/>
        <w:t>The multipath fading emulators shall be configured according to the corresponding channel model defined in annex G.</w:t>
      </w:r>
    </w:p>
    <w:p w14:paraId="74068F91" w14:textId="77777777" w:rsidR="00FD11F6" w:rsidRPr="008C3753" w:rsidRDefault="00FD11F6" w:rsidP="0090002A">
      <w:pPr>
        <w:pStyle w:val="B1"/>
      </w:pPr>
      <w:r w:rsidRPr="008C3753">
        <w:t>5)</w:t>
      </w:r>
      <w:r w:rsidRPr="008C3753">
        <w:tab/>
        <w:t>Adjust the equipment so that required SNR specified in table 8.2.1</w:t>
      </w:r>
      <w:r>
        <w:t>3</w:t>
      </w:r>
      <w:r w:rsidRPr="008C3753">
        <w:t>.5</w:t>
      </w:r>
      <w:r>
        <w:t xml:space="preserve">-1 to </w:t>
      </w:r>
      <w:r w:rsidRPr="008C3753">
        <w:t>table 8.2.1</w:t>
      </w:r>
      <w:r>
        <w:t>3</w:t>
      </w:r>
      <w:r w:rsidRPr="008C3753">
        <w:t>.5</w:t>
      </w:r>
      <w:r>
        <w:t>-8</w:t>
      </w:r>
      <w:r w:rsidRPr="008C3753">
        <w:t xml:space="preserve"> is achieved at the BS input.</w:t>
      </w:r>
    </w:p>
    <w:p w14:paraId="3ABE9946" w14:textId="77777777" w:rsidR="00FD11F6" w:rsidRPr="008C3753" w:rsidRDefault="00FD11F6" w:rsidP="0090002A">
      <w:pPr>
        <w:pStyle w:val="B1"/>
      </w:pPr>
      <w:r w:rsidRPr="008C3753">
        <w:t>6)</w:t>
      </w:r>
      <w:r w:rsidRPr="008C3753">
        <w:tab/>
        <w:t>For each of the reference channels in table 8.2.1</w:t>
      </w:r>
      <w:r>
        <w:t>3</w:t>
      </w:r>
      <w:r w:rsidRPr="008C3753">
        <w:t>.5</w:t>
      </w:r>
      <w:r>
        <w:t xml:space="preserve">-1 to </w:t>
      </w:r>
      <w:r w:rsidRPr="008C3753">
        <w:t>table 8.2.1</w:t>
      </w:r>
      <w:r>
        <w:t>3</w:t>
      </w:r>
      <w:r w:rsidRPr="008C3753">
        <w:t>.5</w:t>
      </w:r>
      <w:r>
        <w:t>-8</w:t>
      </w:r>
      <w:r w:rsidRPr="008C3753">
        <w:t xml:space="preserve"> applicable for the base station, measure the throughput.</w:t>
      </w:r>
    </w:p>
    <w:p w14:paraId="3D0AE5FA" w14:textId="77777777" w:rsidR="00FD11F6" w:rsidRPr="008C3753" w:rsidRDefault="00FD11F6" w:rsidP="0090002A">
      <w:pPr>
        <w:pStyle w:val="Heading4"/>
      </w:pPr>
      <w:bookmarkStart w:id="10626" w:name="_Toc122013365"/>
      <w:bookmarkStart w:id="10627" w:name="_Toc124156184"/>
      <w:bookmarkStart w:id="10628" w:name="_Toc131537944"/>
      <w:bookmarkStart w:id="10629" w:name="_Toc137398151"/>
      <w:bookmarkStart w:id="10630" w:name="_Toc156576369"/>
      <w:bookmarkStart w:id="10631" w:name="_Toc176944897"/>
      <w:bookmarkStart w:id="10632" w:name="_Toc210479951"/>
      <w:r w:rsidRPr="008C3753">
        <w:t>8.2.1</w:t>
      </w:r>
      <w:r>
        <w:t>3</w:t>
      </w:r>
      <w:r w:rsidRPr="008C3753">
        <w:t>.5</w:t>
      </w:r>
      <w:r w:rsidRPr="008C3753">
        <w:tab/>
        <w:t>Test Requirement</w:t>
      </w:r>
      <w:bookmarkEnd w:id="10626"/>
      <w:bookmarkEnd w:id="10627"/>
      <w:bookmarkEnd w:id="10628"/>
      <w:bookmarkEnd w:id="10629"/>
      <w:bookmarkEnd w:id="10630"/>
      <w:bookmarkEnd w:id="10631"/>
      <w:bookmarkEnd w:id="10632"/>
    </w:p>
    <w:p w14:paraId="66256F9A" w14:textId="77777777" w:rsidR="00FD11F6" w:rsidRPr="008C3753" w:rsidRDefault="00FD11F6" w:rsidP="0090002A">
      <w:r w:rsidRPr="008C3753">
        <w:t>The throughput measured according to clause 8.2.1</w:t>
      </w:r>
      <w:r>
        <w:t>3</w:t>
      </w:r>
      <w:r w:rsidRPr="008C3753">
        <w:t>.4.2 shall not be below the limits for the SNR levels specified in table 8.2.1</w:t>
      </w:r>
      <w:r>
        <w:t>3</w:t>
      </w:r>
      <w:r w:rsidRPr="008C3753">
        <w:t>.5</w:t>
      </w:r>
      <w:r>
        <w:t xml:space="preserve">-1 to </w:t>
      </w:r>
      <w:r w:rsidRPr="008C3753">
        <w:t>table 8.2.1</w:t>
      </w:r>
      <w:r>
        <w:t>3</w:t>
      </w:r>
      <w:r w:rsidRPr="008C3753">
        <w:t>.5</w:t>
      </w:r>
      <w:r>
        <w:t>-8</w:t>
      </w:r>
      <w:r w:rsidRPr="008C3753">
        <w:t>.</w:t>
      </w:r>
    </w:p>
    <w:p w14:paraId="4537413C" w14:textId="77777777" w:rsidR="00FD11F6" w:rsidRPr="008C3753" w:rsidRDefault="00FD11F6" w:rsidP="0090002A">
      <w:pPr>
        <w:pStyle w:val="TH"/>
        <w:rPr>
          <w:rFonts w:eastAsia="Malgun Gothic"/>
        </w:rPr>
      </w:pPr>
      <w:r w:rsidRPr="008C3753">
        <w:rPr>
          <w:rFonts w:eastAsia="Malgun Gothic"/>
        </w:rPr>
        <w:t>Table 8.2.1</w:t>
      </w:r>
      <w:r>
        <w:rPr>
          <w:rFonts w:eastAsia="Malgun Gothic"/>
        </w:rPr>
        <w:t>3</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FDD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F6D2AFC" w14:textId="77777777" w:rsidTr="002540ED">
        <w:trPr>
          <w:cantSplit/>
          <w:jc w:val="center"/>
        </w:trPr>
        <w:tc>
          <w:tcPr>
            <w:tcW w:w="1007" w:type="dxa"/>
            <w:tcBorders>
              <w:bottom w:val="single" w:sz="4" w:space="0" w:color="auto"/>
            </w:tcBorders>
          </w:tcPr>
          <w:p w14:paraId="73CE6FEA"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1A84B09"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405368D1" w14:textId="77777777" w:rsidR="00FD11F6" w:rsidRPr="00B33440" w:rsidRDefault="00FD11F6" w:rsidP="0090002A">
            <w:pPr>
              <w:pStyle w:val="TAH"/>
            </w:pPr>
            <w:r w:rsidRPr="00B33440">
              <w:t>Cyclic prefix</w:t>
            </w:r>
          </w:p>
        </w:tc>
        <w:tc>
          <w:tcPr>
            <w:tcW w:w="1905" w:type="dxa"/>
            <w:tcBorders>
              <w:bottom w:val="single" w:sz="4" w:space="0" w:color="auto"/>
            </w:tcBorders>
          </w:tcPr>
          <w:p w14:paraId="5AE8FDE1"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Borders>
              <w:bottom w:val="single" w:sz="4" w:space="0" w:color="auto"/>
            </w:tcBorders>
          </w:tcPr>
          <w:p w14:paraId="3760866B"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D117D0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2F569CD"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4BE8C087" w14:textId="77777777" w:rsidR="00FD11F6" w:rsidRPr="00B33440" w:rsidRDefault="00FD11F6" w:rsidP="0090002A">
            <w:pPr>
              <w:pStyle w:val="TAH"/>
            </w:pPr>
            <w:r w:rsidRPr="00B33440">
              <w:t>SNR</w:t>
            </w:r>
          </w:p>
          <w:p w14:paraId="3B2ED9FA" w14:textId="77777777" w:rsidR="00FD11F6" w:rsidRPr="00B33440" w:rsidRDefault="00FD11F6" w:rsidP="0090002A">
            <w:pPr>
              <w:pStyle w:val="TAH"/>
            </w:pPr>
            <w:r w:rsidRPr="00B33440">
              <w:t>(dB)</w:t>
            </w:r>
          </w:p>
        </w:tc>
      </w:tr>
      <w:tr w:rsidR="00FD11F6" w:rsidRPr="00B33440" w14:paraId="67A10C3B" w14:textId="77777777" w:rsidTr="002540ED">
        <w:trPr>
          <w:cantSplit/>
          <w:jc w:val="center"/>
        </w:trPr>
        <w:tc>
          <w:tcPr>
            <w:tcW w:w="1007" w:type="dxa"/>
            <w:vMerge w:val="restart"/>
            <w:tcBorders>
              <w:top w:val="single" w:sz="4" w:space="0" w:color="auto"/>
            </w:tcBorders>
            <w:shd w:val="clear" w:color="auto" w:fill="auto"/>
            <w:vAlign w:val="center"/>
          </w:tcPr>
          <w:p w14:paraId="6A16ACE2"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2F341CE"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tcPr>
          <w:p w14:paraId="49303E4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AD2C7DF"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34A93D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F15C90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CD5D3E"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E7EF59A" w14:textId="46F45D99" w:rsidR="00FD11F6" w:rsidRPr="00B33440" w:rsidRDefault="00FD11F6" w:rsidP="0090002A">
            <w:pPr>
              <w:pStyle w:val="TAC"/>
            </w:pPr>
            <w:r>
              <w:t>-9.3</w:t>
            </w:r>
          </w:p>
        </w:tc>
      </w:tr>
      <w:tr w:rsidR="00FD11F6" w:rsidRPr="00B33440" w14:paraId="58D6FF70" w14:textId="77777777" w:rsidTr="002540ED">
        <w:trPr>
          <w:cantSplit/>
          <w:jc w:val="center"/>
        </w:trPr>
        <w:tc>
          <w:tcPr>
            <w:tcW w:w="1007" w:type="dxa"/>
            <w:vMerge/>
            <w:shd w:val="clear" w:color="auto" w:fill="auto"/>
            <w:vAlign w:val="center"/>
          </w:tcPr>
          <w:p w14:paraId="285F13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6289FCB8" w14:textId="77777777" w:rsidR="00FD11F6" w:rsidRPr="00B33440" w:rsidRDefault="00FD11F6" w:rsidP="0090002A">
            <w:pPr>
              <w:pStyle w:val="TAC"/>
            </w:pPr>
          </w:p>
        </w:tc>
        <w:tc>
          <w:tcPr>
            <w:tcW w:w="861" w:type="dxa"/>
            <w:tcBorders>
              <w:top w:val="single" w:sz="4" w:space="0" w:color="auto"/>
              <w:bottom w:val="single" w:sz="4" w:space="0" w:color="auto"/>
            </w:tcBorders>
          </w:tcPr>
          <w:p w14:paraId="62B10D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3D54BFD0"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74F5751"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9D5A694" w14:textId="77777777" w:rsidR="00FD11F6" w:rsidRPr="00B33440" w:rsidRDefault="00FD11F6" w:rsidP="0090002A">
            <w:pPr>
              <w:pStyle w:val="TAC"/>
            </w:pPr>
            <w:r w:rsidRPr="00752348">
              <w:t>G-FR1-A3B-5</w:t>
            </w:r>
          </w:p>
        </w:tc>
        <w:tc>
          <w:tcPr>
            <w:tcW w:w="1153" w:type="dxa"/>
            <w:tcBorders>
              <w:top w:val="single" w:sz="4" w:space="0" w:color="auto"/>
              <w:bottom w:val="single" w:sz="4" w:space="0" w:color="auto"/>
            </w:tcBorders>
          </w:tcPr>
          <w:p w14:paraId="546441D3"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253E0F20" w14:textId="4A4B9877" w:rsidR="00FD11F6" w:rsidRPr="00B33440" w:rsidRDefault="00FD11F6" w:rsidP="0090002A">
            <w:pPr>
              <w:pStyle w:val="TAC"/>
            </w:pPr>
            <w:r>
              <w:t>-7.3</w:t>
            </w:r>
          </w:p>
        </w:tc>
      </w:tr>
      <w:tr w:rsidR="00FD11F6" w:rsidRPr="00B33440" w14:paraId="508A91E2" w14:textId="77777777" w:rsidTr="002540ED">
        <w:trPr>
          <w:cantSplit/>
          <w:jc w:val="center"/>
        </w:trPr>
        <w:tc>
          <w:tcPr>
            <w:tcW w:w="1007" w:type="dxa"/>
            <w:vMerge/>
            <w:shd w:val="clear" w:color="auto" w:fill="auto"/>
            <w:vAlign w:val="center"/>
          </w:tcPr>
          <w:p w14:paraId="4B124A19"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7B175D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tcPr>
          <w:p w14:paraId="0E020A3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F4E2B9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4EBB46B"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1756848"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602E4BED"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6B239EA8" w14:textId="0DF2A409" w:rsidR="00FD11F6" w:rsidRPr="00B33440" w:rsidRDefault="00FD11F6" w:rsidP="0090002A">
            <w:pPr>
              <w:pStyle w:val="TAC"/>
            </w:pPr>
            <w:r>
              <w:t>-11.7</w:t>
            </w:r>
          </w:p>
        </w:tc>
      </w:tr>
      <w:tr w:rsidR="00FD11F6" w:rsidRPr="00B33440" w14:paraId="78B05E36" w14:textId="77777777" w:rsidTr="002540ED">
        <w:trPr>
          <w:cantSplit/>
          <w:jc w:val="center"/>
        </w:trPr>
        <w:tc>
          <w:tcPr>
            <w:tcW w:w="1007" w:type="dxa"/>
            <w:vMerge/>
            <w:shd w:val="clear" w:color="auto" w:fill="auto"/>
            <w:vAlign w:val="center"/>
          </w:tcPr>
          <w:p w14:paraId="6F0B78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628E0D3" w14:textId="77777777" w:rsidR="00FD11F6" w:rsidRPr="00B33440" w:rsidRDefault="00FD11F6" w:rsidP="0090002A">
            <w:pPr>
              <w:pStyle w:val="TAC"/>
            </w:pPr>
          </w:p>
        </w:tc>
        <w:tc>
          <w:tcPr>
            <w:tcW w:w="861" w:type="dxa"/>
            <w:tcBorders>
              <w:top w:val="single" w:sz="4" w:space="0" w:color="auto"/>
              <w:bottom w:val="single" w:sz="4" w:space="0" w:color="auto"/>
            </w:tcBorders>
          </w:tcPr>
          <w:p w14:paraId="0945C20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430D23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FFE769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018E93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6B85CDE"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09CF81B9" w14:textId="79435E4E" w:rsidR="00FD11F6" w:rsidRPr="00B33440" w:rsidRDefault="00FD11F6" w:rsidP="0090002A">
            <w:pPr>
              <w:pStyle w:val="TAC"/>
            </w:pPr>
            <w:r>
              <w:t>-11.2</w:t>
            </w:r>
          </w:p>
        </w:tc>
      </w:tr>
      <w:tr w:rsidR="00FD11F6" w:rsidRPr="00B33440" w14:paraId="0DF81164" w14:textId="77777777" w:rsidTr="002540ED">
        <w:trPr>
          <w:cantSplit/>
          <w:jc w:val="center"/>
        </w:trPr>
        <w:tc>
          <w:tcPr>
            <w:tcW w:w="1007" w:type="dxa"/>
            <w:vMerge/>
            <w:shd w:val="clear" w:color="auto" w:fill="auto"/>
            <w:vAlign w:val="center"/>
          </w:tcPr>
          <w:p w14:paraId="211B2CD0"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2A92F052"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tcPr>
          <w:p w14:paraId="621A3B93"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36C62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0124C6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290914A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5C6A4EB1"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559B816" w14:textId="2E2304E2" w:rsidR="00FD11F6" w:rsidRPr="00B33440" w:rsidRDefault="00FD11F6" w:rsidP="0090002A">
            <w:pPr>
              <w:pStyle w:val="TAC"/>
            </w:pPr>
            <w:r>
              <w:t>-15.0</w:t>
            </w:r>
          </w:p>
        </w:tc>
      </w:tr>
      <w:tr w:rsidR="00FD11F6" w:rsidRPr="00B33440" w14:paraId="48083272" w14:textId="77777777" w:rsidTr="002540ED">
        <w:trPr>
          <w:cantSplit/>
          <w:jc w:val="center"/>
        </w:trPr>
        <w:tc>
          <w:tcPr>
            <w:tcW w:w="1007" w:type="dxa"/>
            <w:vMerge/>
            <w:tcBorders>
              <w:bottom w:val="single" w:sz="4" w:space="0" w:color="auto"/>
            </w:tcBorders>
            <w:shd w:val="clear" w:color="auto" w:fill="auto"/>
          </w:tcPr>
          <w:p w14:paraId="00BFE44D" w14:textId="77777777" w:rsidR="00FD11F6" w:rsidRPr="00B33440" w:rsidRDefault="00FD11F6" w:rsidP="0090002A">
            <w:pPr>
              <w:pStyle w:val="TAC"/>
            </w:pPr>
          </w:p>
        </w:tc>
        <w:tc>
          <w:tcPr>
            <w:tcW w:w="1085" w:type="dxa"/>
            <w:vMerge/>
            <w:tcBorders>
              <w:bottom w:val="single" w:sz="4" w:space="0" w:color="auto"/>
            </w:tcBorders>
            <w:shd w:val="clear" w:color="auto" w:fill="auto"/>
          </w:tcPr>
          <w:p w14:paraId="5CA60F93" w14:textId="77777777" w:rsidR="00FD11F6" w:rsidRPr="00B33440" w:rsidRDefault="00FD11F6" w:rsidP="0090002A">
            <w:pPr>
              <w:pStyle w:val="TAC"/>
            </w:pPr>
          </w:p>
        </w:tc>
        <w:tc>
          <w:tcPr>
            <w:tcW w:w="861" w:type="dxa"/>
            <w:tcBorders>
              <w:top w:val="single" w:sz="4" w:space="0" w:color="auto"/>
              <w:bottom w:val="single" w:sz="4" w:space="0" w:color="auto"/>
            </w:tcBorders>
          </w:tcPr>
          <w:p w14:paraId="69B05DA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E06DB5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81A61FD"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72E13A3"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0DB3F6D6"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C112012" w14:textId="77F6C30A" w:rsidR="00FD11F6" w:rsidRPr="00B33440" w:rsidRDefault="00FD11F6" w:rsidP="0090002A">
            <w:pPr>
              <w:pStyle w:val="TAC"/>
            </w:pPr>
            <w:r>
              <w:t>-14.4</w:t>
            </w:r>
          </w:p>
        </w:tc>
      </w:tr>
    </w:tbl>
    <w:p w14:paraId="7D842C6E" w14:textId="77777777" w:rsidR="00FD11F6" w:rsidRDefault="00FD11F6" w:rsidP="00FD11F6"/>
    <w:p w14:paraId="52A9832D"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2</w:t>
      </w:r>
      <w:r w:rsidRPr="00B33440">
        <w:rPr>
          <w:rFonts w:eastAsia="Malgun Gothic"/>
        </w:rPr>
        <w:t xml:space="preserve">: Test requirements for PUSCH with </w:t>
      </w:r>
      <w:r w:rsidRPr="00B33440">
        <w:t>7</w:t>
      </w:r>
      <w:r w:rsidRPr="00B33440">
        <w:rPr>
          <w:rFonts w:eastAsia="Malgun Gothic"/>
        </w:rPr>
        <w:t>0% of maximum throughput, Type A, 5 MHz channel bandwidth, TDD 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A5926EB" w14:textId="77777777" w:rsidTr="002540ED">
        <w:tc>
          <w:tcPr>
            <w:tcW w:w="1007" w:type="dxa"/>
          </w:tcPr>
          <w:p w14:paraId="4C1A4211" w14:textId="77777777" w:rsidR="00FD11F6" w:rsidRPr="00B33440" w:rsidRDefault="00FD11F6" w:rsidP="0090002A">
            <w:pPr>
              <w:pStyle w:val="TAH"/>
            </w:pPr>
            <w:r w:rsidRPr="00B33440">
              <w:t>Number of TX antennas</w:t>
            </w:r>
          </w:p>
        </w:tc>
        <w:tc>
          <w:tcPr>
            <w:tcW w:w="1085" w:type="dxa"/>
          </w:tcPr>
          <w:p w14:paraId="26657585" w14:textId="77777777" w:rsidR="00FD11F6" w:rsidRPr="00B33440" w:rsidRDefault="00FD11F6" w:rsidP="0090002A">
            <w:pPr>
              <w:pStyle w:val="TAH"/>
            </w:pPr>
            <w:r w:rsidRPr="00B33440">
              <w:t>Number of RX antennas</w:t>
            </w:r>
          </w:p>
        </w:tc>
        <w:tc>
          <w:tcPr>
            <w:tcW w:w="861" w:type="dxa"/>
          </w:tcPr>
          <w:p w14:paraId="1D5A4603" w14:textId="77777777" w:rsidR="00FD11F6" w:rsidRPr="00B33440" w:rsidRDefault="00FD11F6" w:rsidP="0090002A">
            <w:pPr>
              <w:pStyle w:val="TAH"/>
            </w:pPr>
            <w:r w:rsidRPr="00B33440">
              <w:t>Cyclic prefix</w:t>
            </w:r>
          </w:p>
        </w:tc>
        <w:tc>
          <w:tcPr>
            <w:tcW w:w="1905" w:type="dxa"/>
          </w:tcPr>
          <w:p w14:paraId="2B3C9AA3"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4F0525DF" w14:textId="77777777" w:rsidR="00FD11F6" w:rsidRPr="00B33440" w:rsidRDefault="00FD11F6" w:rsidP="0090002A">
            <w:pPr>
              <w:pStyle w:val="TAH"/>
            </w:pPr>
            <w:r w:rsidRPr="00B33440">
              <w:t>Fraction of maximum throughput</w:t>
            </w:r>
          </w:p>
        </w:tc>
        <w:tc>
          <w:tcPr>
            <w:tcW w:w="1418" w:type="dxa"/>
          </w:tcPr>
          <w:p w14:paraId="138AC0DE" w14:textId="77777777" w:rsidR="00FD11F6" w:rsidRPr="00B33440" w:rsidRDefault="00FD11F6" w:rsidP="0090002A">
            <w:pPr>
              <w:pStyle w:val="TAH"/>
            </w:pPr>
            <w:r w:rsidRPr="00B33440">
              <w:t>FRC</w:t>
            </w:r>
            <w:r w:rsidRPr="00B33440">
              <w:br/>
              <w:t>(annex A)</w:t>
            </w:r>
          </w:p>
        </w:tc>
        <w:tc>
          <w:tcPr>
            <w:tcW w:w="1153" w:type="dxa"/>
          </w:tcPr>
          <w:p w14:paraId="4D15CADB" w14:textId="77777777" w:rsidR="00FD11F6" w:rsidRPr="00B33440" w:rsidRDefault="00FD11F6" w:rsidP="0090002A">
            <w:pPr>
              <w:pStyle w:val="TAH"/>
            </w:pPr>
            <w:r w:rsidRPr="00B33440">
              <w:t>Additional DM-RS position</w:t>
            </w:r>
          </w:p>
        </w:tc>
        <w:tc>
          <w:tcPr>
            <w:tcW w:w="828" w:type="dxa"/>
          </w:tcPr>
          <w:p w14:paraId="581414F7" w14:textId="77777777" w:rsidR="00FD11F6" w:rsidRPr="00B33440" w:rsidRDefault="00FD11F6" w:rsidP="0090002A">
            <w:pPr>
              <w:pStyle w:val="TAH"/>
            </w:pPr>
            <w:r w:rsidRPr="00B33440">
              <w:t>SNR</w:t>
            </w:r>
          </w:p>
          <w:p w14:paraId="157526AB" w14:textId="77777777" w:rsidR="00FD11F6" w:rsidRPr="00B33440" w:rsidRDefault="00FD11F6" w:rsidP="0090002A">
            <w:pPr>
              <w:pStyle w:val="TAH"/>
            </w:pPr>
            <w:r w:rsidRPr="00B33440">
              <w:t>(dB)</w:t>
            </w:r>
          </w:p>
        </w:tc>
      </w:tr>
      <w:tr w:rsidR="00FD11F6" w:rsidRPr="00B33440" w14:paraId="0EDF4A24" w14:textId="77777777" w:rsidTr="002540ED">
        <w:tc>
          <w:tcPr>
            <w:tcW w:w="1007" w:type="dxa"/>
            <w:vMerge w:val="restart"/>
            <w:vAlign w:val="center"/>
          </w:tcPr>
          <w:p w14:paraId="5936D312" w14:textId="77777777" w:rsidR="00FD11F6" w:rsidRPr="00B33440" w:rsidRDefault="00FD11F6" w:rsidP="0090002A">
            <w:pPr>
              <w:pStyle w:val="TAC"/>
            </w:pPr>
            <w:r w:rsidRPr="00B33440">
              <w:t>1</w:t>
            </w:r>
          </w:p>
        </w:tc>
        <w:tc>
          <w:tcPr>
            <w:tcW w:w="1085" w:type="dxa"/>
            <w:vMerge w:val="restart"/>
            <w:vAlign w:val="center"/>
          </w:tcPr>
          <w:p w14:paraId="274C413E" w14:textId="77777777" w:rsidR="00FD11F6" w:rsidRPr="00B33440" w:rsidRDefault="00FD11F6" w:rsidP="0090002A">
            <w:pPr>
              <w:pStyle w:val="TAC"/>
            </w:pPr>
            <w:r w:rsidRPr="00B33440">
              <w:t>2</w:t>
            </w:r>
          </w:p>
        </w:tc>
        <w:tc>
          <w:tcPr>
            <w:tcW w:w="861" w:type="dxa"/>
            <w:vAlign w:val="center"/>
          </w:tcPr>
          <w:p w14:paraId="336FA9FC" w14:textId="77777777" w:rsidR="00FD11F6" w:rsidRPr="00B33440" w:rsidRDefault="00FD11F6" w:rsidP="0090002A">
            <w:pPr>
              <w:pStyle w:val="TAC"/>
              <w:rPr>
                <w:rFonts w:cs="Arial"/>
              </w:rPr>
            </w:pPr>
            <w:r w:rsidRPr="00B33440">
              <w:rPr>
                <w:rFonts w:cs="Arial"/>
              </w:rPr>
              <w:t>Normal</w:t>
            </w:r>
          </w:p>
        </w:tc>
        <w:tc>
          <w:tcPr>
            <w:tcW w:w="1905" w:type="dxa"/>
            <w:vAlign w:val="center"/>
          </w:tcPr>
          <w:p w14:paraId="5DD906CE" w14:textId="77777777" w:rsidR="00FD11F6" w:rsidRPr="00B33440" w:rsidRDefault="00FD11F6" w:rsidP="0090002A">
            <w:pPr>
              <w:pStyle w:val="TAC"/>
            </w:pPr>
            <w:r w:rsidRPr="00B33440">
              <w:t>TDLA30-10 Low</w:t>
            </w:r>
          </w:p>
        </w:tc>
        <w:tc>
          <w:tcPr>
            <w:tcW w:w="1374" w:type="dxa"/>
          </w:tcPr>
          <w:p w14:paraId="69E6FA01" w14:textId="77777777" w:rsidR="00FD11F6" w:rsidRPr="00B33440" w:rsidRDefault="00FD11F6" w:rsidP="0090002A">
            <w:pPr>
              <w:pStyle w:val="TAC"/>
            </w:pPr>
            <w:r w:rsidRPr="00B33440">
              <w:t>70 %</w:t>
            </w:r>
          </w:p>
        </w:tc>
        <w:tc>
          <w:tcPr>
            <w:tcW w:w="1418" w:type="dxa"/>
          </w:tcPr>
          <w:p w14:paraId="5D11EB27"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13771B80" w14:textId="77777777" w:rsidR="00FD11F6" w:rsidRPr="00B33440" w:rsidRDefault="00FD11F6" w:rsidP="0090002A">
            <w:pPr>
              <w:pStyle w:val="TAC"/>
            </w:pPr>
            <w:r>
              <w:t>pos0</w:t>
            </w:r>
          </w:p>
        </w:tc>
        <w:tc>
          <w:tcPr>
            <w:tcW w:w="828" w:type="dxa"/>
          </w:tcPr>
          <w:p w14:paraId="5B66B94B" w14:textId="73A1EEA9" w:rsidR="00FD11F6" w:rsidRPr="00B33440" w:rsidRDefault="00FD11F6" w:rsidP="0090002A">
            <w:pPr>
              <w:pStyle w:val="TAC"/>
            </w:pPr>
            <w:r>
              <w:t>-3.0</w:t>
            </w:r>
          </w:p>
        </w:tc>
      </w:tr>
      <w:tr w:rsidR="00FD11F6" w:rsidRPr="00B33440" w14:paraId="24139E6E" w14:textId="77777777" w:rsidTr="002540ED">
        <w:tc>
          <w:tcPr>
            <w:tcW w:w="1007" w:type="dxa"/>
            <w:vMerge/>
            <w:vAlign w:val="center"/>
          </w:tcPr>
          <w:p w14:paraId="272BFD07" w14:textId="77777777" w:rsidR="00FD11F6" w:rsidRPr="00B33440" w:rsidRDefault="00FD11F6" w:rsidP="0090002A">
            <w:pPr>
              <w:pStyle w:val="TAC"/>
            </w:pPr>
          </w:p>
        </w:tc>
        <w:tc>
          <w:tcPr>
            <w:tcW w:w="1085" w:type="dxa"/>
            <w:vMerge/>
            <w:vAlign w:val="center"/>
          </w:tcPr>
          <w:p w14:paraId="5D96C6FD" w14:textId="77777777" w:rsidR="00FD11F6" w:rsidRPr="00B33440" w:rsidRDefault="00FD11F6" w:rsidP="0090002A">
            <w:pPr>
              <w:pStyle w:val="TAC"/>
            </w:pPr>
          </w:p>
        </w:tc>
        <w:tc>
          <w:tcPr>
            <w:tcW w:w="861" w:type="dxa"/>
            <w:vAlign w:val="center"/>
          </w:tcPr>
          <w:p w14:paraId="7C5CC2C1" w14:textId="77777777" w:rsidR="00FD11F6" w:rsidRPr="00B33440" w:rsidRDefault="00FD11F6" w:rsidP="0090002A">
            <w:pPr>
              <w:pStyle w:val="TAC"/>
              <w:rPr>
                <w:rFonts w:cs="Arial"/>
              </w:rPr>
            </w:pPr>
            <w:r w:rsidRPr="00B33440">
              <w:rPr>
                <w:rFonts w:cs="Arial"/>
              </w:rPr>
              <w:t>Normal</w:t>
            </w:r>
          </w:p>
        </w:tc>
        <w:tc>
          <w:tcPr>
            <w:tcW w:w="1905" w:type="dxa"/>
            <w:vAlign w:val="center"/>
          </w:tcPr>
          <w:p w14:paraId="0DA86711" w14:textId="77777777" w:rsidR="00FD11F6" w:rsidRPr="00B33440" w:rsidRDefault="00FD11F6" w:rsidP="0090002A">
            <w:pPr>
              <w:pStyle w:val="TAC"/>
            </w:pPr>
            <w:r w:rsidRPr="00B33440">
              <w:t>TDLA30-10 Low</w:t>
            </w:r>
          </w:p>
        </w:tc>
        <w:tc>
          <w:tcPr>
            <w:tcW w:w="1374" w:type="dxa"/>
          </w:tcPr>
          <w:p w14:paraId="1086C1E2" w14:textId="77777777" w:rsidR="00FD11F6" w:rsidRPr="00B33440" w:rsidRDefault="00FD11F6" w:rsidP="0090002A">
            <w:pPr>
              <w:pStyle w:val="TAC"/>
            </w:pPr>
            <w:r w:rsidRPr="00B33440">
              <w:t>70 %</w:t>
            </w:r>
          </w:p>
        </w:tc>
        <w:tc>
          <w:tcPr>
            <w:tcW w:w="1418" w:type="dxa"/>
          </w:tcPr>
          <w:p w14:paraId="1CC8B240"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5A6B0F19" w14:textId="77777777" w:rsidR="00FD11F6" w:rsidRPr="00B33440" w:rsidDel="00EB36A8" w:rsidRDefault="00FD11F6" w:rsidP="0090002A">
            <w:pPr>
              <w:pStyle w:val="TAC"/>
            </w:pPr>
            <w:r>
              <w:t>pos1</w:t>
            </w:r>
          </w:p>
        </w:tc>
        <w:tc>
          <w:tcPr>
            <w:tcW w:w="828" w:type="dxa"/>
          </w:tcPr>
          <w:p w14:paraId="582F27B8" w14:textId="0DDA8B56" w:rsidR="00FD11F6" w:rsidRPr="00B33440" w:rsidRDefault="00FD11F6" w:rsidP="0090002A">
            <w:pPr>
              <w:pStyle w:val="TAC"/>
            </w:pPr>
            <w:r>
              <w:t>-2.0</w:t>
            </w:r>
          </w:p>
        </w:tc>
      </w:tr>
      <w:tr w:rsidR="00FD11F6" w:rsidRPr="00B33440" w14:paraId="0D662C3D" w14:textId="77777777" w:rsidTr="002540ED">
        <w:tc>
          <w:tcPr>
            <w:tcW w:w="1007" w:type="dxa"/>
            <w:vMerge/>
            <w:vAlign w:val="center"/>
          </w:tcPr>
          <w:p w14:paraId="1FB19A9C" w14:textId="77777777" w:rsidR="00FD11F6" w:rsidRPr="00B33440" w:rsidRDefault="00FD11F6" w:rsidP="0090002A">
            <w:pPr>
              <w:pStyle w:val="TAC"/>
            </w:pPr>
          </w:p>
        </w:tc>
        <w:tc>
          <w:tcPr>
            <w:tcW w:w="1085" w:type="dxa"/>
            <w:vMerge w:val="restart"/>
            <w:vAlign w:val="center"/>
          </w:tcPr>
          <w:p w14:paraId="7B85126F" w14:textId="77777777" w:rsidR="00FD11F6" w:rsidRPr="00B33440" w:rsidRDefault="00FD11F6" w:rsidP="0090002A">
            <w:pPr>
              <w:pStyle w:val="TAC"/>
            </w:pPr>
            <w:r w:rsidRPr="00B33440">
              <w:t>4</w:t>
            </w:r>
          </w:p>
        </w:tc>
        <w:tc>
          <w:tcPr>
            <w:tcW w:w="861" w:type="dxa"/>
            <w:vAlign w:val="center"/>
          </w:tcPr>
          <w:p w14:paraId="3B211C45" w14:textId="77777777" w:rsidR="00FD11F6" w:rsidRPr="00B33440" w:rsidRDefault="00FD11F6" w:rsidP="0090002A">
            <w:pPr>
              <w:pStyle w:val="TAC"/>
              <w:rPr>
                <w:rFonts w:cs="Arial"/>
              </w:rPr>
            </w:pPr>
            <w:r w:rsidRPr="00B33440">
              <w:rPr>
                <w:rFonts w:cs="Arial"/>
              </w:rPr>
              <w:t>Normal</w:t>
            </w:r>
          </w:p>
        </w:tc>
        <w:tc>
          <w:tcPr>
            <w:tcW w:w="1905" w:type="dxa"/>
            <w:vAlign w:val="center"/>
          </w:tcPr>
          <w:p w14:paraId="004644EF" w14:textId="77777777" w:rsidR="00FD11F6" w:rsidRPr="00B33440" w:rsidRDefault="00FD11F6" w:rsidP="0090002A">
            <w:pPr>
              <w:pStyle w:val="TAC"/>
            </w:pPr>
            <w:r w:rsidRPr="00B33440">
              <w:t>TDLA30-10 Low</w:t>
            </w:r>
          </w:p>
        </w:tc>
        <w:tc>
          <w:tcPr>
            <w:tcW w:w="1374" w:type="dxa"/>
          </w:tcPr>
          <w:p w14:paraId="22CF2B57" w14:textId="77777777" w:rsidR="00FD11F6" w:rsidRPr="00B33440" w:rsidRDefault="00FD11F6" w:rsidP="0090002A">
            <w:pPr>
              <w:pStyle w:val="TAC"/>
            </w:pPr>
            <w:r w:rsidRPr="00B33440">
              <w:t>70 %</w:t>
            </w:r>
          </w:p>
        </w:tc>
        <w:tc>
          <w:tcPr>
            <w:tcW w:w="1418" w:type="dxa"/>
          </w:tcPr>
          <w:p w14:paraId="00BE6A06"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23F619A2" w14:textId="77777777" w:rsidR="00FD11F6" w:rsidRPr="00B33440" w:rsidRDefault="00FD11F6" w:rsidP="0090002A">
            <w:pPr>
              <w:pStyle w:val="TAC"/>
            </w:pPr>
            <w:r>
              <w:t>pos0</w:t>
            </w:r>
          </w:p>
        </w:tc>
        <w:tc>
          <w:tcPr>
            <w:tcW w:w="828" w:type="dxa"/>
          </w:tcPr>
          <w:p w14:paraId="33423132" w14:textId="2C1F3A57" w:rsidR="00FD11F6" w:rsidRPr="00B33440" w:rsidRDefault="00FD11F6" w:rsidP="0090002A">
            <w:pPr>
              <w:pStyle w:val="TAC"/>
            </w:pPr>
            <w:r>
              <w:t>-6.2</w:t>
            </w:r>
          </w:p>
        </w:tc>
      </w:tr>
      <w:tr w:rsidR="00FD11F6" w:rsidRPr="00B33440" w14:paraId="2756CDC6" w14:textId="77777777" w:rsidTr="002540ED">
        <w:tc>
          <w:tcPr>
            <w:tcW w:w="1007" w:type="dxa"/>
            <w:vMerge/>
            <w:vAlign w:val="center"/>
          </w:tcPr>
          <w:p w14:paraId="23BBCC8F" w14:textId="77777777" w:rsidR="00FD11F6" w:rsidRPr="00B33440" w:rsidRDefault="00FD11F6" w:rsidP="0090002A">
            <w:pPr>
              <w:pStyle w:val="TAC"/>
            </w:pPr>
          </w:p>
        </w:tc>
        <w:tc>
          <w:tcPr>
            <w:tcW w:w="1085" w:type="dxa"/>
            <w:vMerge/>
            <w:vAlign w:val="center"/>
          </w:tcPr>
          <w:p w14:paraId="76A3421B" w14:textId="77777777" w:rsidR="00FD11F6" w:rsidRPr="00B33440" w:rsidRDefault="00FD11F6" w:rsidP="0090002A">
            <w:pPr>
              <w:pStyle w:val="TAC"/>
            </w:pPr>
          </w:p>
        </w:tc>
        <w:tc>
          <w:tcPr>
            <w:tcW w:w="861" w:type="dxa"/>
            <w:vAlign w:val="center"/>
          </w:tcPr>
          <w:p w14:paraId="702BF82F" w14:textId="77777777" w:rsidR="00FD11F6" w:rsidRPr="00B33440" w:rsidRDefault="00FD11F6" w:rsidP="0090002A">
            <w:pPr>
              <w:pStyle w:val="TAC"/>
              <w:rPr>
                <w:rFonts w:cs="Arial"/>
              </w:rPr>
            </w:pPr>
            <w:r w:rsidRPr="00B33440">
              <w:rPr>
                <w:rFonts w:cs="Arial"/>
              </w:rPr>
              <w:t>Normal</w:t>
            </w:r>
          </w:p>
        </w:tc>
        <w:tc>
          <w:tcPr>
            <w:tcW w:w="1905" w:type="dxa"/>
            <w:vAlign w:val="center"/>
          </w:tcPr>
          <w:p w14:paraId="61DD1ABC" w14:textId="77777777" w:rsidR="00FD11F6" w:rsidRPr="00B33440" w:rsidRDefault="00FD11F6" w:rsidP="0090002A">
            <w:pPr>
              <w:pStyle w:val="TAC"/>
            </w:pPr>
            <w:r w:rsidRPr="00B33440">
              <w:t>TDLA30-10 Low</w:t>
            </w:r>
          </w:p>
        </w:tc>
        <w:tc>
          <w:tcPr>
            <w:tcW w:w="1374" w:type="dxa"/>
          </w:tcPr>
          <w:p w14:paraId="7A577B48" w14:textId="77777777" w:rsidR="00FD11F6" w:rsidRPr="00B33440" w:rsidRDefault="00FD11F6" w:rsidP="0090002A">
            <w:pPr>
              <w:pStyle w:val="TAC"/>
            </w:pPr>
            <w:r w:rsidRPr="00B33440">
              <w:t>70 %</w:t>
            </w:r>
          </w:p>
        </w:tc>
        <w:tc>
          <w:tcPr>
            <w:tcW w:w="1418" w:type="dxa"/>
          </w:tcPr>
          <w:p w14:paraId="092162F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60DE16C3" w14:textId="77777777" w:rsidR="00FD11F6" w:rsidRPr="00B33440" w:rsidRDefault="00FD11F6" w:rsidP="0090002A">
            <w:pPr>
              <w:pStyle w:val="TAC"/>
            </w:pPr>
            <w:r>
              <w:t>pos1</w:t>
            </w:r>
          </w:p>
        </w:tc>
        <w:tc>
          <w:tcPr>
            <w:tcW w:w="828" w:type="dxa"/>
          </w:tcPr>
          <w:p w14:paraId="431C14CD" w14:textId="3F6EF78D" w:rsidR="00FD11F6" w:rsidRPr="00B33440" w:rsidRDefault="00FD11F6" w:rsidP="0090002A">
            <w:pPr>
              <w:pStyle w:val="TAC"/>
            </w:pPr>
            <w:r>
              <w:t>-5.6</w:t>
            </w:r>
          </w:p>
        </w:tc>
      </w:tr>
      <w:tr w:rsidR="00FD11F6" w:rsidRPr="00B33440" w14:paraId="3C536B9E" w14:textId="77777777" w:rsidTr="002540ED">
        <w:tc>
          <w:tcPr>
            <w:tcW w:w="1007" w:type="dxa"/>
            <w:vMerge/>
            <w:vAlign w:val="center"/>
          </w:tcPr>
          <w:p w14:paraId="4820DB7A" w14:textId="77777777" w:rsidR="00FD11F6" w:rsidRPr="00B33440" w:rsidRDefault="00FD11F6" w:rsidP="0090002A">
            <w:pPr>
              <w:pStyle w:val="TAC"/>
            </w:pPr>
          </w:p>
        </w:tc>
        <w:tc>
          <w:tcPr>
            <w:tcW w:w="1085" w:type="dxa"/>
            <w:vMerge w:val="restart"/>
            <w:vAlign w:val="center"/>
          </w:tcPr>
          <w:p w14:paraId="2F90BA27" w14:textId="77777777" w:rsidR="00FD11F6" w:rsidRPr="00B33440" w:rsidRDefault="00FD11F6" w:rsidP="0090002A">
            <w:pPr>
              <w:pStyle w:val="TAC"/>
            </w:pPr>
            <w:r w:rsidRPr="00B33440">
              <w:t>8</w:t>
            </w:r>
          </w:p>
        </w:tc>
        <w:tc>
          <w:tcPr>
            <w:tcW w:w="861" w:type="dxa"/>
            <w:vAlign w:val="center"/>
          </w:tcPr>
          <w:p w14:paraId="5E42340C" w14:textId="77777777" w:rsidR="00FD11F6" w:rsidRPr="00B33440" w:rsidRDefault="00FD11F6" w:rsidP="0090002A">
            <w:pPr>
              <w:pStyle w:val="TAC"/>
              <w:rPr>
                <w:rFonts w:cs="Arial"/>
              </w:rPr>
            </w:pPr>
            <w:r w:rsidRPr="00B33440">
              <w:rPr>
                <w:rFonts w:cs="Arial"/>
              </w:rPr>
              <w:t>Normal</w:t>
            </w:r>
          </w:p>
        </w:tc>
        <w:tc>
          <w:tcPr>
            <w:tcW w:w="1905" w:type="dxa"/>
            <w:vAlign w:val="center"/>
          </w:tcPr>
          <w:p w14:paraId="2CD38DF2" w14:textId="77777777" w:rsidR="00FD11F6" w:rsidRPr="00B33440" w:rsidRDefault="00FD11F6" w:rsidP="0090002A">
            <w:pPr>
              <w:pStyle w:val="TAC"/>
            </w:pPr>
            <w:r w:rsidRPr="00B33440">
              <w:t>TDLA30-10 Low</w:t>
            </w:r>
          </w:p>
        </w:tc>
        <w:tc>
          <w:tcPr>
            <w:tcW w:w="1374" w:type="dxa"/>
          </w:tcPr>
          <w:p w14:paraId="4AF951BC" w14:textId="77777777" w:rsidR="00FD11F6" w:rsidRPr="00B33440" w:rsidRDefault="00FD11F6" w:rsidP="0090002A">
            <w:pPr>
              <w:pStyle w:val="TAC"/>
            </w:pPr>
            <w:r w:rsidRPr="00B33440">
              <w:t>70 %</w:t>
            </w:r>
          </w:p>
        </w:tc>
        <w:tc>
          <w:tcPr>
            <w:tcW w:w="1418" w:type="dxa"/>
          </w:tcPr>
          <w:p w14:paraId="59C1647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6B3770BB" w14:textId="77777777" w:rsidR="00FD11F6" w:rsidRPr="00B33440" w:rsidRDefault="00FD11F6" w:rsidP="0090002A">
            <w:pPr>
              <w:pStyle w:val="TAC"/>
            </w:pPr>
            <w:r>
              <w:t>pos0</w:t>
            </w:r>
          </w:p>
        </w:tc>
        <w:tc>
          <w:tcPr>
            <w:tcW w:w="828" w:type="dxa"/>
          </w:tcPr>
          <w:p w14:paraId="48ECB7C9" w14:textId="01C31C6A" w:rsidR="00FD11F6" w:rsidRPr="00B33440" w:rsidRDefault="00FD11F6" w:rsidP="0090002A">
            <w:pPr>
              <w:pStyle w:val="TAC"/>
            </w:pPr>
            <w:r>
              <w:t>-10.0</w:t>
            </w:r>
          </w:p>
        </w:tc>
      </w:tr>
      <w:tr w:rsidR="00FD11F6" w:rsidRPr="00B33440" w14:paraId="10F3F4A4" w14:textId="77777777" w:rsidTr="002540ED">
        <w:tc>
          <w:tcPr>
            <w:tcW w:w="1007" w:type="dxa"/>
            <w:vMerge/>
          </w:tcPr>
          <w:p w14:paraId="67545ED1" w14:textId="77777777" w:rsidR="00FD11F6" w:rsidRPr="00B33440" w:rsidRDefault="00FD11F6" w:rsidP="0090002A">
            <w:pPr>
              <w:pStyle w:val="TAC"/>
            </w:pPr>
          </w:p>
        </w:tc>
        <w:tc>
          <w:tcPr>
            <w:tcW w:w="1085" w:type="dxa"/>
            <w:vMerge/>
          </w:tcPr>
          <w:p w14:paraId="2AC670A3" w14:textId="77777777" w:rsidR="00FD11F6" w:rsidRPr="00B33440" w:rsidRDefault="00FD11F6" w:rsidP="0090002A">
            <w:pPr>
              <w:pStyle w:val="TAC"/>
            </w:pPr>
          </w:p>
        </w:tc>
        <w:tc>
          <w:tcPr>
            <w:tcW w:w="861" w:type="dxa"/>
          </w:tcPr>
          <w:p w14:paraId="19DBE898" w14:textId="77777777" w:rsidR="00FD11F6" w:rsidRPr="00B33440" w:rsidRDefault="00FD11F6" w:rsidP="0090002A">
            <w:pPr>
              <w:pStyle w:val="TAC"/>
              <w:rPr>
                <w:rFonts w:cs="Arial"/>
              </w:rPr>
            </w:pPr>
            <w:r w:rsidRPr="00B33440">
              <w:rPr>
                <w:rFonts w:cs="Arial"/>
              </w:rPr>
              <w:t>Normal</w:t>
            </w:r>
          </w:p>
        </w:tc>
        <w:tc>
          <w:tcPr>
            <w:tcW w:w="1905" w:type="dxa"/>
          </w:tcPr>
          <w:p w14:paraId="2476DEB8" w14:textId="77777777" w:rsidR="00FD11F6" w:rsidRPr="00B33440" w:rsidRDefault="00FD11F6" w:rsidP="0090002A">
            <w:pPr>
              <w:pStyle w:val="TAC"/>
            </w:pPr>
            <w:r w:rsidRPr="00B33440">
              <w:t>TDLA30-10 Low</w:t>
            </w:r>
          </w:p>
        </w:tc>
        <w:tc>
          <w:tcPr>
            <w:tcW w:w="1374" w:type="dxa"/>
          </w:tcPr>
          <w:p w14:paraId="7F4B07F7" w14:textId="77777777" w:rsidR="00FD11F6" w:rsidRPr="00B33440" w:rsidRDefault="00FD11F6" w:rsidP="0090002A">
            <w:pPr>
              <w:pStyle w:val="TAC"/>
            </w:pPr>
            <w:r w:rsidRPr="00B33440">
              <w:t>70 %</w:t>
            </w:r>
          </w:p>
        </w:tc>
        <w:tc>
          <w:tcPr>
            <w:tcW w:w="1418" w:type="dxa"/>
          </w:tcPr>
          <w:p w14:paraId="7C7D87B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76CD44FC" w14:textId="77777777" w:rsidR="00FD11F6" w:rsidRPr="00B33440" w:rsidRDefault="00FD11F6" w:rsidP="0090002A">
            <w:pPr>
              <w:pStyle w:val="TAC"/>
            </w:pPr>
            <w:r>
              <w:t>pos1</w:t>
            </w:r>
          </w:p>
        </w:tc>
        <w:tc>
          <w:tcPr>
            <w:tcW w:w="828" w:type="dxa"/>
          </w:tcPr>
          <w:p w14:paraId="3BDC63F8" w14:textId="0669FCE3" w:rsidR="00FD11F6" w:rsidRPr="00B33440" w:rsidRDefault="00FD11F6" w:rsidP="0090002A">
            <w:pPr>
              <w:pStyle w:val="TAC"/>
            </w:pPr>
            <w:r>
              <w:t>-8.8</w:t>
            </w:r>
          </w:p>
        </w:tc>
      </w:tr>
    </w:tbl>
    <w:p w14:paraId="79FCFF5B" w14:textId="77777777" w:rsidR="00FD11F6" w:rsidRPr="00B33440" w:rsidRDefault="00FD11F6" w:rsidP="00FD11F6">
      <w:pPr>
        <w:rPr>
          <w:rFonts w:eastAsia="Malgun Gothic"/>
        </w:rPr>
      </w:pPr>
    </w:p>
    <w:p w14:paraId="79DD46B5"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3</w:t>
      </w:r>
      <w:r w:rsidRPr="00B33440">
        <w:rPr>
          <w:rFonts w:eastAsia="Malgun Gothic"/>
        </w:rPr>
        <w:t xml:space="preserve">: Test requirements for PUSCH with </w:t>
      </w:r>
      <w:r w:rsidRPr="00B33440">
        <w:t>7</w:t>
      </w:r>
      <w:r w:rsidRPr="00B33440">
        <w:rPr>
          <w:rFonts w:eastAsia="Malgun Gothic"/>
        </w:rPr>
        <w:t>0% of maximum throughput, Type A,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101A0026" w14:textId="77777777" w:rsidTr="002540ED">
        <w:tc>
          <w:tcPr>
            <w:tcW w:w="1007" w:type="dxa"/>
          </w:tcPr>
          <w:p w14:paraId="38EE8950" w14:textId="77777777" w:rsidR="00FD11F6" w:rsidRPr="00B33440" w:rsidRDefault="00FD11F6" w:rsidP="0090002A">
            <w:pPr>
              <w:pStyle w:val="TAH"/>
            </w:pPr>
            <w:r w:rsidRPr="00B33440">
              <w:t>Number of TX antennas</w:t>
            </w:r>
          </w:p>
        </w:tc>
        <w:tc>
          <w:tcPr>
            <w:tcW w:w="1085" w:type="dxa"/>
          </w:tcPr>
          <w:p w14:paraId="321689C5" w14:textId="77777777" w:rsidR="00FD11F6" w:rsidRPr="00B33440" w:rsidRDefault="00FD11F6" w:rsidP="0090002A">
            <w:pPr>
              <w:pStyle w:val="TAH"/>
            </w:pPr>
            <w:r w:rsidRPr="00B33440">
              <w:t>Number of RX antennas</w:t>
            </w:r>
          </w:p>
        </w:tc>
        <w:tc>
          <w:tcPr>
            <w:tcW w:w="861" w:type="dxa"/>
          </w:tcPr>
          <w:p w14:paraId="25B01DE3" w14:textId="77777777" w:rsidR="00FD11F6" w:rsidRPr="00B33440" w:rsidRDefault="00FD11F6" w:rsidP="0090002A">
            <w:pPr>
              <w:pStyle w:val="TAH"/>
            </w:pPr>
            <w:r w:rsidRPr="00B33440">
              <w:t>Cyclic prefix</w:t>
            </w:r>
          </w:p>
        </w:tc>
        <w:tc>
          <w:tcPr>
            <w:tcW w:w="1905" w:type="dxa"/>
          </w:tcPr>
          <w:p w14:paraId="707766B4"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2FABEE0B" w14:textId="77777777" w:rsidR="00FD11F6" w:rsidRPr="00B33440" w:rsidRDefault="00FD11F6" w:rsidP="0090002A">
            <w:pPr>
              <w:pStyle w:val="TAH"/>
            </w:pPr>
            <w:r w:rsidRPr="00B33440">
              <w:t>Fraction of maximum throughput</w:t>
            </w:r>
          </w:p>
        </w:tc>
        <w:tc>
          <w:tcPr>
            <w:tcW w:w="1418" w:type="dxa"/>
          </w:tcPr>
          <w:p w14:paraId="71D7F023" w14:textId="77777777" w:rsidR="00FD11F6" w:rsidRPr="00B33440" w:rsidRDefault="00FD11F6" w:rsidP="0090002A">
            <w:pPr>
              <w:pStyle w:val="TAH"/>
            </w:pPr>
            <w:r w:rsidRPr="00B33440">
              <w:t>FRC</w:t>
            </w:r>
            <w:r w:rsidRPr="00B33440">
              <w:br/>
              <w:t>(annex A)</w:t>
            </w:r>
          </w:p>
        </w:tc>
        <w:tc>
          <w:tcPr>
            <w:tcW w:w="1153" w:type="dxa"/>
          </w:tcPr>
          <w:p w14:paraId="04246E3F" w14:textId="77777777" w:rsidR="00FD11F6" w:rsidRPr="00B33440" w:rsidRDefault="00FD11F6" w:rsidP="0090002A">
            <w:pPr>
              <w:pStyle w:val="TAH"/>
            </w:pPr>
            <w:r w:rsidRPr="00B33440">
              <w:t>Additional DM-RS position</w:t>
            </w:r>
          </w:p>
        </w:tc>
        <w:tc>
          <w:tcPr>
            <w:tcW w:w="828" w:type="dxa"/>
          </w:tcPr>
          <w:p w14:paraId="04A6205C" w14:textId="77777777" w:rsidR="00FD11F6" w:rsidRPr="00B33440" w:rsidRDefault="00FD11F6" w:rsidP="0090002A">
            <w:pPr>
              <w:pStyle w:val="TAH"/>
            </w:pPr>
            <w:r w:rsidRPr="00B33440">
              <w:t>SNR</w:t>
            </w:r>
          </w:p>
          <w:p w14:paraId="7434291C" w14:textId="77777777" w:rsidR="00FD11F6" w:rsidRPr="00B33440" w:rsidRDefault="00FD11F6" w:rsidP="0090002A">
            <w:pPr>
              <w:pStyle w:val="TAH"/>
            </w:pPr>
            <w:r w:rsidRPr="00B33440">
              <w:t>(dB)</w:t>
            </w:r>
          </w:p>
        </w:tc>
      </w:tr>
      <w:tr w:rsidR="00FD11F6" w:rsidRPr="00B33440" w14:paraId="1E1008F9" w14:textId="77777777" w:rsidTr="002540ED">
        <w:tc>
          <w:tcPr>
            <w:tcW w:w="1007" w:type="dxa"/>
            <w:vMerge w:val="restart"/>
            <w:vAlign w:val="center"/>
          </w:tcPr>
          <w:p w14:paraId="508477B6" w14:textId="77777777" w:rsidR="00FD11F6" w:rsidRPr="00B33440" w:rsidRDefault="00FD11F6" w:rsidP="0090002A">
            <w:pPr>
              <w:pStyle w:val="TAC"/>
            </w:pPr>
            <w:r w:rsidRPr="00B33440">
              <w:t>1</w:t>
            </w:r>
          </w:p>
        </w:tc>
        <w:tc>
          <w:tcPr>
            <w:tcW w:w="1085" w:type="dxa"/>
            <w:vMerge w:val="restart"/>
            <w:vAlign w:val="center"/>
          </w:tcPr>
          <w:p w14:paraId="04F16D05" w14:textId="77777777" w:rsidR="00FD11F6" w:rsidRPr="00B33440" w:rsidRDefault="00FD11F6" w:rsidP="0090002A">
            <w:pPr>
              <w:pStyle w:val="TAC"/>
            </w:pPr>
            <w:r w:rsidRPr="00B33440">
              <w:t>2</w:t>
            </w:r>
          </w:p>
        </w:tc>
        <w:tc>
          <w:tcPr>
            <w:tcW w:w="861" w:type="dxa"/>
            <w:vAlign w:val="center"/>
          </w:tcPr>
          <w:p w14:paraId="3CEFFB82" w14:textId="77777777" w:rsidR="00FD11F6" w:rsidRPr="00B33440" w:rsidRDefault="00FD11F6" w:rsidP="0090002A">
            <w:pPr>
              <w:pStyle w:val="TAC"/>
              <w:rPr>
                <w:rFonts w:cs="Arial"/>
              </w:rPr>
            </w:pPr>
            <w:r w:rsidRPr="00B33440">
              <w:rPr>
                <w:rFonts w:cs="Arial"/>
              </w:rPr>
              <w:t>Normal</w:t>
            </w:r>
          </w:p>
        </w:tc>
        <w:tc>
          <w:tcPr>
            <w:tcW w:w="1905" w:type="dxa"/>
            <w:vAlign w:val="center"/>
          </w:tcPr>
          <w:p w14:paraId="5D9087E3" w14:textId="77777777" w:rsidR="00FD11F6" w:rsidRPr="00B33440" w:rsidRDefault="00FD11F6" w:rsidP="0090002A">
            <w:pPr>
              <w:pStyle w:val="TAC"/>
            </w:pPr>
            <w:r w:rsidRPr="00B33440">
              <w:t>TDLA30-10 Low</w:t>
            </w:r>
          </w:p>
        </w:tc>
        <w:tc>
          <w:tcPr>
            <w:tcW w:w="1374" w:type="dxa"/>
          </w:tcPr>
          <w:p w14:paraId="0CB9EB41" w14:textId="77777777" w:rsidR="00FD11F6" w:rsidRPr="00B33440" w:rsidRDefault="00FD11F6" w:rsidP="0090002A">
            <w:pPr>
              <w:pStyle w:val="TAC"/>
            </w:pPr>
            <w:r w:rsidRPr="00B33440">
              <w:t>70 %</w:t>
            </w:r>
          </w:p>
        </w:tc>
        <w:tc>
          <w:tcPr>
            <w:tcW w:w="1418" w:type="dxa"/>
          </w:tcPr>
          <w:p w14:paraId="5382E3A5" w14:textId="77777777" w:rsidR="00FD11F6" w:rsidRPr="00B33440" w:rsidRDefault="00FD11F6" w:rsidP="0090002A">
            <w:pPr>
              <w:pStyle w:val="TAC"/>
            </w:pPr>
            <w:r w:rsidRPr="00F95B02">
              <w:t>G-FR</w:t>
            </w:r>
            <w:r>
              <w:t>1</w:t>
            </w:r>
            <w:r w:rsidRPr="00F95B02">
              <w:t>-A3</w:t>
            </w:r>
            <w:r>
              <w:t>B-8</w:t>
            </w:r>
          </w:p>
        </w:tc>
        <w:tc>
          <w:tcPr>
            <w:tcW w:w="1153" w:type="dxa"/>
          </w:tcPr>
          <w:p w14:paraId="5F641246" w14:textId="77777777" w:rsidR="00FD11F6" w:rsidRPr="00B33440" w:rsidRDefault="00FD11F6" w:rsidP="0090002A">
            <w:pPr>
              <w:pStyle w:val="TAC"/>
            </w:pPr>
            <w:r>
              <w:t>pos0</w:t>
            </w:r>
          </w:p>
        </w:tc>
        <w:tc>
          <w:tcPr>
            <w:tcW w:w="828" w:type="dxa"/>
          </w:tcPr>
          <w:p w14:paraId="1D1DDF66" w14:textId="35CD0F47" w:rsidR="00FD11F6" w:rsidRPr="00B33440" w:rsidRDefault="00FD11F6" w:rsidP="0090002A">
            <w:pPr>
              <w:pStyle w:val="TAC"/>
            </w:pPr>
            <w:r>
              <w:t>-8.9</w:t>
            </w:r>
          </w:p>
        </w:tc>
      </w:tr>
      <w:tr w:rsidR="00FD11F6" w:rsidRPr="00B33440" w14:paraId="6AAD7DFB" w14:textId="77777777" w:rsidTr="002540ED">
        <w:tc>
          <w:tcPr>
            <w:tcW w:w="1007" w:type="dxa"/>
            <w:vMerge/>
            <w:vAlign w:val="center"/>
          </w:tcPr>
          <w:p w14:paraId="683505C8" w14:textId="77777777" w:rsidR="00FD11F6" w:rsidRPr="00B33440" w:rsidRDefault="00FD11F6" w:rsidP="0090002A">
            <w:pPr>
              <w:pStyle w:val="TAC"/>
            </w:pPr>
          </w:p>
        </w:tc>
        <w:tc>
          <w:tcPr>
            <w:tcW w:w="1085" w:type="dxa"/>
            <w:vMerge/>
            <w:vAlign w:val="center"/>
          </w:tcPr>
          <w:p w14:paraId="552BB4E1" w14:textId="77777777" w:rsidR="00FD11F6" w:rsidRPr="00B33440" w:rsidRDefault="00FD11F6" w:rsidP="0090002A">
            <w:pPr>
              <w:pStyle w:val="TAC"/>
            </w:pPr>
          </w:p>
        </w:tc>
        <w:tc>
          <w:tcPr>
            <w:tcW w:w="861" w:type="dxa"/>
            <w:vAlign w:val="center"/>
          </w:tcPr>
          <w:p w14:paraId="08C6F2CF" w14:textId="77777777" w:rsidR="00FD11F6" w:rsidRPr="00B33440" w:rsidRDefault="00FD11F6" w:rsidP="0090002A">
            <w:pPr>
              <w:pStyle w:val="TAC"/>
              <w:rPr>
                <w:rFonts w:cs="Arial"/>
              </w:rPr>
            </w:pPr>
            <w:r w:rsidRPr="00B33440">
              <w:rPr>
                <w:rFonts w:cs="Arial"/>
              </w:rPr>
              <w:t>Normal</w:t>
            </w:r>
          </w:p>
        </w:tc>
        <w:tc>
          <w:tcPr>
            <w:tcW w:w="1905" w:type="dxa"/>
            <w:vAlign w:val="center"/>
          </w:tcPr>
          <w:p w14:paraId="535DA539" w14:textId="77777777" w:rsidR="00FD11F6" w:rsidRPr="00B33440" w:rsidRDefault="00FD11F6" w:rsidP="0090002A">
            <w:pPr>
              <w:pStyle w:val="TAC"/>
            </w:pPr>
            <w:r w:rsidRPr="00B33440">
              <w:t>TDLA30-10 Low</w:t>
            </w:r>
          </w:p>
        </w:tc>
        <w:tc>
          <w:tcPr>
            <w:tcW w:w="1374" w:type="dxa"/>
          </w:tcPr>
          <w:p w14:paraId="4A98541F" w14:textId="77777777" w:rsidR="00FD11F6" w:rsidRPr="00B33440" w:rsidRDefault="00FD11F6" w:rsidP="0090002A">
            <w:pPr>
              <w:pStyle w:val="TAC"/>
            </w:pPr>
            <w:r w:rsidRPr="00B33440">
              <w:t>70 %</w:t>
            </w:r>
          </w:p>
        </w:tc>
        <w:tc>
          <w:tcPr>
            <w:tcW w:w="1418" w:type="dxa"/>
          </w:tcPr>
          <w:p w14:paraId="50E00FFD" w14:textId="77777777" w:rsidR="00FD11F6" w:rsidRPr="00B33440" w:rsidRDefault="00FD11F6" w:rsidP="0090002A">
            <w:pPr>
              <w:pStyle w:val="TAC"/>
            </w:pPr>
            <w:r w:rsidRPr="00F95B02">
              <w:t>G-FR</w:t>
            </w:r>
            <w:r>
              <w:t>1</w:t>
            </w:r>
            <w:r w:rsidRPr="00F95B02">
              <w:t>-A3</w:t>
            </w:r>
            <w:r>
              <w:t>B-6</w:t>
            </w:r>
          </w:p>
        </w:tc>
        <w:tc>
          <w:tcPr>
            <w:tcW w:w="1153" w:type="dxa"/>
          </w:tcPr>
          <w:p w14:paraId="3ED237E0" w14:textId="77777777" w:rsidR="00FD11F6" w:rsidRPr="00B33440" w:rsidDel="00EB36A8" w:rsidRDefault="00FD11F6" w:rsidP="0090002A">
            <w:pPr>
              <w:pStyle w:val="TAC"/>
            </w:pPr>
            <w:r>
              <w:t>pos1</w:t>
            </w:r>
          </w:p>
        </w:tc>
        <w:tc>
          <w:tcPr>
            <w:tcW w:w="828" w:type="dxa"/>
          </w:tcPr>
          <w:p w14:paraId="21B6537C" w14:textId="3F7AE91D" w:rsidR="00FD11F6" w:rsidRPr="00B33440" w:rsidRDefault="00FD11F6" w:rsidP="0090002A">
            <w:pPr>
              <w:pStyle w:val="TAC"/>
            </w:pPr>
            <w:r>
              <w:t>-9.2</w:t>
            </w:r>
          </w:p>
        </w:tc>
      </w:tr>
      <w:tr w:rsidR="00FD11F6" w:rsidRPr="00B33440" w14:paraId="0CFC80DD" w14:textId="77777777" w:rsidTr="002540ED">
        <w:tc>
          <w:tcPr>
            <w:tcW w:w="1007" w:type="dxa"/>
            <w:vMerge/>
            <w:vAlign w:val="center"/>
          </w:tcPr>
          <w:p w14:paraId="1CC70065" w14:textId="77777777" w:rsidR="00FD11F6" w:rsidRPr="00B33440" w:rsidRDefault="00FD11F6" w:rsidP="0090002A">
            <w:pPr>
              <w:pStyle w:val="TAC"/>
            </w:pPr>
          </w:p>
        </w:tc>
        <w:tc>
          <w:tcPr>
            <w:tcW w:w="1085" w:type="dxa"/>
            <w:vMerge w:val="restart"/>
            <w:vAlign w:val="center"/>
          </w:tcPr>
          <w:p w14:paraId="1966DFFC" w14:textId="77777777" w:rsidR="00FD11F6" w:rsidRPr="00B33440" w:rsidRDefault="00FD11F6" w:rsidP="0090002A">
            <w:pPr>
              <w:pStyle w:val="TAC"/>
            </w:pPr>
            <w:r w:rsidRPr="00B33440">
              <w:t>4</w:t>
            </w:r>
          </w:p>
        </w:tc>
        <w:tc>
          <w:tcPr>
            <w:tcW w:w="861" w:type="dxa"/>
            <w:vAlign w:val="center"/>
          </w:tcPr>
          <w:p w14:paraId="1AAB905B" w14:textId="77777777" w:rsidR="00FD11F6" w:rsidRPr="00B33440" w:rsidRDefault="00FD11F6" w:rsidP="0090002A">
            <w:pPr>
              <w:pStyle w:val="TAC"/>
              <w:rPr>
                <w:rFonts w:cs="Arial"/>
              </w:rPr>
            </w:pPr>
            <w:r w:rsidRPr="00B33440">
              <w:rPr>
                <w:rFonts w:cs="Arial"/>
              </w:rPr>
              <w:t>Normal</w:t>
            </w:r>
          </w:p>
        </w:tc>
        <w:tc>
          <w:tcPr>
            <w:tcW w:w="1905" w:type="dxa"/>
            <w:vAlign w:val="center"/>
          </w:tcPr>
          <w:p w14:paraId="42CDA350" w14:textId="77777777" w:rsidR="00FD11F6" w:rsidRPr="00B33440" w:rsidRDefault="00FD11F6" w:rsidP="0090002A">
            <w:pPr>
              <w:pStyle w:val="TAC"/>
            </w:pPr>
            <w:r w:rsidRPr="00B33440">
              <w:t>TDLA30-10 Low</w:t>
            </w:r>
          </w:p>
        </w:tc>
        <w:tc>
          <w:tcPr>
            <w:tcW w:w="1374" w:type="dxa"/>
          </w:tcPr>
          <w:p w14:paraId="65FF0D00" w14:textId="77777777" w:rsidR="00FD11F6" w:rsidRPr="00B33440" w:rsidRDefault="00FD11F6" w:rsidP="0090002A">
            <w:pPr>
              <w:pStyle w:val="TAC"/>
            </w:pPr>
            <w:r w:rsidRPr="00B33440">
              <w:t>70 %</w:t>
            </w:r>
          </w:p>
        </w:tc>
        <w:tc>
          <w:tcPr>
            <w:tcW w:w="1418" w:type="dxa"/>
          </w:tcPr>
          <w:p w14:paraId="04A2AA25" w14:textId="77777777" w:rsidR="00FD11F6" w:rsidRPr="00B33440" w:rsidRDefault="00FD11F6" w:rsidP="0090002A">
            <w:pPr>
              <w:pStyle w:val="TAC"/>
            </w:pPr>
            <w:r w:rsidRPr="00F95B02">
              <w:t>G-FR</w:t>
            </w:r>
            <w:r>
              <w:t>1</w:t>
            </w:r>
            <w:r w:rsidRPr="00F95B02">
              <w:t>-A3</w:t>
            </w:r>
            <w:r>
              <w:t>B-8</w:t>
            </w:r>
          </w:p>
        </w:tc>
        <w:tc>
          <w:tcPr>
            <w:tcW w:w="1153" w:type="dxa"/>
          </w:tcPr>
          <w:p w14:paraId="6F660B8E" w14:textId="77777777" w:rsidR="00FD11F6" w:rsidRPr="00B33440" w:rsidRDefault="00FD11F6" w:rsidP="0090002A">
            <w:pPr>
              <w:pStyle w:val="TAC"/>
            </w:pPr>
            <w:r>
              <w:t>pos0</w:t>
            </w:r>
          </w:p>
        </w:tc>
        <w:tc>
          <w:tcPr>
            <w:tcW w:w="828" w:type="dxa"/>
          </w:tcPr>
          <w:p w14:paraId="38D636AE" w14:textId="6AA28BAA" w:rsidR="00FD11F6" w:rsidRPr="00B33440" w:rsidRDefault="00FD11F6" w:rsidP="0090002A">
            <w:pPr>
              <w:pStyle w:val="TAC"/>
            </w:pPr>
            <w:r>
              <w:t>-12.5</w:t>
            </w:r>
          </w:p>
        </w:tc>
      </w:tr>
      <w:tr w:rsidR="00FD11F6" w:rsidRPr="00B33440" w14:paraId="1A20F1C7" w14:textId="77777777" w:rsidTr="002540ED">
        <w:tc>
          <w:tcPr>
            <w:tcW w:w="1007" w:type="dxa"/>
            <w:vMerge/>
            <w:vAlign w:val="center"/>
          </w:tcPr>
          <w:p w14:paraId="4DE854FB" w14:textId="77777777" w:rsidR="00FD11F6" w:rsidRPr="00B33440" w:rsidRDefault="00FD11F6" w:rsidP="0090002A">
            <w:pPr>
              <w:pStyle w:val="TAC"/>
            </w:pPr>
          </w:p>
        </w:tc>
        <w:tc>
          <w:tcPr>
            <w:tcW w:w="1085" w:type="dxa"/>
            <w:vMerge/>
            <w:vAlign w:val="center"/>
          </w:tcPr>
          <w:p w14:paraId="651111F3" w14:textId="77777777" w:rsidR="00FD11F6" w:rsidRPr="00B33440" w:rsidRDefault="00FD11F6" w:rsidP="0090002A">
            <w:pPr>
              <w:pStyle w:val="TAC"/>
            </w:pPr>
          </w:p>
        </w:tc>
        <w:tc>
          <w:tcPr>
            <w:tcW w:w="861" w:type="dxa"/>
            <w:vAlign w:val="center"/>
          </w:tcPr>
          <w:p w14:paraId="5AEA7F47" w14:textId="77777777" w:rsidR="00FD11F6" w:rsidRPr="00B33440" w:rsidRDefault="00FD11F6" w:rsidP="0090002A">
            <w:pPr>
              <w:pStyle w:val="TAC"/>
              <w:rPr>
                <w:rFonts w:cs="Arial"/>
              </w:rPr>
            </w:pPr>
            <w:r w:rsidRPr="00B33440">
              <w:rPr>
                <w:rFonts w:cs="Arial"/>
              </w:rPr>
              <w:t>Normal</w:t>
            </w:r>
          </w:p>
        </w:tc>
        <w:tc>
          <w:tcPr>
            <w:tcW w:w="1905" w:type="dxa"/>
            <w:vAlign w:val="center"/>
          </w:tcPr>
          <w:p w14:paraId="7121A520" w14:textId="77777777" w:rsidR="00FD11F6" w:rsidRPr="00B33440" w:rsidRDefault="00FD11F6" w:rsidP="0090002A">
            <w:pPr>
              <w:pStyle w:val="TAC"/>
            </w:pPr>
            <w:r w:rsidRPr="00B33440">
              <w:t>TDLA30-10 Low</w:t>
            </w:r>
          </w:p>
        </w:tc>
        <w:tc>
          <w:tcPr>
            <w:tcW w:w="1374" w:type="dxa"/>
          </w:tcPr>
          <w:p w14:paraId="32C8B0C4" w14:textId="77777777" w:rsidR="00FD11F6" w:rsidRPr="00B33440" w:rsidRDefault="00FD11F6" w:rsidP="0090002A">
            <w:pPr>
              <w:pStyle w:val="TAC"/>
            </w:pPr>
            <w:r w:rsidRPr="00B33440">
              <w:t>70 %</w:t>
            </w:r>
          </w:p>
        </w:tc>
        <w:tc>
          <w:tcPr>
            <w:tcW w:w="1418" w:type="dxa"/>
          </w:tcPr>
          <w:p w14:paraId="583217A8" w14:textId="77777777" w:rsidR="00FD11F6" w:rsidRPr="00B33440" w:rsidRDefault="00FD11F6" w:rsidP="0090002A">
            <w:pPr>
              <w:pStyle w:val="TAC"/>
            </w:pPr>
            <w:r w:rsidRPr="00F95B02">
              <w:t>G-FR</w:t>
            </w:r>
            <w:r>
              <w:t>1</w:t>
            </w:r>
            <w:r w:rsidRPr="00F95B02">
              <w:t>-A3</w:t>
            </w:r>
            <w:r>
              <w:t>B-6</w:t>
            </w:r>
          </w:p>
        </w:tc>
        <w:tc>
          <w:tcPr>
            <w:tcW w:w="1153" w:type="dxa"/>
          </w:tcPr>
          <w:p w14:paraId="14C27AAD" w14:textId="77777777" w:rsidR="00FD11F6" w:rsidRPr="00B33440" w:rsidRDefault="00FD11F6" w:rsidP="0090002A">
            <w:pPr>
              <w:pStyle w:val="TAC"/>
            </w:pPr>
            <w:r>
              <w:t>pos1</w:t>
            </w:r>
          </w:p>
        </w:tc>
        <w:tc>
          <w:tcPr>
            <w:tcW w:w="828" w:type="dxa"/>
          </w:tcPr>
          <w:p w14:paraId="03E8EEE1" w14:textId="1C06D690" w:rsidR="00FD11F6" w:rsidRPr="00B33440" w:rsidRDefault="00FD11F6" w:rsidP="0090002A">
            <w:pPr>
              <w:pStyle w:val="TAC"/>
            </w:pPr>
            <w:r>
              <w:t>-12.4</w:t>
            </w:r>
          </w:p>
        </w:tc>
      </w:tr>
      <w:tr w:rsidR="00FD11F6" w:rsidRPr="00B33440" w14:paraId="7ED13CE2" w14:textId="77777777" w:rsidTr="002540ED">
        <w:tc>
          <w:tcPr>
            <w:tcW w:w="1007" w:type="dxa"/>
            <w:vMerge/>
            <w:vAlign w:val="center"/>
          </w:tcPr>
          <w:p w14:paraId="7CE81011" w14:textId="77777777" w:rsidR="00FD11F6" w:rsidRPr="00B33440" w:rsidRDefault="00FD11F6" w:rsidP="0090002A">
            <w:pPr>
              <w:pStyle w:val="TAC"/>
            </w:pPr>
          </w:p>
        </w:tc>
        <w:tc>
          <w:tcPr>
            <w:tcW w:w="1085" w:type="dxa"/>
            <w:vMerge w:val="restart"/>
            <w:vAlign w:val="center"/>
          </w:tcPr>
          <w:p w14:paraId="6DBD65E4" w14:textId="77777777" w:rsidR="00FD11F6" w:rsidRPr="00B33440" w:rsidRDefault="00FD11F6" w:rsidP="0090002A">
            <w:pPr>
              <w:pStyle w:val="TAC"/>
            </w:pPr>
            <w:r w:rsidRPr="00B33440">
              <w:t>8</w:t>
            </w:r>
          </w:p>
        </w:tc>
        <w:tc>
          <w:tcPr>
            <w:tcW w:w="861" w:type="dxa"/>
            <w:vAlign w:val="center"/>
          </w:tcPr>
          <w:p w14:paraId="15FAD6A3" w14:textId="77777777" w:rsidR="00FD11F6" w:rsidRPr="00B33440" w:rsidRDefault="00FD11F6" w:rsidP="0090002A">
            <w:pPr>
              <w:pStyle w:val="TAC"/>
              <w:rPr>
                <w:rFonts w:cs="Arial"/>
              </w:rPr>
            </w:pPr>
            <w:r w:rsidRPr="00B33440">
              <w:rPr>
                <w:rFonts w:cs="Arial"/>
              </w:rPr>
              <w:t>Normal</w:t>
            </w:r>
          </w:p>
        </w:tc>
        <w:tc>
          <w:tcPr>
            <w:tcW w:w="1905" w:type="dxa"/>
            <w:vAlign w:val="center"/>
          </w:tcPr>
          <w:p w14:paraId="5308F9F7" w14:textId="77777777" w:rsidR="00FD11F6" w:rsidRPr="00B33440" w:rsidRDefault="00FD11F6" w:rsidP="0090002A">
            <w:pPr>
              <w:pStyle w:val="TAC"/>
            </w:pPr>
            <w:r w:rsidRPr="00B33440">
              <w:t>TDLA30-10 Low</w:t>
            </w:r>
          </w:p>
        </w:tc>
        <w:tc>
          <w:tcPr>
            <w:tcW w:w="1374" w:type="dxa"/>
          </w:tcPr>
          <w:p w14:paraId="1A6A4EE7" w14:textId="77777777" w:rsidR="00FD11F6" w:rsidRPr="00B33440" w:rsidRDefault="00FD11F6" w:rsidP="0090002A">
            <w:pPr>
              <w:pStyle w:val="TAC"/>
            </w:pPr>
            <w:r w:rsidRPr="00B33440">
              <w:t>70 %</w:t>
            </w:r>
          </w:p>
        </w:tc>
        <w:tc>
          <w:tcPr>
            <w:tcW w:w="1418" w:type="dxa"/>
          </w:tcPr>
          <w:p w14:paraId="7B61A30B" w14:textId="77777777" w:rsidR="00FD11F6" w:rsidRPr="00B33440" w:rsidRDefault="00FD11F6" w:rsidP="0090002A">
            <w:pPr>
              <w:pStyle w:val="TAC"/>
            </w:pPr>
            <w:r w:rsidRPr="00F95B02">
              <w:t>G-FR</w:t>
            </w:r>
            <w:r>
              <w:t>1</w:t>
            </w:r>
            <w:r w:rsidRPr="00F95B02">
              <w:t>-A3</w:t>
            </w:r>
            <w:r>
              <w:t>B-8</w:t>
            </w:r>
          </w:p>
        </w:tc>
        <w:tc>
          <w:tcPr>
            <w:tcW w:w="1153" w:type="dxa"/>
          </w:tcPr>
          <w:p w14:paraId="6BB8E6DD" w14:textId="77777777" w:rsidR="00FD11F6" w:rsidRPr="00B33440" w:rsidRDefault="00FD11F6" w:rsidP="0090002A">
            <w:pPr>
              <w:pStyle w:val="TAC"/>
            </w:pPr>
            <w:r>
              <w:t>pos0</w:t>
            </w:r>
          </w:p>
        </w:tc>
        <w:tc>
          <w:tcPr>
            <w:tcW w:w="828" w:type="dxa"/>
          </w:tcPr>
          <w:p w14:paraId="2F7D8E84" w14:textId="43D86FD0" w:rsidR="00FD11F6" w:rsidRPr="00B33440" w:rsidRDefault="00FD11F6" w:rsidP="0090002A">
            <w:pPr>
              <w:pStyle w:val="TAC"/>
            </w:pPr>
            <w:r>
              <w:t>-15.2</w:t>
            </w:r>
          </w:p>
        </w:tc>
      </w:tr>
      <w:tr w:rsidR="00FD11F6" w:rsidRPr="00B33440" w14:paraId="60E1C4F8" w14:textId="77777777" w:rsidTr="002540ED">
        <w:tc>
          <w:tcPr>
            <w:tcW w:w="1007" w:type="dxa"/>
            <w:vMerge/>
            <w:vAlign w:val="center"/>
          </w:tcPr>
          <w:p w14:paraId="3C19AFA0" w14:textId="77777777" w:rsidR="00FD11F6" w:rsidRPr="00B33440" w:rsidRDefault="00FD11F6" w:rsidP="0090002A">
            <w:pPr>
              <w:pStyle w:val="TAC"/>
            </w:pPr>
          </w:p>
        </w:tc>
        <w:tc>
          <w:tcPr>
            <w:tcW w:w="1085" w:type="dxa"/>
            <w:vMerge/>
            <w:vAlign w:val="center"/>
          </w:tcPr>
          <w:p w14:paraId="40735AFA" w14:textId="77777777" w:rsidR="00FD11F6" w:rsidRPr="00B33440" w:rsidRDefault="00FD11F6" w:rsidP="0090002A">
            <w:pPr>
              <w:pStyle w:val="TAC"/>
            </w:pPr>
          </w:p>
        </w:tc>
        <w:tc>
          <w:tcPr>
            <w:tcW w:w="861" w:type="dxa"/>
            <w:vAlign w:val="center"/>
          </w:tcPr>
          <w:p w14:paraId="2475F819" w14:textId="77777777" w:rsidR="00FD11F6" w:rsidRPr="00B33440" w:rsidRDefault="00FD11F6" w:rsidP="0090002A">
            <w:pPr>
              <w:pStyle w:val="TAC"/>
              <w:rPr>
                <w:rFonts w:cs="Arial"/>
              </w:rPr>
            </w:pPr>
            <w:r w:rsidRPr="00B33440">
              <w:rPr>
                <w:rFonts w:cs="Arial"/>
              </w:rPr>
              <w:t>Normal</w:t>
            </w:r>
          </w:p>
        </w:tc>
        <w:tc>
          <w:tcPr>
            <w:tcW w:w="1905" w:type="dxa"/>
            <w:vAlign w:val="center"/>
          </w:tcPr>
          <w:p w14:paraId="5CBB914D" w14:textId="77777777" w:rsidR="00FD11F6" w:rsidRPr="00B33440" w:rsidRDefault="00FD11F6" w:rsidP="0090002A">
            <w:pPr>
              <w:pStyle w:val="TAC"/>
            </w:pPr>
            <w:r w:rsidRPr="00B33440">
              <w:t>TDLA30-10 Low</w:t>
            </w:r>
          </w:p>
        </w:tc>
        <w:tc>
          <w:tcPr>
            <w:tcW w:w="1374" w:type="dxa"/>
          </w:tcPr>
          <w:p w14:paraId="22C215FC" w14:textId="77777777" w:rsidR="00FD11F6" w:rsidRPr="00B33440" w:rsidRDefault="00FD11F6" w:rsidP="0090002A">
            <w:pPr>
              <w:pStyle w:val="TAC"/>
            </w:pPr>
            <w:r w:rsidRPr="00B33440">
              <w:t>70 %</w:t>
            </w:r>
          </w:p>
        </w:tc>
        <w:tc>
          <w:tcPr>
            <w:tcW w:w="1418" w:type="dxa"/>
          </w:tcPr>
          <w:p w14:paraId="0AD22450" w14:textId="77777777" w:rsidR="00FD11F6" w:rsidRPr="00B33440" w:rsidRDefault="00FD11F6" w:rsidP="0090002A">
            <w:pPr>
              <w:pStyle w:val="TAC"/>
            </w:pPr>
            <w:r w:rsidRPr="00F95B02">
              <w:t>G-FR</w:t>
            </w:r>
            <w:r>
              <w:t>1</w:t>
            </w:r>
            <w:r w:rsidRPr="00F95B02">
              <w:t>-A3</w:t>
            </w:r>
            <w:r>
              <w:t>B-6</w:t>
            </w:r>
          </w:p>
        </w:tc>
        <w:tc>
          <w:tcPr>
            <w:tcW w:w="1153" w:type="dxa"/>
          </w:tcPr>
          <w:p w14:paraId="3AC7DAA5" w14:textId="77777777" w:rsidR="00FD11F6" w:rsidRPr="00B33440" w:rsidRDefault="00FD11F6" w:rsidP="0090002A">
            <w:pPr>
              <w:pStyle w:val="TAC"/>
            </w:pPr>
            <w:r>
              <w:t>pos1</w:t>
            </w:r>
          </w:p>
        </w:tc>
        <w:tc>
          <w:tcPr>
            <w:tcW w:w="828" w:type="dxa"/>
          </w:tcPr>
          <w:p w14:paraId="201BADA8" w14:textId="65385C61" w:rsidR="00FD11F6" w:rsidRPr="00B33440" w:rsidRDefault="00FD11F6" w:rsidP="0090002A">
            <w:pPr>
              <w:pStyle w:val="TAC"/>
            </w:pPr>
            <w:r>
              <w:t>-14.7</w:t>
            </w:r>
          </w:p>
        </w:tc>
      </w:tr>
    </w:tbl>
    <w:p w14:paraId="504E4E1C" w14:textId="77777777" w:rsidR="00FD11F6" w:rsidRPr="00B33440" w:rsidRDefault="00FD11F6" w:rsidP="0090002A">
      <w:pPr>
        <w:rPr>
          <w:noProof/>
        </w:rPr>
      </w:pPr>
    </w:p>
    <w:p w14:paraId="67177737" w14:textId="77777777" w:rsidR="00FD11F6" w:rsidRPr="00B33440" w:rsidRDefault="00FD11F6" w:rsidP="0090002A">
      <w:pPr>
        <w:pStyle w:val="TH"/>
      </w:pPr>
      <w:r w:rsidRPr="00B33440">
        <w:rPr>
          <w:rFonts w:eastAsia="Malgun Gothic"/>
        </w:rPr>
        <w:t>Table 8.2.13.5-</w:t>
      </w:r>
      <w:r>
        <w:rPr>
          <w:rFonts w:eastAsia="Malgun Gothic"/>
        </w:rPr>
        <w:t>4</w:t>
      </w:r>
      <w:r w:rsidRPr="00B33440">
        <w:rPr>
          <w:rFonts w:eastAsia="Malgun Gothic"/>
        </w:rPr>
        <w:t xml:space="preserve">: Test requirements for PUSCH with </w:t>
      </w:r>
      <w:r w:rsidRPr="00B33440">
        <w:t>7</w:t>
      </w:r>
      <w:r w:rsidRPr="00B33440">
        <w:rPr>
          <w:rFonts w:eastAsia="Malgun Gothic"/>
        </w:rPr>
        <w:t>0% of maximum throughput, Type A,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3D47B8D" w14:textId="77777777" w:rsidTr="002540ED">
        <w:tc>
          <w:tcPr>
            <w:tcW w:w="1007" w:type="dxa"/>
          </w:tcPr>
          <w:p w14:paraId="0A455A2B" w14:textId="77777777" w:rsidR="00FD11F6" w:rsidRPr="00B33440" w:rsidRDefault="00FD11F6" w:rsidP="0090002A">
            <w:pPr>
              <w:pStyle w:val="TAH"/>
            </w:pPr>
            <w:r w:rsidRPr="00B33440">
              <w:t>Number of TX antennas</w:t>
            </w:r>
          </w:p>
        </w:tc>
        <w:tc>
          <w:tcPr>
            <w:tcW w:w="1085" w:type="dxa"/>
          </w:tcPr>
          <w:p w14:paraId="21A0C74A" w14:textId="77777777" w:rsidR="00FD11F6" w:rsidRPr="00B33440" w:rsidRDefault="00FD11F6" w:rsidP="0090002A">
            <w:pPr>
              <w:pStyle w:val="TAH"/>
            </w:pPr>
            <w:r w:rsidRPr="00B33440">
              <w:t>Number of RX antennas</w:t>
            </w:r>
          </w:p>
        </w:tc>
        <w:tc>
          <w:tcPr>
            <w:tcW w:w="861" w:type="dxa"/>
          </w:tcPr>
          <w:p w14:paraId="300A270B" w14:textId="77777777" w:rsidR="00FD11F6" w:rsidRPr="00B33440" w:rsidRDefault="00FD11F6" w:rsidP="0090002A">
            <w:pPr>
              <w:pStyle w:val="TAH"/>
            </w:pPr>
            <w:r w:rsidRPr="00B33440">
              <w:t>Cyclic prefix</w:t>
            </w:r>
          </w:p>
        </w:tc>
        <w:tc>
          <w:tcPr>
            <w:tcW w:w="1905" w:type="dxa"/>
          </w:tcPr>
          <w:p w14:paraId="10889D93"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6411DC4E" w14:textId="77777777" w:rsidR="00FD11F6" w:rsidRPr="00B33440" w:rsidRDefault="00FD11F6" w:rsidP="0090002A">
            <w:pPr>
              <w:pStyle w:val="TAH"/>
            </w:pPr>
            <w:r w:rsidRPr="00B33440">
              <w:t>Fraction of maximum throughput</w:t>
            </w:r>
          </w:p>
        </w:tc>
        <w:tc>
          <w:tcPr>
            <w:tcW w:w="1418" w:type="dxa"/>
          </w:tcPr>
          <w:p w14:paraId="1C3D7641" w14:textId="77777777" w:rsidR="00FD11F6" w:rsidRPr="00B33440" w:rsidRDefault="00FD11F6" w:rsidP="0090002A">
            <w:pPr>
              <w:pStyle w:val="TAH"/>
            </w:pPr>
            <w:r w:rsidRPr="00B33440">
              <w:t>FRC</w:t>
            </w:r>
            <w:r w:rsidRPr="00B33440">
              <w:br/>
              <w:t>(annex A)</w:t>
            </w:r>
          </w:p>
        </w:tc>
        <w:tc>
          <w:tcPr>
            <w:tcW w:w="1153" w:type="dxa"/>
          </w:tcPr>
          <w:p w14:paraId="7CEE4DE3" w14:textId="77777777" w:rsidR="00FD11F6" w:rsidRPr="00B33440" w:rsidRDefault="00FD11F6" w:rsidP="0090002A">
            <w:pPr>
              <w:pStyle w:val="TAH"/>
            </w:pPr>
            <w:r w:rsidRPr="00B33440">
              <w:t>Additional DM-RS position</w:t>
            </w:r>
          </w:p>
        </w:tc>
        <w:tc>
          <w:tcPr>
            <w:tcW w:w="828" w:type="dxa"/>
          </w:tcPr>
          <w:p w14:paraId="5D2EF918" w14:textId="77777777" w:rsidR="00FD11F6" w:rsidRPr="00B33440" w:rsidRDefault="00FD11F6" w:rsidP="0090002A">
            <w:pPr>
              <w:pStyle w:val="TAH"/>
            </w:pPr>
            <w:r w:rsidRPr="00B33440">
              <w:t>SNR</w:t>
            </w:r>
          </w:p>
          <w:p w14:paraId="6E1702D4" w14:textId="77777777" w:rsidR="00FD11F6" w:rsidRPr="00B33440" w:rsidRDefault="00FD11F6" w:rsidP="0090002A">
            <w:pPr>
              <w:pStyle w:val="TAH"/>
            </w:pPr>
            <w:r w:rsidRPr="00B33440">
              <w:t>(dB)</w:t>
            </w:r>
          </w:p>
        </w:tc>
      </w:tr>
      <w:tr w:rsidR="00FD11F6" w:rsidRPr="00B33440" w14:paraId="657C3B30" w14:textId="77777777" w:rsidTr="002540ED">
        <w:tc>
          <w:tcPr>
            <w:tcW w:w="1007" w:type="dxa"/>
            <w:vMerge w:val="restart"/>
            <w:vAlign w:val="center"/>
          </w:tcPr>
          <w:p w14:paraId="09947F82" w14:textId="77777777" w:rsidR="00FD11F6" w:rsidRPr="00B33440" w:rsidRDefault="00FD11F6" w:rsidP="0090002A">
            <w:pPr>
              <w:pStyle w:val="TAC"/>
            </w:pPr>
            <w:r w:rsidRPr="00B33440">
              <w:t>1</w:t>
            </w:r>
          </w:p>
        </w:tc>
        <w:tc>
          <w:tcPr>
            <w:tcW w:w="1085" w:type="dxa"/>
            <w:vMerge w:val="restart"/>
            <w:vAlign w:val="center"/>
          </w:tcPr>
          <w:p w14:paraId="20EC42F2" w14:textId="77777777" w:rsidR="00FD11F6" w:rsidRPr="00B33440" w:rsidRDefault="00FD11F6" w:rsidP="0090002A">
            <w:pPr>
              <w:pStyle w:val="TAC"/>
            </w:pPr>
            <w:r w:rsidRPr="00B33440">
              <w:t>2</w:t>
            </w:r>
          </w:p>
        </w:tc>
        <w:tc>
          <w:tcPr>
            <w:tcW w:w="861" w:type="dxa"/>
          </w:tcPr>
          <w:p w14:paraId="22D0F18B" w14:textId="77777777" w:rsidR="00FD11F6" w:rsidRPr="00B33440" w:rsidRDefault="00FD11F6" w:rsidP="0090002A">
            <w:pPr>
              <w:pStyle w:val="TAC"/>
              <w:rPr>
                <w:rFonts w:cs="Arial"/>
              </w:rPr>
            </w:pPr>
            <w:r w:rsidRPr="00B33440">
              <w:rPr>
                <w:rFonts w:cs="Arial"/>
              </w:rPr>
              <w:t>Normal</w:t>
            </w:r>
          </w:p>
        </w:tc>
        <w:tc>
          <w:tcPr>
            <w:tcW w:w="1905" w:type="dxa"/>
          </w:tcPr>
          <w:p w14:paraId="44CF1ABE" w14:textId="77777777" w:rsidR="00FD11F6" w:rsidRPr="00B33440" w:rsidRDefault="00FD11F6" w:rsidP="0090002A">
            <w:pPr>
              <w:pStyle w:val="TAC"/>
            </w:pPr>
            <w:r w:rsidRPr="00B33440">
              <w:t>TDLA30-10 Low</w:t>
            </w:r>
          </w:p>
        </w:tc>
        <w:tc>
          <w:tcPr>
            <w:tcW w:w="1374" w:type="dxa"/>
          </w:tcPr>
          <w:p w14:paraId="5841BC2B" w14:textId="77777777" w:rsidR="00FD11F6" w:rsidRPr="00B33440" w:rsidRDefault="00FD11F6" w:rsidP="0090002A">
            <w:pPr>
              <w:pStyle w:val="TAC"/>
            </w:pPr>
            <w:r w:rsidRPr="00B33440">
              <w:t>70 %</w:t>
            </w:r>
          </w:p>
        </w:tc>
        <w:tc>
          <w:tcPr>
            <w:tcW w:w="1418" w:type="dxa"/>
          </w:tcPr>
          <w:p w14:paraId="6CDCB2F5" w14:textId="77777777" w:rsidR="00FD11F6" w:rsidRPr="00B33440" w:rsidRDefault="00FD11F6" w:rsidP="0090002A">
            <w:pPr>
              <w:pStyle w:val="TAC"/>
            </w:pPr>
            <w:r w:rsidRPr="00F95B02">
              <w:t>G-FR</w:t>
            </w:r>
            <w:r>
              <w:t>1</w:t>
            </w:r>
            <w:r w:rsidRPr="00F95B02">
              <w:t>-A3</w:t>
            </w:r>
            <w:r>
              <w:t>B-8</w:t>
            </w:r>
          </w:p>
        </w:tc>
        <w:tc>
          <w:tcPr>
            <w:tcW w:w="1153" w:type="dxa"/>
          </w:tcPr>
          <w:p w14:paraId="69CA4C13" w14:textId="77777777" w:rsidR="00FD11F6" w:rsidRPr="00B33440" w:rsidRDefault="00FD11F6" w:rsidP="0090002A">
            <w:pPr>
              <w:pStyle w:val="TAC"/>
            </w:pPr>
            <w:r>
              <w:t>pos0</w:t>
            </w:r>
          </w:p>
        </w:tc>
        <w:tc>
          <w:tcPr>
            <w:tcW w:w="828" w:type="dxa"/>
          </w:tcPr>
          <w:p w14:paraId="10D56479" w14:textId="3EAFFAA0" w:rsidR="00FD11F6" w:rsidRPr="00B33440" w:rsidRDefault="00FD11F6" w:rsidP="0090002A">
            <w:pPr>
              <w:pStyle w:val="TAC"/>
            </w:pPr>
            <w:r>
              <w:t>-3.2</w:t>
            </w:r>
          </w:p>
        </w:tc>
      </w:tr>
      <w:tr w:rsidR="00FD11F6" w:rsidRPr="00B33440" w14:paraId="38D9C48C" w14:textId="77777777" w:rsidTr="002540ED">
        <w:tc>
          <w:tcPr>
            <w:tcW w:w="1007" w:type="dxa"/>
            <w:vMerge/>
            <w:vAlign w:val="center"/>
          </w:tcPr>
          <w:p w14:paraId="69F79A58" w14:textId="77777777" w:rsidR="00FD11F6" w:rsidRPr="00B33440" w:rsidRDefault="00FD11F6" w:rsidP="0090002A">
            <w:pPr>
              <w:pStyle w:val="TAC"/>
            </w:pPr>
          </w:p>
        </w:tc>
        <w:tc>
          <w:tcPr>
            <w:tcW w:w="1085" w:type="dxa"/>
            <w:vMerge/>
            <w:vAlign w:val="center"/>
          </w:tcPr>
          <w:p w14:paraId="5AE9101D" w14:textId="77777777" w:rsidR="00FD11F6" w:rsidRPr="00B33440" w:rsidRDefault="00FD11F6" w:rsidP="0090002A">
            <w:pPr>
              <w:pStyle w:val="TAC"/>
            </w:pPr>
          </w:p>
        </w:tc>
        <w:tc>
          <w:tcPr>
            <w:tcW w:w="861" w:type="dxa"/>
          </w:tcPr>
          <w:p w14:paraId="3A1C02D3" w14:textId="77777777" w:rsidR="00FD11F6" w:rsidRPr="00B33440" w:rsidRDefault="00FD11F6" w:rsidP="0090002A">
            <w:pPr>
              <w:pStyle w:val="TAC"/>
              <w:rPr>
                <w:rFonts w:cs="Arial"/>
              </w:rPr>
            </w:pPr>
            <w:r w:rsidRPr="00B33440">
              <w:rPr>
                <w:rFonts w:cs="Arial"/>
              </w:rPr>
              <w:t>Normal</w:t>
            </w:r>
          </w:p>
        </w:tc>
        <w:tc>
          <w:tcPr>
            <w:tcW w:w="1905" w:type="dxa"/>
          </w:tcPr>
          <w:p w14:paraId="5FA52DC5" w14:textId="77777777" w:rsidR="00FD11F6" w:rsidRPr="00B33440" w:rsidRDefault="00FD11F6" w:rsidP="0090002A">
            <w:pPr>
              <w:pStyle w:val="TAC"/>
            </w:pPr>
            <w:r w:rsidRPr="00B33440">
              <w:t>TDLA30-10 Low</w:t>
            </w:r>
          </w:p>
        </w:tc>
        <w:tc>
          <w:tcPr>
            <w:tcW w:w="1374" w:type="dxa"/>
          </w:tcPr>
          <w:p w14:paraId="5ED9C597" w14:textId="77777777" w:rsidR="00FD11F6" w:rsidRPr="00B33440" w:rsidRDefault="00FD11F6" w:rsidP="0090002A">
            <w:pPr>
              <w:pStyle w:val="TAC"/>
            </w:pPr>
            <w:r w:rsidRPr="00B33440">
              <w:t>70 %</w:t>
            </w:r>
          </w:p>
        </w:tc>
        <w:tc>
          <w:tcPr>
            <w:tcW w:w="1418" w:type="dxa"/>
          </w:tcPr>
          <w:p w14:paraId="637E28B1" w14:textId="77777777" w:rsidR="00FD11F6" w:rsidRPr="00B33440" w:rsidRDefault="00FD11F6" w:rsidP="0090002A">
            <w:pPr>
              <w:pStyle w:val="TAC"/>
            </w:pPr>
            <w:r w:rsidRPr="00F95B02">
              <w:t>G-FR</w:t>
            </w:r>
            <w:r>
              <w:t>1</w:t>
            </w:r>
            <w:r w:rsidRPr="00F95B02">
              <w:t>-A3</w:t>
            </w:r>
            <w:r>
              <w:t>B-6</w:t>
            </w:r>
          </w:p>
        </w:tc>
        <w:tc>
          <w:tcPr>
            <w:tcW w:w="1153" w:type="dxa"/>
          </w:tcPr>
          <w:p w14:paraId="79EBEB49" w14:textId="77777777" w:rsidR="00FD11F6" w:rsidRPr="00B33440" w:rsidDel="00EB36A8" w:rsidRDefault="00FD11F6" w:rsidP="0090002A">
            <w:pPr>
              <w:pStyle w:val="TAC"/>
            </w:pPr>
            <w:r>
              <w:t>pos1</w:t>
            </w:r>
          </w:p>
        </w:tc>
        <w:tc>
          <w:tcPr>
            <w:tcW w:w="828" w:type="dxa"/>
          </w:tcPr>
          <w:p w14:paraId="6AAE3951" w14:textId="1A177598" w:rsidR="00FD11F6" w:rsidRPr="00B33440" w:rsidRDefault="00FD11F6" w:rsidP="0090002A">
            <w:pPr>
              <w:pStyle w:val="TAC"/>
            </w:pPr>
            <w:r>
              <w:t>-2.3</w:t>
            </w:r>
          </w:p>
        </w:tc>
      </w:tr>
      <w:tr w:rsidR="00FD11F6" w:rsidRPr="00B33440" w14:paraId="5FADA3E1" w14:textId="77777777" w:rsidTr="002540ED">
        <w:tc>
          <w:tcPr>
            <w:tcW w:w="1007" w:type="dxa"/>
            <w:vMerge/>
            <w:vAlign w:val="center"/>
          </w:tcPr>
          <w:p w14:paraId="15560CD3" w14:textId="77777777" w:rsidR="00FD11F6" w:rsidRPr="00B33440" w:rsidRDefault="00FD11F6" w:rsidP="0090002A">
            <w:pPr>
              <w:pStyle w:val="TAC"/>
            </w:pPr>
          </w:p>
        </w:tc>
        <w:tc>
          <w:tcPr>
            <w:tcW w:w="1085" w:type="dxa"/>
            <w:vMerge w:val="restart"/>
            <w:vAlign w:val="center"/>
          </w:tcPr>
          <w:p w14:paraId="2136A597" w14:textId="77777777" w:rsidR="00FD11F6" w:rsidRPr="00B33440" w:rsidRDefault="00FD11F6" w:rsidP="0090002A">
            <w:pPr>
              <w:pStyle w:val="TAC"/>
            </w:pPr>
            <w:r w:rsidRPr="00B33440">
              <w:t>4</w:t>
            </w:r>
          </w:p>
        </w:tc>
        <w:tc>
          <w:tcPr>
            <w:tcW w:w="861" w:type="dxa"/>
          </w:tcPr>
          <w:p w14:paraId="487B4867" w14:textId="77777777" w:rsidR="00FD11F6" w:rsidRPr="00B33440" w:rsidRDefault="00FD11F6" w:rsidP="0090002A">
            <w:pPr>
              <w:pStyle w:val="TAC"/>
              <w:rPr>
                <w:rFonts w:cs="Arial"/>
              </w:rPr>
            </w:pPr>
            <w:r w:rsidRPr="00B33440">
              <w:rPr>
                <w:rFonts w:cs="Arial"/>
              </w:rPr>
              <w:t>Normal</w:t>
            </w:r>
          </w:p>
        </w:tc>
        <w:tc>
          <w:tcPr>
            <w:tcW w:w="1905" w:type="dxa"/>
          </w:tcPr>
          <w:p w14:paraId="3C957A40" w14:textId="77777777" w:rsidR="00FD11F6" w:rsidRPr="00B33440" w:rsidRDefault="00FD11F6" w:rsidP="0090002A">
            <w:pPr>
              <w:pStyle w:val="TAC"/>
            </w:pPr>
            <w:r w:rsidRPr="00B33440">
              <w:t>TDLA30-10 Low</w:t>
            </w:r>
          </w:p>
        </w:tc>
        <w:tc>
          <w:tcPr>
            <w:tcW w:w="1374" w:type="dxa"/>
          </w:tcPr>
          <w:p w14:paraId="4D7FB321" w14:textId="77777777" w:rsidR="00FD11F6" w:rsidRPr="00B33440" w:rsidRDefault="00FD11F6" w:rsidP="0090002A">
            <w:pPr>
              <w:pStyle w:val="TAC"/>
            </w:pPr>
            <w:r w:rsidRPr="00B33440">
              <w:t>70 %</w:t>
            </w:r>
          </w:p>
        </w:tc>
        <w:tc>
          <w:tcPr>
            <w:tcW w:w="1418" w:type="dxa"/>
          </w:tcPr>
          <w:p w14:paraId="3707D693" w14:textId="77777777" w:rsidR="00FD11F6" w:rsidRPr="00B33440" w:rsidRDefault="00FD11F6" w:rsidP="0090002A">
            <w:pPr>
              <w:pStyle w:val="TAC"/>
            </w:pPr>
            <w:r w:rsidRPr="00F95B02">
              <w:t>G-FR</w:t>
            </w:r>
            <w:r>
              <w:t>1</w:t>
            </w:r>
            <w:r w:rsidRPr="00F95B02">
              <w:t>-A3</w:t>
            </w:r>
            <w:r>
              <w:t>B-8</w:t>
            </w:r>
          </w:p>
        </w:tc>
        <w:tc>
          <w:tcPr>
            <w:tcW w:w="1153" w:type="dxa"/>
          </w:tcPr>
          <w:p w14:paraId="42BF9A39" w14:textId="77777777" w:rsidR="00FD11F6" w:rsidRPr="00B33440" w:rsidRDefault="00FD11F6" w:rsidP="0090002A">
            <w:pPr>
              <w:pStyle w:val="TAC"/>
            </w:pPr>
            <w:r>
              <w:t>pos0</w:t>
            </w:r>
          </w:p>
        </w:tc>
        <w:tc>
          <w:tcPr>
            <w:tcW w:w="828" w:type="dxa"/>
          </w:tcPr>
          <w:p w14:paraId="4B8C47DC" w14:textId="54153A27" w:rsidR="00FD11F6" w:rsidRPr="00B33440" w:rsidRDefault="00FD11F6" w:rsidP="0090002A">
            <w:pPr>
              <w:pStyle w:val="TAC"/>
            </w:pPr>
            <w:r>
              <w:t>-6.4</w:t>
            </w:r>
          </w:p>
        </w:tc>
      </w:tr>
      <w:tr w:rsidR="00FD11F6" w:rsidRPr="00B33440" w14:paraId="0329890F" w14:textId="77777777" w:rsidTr="002540ED">
        <w:tc>
          <w:tcPr>
            <w:tcW w:w="1007" w:type="dxa"/>
            <w:vMerge/>
            <w:vAlign w:val="center"/>
          </w:tcPr>
          <w:p w14:paraId="2374CA3A" w14:textId="77777777" w:rsidR="00FD11F6" w:rsidRPr="00B33440" w:rsidRDefault="00FD11F6" w:rsidP="0090002A">
            <w:pPr>
              <w:pStyle w:val="TAC"/>
            </w:pPr>
          </w:p>
        </w:tc>
        <w:tc>
          <w:tcPr>
            <w:tcW w:w="1085" w:type="dxa"/>
            <w:vMerge/>
            <w:vAlign w:val="center"/>
          </w:tcPr>
          <w:p w14:paraId="527EE497" w14:textId="77777777" w:rsidR="00FD11F6" w:rsidRPr="00B33440" w:rsidRDefault="00FD11F6" w:rsidP="0090002A">
            <w:pPr>
              <w:pStyle w:val="TAC"/>
            </w:pPr>
          </w:p>
        </w:tc>
        <w:tc>
          <w:tcPr>
            <w:tcW w:w="861" w:type="dxa"/>
          </w:tcPr>
          <w:p w14:paraId="691466AB" w14:textId="77777777" w:rsidR="00FD11F6" w:rsidRPr="00B33440" w:rsidRDefault="00FD11F6" w:rsidP="0090002A">
            <w:pPr>
              <w:pStyle w:val="TAC"/>
              <w:rPr>
                <w:rFonts w:cs="Arial"/>
              </w:rPr>
            </w:pPr>
            <w:r w:rsidRPr="00B33440">
              <w:rPr>
                <w:rFonts w:cs="Arial"/>
              </w:rPr>
              <w:t>Normal</w:t>
            </w:r>
          </w:p>
        </w:tc>
        <w:tc>
          <w:tcPr>
            <w:tcW w:w="1905" w:type="dxa"/>
          </w:tcPr>
          <w:p w14:paraId="4EB3AAF3" w14:textId="77777777" w:rsidR="00FD11F6" w:rsidRPr="00B33440" w:rsidRDefault="00FD11F6" w:rsidP="0090002A">
            <w:pPr>
              <w:pStyle w:val="TAC"/>
            </w:pPr>
            <w:r w:rsidRPr="00B33440">
              <w:t>TDLA30-10 Low</w:t>
            </w:r>
          </w:p>
        </w:tc>
        <w:tc>
          <w:tcPr>
            <w:tcW w:w="1374" w:type="dxa"/>
          </w:tcPr>
          <w:p w14:paraId="5DB21DA4" w14:textId="77777777" w:rsidR="00FD11F6" w:rsidRPr="00B33440" w:rsidRDefault="00FD11F6" w:rsidP="0090002A">
            <w:pPr>
              <w:pStyle w:val="TAC"/>
            </w:pPr>
            <w:r w:rsidRPr="00B33440">
              <w:t>70 %</w:t>
            </w:r>
          </w:p>
        </w:tc>
        <w:tc>
          <w:tcPr>
            <w:tcW w:w="1418" w:type="dxa"/>
          </w:tcPr>
          <w:p w14:paraId="152815F7" w14:textId="77777777" w:rsidR="00FD11F6" w:rsidRPr="00B33440" w:rsidRDefault="00FD11F6" w:rsidP="0090002A">
            <w:pPr>
              <w:pStyle w:val="TAC"/>
            </w:pPr>
            <w:r w:rsidRPr="00F95B02">
              <w:t>G-FR</w:t>
            </w:r>
            <w:r>
              <w:t>1</w:t>
            </w:r>
            <w:r w:rsidRPr="00F95B02">
              <w:t>-A3</w:t>
            </w:r>
            <w:r>
              <w:t>B-6</w:t>
            </w:r>
          </w:p>
        </w:tc>
        <w:tc>
          <w:tcPr>
            <w:tcW w:w="1153" w:type="dxa"/>
          </w:tcPr>
          <w:p w14:paraId="3DDF6219" w14:textId="77777777" w:rsidR="00FD11F6" w:rsidRPr="00B33440" w:rsidRDefault="00FD11F6" w:rsidP="0090002A">
            <w:pPr>
              <w:pStyle w:val="TAC"/>
            </w:pPr>
            <w:r>
              <w:t>pos1</w:t>
            </w:r>
          </w:p>
        </w:tc>
        <w:tc>
          <w:tcPr>
            <w:tcW w:w="828" w:type="dxa"/>
          </w:tcPr>
          <w:p w14:paraId="3DC329DB" w14:textId="2C7AC911" w:rsidR="00FD11F6" w:rsidRPr="00B33440" w:rsidRDefault="00FD11F6" w:rsidP="0090002A">
            <w:pPr>
              <w:pStyle w:val="TAC"/>
            </w:pPr>
            <w:r>
              <w:t>-5.9</w:t>
            </w:r>
          </w:p>
        </w:tc>
      </w:tr>
      <w:tr w:rsidR="00FD11F6" w:rsidRPr="00B33440" w14:paraId="7DC68F4E" w14:textId="77777777" w:rsidTr="002540ED">
        <w:tc>
          <w:tcPr>
            <w:tcW w:w="1007" w:type="dxa"/>
            <w:vMerge/>
            <w:vAlign w:val="center"/>
          </w:tcPr>
          <w:p w14:paraId="6B7BB766" w14:textId="77777777" w:rsidR="00FD11F6" w:rsidRPr="00B33440" w:rsidRDefault="00FD11F6" w:rsidP="0090002A">
            <w:pPr>
              <w:pStyle w:val="TAC"/>
            </w:pPr>
          </w:p>
        </w:tc>
        <w:tc>
          <w:tcPr>
            <w:tcW w:w="1085" w:type="dxa"/>
            <w:vMerge w:val="restart"/>
            <w:vAlign w:val="center"/>
          </w:tcPr>
          <w:p w14:paraId="0437B1AE" w14:textId="77777777" w:rsidR="00FD11F6" w:rsidRPr="00B33440" w:rsidRDefault="00FD11F6" w:rsidP="0090002A">
            <w:pPr>
              <w:pStyle w:val="TAC"/>
            </w:pPr>
            <w:r w:rsidRPr="00B33440">
              <w:t>8</w:t>
            </w:r>
          </w:p>
        </w:tc>
        <w:tc>
          <w:tcPr>
            <w:tcW w:w="861" w:type="dxa"/>
          </w:tcPr>
          <w:p w14:paraId="67A820B9" w14:textId="77777777" w:rsidR="00FD11F6" w:rsidRPr="00B33440" w:rsidRDefault="00FD11F6" w:rsidP="0090002A">
            <w:pPr>
              <w:pStyle w:val="TAC"/>
              <w:rPr>
                <w:rFonts w:cs="Arial"/>
              </w:rPr>
            </w:pPr>
            <w:r w:rsidRPr="00B33440">
              <w:rPr>
                <w:rFonts w:cs="Arial"/>
              </w:rPr>
              <w:t>Normal</w:t>
            </w:r>
          </w:p>
        </w:tc>
        <w:tc>
          <w:tcPr>
            <w:tcW w:w="1905" w:type="dxa"/>
          </w:tcPr>
          <w:p w14:paraId="37FC421C" w14:textId="77777777" w:rsidR="00FD11F6" w:rsidRPr="00B33440" w:rsidRDefault="00FD11F6" w:rsidP="0090002A">
            <w:pPr>
              <w:pStyle w:val="TAC"/>
            </w:pPr>
            <w:r w:rsidRPr="00B33440">
              <w:t>TDLA30-10 Low</w:t>
            </w:r>
          </w:p>
        </w:tc>
        <w:tc>
          <w:tcPr>
            <w:tcW w:w="1374" w:type="dxa"/>
          </w:tcPr>
          <w:p w14:paraId="6380EB09" w14:textId="77777777" w:rsidR="00FD11F6" w:rsidRPr="00B33440" w:rsidRDefault="00FD11F6" w:rsidP="0090002A">
            <w:pPr>
              <w:pStyle w:val="TAC"/>
            </w:pPr>
            <w:r w:rsidRPr="00B33440">
              <w:t>70 %</w:t>
            </w:r>
          </w:p>
        </w:tc>
        <w:tc>
          <w:tcPr>
            <w:tcW w:w="1418" w:type="dxa"/>
          </w:tcPr>
          <w:p w14:paraId="63C5A151" w14:textId="77777777" w:rsidR="00FD11F6" w:rsidRPr="00B33440" w:rsidRDefault="00FD11F6" w:rsidP="0090002A">
            <w:pPr>
              <w:pStyle w:val="TAC"/>
            </w:pPr>
            <w:r w:rsidRPr="00F95B02">
              <w:t>G-FR</w:t>
            </w:r>
            <w:r>
              <w:t>1</w:t>
            </w:r>
            <w:r w:rsidRPr="00F95B02">
              <w:t>-A3</w:t>
            </w:r>
            <w:r>
              <w:t>B-8</w:t>
            </w:r>
          </w:p>
        </w:tc>
        <w:tc>
          <w:tcPr>
            <w:tcW w:w="1153" w:type="dxa"/>
          </w:tcPr>
          <w:p w14:paraId="2FCA9398" w14:textId="77777777" w:rsidR="00FD11F6" w:rsidRPr="00B33440" w:rsidRDefault="00FD11F6" w:rsidP="0090002A">
            <w:pPr>
              <w:pStyle w:val="TAC"/>
            </w:pPr>
            <w:r>
              <w:t>pos0</w:t>
            </w:r>
          </w:p>
        </w:tc>
        <w:tc>
          <w:tcPr>
            <w:tcW w:w="828" w:type="dxa"/>
          </w:tcPr>
          <w:p w14:paraId="098CE8AB" w14:textId="3DFBBF26" w:rsidR="00FD11F6" w:rsidRPr="00B33440" w:rsidRDefault="00FD11F6" w:rsidP="0090002A">
            <w:pPr>
              <w:pStyle w:val="TAC"/>
            </w:pPr>
            <w:r>
              <w:t>-9.7</w:t>
            </w:r>
          </w:p>
        </w:tc>
      </w:tr>
      <w:tr w:rsidR="00FD11F6" w:rsidRPr="00B33440" w14:paraId="151E8244" w14:textId="77777777" w:rsidTr="002540ED">
        <w:tc>
          <w:tcPr>
            <w:tcW w:w="1007" w:type="dxa"/>
            <w:vMerge/>
          </w:tcPr>
          <w:p w14:paraId="4574A377" w14:textId="77777777" w:rsidR="00FD11F6" w:rsidRPr="00B33440" w:rsidRDefault="00FD11F6" w:rsidP="0090002A">
            <w:pPr>
              <w:pStyle w:val="TAC"/>
            </w:pPr>
          </w:p>
        </w:tc>
        <w:tc>
          <w:tcPr>
            <w:tcW w:w="1085" w:type="dxa"/>
            <w:vMerge/>
          </w:tcPr>
          <w:p w14:paraId="26AFD716" w14:textId="77777777" w:rsidR="00FD11F6" w:rsidRPr="00B33440" w:rsidRDefault="00FD11F6" w:rsidP="0090002A">
            <w:pPr>
              <w:pStyle w:val="TAC"/>
            </w:pPr>
          </w:p>
        </w:tc>
        <w:tc>
          <w:tcPr>
            <w:tcW w:w="861" w:type="dxa"/>
          </w:tcPr>
          <w:p w14:paraId="42DB2C14" w14:textId="77777777" w:rsidR="00FD11F6" w:rsidRPr="00B33440" w:rsidRDefault="00FD11F6" w:rsidP="0090002A">
            <w:pPr>
              <w:pStyle w:val="TAC"/>
              <w:rPr>
                <w:rFonts w:cs="Arial"/>
              </w:rPr>
            </w:pPr>
            <w:r w:rsidRPr="00B33440">
              <w:rPr>
                <w:rFonts w:cs="Arial"/>
              </w:rPr>
              <w:t>Normal</w:t>
            </w:r>
          </w:p>
        </w:tc>
        <w:tc>
          <w:tcPr>
            <w:tcW w:w="1905" w:type="dxa"/>
          </w:tcPr>
          <w:p w14:paraId="6D36C0DF" w14:textId="77777777" w:rsidR="00FD11F6" w:rsidRPr="00B33440" w:rsidRDefault="00FD11F6" w:rsidP="0090002A">
            <w:pPr>
              <w:pStyle w:val="TAC"/>
            </w:pPr>
            <w:r w:rsidRPr="00B33440">
              <w:t>TDLA30-10 Low</w:t>
            </w:r>
          </w:p>
        </w:tc>
        <w:tc>
          <w:tcPr>
            <w:tcW w:w="1374" w:type="dxa"/>
          </w:tcPr>
          <w:p w14:paraId="68922165" w14:textId="77777777" w:rsidR="00FD11F6" w:rsidRPr="00B33440" w:rsidRDefault="00FD11F6" w:rsidP="0090002A">
            <w:pPr>
              <w:pStyle w:val="TAC"/>
            </w:pPr>
            <w:r w:rsidRPr="00B33440">
              <w:t>70 %</w:t>
            </w:r>
          </w:p>
        </w:tc>
        <w:tc>
          <w:tcPr>
            <w:tcW w:w="1418" w:type="dxa"/>
          </w:tcPr>
          <w:p w14:paraId="49181F98" w14:textId="77777777" w:rsidR="00FD11F6" w:rsidRPr="00B33440" w:rsidRDefault="00FD11F6" w:rsidP="0090002A">
            <w:pPr>
              <w:pStyle w:val="TAC"/>
            </w:pPr>
            <w:r w:rsidRPr="00F95B02">
              <w:t>G-FR</w:t>
            </w:r>
            <w:r>
              <w:t>1</w:t>
            </w:r>
            <w:r w:rsidRPr="00F95B02">
              <w:t>-A3</w:t>
            </w:r>
            <w:r>
              <w:t>B-6</w:t>
            </w:r>
          </w:p>
        </w:tc>
        <w:tc>
          <w:tcPr>
            <w:tcW w:w="1153" w:type="dxa"/>
          </w:tcPr>
          <w:p w14:paraId="3D80E662" w14:textId="77777777" w:rsidR="00FD11F6" w:rsidRPr="00B33440" w:rsidRDefault="00FD11F6" w:rsidP="0090002A">
            <w:pPr>
              <w:pStyle w:val="TAC"/>
            </w:pPr>
            <w:r>
              <w:t>pos1</w:t>
            </w:r>
          </w:p>
        </w:tc>
        <w:tc>
          <w:tcPr>
            <w:tcW w:w="828" w:type="dxa"/>
          </w:tcPr>
          <w:p w14:paraId="1513011D" w14:textId="395DFF8B" w:rsidR="00FD11F6" w:rsidRPr="00B33440" w:rsidRDefault="00FD11F6" w:rsidP="0090002A">
            <w:pPr>
              <w:pStyle w:val="TAC"/>
            </w:pPr>
            <w:r>
              <w:t>-9.1</w:t>
            </w:r>
          </w:p>
        </w:tc>
      </w:tr>
    </w:tbl>
    <w:p w14:paraId="712A9C61" w14:textId="77777777" w:rsidR="00FD11F6" w:rsidRPr="00752348" w:rsidRDefault="00FD11F6" w:rsidP="00FD11F6"/>
    <w:p w14:paraId="0ABE34FF" w14:textId="77777777" w:rsidR="00FD11F6" w:rsidRPr="00106CCD" w:rsidRDefault="00FD11F6" w:rsidP="0090002A">
      <w:pPr>
        <w:pStyle w:val="TH"/>
        <w:rPr>
          <w:rFonts w:eastAsia="Malgun Gothic"/>
        </w:rPr>
      </w:pPr>
      <w:r w:rsidRPr="00B33440">
        <w:rPr>
          <w:rFonts w:eastAsia="Malgun Gothic"/>
        </w:rPr>
        <w:t>Table 8.2.13.5-</w:t>
      </w:r>
      <w:r>
        <w:rPr>
          <w:rFonts w:eastAsia="Malgun Gothic"/>
        </w:rPr>
        <w:t>5</w:t>
      </w:r>
      <w:r w:rsidRPr="00B33440">
        <w:rPr>
          <w:rFonts w:eastAsia="Malgun Gothic"/>
        </w:rPr>
        <w:t xml:space="preserve">: Test requirements for PUSCH with </w:t>
      </w:r>
      <w:r w:rsidRPr="00B33440">
        <w:t>7</w:t>
      </w:r>
      <w:r w:rsidRPr="00B33440">
        <w:rPr>
          <w:rFonts w:eastAsia="Malgun Gothic"/>
        </w:rPr>
        <w:t>0% of maximum throughput, Type B, 5 MHz channel bandwidth, FDD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6A7961" w14:textId="77777777" w:rsidTr="002540ED">
        <w:trPr>
          <w:cantSplit/>
          <w:jc w:val="center"/>
        </w:trPr>
        <w:tc>
          <w:tcPr>
            <w:tcW w:w="1007" w:type="dxa"/>
            <w:tcBorders>
              <w:bottom w:val="single" w:sz="4" w:space="0" w:color="auto"/>
            </w:tcBorders>
          </w:tcPr>
          <w:p w14:paraId="3E03C293"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314C5420"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844177B" w14:textId="77777777" w:rsidR="00FD11F6" w:rsidRPr="00B33440" w:rsidRDefault="00FD11F6" w:rsidP="0090002A">
            <w:pPr>
              <w:pStyle w:val="TAH"/>
            </w:pPr>
            <w:r w:rsidRPr="00B33440">
              <w:t>Cyclic prefix</w:t>
            </w:r>
          </w:p>
        </w:tc>
        <w:tc>
          <w:tcPr>
            <w:tcW w:w="1905" w:type="dxa"/>
            <w:tcBorders>
              <w:bottom w:val="single" w:sz="4" w:space="0" w:color="auto"/>
            </w:tcBorders>
          </w:tcPr>
          <w:p w14:paraId="4745AAF1"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Borders>
              <w:bottom w:val="single" w:sz="4" w:space="0" w:color="auto"/>
            </w:tcBorders>
          </w:tcPr>
          <w:p w14:paraId="56BBB08C"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7970D24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83F214A"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28ED02B4" w14:textId="77777777" w:rsidR="00FD11F6" w:rsidRPr="00B33440" w:rsidRDefault="00FD11F6" w:rsidP="0090002A">
            <w:pPr>
              <w:pStyle w:val="TAH"/>
            </w:pPr>
            <w:r w:rsidRPr="00B33440">
              <w:t>SNR</w:t>
            </w:r>
          </w:p>
          <w:p w14:paraId="278D7FBF" w14:textId="77777777" w:rsidR="00FD11F6" w:rsidRPr="00B33440" w:rsidRDefault="00FD11F6" w:rsidP="0090002A">
            <w:pPr>
              <w:pStyle w:val="TAH"/>
            </w:pPr>
            <w:r w:rsidRPr="00B33440">
              <w:t>(dB)</w:t>
            </w:r>
          </w:p>
        </w:tc>
      </w:tr>
      <w:tr w:rsidR="00FD11F6" w:rsidRPr="00B33440" w14:paraId="2D8ECF4F" w14:textId="77777777" w:rsidTr="002540ED">
        <w:trPr>
          <w:cantSplit/>
          <w:jc w:val="center"/>
        </w:trPr>
        <w:tc>
          <w:tcPr>
            <w:tcW w:w="1007" w:type="dxa"/>
            <w:vMerge w:val="restart"/>
            <w:tcBorders>
              <w:top w:val="single" w:sz="4" w:space="0" w:color="auto"/>
            </w:tcBorders>
            <w:shd w:val="clear" w:color="auto" w:fill="auto"/>
            <w:vAlign w:val="center"/>
          </w:tcPr>
          <w:p w14:paraId="61BF8AE1"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C3FB155"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0282CA5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6E98675B"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7C1F76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73D508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264765FF"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C20B364" w14:textId="28CC8FCF" w:rsidR="00FD11F6" w:rsidRPr="00B33440" w:rsidRDefault="00FD11F6" w:rsidP="0090002A">
            <w:pPr>
              <w:pStyle w:val="TAC"/>
            </w:pPr>
            <w:r>
              <w:t>-9.3</w:t>
            </w:r>
          </w:p>
        </w:tc>
      </w:tr>
      <w:tr w:rsidR="00FD11F6" w:rsidRPr="00B33440" w14:paraId="4A76F697" w14:textId="77777777" w:rsidTr="002540ED">
        <w:trPr>
          <w:cantSplit/>
          <w:jc w:val="center"/>
        </w:trPr>
        <w:tc>
          <w:tcPr>
            <w:tcW w:w="1007" w:type="dxa"/>
            <w:vMerge/>
            <w:shd w:val="clear" w:color="auto" w:fill="auto"/>
            <w:vAlign w:val="center"/>
          </w:tcPr>
          <w:p w14:paraId="5AB3C43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D7B6CDD"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0C2FE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597888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15DF01F"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BD1B4DE"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714A028"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1D5113F2" w14:textId="3BFCDEAB" w:rsidR="00FD11F6" w:rsidRPr="00B33440" w:rsidRDefault="00FD11F6" w:rsidP="0090002A">
            <w:pPr>
              <w:pStyle w:val="TAC"/>
            </w:pPr>
            <w:r>
              <w:t>-7.7</w:t>
            </w:r>
          </w:p>
        </w:tc>
      </w:tr>
      <w:tr w:rsidR="00FD11F6" w:rsidRPr="00B33440" w14:paraId="6B660327" w14:textId="77777777" w:rsidTr="002540ED">
        <w:trPr>
          <w:cantSplit/>
          <w:jc w:val="center"/>
        </w:trPr>
        <w:tc>
          <w:tcPr>
            <w:tcW w:w="1007" w:type="dxa"/>
            <w:vMerge/>
            <w:shd w:val="clear" w:color="auto" w:fill="auto"/>
            <w:vAlign w:val="center"/>
          </w:tcPr>
          <w:p w14:paraId="50DEEA3A"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CC981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4DF2E50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A49D685"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DB7B2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B4271FB"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F1B55B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26B43BC7" w14:textId="18500087" w:rsidR="00FD11F6" w:rsidRPr="00B33440" w:rsidRDefault="00FD11F6" w:rsidP="0090002A">
            <w:pPr>
              <w:pStyle w:val="TAC"/>
            </w:pPr>
            <w:r>
              <w:t>-11.7</w:t>
            </w:r>
          </w:p>
        </w:tc>
      </w:tr>
      <w:tr w:rsidR="00FD11F6" w:rsidRPr="00B33440" w14:paraId="186B9CFF" w14:textId="77777777" w:rsidTr="002540ED">
        <w:trPr>
          <w:cantSplit/>
          <w:jc w:val="center"/>
        </w:trPr>
        <w:tc>
          <w:tcPr>
            <w:tcW w:w="1007" w:type="dxa"/>
            <w:vMerge/>
            <w:shd w:val="clear" w:color="auto" w:fill="auto"/>
            <w:vAlign w:val="center"/>
          </w:tcPr>
          <w:p w14:paraId="4393E26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1B6197B6"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0A05D22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1C5AC12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0B109D3"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D2CBE2"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BE4439D"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F02C5D1" w14:textId="005DB471" w:rsidR="00FD11F6" w:rsidRPr="00B33440" w:rsidRDefault="00FD11F6" w:rsidP="0090002A">
            <w:pPr>
              <w:pStyle w:val="TAC"/>
            </w:pPr>
            <w:r>
              <w:t>-11.2</w:t>
            </w:r>
          </w:p>
        </w:tc>
      </w:tr>
      <w:tr w:rsidR="00FD11F6" w:rsidRPr="00B33440" w14:paraId="7D440DF5" w14:textId="77777777" w:rsidTr="002540ED">
        <w:trPr>
          <w:cantSplit/>
          <w:jc w:val="center"/>
        </w:trPr>
        <w:tc>
          <w:tcPr>
            <w:tcW w:w="1007" w:type="dxa"/>
            <w:vMerge/>
            <w:shd w:val="clear" w:color="auto" w:fill="auto"/>
            <w:vAlign w:val="center"/>
          </w:tcPr>
          <w:p w14:paraId="7372B3B5"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651520"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4AE83588"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95A7221"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DD94005"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79C61A"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14B19576"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BBF8451" w14:textId="1CAC8EA3" w:rsidR="00FD11F6" w:rsidRPr="00B33440" w:rsidRDefault="00FD11F6" w:rsidP="0090002A">
            <w:pPr>
              <w:pStyle w:val="TAC"/>
            </w:pPr>
            <w:r>
              <w:t>-15.0</w:t>
            </w:r>
          </w:p>
        </w:tc>
      </w:tr>
      <w:tr w:rsidR="00FD11F6" w:rsidRPr="00B33440" w14:paraId="4617E57B" w14:textId="77777777" w:rsidTr="002540ED">
        <w:trPr>
          <w:cantSplit/>
          <w:jc w:val="center"/>
        </w:trPr>
        <w:tc>
          <w:tcPr>
            <w:tcW w:w="1007" w:type="dxa"/>
            <w:vMerge/>
            <w:tcBorders>
              <w:bottom w:val="single" w:sz="4" w:space="0" w:color="auto"/>
            </w:tcBorders>
            <w:shd w:val="clear" w:color="auto" w:fill="auto"/>
            <w:vAlign w:val="center"/>
          </w:tcPr>
          <w:p w14:paraId="36D87DF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A665B3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33C5C33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4DFE3D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C345910"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5F49B039"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8FA6CC0"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A2AC6C3" w14:textId="542B7C2E" w:rsidR="00FD11F6" w:rsidRPr="00B33440" w:rsidRDefault="00FD11F6" w:rsidP="0090002A">
            <w:pPr>
              <w:pStyle w:val="TAC"/>
            </w:pPr>
            <w:r>
              <w:t>-14.4</w:t>
            </w:r>
          </w:p>
        </w:tc>
      </w:tr>
    </w:tbl>
    <w:p w14:paraId="1DCB73D5" w14:textId="77777777" w:rsidR="00FD11F6" w:rsidRPr="00B33440" w:rsidRDefault="00FD11F6" w:rsidP="00FD11F6"/>
    <w:p w14:paraId="2127652F"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6</w:t>
      </w:r>
      <w:r w:rsidRPr="00B33440">
        <w:rPr>
          <w:rFonts w:eastAsia="Malgun Gothic"/>
        </w:rPr>
        <w:t xml:space="preserve">: Test requirements for PUSCH with </w:t>
      </w:r>
      <w:r w:rsidRPr="00B33440">
        <w:t>7</w:t>
      </w:r>
      <w:r w:rsidRPr="00B33440">
        <w:rPr>
          <w:rFonts w:eastAsia="Malgun Gothic"/>
        </w:rPr>
        <w:t>0% of maximum throughput, Type B, 5 MHz channel bandwidth, TDD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50C0A0" w14:textId="77777777" w:rsidTr="002540ED">
        <w:trPr>
          <w:cantSplit/>
          <w:jc w:val="center"/>
        </w:trPr>
        <w:tc>
          <w:tcPr>
            <w:tcW w:w="1007" w:type="dxa"/>
            <w:tcBorders>
              <w:bottom w:val="single" w:sz="4" w:space="0" w:color="auto"/>
            </w:tcBorders>
          </w:tcPr>
          <w:p w14:paraId="7F617564"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8E17BCE"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D577F0D" w14:textId="77777777" w:rsidR="00FD11F6" w:rsidRPr="00B33440" w:rsidRDefault="00FD11F6" w:rsidP="0090002A">
            <w:pPr>
              <w:pStyle w:val="TAH"/>
            </w:pPr>
            <w:r w:rsidRPr="00B33440">
              <w:t>Cyclic prefix</w:t>
            </w:r>
          </w:p>
        </w:tc>
        <w:tc>
          <w:tcPr>
            <w:tcW w:w="1905" w:type="dxa"/>
            <w:tcBorders>
              <w:bottom w:val="single" w:sz="4" w:space="0" w:color="auto"/>
            </w:tcBorders>
          </w:tcPr>
          <w:p w14:paraId="00B2012D"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Borders>
              <w:bottom w:val="single" w:sz="4" w:space="0" w:color="auto"/>
            </w:tcBorders>
          </w:tcPr>
          <w:p w14:paraId="47E3BA98"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67A293F"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178D1488"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1A595331" w14:textId="77777777" w:rsidR="00FD11F6" w:rsidRPr="00B33440" w:rsidRDefault="00FD11F6" w:rsidP="0090002A">
            <w:pPr>
              <w:pStyle w:val="TAH"/>
            </w:pPr>
            <w:r w:rsidRPr="00B33440">
              <w:t>SNR</w:t>
            </w:r>
          </w:p>
          <w:p w14:paraId="6FD93199" w14:textId="77777777" w:rsidR="00FD11F6" w:rsidRPr="00B33440" w:rsidRDefault="00FD11F6" w:rsidP="0090002A">
            <w:pPr>
              <w:pStyle w:val="TAH"/>
            </w:pPr>
            <w:r w:rsidRPr="00B33440">
              <w:t>(dB)</w:t>
            </w:r>
          </w:p>
        </w:tc>
      </w:tr>
      <w:tr w:rsidR="00FD11F6" w:rsidRPr="00B33440" w14:paraId="737F2A83" w14:textId="77777777" w:rsidTr="002540ED">
        <w:trPr>
          <w:cantSplit/>
          <w:jc w:val="center"/>
        </w:trPr>
        <w:tc>
          <w:tcPr>
            <w:tcW w:w="1007" w:type="dxa"/>
            <w:vMerge w:val="restart"/>
            <w:tcBorders>
              <w:top w:val="single" w:sz="4" w:space="0" w:color="auto"/>
            </w:tcBorders>
            <w:shd w:val="clear" w:color="auto" w:fill="auto"/>
            <w:vAlign w:val="center"/>
          </w:tcPr>
          <w:p w14:paraId="06FAB8AF"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5B8BBD1B"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1AE2A31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39804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9F807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B3F3C3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3F53A09"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1C02603" w14:textId="15070B54" w:rsidR="00FD11F6" w:rsidRPr="00B33440" w:rsidRDefault="00FD11F6" w:rsidP="0090002A">
            <w:pPr>
              <w:pStyle w:val="TAC"/>
            </w:pPr>
            <w:r>
              <w:t>-2.8</w:t>
            </w:r>
          </w:p>
        </w:tc>
      </w:tr>
      <w:tr w:rsidR="00FD11F6" w:rsidRPr="00B33440" w14:paraId="64FD40A5" w14:textId="77777777" w:rsidTr="002540ED">
        <w:trPr>
          <w:cantSplit/>
          <w:jc w:val="center"/>
        </w:trPr>
        <w:tc>
          <w:tcPr>
            <w:tcW w:w="1007" w:type="dxa"/>
            <w:vMerge/>
            <w:shd w:val="clear" w:color="auto" w:fill="auto"/>
            <w:vAlign w:val="center"/>
          </w:tcPr>
          <w:p w14:paraId="708ED34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24D50F2"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5B27264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7F3A3B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DC995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1F39418"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8852F5D"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5876EA09" w14:textId="1F18875C" w:rsidR="00FD11F6" w:rsidRPr="00B33440" w:rsidRDefault="00FD11F6" w:rsidP="0090002A">
            <w:pPr>
              <w:pStyle w:val="TAC"/>
            </w:pPr>
            <w:r>
              <w:t>-2.0</w:t>
            </w:r>
          </w:p>
        </w:tc>
      </w:tr>
      <w:tr w:rsidR="00FD11F6" w:rsidRPr="00B33440" w14:paraId="40B6E4A3" w14:textId="77777777" w:rsidTr="002540ED">
        <w:trPr>
          <w:cantSplit/>
          <w:jc w:val="center"/>
        </w:trPr>
        <w:tc>
          <w:tcPr>
            <w:tcW w:w="1007" w:type="dxa"/>
            <w:vMerge/>
            <w:shd w:val="clear" w:color="auto" w:fill="auto"/>
            <w:vAlign w:val="center"/>
          </w:tcPr>
          <w:p w14:paraId="62A5F0ED"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3189F06"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3299646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1AC7D6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152EF8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5BB8FC4"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778732DC"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8B707E7" w14:textId="25F75C9E" w:rsidR="00FD11F6" w:rsidRPr="00B33440" w:rsidRDefault="00FD11F6" w:rsidP="0090002A">
            <w:pPr>
              <w:pStyle w:val="TAC"/>
            </w:pPr>
            <w:r>
              <w:t>-6.2</w:t>
            </w:r>
          </w:p>
        </w:tc>
      </w:tr>
      <w:tr w:rsidR="00FD11F6" w:rsidRPr="00B33440" w14:paraId="14994C1A" w14:textId="77777777" w:rsidTr="002540ED">
        <w:trPr>
          <w:cantSplit/>
          <w:jc w:val="center"/>
        </w:trPr>
        <w:tc>
          <w:tcPr>
            <w:tcW w:w="1007" w:type="dxa"/>
            <w:vMerge/>
            <w:shd w:val="clear" w:color="auto" w:fill="auto"/>
            <w:vAlign w:val="center"/>
          </w:tcPr>
          <w:p w14:paraId="436E1223"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70BAA92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F7E7E1"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18876AE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E1CA9F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4CB102E1"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DC85AA3"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A4A0471" w14:textId="745D4A47" w:rsidR="00FD11F6" w:rsidRPr="00B33440" w:rsidRDefault="00FD11F6" w:rsidP="0090002A">
            <w:pPr>
              <w:pStyle w:val="TAC"/>
            </w:pPr>
            <w:r>
              <w:t>-5.7</w:t>
            </w:r>
          </w:p>
        </w:tc>
      </w:tr>
      <w:tr w:rsidR="00FD11F6" w:rsidRPr="00B33440" w14:paraId="0436AECB" w14:textId="77777777" w:rsidTr="002540ED">
        <w:trPr>
          <w:cantSplit/>
          <w:jc w:val="center"/>
        </w:trPr>
        <w:tc>
          <w:tcPr>
            <w:tcW w:w="1007" w:type="dxa"/>
            <w:vMerge/>
            <w:shd w:val="clear" w:color="auto" w:fill="auto"/>
            <w:vAlign w:val="center"/>
          </w:tcPr>
          <w:p w14:paraId="58094E3F"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780BA7B1"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722D25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8F988D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02B20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A74E3A2"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4D619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50A5D058" w14:textId="68C80EC7" w:rsidR="00FD11F6" w:rsidRPr="00B33440" w:rsidRDefault="00FD11F6" w:rsidP="0090002A">
            <w:pPr>
              <w:pStyle w:val="TAC"/>
            </w:pPr>
            <w:r>
              <w:t>-10.0</w:t>
            </w:r>
          </w:p>
        </w:tc>
      </w:tr>
      <w:tr w:rsidR="00FD11F6" w:rsidRPr="00B33440" w14:paraId="6EA6FBDD" w14:textId="77777777" w:rsidTr="002540ED">
        <w:trPr>
          <w:cantSplit/>
          <w:jc w:val="center"/>
        </w:trPr>
        <w:tc>
          <w:tcPr>
            <w:tcW w:w="1007" w:type="dxa"/>
            <w:vMerge/>
            <w:tcBorders>
              <w:bottom w:val="single" w:sz="4" w:space="0" w:color="auto"/>
            </w:tcBorders>
            <w:shd w:val="clear" w:color="auto" w:fill="auto"/>
            <w:vAlign w:val="center"/>
          </w:tcPr>
          <w:p w14:paraId="40DC47A9"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5DB5F4C9"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287CAD6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5215B903"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6678B7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D5D68B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386CEDB"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55BA7F00" w14:textId="3A972C19" w:rsidR="00FD11F6" w:rsidRPr="00B33440" w:rsidRDefault="00FD11F6" w:rsidP="0090002A">
            <w:pPr>
              <w:pStyle w:val="TAC"/>
            </w:pPr>
            <w:r>
              <w:t>-8.8</w:t>
            </w:r>
          </w:p>
        </w:tc>
      </w:tr>
    </w:tbl>
    <w:p w14:paraId="17193776" w14:textId="77777777" w:rsidR="00FD11F6" w:rsidRPr="00B33440" w:rsidRDefault="00FD11F6" w:rsidP="0090002A">
      <w:pPr>
        <w:rPr>
          <w:noProof/>
        </w:rPr>
      </w:pPr>
    </w:p>
    <w:p w14:paraId="3D716C2E"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7</w:t>
      </w:r>
      <w:r w:rsidRPr="00B33440">
        <w:rPr>
          <w:rFonts w:eastAsia="Malgun Gothic"/>
        </w:rPr>
        <w:t xml:space="preserve">: Test requirements for PUSCH with </w:t>
      </w:r>
      <w:r w:rsidRPr="00B33440">
        <w:t>7</w:t>
      </w:r>
      <w:r w:rsidRPr="00B33440">
        <w:rPr>
          <w:rFonts w:eastAsia="Malgun Gothic"/>
        </w:rPr>
        <w:t>0% of maximum throughput, Type B,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7DD7375" w14:textId="77777777" w:rsidTr="002540ED">
        <w:tc>
          <w:tcPr>
            <w:tcW w:w="1007" w:type="dxa"/>
          </w:tcPr>
          <w:p w14:paraId="434FF109" w14:textId="77777777" w:rsidR="00FD11F6" w:rsidRPr="00B33440" w:rsidRDefault="00FD11F6" w:rsidP="0090002A">
            <w:pPr>
              <w:pStyle w:val="TAH"/>
            </w:pPr>
            <w:r w:rsidRPr="00B33440">
              <w:t>Number of TX antennas</w:t>
            </w:r>
          </w:p>
        </w:tc>
        <w:tc>
          <w:tcPr>
            <w:tcW w:w="1085" w:type="dxa"/>
          </w:tcPr>
          <w:p w14:paraId="6CDEB551" w14:textId="77777777" w:rsidR="00FD11F6" w:rsidRPr="00B33440" w:rsidRDefault="00FD11F6" w:rsidP="0090002A">
            <w:pPr>
              <w:pStyle w:val="TAH"/>
            </w:pPr>
            <w:r w:rsidRPr="00B33440">
              <w:t>Number of RX antennas</w:t>
            </w:r>
          </w:p>
        </w:tc>
        <w:tc>
          <w:tcPr>
            <w:tcW w:w="861" w:type="dxa"/>
          </w:tcPr>
          <w:p w14:paraId="36DED678" w14:textId="77777777" w:rsidR="00FD11F6" w:rsidRPr="00B33440" w:rsidRDefault="00FD11F6" w:rsidP="0090002A">
            <w:pPr>
              <w:pStyle w:val="TAH"/>
            </w:pPr>
            <w:r w:rsidRPr="00B33440">
              <w:t>Cyclic prefix</w:t>
            </w:r>
          </w:p>
        </w:tc>
        <w:tc>
          <w:tcPr>
            <w:tcW w:w="1905" w:type="dxa"/>
          </w:tcPr>
          <w:p w14:paraId="1DD67EC1"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48C97EB1" w14:textId="77777777" w:rsidR="00FD11F6" w:rsidRPr="00B33440" w:rsidRDefault="00FD11F6" w:rsidP="0090002A">
            <w:pPr>
              <w:pStyle w:val="TAH"/>
            </w:pPr>
            <w:r w:rsidRPr="00B33440">
              <w:t>Fraction of maximum throughput</w:t>
            </w:r>
          </w:p>
        </w:tc>
        <w:tc>
          <w:tcPr>
            <w:tcW w:w="1418" w:type="dxa"/>
          </w:tcPr>
          <w:p w14:paraId="750E1833" w14:textId="77777777" w:rsidR="00FD11F6" w:rsidRPr="00B33440" w:rsidRDefault="00FD11F6" w:rsidP="0090002A">
            <w:pPr>
              <w:pStyle w:val="TAH"/>
            </w:pPr>
            <w:r w:rsidRPr="00B33440">
              <w:t>FRC</w:t>
            </w:r>
            <w:r w:rsidRPr="00B33440">
              <w:br/>
              <w:t>(annex A)</w:t>
            </w:r>
          </w:p>
        </w:tc>
        <w:tc>
          <w:tcPr>
            <w:tcW w:w="1153" w:type="dxa"/>
          </w:tcPr>
          <w:p w14:paraId="38C35CCE" w14:textId="77777777" w:rsidR="00FD11F6" w:rsidRPr="00B33440" w:rsidRDefault="00FD11F6" w:rsidP="0090002A">
            <w:pPr>
              <w:pStyle w:val="TAH"/>
            </w:pPr>
            <w:r w:rsidRPr="00B33440">
              <w:t>Additional DM-RS position</w:t>
            </w:r>
          </w:p>
        </w:tc>
        <w:tc>
          <w:tcPr>
            <w:tcW w:w="828" w:type="dxa"/>
          </w:tcPr>
          <w:p w14:paraId="39CC237A" w14:textId="77777777" w:rsidR="00FD11F6" w:rsidRPr="00B33440" w:rsidRDefault="00FD11F6" w:rsidP="0090002A">
            <w:pPr>
              <w:pStyle w:val="TAH"/>
            </w:pPr>
            <w:r w:rsidRPr="00B33440">
              <w:t>SNR</w:t>
            </w:r>
          </w:p>
          <w:p w14:paraId="6779D496" w14:textId="77777777" w:rsidR="00FD11F6" w:rsidRPr="00B33440" w:rsidRDefault="00FD11F6" w:rsidP="0090002A">
            <w:pPr>
              <w:pStyle w:val="TAH"/>
            </w:pPr>
            <w:r w:rsidRPr="00B33440">
              <w:t>(dB)</w:t>
            </w:r>
          </w:p>
        </w:tc>
      </w:tr>
      <w:tr w:rsidR="00FD11F6" w:rsidRPr="00B33440" w14:paraId="4D217C51" w14:textId="77777777" w:rsidTr="002540ED">
        <w:tc>
          <w:tcPr>
            <w:tcW w:w="1007" w:type="dxa"/>
            <w:vMerge w:val="restart"/>
            <w:vAlign w:val="center"/>
          </w:tcPr>
          <w:p w14:paraId="15A317BD" w14:textId="77777777" w:rsidR="00FD11F6" w:rsidRPr="00B33440" w:rsidRDefault="00FD11F6" w:rsidP="0090002A">
            <w:pPr>
              <w:pStyle w:val="TAC"/>
            </w:pPr>
            <w:r w:rsidRPr="00B33440">
              <w:t>1</w:t>
            </w:r>
          </w:p>
        </w:tc>
        <w:tc>
          <w:tcPr>
            <w:tcW w:w="1085" w:type="dxa"/>
            <w:vMerge w:val="restart"/>
            <w:vAlign w:val="center"/>
          </w:tcPr>
          <w:p w14:paraId="2CD26509" w14:textId="77777777" w:rsidR="00FD11F6" w:rsidRPr="00B33440" w:rsidRDefault="00FD11F6" w:rsidP="0090002A">
            <w:pPr>
              <w:pStyle w:val="TAC"/>
            </w:pPr>
            <w:r w:rsidRPr="00B33440">
              <w:t>2</w:t>
            </w:r>
          </w:p>
        </w:tc>
        <w:tc>
          <w:tcPr>
            <w:tcW w:w="861" w:type="dxa"/>
          </w:tcPr>
          <w:p w14:paraId="1E7AC6AA" w14:textId="77777777" w:rsidR="00FD11F6" w:rsidRPr="00B33440" w:rsidRDefault="00FD11F6" w:rsidP="0090002A">
            <w:pPr>
              <w:pStyle w:val="TAC"/>
              <w:rPr>
                <w:rFonts w:cs="Arial"/>
              </w:rPr>
            </w:pPr>
            <w:r w:rsidRPr="00B33440">
              <w:rPr>
                <w:rFonts w:cs="Arial"/>
              </w:rPr>
              <w:t>Normal</w:t>
            </w:r>
          </w:p>
        </w:tc>
        <w:tc>
          <w:tcPr>
            <w:tcW w:w="1905" w:type="dxa"/>
          </w:tcPr>
          <w:p w14:paraId="67242AAB" w14:textId="77777777" w:rsidR="00FD11F6" w:rsidRPr="00B33440" w:rsidRDefault="00FD11F6" w:rsidP="0090002A">
            <w:pPr>
              <w:pStyle w:val="TAC"/>
            </w:pPr>
            <w:r w:rsidRPr="00B33440">
              <w:t>TDLA30-10 Low</w:t>
            </w:r>
          </w:p>
        </w:tc>
        <w:tc>
          <w:tcPr>
            <w:tcW w:w="1374" w:type="dxa"/>
          </w:tcPr>
          <w:p w14:paraId="7185C3D3" w14:textId="77777777" w:rsidR="00FD11F6" w:rsidRPr="00B33440" w:rsidRDefault="00FD11F6" w:rsidP="0090002A">
            <w:pPr>
              <w:pStyle w:val="TAC"/>
            </w:pPr>
            <w:r w:rsidRPr="00B33440">
              <w:t>70 %</w:t>
            </w:r>
          </w:p>
        </w:tc>
        <w:tc>
          <w:tcPr>
            <w:tcW w:w="1418" w:type="dxa"/>
          </w:tcPr>
          <w:p w14:paraId="33B67076" w14:textId="77777777" w:rsidR="00FD11F6" w:rsidRPr="00B33440" w:rsidRDefault="00FD11F6" w:rsidP="0090002A">
            <w:pPr>
              <w:pStyle w:val="TAC"/>
            </w:pPr>
            <w:r w:rsidRPr="00F95B02">
              <w:t>G-FR</w:t>
            </w:r>
            <w:r>
              <w:t>1</w:t>
            </w:r>
            <w:r w:rsidRPr="00F95B02">
              <w:t>-A3</w:t>
            </w:r>
            <w:r>
              <w:t>B-8</w:t>
            </w:r>
          </w:p>
        </w:tc>
        <w:tc>
          <w:tcPr>
            <w:tcW w:w="1153" w:type="dxa"/>
          </w:tcPr>
          <w:p w14:paraId="79052D9D" w14:textId="77777777" w:rsidR="00FD11F6" w:rsidRPr="00B33440" w:rsidRDefault="00FD11F6" w:rsidP="0090002A">
            <w:pPr>
              <w:pStyle w:val="TAC"/>
            </w:pPr>
            <w:r>
              <w:t>pos0</w:t>
            </w:r>
          </w:p>
        </w:tc>
        <w:tc>
          <w:tcPr>
            <w:tcW w:w="828" w:type="dxa"/>
          </w:tcPr>
          <w:p w14:paraId="56B3DC91" w14:textId="579E8BC6" w:rsidR="00FD11F6" w:rsidRPr="00B33440" w:rsidRDefault="00FD11F6" w:rsidP="0090002A">
            <w:pPr>
              <w:pStyle w:val="TAC"/>
            </w:pPr>
            <w:r>
              <w:t>-8.9</w:t>
            </w:r>
          </w:p>
        </w:tc>
      </w:tr>
      <w:tr w:rsidR="00FD11F6" w:rsidRPr="00B33440" w14:paraId="305FBA95" w14:textId="77777777" w:rsidTr="002540ED">
        <w:tc>
          <w:tcPr>
            <w:tcW w:w="1007" w:type="dxa"/>
            <w:vMerge/>
            <w:vAlign w:val="center"/>
          </w:tcPr>
          <w:p w14:paraId="18AB20DF" w14:textId="77777777" w:rsidR="00FD11F6" w:rsidRPr="00B33440" w:rsidRDefault="00FD11F6" w:rsidP="0090002A">
            <w:pPr>
              <w:pStyle w:val="TAC"/>
            </w:pPr>
          </w:p>
        </w:tc>
        <w:tc>
          <w:tcPr>
            <w:tcW w:w="1085" w:type="dxa"/>
            <w:vMerge/>
            <w:vAlign w:val="center"/>
          </w:tcPr>
          <w:p w14:paraId="7818BEA2" w14:textId="77777777" w:rsidR="00FD11F6" w:rsidRPr="00B33440" w:rsidRDefault="00FD11F6" w:rsidP="0090002A">
            <w:pPr>
              <w:pStyle w:val="TAC"/>
            </w:pPr>
          </w:p>
        </w:tc>
        <w:tc>
          <w:tcPr>
            <w:tcW w:w="861" w:type="dxa"/>
          </w:tcPr>
          <w:p w14:paraId="685652D2" w14:textId="77777777" w:rsidR="00FD11F6" w:rsidRPr="00B33440" w:rsidRDefault="00FD11F6" w:rsidP="0090002A">
            <w:pPr>
              <w:pStyle w:val="TAC"/>
              <w:rPr>
                <w:rFonts w:cs="Arial"/>
              </w:rPr>
            </w:pPr>
            <w:r w:rsidRPr="00B33440">
              <w:rPr>
                <w:rFonts w:cs="Arial"/>
              </w:rPr>
              <w:t>Normal</w:t>
            </w:r>
          </w:p>
        </w:tc>
        <w:tc>
          <w:tcPr>
            <w:tcW w:w="1905" w:type="dxa"/>
          </w:tcPr>
          <w:p w14:paraId="52B439CD" w14:textId="77777777" w:rsidR="00FD11F6" w:rsidRPr="00B33440" w:rsidRDefault="00FD11F6" w:rsidP="0090002A">
            <w:pPr>
              <w:pStyle w:val="TAC"/>
            </w:pPr>
            <w:r w:rsidRPr="00B33440">
              <w:t>TDLA30-10 Low</w:t>
            </w:r>
          </w:p>
        </w:tc>
        <w:tc>
          <w:tcPr>
            <w:tcW w:w="1374" w:type="dxa"/>
          </w:tcPr>
          <w:p w14:paraId="671A3C72" w14:textId="77777777" w:rsidR="00FD11F6" w:rsidRPr="00B33440" w:rsidRDefault="00FD11F6" w:rsidP="0090002A">
            <w:pPr>
              <w:pStyle w:val="TAC"/>
            </w:pPr>
            <w:r w:rsidRPr="00B33440">
              <w:t>70 %</w:t>
            </w:r>
          </w:p>
        </w:tc>
        <w:tc>
          <w:tcPr>
            <w:tcW w:w="1418" w:type="dxa"/>
          </w:tcPr>
          <w:p w14:paraId="748DCC7C" w14:textId="77777777" w:rsidR="00FD11F6" w:rsidRPr="00B33440" w:rsidRDefault="00FD11F6" w:rsidP="0090002A">
            <w:pPr>
              <w:pStyle w:val="TAC"/>
            </w:pPr>
            <w:r w:rsidRPr="00F95B02">
              <w:t>G-FR</w:t>
            </w:r>
            <w:r>
              <w:t>1</w:t>
            </w:r>
            <w:r w:rsidRPr="00F95B02">
              <w:t>-A3</w:t>
            </w:r>
            <w:r>
              <w:t>B-6</w:t>
            </w:r>
          </w:p>
        </w:tc>
        <w:tc>
          <w:tcPr>
            <w:tcW w:w="1153" w:type="dxa"/>
          </w:tcPr>
          <w:p w14:paraId="7EEAA089" w14:textId="77777777" w:rsidR="00FD11F6" w:rsidRPr="00B33440" w:rsidDel="00EB36A8" w:rsidRDefault="00FD11F6" w:rsidP="0090002A">
            <w:pPr>
              <w:pStyle w:val="TAC"/>
            </w:pPr>
            <w:r>
              <w:t>pos1</w:t>
            </w:r>
          </w:p>
        </w:tc>
        <w:tc>
          <w:tcPr>
            <w:tcW w:w="828" w:type="dxa"/>
          </w:tcPr>
          <w:p w14:paraId="0A1DB2C4" w14:textId="5A32002C" w:rsidR="00FD11F6" w:rsidRPr="00B33440" w:rsidRDefault="00FD11F6" w:rsidP="0090002A">
            <w:pPr>
              <w:pStyle w:val="TAC"/>
            </w:pPr>
            <w:r>
              <w:t>-9.2</w:t>
            </w:r>
          </w:p>
        </w:tc>
      </w:tr>
      <w:tr w:rsidR="00FD11F6" w:rsidRPr="00B33440" w14:paraId="031AD238" w14:textId="77777777" w:rsidTr="002540ED">
        <w:tc>
          <w:tcPr>
            <w:tcW w:w="1007" w:type="dxa"/>
            <w:vMerge/>
            <w:vAlign w:val="center"/>
          </w:tcPr>
          <w:p w14:paraId="6385B481" w14:textId="77777777" w:rsidR="00FD11F6" w:rsidRPr="00B33440" w:rsidRDefault="00FD11F6" w:rsidP="0090002A">
            <w:pPr>
              <w:pStyle w:val="TAC"/>
            </w:pPr>
          </w:p>
        </w:tc>
        <w:tc>
          <w:tcPr>
            <w:tcW w:w="1085" w:type="dxa"/>
            <w:vMerge w:val="restart"/>
            <w:vAlign w:val="center"/>
          </w:tcPr>
          <w:p w14:paraId="1B6A928E" w14:textId="77777777" w:rsidR="00FD11F6" w:rsidRPr="00B33440" w:rsidRDefault="00FD11F6" w:rsidP="0090002A">
            <w:pPr>
              <w:pStyle w:val="TAC"/>
            </w:pPr>
            <w:r w:rsidRPr="00B33440">
              <w:t>4</w:t>
            </w:r>
          </w:p>
        </w:tc>
        <w:tc>
          <w:tcPr>
            <w:tcW w:w="861" w:type="dxa"/>
          </w:tcPr>
          <w:p w14:paraId="62851552" w14:textId="77777777" w:rsidR="00FD11F6" w:rsidRPr="00B33440" w:rsidRDefault="00FD11F6" w:rsidP="0090002A">
            <w:pPr>
              <w:pStyle w:val="TAC"/>
              <w:rPr>
                <w:rFonts w:cs="Arial"/>
              </w:rPr>
            </w:pPr>
            <w:r w:rsidRPr="00B33440">
              <w:rPr>
                <w:rFonts w:cs="Arial"/>
              </w:rPr>
              <w:t>Normal</w:t>
            </w:r>
          </w:p>
        </w:tc>
        <w:tc>
          <w:tcPr>
            <w:tcW w:w="1905" w:type="dxa"/>
          </w:tcPr>
          <w:p w14:paraId="268FCC6C" w14:textId="77777777" w:rsidR="00FD11F6" w:rsidRPr="00B33440" w:rsidRDefault="00FD11F6" w:rsidP="0090002A">
            <w:pPr>
              <w:pStyle w:val="TAC"/>
            </w:pPr>
            <w:r w:rsidRPr="00B33440">
              <w:t>TDLA30-10 Low</w:t>
            </w:r>
          </w:p>
        </w:tc>
        <w:tc>
          <w:tcPr>
            <w:tcW w:w="1374" w:type="dxa"/>
          </w:tcPr>
          <w:p w14:paraId="75A218B5" w14:textId="77777777" w:rsidR="00FD11F6" w:rsidRPr="00B33440" w:rsidRDefault="00FD11F6" w:rsidP="0090002A">
            <w:pPr>
              <w:pStyle w:val="TAC"/>
            </w:pPr>
            <w:r w:rsidRPr="00B33440">
              <w:t>70 %</w:t>
            </w:r>
          </w:p>
        </w:tc>
        <w:tc>
          <w:tcPr>
            <w:tcW w:w="1418" w:type="dxa"/>
          </w:tcPr>
          <w:p w14:paraId="669AD0E9" w14:textId="77777777" w:rsidR="00FD11F6" w:rsidRPr="00B33440" w:rsidRDefault="00FD11F6" w:rsidP="0090002A">
            <w:pPr>
              <w:pStyle w:val="TAC"/>
            </w:pPr>
            <w:r w:rsidRPr="00F95B02">
              <w:t>G-FR</w:t>
            </w:r>
            <w:r>
              <w:t>1</w:t>
            </w:r>
            <w:r w:rsidRPr="00F95B02">
              <w:t>-A3</w:t>
            </w:r>
            <w:r>
              <w:t>B-8</w:t>
            </w:r>
          </w:p>
        </w:tc>
        <w:tc>
          <w:tcPr>
            <w:tcW w:w="1153" w:type="dxa"/>
          </w:tcPr>
          <w:p w14:paraId="5C4D6FE8" w14:textId="77777777" w:rsidR="00FD11F6" w:rsidRPr="00B33440" w:rsidRDefault="00FD11F6" w:rsidP="0090002A">
            <w:pPr>
              <w:pStyle w:val="TAC"/>
            </w:pPr>
            <w:r>
              <w:t>pos0</w:t>
            </w:r>
          </w:p>
        </w:tc>
        <w:tc>
          <w:tcPr>
            <w:tcW w:w="828" w:type="dxa"/>
          </w:tcPr>
          <w:p w14:paraId="21CAFB63" w14:textId="10866ED8" w:rsidR="00FD11F6" w:rsidRPr="00B33440" w:rsidRDefault="00FD11F6" w:rsidP="0090002A">
            <w:pPr>
              <w:pStyle w:val="TAC"/>
            </w:pPr>
            <w:r>
              <w:t>-12.5</w:t>
            </w:r>
          </w:p>
        </w:tc>
      </w:tr>
      <w:tr w:rsidR="00FD11F6" w:rsidRPr="00B33440" w14:paraId="7A325B9B" w14:textId="77777777" w:rsidTr="002540ED">
        <w:tc>
          <w:tcPr>
            <w:tcW w:w="1007" w:type="dxa"/>
            <w:vMerge/>
            <w:vAlign w:val="center"/>
          </w:tcPr>
          <w:p w14:paraId="36FF6C3C" w14:textId="77777777" w:rsidR="00FD11F6" w:rsidRPr="00B33440" w:rsidRDefault="00FD11F6" w:rsidP="0090002A">
            <w:pPr>
              <w:pStyle w:val="TAC"/>
            </w:pPr>
          </w:p>
        </w:tc>
        <w:tc>
          <w:tcPr>
            <w:tcW w:w="1085" w:type="dxa"/>
            <w:vMerge/>
            <w:vAlign w:val="center"/>
          </w:tcPr>
          <w:p w14:paraId="7FE814FC" w14:textId="77777777" w:rsidR="00FD11F6" w:rsidRPr="00B33440" w:rsidRDefault="00FD11F6" w:rsidP="0090002A">
            <w:pPr>
              <w:pStyle w:val="TAC"/>
            </w:pPr>
          </w:p>
        </w:tc>
        <w:tc>
          <w:tcPr>
            <w:tcW w:w="861" w:type="dxa"/>
          </w:tcPr>
          <w:p w14:paraId="0579FA91" w14:textId="77777777" w:rsidR="00FD11F6" w:rsidRPr="00B33440" w:rsidRDefault="00FD11F6" w:rsidP="0090002A">
            <w:pPr>
              <w:pStyle w:val="TAC"/>
              <w:rPr>
                <w:rFonts w:cs="Arial"/>
              </w:rPr>
            </w:pPr>
            <w:r w:rsidRPr="00B33440">
              <w:rPr>
                <w:rFonts w:cs="Arial"/>
              </w:rPr>
              <w:t>Normal</w:t>
            </w:r>
          </w:p>
        </w:tc>
        <w:tc>
          <w:tcPr>
            <w:tcW w:w="1905" w:type="dxa"/>
          </w:tcPr>
          <w:p w14:paraId="338E3942" w14:textId="77777777" w:rsidR="00FD11F6" w:rsidRPr="00B33440" w:rsidRDefault="00FD11F6" w:rsidP="0090002A">
            <w:pPr>
              <w:pStyle w:val="TAC"/>
            </w:pPr>
            <w:r w:rsidRPr="00B33440">
              <w:t>TDLA30-10 Low</w:t>
            </w:r>
          </w:p>
        </w:tc>
        <w:tc>
          <w:tcPr>
            <w:tcW w:w="1374" w:type="dxa"/>
          </w:tcPr>
          <w:p w14:paraId="723775BC" w14:textId="77777777" w:rsidR="00FD11F6" w:rsidRPr="00B33440" w:rsidRDefault="00FD11F6" w:rsidP="0090002A">
            <w:pPr>
              <w:pStyle w:val="TAC"/>
            </w:pPr>
            <w:r w:rsidRPr="00B33440">
              <w:t>70 %</w:t>
            </w:r>
          </w:p>
        </w:tc>
        <w:tc>
          <w:tcPr>
            <w:tcW w:w="1418" w:type="dxa"/>
          </w:tcPr>
          <w:p w14:paraId="54ACA88E" w14:textId="77777777" w:rsidR="00FD11F6" w:rsidRPr="00B33440" w:rsidRDefault="00FD11F6" w:rsidP="0090002A">
            <w:pPr>
              <w:pStyle w:val="TAC"/>
            </w:pPr>
            <w:r w:rsidRPr="00F95B02">
              <w:t>G-FR</w:t>
            </w:r>
            <w:r>
              <w:t>1</w:t>
            </w:r>
            <w:r w:rsidRPr="00F95B02">
              <w:t>-A3</w:t>
            </w:r>
            <w:r>
              <w:t>B-6</w:t>
            </w:r>
          </w:p>
        </w:tc>
        <w:tc>
          <w:tcPr>
            <w:tcW w:w="1153" w:type="dxa"/>
          </w:tcPr>
          <w:p w14:paraId="7ECB21C7" w14:textId="77777777" w:rsidR="00FD11F6" w:rsidRPr="00B33440" w:rsidRDefault="00FD11F6" w:rsidP="0090002A">
            <w:pPr>
              <w:pStyle w:val="TAC"/>
            </w:pPr>
            <w:r>
              <w:t>pos1</w:t>
            </w:r>
          </w:p>
        </w:tc>
        <w:tc>
          <w:tcPr>
            <w:tcW w:w="828" w:type="dxa"/>
          </w:tcPr>
          <w:p w14:paraId="51DBD976" w14:textId="7599636E" w:rsidR="00FD11F6" w:rsidRPr="00B33440" w:rsidRDefault="00FD11F6" w:rsidP="0090002A">
            <w:pPr>
              <w:pStyle w:val="TAC"/>
            </w:pPr>
            <w:r>
              <w:t>-12.7</w:t>
            </w:r>
          </w:p>
        </w:tc>
      </w:tr>
      <w:tr w:rsidR="00FD11F6" w:rsidRPr="00B33440" w14:paraId="0E4BF97D" w14:textId="77777777" w:rsidTr="002540ED">
        <w:tc>
          <w:tcPr>
            <w:tcW w:w="1007" w:type="dxa"/>
            <w:vMerge/>
            <w:vAlign w:val="center"/>
          </w:tcPr>
          <w:p w14:paraId="78F13E0B" w14:textId="77777777" w:rsidR="00FD11F6" w:rsidRPr="00B33440" w:rsidRDefault="00FD11F6" w:rsidP="0090002A">
            <w:pPr>
              <w:pStyle w:val="TAC"/>
            </w:pPr>
          </w:p>
        </w:tc>
        <w:tc>
          <w:tcPr>
            <w:tcW w:w="1085" w:type="dxa"/>
            <w:vMerge w:val="restart"/>
            <w:vAlign w:val="center"/>
          </w:tcPr>
          <w:p w14:paraId="59E62C32" w14:textId="77777777" w:rsidR="00FD11F6" w:rsidRPr="00B33440" w:rsidRDefault="00FD11F6" w:rsidP="0090002A">
            <w:pPr>
              <w:pStyle w:val="TAC"/>
            </w:pPr>
            <w:r w:rsidRPr="00B33440">
              <w:t>8</w:t>
            </w:r>
          </w:p>
        </w:tc>
        <w:tc>
          <w:tcPr>
            <w:tcW w:w="861" w:type="dxa"/>
          </w:tcPr>
          <w:p w14:paraId="6E3A7246" w14:textId="77777777" w:rsidR="00FD11F6" w:rsidRPr="00B33440" w:rsidRDefault="00FD11F6" w:rsidP="0090002A">
            <w:pPr>
              <w:pStyle w:val="TAC"/>
              <w:rPr>
                <w:rFonts w:cs="Arial"/>
              </w:rPr>
            </w:pPr>
            <w:r w:rsidRPr="00B33440">
              <w:rPr>
                <w:rFonts w:cs="Arial"/>
              </w:rPr>
              <w:t>Normal</w:t>
            </w:r>
          </w:p>
        </w:tc>
        <w:tc>
          <w:tcPr>
            <w:tcW w:w="1905" w:type="dxa"/>
          </w:tcPr>
          <w:p w14:paraId="533EC7C9" w14:textId="77777777" w:rsidR="00FD11F6" w:rsidRPr="00B33440" w:rsidRDefault="00FD11F6" w:rsidP="0090002A">
            <w:pPr>
              <w:pStyle w:val="TAC"/>
            </w:pPr>
            <w:r w:rsidRPr="00B33440">
              <w:t>TDLA30-10 Low</w:t>
            </w:r>
          </w:p>
        </w:tc>
        <w:tc>
          <w:tcPr>
            <w:tcW w:w="1374" w:type="dxa"/>
          </w:tcPr>
          <w:p w14:paraId="2A835AA3" w14:textId="77777777" w:rsidR="00FD11F6" w:rsidRPr="00B33440" w:rsidRDefault="00FD11F6" w:rsidP="0090002A">
            <w:pPr>
              <w:pStyle w:val="TAC"/>
            </w:pPr>
            <w:r w:rsidRPr="00B33440">
              <w:t>70 %</w:t>
            </w:r>
          </w:p>
        </w:tc>
        <w:tc>
          <w:tcPr>
            <w:tcW w:w="1418" w:type="dxa"/>
          </w:tcPr>
          <w:p w14:paraId="0C38F948" w14:textId="77777777" w:rsidR="00FD11F6" w:rsidRPr="00B33440" w:rsidRDefault="00FD11F6" w:rsidP="0090002A">
            <w:pPr>
              <w:pStyle w:val="TAC"/>
            </w:pPr>
            <w:r w:rsidRPr="00F95B02">
              <w:t>G-FR</w:t>
            </w:r>
            <w:r>
              <w:t>1</w:t>
            </w:r>
            <w:r w:rsidRPr="00F95B02">
              <w:t>-A3</w:t>
            </w:r>
            <w:r>
              <w:t>B-8</w:t>
            </w:r>
          </w:p>
        </w:tc>
        <w:tc>
          <w:tcPr>
            <w:tcW w:w="1153" w:type="dxa"/>
          </w:tcPr>
          <w:p w14:paraId="00BFFF60" w14:textId="77777777" w:rsidR="00FD11F6" w:rsidRPr="00B33440" w:rsidRDefault="00FD11F6" w:rsidP="0090002A">
            <w:pPr>
              <w:pStyle w:val="TAC"/>
            </w:pPr>
            <w:r>
              <w:t>pos0</w:t>
            </w:r>
          </w:p>
        </w:tc>
        <w:tc>
          <w:tcPr>
            <w:tcW w:w="828" w:type="dxa"/>
          </w:tcPr>
          <w:p w14:paraId="60B4AC89" w14:textId="41FC8EF1" w:rsidR="00FD11F6" w:rsidRPr="00B33440" w:rsidRDefault="00FD11F6" w:rsidP="0090002A">
            <w:pPr>
              <w:pStyle w:val="TAC"/>
            </w:pPr>
            <w:r>
              <w:t>-15.2</w:t>
            </w:r>
          </w:p>
        </w:tc>
      </w:tr>
      <w:tr w:rsidR="00FD11F6" w:rsidRPr="00B33440" w14:paraId="565CA1C4" w14:textId="77777777" w:rsidTr="002540ED">
        <w:tc>
          <w:tcPr>
            <w:tcW w:w="1007" w:type="dxa"/>
            <w:vMerge/>
          </w:tcPr>
          <w:p w14:paraId="13AED6B4" w14:textId="77777777" w:rsidR="00FD11F6" w:rsidRPr="00B33440" w:rsidRDefault="00FD11F6" w:rsidP="0090002A">
            <w:pPr>
              <w:pStyle w:val="TAC"/>
            </w:pPr>
          </w:p>
        </w:tc>
        <w:tc>
          <w:tcPr>
            <w:tcW w:w="1085" w:type="dxa"/>
            <w:vMerge/>
          </w:tcPr>
          <w:p w14:paraId="356F63E6" w14:textId="77777777" w:rsidR="00FD11F6" w:rsidRPr="00B33440" w:rsidRDefault="00FD11F6" w:rsidP="0090002A">
            <w:pPr>
              <w:pStyle w:val="TAC"/>
            </w:pPr>
          </w:p>
        </w:tc>
        <w:tc>
          <w:tcPr>
            <w:tcW w:w="861" w:type="dxa"/>
          </w:tcPr>
          <w:p w14:paraId="0D58445A" w14:textId="77777777" w:rsidR="00FD11F6" w:rsidRPr="00B33440" w:rsidRDefault="00FD11F6" w:rsidP="0090002A">
            <w:pPr>
              <w:pStyle w:val="TAC"/>
              <w:rPr>
                <w:rFonts w:cs="Arial"/>
              </w:rPr>
            </w:pPr>
            <w:r w:rsidRPr="00B33440">
              <w:rPr>
                <w:rFonts w:cs="Arial"/>
              </w:rPr>
              <w:t>Normal</w:t>
            </w:r>
          </w:p>
        </w:tc>
        <w:tc>
          <w:tcPr>
            <w:tcW w:w="1905" w:type="dxa"/>
          </w:tcPr>
          <w:p w14:paraId="0E42E35A" w14:textId="77777777" w:rsidR="00FD11F6" w:rsidRPr="00B33440" w:rsidRDefault="00FD11F6" w:rsidP="0090002A">
            <w:pPr>
              <w:pStyle w:val="TAC"/>
            </w:pPr>
            <w:r w:rsidRPr="00B33440">
              <w:t>TDLA30-10 Low</w:t>
            </w:r>
          </w:p>
        </w:tc>
        <w:tc>
          <w:tcPr>
            <w:tcW w:w="1374" w:type="dxa"/>
          </w:tcPr>
          <w:p w14:paraId="37189F14" w14:textId="77777777" w:rsidR="00FD11F6" w:rsidRPr="00B33440" w:rsidRDefault="00FD11F6" w:rsidP="0090002A">
            <w:pPr>
              <w:pStyle w:val="TAC"/>
            </w:pPr>
            <w:r w:rsidRPr="00B33440">
              <w:t>70 %</w:t>
            </w:r>
          </w:p>
        </w:tc>
        <w:tc>
          <w:tcPr>
            <w:tcW w:w="1418" w:type="dxa"/>
          </w:tcPr>
          <w:p w14:paraId="469BA2A0" w14:textId="77777777" w:rsidR="00FD11F6" w:rsidRPr="00B33440" w:rsidRDefault="00FD11F6" w:rsidP="0090002A">
            <w:pPr>
              <w:pStyle w:val="TAC"/>
            </w:pPr>
            <w:r w:rsidRPr="00F95B02">
              <w:t>G-FR</w:t>
            </w:r>
            <w:r>
              <w:t>1</w:t>
            </w:r>
            <w:r w:rsidRPr="00F95B02">
              <w:t>-A3</w:t>
            </w:r>
            <w:r>
              <w:t>B-6</w:t>
            </w:r>
          </w:p>
        </w:tc>
        <w:tc>
          <w:tcPr>
            <w:tcW w:w="1153" w:type="dxa"/>
          </w:tcPr>
          <w:p w14:paraId="5BBA9E3A" w14:textId="77777777" w:rsidR="00FD11F6" w:rsidRPr="00B33440" w:rsidRDefault="00FD11F6" w:rsidP="0090002A">
            <w:pPr>
              <w:pStyle w:val="TAC"/>
            </w:pPr>
            <w:r>
              <w:t>pos1</w:t>
            </w:r>
          </w:p>
        </w:tc>
        <w:tc>
          <w:tcPr>
            <w:tcW w:w="828" w:type="dxa"/>
          </w:tcPr>
          <w:p w14:paraId="21550990" w14:textId="75BCB1FD" w:rsidR="00FD11F6" w:rsidRPr="00B33440" w:rsidRDefault="00FD11F6" w:rsidP="0090002A">
            <w:pPr>
              <w:pStyle w:val="TAC"/>
            </w:pPr>
            <w:r>
              <w:t>-14.9</w:t>
            </w:r>
          </w:p>
        </w:tc>
      </w:tr>
    </w:tbl>
    <w:p w14:paraId="3AB6CED8" w14:textId="77777777" w:rsidR="00FD11F6" w:rsidRPr="00B33440" w:rsidRDefault="00FD11F6" w:rsidP="00FD11F6">
      <w:pPr>
        <w:rPr>
          <w:b/>
          <w:bCs/>
          <w:noProof/>
        </w:rPr>
      </w:pPr>
    </w:p>
    <w:p w14:paraId="122A0ADD" w14:textId="77777777" w:rsidR="00FD11F6" w:rsidRPr="00B33440" w:rsidRDefault="00FD11F6" w:rsidP="0090002A">
      <w:pPr>
        <w:pStyle w:val="TH"/>
        <w:rPr>
          <w:rFonts w:eastAsia="Malgun Gothic"/>
        </w:rPr>
      </w:pPr>
      <w:r w:rsidRPr="00B33440">
        <w:rPr>
          <w:rFonts w:eastAsia="Malgun Gothic"/>
        </w:rPr>
        <w:t xml:space="preserve">Table 8.2.13.5-8: Test requirements for PUSCH with </w:t>
      </w:r>
      <w:r w:rsidRPr="00B33440">
        <w:t>7</w:t>
      </w:r>
      <w:r w:rsidRPr="00B33440">
        <w:rPr>
          <w:rFonts w:eastAsia="Malgun Gothic"/>
        </w:rPr>
        <w:t>0% of maximum throughput, Type B,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4025AB2" w14:textId="77777777" w:rsidTr="002540ED">
        <w:tc>
          <w:tcPr>
            <w:tcW w:w="1007" w:type="dxa"/>
          </w:tcPr>
          <w:p w14:paraId="71EF8451" w14:textId="77777777" w:rsidR="00FD11F6" w:rsidRPr="00B33440" w:rsidRDefault="00FD11F6" w:rsidP="0090002A">
            <w:pPr>
              <w:pStyle w:val="TAH"/>
            </w:pPr>
            <w:r w:rsidRPr="00B33440">
              <w:t>Number of TX antennas</w:t>
            </w:r>
          </w:p>
        </w:tc>
        <w:tc>
          <w:tcPr>
            <w:tcW w:w="1085" w:type="dxa"/>
          </w:tcPr>
          <w:p w14:paraId="0CB414EF" w14:textId="77777777" w:rsidR="00FD11F6" w:rsidRPr="00B33440" w:rsidRDefault="00FD11F6" w:rsidP="0090002A">
            <w:pPr>
              <w:pStyle w:val="TAH"/>
            </w:pPr>
            <w:r w:rsidRPr="00B33440">
              <w:t>Number of RX antennas</w:t>
            </w:r>
          </w:p>
        </w:tc>
        <w:tc>
          <w:tcPr>
            <w:tcW w:w="861" w:type="dxa"/>
          </w:tcPr>
          <w:p w14:paraId="7393D1E3" w14:textId="77777777" w:rsidR="00FD11F6" w:rsidRPr="00B33440" w:rsidRDefault="00FD11F6" w:rsidP="0090002A">
            <w:pPr>
              <w:pStyle w:val="TAH"/>
            </w:pPr>
            <w:r w:rsidRPr="00B33440">
              <w:t>Cyclic prefix</w:t>
            </w:r>
          </w:p>
        </w:tc>
        <w:tc>
          <w:tcPr>
            <w:tcW w:w="1905" w:type="dxa"/>
          </w:tcPr>
          <w:p w14:paraId="08E7F318"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45659C7C" w14:textId="77777777" w:rsidR="00FD11F6" w:rsidRPr="00B33440" w:rsidRDefault="00FD11F6" w:rsidP="0090002A">
            <w:pPr>
              <w:pStyle w:val="TAH"/>
            </w:pPr>
            <w:r w:rsidRPr="00B33440">
              <w:t>Fraction of maximum throughput</w:t>
            </w:r>
          </w:p>
        </w:tc>
        <w:tc>
          <w:tcPr>
            <w:tcW w:w="1418" w:type="dxa"/>
          </w:tcPr>
          <w:p w14:paraId="663126CC" w14:textId="77777777" w:rsidR="00FD11F6" w:rsidRPr="00B33440" w:rsidRDefault="00FD11F6" w:rsidP="0090002A">
            <w:pPr>
              <w:pStyle w:val="TAH"/>
            </w:pPr>
            <w:r w:rsidRPr="00B33440">
              <w:t>FRC</w:t>
            </w:r>
            <w:r w:rsidRPr="00B33440">
              <w:br/>
              <w:t>(annex A)</w:t>
            </w:r>
          </w:p>
        </w:tc>
        <w:tc>
          <w:tcPr>
            <w:tcW w:w="1153" w:type="dxa"/>
          </w:tcPr>
          <w:p w14:paraId="06AA5394" w14:textId="77777777" w:rsidR="00FD11F6" w:rsidRPr="00B33440" w:rsidRDefault="00FD11F6" w:rsidP="0090002A">
            <w:pPr>
              <w:pStyle w:val="TAH"/>
            </w:pPr>
            <w:r w:rsidRPr="00B33440">
              <w:t>Additional DM-RS position</w:t>
            </w:r>
          </w:p>
        </w:tc>
        <w:tc>
          <w:tcPr>
            <w:tcW w:w="828" w:type="dxa"/>
          </w:tcPr>
          <w:p w14:paraId="4F5504B8" w14:textId="77777777" w:rsidR="00FD11F6" w:rsidRPr="00B33440" w:rsidRDefault="00FD11F6" w:rsidP="0090002A">
            <w:pPr>
              <w:pStyle w:val="TAH"/>
            </w:pPr>
            <w:r w:rsidRPr="00B33440">
              <w:t>SNR</w:t>
            </w:r>
          </w:p>
          <w:p w14:paraId="0BA2EA47" w14:textId="77777777" w:rsidR="00FD11F6" w:rsidRPr="00B33440" w:rsidRDefault="00FD11F6" w:rsidP="0090002A">
            <w:pPr>
              <w:pStyle w:val="TAH"/>
            </w:pPr>
            <w:r w:rsidRPr="00B33440">
              <w:t>(dB)</w:t>
            </w:r>
          </w:p>
        </w:tc>
      </w:tr>
      <w:tr w:rsidR="00FD11F6" w:rsidRPr="00B33440" w14:paraId="584EF045" w14:textId="77777777" w:rsidTr="002540ED">
        <w:tc>
          <w:tcPr>
            <w:tcW w:w="1007" w:type="dxa"/>
            <w:vMerge w:val="restart"/>
            <w:vAlign w:val="center"/>
          </w:tcPr>
          <w:p w14:paraId="695E1B47" w14:textId="77777777" w:rsidR="00FD11F6" w:rsidRPr="00B33440" w:rsidRDefault="00FD11F6" w:rsidP="0090002A">
            <w:pPr>
              <w:pStyle w:val="TAC"/>
            </w:pPr>
            <w:r w:rsidRPr="00B33440">
              <w:t>1</w:t>
            </w:r>
          </w:p>
        </w:tc>
        <w:tc>
          <w:tcPr>
            <w:tcW w:w="1085" w:type="dxa"/>
            <w:vMerge w:val="restart"/>
            <w:vAlign w:val="center"/>
          </w:tcPr>
          <w:p w14:paraId="5A4970F9" w14:textId="77777777" w:rsidR="00FD11F6" w:rsidRPr="00B33440" w:rsidRDefault="00FD11F6" w:rsidP="0090002A">
            <w:pPr>
              <w:pStyle w:val="TAC"/>
            </w:pPr>
            <w:r w:rsidRPr="00B33440">
              <w:t>2</w:t>
            </w:r>
          </w:p>
        </w:tc>
        <w:tc>
          <w:tcPr>
            <w:tcW w:w="861" w:type="dxa"/>
          </w:tcPr>
          <w:p w14:paraId="4E7FD5CD" w14:textId="77777777" w:rsidR="00FD11F6" w:rsidRPr="00B33440" w:rsidRDefault="00FD11F6" w:rsidP="0090002A">
            <w:pPr>
              <w:pStyle w:val="TAC"/>
              <w:rPr>
                <w:rFonts w:cs="Arial"/>
              </w:rPr>
            </w:pPr>
            <w:r w:rsidRPr="00B33440">
              <w:rPr>
                <w:rFonts w:cs="Arial"/>
              </w:rPr>
              <w:t>Normal</w:t>
            </w:r>
          </w:p>
        </w:tc>
        <w:tc>
          <w:tcPr>
            <w:tcW w:w="1905" w:type="dxa"/>
          </w:tcPr>
          <w:p w14:paraId="1939EF0B" w14:textId="77777777" w:rsidR="00FD11F6" w:rsidRPr="00B33440" w:rsidRDefault="00FD11F6" w:rsidP="0090002A">
            <w:pPr>
              <w:pStyle w:val="TAC"/>
            </w:pPr>
            <w:r w:rsidRPr="00B33440">
              <w:t>TDLA30-10 Low</w:t>
            </w:r>
          </w:p>
        </w:tc>
        <w:tc>
          <w:tcPr>
            <w:tcW w:w="1374" w:type="dxa"/>
          </w:tcPr>
          <w:p w14:paraId="5E943D1B" w14:textId="77777777" w:rsidR="00FD11F6" w:rsidRPr="00B33440" w:rsidRDefault="00FD11F6" w:rsidP="0090002A">
            <w:pPr>
              <w:pStyle w:val="TAC"/>
            </w:pPr>
            <w:r w:rsidRPr="00B33440">
              <w:t>70 %</w:t>
            </w:r>
          </w:p>
        </w:tc>
        <w:tc>
          <w:tcPr>
            <w:tcW w:w="1418" w:type="dxa"/>
          </w:tcPr>
          <w:p w14:paraId="77F912EA" w14:textId="77777777" w:rsidR="00FD11F6" w:rsidRPr="00B33440" w:rsidRDefault="00FD11F6" w:rsidP="0090002A">
            <w:pPr>
              <w:pStyle w:val="TAC"/>
            </w:pPr>
            <w:r w:rsidRPr="00F95B02">
              <w:t>G-FR</w:t>
            </w:r>
            <w:r>
              <w:t>1</w:t>
            </w:r>
            <w:r w:rsidRPr="00F95B02">
              <w:t>-A3</w:t>
            </w:r>
            <w:r>
              <w:t>B-8</w:t>
            </w:r>
          </w:p>
        </w:tc>
        <w:tc>
          <w:tcPr>
            <w:tcW w:w="1153" w:type="dxa"/>
          </w:tcPr>
          <w:p w14:paraId="2957A09B" w14:textId="77777777" w:rsidR="00FD11F6" w:rsidRPr="00B33440" w:rsidRDefault="00FD11F6" w:rsidP="0090002A">
            <w:pPr>
              <w:pStyle w:val="TAC"/>
            </w:pPr>
            <w:r>
              <w:t>pos0</w:t>
            </w:r>
          </w:p>
        </w:tc>
        <w:tc>
          <w:tcPr>
            <w:tcW w:w="828" w:type="dxa"/>
          </w:tcPr>
          <w:p w14:paraId="21B92F0E" w14:textId="5ACF7D51" w:rsidR="00FD11F6" w:rsidRPr="00B33440" w:rsidRDefault="00FD11F6" w:rsidP="0090002A">
            <w:pPr>
              <w:pStyle w:val="TAC"/>
            </w:pPr>
            <w:r>
              <w:t>-2.7</w:t>
            </w:r>
          </w:p>
        </w:tc>
      </w:tr>
      <w:tr w:rsidR="00FD11F6" w:rsidRPr="00B33440" w14:paraId="38526C35" w14:textId="77777777" w:rsidTr="002540ED">
        <w:tc>
          <w:tcPr>
            <w:tcW w:w="1007" w:type="dxa"/>
            <w:vMerge/>
            <w:vAlign w:val="center"/>
          </w:tcPr>
          <w:p w14:paraId="67646C25" w14:textId="77777777" w:rsidR="00FD11F6" w:rsidRPr="00B33440" w:rsidRDefault="00FD11F6" w:rsidP="0090002A">
            <w:pPr>
              <w:pStyle w:val="TAC"/>
            </w:pPr>
          </w:p>
        </w:tc>
        <w:tc>
          <w:tcPr>
            <w:tcW w:w="1085" w:type="dxa"/>
            <w:vMerge/>
            <w:vAlign w:val="center"/>
          </w:tcPr>
          <w:p w14:paraId="1295A28F" w14:textId="77777777" w:rsidR="00FD11F6" w:rsidRPr="00B33440" w:rsidRDefault="00FD11F6" w:rsidP="0090002A">
            <w:pPr>
              <w:pStyle w:val="TAC"/>
            </w:pPr>
          </w:p>
        </w:tc>
        <w:tc>
          <w:tcPr>
            <w:tcW w:w="861" w:type="dxa"/>
          </w:tcPr>
          <w:p w14:paraId="1189F6A2" w14:textId="77777777" w:rsidR="00FD11F6" w:rsidRPr="00B33440" w:rsidRDefault="00FD11F6" w:rsidP="0090002A">
            <w:pPr>
              <w:pStyle w:val="TAC"/>
              <w:rPr>
                <w:rFonts w:cs="Arial"/>
              </w:rPr>
            </w:pPr>
            <w:r w:rsidRPr="00B33440">
              <w:rPr>
                <w:rFonts w:cs="Arial"/>
              </w:rPr>
              <w:t>Normal</w:t>
            </w:r>
          </w:p>
        </w:tc>
        <w:tc>
          <w:tcPr>
            <w:tcW w:w="1905" w:type="dxa"/>
          </w:tcPr>
          <w:p w14:paraId="74C75E8B" w14:textId="77777777" w:rsidR="00FD11F6" w:rsidRPr="00B33440" w:rsidRDefault="00FD11F6" w:rsidP="0090002A">
            <w:pPr>
              <w:pStyle w:val="TAC"/>
            </w:pPr>
            <w:r w:rsidRPr="00B33440">
              <w:t>TDLA30-10 Low</w:t>
            </w:r>
          </w:p>
        </w:tc>
        <w:tc>
          <w:tcPr>
            <w:tcW w:w="1374" w:type="dxa"/>
          </w:tcPr>
          <w:p w14:paraId="1F82F575" w14:textId="77777777" w:rsidR="00FD11F6" w:rsidRPr="00B33440" w:rsidRDefault="00FD11F6" w:rsidP="0090002A">
            <w:pPr>
              <w:pStyle w:val="TAC"/>
            </w:pPr>
            <w:r w:rsidRPr="00B33440">
              <w:t>70 %</w:t>
            </w:r>
          </w:p>
        </w:tc>
        <w:tc>
          <w:tcPr>
            <w:tcW w:w="1418" w:type="dxa"/>
          </w:tcPr>
          <w:p w14:paraId="7E0F3FD3" w14:textId="77777777" w:rsidR="00FD11F6" w:rsidRPr="00B33440" w:rsidRDefault="00FD11F6" w:rsidP="0090002A">
            <w:pPr>
              <w:pStyle w:val="TAC"/>
            </w:pPr>
            <w:r w:rsidRPr="00F95B02">
              <w:t>G-FR</w:t>
            </w:r>
            <w:r>
              <w:t>1</w:t>
            </w:r>
            <w:r w:rsidRPr="00F95B02">
              <w:t>-A3</w:t>
            </w:r>
            <w:r>
              <w:t>B-6</w:t>
            </w:r>
          </w:p>
        </w:tc>
        <w:tc>
          <w:tcPr>
            <w:tcW w:w="1153" w:type="dxa"/>
          </w:tcPr>
          <w:p w14:paraId="2A1075F1" w14:textId="77777777" w:rsidR="00FD11F6" w:rsidRPr="00B33440" w:rsidDel="00EB36A8" w:rsidRDefault="00FD11F6" w:rsidP="0090002A">
            <w:pPr>
              <w:pStyle w:val="TAC"/>
            </w:pPr>
            <w:r>
              <w:t>pos1</w:t>
            </w:r>
          </w:p>
        </w:tc>
        <w:tc>
          <w:tcPr>
            <w:tcW w:w="828" w:type="dxa"/>
          </w:tcPr>
          <w:p w14:paraId="548974CB" w14:textId="6A6C1388" w:rsidR="00FD11F6" w:rsidRPr="00B33440" w:rsidRDefault="00FD11F6" w:rsidP="0090002A">
            <w:pPr>
              <w:pStyle w:val="TAC"/>
            </w:pPr>
            <w:r>
              <w:t>-2.2</w:t>
            </w:r>
          </w:p>
        </w:tc>
      </w:tr>
      <w:tr w:rsidR="00FD11F6" w:rsidRPr="00B33440" w14:paraId="240BE7B6" w14:textId="77777777" w:rsidTr="002540ED">
        <w:tc>
          <w:tcPr>
            <w:tcW w:w="1007" w:type="dxa"/>
            <w:vMerge/>
            <w:vAlign w:val="center"/>
          </w:tcPr>
          <w:p w14:paraId="4D0E0CA3" w14:textId="77777777" w:rsidR="00FD11F6" w:rsidRPr="00B33440" w:rsidRDefault="00FD11F6" w:rsidP="0090002A">
            <w:pPr>
              <w:pStyle w:val="TAC"/>
            </w:pPr>
          </w:p>
        </w:tc>
        <w:tc>
          <w:tcPr>
            <w:tcW w:w="1085" w:type="dxa"/>
            <w:vMerge w:val="restart"/>
            <w:vAlign w:val="center"/>
          </w:tcPr>
          <w:p w14:paraId="2F07ABD2" w14:textId="77777777" w:rsidR="00FD11F6" w:rsidRPr="00B33440" w:rsidRDefault="00FD11F6" w:rsidP="0090002A">
            <w:pPr>
              <w:pStyle w:val="TAC"/>
            </w:pPr>
            <w:r w:rsidRPr="00B33440">
              <w:t>4</w:t>
            </w:r>
          </w:p>
        </w:tc>
        <w:tc>
          <w:tcPr>
            <w:tcW w:w="861" w:type="dxa"/>
          </w:tcPr>
          <w:p w14:paraId="545772A0" w14:textId="77777777" w:rsidR="00FD11F6" w:rsidRPr="00B33440" w:rsidRDefault="00FD11F6" w:rsidP="0090002A">
            <w:pPr>
              <w:pStyle w:val="TAC"/>
              <w:rPr>
                <w:rFonts w:cs="Arial"/>
              </w:rPr>
            </w:pPr>
            <w:r w:rsidRPr="00B33440">
              <w:rPr>
                <w:rFonts w:cs="Arial"/>
              </w:rPr>
              <w:t>Normal</w:t>
            </w:r>
          </w:p>
        </w:tc>
        <w:tc>
          <w:tcPr>
            <w:tcW w:w="1905" w:type="dxa"/>
          </w:tcPr>
          <w:p w14:paraId="39D54E13" w14:textId="77777777" w:rsidR="00FD11F6" w:rsidRPr="00B33440" w:rsidRDefault="00FD11F6" w:rsidP="0090002A">
            <w:pPr>
              <w:pStyle w:val="TAC"/>
            </w:pPr>
            <w:r w:rsidRPr="00B33440">
              <w:t>TDLA30-10 Low</w:t>
            </w:r>
          </w:p>
        </w:tc>
        <w:tc>
          <w:tcPr>
            <w:tcW w:w="1374" w:type="dxa"/>
          </w:tcPr>
          <w:p w14:paraId="47210299" w14:textId="77777777" w:rsidR="00FD11F6" w:rsidRPr="00B33440" w:rsidRDefault="00FD11F6" w:rsidP="0090002A">
            <w:pPr>
              <w:pStyle w:val="TAC"/>
            </w:pPr>
            <w:r w:rsidRPr="00B33440">
              <w:t>70 %</w:t>
            </w:r>
          </w:p>
        </w:tc>
        <w:tc>
          <w:tcPr>
            <w:tcW w:w="1418" w:type="dxa"/>
          </w:tcPr>
          <w:p w14:paraId="586D7D4D" w14:textId="77777777" w:rsidR="00FD11F6" w:rsidRPr="00B33440" w:rsidRDefault="00FD11F6" w:rsidP="0090002A">
            <w:pPr>
              <w:pStyle w:val="TAC"/>
            </w:pPr>
            <w:r w:rsidRPr="00F95B02">
              <w:t>G-FR</w:t>
            </w:r>
            <w:r>
              <w:t>1</w:t>
            </w:r>
            <w:r w:rsidRPr="00F95B02">
              <w:t>-A3</w:t>
            </w:r>
            <w:r>
              <w:t>B-8</w:t>
            </w:r>
          </w:p>
        </w:tc>
        <w:tc>
          <w:tcPr>
            <w:tcW w:w="1153" w:type="dxa"/>
          </w:tcPr>
          <w:p w14:paraId="7B6CC504" w14:textId="77777777" w:rsidR="00FD11F6" w:rsidRPr="00B33440" w:rsidRDefault="00FD11F6" w:rsidP="0090002A">
            <w:pPr>
              <w:pStyle w:val="TAC"/>
            </w:pPr>
            <w:r>
              <w:t>pos0</w:t>
            </w:r>
          </w:p>
        </w:tc>
        <w:tc>
          <w:tcPr>
            <w:tcW w:w="828" w:type="dxa"/>
          </w:tcPr>
          <w:p w14:paraId="16CF26B0" w14:textId="70BD3824" w:rsidR="00FD11F6" w:rsidRPr="00B33440" w:rsidRDefault="00FD11F6" w:rsidP="0090002A">
            <w:pPr>
              <w:pStyle w:val="TAC"/>
            </w:pPr>
            <w:r>
              <w:t>-6.4</w:t>
            </w:r>
          </w:p>
        </w:tc>
      </w:tr>
      <w:tr w:rsidR="00FD11F6" w:rsidRPr="00B33440" w14:paraId="6E042D85" w14:textId="77777777" w:rsidTr="002540ED">
        <w:tc>
          <w:tcPr>
            <w:tcW w:w="1007" w:type="dxa"/>
            <w:vMerge/>
            <w:vAlign w:val="center"/>
          </w:tcPr>
          <w:p w14:paraId="77C4E650" w14:textId="77777777" w:rsidR="00FD11F6" w:rsidRPr="00B33440" w:rsidRDefault="00FD11F6" w:rsidP="0090002A">
            <w:pPr>
              <w:pStyle w:val="TAC"/>
            </w:pPr>
          </w:p>
        </w:tc>
        <w:tc>
          <w:tcPr>
            <w:tcW w:w="1085" w:type="dxa"/>
            <w:vMerge/>
            <w:vAlign w:val="center"/>
          </w:tcPr>
          <w:p w14:paraId="57C489EA" w14:textId="77777777" w:rsidR="00FD11F6" w:rsidRPr="00B33440" w:rsidRDefault="00FD11F6" w:rsidP="0090002A">
            <w:pPr>
              <w:pStyle w:val="TAC"/>
            </w:pPr>
          </w:p>
        </w:tc>
        <w:tc>
          <w:tcPr>
            <w:tcW w:w="861" w:type="dxa"/>
          </w:tcPr>
          <w:p w14:paraId="29EBC3C8" w14:textId="77777777" w:rsidR="00FD11F6" w:rsidRPr="00B33440" w:rsidRDefault="00FD11F6" w:rsidP="0090002A">
            <w:pPr>
              <w:pStyle w:val="TAC"/>
              <w:rPr>
                <w:rFonts w:cs="Arial"/>
              </w:rPr>
            </w:pPr>
            <w:r w:rsidRPr="00B33440">
              <w:rPr>
                <w:rFonts w:cs="Arial"/>
              </w:rPr>
              <w:t>Normal</w:t>
            </w:r>
          </w:p>
        </w:tc>
        <w:tc>
          <w:tcPr>
            <w:tcW w:w="1905" w:type="dxa"/>
          </w:tcPr>
          <w:p w14:paraId="54C2871A" w14:textId="77777777" w:rsidR="00FD11F6" w:rsidRPr="00B33440" w:rsidRDefault="00FD11F6" w:rsidP="0090002A">
            <w:pPr>
              <w:pStyle w:val="TAC"/>
            </w:pPr>
            <w:r w:rsidRPr="00B33440">
              <w:t>TDLA30-10 Low</w:t>
            </w:r>
          </w:p>
        </w:tc>
        <w:tc>
          <w:tcPr>
            <w:tcW w:w="1374" w:type="dxa"/>
          </w:tcPr>
          <w:p w14:paraId="45C5DA2B" w14:textId="77777777" w:rsidR="00FD11F6" w:rsidRPr="00B33440" w:rsidRDefault="00FD11F6" w:rsidP="0090002A">
            <w:pPr>
              <w:pStyle w:val="TAC"/>
            </w:pPr>
            <w:r w:rsidRPr="00B33440">
              <w:t>70 %</w:t>
            </w:r>
          </w:p>
        </w:tc>
        <w:tc>
          <w:tcPr>
            <w:tcW w:w="1418" w:type="dxa"/>
          </w:tcPr>
          <w:p w14:paraId="524F88C6" w14:textId="77777777" w:rsidR="00FD11F6" w:rsidRPr="00B33440" w:rsidRDefault="00FD11F6" w:rsidP="0090002A">
            <w:pPr>
              <w:pStyle w:val="TAC"/>
            </w:pPr>
            <w:r w:rsidRPr="00F95B02">
              <w:t>G-FR</w:t>
            </w:r>
            <w:r>
              <w:t>1</w:t>
            </w:r>
            <w:r w:rsidRPr="00F95B02">
              <w:t>-A3</w:t>
            </w:r>
            <w:r>
              <w:t>B-6</w:t>
            </w:r>
          </w:p>
        </w:tc>
        <w:tc>
          <w:tcPr>
            <w:tcW w:w="1153" w:type="dxa"/>
          </w:tcPr>
          <w:p w14:paraId="503EF603" w14:textId="77777777" w:rsidR="00FD11F6" w:rsidRPr="00B33440" w:rsidRDefault="00FD11F6" w:rsidP="0090002A">
            <w:pPr>
              <w:pStyle w:val="TAC"/>
            </w:pPr>
            <w:r>
              <w:t>pos1</w:t>
            </w:r>
          </w:p>
        </w:tc>
        <w:tc>
          <w:tcPr>
            <w:tcW w:w="828" w:type="dxa"/>
          </w:tcPr>
          <w:p w14:paraId="1A70A204" w14:textId="2B9BDA3F" w:rsidR="00FD11F6" w:rsidRPr="00B33440" w:rsidRDefault="00FD11F6" w:rsidP="0090002A">
            <w:pPr>
              <w:pStyle w:val="TAC"/>
            </w:pPr>
            <w:r>
              <w:t>-5.9</w:t>
            </w:r>
          </w:p>
        </w:tc>
      </w:tr>
      <w:tr w:rsidR="00FD11F6" w:rsidRPr="00B33440" w14:paraId="23AA4A92" w14:textId="77777777" w:rsidTr="002540ED">
        <w:tc>
          <w:tcPr>
            <w:tcW w:w="1007" w:type="dxa"/>
            <w:vMerge/>
            <w:vAlign w:val="center"/>
          </w:tcPr>
          <w:p w14:paraId="31533EC1" w14:textId="77777777" w:rsidR="00FD11F6" w:rsidRPr="00B33440" w:rsidRDefault="00FD11F6" w:rsidP="0090002A">
            <w:pPr>
              <w:pStyle w:val="TAC"/>
            </w:pPr>
          </w:p>
        </w:tc>
        <w:tc>
          <w:tcPr>
            <w:tcW w:w="1085" w:type="dxa"/>
            <w:vMerge w:val="restart"/>
            <w:vAlign w:val="center"/>
          </w:tcPr>
          <w:p w14:paraId="619B3A44" w14:textId="77777777" w:rsidR="00FD11F6" w:rsidRPr="00B33440" w:rsidRDefault="00FD11F6" w:rsidP="0090002A">
            <w:pPr>
              <w:pStyle w:val="TAC"/>
            </w:pPr>
            <w:r w:rsidRPr="00B33440">
              <w:t>8</w:t>
            </w:r>
          </w:p>
        </w:tc>
        <w:tc>
          <w:tcPr>
            <w:tcW w:w="861" w:type="dxa"/>
          </w:tcPr>
          <w:p w14:paraId="1B173FD6" w14:textId="77777777" w:rsidR="00FD11F6" w:rsidRPr="00B33440" w:rsidRDefault="00FD11F6" w:rsidP="0090002A">
            <w:pPr>
              <w:pStyle w:val="TAC"/>
              <w:rPr>
                <w:rFonts w:cs="Arial"/>
              </w:rPr>
            </w:pPr>
            <w:r w:rsidRPr="00B33440">
              <w:rPr>
                <w:rFonts w:cs="Arial"/>
              </w:rPr>
              <w:t>Normal</w:t>
            </w:r>
          </w:p>
        </w:tc>
        <w:tc>
          <w:tcPr>
            <w:tcW w:w="1905" w:type="dxa"/>
          </w:tcPr>
          <w:p w14:paraId="65F8B541" w14:textId="77777777" w:rsidR="00FD11F6" w:rsidRPr="00B33440" w:rsidRDefault="00FD11F6" w:rsidP="0090002A">
            <w:pPr>
              <w:pStyle w:val="TAC"/>
            </w:pPr>
            <w:r w:rsidRPr="00B33440">
              <w:t>TDLA30-10 Low</w:t>
            </w:r>
          </w:p>
        </w:tc>
        <w:tc>
          <w:tcPr>
            <w:tcW w:w="1374" w:type="dxa"/>
          </w:tcPr>
          <w:p w14:paraId="114E6784" w14:textId="77777777" w:rsidR="00FD11F6" w:rsidRPr="00B33440" w:rsidRDefault="00FD11F6" w:rsidP="0090002A">
            <w:pPr>
              <w:pStyle w:val="TAC"/>
            </w:pPr>
            <w:r w:rsidRPr="00B33440">
              <w:t>70 %</w:t>
            </w:r>
          </w:p>
        </w:tc>
        <w:tc>
          <w:tcPr>
            <w:tcW w:w="1418" w:type="dxa"/>
          </w:tcPr>
          <w:p w14:paraId="07E5F1D2" w14:textId="77777777" w:rsidR="00FD11F6" w:rsidRPr="00B33440" w:rsidRDefault="00FD11F6" w:rsidP="0090002A">
            <w:pPr>
              <w:pStyle w:val="TAC"/>
            </w:pPr>
            <w:r w:rsidRPr="00F95B02">
              <w:t>G-FR</w:t>
            </w:r>
            <w:r>
              <w:t>1</w:t>
            </w:r>
            <w:r w:rsidRPr="00F95B02">
              <w:t>-A3</w:t>
            </w:r>
            <w:r>
              <w:t>B-8</w:t>
            </w:r>
          </w:p>
        </w:tc>
        <w:tc>
          <w:tcPr>
            <w:tcW w:w="1153" w:type="dxa"/>
          </w:tcPr>
          <w:p w14:paraId="1B7AC7FA" w14:textId="77777777" w:rsidR="00FD11F6" w:rsidRPr="00B33440" w:rsidRDefault="00FD11F6" w:rsidP="0090002A">
            <w:pPr>
              <w:pStyle w:val="TAC"/>
            </w:pPr>
            <w:r>
              <w:t>pos0</w:t>
            </w:r>
          </w:p>
        </w:tc>
        <w:tc>
          <w:tcPr>
            <w:tcW w:w="828" w:type="dxa"/>
          </w:tcPr>
          <w:p w14:paraId="50568E9F" w14:textId="314F029E" w:rsidR="00FD11F6" w:rsidRPr="00B33440" w:rsidRDefault="00FD11F6" w:rsidP="0090002A">
            <w:pPr>
              <w:pStyle w:val="TAC"/>
            </w:pPr>
            <w:r>
              <w:t>-9.7</w:t>
            </w:r>
          </w:p>
        </w:tc>
      </w:tr>
      <w:tr w:rsidR="00FD11F6" w:rsidRPr="008C3753" w14:paraId="1C5C0F16" w14:textId="77777777" w:rsidTr="002540ED">
        <w:tc>
          <w:tcPr>
            <w:tcW w:w="1007" w:type="dxa"/>
            <w:vMerge/>
          </w:tcPr>
          <w:p w14:paraId="56FB9097" w14:textId="77777777" w:rsidR="00FD11F6" w:rsidRPr="00B33440" w:rsidRDefault="00FD11F6" w:rsidP="0090002A">
            <w:pPr>
              <w:pStyle w:val="TAC"/>
            </w:pPr>
          </w:p>
        </w:tc>
        <w:tc>
          <w:tcPr>
            <w:tcW w:w="1085" w:type="dxa"/>
            <w:vMerge/>
          </w:tcPr>
          <w:p w14:paraId="0BE6CAA0" w14:textId="77777777" w:rsidR="00FD11F6" w:rsidRPr="00B33440" w:rsidRDefault="00FD11F6" w:rsidP="0090002A">
            <w:pPr>
              <w:pStyle w:val="TAC"/>
            </w:pPr>
          </w:p>
        </w:tc>
        <w:tc>
          <w:tcPr>
            <w:tcW w:w="861" w:type="dxa"/>
          </w:tcPr>
          <w:p w14:paraId="2FF80077" w14:textId="77777777" w:rsidR="00FD11F6" w:rsidRPr="00B33440" w:rsidRDefault="00FD11F6" w:rsidP="0090002A">
            <w:pPr>
              <w:pStyle w:val="TAC"/>
              <w:rPr>
                <w:rFonts w:cs="Arial"/>
              </w:rPr>
            </w:pPr>
            <w:r w:rsidRPr="00B33440">
              <w:rPr>
                <w:rFonts w:cs="Arial"/>
              </w:rPr>
              <w:t>Normal</w:t>
            </w:r>
          </w:p>
        </w:tc>
        <w:tc>
          <w:tcPr>
            <w:tcW w:w="1905" w:type="dxa"/>
          </w:tcPr>
          <w:p w14:paraId="5836B2BD" w14:textId="77777777" w:rsidR="00FD11F6" w:rsidRPr="00B33440" w:rsidRDefault="00FD11F6" w:rsidP="0090002A">
            <w:pPr>
              <w:pStyle w:val="TAC"/>
            </w:pPr>
            <w:r w:rsidRPr="00B33440">
              <w:t>TDLA30-10 Low</w:t>
            </w:r>
          </w:p>
        </w:tc>
        <w:tc>
          <w:tcPr>
            <w:tcW w:w="1374" w:type="dxa"/>
          </w:tcPr>
          <w:p w14:paraId="4573F0E0" w14:textId="77777777" w:rsidR="00FD11F6" w:rsidRPr="00B33440" w:rsidRDefault="00FD11F6" w:rsidP="0090002A">
            <w:pPr>
              <w:pStyle w:val="TAC"/>
            </w:pPr>
            <w:r w:rsidRPr="00B33440">
              <w:t>70 %</w:t>
            </w:r>
          </w:p>
        </w:tc>
        <w:tc>
          <w:tcPr>
            <w:tcW w:w="1418" w:type="dxa"/>
          </w:tcPr>
          <w:p w14:paraId="0BEC90A7" w14:textId="77777777" w:rsidR="00FD11F6" w:rsidRPr="00B33440" w:rsidRDefault="00FD11F6" w:rsidP="0090002A">
            <w:pPr>
              <w:pStyle w:val="TAC"/>
            </w:pPr>
            <w:r w:rsidRPr="00F95B02">
              <w:t>G-FR</w:t>
            </w:r>
            <w:r>
              <w:t>1</w:t>
            </w:r>
            <w:r w:rsidRPr="00F95B02">
              <w:t>-A3</w:t>
            </w:r>
            <w:r>
              <w:t>B-6</w:t>
            </w:r>
          </w:p>
        </w:tc>
        <w:tc>
          <w:tcPr>
            <w:tcW w:w="1153" w:type="dxa"/>
          </w:tcPr>
          <w:p w14:paraId="0D7610E4" w14:textId="77777777" w:rsidR="00FD11F6" w:rsidRPr="00B33440" w:rsidRDefault="00FD11F6" w:rsidP="0090002A">
            <w:pPr>
              <w:pStyle w:val="TAC"/>
            </w:pPr>
            <w:r>
              <w:t>pos1</w:t>
            </w:r>
          </w:p>
        </w:tc>
        <w:tc>
          <w:tcPr>
            <w:tcW w:w="828" w:type="dxa"/>
          </w:tcPr>
          <w:p w14:paraId="0572B37A" w14:textId="6D1870A2" w:rsidR="00FD11F6" w:rsidRDefault="00FD11F6" w:rsidP="0090002A">
            <w:pPr>
              <w:pStyle w:val="TAC"/>
            </w:pPr>
            <w:r>
              <w:t>-9.1</w:t>
            </w:r>
          </w:p>
        </w:tc>
      </w:tr>
    </w:tbl>
    <w:p w14:paraId="62B1B66F" w14:textId="77777777" w:rsidR="00FD11F6" w:rsidRDefault="00FD11F6" w:rsidP="00B82A7B">
      <w:pPr>
        <w:rPr>
          <w:rFonts w:eastAsia="Malgun Gothic"/>
        </w:rPr>
      </w:pPr>
    </w:p>
    <w:p w14:paraId="09972E45" w14:textId="74A0EA8F" w:rsidR="007C125B" w:rsidRPr="007C125B" w:rsidRDefault="007C125B" w:rsidP="007C125B">
      <w:pPr>
        <w:pStyle w:val="Heading3"/>
        <w:rPr>
          <w:rFonts w:eastAsia="SimSun"/>
        </w:rPr>
      </w:pPr>
      <w:bookmarkStart w:id="10633" w:name="_Toc138882315"/>
      <w:bookmarkStart w:id="10634" w:name="_Toc176944898"/>
      <w:bookmarkStart w:id="10635" w:name="_Toc210479952"/>
      <w:r w:rsidRPr="007C125B">
        <w:rPr>
          <w:rFonts w:eastAsia="SimSun"/>
          <w:lang w:eastAsia="en-US"/>
        </w:rPr>
        <w:t>8.2.</w:t>
      </w:r>
      <w:r>
        <w:rPr>
          <w:rFonts w:eastAsia="SimSun"/>
          <w:lang w:eastAsia="en-US"/>
        </w:rPr>
        <w:t>14</w:t>
      </w:r>
      <w:r w:rsidRPr="007C125B">
        <w:rPr>
          <w:rFonts w:eastAsia="SimSun"/>
          <w:lang w:eastAsia="en-US"/>
        </w:rPr>
        <w:tab/>
        <w:t xml:space="preserve">Performance requirements for PUSCH for </w:t>
      </w:r>
      <w:bookmarkEnd w:id="10633"/>
      <w:r w:rsidRPr="007C125B">
        <w:rPr>
          <w:rFonts w:eastAsia="SimSun"/>
          <w:lang w:eastAsia="en-US"/>
        </w:rPr>
        <w:t>ATG</w:t>
      </w:r>
      <w:bookmarkEnd w:id="10634"/>
      <w:bookmarkEnd w:id="10635"/>
    </w:p>
    <w:p w14:paraId="07D6B3A9" w14:textId="5B4933A7" w:rsidR="007C125B" w:rsidRPr="007C125B" w:rsidRDefault="007C125B" w:rsidP="007C125B">
      <w:pPr>
        <w:pStyle w:val="Heading4"/>
        <w:rPr>
          <w:rFonts w:eastAsia="SimSun"/>
          <w:lang w:eastAsia="en-US"/>
        </w:rPr>
      </w:pPr>
      <w:bookmarkStart w:id="10636" w:name="_Toc138882316"/>
      <w:bookmarkStart w:id="10637" w:name="_Toc176944899"/>
      <w:bookmarkStart w:id="10638" w:name="_Toc210479953"/>
      <w:r w:rsidRPr="007C125B">
        <w:rPr>
          <w:rFonts w:eastAsia="SimSun"/>
          <w:lang w:eastAsia="en-US"/>
        </w:rPr>
        <w:t>8.2.</w:t>
      </w:r>
      <w:r>
        <w:rPr>
          <w:rFonts w:eastAsia="SimSun"/>
          <w:lang w:eastAsia="en-US"/>
        </w:rPr>
        <w:t>14</w:t>
      </w:r>
      <w:r w:rsidRPr="007C125B">
        <w:rPr>
          <w:rFonts w:eastAsia="SimSun"/>
          <w:lang w:eastAsia="en-US"/>
        </w:rPr>
        <w:t>.1</w:t>
      </w:r>
      <w:r w:rsidRPr="007C125B">
        <w:rPr>
          <w:rFonts w:eastAsia="SimSun"/>
          <w:lang w:eastAsia="en-US"/>
        </w:rPr>
        <w:tab/>
        <w:t>Definition and applicability</w:t>
      </w:r>
      <w:bookmarkEnd w:id="10636"/>
      <w:bookmarkEnd w:id="10637"/>
      <w:bookmarkEnd w:id="10638"/>
    </w:p>
    <w:p w14:paraId="52B6FC69"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performance requirement of PUSCH is determined by a minimum required throughput for a given SNR. The required throughput is expressed as a fraction of maximum throughput for the FRCs listed in annex A. The performance requirements assume HARQ re-transmissions.</w:t>
      </w:r>
      <w:r w:rsidRPr="007C125B">
        <w:rPr>
          <w:rFonts w:eastAsia="SimSun"/>
          <w:lang w:eastAsia="fr-FR"/>
        </w:rPr>
        <w:t xml:space="preserve"> </w:t>
      </w:r>
      <w:r w:rsidRPr="007C125B">
        <w:rPr>
          <w:rFonts w:eastAsia="SimSun"/>
          <w:lang w:eastAsia="en-US"/>
        </w:rPr>
        <w:t>The performance requirements for 1Tx defined in 8.2.1, 8.2.2 and 8.2.3 are mandatory for a BS declaring support ATG scenario.</w:t>
      </w:r>
    </w:p>
    <w:p w14:paraId="50FE33D1" w14:textId="76A2B217" w:rsidR="007C125B" w:rsidRPr="007C125B" w:rsidRDefault="00453F3C" w:rsidP="007C125B">
      <w:pPr>
        <w:overflowPunct/>
        <w:autoSpaceDE/>
        <w:autoSpaceDN/>
        <w:adjustRightInd/>
        <w:textAlignment w:val="auto"/>
        <w:rPr>
          <w:rFonts w:eastAsia="SimSun"/>
          <w:lang w:eastAsia="en-US"/>
        </w:rPr>
      </w:pPr>
      <w:r w:rsidRPr="007C125B">
        <w:t>Which specific test(s) are applicable to BS is based on the test applicability rules defined in clause 8.1.2.</w:t>
      </w:r>
      <w:r>
        <w:rPr>
          <w:rFonts w:hint="eastAsia"/>
          <w:lang w:eastAsia="zh-CN"/>
        </w:rPr>
        <w:t>11</w:t>
      </w:r>
      <w:r w:rsidRPr="007C125B">
        <w:t>.</w:t>
      </w:r>
    </w:p>
    <w:p w14:paraId="4316B370" w14:textId="77777777" w:rsidR="007C125B" w:rsidRPr="007C125B" w:rsidRDefault="007C125B" w:rsidP="007C125B">
      <w:pPr>
        <w:overflowPunct/>
        <w:autoSpaceDE/>
        <w:autoSpaceDN/>
        <w:adjustRightInd/>
        <w:textAlignment w:val="auto"/>
        <w:rPr>
          <w:rFonts w:eastAsia="SimSun"/>
          <w:i/>
          <w:lang w:eastAsia="en-US"/>
        </w:rPr>
      </w:pPr>
      <w:r w:rsidRPr="007C125B">
        <w:rPr>
          <w:rFonts w:eastAsia="SimSun"/>
          <w:lang w:eastAsia="en-US"/>
        </w:rPr>
        <w:t>The performance requirements for PUSCH are only applied for ATG Base Stations (Subject to declaration).</w:t>
      </w:r>
    </w:p>
    <w:p w14:paraId="58EEB9B6" w14:textId="54A16D6D" w:rsidR="007C125B" w:rsidRPr="007C125B" w:rsidRDefault="007C125B" w:rsidP="007C125B">
      <w:pPr>
        <w:pStyle w:val="Heading4"/>
        <w:rPr>
          <w:rFonts w:eastAsia="SimSun"/>
          <w:lang w:eastAsia="en-US"/>
        </w:rPr>
      </w:pPr>
      <w:bookmarkStart w:id="10639" w:name="_Toc138882317"/>
      <w:bookmarkStart w:id="10640" w:name="_Toc176944900"/>
      <w:bookmarkStart w:id="10641" w:name="_Toc210479954"/>
      <w:r w:rsidRPr="007C125B">
        <w:rPr>
          <w:rFonts w:eastAsia="SimSun"/>
          <w:lang w:eastAsia="en-US"/>
        </w:rPr>
        <w:t>8.2.</w:t>
      </w:r>
      <w:r>
        <w:rPr>
          <w:rFonts w:eastAsia="SimSun"/>
          <w:lang w:eastAsia="en-US"/>
        </w:rPr>
        <w:t>14.</w:t>
      </w:r>
      <w:r w:rsidRPr="007C125B">
        <w:rPr>
          <w:rFonts w:eastAsia="SimSun"/>
          <w:lang w:eastAsia="en-US"/>
        </w:rPr>
        <w:t>2</w:t>
      </w:r>
      <w:r w:rsidRPr="007C125B">
        <w:rPr>
          <w:rFonts w:eastAsia="SimSun"/>
          <w:lang w:eastAsia="en-US"/>
        </w:rPr>
        <w:tab/>
        <w:t>Minimum Requirement</w:t>
      </w:r>
      <w:bookmarkEnd w:id="10639"/>
      <w:bookmarkEnd w:id="10640"/>
      <w:bookmarkEnd w:id="10641"/>
    </w:p>
    <w:p w14:paraId="595755C7"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minimum requirement is in TS 38.104 [2] clause [8.2.X].</w:t>
      </w:r>
    </w:p>
    <w:p w14:paraId="0682AB42" w14:textId="4C2726A3" w:rsidR="007C125B" w:rsidRPr="007C125B" w:rsidRDefault="007C125B" w:rsidP="007C125B">
      <w:pPr>
        <w:pStyle w:val="Heading4"/>
        <w:rPr>
          <w:rFonts w:eastAsia="SimSun"/>
          <w:lang w:eastAsia="en-US"/>
        </w:rPr>
      </w:pPr>
      <w:bookmarkStart w:id="10642" w:name="_Toc138882318"/>
      <w:bookmarkStart w:id="10643" w:name="_Toc176944901"/>
      <w:bookmarkStart w:id="10644" w:name="_Toc210479955"/>
      <w:r w:rsidRPr="007C125B">
        <w:rPr>
          <w:rFonts w:eastAsia="SimSun"/>
          <w:lang w:eastAsia="en-US"/>
        </w:rPr>
        <w:t>8.2.</w:t>
      </w:r>
      <w:r>
        <w:rPr>
          <w:rFonts w:eastAsia="SimSun"/>
          <w:lang w:eastAsia="en-US"/>
        </w:rPr>
        <w:t>14</w:t>
      </w:r>
      <w:r w:rsidRPr="007C125B">
        <w:rPr>
          <w:rFonts w:eastAsia="SimSun"/>
          <w:lang w:eastAsia="en-US"/>
        </w:rPr>
        <w:t>.3</w:t>
      </w:r>
      <w:r w:rsidRPr="007C125B">
        <w:rPr>
          <w:rFonts w:eastAsia="SimSun"/>
          <w:lang w:eastAsia="en-US"/>
        </w:rPr>
        <w:tab/>
        <w:t>Test Purpose</w:t>
      </w:r>
      <w:bookmarkEnd w:id="10642"/>
      <w:bookmarkEnd w:id="10643"/>
      <w:bookmarkEnd w:id="10644"/>
    </w:p>
    <w:p w14:paraId="5DF0AF08"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test shall verify the receiver’s ability to achieve throughput under ATG conditions for a given SNR.</w:t>
      </w:r>
    </w:p>
    <w:p w14:paraId="7577BE9D" w14:textId="64852667" w:rsidR="007C125B" w:rsidRPr="007C125B" w:rsidRDefault="007C125B" w:rsidP="007C125B">
      <w:pPr>
        <w:pStyle w:val="Heading4"/>
        <w:rPr>
          <w:rFonts w:eastAsia="SimSun"/>
          <w:lang w:eastAsia="en-US"/>
        </w:rPr>
      </w:pPr>
      <w:bookmarkStart w:id="10645" w:name="_Toc138882319"/>
      <w:bookmarkStart w:id="10646" w:name="_Toc176944902"/>
      <w:bookmarkStart w:id="10647" w:name="_Toc210479956"/>
      <w:r w:rsidRPr="007C125B">
        <w:rPr>
          <w:rFonts w:eastAsia="SimSun"/>
          <w:lang w:eastAsia="en-US"/>
        </w:rPr>
        <w:t>8.2.</w:t>
      </w:r>
      <w:r>
        <w:rPr>
          <w:rFonts w:eastAsia="SimSun"/>
          <w:lang w:eastAsia="en-US"/>
        </w:rPr>
        <w:t>14</w:t>
      </w:r>
      <w:r w:rsidRPr="007C125B">
        <w:rPr>
          <w:rFonts w:eastAsia="SimSun"/>
          <w:lang w:eastAsia="en-US"/>
        </w:rPr>
        <w:t>.4</w:t>
      </w:r>
      <w:r w:rsidRPr="007C125B">
        <w:rPr>
          <w:rFonts w:eastAsia="SimSun"/>
          <w:lang w:eastAsia="en-US"/>
        </w:rPr>
        <w:tab/>
        <w:t>Method of test</w:t>
      </w:r>
      <w:bookmarkEnd w:id="10645"/>
      <w:bookmarkEnd w:id="10646"/>
      <w:bookmarkEnd w:id="10647"/>
    </w:p>
    <w:p w14:paraId="0DD87EC8" w14:textId="59D1D508" w:rsidR="007C125B" w:rsidRPr="007C125B" w:rsidRDefault="007C125B" w:rsidP="007C125B">
      <w:pPr>
        <w:pStyle w:val="Heading5"/>
        <w:rPr>
          <w:rFonts w:eastAsia="SimSun"/>
          <w:lang w:eastAsia="en-US"/>
        </w:rPr>
      </w:pPr>
      <w:bookmarkStart w:id="10648" w:name="_Toc138882320"/>
      <w:bookmarkStart w:id="10649" w:name="_Toc176944903"/>
      <w:bookmarkStart w:id="10650" w:name="_Toc210479957"/>
      <w:r w:rsidRPr="007C125B">
        <w:rPr>
          <w:rFonts w:eastAsia="SimSun"/>
          <w:lang w:eastAsia="en-US"/>
        </w:rPr>
        <w:t>8.2.</w:t>
      </w:r>
      <w:r>
        <w:rPr>
          <w:rFonts w:eastAsia="SimSun"/>
          <w:lang w:eastAsia="en-US"/>
        </w:rPr>
        <w:t>14</w:t>
      </w:r>
      <w:r w:rsidRPr="007C125B">
        <w:rPr>
          <w:rFonts w:eastAsia="SimSun"/>
          <w:lang w:eastAsia="en-US"/>
        </w:rPr>
        <w:t>.4.1</w:t>
      </w:r>
      <w:r w:rsidRPr="007C125B">
        <w:rPr>
          <w:rFonts w:eastAsia="SimSun"/>
          <w:lang w:eastAsia="en-US"/>
        </w:rPr>
        <w:tab/>
        <w:t>Initial Conditions</w:t>
      </w:r>
      <w:bookmarkEnd w:id="10648"/>
      <w:bookmarkEnd w:id="10649"/>
      <w:bookmarkEnd w:id="10650"/>
    </w:p>
    <w:p w14:paraId="458467F1"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Test environment:</w:t>
      </w:r>
      <w:r w:rsidRPr="007C125B">
        <w:rPr>
          <w:rFonts w:eastAsia="SimSun"/>
          <w:lang w:eastAsia="en-US"/>
        </w:rPr>
        <w:tab/>
        <w:t>Normal, see annex B.2.</w:t>
      </w:r>
    </w:p>
    <w:p w14:paraId="0394659E"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RF channels to be tested:</w:t>
      </w:r>
      <w:r w:rsidRPr="007C125B">
        <w:rPr>
          <w:rFonts w:eastAsia="SimSun"/>
          <w:lang w:eastAsia="en-US"/>
        </w:rPr>
        <w:tab/>
        <w:t>M; see clause 4.9.1.</w:t>
      </w:r>
    </w:p>
    <w:p w14:paraId="6F0B0270"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RF channels to be tested for carrier aggregation: M</w:t>
      </w:r>
      <w:r w:rsidRPr="007C125B">
        <w:rPr>
          <w:rFonts w:eastAsia="SimSun"/>
          <w:vertAlign w:val="subscript"/>
          <w:lang w:eastAsia="en-US"/>
        </w:rPr>
        <w:t>BW Channel CA</w:t>
      </w:r>
      <w:r w:rsidRPr="007C125B">
        <w:rPr>
          <w:rFonts w:eastAsia="SimSun"/>
          <w:lang w:eastAsia="en-US"/>
        </w:rPr>
        <w:t>; see clause 4.9.1.</w:t>
      </w:r>
    </w:p>
    <w:p w14:paraId="14696AB1" w14:textId="2ED8EB7F" w:rsidR="007C125B" w:rsidRPr="007C125B" w:rsidRDefault="007C125B" w:rsidP="007C125B">
      <w:pPr>
        <w:pStyle w:val="Heading5"/>
        <w:rPr>
          <w:rFonts w:eastAsia="SimSun"/>
          <w:lang w:eastAsia="en-US"/>
        </w:rPr>
      </w:pPr>
      <w:bookmarkStart w:id="10651" w:name="_Toc138882321"/>
      <w:bookmarkStart w:id="10652" w:name="_Toc176944904"/>
      <w:bookmarkStart w:id="10653" w:name="_Toc210479958"/>
      <w:r w:rsidRPr="007C125B">
        <w:rPr>
          <w:rFonts w:eastAsia="SimSun"/>
          <w:lang w:eastAsia="en-US"/>
        </w:rPr>
        <w:t>8.2.</w:t>
      </w:r>
      <w:r>
        <w:rPr>
          <w:rFonts w:eastAsia="SimSun"/>
          <w:lang w:eastAsia="en-US"/>
        </w:rPr>
        <w:t>14</w:t>
      </w:r>
      <w:r w:rsidRPr="007C125B">
        <w:rPr>
          <w:rFonts w:eastAsia="SimSun"/>
          <w:lang w:eastAsia="en-US"/>
        </w:rPr>
        <w:t>.4.2</w:t>
      </w:r>
      <w:r w:rsidRPr="007C125B">
        <w:rPr>
          <w:rFonts w:eastAsia="SimSun"/>
          <w:lang w:eastAsia="en-US"/>
        </w:rPr>
        <w:tab/>
        <w:t>Procedure</w:t>
      </w:r>
      <w:bookmarkEnd w:id="10651"/>
      <w:bookmarkEnd w:id="10652"/>
      <w:bookmarkEnd w:id="10653"/>
    </w:p>
    <w:p w14:paraId="2B2EC046" w14:textId="1FBD97CF" w:rsidR="007C125B" w:rsidRPr="007C125B" w:rsidRDefault="007C125B" w:rsidP="007C125B">
      <w:pPr>
        <w:pStyle w:val="B1"/>
        <w:rPr>
          <w:rFonts w:eastAsia="SimSun"/>
          <w:lang w:eastAsia="en-US"/>
        </w:rPr>
      </w:pPr>
      <w:r>
        <w:rPr>
          <w:rFonts w:eastAsia="SimSun"/>
          <w:lang w:eastAsia="en-US"/>
        </w:rPr>
        <w:t>1)</w:t>
      </w:r>
      <w:r>
        <w:rPr>
          <w:rFonts w:eastAsia="SimSun"/>
          <w:lang w:eastAsia="en-US"/>
        </w:rPr>
        <w:tab/>
      </w:r>
      <w:r w:rsidRPr="007C125B">
        <w:rPr>
          <w:rFonts w:eastAsia="SimSun"/>
          <w:lang w:eastAsia="en-US"/>
        </w:rPr>
        <w:t xml:space="preserve">Connect the BS tester generating the wanted signal, channel simulators and AWGN generators to all BS antenna connectors (depending on ATG scenario) for diversity reception via a combining network as shown in annex </w:t>
      </w:r>
      <w:r w:rsidRPr="007C125B">
        <w:rPr>
          <w:rFonts w:eastAsia="SimSun"/>
        </w:rPr>
        <w:t xml:space="preserve">D.5 and D.6 for </w:t>
      </w:r>
      <w:r w:rsidRPr="007C125B">
        <w:rPr>
          <w:rFonts w:eastAsia="SimSun"/>
          <w:i/>
          <w:iCs/>
        </w:rPr>
        <w:t>BS type 1-C</w:t>
      </w:r>
      <w:r w:rsidRPr="007C125B">
        <w:rPr>
          <w:rFonts w:eastAsia="SimSun"/>
        </w:rPr>
        <w:t xml:space="preserve"> and </w:t>
      </w:r>
      <w:r w:rsidRPr="007C125B">
        <w:rPr>
          <w:rFonts w:eastAsia="SimSun"/>
          <w:i/>
          <w:iCs/>
        </w:rPr>
        <w:t>type 1-H</w:t>
      </w:r>
      <w:r w:rsidRPr="007C125B">
        <w:rPr>
          <w:rFonts w:eastAsia="SimSun"/>
        </w:rPr>
        <w:t xml:space="preserve"> respectively</w:t>
      </w:r>
      <w:r w:rsidRPr="007C125B">
        <w:rPr>
          <w:rFonts w:eastAsia="SimSun"/>
          <w:lang w:eastAsia="en-US"/>
        </w:rPr>
        <w:t>.</w:t>
      </w:r>
    </w:p>
    <w:p w14:paraId="3B930B35" w14:textId="1474265F" w:rsidR="007C125B" w:rsidRPr="007C125B" w:rsidRDefault="007C125B" w:rsidP="007C125B">
      <w:pPr>
        <w:pStyle w:val="B1"/>
        <w:rPr>
          <w:rFonts w:eastAsia="SimSun"/>
          <w:lang w:eastAsia="en-US"/>
        </w:rPr>
      </w:pPr>
      <w:r>
        <w:rPr>
          <w:rFonts w:eastAsia="SimSun"/>
          <w:lang w:eastAsia="en-US"/>
        </w:rPr>
        <w:t>2)</w:t>
      </w:r>
      <w:r>
        <w:rPr>
          <w:rFonts w:eastAsia="SimSun"/>
          <w:lang w:eastAsia="en-US"/>
        </w:rPr>
        <w:tab/>
      </w:r>
      <w:r w:rsidRPr="007C125B">
        <w:rPr>
          <w:rFonts w:eastAsia="SimSun"/>
          <w:lang w:eastAsia="en-US"/>
        </w:rPr>
        <w:t>Adjust the AWGN generator, according to the channel bandwidth, defined in table 8.</w:t>
      </w:r>
      <w:r>
        <w:rPr>
          <w:rFonts w:eastAsia="SimSun"/>
          <w:lang w:eastAsia="en-US"/>
        </w:rPr>
        <w:t>2.14.</w:t>
      </w:r>
      <w:r w:rsidRPr="007C125B">
        <w:rPr>
          <w:rFonts w:eastAsia="SimSun"/>
          <w:lang w:eastAsia="en-US"/>
        </w:rPr>
        <w:t>4.2-1.</w:t>
      </w:r>
    </w:p>
    <w:p w14:paraId="1321B890" w14:textId="0F4B2356" w:rsidR="007C125B" w:rsidRPr="007C125B" w:rsidRDefault="007C125B" w:rsidP="007C125B">
      <w:pPr>
        <w:pStyle w:val="TH"/>
        <w:rPr>
          <w:rFonts w:eastAsia="‚c‚e‚o“Á‘¾ƒSƒVƒbƒN‘Ì"/>
          <w:lang w:eastAsia="en-US"/>
        </w:rPr>
      </w:pPr>
      <w:r w:rsidRPr="007C125B">
        <w:rPr>
          <w:rFonts w:eastAsia="‚c‚e‚o“Á‘¾ƒSƒVƒbƒN‘Ì"/>
          <w:lang w:eastAsia="en-US"/>
        </w:rPr>
        <w:t>Table 8.</w:t>
      </w:r>
      <w:r>
        <w:rPr>
          <w:rFonts w:eastAsia="‚c‚e‚o“Á‘¾ƒSƒVƒbƒN‘Ì"/>
          <w:lang w:eastAsia="en-US"/>
        </w:rPr>
        <w:t>2.14.</w:t>
      </w:r>
      <w:r w:rsidRPr="007C125B">
        <w:rPr>
          <w:rFonts w:eastAsia="‚c‚e‚o“Á‘¾ƒSƒVƒbƒN‘Ì"/>
          <w:lang w:eastAsia="en-US"/>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6"/>
        <w:gridCol w:w="2406"/>
        <w:gridCol w:w="2129"/>
      </w:tblGrid>
      <w:tr w:rsidR="007C125B" w:rsidRPr="007C125B" w14:paraId="573517F2" w14:textId="77777777" w:rsidTr="00392A2D">
        <w:trPr>
          <w:cantSplit/>
          <w:jc w:val="center"/>
        </w:trPr>
        <w:tc>
          <w:tcPr>
            <w:tcW w:w="2406" w:type="dxa"/>
            <w:tcBorders>
              <w:bottom w:val="single" w:sz="4" w:space="0" w:color="auto"/>
            </w:tcBorders>
          </w:tcPr>
          <w:p w14:paraId="0FB22AA8" w14:textId="77777777" w:rsidR="007C125B" w:rsidRPr="007C125B"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en-US"/>
              </w:rPr>
            </w:pPr>
            <w:r w:rsidRPr="007C125B">
              <w:rPr>
                <w:rFonts w:ascii="Arial" w:eastAsia="‚c‚e‚o“Á‘¾ƒSƒVƒbƒN‘Ì" w:hAnsi="Arial" w:cs="v5.0.0"/>
                <w:b/>
                <w:sz w:val="18"/>
                <w:lang w:eastAsia="en-US"/>
              </w:rPr>
              <w:t>Sub-carrier spacing (kHz)</w:t>
            </w:r>
          </w:p>
        </w:tc>
        <w:tc>
          <w:tcPr>
            <w:tcW w:w="2406" w:type="dxa"/>
          </w:tcPr>
          <w:p w14:paraId="411B274D" w14:textId="77777777" w:rsidR="007C125B" w:rsidRPr="007C125B"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ja-JP"/>
              </w:rPr>
            </w:pPr>
            <w:r w:rsidRPr="007C125B">
              <w:rPr>
                <w:rFonts w:ascii="Arial" w:eastAsia="‚c‚e‚o“Á‘¾ƒSƒVƒbƒN‘Ì" w:hAnsi="Arial" w:cs="v5.0.0"/>
                <w:b/>
                <w:sz w:val="18"/>
                <w:lang w:eastAsia="en-US"/>
              </w:rPr>
              <w:t>Channel bandwidth (MHz)</w:t>
            </w:r>
          </w:p>
        </w:tc>
        <w:tc>
          <w:tcPr>
            <w:tcW w:w="2129" w:type="dxa"/>
          </w:tcPr>
          <w:p w14:paraId="49BF9E9F" w14:textId="77777777" w:rsidR="007C125B" w:rsidRPr="007C125B"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ja-JP"/>
              </w:rPr>
            </w:pPr>
            <w:r w:rsidRPr="007C125B">
              <w:rPr>
                <w:rFonts w:ascii="Arial" w:eastAsia="‚c‚e‚o“Á‘¾ƒSƒVƒbƒN‘Ì" w:hAnsi="Arial" w:cs="v5.0.0"/>
                <w:b/>
                <w:sz w:val="18"/>
                <w:lang w:eastAsia="en-US"/>
              </w:rPr>
              <w:t>AWGN power level</w:t>
            </w:r>
          </w:p>
        </w:tc>
      </w:tr>
      <w:tr w:rsidR="007C125B" w:rsidRPr="007C125B" w14:paraId="5E3D10D3" w14:textId="77777777" w:rsidTr="00392A2D">
        <w:trPr>
          <w:cantSplit/>
          <w:jc w:val="center"/>
        </w:trPr>
        <w:tc>
          <w:tcPr>
            <w:tcW w:w="2406" w:type="dxa"/>
            <w:tcBorders>
              <w:bottom w:val="nil"/>
            </w:tcBorders>
          </w:tcPr>
          <w:p w14:paraId="2AE4851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sz w:val="18"/>
                <w:lang w:eastAsia="ja-JP"/>
              </w:rPr>
              <w:t>15 kHz</w:t>
            </w:r>
          </w:p>
        </w:tc>
        <w:tc>
          <w:tcPr>
            <w:tcW w:w="2406" w:type="dxa"/>
            <w:tcBorders>
              <w:bottom w:val="single" w:sz="4" w:space="0" w:color="auto"/>
            </w:tcBorders>
          </w:tcPr>
          <w:p w14:paraId="1BD3A07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cs="v5.0.0" w:hint="eastAsia"/>
                <w:sz w:val="18"/>
                <w:lang w:eastAsia="ja-JP"/>
              </w:rPr>
              <w:t>5</w:t>
            </w:r>
          </w:p>
        </w:tc>
        <w:tc>
          <w:tcPr>
            <w:tcW w:w="2129" w:type="dxa"/>
            <w:tcBorders>
              <w:bottom w:val="single" w:sz="4" w:space="0" w:color="auto"/>
            </w:tcBorders>
          </w:tcPr>
          <w:p w14:paraId="20BF195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ja-JP"/>
              </w:rPr>
            </w:pPr>
            <w:r w:rsidRPr="007C125B">
              <w:rPr>
                <w:rFonts w:ascii="Arial" w:eastAsia="SimSun" w:hAnsi="Arial" w:cs="v5.0.0" w:hint="eastAsia"/>
                <w:sz w:val="18"/>
                <w:lang w:eastAsia="ja-JP"/>
              </w:rPr>
              <w:t>-86</w:t>
            </w:r>
            <w:r w:rsidRPr="007C125B">
              <w:rPr>
                <w:rFonts w:ascii="Arial" w:eastAsia="SimSun" w:hAnsi="Arial" w:cs="v5.0.0"/>
                <w:sz w:val="18"/>
                <w:lang w:eastAsia="ja-JP"/>
              </w:rPr>
              <w:t>.5</w:t>
            </w:r>
            <w:r w:rsidRPr="007C125B">
              <w:rPr>
                <w:rFonts w:ascii="Arial" w:eastAsia="SimSun" w:hAnsi="Arial" w:cs="v5.0.0" w:hint="eastAsia"/>
                <w:sz w:val="18"/>
                <w:lang w:eastAsia="ja-JP"/>
              </w:rPr>
              <w:t>dBm / 4.5MHz</w:t>
            </w:r>
          </w:p>
        </w:tc>
      </w:tr>
      <w:tr w:rsidR="007C125B" w:rsidRPr="007C125B" w14:paraId="0A8C188E" w14:textId="77777777" w:rsidTr="00392A2D">
        <w:trPr>
          <w:cantSplit/>
          <w:jc w:val="center"/>
        </w:trPr>
        <w:tc>
          <w:tcPr>
            <w:tcW w:w="2406" w:type="dxa"/>
            <w:tcBorders>
              <w:bottom w:val="nil"/>
            </w:tcBorders>
          </w:tcPr>
          <w:p w14:paraId="67BB5B25"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sz w:val="18"/>
                <w:lang w:eastAsia="ja-JP"/>
              </w:rPr>
              <w:t>30 kHz</w:t>
            </w:r>
          </w:p>
        </w:tc>
        <w:tc>
          <w:tcPr>
            <w:tcW w:w="2406" w:type="dxa"/>
            <w:tcBorders>
              <w:bottom w:val="single" w:sz="4" w:space="0" w:color="auto"/>
            </w:tcBorders>
          </w:tcPr>
          <w:p w14:paraId="19A49B3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cs="v5.0.0" w:hint="eastAsia"/>
                <w:sz w:val="18"/>
                <w:lang w:eastAsia="ja-JP"/>
              </w:rPr>
              <w:t>10</w:t>
            </w:r>
          </w:p>
        </w:tc>
        <w:tc>
          <w:tcPr>
            <w:tcW w:w="2129" w:type="dxa"/>
            <w:tcBorders>
              <w:bottom w:val="single" w:sz="4" w:space="0" w:color="auto"/>
            </w:tcBorders>
          </w:tcPr>
          <w:p w14:paraId="5AE47C9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ja-JP"/>
              </w:rPr>
            </w:pPr>
            <w:r w:rsidRPr="007C125B">
              <w:rPr>
                <w:rFonts w:ascii="Arial" w:eastAsia="SimSun" w:hAnsi="Arial" w:cs="v5.0.0" w:hint="eastAsia"/>
                <w:sz w:val="18"/>
                <w:lang w:eastAsia="ja-JP"/>
              </w:rPr>
              <w:t>-83.6dBm / 8.64MHz</w:t>
            </w:r>
          </w:p>
        </w:tc>
      </w:tr>
      <w:tr w:rsidR="007C125B" w:rsidRPr="007C125B" w14:paraId="1E15AD5C" w14:textId="77777777" w:rsidTr="00392A2D">
        <w:trPr>
          <w:cantSplit/>
          <w:jc w:val="center"/>
        </w:trPr>
        <w:tc>
          <w:tcPr>
            <w:tcW w:w="6941" w:type="dxa"/>
            <w:gridSpan w:val="3"/>
            <w:tcBorders>
              <w:top w:val="single" w:sz="4" w:space="0" w:color="auto"/>
            </w:tcBorders>
          </w:tcPr>
          <w:p w14:paraId="3B96AA72" w14:textId="77777777" w:rsidR="007C125B" w:rsidRPr="007C125B" w:rsidRDefault="007C125B" w:rsidP="007C125B">
            <w:pPr>
              <w:keepNext/>
              <w:keepLines/>
              <w:overflowPunct/>
              <w:autoSpaceDE/>
              <w:autoSpaceDN/>
              <w:adjustRightInd/>
              <w:spacing w:after="0"/>
              <w:ind w:left="851" w:hanging="851"/>
              <w:textAlignment w:val="auto"/>
              <w:rPr>
                <w:rFonts w:ascii="Arial" w:eastAsia="SimSun" w:hAnsi="Arial"/>
                <w:sz w:val="18"/>
                <w:lang w:eastAsia="ja-JP"/>
              </w:rPr>
            </w:pPr>
            <w:r w:rsidRPr="007C125B">
              <w:rPr>
                <w:rFonts w:ascii="Arial" w:eastAsia="SimSun" w:hAnsi="Arial"/>
                <w:sz w:val="18"/>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0A86303" w14:textId="77777777" w:rsidR="007C125B" w:rsidRPr="007C125B" w:rsidRDefault="007C125B" w:rsidP="007C125B">
      <w:pPr>
        <w:overflowPunct/>
        <w:autoSpaceDE/>
        <w:autoSpaceDN/>
        <w:adjustRightInd/>
        <w:textAlignment w:val="auto"/>
        <w:rPr>
          <w:rFonts w:eastAsia="SimSun"/>
          <w:lang w:eastAsia="en-US"/>
        </w:rPr>
      </w:pPr>
    </w:p>
    <w:p w14:paraId="16EB3399" w14:textId="689E6712" w:rsidR="007C125B" w:rsidRPr="007C125B" w:rsidRDefault="007C125B" w:rsidP="007C125B">
      <w:pPr>
        <w:pStyle w:val="B1"/>
        <w:rPr>
          <w:rFonts w:eastAsia="SimSun"/>
          <w:lang w:eastAsia="en-US"/>
        </w:rPr>
      </w:pPr>
      <w:r>
        <w:rPr>
          <w:rFonts w:eastAsia="SimSun"/>
          <w:lang w:eastAsia="en-US"/>
        </w:rPr>
        <w:t>3)</w:t>
      </w:r>
      <w:r>
        <w:rPr>
          <w:rFonts w:eastAsia="SimSun"/>
          <w:lang w:eastAsia="en-US"/>
        </w:rPr>
        <w:tab/>
      </w:r>
      <w:r w:rsidRPr="007C125B">
        <w:rPr>
          <w:rFonts w:eastAsia="SimSun"/>
          <w:lang w:eastAsia="en-US"/>
        </w:rPr>
        <w:t>The characteristics of the wanted signal shall be configured according to the corresponding UL reference measurement channel defined in annex A and the test parameters in table 8.</w:t>
      </w:r>
      <w:r>
        <w:rPr>
          <w:rFonts w:eastAsia="SimSun"/>
          <w:lang w:eastAsia="en-US"/>
        </w:rPr>
        <w:t>2.14.</w:t>
      </w:r>
      <w:r w:rsidRPr="007C125B">
        <w:rPr>
          <w:rFonts w:eastAsia="SimSun"/>
          <w:lang w:eastAsia="en-US"/>
        </w:rPr>
        <w:t>4.2-2.</w:t>
      </w:r>
    </w:p>
    <w:p w14:paraId="58272F53" w14:textId="346EBDBE" w:rsidR="007C125B" w:rsidRPr="007C125B" w:rsidRDefault="007C125B" w:rsidP="007C125B">
      <w:pPr>
        <w:pStyle w:val="TH"/>
        <w:rPr>
          <w:rFonts w:eastAsia="SimSun"/>
          <w:lang w:eastAsia="en-US"/>
        </w:rPr>
      </w:pPr>
      <w:r w:rsidRPr="007C125B">
        <w:rPr>
          <w:rFonts w:eastAsia="SimSun"/>
          <w:lang w:eastAsia="en-US"/>
        </w:rPr>
        <w:t>Table 8.</w:t>
      </w:r>
      <w:r>
        <w:rPr>
          <w:rFonts w:eastAsia="SimSun"/>
          <w:lang w:eastAsia="en-US"/>
        </w:rPr>
        <w:t>2.14.</w:t>
      </w:r>
      <w:r w:rsidRPr="007C125B">
        <w:rPr>
          <w:rFonts w:eastAsia="SimSun"/>
          <w:lang w:eastAsia="en-US"/>
        </w:rPr>
        <w:t>4.2-2: Test parameters for testing air-to-ground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3210"/>
        <w:gridCol w:w="3827"/>
        <w:gridCol w:w="2502"/>
      </w:tblGrid>
      <w:tr w:rsidR="007C125B" w:rsidRPr="007C125B" w14:paraId="1E841FB7" w14:textId="77777777" w:rsidTr="00392A2D">
        <w:trPr>
          <w:cantSplit/>
          <w:jc w:val="center"/>
        </w:trPr>
        <w:tc>
          <w:tcPr>
            <w:tcW w:w="7037" w:type="dxa"/>
            <w:gridSpan w:val="2"/>
          </w:tcPr>
          <w:p w14:paraId="724F6C9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b/>
                <w:sz w:val="18"/>
                <w:lang w:eastAsia="en-US"/>
              </w:rPr>
            </w:pPr>
            <w:r w:rsidRPr="007C125B">
              <w:rPr>
                <w:rFonts w:ascii="Arial" w:eastAsia="SimSun" w:hAnsi="Arial" w:cs="Arial"/>
                <w:b/>
                <w:sz w:val="18"/>
                <w:lang w:eastAsia="en-US"/>
              </w:rPr>
              <w:t>Parameter</w:t>
            </w:r>
          </w:p>
        </w:tc>
        <w:tc>
          <w:tcPr>
            <w:tcW w:w="2502" w:type="dxa"/>
          </w:tcPr>
          <w:p w14:paraId="6C05330B"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b/>
                <w:sz w:val="18"/>
                <w:lang w:eastAsia="en-US"/>
              </w:rPr>
            </w:pPr>
            <w:r w:rsidRPr="007C125B">
              <w:rPr>
                <w:rFonts w:ascii="Arial" w:eastAsia="SimSun" w:hAnsi="Arial" w:cs="Arial"/>
                <w:b/>
                <w:sz w:val="18"/>
                <w:lang w:eastAsia="en-US"/>
              </w:rPr>
              <w:t>Value</w:t>
            </w:r>
          </w:p>
        </w:tc>
      </w:tr>
      <w:tr w:rsidR="007C125B" w:rsidRPr="007C125B" w14:paraId="73B8FAFC" w14:textId="77777777" w:rsidTr="00392A2D">
        <w:trPr>
          <w:cantSplit/>
          <w:jc w:val="center"/>
        </w:trPr>
        <w:tc>
          <w:tcPr>
            <w:tcW w:w="7037" w:type="dxa"/>
            <w:gridSpan w:val="2"/>
          </w:tcPr>
          <w:p w14:paraId="4DC1668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Transform precoding</w:t>
            </w:r>
          </w:p>
        </w:tc>
        <w:tc>
          <w:tcPr>
            <w:tcW w:w="2502" w:type="dxa"/>
          </w:tcPr>
          <w:p w14:paraId="0F881C7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Disabled</w:t>
            </w:r>
          </w:p>
        </w:tc>
      </w:tr>
      <w:tr w:rsidR="007C125B" w:rsidRPr="007C125B" w14:paraId="004DA296" w14:textId="77777777" w:rsidTr="00392A2D">
        <w:trPr>
          <w:cantSplit/>
          <w:jc w:val="center"/>
        </w:trPr>
        <w:tc>
          <w:tcPr>
            <w:tcW w:w="7037" w:type="dxa"/>
            <w:gridSpan w:val="2"/>
          </w:tcPr>
          <w:p w14:paraId="1A819C1F"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Uplink</w:t>
            </w:r>
            <w:r w:rsidRPr="007C125B">
              <w:rPr>
                <w:rFonts w:ascii="Arial" w:eastAsia="SimSun" w:hAnsi="Arial"/>
                <w:sz w:val="18"/>
              </w:rPr>
              <w:t>-</w:t>
            </w:r>
            <w:r w:rsidRPr="007C125B">
              <w:rPr>
                <w:rFonts w:ascii="Arial" w:eastAsia="SimSun" w:hAnsi="Arial"/>
                <w:sz w:val="18"/>
                <w:lang w:eastAsia="en-US"/>
              </w:rPr>
              <w:t xml:space="preserve">downlink allocation for TDD </w:t>
            </w:r>
            <w:r w:rsidRPr="007C125B">
              <w:rPr>
                <w:rFonts w:ascii="Arial" w:eastAsia="SimSun" w:hAnsi="Arial"/>
                <w:sz w:val="18"/>
                <w:lang w:eastAsia="ja-JP"/>
              </w:rPr>
              <w:t>(Note 1)</w:t>
            </w:r>
          </w:p>
        </w:tc>
        <w:tc>
          <w:tcPr>
            <w:tcW w:w="2502" w:type="dxa"/>
          </w:tcPr>
          <w:p w14:paraId="794F0D6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15 kHz SCS:</w:t>
            </w:r>
          </w:p>
          <w:p w14:paraId="68C3095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FDD</w:t>
            </w:r>
          </w:p>
          <w:p w14:paraId="1D49C9B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30 kHz SCS:</w:t>
            </w:r>
          </w:p>
          <w:p w14:paraId="32CD128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7D1S2U, S=6D:4G:4U</w:t>
            </w:r>
          </w:p>
        </w:tc>
      </w:tr>
      <w:tr w:rsidR="007C125B" w:rsidRPr="007C125B" w14:paraId="6FDABF50" w14:textId="77777777" w:rsidTr="00392A2D">
        <w:trPr>
          <w:cantSplit/>
          <w:jc w:val="center"/>
        </w:trPr>
        <w:tc>
          <w:tcPr>
            <w:tcW w:w="3210" w:type="dxa"/>
            <w:tcBorders>
              <w:top w:val="single" w:sz="4" w:space="0" w:color="auto"/>
              <w:bottom w:val="nil"/>
              <w:right w:val="single" w:sz="4" w:space="0" w:color="auto"/>
            </w:tcBorders>
            <w:shd w:val="clear" w:color="auto" w:fill="auto"/>
          </w:tcPr>
          <w:p w14:paraId="3D631588"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HARQ</w:t>
            </w:r>
          </w:p>
        </w:tc>
        <w:tc>
          <w:tcPr>
            <w:tcW w:w="3827" w:type="dxa"/>
            <w:tcBorders>
              <w:left w:val="single" w:sz="4" w:space="0" w:color="auto"/>
            </w:tcBorders>
          </w:tcPr>
          <w:p w14:paraId="1D3DCF5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Maximum number of HARQ transmissions</w:t>
            </w:r>
          </w:p>
        </w:tc>
        <w:tc>
          <w:tcPr>
            <w:tcW w:w="2502" w:type="dxa"/>
          </w:tcPr>
          <w:p w14:paraId="6748D330"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4</w:t>
            </w:r>
          </w:p>
        </w:tc>
      </w:tr>
      <w:tr w:rsidR="007C125B" w:rsidRPr="007C125B" w14:paraId="054CCE06" w14:textId="77777777" w:rsidTr="00392A2D">
        <w:trPr>
          <w:cantSplit/>
          <w:jc w:val="center"/>
        </w:trPr>
        <w:tc>
          <w:tcPr>
            <w:tcW w:w="3210" w:type="dxa"/>
            <w:tcBorders>
              <w:top w:val="nil"/>
              <w:bottom w:val="single" w:sz="4" w:space="0" w:color="auto"/>
              <w:right w:val="single" w:sz="4" w:space="0" w:color="auto"/>
            </w:tcBorders>
            <w:shd w:val="clear" w:color="auto" w:fill="auto"/>
          </w:tcPr>
          <w:p w14:paraId="35EA48F7"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77FDEA98"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RV sequence</w:t>
            </w:r>
          </w:p>
        </w:tc>
        <w:tc>
          <w:tcPr>
            <w:tcW w:w="2502" w:type="dxa"/>
          </w:tcPr>
          <w:p w14:paraId="631DB24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val="fr-FR" w:eastAsia="en-US"/>
              </w:rPr>
              <w:t>0, 2, 3, 1</w:t>
            </w:r>
          </w:p>
        </w:tc>
      </w:tr>
      <w:tr w:rsidR="007C125B" w:rsidRPr="007C125B" w14:paraId="7D188A81" w14:textId="77777777" w:rsidTr="00392A2D">
        <w:trPr>
          <w:cantSplit/>
          <w:jc w:val="center"/>
        </w:trPr>
        <w:tc>
          <w:tcPr>
            <w:tcW w:w="3210" w:type="dxa"/>
            <w:tcBorders>
              <w:top w:val="single" w:sz="4" w:space="0" w:color="auto"/>
              <w:bottom w:val="nil"/>
              <w:right w:val="single" w:sz="4" w:space="0" w:color="auto"/>
            </w:tcBorders>
            <w:shd w:val="clear" w:color="auto" w:fill="auto"/>
          </w:tcPr>
          <w:p w14:paraId="6E885E3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w:t>
            </w:r>
          </w:p>
        </w:tc>
        <w:tc>
          <w:tcPr>
            <w:tcW w:w="3827" w:type="dxa"/>
            <w:tcBorders>
              <w:left w:val="single" w:sz="4" w:space="0" w:color="auto"/>
            </w:tcBorders>
            <w:vAlign w:val="center"/>
          </w:tcPr>
          <w:p w14:paraId="00928FD7"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configuration type</w:t>
            </w:r>
          </w:p>
        </w:tc>
        <w:tc>
          <w:tcPr>
            <w:tcW w:w="2502" w:type="dxa"/>
          </w:tcPr>
          <w:p w14:paraId="11A4DF55"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val="fr-FR" w:eastAsia="en-US"/>
              </w:rPr>
            </w:pPr>
            <w:r w:rsidRPr="007C125B">
              <w:rPr>
                <w:rFonts w:ascii="Arial" w:eastAsia="SimSun" w:hAnsi="Arial" w:cs="Arial"/>
                <w:sz w:val="18"/>
                <w:lang w:eastAsia="en-US"/>
              </w:rPr>
              <w:t>1</w:t>
            </w:r>
          </w:p>
        </w:tc>
      </w:tr>
      <w:tr w:rsidR="007C125B" w:rsidRPr="007C125B" w14:paraId="1863C3F9" w14:textId="77777777" w:rsidTr="00392A2D">
        <w:trPr>
          <w:cantSplit/>
          <w:jc w:val="center"/>
        </w:trPr>
        <w:tc>
          <w:tcPr>
            <w:tcW w:w="3210" w:type="dxa"/>
            <w:tcBorders>
              <w:top w:val="nil"/>
              <w:bottom w:val="nil"/>
              <w:right w:val="single" w:sz="4" w:space="0" w:color="auto"/>
            </w:tcBorders>
            <w:shd w:val="clear" w:color="auto" w:fill="auto"/>
          </w:tcPr>
          <w:p w14:paraId="31867F45"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0FCD5AC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duration</w:t>
            </w:r>
          </w:p>
        </w:tc>
        <w:tc>
          <w:tcPr>
            <w:tcW w:w="2502" w:type="dxa"/>
          </w:tcPr>
          <w:p w14:paraId="5421310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sz w:val="18"/>
                <w:lang w:eastAsia="en-US"/>
              </w:rPr>
              <w:t>single-symbol DM-RS</w:t>
            </w:r>
          </w:p>
        </w:tc>
      </w:tr>
      <w:tr w:rsidR="007C125B" w:rsidRPr="007C125B" w14:paraId="3E09C81D" w14:textId="77777777" w:rsidTr="00392A2D">
        <w:trPr>
          <w:cantSplit/>
          <w:jc w:val="center"/>
        </w:trPr>
        <w:tc>
          <w:tcPr>
            <w:tcW w:w="3210" w:type="dxa"/>
            <w:tcBorders>
              <w:top w:val="nil"/>
              <w:bottom w:val="nil"/>
              <w:right w:val="single" w:sz="4" w:space="0" w:color="auto"/>
            </w:tcBorders>
            <w:shd w:val="clear" w:color="auto" w:fill="auto"/>
          </w:tcPr>
          <w:p w14:paraId="4661F1C9"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6858D0D" w14:textId="77777777" w:rsidR="007C125B" w:rsidRPr="007C125B" w:rsidRDefault="007C125B" w:rsidP="007C125B">
            <w:pPr>
              <w:keepNext/>
              <w:keepLines/>
              <w:overflowPunct/>
              <w:autoSpaceDE/>
              <w:autoSpaceDN/>
              <w:adjustRightInd/>
              <w:spacing w:after="0"/>
              <w:textAlignment w:val="auto"/>
              <w:rPr>
                <w:rFonts w:ascii="Arial" w:eastAsia="SimSun" w:hAnsi="Arial"/>
                <w:sz w:val="18"/>
              </w:rPr>
            </w:pPr>
            <w:r w:rsidRPr="007C125B">
              <w:rPr>
                <w:rFonts w:ascii="Arial" w:eastAsia="SimSun" w:hAnsi="Arial"/>
                <w:sz w:val="18"/>
              </w:rPr>
              <w:t>Additional DM-RS position</w:t>
            </w:r>
          </w:p>
        </w:tc>
        <w:tc>
          <w:tcPr>
            <w:tcW w:w="2502" w:type="dxa"/>
          </w:tcPr>
          <w:p w14:paraId="3C810E2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Pos1</w:t>
            </w:r>
          </w:p>
        </w:tc>
      </w:tr>
      <w:tr w:rsidR="007C125B" w:rsidRPr="007C125B" w14:paraId="7EB3E98E" w14:textId="77777777" w:rsidTr="00392A2D">
        <w:trPr>
          <w:cantSplit/>
          <w:jc w:val="center"/>
        </w:trPr>
        <w:tc>
          <w:tcPr>
            <w:tcW w:w="3210" w:type="dxa"/>
            <w:tcBorders>
              <w:top w:val="nil"/>
              <w:bottom w:val="nil"/>
              <w:right w:val="single" w:sz="4" w:space="0" w:color="auto"/>
            </w:tcBorders>
            <w:shd w:val="clear" w:color="auto" w:fill="auto"/>
          </w:tcPr>
          <w:p w14:paraId="184ECC5E"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2202DEBC"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Number of DM-RS CDM group(s) without data</w:t>
            </w:r>
          </w:p>
        </w:tc>
        <w:tc>
          <w:tcPr>
            <w:tcW w:w="2502" w:type="dxa"/>
          </w:tcPr>
          <w:p w14:paraId="632788B1"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2</w:t>
            </w:r>
          </w:p>
        </w:tc>
      </w:tr>
      <w:tr w:rsidR="007C125B" w:rsidRPr="007C125B" w14:paraId="695866A9" w14:textId="77777777" w:rsidTr="00392A2D">
        <w:trPr>
          <w:cantSplit/>
          <w:jc w:val="center"/>
        </w:trPr>
        <w:tc>
          <w:tcPr>
            <w:tcW w:w="3210" w:type="dxa"/>
            <w:tcBorders>
              <w:top w:val="nil"/>
              <w:bottom w:val="nil"/>
              <w:right w:val="single" w:sz="4" w:space="0" w:color="auto"/>
            </w:tcBorders>
            <w:shd w:val="clear" w:color="auto" w:fill="auto"/>
          </w:tcPr>
          <w:p w14:paraId="5713E51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147C060"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Ratio of PUSCH EPRE to DM-RS EPRE</w:t>
            </w:r>
          </w:p>
        </w:tc>
        <w:tc>
          <w:tcPr>
            <w:tcW w:w="2502" w:type="dxa"/>
          </w:tcPr>
          <w:p w14:paraId="28ABFEB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rPr>
              <w:t>-3 dB</w:t>
            </w:r>
          </w:p>
        </w:tc>
      </w:tr>
      <w:tr w:rsidR="007C125B" w:rsidRPr="007C125B" w14:paraId="30593CC5" w14:textId="77777777" w:rsidTr="00392A2D">
        <w:trPr>
          <w:cantSplit/>
          <w:jc w:val="center"/>
        </w:trPr>
        <w:tc>
          <w:tcPr>
            <w:tcW w:w="3210" w:type="dxa"/>
            <w:tcBorders>
              <w:top w:val="nil"/>
              <w:bottom w:val="nil"/>
              <w:right w:val="single" w:sz="4" w:space="0" w:color="auto"/>
            </w:tcBorders>
            <w:shd w:val="clear" w:color="auto" w:fill="auto"/>
          </w:tcPr>
          <w:p w14:paraId="7F673E9A"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6D998A6"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port</w:t>
            </w:r>
          </w:p>
        </w:tc>
        <w:tc>
          <w:tcPr>
            <w:tcW w:w="2502" w:type="dxa"/>
          </w:tcPr>
          <w:p w14:paraId="54C1F82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rPr>
            </w:pPr>
            <w:r w:rsidRPr="007C125B">
              <w:rPr>
                <w:rFonts w:ascii="Arial" w:eastAsia="SimSun" w:hAnsi="Arial" w:cs="Arial"/>
                <w:sz w:val="18"/>
                <w:lang w:eastAsia="en-US"/>
              </w:rPr>
              <w:t>{0}</w:t>
            </w:r>
          </w:p>
        </w:tc>
      </w:tr>
      <w:tr w:rsidR="007C125B" w:rsidRPr="007C125B" w14:paraId="5CD735C6" w14:textId="77777777" w:rsidTr="00392A2D">
        <w:trPr>
          <w:cantSplit/>
          <w:jc w:val="center"/>
        </w:trPr>
        <w:tc>
          <w:tcPr>
            <w:tcW w:w="3210" w:type="dxa"/>
            <w:tcBorders>
              <w:top w:val="nil"/>
              <w:bottom w:val="single" w:sz="4" w:space="0" w:color="auto"/>
              <w:right w:val="single" w:sz="4" w:space="0" w:color="auto"/>
            </w:tcBorders>
            <w:shd w:val="clear" w:color="auto" w:fill="auto"/>
          </w:tcPr>
          <w:p w14:paraId="6A7D142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5B7BEE8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sequence generation</w:t>
            </w:r>
          </w:p>
        </w:tc>
        <w:tc>
          <w:tcPr>
            <w:tcW w:w="2502" w:type="dxa"/>
          </w:tcPr>
          <w:p w14:paraId="3C7B2F6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N</w:t>
            </w:r>
            <w:r w:rsidRPr="007C125B">
              <w:rPr>
                <w:rFonts w:ascii="Arial" w:eastAsia="SimSun" w:hAnsi="Arial" w:cs="Arial"/>
                <w:sz w:val="18"/>
                <w:vertAlign w:val="subscript"/>
                <w:lang w:eastAsia="en-US"/>
              </w:rPr>
              <w:t>ID</w:t>
            </w:r>
            <w:r w:rsidRPr="007C125B">
              <w:rPr>
                <w:rFonts w:ascii="Arial" w:eastAsia="SimSun" w:hAnsi="Arial" w:cs="Arial"/>
                <w:sz w:val="18"/>
                <w:vertAlign w:val="superscript"/>
                <w:lang w:eastAsia="en-US"/>
              </w:rPr>
              <w:t>0</w:t>
            </w:r>
            <w:r w:rsidRPr="007C125B">
              <w:rPr>
                <w:rFonts w:ascii="Arial" w:eastAsia="SimSun" w:hAnsi="Arial" w:cs="Arial"/>
                <w:sz w:val="18"/>
                <w:lang w:eastAsia="en-US"/>
              </w:rPr>
              <w:t>=0, n</w:t>
            </w:r>
            <w:r w:rsidRPr="007C125B">
              <w:rPr>
                <w:rFonts w:ascii="Arial" w:eastAsia="SimSun" w:hAnsi="Arial" w:cs="Arial"/>
                <w:sz w:val="18"/>
                <w:vertAlign w:val="subscript"/>
                <w:lang w:eastAsia="en-US"/>
              </w:rPr>
              <w:t>SCID</w:t>
            </w:r>
            <w:r w:rsidRPr="007C125B">
              <w:rPr>
                <w:rFonts w:ascii="Arial" w:eastAsia="SimSun" w:hAnsi="Arial" w:cs="Arial"/>
                <w:sz w:val="18"/>
                <w:lang w:eastAsia="en-US"/>
              </w:rPr>
              <w:t xml:space="preserve"> =0</w:t>
            </w:r>
          </w:p>
        </w:tc>
      </w:tr>
      <w:tr w:rsidR="007C125B" w:rsidRPr="007C125B" w14:paraId="2D9E6EC7" w14:textId="77777777" w:rsidTr="00392A2D">
        <w:trPr>
          <w:cantSplit/>
          <w:jc w:val="center"/>
        </w:trPr>
        <w:tc>
          <w:tcPr>
            <w:tcW w:w="3210" w:type="dxa"/>
            <w:tcBorders>
              <w:top w:val="single" w:sz="4" w:space="0" w:color="auto"/>
              <w:bottom w:val="nil"/>
              <w:right w:val="single" w:sz="4" w:space="0" w:color="auto"/>
            </w:tcBorders>
            <w:shd w:val="clear" w:color="auto" w:fill="auto"/>
          </w:tcPr>
          <w:p w14:paraId="4736CA37"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Time domain resource assignment</w:t>
            </w:r>
          </w:p>
        </w:tc>
        <w:tc>
          <w:tcPr>
            <w:tcW w:w="3827" w:type="dxa"/>
            <w:tcBorders>
              <w:left w:val="single" w:sz="4" w:space="0" w:color="auto"/>
            </w:tcBorders>
          </w:tcPr>
          <w:p w14:paraId="1BF87F4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Batang" w:hAnsi="Arial"/>
                <w:sz w:val="18"/>
                <w:lang w:eastAsia="en-US"/>
              </w:rPr>
              <w:t>PUSCH mapping type</w:t>
            </w:r>
          </w:p>
        </w:tc>
        <w:tc>
          <w:tcPr>
            <w:tcW w:w="2502" w:type="dxa"/>
          </w:tcPr>
          <w:p w14:paraId="27381586"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A</w:t>
            </w:r>
          </w:p>
        </w:tc>
      </w:tr>
      <w:tr w:rsidR="007C125B" w:rsidRPr="007C125B" w14:paraId="05165908" w14:textId="77777777" w:rsidTr="00392A2D">
        <w:trPr>
          <w:cantSplit/>
          <w:jc w:val="center"/>
        </w:trPr>
        <w:tc>
          <w:tcPr>
            <w:tcW w:w="3210" w:type="dxa"/>
            <w:tcBorders>
              <w:top w:val="nil"/>
              <w:bottom w:val="nil"/>
              <w:right w:val="single" w:sz="4" w:space="0" w:color="auto"/>
            </w:tcBorders>
            <w:shd w:val="clear" w:color="auto" w:fill="auto"/>
          </w:tcPr>
          <w:p w14:paraId="320C8B81"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2650AB15" w14:textId="77777777" w:rsidR="007C125B" w:rsidRPr="007C125B" w:rsidRDefault="007C125B" w:rsidP="007C125B">
            <w:pPr>
              <w:keepNext/>
              <w:keepLines/>
              <w:overflowPunct/>
              <w:autoSpaceDE/>
              <w:autoSpaceDN/>
              <w:adjustRightInd/>
              <w:spacing w:after="0"/>
              <w:textAlignment w:val="auto"/>
              <w:rPr>
                <w:rFonts w:ascii="Arial" w:eastAsia="Batang" w:hAnsi="Arial"/>
                <w:sz w:val="18"/>
                <w:lang w:eastAsia="en-US"/>
              </w:rPr>
            </w:pPr>
            <w:r w:rsidRPr="007C125B">
              <w:rPr>
                <w:rFonts w:ascii="Arial" w:eastAsia="SimSun" w:hAnsi="Arial"/>
                <w:sz w:val="18"/>
                <w:lang w:eastAsia="en-US"/>
              </w:rPr>
              <w:t>Start symbol</w:t>
            </w:r>
          </w:p>
        </w:tc>
        <w:tc>
          <w:tcPr>
            <w:tcW w:w="2502" w:type="dxa"/>
          </w:tcPr>
          <w:p w14:paraId="7FC00896"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 xml:space="preserve">0 </w:t>
            </w:r>
          </w:p>
        </w:tc>
      </w:tr>
      <w:tr w:rsidR="007C125B" w:rsidRPr="007C125B" w14:paraId="581C99D2" w14:textId="77777777" w:rsidTr="00392A2D">
        <w:trPr>
          <w:cantSplit/>
          <w:jc w:val="center"/>
        </w:trPr>
        <w:tc>
          <w:tcPr>
            <w:tcW w:w="3210" w:type="dxa"/>
            <w:tcBorders>
              <w:top w:val="nil"/>
              <w:bottom w:val="single" w:sz="4" w:space="0" w:color="auto"/>
              <w:right w:val="single" w:sz="4" w:space="0" w:color="auto"/>
            </w:tcBorders>
            <w:shd w:val="clear" w:color="auto" w:fill="auto"/>
          </w:tcPr>
          <w:p w14:paraId="4562492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669DD87A"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Allocation length</w:t>
            </w:r>
          </w:p>
        </w:tc>
        <w:tc>
          <w:tcPr>
            <w:tcW w:w="2502" w:type="dxa"/>
          </w:tcPr>
          <w:p w14:paraId="5086A2B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 xml:space="preserve">14 </w:t>
            </w:r>
          </w:p>
        </w:tc>
      </w:tr>
      <w:tr w:rsidR="007C125B" w:rsidRPr="007C125B" w14:paraId="3196944C" w14:textId="77777777" w:rsidTr="00392A2D">
        <w:trPr>
          <w:cantSplit/>
          <w:jc w:val="center"/>
        </w:trPr>
        <w:tc>
          <w:tcPr>
            <w:tcW w:w="3210" w:type="dxa"/>
            <w:tcBorders>
              <w:top w:val="single" w:sz="4" w:space="0" w:color="auto"/>
              <w:bottom w:val="nil"/>
              <w:right w:val="single" w:sz="4" w:space="0" w:color="auto"/>
            </w:tcBorders>
            <w:shd w:val="clear" w:color="auto" w:fill="auto"/>
          </w:tcPr>
          <w:p w14:paraId="5C460399"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Frequency domain resource assignment</w:t>
            </w:r>
          </w:p>
        </w:tc>
        <w:tc>
          <w:tcPr>
            <w:tcW w:w="3827" w:type="dxa"/>
            <w:tcBorders>
              <w:left w:val="single" w:sz="4" w:space="0" w:color="auto"/>
            </w:tcBorders>
          </w:tcPr>
          <w:p w14:paraId="0504FD85"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RB assignment</w:t>
            </w:r>
          </w:p>
        </w:tc>
        <w:tc>
          <w:tcPr>
            <w:tcW w:w="2502" w:type="dxa"/>
          </w:tcPr>
          <w:p w14:paraId="2B7E913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Full applicable test bandwidth</w:t>
            </w:r>
          </w:p>
        </w:tc>
      </w:tr>
      <w:tr w:rsidR="007C125B" w:rsidRPr="007C125B" w14:paraId="42C9C0A2" w14:textId="77777777" w:rsidTr="00392A2D">
        <w:trPr>
          <w:cantSplit/>
          <w:jc w:val="center"/>
        </w:trPr>
        <w:tc>
          <w:tcPr>
            <w:tcW w:w="3210" w:type="dxa"/>
            <w:tcBorders>
              <w:top w:val="nil"/>
              <w:bottom w:val="single" w:sz="4" w:space="0" w:color="auto"/>
              <w:right w:val="single" w:sz="4" w:space="0" w:color="auto"/>
            </w:tcBorders>
            <w:shd w:val="clear" w:color="auto" w:fill="auto"/>
          </w:tcPr>
          <w:p w14:paraId="78C3F7D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11087B0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Frequency hopping</w:t>
            </w:r>
          </w:p>
        </w:tc>
        <w:tc>
          <w:tcPr>
            <w:tcW w:w="2502" w:type="dxa"/>
          </w:tcPr>
          <w:p w14:paraId="0D63A551"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Disabled</w:t>
            </w:r>
          </w:p>
        </w:tc>
      </w:tr>
      <w:tr w:rsidR="007C125B" w:rsidRPr="007C125B" w14:paraId="1FC53772" w14:textId="77777777" w:rsidTr="00392A2D">
        <w:trPr>
          <w:cantSplit/>
          <w:jc w:val="center"/>
        </w:trPr>
        <w:tc>
          <w:tcPr>
            <w:tcW w:w="7037" w:type="dxa"/>
            <w:gridSpan w:val="2"/>
            <w:vAlign w:val="center"/>
          </w:tcPr>
          <w:p w14:paraId="50EFE72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Code block group based PUSCH transmission</w:t>
            </w:r>
          </w:p>
        </w:tc>
        <w:tc>
          <w:tcPr>
            <w:tcW w:w="2502" w:type="dxa"/>
            <w:vAlign w:val="center"/>
          </w:tcPr>
          <w:p w14:paraId="1E82ECDA"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Disabled</w:t>
            </w:r>
          </w:p>
        </w:tc>
      </w:tr>
      <w:tr w:rsidR="007C125B" w:rsidRPr="007C125B" w14:paraId="783A4FEF" w14:textId="77777777" w:rsidTr="00392A2D">
        <w:trPr>
          <w:cantSplit/>
          <w:jc w:val="center"/>
        </w:trPr>
        <w:tc>
          <w:tcPr>
            <w:tcW w:w="9539" w:type="dxa"/>
            <w:gridSpan w:val="3"/>
            <w:vAlign w:val="center"/>
          </w:tcPr>
          <w:p w14:paraId="6BECD87E"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NOTE 1:</w:t>
            </w:r>
            <w:r w:rsidRPr="007C125B">
              <w:rPr>
                <w:rFonts w:ascii="Arial" w:eastAsia="SimSun" w:hAnsi="Arial"/>
                <w:sz w:val="18"/>
                <w:lang w:eastAsia="en-US"/>
              </w:rPr>
              <w:tab/>
              <w:t>The same requirements are applicable to TDD with different UL-DL patterns, e.g., 30D4S6U, S=14G for 30kHz SCS.</w:t>
            </w:r>
          </w:p>
        </w:tc>
      </w:tr>
    </w:tbl>
    <w:p w14:paraId="70196EE5" w14:textId="77777777" w:rsidR="007C125B" w:rsidRPr="007C125B" w:rsidRDefault="007C125B" w:rsidP="007C125B">
      <w:pPr>
        <w:overflowPunct/>
        <w:autoSpaceDE/>
        <w:autoSpaceDN/>
        <w:adjustRightInd/>
        <w:textAlignment w:val="auto"/>
        <w:rPr>
          <w:rFonts w:eastAsia="SimSun"/>
          <w:lang w:eastAsia="en-US"/>
        </w:rPr>
      </w:pPr>
    </w:p>
    <w:p w14:paraId="1AC036C3" w14:textId="77777777" w:rsidR="007C125B" w:rsidRPr="007C125B" w:rsidRDefault="007C125B" w:rsidP="007C125B">
      <w:pPr>
        <w:pStyle w:val="B1"/>
        <w:rPr>
          <w:rFonts w:eastAsia="SimSun"/>
          <w:lang w:eastAsia="en-US"/>
        </w:rPr>
      </w:pPr>
      <w:r w:rsidRPr="007C125B">
        <w:rPr>
          <w:rFonts w:eastAsia="SimSun"/>
          <w:lang w:eastAsia="en-US"/>
        </w:rPr>
        <w:t>4)</w:t>
      </w:r>
      <w:r w:rsidRPr="007C125B">
        <w:rPr>
          <w:rFonts w:eastAsia="SimSun"/>
          <w:lang w:eastAsia="en-US"/>
        </w:rPr>
        <w:tab/>
        <w:t>The channel simulators shall be configured according to the corresponding channel model defined in annex G.</w:t>
      </w:r>
    </w:p>
    <w:p w14:paraId="5B019C26" w14:textId="5FF9FC35" w:rsidR="007C125B" w:rsidRPr="007C125B" w:rsidRDefault="007C125B" w:rsidP="007C125B">
      <w:pPr>
        <w:pStyle w:val="B1"/>
        <w:rPr>
          <w:rFonts w:eastAsia="SimSun"/>
          <w:lang w:eastAsia="en-US"/>
        </w:rPr>
      </w:pPr>
      <w:r w:rsidRPr="007C125B">
        <w:rPr>
          <w:rFonts w:eastAsia="SimSun"/>
          <w:lang w:eastAsia="en-US"/>
        </w:rPr>
        <w:t>5)</w:t>
      </w:r>
      <w:r w:rsidRPr="007C125B">
        <w:rPr>
          <w:rFonts w:eastAsia="SimSun"/>
          <w:lang w:eastAsia="en-US"/>
        </w:rPr>
        <w:tab/>
        <w:t>Adjust the equipment so that required SNR specified in table 8.</w:t>
      </w:r>
      <w:r>
        <w:rPr>
          <w:rFonts w:eastAsia="SimSun"/>
          <w:lang w:eastAsia="en-US"/>
        </w:rPr>
        <w:t>2.14.</w:t>
      </w:r>
      <w:r w:rsidRPr="007C125B">
        <w:rPr>
          <w:rFonts w:eastAsia="SimSun"/>
          <w:lang w:eastAsia="en-US"/>
        </w:rPr>
        <w:t>5-1 to 8.</w:t>
      </w:r>
      <w:r>
        <w:rPr>
          <w:rFonts w:eastAsia="SimSun"/>
          <w:lang w:eastAsia="en-US"/>
        </w:rPr>
        <w:t>2.14.</w:t>
      </w:r>
      <w:r w:rsidRPr="007C125B">
        <w:rPr>
          <w:rFonts w:eastAsia="SimSun"/>
          <w:lang w:eastAsia="en-US"/>
        </w:rPr>
        <w:t>5-2 is achieved at the BS input.</w:t>
      </w:r>
    </w:p>
    <w:p w14:paraId="67D03851" w14:textId="22A34866" w:rsidR="007C125B" w:rsidRPr="007C125B" w:rsidRDefault="007C125B" w:rsidP="007C125B">
      <w:pPr>
        <w:pStyle w:val="B1"/>
        <w:rPr>
          <w:rFonts w:eastAsia="SimSun"/>
          <w:lang w:eastAsia="en-US"/>
        </w:rPr>
      </w:pPr>
      <w:r w:rsidRPr="007C125B">
        <w:rPr>
          <w:rFonts w:eastAsia="SimSun"/>
          <w:lang w:eastAsia="en-US"/>
        </w:rPr>
        <w:t>6)</w:t>
      </w:r>
      <w:r w:rsidRPr="007C125B">
        <w:rPr>
          <w:rFonts w:eastAsia="SimSun"/>
          <w:lang w:eastAsia="en-US"/>
        </w:rPr>
        <w:tab/>
        <w:t>For each of the reference channels in table 8.</w:t>
      </w:r>
      <w:r>
        <w:rPr>
          <w:rFonts w:eastAsia="SimSun"/>
          <w:lang w:eastAsia="en-US"/>
        </w:rPr>
        <w:t>2.14.</w:t>
      </w:r>
      <w:r w:rsidRPr="007C125B">
        <w:rPr>
          <w:rFonts w:eastAsia="SimSun"/>
          <w:lang w:eastAsia="en-US"/>
        </w:rPr>
        <w:t>5-1 to 8.</w:t>
      </w:r>
      <w:r>
        <w:rPr>
          <w:rFonts w:eastAsia="SimSun"/>
          <w:lang w:eastAsia="en-US"/>
        </w:rPr>
        <w:t>2.14.</w:t>
      </w:r>
      <w:r w:rsidRPr="007C125B">
        <w:rPr>
          <w:rFonts w:eastAsia="SimSun"/>
          <w:lang w:eastAsia="en-US"/>
        </w:rPr>
        <w:t>5-2 applicable for the base station, measure the throughput.</w:t>
      </w:r>
    </w:p>
    <w:p w14:paraId="3A0D6573" w14:textId="70341A8C" w:rsidR="007C125B" w:rsidRPr="007C125B" w:rsidRDefault="007C125B" w:rsidP="007C125B">
      <w:pPr>
        <w:pStyle w:val="Heading4"/>
        <w:rPr>
          <w:rFonts w:eastAsia="SimSun"/>
          <w:lang w:eastAsia="en-US"/>
        </w:rPr>
      </w:pPr>
      <w:bookmarkStart w:id="10654" w:name="_Toc138882322"/>
      <w:bookmarkStart w:id="10655" w:name="_Toc176944905"/>
      <w:bookmarkStart w:id="10656" w:name="_Toc210479959"/>
      <w:r w:rsidRPr="007C125B">
        <w:rPr>
          <w:rFonts w:eastAsia="SimSun"/>
          <w:lang w:eastAsia="en-US"/>
        </w:rPr>
        <w:t>8.2.</w:t>
      </w:r>
      <w:r>
        <w:rPr>
          <w:rFonts w:eastAsia="SimSun"/>
          <w:lang w:eastAsia="en-US"/>
        </w:rPr>
        <w:t>14</w:t>
      </w:r>
      <w:r w:rsidRPr="007C125B">
        <w:rPr>
          <w:rFonts w:eastAsia="SimSun"/>
          <w:lang w:eastAsia="en-US"/>
        </w:rPr>
        <w:t>.5</w:t>
      </w:r>
      <w:r w:rsidRPr="007C125B">
        <w:rPr>
          <w:rFonts w:eastAsia="SimSun"/>
          <w:lang w:eastAsia="en-US"/>
        </w:rPr>
        <w:tab/>
        <w:t>Test Requirement</w:t>
      </w:r>
      <w:bookmarkEnd w:id="10654"/>
      <w:bookmarkEnd w:id="10655"/>
      <w:bookmarkEnd w:id="10656"/>
    </w:p>
    <w:p w14:paraId="2EF9C771" w14:textId="449674A3"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throughput measured according to clause 8.</w:t>
      </w:r>
      <w:r>
        <w:rPr>
          <w:rFonts w:eastAsia="SimSun"/>
          <w:lang w:eastAsia="en-US"/>
        </w:rPr>
        <w:t>2.14.</w:t>
      </w:r>
      <w:r w:rsidRPr="007C125B">
        <w:rPr>
          <w:rFonts w:eastAsia="SimSun"/>
          <w:lang w:eastAsia="en-US"/>
        </w:rPr>
        <w:t>4.2 shall not be below the limits for the SNR levels specified in table 8.</w:t>
      </w:r>
      <w:r>
        <w:rPr>
          <w:rFonts w:eastAsia="SimSun"/>
          <w:lang w:eastAsia="en-US"/>
        </w:rPr>
        <w:t>2.14.</w:t>
      </w:r>
      <w:r w:rsidRPr="007C125B">
        <w:rPr>
          <w:rFonts w:eastAsia="SimSun"/>
          <w:lang w:eastAsia="en-US"/>
        </w:rPr>
        <w:t>5-1 to 8.</w:t>
      </w:r>
      <w:r>
        <w:rPr>
          <w:rFonts w:eastAsia="SimSun"/>
          <w:lang w:eastAsia="en-US"/>
        </w:rPr>
        <w:t>2.14.</w:t>
      </w:r>
      <w:r w:rsidRPr="007C125B">
        <w:rPr>
          <w:rFonts w:eastAsia="SimSun"/>
          <w:lang w:eastAsia="en-US"/>
        </w:rPr>
        <w:t>5-2. Unless stated otherwise, the MIMO correlation matrices for the gNB are defined in annex G for low correlation.</w:t>
      </w:r>
    </w:p>
    <w:p w14:paraId="3F650BA6" w14:textId="4899C117" w:rsidR="007C125B" w:rsidRPr="007C125B" w:rsidRDefault="007C125B" w:rsidP="007C125B">
      <w:pPr>
        <w:pStyle w:val="TH"/>
        <w:rPr>
          <w:rFonts w:eastAsia="Malgun Gothic"/>
        </w:rPr>
      </w:pPr>
      <w:r w:rsidRPr="007C125B">
        <w:rPr>
          <w:rFonts w:eastAsia="Malgun Gothic"/>
          <w:lang w:eastAsia="en-US"/>
        </w:rPr>
        <w:t>Table 8.</w:t>
      </w:r>
      <w:r>
        <w:rPr>
          <w:rFonts w:eastAsia="Malgun Gothic"/>
          <w:lang w:eastAsia="en-US"/>
        </w:rPr>
        <w:t>2.14.</w:t>
      </w:r>
      <w:r w:rsidRPr="007C125B">
        <w:rPr>
          <w:rFonts w:eastAsia="Malgun Gothic"/>
          <w:lang w:eastAsia="en-US"/>
        </w:rPr>
        <w:t>5-1: Test requirements for PUSCH</w:t>
      </w:r>
      <w:r w:rsidRPr="007C125B">
        <w:rPr>
          <w:rFonts w:eastAsia="Malgun Gothic" w:hint="eastAsia"/>
        </w:rPr>
        <w:t xml:space="preserve"> with </w:t>
      </w:r>
      <w:r w:rsidRPr="007C125B">
        <w:rPr>
          <w:rFonts w:eastAsia="SimSun" w:hint="eastAsia"/>
        </w:rPr>
        <w:t>7</w:t>
      </w:r>
      <w:r w:rsidRPr="007C125B">
        <w:rPr>
          <w:rFonts w:eastAsia="Malgun Gothic" w:hint="eastAsia"/>
        </w:rPr>
        <w:t>0% of maximum throughput</w:t>
      </w:r>
      <w:r w:rsidRPr="007C125B">
        <w:rPr>
          <w:rFonts w:eastAsia="Malgun Gothic"/>
          <w:lang w:eastAsia="en-US"/>
        </w:rPr>
        <w:t>, Type A, 5 MHz channel bandwidth</w:t>
      </w:r>
      <w:r w:rsidRPr="007C125B">
        <w:rPr>
          <w:rFonts w:eastAsia="Malgun Gothic"/>
        </w:rPr>
        <w:t>, 15 kHz SCS</w:t>
      </w:r>
    </w:p>
    <w:tbl>
      <w:tblPr>
        <w:tblStyle w:val="TableGrid77"/>
        <w:tblW w:w="5000" w:type="pct"/>
        <w:jc w:val="center"/>
        <w:tblLook w:val="04A0" w:firstRow="1" w:lastRow="0" w:firstColumn="1" w:lastColumn="0" w:noHBand="0" w:noVBand="1"/>
      </w:tblPr>
      <w:tblGrid>
        <w:gridCol w:w="1030"/>
        <w:gridCol w:w="1007"/>
        <w:gridCol w:w="797"/>
        <w:gridCol w:w="1502"/>
        <w:gridCol w:w="1127"/>
        <w:gridCol w:w="1271"/>
        <w:gridCol w:w="1138"/>
        <w:gridCol w:w="1096"/>
        <w:gridCol w:w="663"/>
      </w:tblGrid>
      <w:tr w:rsidR="007C125B" w:rsidRPr="007C125B" w14:paraId="108834B0" w14:textId="77777777" w:rsidTr="00EB0570">
        <w:trPr>
          <w:cantSplit/>
          <w:jc w:val="center"/>
        </w:trPr>
        <w:tc>
          <w:tcPr>
            <w:tcW w:w="534" w:type="pct"/>
            <w:tcBorders>
              <w:bottom w:val="single" w:sz="4" w:space="0" w:color="auto"/>
            </w:tcBorders>
          </w:tcPr>
          <w:p w14:paraId="227CB1BA" w14:textId="77777777" w:rsidR="007C125B" w:rsidRPr="007C125B" w:rsidRDefault="007C125B" w:rsidP="00523E20">
            <w:pPr>
              <w:pStyle w:val="TAH"/>
              <w:rPr>
                <w:rFonts w:eastAsia="DengXian"/>
                <w:lang w:eastAsia="en-US"/>
              </w:rPr>
            </w:pPr>
            <w:r w:rsidRPr="007C125B">
              <w:rPr>
                <w:rFonts w:eastAsia="DengXian"/>
                <w:lang w:eastAsia="en-US"/>
              </w:rPr>
              <w:t xml:space="preserve">Number of </w:t>
            </w:r>
            <w:r w:rsidRPr="007C125B">
              <w:rPr>
                <w:rFonts w:eastAsia="DengXian"/>
              </w:rPr>
              <w:t>T</w:t>
            </w:r>
            <w:r w:rsidRPr="007C125B">
              <w:rPr>
                <w:rFonts w:eastAsia="DengXian"/>
                <w:lang w:eastAsia="en-US"/>
              </w:rPr>
              <w:t>X antennas</w:t>
            </w:r>
          </w:p>
        </w:tc>
        <w:tc>
          <w:tcPr>
            <w:tcW w:w="523" w:type="pct"/>
            <w:tcBorders>
              <w:bottom w:val="single" w:sz="4" w:space="0" w:color="auto"/>
            </w:tcBorders>
          </w:tcPr>
          <w:p w14:paraId="24BAFEEB" w14:textId="77777777" w:rsidR="007C125B" w:rsidRPr="007C125B" w:rsidRDefault="007C125B" w:rsidP="00523E20">
            <w:pPr>
              <w:pStyle w:val="TAH"/>
              <w:rPr>
                <w:rFonts w:eastAsia="DengXian"/>
                <w:lang w:eastAsia="en-US"/>
              </w:rPr>
            </w:pPr>
            <w:r w:rsidRPr="007C125B">
              <w:rPr>
                <w:rFonts w:eastAsia="DengXian"/>
                <w:lang w:eastAsia="en-US"/>
              </w:rPr>
              <w:t>Number of RX antennas</w:t>
            </w:r>
          </w:p>
        </w:tc>
        <w:tc>
          <w:tcPr>
            <w:tcW w:w="414" w:type="pct"/>
          </w:tcPr>
          <w:p w14:paraId="34D248C0" w14:textId="77777777" w:rsidR="007C125B" w:rsidRPr="007C125B" w:rsidRDefault="007C125B" w:rsidP="00523E20">
            <w:pPr>
              <w:pStyle w:val="TAH"/>
              <w:rPr>
                <w:rFonts w:eastAsia="DengXian"/>
                <w:lang w:eastAsia="en-US"/>
              </w:rPr>
            </w:pPr>
            <w:r w:rsidRPr="007C125B">
              <w:rPr>
                <w:rFonts w:eastAsia="DengXian"/>
                <w:lang w:eastAsia="en-US"/>
              </w:rPr>
              <w:t>Cyclic prefix</w:t>
            </w:r>
          </w:p>
        </w:tc>
        <w:tc>
          <w:tcPr>
            <w:tcW w:w="780" w:type="pct"/>
          </w:tcPr>
          <w:p w14:paraId="023DBD41" w14:textId="77777777" w:rsidR="007C125B" w:rsidRPr="007C125B" w:rsidRDefault="007C125B" w:rsidP="00523E20">
            <w:pPr>
              <w:pStyle w:val="TAH"/>
              <w:rPr>
                <w:rFonts w:eastAsia="DengXian"/>
                <w:lang w:val="fr-FR" w:eastAsia="en-US"/>
              </w:rPr>
            </w:pPr>
            <w:r w:rsidRPr="007C125B">
              <w:rPr>
                <w:rFonts w:eastAsia="DengXian"/>
                <w:lang w:val="fr-FR" w:eastAsia="en-US"/>
              </w:rPr>
              <w:t>Propagation conditions and correlation matrix (annex G)</w:t>
            </w:r>
          </w:p>
        </w:tc>
        <w:tc>
          <w:tcPr>
            <w:tcW w:w="585" w:type="pct"/>
          </w:tcPr>
          <w:p w14:paraId="15920F61" w14:textId="77777777" w:rsidR="007C125B" w:rsidRPr="007C125B" w:rsidRDefault="007C125B" w:rsidP="00523E20">
            <w:pPr>
              <w:pStyle w:val="TAH"/>
              <w:rPr>
                <w:rFonts w:eastAsia="DengXian"/>
                <w:lang w:eastAsia="en-US"/>
              </w:rPr>
            </w:pPr>
            <w:r w:rsidRPr="007C125B">
              <w:rPr>
                <w:rFonts w:eastAsia="DengXian"/>
                <w:lang w:eastAsia="en-US"/>
              </w:rPr>
              <w:t>Frequency offset [Hz]</w:t>
            </w:r>
          </w:p>
        </w:tc>
        <w:tc>
          <w:tcPr>
            <w:tcW w:w="660" w:type="pct"/>
          </w:tcPr>
          <w:p w14:paraId="1F64A887" w14:textId="77777777" w:rsidR="007C125B" w:rsidRPr="007C125B" w:rsidRDefault="007C125B" w:rsidP="00523E20">
            <w:pPr>
              <w:pStyle w:val="TAH"/>
              <w:rPr>
                <w:rFonts w:eastAsia="DengXian"/>
                <w:lang w:eastAsia="en-US"/>
              </w:rPr>
            </w:pPr>
            <w:r w:rsidRPr="007C125B">
              <w:rPr>
                <w:rFonts w:eastAsia="DengXian"/>
                <w:lang w:eastAsia="en-US"/>
              </w:rPr>
              <w:t>Fraction of maximum throughput</w:t>
            </w:r>
          </w:p>
        </w:tc>
        <w:tc>
          <w:tcPr>
            <w:tcW w:w="591" w:type="pct"/>
          </w:tcPr>
          <w:p w14:paraId="73A1F491" w14:textId="77777777" w:rsidR="007C125B" w:rsidRPr="007C125B" w:rsidRDefault="007C125B" w:rsidP="00523E20">
            <w:pPr>
              <w:pStyle w:val="TAH"/>
              <w:rPr>
                <w:rFonts w:eastAsia="DengXian"/>
                <w:lang w:eastAsia="en-US"/>
              </w:rPr>
            </w:pPr>
            <w:r w:rsidRPr="007C125B">
              <w:rPr>
                <w:rFonts w:eastAsia="DengXian"/>
                <w:lang w:eastAsia="en-US"/>
              </w:rPr>
              <w:t>FRC</w:t>
            </w:r>
            <w:r w:rsidRPr="007C125B">
              <w:rPr>
                <w:rFonts w:eastAsia="DengXian"/>
                <w:lang w:eastAsia="en-US"/>
              </w:rPr>
              <w:br/>
              <w:t>(annex A)</w:t>
            </w:r>
          </w:p>
        </w:tc>
        <w:tc>
          <w:tcPr>
            <w:tcW w:w="569" w:type="pct"/>
          </w:tcPr>
          <w:p w14:paraId="2730615A" w14:textId="77777777" w:rsidR="007C125B" w:rsidRPr="007C125B" w:rsidRDefault="007C125B" w:rsidP="00523E20">
            <w:pPr>
              <w:pStyle w:val="TAH"/>
              <w:rPr>
                <w:rFonts w:eastAsia="DengXian"/>
                <w:lang w:eastAsia="en-US"/>
              </w:rPr>
            </w:pPr>
            <w:r w:rsidRPr="007C125B">
              <w:rPr>
                <w:rFonts w:eastAsia="DengXian"/>
                <w:lang w:eastAsia="en-US"/>
              </w:rPr>
              <w:t>Additional DM-RS position</w:t>
            </w:r>
          </w:p>
        </w:tc>
        <w:tc>
          <w:tcPr>
            <w:tcW w:w="345" w:type="pct"/>
          </w:tcPr>
          <w:p w14:paraId="06138B25" w14:textId="77777777" w:rsidR="007C125B" w:rsidRPr="007C125B" w:rsidRDefault="007C125B" w:rsidP="00523E20">
            <w:pPr>
              <w:pStyle w:val="TAH"/>
              <w:rPr>
                <w:rFonts w:eastAsia="DengXian"/>
                <w:lang w:eastAsia="en-US"/>
              </w:rPr>
            </w:pPr>
            <w:r w:rsidRPr="007C125B">
              <w:rPr>
                <w:rFonts w:eastAsia="DengXian"/>
                <w:lang w:eastAsia="en-US"/>
              </w:rPr>
              <w:t>SNR</w:t>
            </w:r>
          </w:p>
          <w:p w14:paraId="36CDCEED" w14:textId="77777777" w:rsidR="007C125B" w:rsidRPr="007C125B" w:rsidRDefault="007C125B" w:rsidP="00523E20">
            <w:pPr>
              <w:pStyle w:val="TAH"/>
              <w:rPr>
                <w:rFonts w:eastAsia="DengXian"/>
                <w:lang w:eastAsia="en-US"/>
              </w:rPr>
            </w:pPr>
            <w:r w:rsidRPr="007C125B">
              <w:rPr>
                <w:rFonts w:eastAsia="DengXian"/>
                <w:lang w:eastAsia="en-US"/>
              </w:rPr>
              <w:t>(dB)</w:t>
            </w:r>
          </w:p>
        </w:tc>
      </w:tr>
      <w:tr w:rsidR="00EB0570" w:rsidRPr="007C125B" w14:paraId="38DBB61E" w14:textId="77777777" w:rsidTr="00EB0570">
        <w:trPr>
          <w:cantSplit/>
          <w:jc w:val="center"/>
        </w:trPr>
        <w:tc>
          <w:tcPr>
            <w:tcW w:w="534" w:type="pct"/>
            <w:vMerge w:val="restart"/>
            <w:shd w:val="clear" w:color="auto" w:fill="auto"/>
          </w:tcPr>
          <w:p w14:paraId="545A0E91" w14:textId="77777777" w:rsidR="00EB0570" w:rsidRPr="007C125B" w:rsidRDefault="00EB0570" w:rsidP="00EB0570">
            <w:pPr>
              <w:pStyle w:val="TAC"/>
              <w:rPr>
                <w:rFonts w:eastAsia="DengXian"/>
                <w:lang w:eastAsia="en-US"/>
              </w:rPr>
            </w:pPr>
            <w:r w:rsidRPr="007C125B">
              <w:rPr>
                <w:rFonts w:eastAsia="DengXian"/>
                <w:lang w:eastAsia="en-US"/>
              </w:rPr>
              <w:t>1</w:t>
            </w:r>
          </w:p>
        </w:tc>
        <w:tc>
          <w:tcPr>
            <w:tcW w:w="523" w:type="pct"/>
            <w:vMerge w:val="restart"/>
            <w:shd w:val="clear" w:color="auto" w:fill="auto"/>
          </w:tcPr>
          <w:p w14:paraId="1DEDA738" w14:textId="77777777" w:rsidR="00EB0570" w:rsidRPr="007C125B" w:rsidRDefault="00EB0570" w:rsidP="00EB0570">
            <w:pPr>
              <w:pStyle w:val="TAC"/>
              <w:rPr>
                <w:rFonts w:eastAsia="DengXian"/>
                <w:lang w:eastAsia="en-US"/>
              </w:rPr>
            </w:pPr>
            <w:r w:rsidRPr="007C125B">
              <w:rPr>
                <w:rFonts w:eastAsia="DengXian"/>
                <w:lang w:eastAsia="en-US"/>
              </w:rPr>
              <w:t>2</w:t>
            </w:r>
          </w:p>
        </w:tc>
        <w:tc>
          <w:tcPr>
            <w:tcW w:w="414" w:type="pct"/>
          </w:tcPr>
          <w:p w14:paraId="4134E151" w14:textId="77777777" w:rsidR="00EB0570" w:rsidRPr="007C125B" w:rsidRDefault="00EB0570" w:rsidP="00EB0570">
            <w:pPr>
              <w:pStyle w:val="TAC"/>
              <w:rPr>
                <w:rFonts w:eastAsia="DengXian"/>
                <w:lang w:eastAsia="en-US"/>
              </w:rPr>
            </w:pPr>
            <w:r w:rsidRPr="007C125B">
              <w:rPr>
                <w:rFonts w:eastAsia="DengXian" w:cs="Arial"/>
                <w:lang w:eastAsia="en-US"/>
              </w:rPr>
              <w:t>Normal</w:t>
            </w:r>
          </w:p>
        </w:tc>
        <w:tc>
          <w:tcPr>
            <w:tcW w:w="780" w:type="pct"/>
          </w:tcPr>
          <w:p w14:paraId="24B4AF54" w14:textId="77777777" w:rsidR="00EB0570" w:rsidRPr="007C125B" w:rsidRDefault="00EB0570" w:rsidP="00EB0570">
            <w:pPr>
              <w:pStyle w:val="TAC"/>
              <w:rPr>
                <w:rFonts w:eastAsia="DengXian"/>
                <w:lang w:val="fr-FR" w:eastAsia="en-US"/>
              </w:rPr>
            </w:pPr>
            <w:r w:rsidRPr="007C125B">
              <w:rPr>
                <w:rFonts w:eastAsia="DengXian"/>
                <w:lang w:eastAsia="en-US"/>
              </w:rPr>
              <w:t>AWGN</w:t>
            </w:r>
          </w:p>
        </w:tc>
        <w:tc>
          <w:tcPr>
            <w:tcW w:w="585" w:type="pct"/>
          </w:tcPr>
          <w:p w14:paraId="42B6E742" w14:textId="77777777" w:rsidR="00EB0570" w:rsidRPr="007C125B" w:rsidRDefault="00EB0570" w:rsidP="00EB0570">
            <w:pPr>
              <w:pStyle w:val="TAC"/>
              <w:rPr>
                <w:rFonts w:eastAsia="DengXian"/>
                <w:lang w:eastAsia="en-US"/>
              </w:rPr>
            </w:pPr>
            <w:r w:rsidRPr="007C125B">
              <w:rPr>
                <w:rFonts w:eastAsia="DengXian"/>
                <w:lang w:eastAsia="en-US"/>
              </w:rPr>
              <w:t>200</w:t>
            </w:r>
          </w:p>
        </w:tc>
        <w:tc>
          <w:tcPr>
            <w:tcW w:w="660" w:type="pct"/>
          </w:tcPr>
          <w:p w14:paraId="7DD29C39" w14:textId="77777777" w:rsidR="00EB0570" w:rsidRPr="007C125B" w:rsidRDefault="00EB0570" w:rsidP="00EB0570">
            <w:pPr>
              <w:pStyle w:val="TAC"/>
              <w:rPr>
                <w:rFonts w:eastAsia="DengXian"/>
                <w:lang w:eastAsia="en-US"/>
              </w:rPr>
            </w:pPr>
            <w:r w:rsidRPr="007C125B">
              <w:rPr>
                <w:rFonts w:eastAsia="DengXian"/>
                <w:lang w:eastAsia="en-US"/>
              </w:rPr>
              <w:t>70 %</w:t>
            </w:r>
          </w:p>
        </w:tc>
        <w:tc>
          <w:tcPr>
            <w:tcW w:w="591" w:type="pct"/>
          </w:tcPr>
          <w:p w14:paraId="13C04154" w14:textId="5A9704A8" w:rsidR="00EB0570" w:rsidRPr="007C125B" w:rsidRDefault="00EB0570" w:rsidP="00EB0570">
            <w:pPr>
              <w:pStyle w:val="TAC"/>
              <w:rPr>
                <w:rFonts w:eastAsia="DengXian"/>
                <w:lang w:eastAsia="en-US"/>
              </w:rPr>
            </w:pPr>
            <w:r w:rsidRPr="007C125B">
              <w:rPr>
                <w:rFonts w:eastAsia="DengXian"/>
              </w:rPr>
              <w:t>G-FR1-A</w:t>
            </w:r>
            <w:r>
              <w:rPr>
                <w:rFonts w:eastAsia="DengXian" w:hint="eastAsia"/>
                <w:lang w:eastAsia="zh-CN"/>
              </w:rPr>
              <w:t>10</w:t>
            </w:r>
            <w:r w:rsidRPr="007C125B">
              <w:rPr>
                <w:rFonts w:eastAsia="DengXian"/>
              </w:rPr>
              <w:t>-1</w:t>
            </w:r>
          </w:p>
        </w:tc>
        <w:tc>
          <w:tcPr>
            <w:tcW w:w="569" w:type="pct"/>
          </w:tcPr>
          <w:p w14:paraId="5196E87D" w14:textId="77777777" w:rsidR="00EB0570" w:rsidRPr="007C125B" w:rsidRDefault="00EB0570" w:rsidP="00EB0570">
            <w:pPr>
              <w:pStyle w:val="TAC"/>
              <w:rPr>
                <w:rFonts w:eastAsia="DengXian"/>
                <w:lang w:eastAsia="en-US"/>
              </w:rPr>
            </w:pPr>
            <w:r w:rsidRPr="007C125B">
              <w:rPr>
                <w:rFonts w:eastAsia="DengXian"/>
                <w:lang w:eastAsia="en-US"/>
              </w:rPr>
              <w:t>pos1</w:t>
            </w:r>
          </w:p>
        </w:tc>
        <w:tc>
          <w:tcPr>
            <w:tcW w:w="345" w:type="pct"/>
          </w:tcPr>
          <w:p w14:paraId="2561ED5C" w14:textId="7DF5437D" w:rsidR="00EB0570" w:rsidRPr="007C125B" w:rsidRDefault="00EB0570" w:rsidP="00EB0570">
            <w:pPr>
              <w:pStyle w:val="TAC"/>
              <w:rPr>
                <w:rFonts w:eastAsia="DengXian"/>
                <w:lang w:eastAsia="en-US"/>
              </w:rPr>
            </w:pPr>
            <w:r w:rsidRPr="007C125B">
              <w:t>19.</w:t>
            </w:r>
            <w:r>
              <w:t>4</w:t>
            </w:r>
          </w:p>
        </w:tc>
      </w:tr>
      <w:tr w:rsidR="00EB0570" w:rsidRPr="007C125B" w14:paraId="60CC98D0" w14:textId="77777777" w:rsidTr="00EB0570">
        <w:trPr>
          <w:cantSplit/>
          <w:jc w:val="center"/>
        </w:trPr>
        <w:tc>
          <w:tcPr>
            <w:tcW w:w="534" w:type="pct"/>
            <w:vMerge/>
            <w:tcBorders>
              <w:bottom w:val="single" w:sz="4" w:space="0" w:color="auto"/>
            </w:tcBorders>
            <w:shd w:val="clear" w:color="auto" w:fill="auto"/>
          </w:tcPr>
          <w:p w14:paraId="5FE6729D" w14:textId="77777777" w:rsidR="00EB0570" w:rsidRPr="007C125B" w:rsidRDefault="00EB0570" w:rsidP="00EB0570">
            <w:pPr>
              <w:pStyle w:val="TAC"/>
              <w:rPr>
                <w:rFonts w:eastAsia="DengXian"/>
                <w:lang w:eastAsia="en-US"/>
              </w:rPr>
            </w:pPr>
          </w:p>
        </w:tc>
        <w:tc>
          <w:tcPr>
            <w:tcW w:w="523" w:type="pct"/>
            <w:vMerge/>
            <w:tcBorders>
              <w:bottom w:val="single" w:sz="4" w:space="0" w:color="auto"/>
            </w:tcBorders>
            <w:shd w:val="clear" w:color="auto" w:fill="auto"/>
          </w:tcPr>
          <w:p w14:paraId="26C7E972" w14:textId="77777777" w:rsidR="00EB0570" w:rsidRPr="007C125B" w:rsidRDefault="00EB0570" w:rsidP="00EB0570">
            <w:pPr>
              <w:pStyle w:val="TAC"/>
              <w:rPr>
                <w:rFonts w:eastAsia="DengXian"/>
                <w:lang w:eastAsia="en-US"/>
              </w:rPr>
            </w:pPr>
          </w:p>
        </w:tc>
        <w:tc>
          <w:tcPr>
            <w:tcW w:w="414" w:type="pct"/>
            <w:tcBorders>
              <w:bottom w:val="single" w:sz="4" w:space="0" w:color="auto"/>
            </w:tcBorders>
          </w:tcPr>
          <w:p w14:paraId="5E539048" w14:textId="77777777" w:rsidR="00EB0570" w:rsidRPr="007C125B" w:rsidRDefault="00EB0570" w:rsidP="00EB0570">
            <w:pPr>
              <w:pStyle w:val="TAC"/>
              <w:rPr>
                <w:rFonts w:eastAsia="DengXian" w:cs="Arial"/>
                <w:lang w:eastAsia="en-US"/>
              </w:rPr>
            </w:pPr>
            <w:r w:rsidRPr="007C125B">
              <w:rPr>
                <w:rFonts w:eastAsia="DengXian" w:cs="Arial"/>
                <w:lang w:eastAsia="en-US"/>
              </w:rPr>
              <w:t>Normal</w:t>
            </w:r>
          </w:p>
        </w:tc>
        <w:tc>
          <w:tcPr>
            <w:tcW w:w="780" w:type="pct"/>
            <w:tcBorders>
              <w:bottom w:val="single" w:sz="4" w:space="0" w:color="auto"/>
            </w:tcBorders>
          </w:tcPr>
          <w:p w14:paraId="46D2FA24" w14:textId="77777777" w:rsidR="00EB0570" w:rsidRPr="007C125B" w:rsidRDefault="00EB0570" w:rsidP="00EB0570">
            <w:pPr>
              <w:pStyle w:val="TAC"/>
              <w:rPr>
                <w:rFonts w:eastAsia="DengXian"/>
                <w:lang w:eastAsia="en-US"/>
              </w:rPr>
            </w:pPr>
            <w:r w:rsidRPr="007C125B">
              <w:rPr>
                <w:rFonts w:eastAsia="DengXian"/>
                <w:lang w:eastAsia="en-US"/>
              </w:rPr>
              <w:t>AWGN</w:t>
            </w:r>
          </w:p>
        </w:tc>
        <w:tc>
          <w:tcPr>
            <w:tcW w:w="585" w:type="pct"/>
            <w:tcBorders>
              <w:bottom w:val="single" w:sz="4" w:space="0" w:color="auto"/>
            </w:tcBorders>
          </w:tcPr>
          <w:p w14:paraId="26D304B5" w14:textId="77777777" w:rsidR="00EB0570" w:rsidRPr="007C125B" w:rsidRDefault="00EB0570" w:rsidP="00EB0570">
            <w:pPr>
              <w:pStyle w:val="TAC"/>
              <w:rPr>
                <w:rFonts w:eastAsia="DengXian"/>
                <w:lang w:eastAsia="en-US"/>
              </w:rPr>
            </w:pPr>
            <w:r w:rsidRPr="007C125B">
              <w:rPr>
                <w:rFonts w:eastAsia="DengXian"/>
                <w:lang w:eastAsia="en-US"/>
              </w:rPr>
              <w:t>200</w:t>
            </w:r>
          </w:p>
        </w:tc>
        <w:tc>
          <w:tcPr>
            <w:tcW w:w="660" w:type="pct"/>
            <w:tcBorders>
              <w:bottom w:val="single" w:sz="4" w:space="0" w:color="auto"/>
            </w:tcBorders>
          </w:tcPr>
          <w:p w14:paraId="08684E20" w14:textId="77777777" w:rsidR="00EB0570" w:rsidRPr="007C125B" w:rsidRDefault="00EB0570" w:rsidP="00EB0570">
            <w:pPr>
              <w:pStyle w:val="TAC"/>
              <w:rPr>
                <w:rFonts w:eastAsia="DengXian"/>
                <w:lang w:eastAsia="en-US"/>
              </w:rPr>
            </w:pPr>
            <w:r w:rsidRPr="007C125B">
              <w:rPr>
                <w:rFonts w:eastAsia="DengXian"/>
                <w:lang w:eastAsia="en-US"/>
              </w:rPr>
              <w:t>70 %</w:t>
            </w:r>
          </w:p>
        </w:tc>
        <w:tc>
          <w:tcPr>
            <w:tcW w:w="591" w:type="pct"/>
            <w:tcBorders>
              <w:bottom w:val="single" w:sz="4" w:space="0" w:color="auto"/>
            </w:tcBorders>
          </w:tcPr>
          <w:p w14:paraId="2489E836" w14:textId="4B3591DC" w:rsidR="00EB0570" w:rsidRPr="007C125B" w:rsidRDefault="00EB0570" w:rsidP="00EB0570">
            <w:pPr>
              <w:pStyle w:val="TAC"/>
              <w:rPr>
                <w:rFonts w:eastAsia="DengXian"/>
                <w:lang w:eastAsia="en-US"/>
              </w:rPr>
            </w:pPr>
            <w:r w:rsidRPr="007C125B">
              <w:rPr>
                <w:rFonts w:eastAsia="DengXian"/>
              </w:rPr>
              <w:t>G-FR1-A</w:t>
            </w:r>
            <w:r>
              <w:rPr>
                <w:rFonts w:eastAsia="DengXian" w:hint="eastAsia"/>
                <w:lang w:eastAsia="zh-CN"/>
              </w:rPr>
              <w:t>11</w:t>
            </w:r>
            <w:r w:rsidRPr="007C125B">
              <w:rPr>
                <w:rFonts w:eastAsia="DengXian"/>
              </w:rPr>
              <w:t>-1</w:t>
            </w:r>
          </w:p>
        </w:tc>
        <w:tc>
          <w:tcPr>
            <w:tcW w:w="569" w:type="pct"/>
            <w:tcBorders>
              <w:bottom w:val="single" w:sz="4" w:space="0" w:color="auto"/>
            </w:tcBorders>
          </w:tcPr>
          <w:p w14:paraId="599E1723" w14:textId="77777777" w:rsidR="00EB0570" w:rsidRPr="007C125B" w:rsidRDefault="00EB0570" w:rsidP="00EB0570">
            <w:pPr>
              <w:pStyle w:val="TAC"/>
              <w:rPr>
                <w:rFonts w:eastAsia="DengXian"/>
                <w:lang w:eastAsia="en-US"/>
              </w:rPr>
            </w:pPr>
            <w:r w:rsidRPr="007C125B">
              <w:rPr>
                <w:rFonts w:eastAsia="DengXian"/>
                <w:lang w:eastAsia="en-US"/>
              </w:rPr>
              <w:t>pos1</w:t>
            </w:r>
          </w:p>
        </w:tc>
        <w:tc>
          <w:tcPr>
            <w:tcW w:w="345" w:type="pct"/>
            <w:tcBorders>
              <w:bottom w:val="single" w:sz="4" w:space="0" w:color="auto"/>
            </w:tcBorders>
          </w:tcPr>
          <w:p w14:paraId="20EA8A69" w14:textId="452B1DB4" w:rsidR="00EB0570" w:rsidRPr="007C125B" w:rsidRDefault="00EB0570" w:rsidP="00EB0570">
            <w:pPr>
              <w:pStyle w:val="TAC"/>
              <w:rPr>
                <w:rFonts w:eastAsia="DengXian"/>
                <w:lang w:eastAsia="en-US"/>
              </w:rPr>
            </w:pPr>
            <w:r>
              <w:t>19.7</w:t>
            </w:r>
          </w:p>
        </w:tc>
      </w:tr>
    </w:tbl>
    <w:p w14:paraId="4A5E5BAF" w14:textId="77777777" w:rsidR="007C125B" w:rsidRDefault="007C125B" w:rsidP="007C125B">
      <w:pPr>
        <w:rPr>
          <w:rFonts w:eastAsia="Malgun Gothic"/>
          <w:lang w:eastAsia="en-US"/>
        </w:rPr>
      </w:pPr>
    </w:p>
    <w:p w14:paraId="240F4605" w14:textId="02C142AD" w:rsidR="007C125B" w:rsidRPr="007C125B" w:rsidRDefault="007C125B" w:rsidP="007C125B">
      <w:pPr>
        <w:pStyle w:val="TH"/>
        <w:rPr>
          <w:rFonts w:eastAsia="Malgun Gothic"/>
        </w:rPr>
      </w:pPr>
      <w:r w:rsidRPr="007C125B">
        <w:rPr>
          <w:rFonts w:eastAsia="Malgun Gothic"/>
          <w:lang w:eastAsia="en-US"/>
        </w:rPr>
        <w:t>Table 8.</w:t>
      </w:r>
      <w:r>
        <w:rPr>
          <w:rFonts w:eastAsia="Malgun Gothic"/>
          <w:lang w:eastAsia="en-US"/>
        </w:rPr>
        <w:t>2.14.</w:t>
      </w:r>
      <w:r w:rsidRPr="007C125B">
        <w:rPr>
          <w:rFonts w:eastAsia="Malgun Gothic"/>
          <w:lang w:eastAsia="en-US"/>
        </w:rPr>
        <w:t>5-2: Test requirements for PUSCH</w:t>
      </w:r>
      <w:r w:rsidRPr="007C125B">
        <w:rPr>
          <w:rFonts w:eastAsia="Malgun Gothic" w:hint="eastAsia"/>
        </w:rPr>
        <w:t xml:space="preserve"> with </w:t>
      </w:r>
      <w:r w:rsidRPr="007C125B">
        <w:rPr>
          <w:rFonts w:eastAsia="SimSun" w:hint="eastAsia"/>
        </w:rPr>
        <w:t>7</w:t>
      </w:r>
      <w:r w:rsidRPr="007C125B">
        <w:rPr>
          <w:rFonts w:eastAsia="Malgun Gothic" w:hint="eastAsia"/>
        </w:rPr>
        <w:t>0% of maximum throughput</w:t>
      </w:r>
      <w:r w:rsidRPr="007C125B">
        <w:rPr>
          <w:rFonts w:eastAsia="Malgun Gothic"/>
          <w:lang w:eastAsia="en-US"/>
        </w:rPr>
        <w:t>, Type A, 10 MHz channel bandwidth</w:t>
      </w:r>
      <w:r w:rsidRPr="007C125B">
        <w:rPr>
          <w:rFonts w:eastAsia="Malgun Gothic"/>
        </w:rPr>
        <w:t>, 30 kHz SCS</w:t>
      </w:r>
    </w:p>
    <w:tbl>
      <w:tblPr>
        <w:tblStyle w:val="TableGrid77"/>
        <w:tblW w:w="5000" w:type="pct"/>
        <w:jc w:val="center"/>
        <w:tblLook w:val="04A0" w:firstRow="1" w:lastRow="0" w:firstColumn="1" w:lastColumn="0" w:noHBand="0" w:noVBand="1"/>
      </w:tblPr>
      <w:tblGrid>
        <w:gridCol w:w="1030"/>
        <w:gridCol w:w="1007"/>
        <w:gridCol w:w="797"/>
        <w:gridCol w:w="1502"/>
        <w:gridCol w:w="1127"/>
        <w:gridCol w:w="1271"/>
        <w:gridCol w:w="1138"/>
        <w:gridCol w:w="1096"/>
        <w:gridCol w:w="663"/>
      </w:tblGrid>
      <w:tr w:rsidR="007C125B" w:rsidRPr="007C125B" w14:paraId="331A0381" w14:textId="77777777" w:rsidTr="00B33253">
        <w:trPr>
          <w:cantSplit/>
          <w:jc w:val="center"/>
        </w:trPr>
        <w:tc>
          <w:tcPr>
            <w:tcW w:w="534" w:type="pct"/>
            <w:tcBorders>
              <w:bottom w:val="single" w:sz="4" w:space="0" w:color="auto"/>
            </w:tcBorders>
          </w:tcPr>
          <w:p w14:paraId="78FDFB37" w14:textId="77777777" w:rsidR="007C125B" w:rsidRPr="007C125B" w:rsidRDefault="007C125B" w:rsidP="00523E20">
            <w:pPr>
              <w:pStyle w:val="TAH"/>
              <w:rPr>
                <w:rFonts w:eastAsia="DengXian"/>
                <w:lang w:eastAsia="en-US"/>
              </w:rPr>
            </w:pPr>
            <w:r w:rsidRPr="007C125B">
              <w:rPr>
                <w:rFonts w:eastAsia="DengXian"/>
                <w:lang w:eastAsia="en-US"/>
              </w:rPr>
              <w:t xml:space="preserve">Number of </w:t>
            </w:r>
            <w:r w:rsidRPr="007C125B">
              <w:rPr>
                <w:rFonts w:eastAsia="DengXian"/>
              </w:rPr>
              <w:t>T</w:t>
            </w:r>
            <w:r w:rsidRPr="007C125B">
              <w:rPr>
                <w:rFonts w:eastAsia="DengXian"/>
                <w:lang w:eastAsia="en-US"/>
              </w:rPr>
              <w:t>X antennas</w:t>
            </w:r>
          </w:p>
        </w:tc>
        <w:tc>
          <w:tcPr>
            <w:tcW w:w="523" w:type="pct"/>
            <w:tcBorders>
              <w:bottom w:val="single" w:sz="4" w:space="0" w:color="auto"/>
            </w:tcBorders>
          </w:tcPr>
          <w:p w14:paraId="429B5F2C" w14:textId="77777777" w:rsidR="007C125B" w:rsidRPr="007C125B" w:rsidRDefault="007C125B" w:rsidP="00523E20">
            <w:pPr>
              <w:pStyle w:val="TAH"/>
              <w:rPr>
                <w:rFonts w:eastAsia="DengXian"/>
                <w:lang w:eastAsia="en-US"/>
              </w:rPr>
            </w:pPr>
            <w:r w:rsidRPr="007C125B">
              <w:rPr>
                <w:rFonts w:eastAsia="DengXian"/>
                <w:lang w:eastAsia="en-US"/>
              </w:rPr>
              <w:t>Number of RX antennas</w:t>
            </w:r>
          </w:p>
        </w:tc>
        <w:tc>
          <w:tcPr>
            <w:tcW w:w="414" w:type="pct"/>
          </w:tcPr>
          <w:p w14:paraId="5D9EEDEE" w14:textId="77777777" w:rsidR="007C125B" w:rsidRPr="007C125B" w:rsidRDefault="007C125B" w:rsidP="00523E20">
            <w:pPr>
              <w:pStyle w:val="TAH"/>
              <w:rPr>
                <w:rFonts w:eastAsia="DengXian"/>
                <w:lang w:eastAsia="en-US"/>
              </w:rPr>
            </w:pPr>
            <w:r w:rsidRPr="007C125B">
              <w:rPr>
                <w:rFonts w:eastAsia="DengXian"/>
                <w:lang w:eastAsia="en-US"/>
              </w:rPr>
              <w:t>Cyclic prefix</w:t>
            </w:r>
          </w:p>
        </w:tc>
        <w:tc>
          <w:tcPr>
            <w:tcW w:w="780" w:type="pct"/>
          </w:tcPr>
          <w:p w14:paraId="351AA039" w14:textId="77777777" w:rsidR="007C125B" w:rsidRPr="007C125B" w:rsidRDefault="007C125B" w:rsidP="00523E20">
            <w:pPr>
              <w:pStyle w:val="TAH"/>
              <w:rPr>
                <w:rFonts w:eastAsia="DengXian"/>
                <w:lang w:val="fr-FR" w:eastAsia="en-US"/>
              </w:rPr>
            </w:pPr>
            <w:r w:rsidRPr="007C125B">
              <w:rPr>
                <w:rFonts w:eastAsia="DengXian"/>
                <w:lang w:val="fr-FR" w:eastAsia="en-US"/>
              </w:rPr>
              <w:t>Propagation conditions and correlation matrix (annex G)</w:t>
            </w:r>
          </w:p>
        </w:tc>
        <w:tc>
          <w:tcPr>
            <w:tcW w:w="585" w:type="pct"/>
          </w:tcPr>
          <w:p w14:paraId="59817F99" w14:textId="77777777" w:rsidR="007C125B" w:rsidRPr="007C125B" w:rsidRDefault="007C125B" w:rsidP="00523E20">
            <w:pPr>
              <w:pStyle w:val="TAH"/>
              <w:rPr>
                <w:rFonts w:eastAsia="DengXian"/>
                <w:lang w:eastAsia="en-US"/>
              </w:rPr>
            </w:pPr>
            <w:r w:rsidRPr="007C125B">
              <w:rPr>
                <w:rFonts w:eastAsia="DengXian"/>
                <w:lang w:eastAsia="en-US"/>
              </w:rPr>
              <w:t>Frequency offset [Hz]</w:t>
            </w:r>
          </w:p>
        </w:tc>
        <w:tc>
          <w:tcPr>
            <w:tcW w:w="660" w:type="pct"/>
          </w:tcPr>
          <w:p w14:paraId="58090911" w14:textId="77777777" w:rsidR="007C125B" w:rsidRPr="007C125B" w:rsidRDefault="007C125B" w:rsidP="00523E20">
            <w:pPr>
              <w:pStyle w:val="TAH"/>
              <w:rPr>
                <w:rFonts w:eastAsia="DengXian"/>
                <w:lang w:eastAsia="en-US"/>
              </w:rPr>
            </w:pPr>
            <w:r w:rsidRPr="007C125B">
              <w:rPr>
                <w:rFonts w:eastAsia="DengXian"/>
                <w:lang w:eastAsia="en-US"/>
              </w:rPr>
              <w:t>Fraction of maximum throughput</w:t>
            </w:r>
          </w:p>
        </w:tc>
        <w:tc>
          <w:tcPr>
            <w:tcW w:w="591" w:type="pct"/>
          </w:tcPr>
          <w:p w14:paraId="6DADAE02" w14:textId="77777777" w:rsidR="007C125B" w:rsidRPr="007C125B" w:rsidRDefault="007C125B" w:rsidP="00523E20">
            <w:pPr>
              <w:pStyle w:val="TAH"/>
              <w:rPr>
                <w:rFonts w:eastAsia="DengXian"/>
                <w:lang w:eastAsia="en-US"/>
              </w:rPr>
            </w:pPr>
            <w:r w:rsidRPr="007C125B">
              <w:rPr>
                <w:rFonts w:eastAsia="DengXian"/>
                <w:lang w:eastAsia="en-US"/>
              </w:rPr>
              <w:t>FRC</w:t>
            </w:r>
            <w:r w:rsidRPr="007C125B">
              <w:rPr>
                <w:rFonts w:eastAsia="DengXian"/>
                <w:lang w:eastAsia="en-US"/>
              </w:rPr>
              <w:br/>
              <w:t>(annex A)</w:t>
            </w:r>
          </w:p>
        </w:tc>
        <w:tc>
          <w:tcPr>
            <w:tcW w:w="569" w:type="pct"/>
          </w:tcPr>
          <w:p w14:paraId="3AF984F4" w14:textId="77777777" w:rsidR="007C125B" w:rsidRPr="007C125B" w:rsidRDefault="007C125B" w:rsidP="00523E20">
            <w:pPr>
              <w:pStyle w:val="TAH"/>
              <w:rPr>
                <w:rFonts w:eastAsia="DengXian"/>
                <w:lang w:eastAsia="en-US"/>
              </w:rPr>
            </w:pPr>
            <w:r w:rsidRPr="007C125B">
              <w:rPr>
                <w:rFonts w:eastAsia="DengXian"/>
                <w:lang w:eastAsia="en-US"/>
              </w:rPr>
              <w:t>Additional DM-RS position</w:t>
            </w:r>
          </w:p>
        </w:tc>
        <w:tc>
          <w:tcPr>
            <w:tcW w:w="345" w:type="pct"/>
          </w:tcPr>
          <w:p w14:paraId="116E52CB" w14:textId="77777777" w:rsidR="007C125B" w:rsidRPr="007C125B" w:rsidRDefault="007C125B" w:rsidP="00523E20">
            <w:pPr>
              <w:pStyle w:val="TAH"/>
              <w:rPr>
                <w:rFonts w:eastAsia="DengXian"/>
                <w:lang w:eastAsia="en-US"/>
              </w:rPr>
            </w:pPr>
            <w:r w:rsidRPr="007C125B">
              <w:rPr>
                <w:rFonts w:eastAsia="DengXian"/>
                <w:lang w:eastAsia="en-US"/>
              </w:rPr>
              <w:t>SNR</w:t>
            </w:r>
          </w:p>
          <w:p w14:paraId="506AFA88" w14:textId="77777777" w:rsidR="007C125B" w:rsidRPr="007C125B" w:rsidRDefault="007C125B" w:rsidP="00523E20">
            <w:pPr>
              <w:pStyle w:val="TAH"/>
              <w:rPr>
                <w:rFonts w:eastAsia="DengXian"/>
                <w:lang w:eastAsia="en-US"/>
              </w:rPr>
            </w:pPr>
            <w:r w:rsidRPr="007C125B">
              <w:rPr>
                <w:rFonts w:eastAsia="DengXian"/>
                <w:lang w:eastAsia="en-US"/>
              </w:rPr>
              <w:t>(dB)</w:t>
            </w:r>
          </w:p>
        </w:tc>
      </w:tr>
      <w:tr w:rsidR="00B33253" w:rsidRPr="007C125B" w14:paraId="0B3A53E2" w14:textId="77777777" w:rsidTr="00B33253">
        <w:trPr>
          <w:cantSplit/>
          <w:jc w:val="center"/>
        </w:trPr>
        <w:tc>
          <w:tcPr>
            <w:tcW w:w="534" w:type="pct"/>
            <w:vMerge w:val="restart"/>
            <w:shd w:val="clear" w:color="auto" w:fill="auto"/>
          </w:tcPr>
          <w:p w14:paraId="08054C60" w14:textId="77777777" w:rsidR="00B33253" w:rsidRPr="007C125B" w:rsidRDefault="00B33253" w:rsidP="00B33253">
            <w:pPr>
              <w:pStyle w:val="TAC"/>
              <w:rPr>
                <w:rFonts w:eastAsia="DengXian"/>
                <w:lang w:eastAsia="en-US"/>
              </w:rPr>
            </w:pPr>
            <w:r w:rsidRPr="007C125B">
              <w:rPr>
                <w:rFonts w:eastAsia="DengXian"/>
                <w:lang w:eastAsia="en-US"/>
              </w:rPr>
              <w:t>1</w:t>
            </w:r>
          </w:p>
        </w:tc>
        <w:tc>
          <w:tcPr>
            <w:tcW w:w="523" w:type="pct"/>
            <w:vMerge w:val="restart"/>
            <w:shd w:val="clear" w:color="auto" w:fill="auto"/>
          </w:tcPr>
          <w:p w14:paraId="4E4FB08D" w14:textId="77777777" w:rsidR="00B33253" w:rsidRPr="007C125B" w:rsidRDefault="00B33253" w:rsidP="00B33253">
            <w:pPr>
              <w:pStyle w:val="TAC"/>
              <w:rPr>
                <w:rFonts w:eastAsia="DengXian"/>
                <w:lang w:eastAsia="en-US"/>
              </w:rPr>
            </w:pPr>
            <w:r w:rsidRPr="007C125B">
              <w:rPr>
                <w:rFonts w:eastAsia="DengXian"/>
                <w:lang w:eastAsia="en-US"/>
              </w:rPr>
              <w:t>2</w:t>
            </w:r>
          </w:p>
        </w:tc>
        <w:tc>
          <w:tcPr>
            <w:tcW w:w="414" w:type="pct"/>
          </w:tcPr>
          <w:p w14:paraId="6234FB78" w14:textId="77777777" w:rsidR="00B33253" w:rsidRPr="007C125B" w:rsidRDefault="00B33253" w:rsidP="00B33253">
            <w:pPr>
              <w:pStyle w:val="TAC"/>
              <w:rPr>
                <w:rFonts w:eastAsia="DengXian"/>
                <w:lang w:eastAsia="en-US"/>
              </w:rPr>
            </w:pPr>
            <w:r w:rsidRPr="007C125B">
              <w:rPr>
                <w:rFonts w:eastAsia="DengXian" w:cs="Arial"/>
                <w:lang w:eastAsia="en-US"/>
              </w:rPr>
              <w:t>Normal</w:t>
            </w:r>
          </w:p>
        </w:tc>
        <w:tc>
          <w:tcPr>
            <w:tcW w:w="780" w:type="pct"/>
          </w:tcPr>
          <w:p w14:paraId="25A01A2A" w14:textId="77777777" w:rsidR="00B33253" w:rsidRPr="007C125B" w:rsidRDefault="00B33253" w:rsidP="00B33253">
            <w:pPr>
              <w:pStyle w:val="TAC"/>
              <w:rPr>
                <w:rFonts w:eastAsia="DengXian"/>
                <w:lang w:val="fr-FR" w:eastAsia="en-US"/>
              </w:rPr>
            </w:pPr>
            <w:r w:rsidRPr="007C125B">
              <w:rPr>
                <w:rFonts w:eastAsia="DengXian"/>
                <w:lang w:eastAsia="en-US"/>
              </w:rPr>
              <w:t>AWGN</w:t>
            </w:r>
          </w:p>
        </w:tc>
        <w:tc>
          <w:tcPr>
            <w:tcW w:w="585" w:type="pct"/>
          </w:tcPr>
          <w:p w14:paraId="0A18827F" w14:textId="77777777" w:rsidR="00B33253" w:rsidRPr="007C125B" w:rsidRDefault="00B33253" w:rsidP="00B33253">
            <w:pPr>
              <w:pStyle w:val="TAC"/>
              <w:rPr>
                <w:rFonts w:eastAsia="DengXian"/>
                <w:lang w:eastAsia="en-US"/>
              </w:rPr>
            </w:pPr>
            <w:r w:rsidRPr="007C125B">
              <w:rPr>
                <w:rFonts w:eastAsia="DengXian"/>
                <w:lang w:eastAsia="en-US"/>
              </w:rPr>
              <w:t>500</w:t>
            </w:r>
          </w:p>
        </w:tc>
        <w:tc>
          <w:tcPr>
            <w:tcW w:w="660" w:type="pct"/>
          </w:tcPr>
          <w:p w14:paraId="6952EF51" w14:textId="77777777" w:rsidR="00B33253" w:rsidRPr="007C125B" w:rsidRDefault="00B33253" w:rsidP="00B33253">
            <w:pPr>
              <w:pStyle w:val="TAC"/>
              <w:rPr>
                <w:rFonts w:eastAsia="DengXian"/>
                <w:lang w:eastAsia="en-US"/>
              </w:rPr>
            </w:pPr>
            <w:r w:rsidRPr="007C125B">
              <w:rPr>
                <w:rFonts w:eastAsia="DengXian"/>
                <w:lang w:eastAsia="en-US"/>
              </w:rPr>
              <w:t>70 %</w:t>
            </w:r>
          </w:p>
        </w:tc>
        <w:tc>
          <w:tcPr>
            <w:tcW w:w="591" w:type="pct"/>
          </w:tcPr>
          <w:p w14:paraId="2DB3E492" w14:textId="3DD13158" w:rsidR="00B33253" w:rsidRPr="007C125B" w:rsidRDefault="00B33253" w:rsidP="00B33253">
            <w:pPr>
              <w:pStyle w:val="TAC"/>
              <w:rPr>
                <w:rFonts w:eastAsia="DengXian"/>
                <w:lang w:eastAsia="en-US"/>
              </w:rPr>
            </w:pPr>
            <w:r w:rsidRPr="007C125B">
              <w:rPr>
                <w:rFonts w:eastAsia="DengXian"/>
              </w:rPr>
              <w:t>G-FR1-A</w:t>
            </w:r>
            <w:r>
              <w:rPr>
                <w:rFonts w:eastAsia="DengXian" w:hint="eastAsia"/>
                <w:lang w:eastAsia="zh-CN"/>
              </w:rPr>
              <w:t>10</w:t>
            </w:r>
            <w:r w:rsidRPr="007C125B">
              <w:rPr>
                <w:rFonts w:eastAsia="DengXian"/>
              </w:rPr>
              <w:t>-2</w:t>
            </w:r>
          </w:p>
        </w:tc>
        <w:tc>
          <w:tcPr>
            <w:tcW w:w="569" w:type="pct"/>
          </w:tcPr>
          <w:p w14:paraId="69548F53" w14:textId="77777777" w:rsidR="00B33253" w:rsidRPr="007C125B" w:rsidRDefault="00B33253" w:rsidP="00B33253">
            <w:pPr>
              <w:pStyle w:val="TAC"/>
              <w:rPr>
                <w:rFonts w:eastAsia="DengXian"/>
                <w:lang w:eastAsia="en-US"/>
              </w:rPr>
            </w:pPr>
            <w:r w:rsidRPr="007C125B">
              <w:rPr>
                <w:rFonts w:eastAsia="DengXian"/>
                <w:lang w:eastAsia="en-US"/>
              </w:rPr>
              <w:t>pos1</w:t>
            </w:r>
          </w:p>
        </w:tc>
        <w:tc>
          <w:tcPr>
            <w:tcW w:w="345" w:type="pct"/>
          </w:tcPr>
          <w:p w14:paraId="6C0B5EA2" w14:textId="221F4FA5" w:rsidR="00B33253" w:rsidRPr="007C125B" w:rsidRDefault="00B33253" w:rsidP="00B33253">
            <w:pPr>
              <w:pStyle w:val="TAC"/>
              <w:rPr>
                <w:rFonts w:eastAsia="DengXian"/>
                <w:lang w:eastAsia="en-US"/>
              </w:rPr>
            </w:pPr>
            <w:r w:rsidRPr="007C125B">
              <w:t>19.</w:t>
            </w:r>
            <w:r>
              <w:t>0-</w:t>
            </w:r>
          </w:p>
        </w:tc>
      </w:tr>
      <w:tr w:rsidR="00B33253" w:rsidRPr="007C125B" w14:paraId="5FE549FD" w14:textId="77777777" w:rsidTr="00B33253">
        <w:trPr>
          <w:cantSplit/>
          <w:jc w:val="center"/>
        </w:trPr>
        <w:tc>
          <w:tcPr>
            <w:tcW w:w="534" w:type="pct"/>
            <w:vMerge/>
            <w:tcBorders>
              <w:bottom w:val="single" w:sz="4" w:space="0" w:color="auto"/>
            </w:tcBorders>
            <w:shd w:val="clear" w:color="auto" w:fill="auto"/>
          </w:tcPr>
          <w:p w14:paraId="57B0AF49" w14:textId="77777777" w:rsidR="00B33253" w:rsidRPr="007C125B" w:rsidRDefault="00B33253" w:rsidP="00B33253">
            <w:pPr>
              <w:overflowPunct/>
              <w:autoSpaceDE/>
              <w:autoSpaceDN/>
              <w:adjustRightInd/>
              <w:spacing w:after="0"/>
              <w:jc w:val="center"/>
              <w:textAlignment w:val="auto"/>
              <w:rPr>
                <w:rFonts w:eastAsia="DengXian"/>
                <w:sz w:val="18"/>
                <w:lang w:eastAsia="en-US"/>
              </w:rPr>
            </w:pPr>
          </w:p>
        </w:tc>
        <w:tc>
          <w:tcPr>
            <w:tcW w:w="523" w:type="pct"/>
            <w:vMerge/>
            <w:tcBorders>
              <w:bottom w:val="single" w:sz="4" w:space="0" w:color="auto"/>
            </w:tcBorders>
            <w:shd w:val="clear" w:color="auto" w:fill="auto"/>
          </w:tcPr>
          <w:p w14:paraId="3041677A" w14:textId="77777777" w:rsidR="00B33253" w:rsidRPr="007C125B" w:rsidRDefault="00B33253" w:rsidP="00B33253">
            <w:pPr>
              <w:overflowPunct/>
              <w:autoSpaceDE/>
              <w:autoSpaceDN/>
              <w:adjustRightInd/>
              <w:spacing w:after="0"/>
              <w:jc w:val="center"/>
              <w:textAlignment w:val="auto"/>
              <w:rPr>
                <w:rFonts w:eastAsia="DengXian"/>
                <w:sz w:val="18"/>
                <w:lang w:eastAsia="en-US"/>
              </w:rPr>
            </w:pPr>
          </w:p>
        </w:tc>
        <w:tc>
          <w:tcPr>
            <w:tcW w:w="414" w:type="pct"/>
            <w:tcBorders>
              <w:bottom w:val="single" w:sz="4" w:space="0" w:color="auto"/>
            </w:tcBorders>
          </w:tcPr>
          <w:p w14:paraId="582B72A2" w14:textId="77777777" w:rsidR="00B33253" w:rsidRPr="007C125B" w:rsidRDefault="00B33253" w:rsidP="00B33253">
            <w:pPr>
              <w:pStyle w:val="TAC"/>
              <w:rPr>
                <w:rFonts w:eastAsia="DengXian"/>
                <w:lang w:eastAsia="en-US"/>
              </w:rPr>
            </w:pPr>
            <w:r w:rsidRPr="007C125B">
              <w:rPr>
                <w:rFonts w:eastAsia="DengXian"/>
                <w:lang w:eastAsia="en-US"/>
              </w:rPr>
              <w:t>Normal</w:t>
            </w:r>
          </w:p>
        </w:tc>
        <w:tc>
          <w:tcPr>
            <w:tcW w:w="780" w:type="pct"/>
            <w:tcBorders>
              <w:bottom w:val="single" w:sz="4" w:space="0" w:color="auto"/>
            </w:tcBorders>
          </w:tcPr>
          <w:p w14:paraId="15D99D5A" w14:textId="77777777" w:rsidR="00B33253" w:rsidRPr="007C125B" w:rsidRDefault="00B33253" w:rsidP="00B33253">
            <w:pPr>
              <w:pStyle w:val="TAC"/>
              <w:rPr>
                <w:rFonts w:eastAsia="DengXian"/>
                <w:lang w:eastAsia="en-US"/>
              </w:rPr>
            </w:pPr>
            <w:r w:rsidRPr="007C125B">
              <w:rPr>
                <w:rFonts w:eastAsia="DengXian"/>
                <w:lang w:eastAsia="en-US"/>
              </w:rPr>
              <w:t>AWGN</w:t>
            </w:r>
          </w:p>
        </w:tc>
        <w:tc>
          <w:tcPr>
            <w:tcW w:w="585" w:type="pct"/>
            <w:tcBorders>
              <w:bottom w:val="single" w:sz="4" w:space="0" w:color="auto"/>
            </w:tcBorders>
          </w:tcPr>
          <w:p w14:paraId="587639C5" w14:textId="77777777" w:rsidR="00B33253" w:rsidRPr="007C125B" w:rsidRDefault="00B33253" w:rsidP="00B33253">
            <w:pPr>
              <w:pStyle w:val="TAC"/>
              <w:rPr>
                <w:rFonts w:eastAsia="DengXian"/>
                <w:lang w:eastAsia="en-US"/>
              </w:rPr>
            </w:pPr>
            <w:r w:rsidRPr="007C125B">
              <w:rPr>
                <w:rFonts w:eastAsia="DengXian"/>
                <w:lang w:eastAsia="en-US"/>
              </w:rPr>
              <w:t>500</w:t>
            </w:r>
          </w:p>
        </w:tc>
        <w:tc>
          <w:tcPr>
            <w:tcW w:w="660" w:type="pct"/>
            <w:tcBorders>
              <w:bottom w:val="single" w:sz="4" w:space="0" w:color="auto"/>
            </w:tcBorders>
          </w:tcPr>
          <w:p w14:paraId="4A931D9F" w14:textId="77777777" w:rsidR="00B33253" w:rsidRPr="007C125B" w:rsidRDefault="00B33253" w:rsidP="00B33253">
            <w:pPr>
              <w:pStyle w:val="TAC"/>
              <w:rPr>
                <w:rFonts w:eastAsia="DengXian"/>
                <w:lang w:eastAsia="en-US"/>
              </w:rPr>
            </w:pPr>
            <w:r w:rsidRPr="007C125B">
              <w:rPr>
                <w:rFonts w:eastAsia="DengXian"/>
                <w:lang w:eastAsia="en-US"/>
              </w:rPr>
              <w:t>70 %</w:t>
            </w:r>
          </w:p>
        </w:tc>
        <w:tc>
          <w:tcPr>
            <w:tcW w:w="591" w:type="pct"/>
            <w:tcBorders>
              <w:bottom w:val="single" w:sz="4" w:space="0" w:color="auto"/>
            </w:tcBorders>
          </w:tcPr>
          <w:p w14:paraId="08E43B8D" w14:textId="6686E327" w:rsidR="00B33253" w:rsidRPr="007C125B" w:rsidRDefault="00B33253" w:rsidP="00B33253">
            <w:pPr>
              <w:pStyle w:val="TAC"/>
              <w:rPr>
                <w:rFonts w:eastAsia="DengXian"/>
                <w:lang w:eastAsia="en-US"/>
              </w:rPr>
            </w:pPr>
            <w:r w:rsidRPr="007C125B">
              <w:rPr>
                <w:rFonts w:eastAsia="DengXian"/>
              </w:rPr>
              <w:t>G-FR1-A</w:t>
            </w:r>
            <w:r>
              <w:rPr>
                <w:rFonts w:eastAsia="DengXian" w:hint="eastAsia"/>
                <w:lang w:eastAsia="zh-CN"/>
              </w:rPr>
              <w:t>11</w:t>
            </w:r>
            <w:r w:rsidRPr="007C125B">
              <w:rPr>
                <w:rFonts w:eastAsia="DengXian"/>
              </w:rPr>
              <w:t>-2</w:t>
            </w:r>
          </w:p>
        </w:tc>
        <w:tc>
          <w:tcPr>
            <w:tcW w:w="569" w:type="pct"/>
            <w:tcBorders>
              <w:bottom w:val="single" w:sz="4" w:space="0" w:color="auto"/>
            </w:tcBorders>
          </w:tcPr>
          <w:p w14:paraId="36CD3B15" w14:textId="77777777" w:rsidR="00B33253" w:rsidRPr="007C125B" w:rsidRDefault="00B33253" w:rsidP="00B33253">
            <w:pPr>
              <w:pStyle w:val="TAC"/>
              <w:rPr>
                <w:rFonts w:eastAsia="DengXian"/>
                <w:lang w:eastAsia="en-US"/>
              </w:rPr>
            </w:pPr>
            <w:r w:rsidRPr="007C125B">
              <w:rPr>
                <w:rFonts w:eastAsia="DengXian"/>
                <w:lang w:eastAsia="en-US"/>
              </w:rPr>
              <w:t>pos1</w:t>
            </w:r>
          </w:p>
        </w:tc>
        <w:tc>
          <w:tcPr>
            <w:tcW w:w="345" w:type="pct"/>
            <w:tcBorders>
              <w:bottom w:val="single" w:sz="4" w:space="0" w:color="auto"/>
            </w:tcBorders>
          </w:tcPr>
          <w:p w14:paraId="7A606A92" w14:textId="263F2AD6" w:rsidR="00B33253" w:rsidRPr="007C125B" w:rsidRDefault="00B33253" w:rsidP="00B33253">
            <w:pPr>
              <w:pStyle w:val="TAC"/>
              <w:rPr>
                <w:rFonts w:eastAsia="DengXian"/>
                <w:lang w:eastAsia="en-US"/>
              </w:rPr>
            </w:pPr>
            <w:r w:rsidRPr="007C125B">
              <w:t>20.</w:t>
            </w:r>
            <w:r>
              <w:t>0</w:t>
            </w:r>
          </w:p>
        </w:tc>
      </w:tr>
    </w:tbl>
    <w:p w14:paraId="4A69B0FC" w14:textId="77777777" w:rsidR="007C125B" w:rsidRDefault="007C125B" w:rsidP="00B82A7B">
      <w:pPr>
        <w:rPr>
          <w:rFonts w:eastAsia="Malgun Gothic"/>
        </w:rPr>
      </w:pPr>
    </w:p>
    <w:p w14:paraId="1FCACCBF" w14:textId="77777777" w:rsidR="008E456E" w:rsidRPr="008C3753" w:rsidRDefault="008E456E" w:rsidP="008E456E">
      <w:pPr>
        <w:pStyle w:val="Heading3"/>
      </w:pPr>
      <w:bookmarkStart w:id="10657" w:name="_Toc176944906"/>
      <w:bookmarkStart w:id="10658" w:name="_Toc210479960"/>
      <w:r>
        <w:t>8.2.15</w:t>
      </w:r>
      <w:r w:rsidRPr="008C3753">
        <w:tab/>
      </w:r>
      <w:r w:rsidRPr="00D04E44">
        <w:t>Performance requirements for PUSCH with</w:t>
      </w:r>
      <w:r>
        <w:t xml:space="preserve"> enhanced</w:t>
      </w:r>
      <w:r w:rsidRPr="00D04E44">
        <w:t xml:space="preserve"> DM</w:t>
      </w:r>
      <w:r>
        <w:t>-</w:t>
      </w:r>
      <w:r w:rsidRPr="00D04E44">
        <w:t>RS</w:t>
      </w:r>
      <w:bookmarkEnd w:id="10657"/>
      <w:bookmarkEnd w:id="10658"/>
    </w:p>
    <w:p w14:paraId="421D8424" w14:textId="77777777" w:rsidR="008E456E" w:rsidRPr="008C3753" w:rsidRDefault="008E456E" w:rsidP="008E456E">
      <w:pPr>
        <w:pStyle w:val="Heading4"/>
      </w:pPr>
      <w:bookmarkStart w:id="10659" w:name="_Toc176944907"/>
      <w:bookmarkStart w:id="10660" w:name="_Toc210479961"/>
      <w:r>
        <w:t>8.2.15</w:t>
      </w:r>
      <w:r w:rsidRPr="008C3753">
        <w:t>.1</w:t>
      </w:r>
      <w:r w:rsidRPr="008C3753">
        <w:tab/>
        <w:t>Definition and applicability</w:t>
      </w:r>
      <w:bookmarkEnd w:id="10659"/>
      <w:bookmarkEnd w:id="10660"/>
    </w:p>
    <w:p w14:paraId="0163413C" w14:textId="77777777" w:rsidR="008E456E" w:rsidRPr="008C3753" w:rsidRDefault="008E456E" w:rsidP="008E456E">
      <w:r w:rsidRPr="008C3753">
        <w:t xml:space="preserve">The performance requirement of </w:t>
      </w:r>
      <w:r w:rsidRPr="00D04E44">
        <w:t>PUSCH with</w:t>
      </w:r>
      <w:r>
        <w:t xml:space="preserve"> enhanced</w:t>
      </w:r>
      <w:r w:rsidRPr="00D04E44">
        <w:t xml:space="preserve"> DM</w:t>
      </w:r>
      <w:r>
        <w:t>-</w:t>
      </w:r>
      <w:r w:rsidRPr="00D04E44">
        <w:t>RS</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57CA3A57" w14:textId="77777777" w:rsidR="008E456E" w:rsidRPr="008C3753" w:rsidRDefault="008E456E" w:rsidP="008E456E">
      <w:pPr>
        <w:rPr>
          <w:i/>
        </w:rPr>
      </w:pPr>
      <w:r w:rsidRPr="008C3753">
        <w:t>Which specific test(s) are applicable to BS is based on the test applicability rules defined in clause</w:t>
      </w:r>
      <w:r>
        <w:t xml:space="preserve"> 8.1.2.1.10</w:t>
      </w:r>
      <w:r w:rsidRPr="008C3753">
        <w:t>.</w:t>
      </w:r>
    </w:p>
    <w:p w14:paraId="042D0782" w14:textId="77777777" w:rsidR="008E456E" w:rsidRPr="008C3753" w:rsidRDefault="008E456E" w:rsidP="008E456E">
      <w:pPr>
        <w:pStyle w:val="Heading4"/>
      </w:pPr>
      <w:bookmarkStart w:id="10661" w:name="_Toc176944908"/>
      <w:bookmarkStart w:id="10662" w:name="_Toc210479962"/>
      <w:r>
        <w:t>8.2.15</w:t>
      </w:r>
      <w:r w:rsidRPr="008C3753">
        <w:t>.2</w:t>
      </w:r>
      <w:r w:rsidRPr="008C3753">
        <w:tab/>
        <w:t>Minimum Requirement</w:t>
      </w:r>
      <w:bookmarkEnd w:id="10661"/>
      <w:bookmarkEnd w:id="10662"/>
    </w:p>
    <w:p w14:paraId="4E85B462" w14:textId="77777777" w:rsidR="008E456E" w:rsidRPr="008C3753" w:rsidRDefault="008E456E" w:rsidP="008E456E">
      <w:r w:rsidRPr="008C3753">
        <w:t>The minimum requirement is in TS 38.104 [2] clause </w:t>
      </w:r>
      <w:r>
        <w:t>[8.2.15]</w:t>
      </w:r>
      <w:r w:rsidRPr="008C3753">
        <w:t>.</w:t>
      </w:r>
    </w:p>
    <w:p w14:paraId="7A65E93E" w14:textId="77777777" w:rsidR="008E456E" w:rsidRPr="008C3753" w:rsidRDefault="008E456E" w:rsidP="008E456E">
      <w:pPr>
        <w:pStyle w:val="Heading4"/>
      </w:pPr>
      <w:bookmarkStart w:id="10663" w:name="_Toc176944909"/>
      <w:bookmarkStart w:id="10664" w:name="_Toc210479963"/>
      <w:r>
        <w:t>8.2.15</w:t>
      </w:r>
      <w:r w:rsidRPr="008C3753">
        <w:t>.3</w:t>
      </w:r>
      <w:r w:rsidRPr="008C3753">
        <w:tab/>
        <w:t>Test Purpose</w:t>
      </w:r>
      <w:bookmarkEnd w:id="10663"/>
      <w:bookmarkEnd w:id="10664"/>
    </w:p>
    <w:p w14:paraId="32B1E0F7" w14:textId="77777777" w:rsidR="008E456E" w:rsidRPr="008C3753" w:rsidRDefault="008E456E" w:rsidP="008E456E">
      <w:r w:rsidRPr="008C3753">
        <w:t>The test shall verify the receiver's ability to achieve throughput</w:t>
      </w:r>
      <w:r>
        <w:t xml:space="preserve"> </w:t>
      </w:r>
      <w:r w:rsidRPr="008C3753">
        <w:t>under multipath fading propagation conditions for a given SNR</w:t>
      </w:r>
      <w:r>
        <w:t xml:space="preserve"> with enhanced DM-RS</w:t>
      </w:r>
      <w:r w:rsidRPr="008C3753">
        <w:t>.</w:t>
      </w:r>
    </w:p>
    <w:p w14:paraId="6D103DDE" w14:textId="77777777" w:rsidR="008E456E" w:rsidRPr="008C3753" w:rsidRDefault="008E456E" w:rsidP="008E456E">
      <w:pPr>
        <w:pStyle w:val="Heading4"/>
      </w:pPr>
      <w:bookmarkStart w:id="10665" w:name="_Toc176944910"/>
      <w:bookmarkStart w:id="10666" w:name="_Toc210479964"/>
      <w:r>
        <w:t>8.2.15</w:t>
      </w:r>
      <w:r w:rsidRPr="008C3753">
        <w:t>.4</w:t>
      </w:r>
      <w:r w:rsidRPr="008C3753">
        <w:tab/>
        <w:t>Method of test</w:t>
      </w:r>
      <w:bookmarkEnd w:id="10665"/>
      <w:bookmarkEnd w:id="10666"/>
    </w:p>
    <w:p w14:paraId="23225B32" w14:textId="77777777" w:rsidR="008E456E" w:rsidRPr="008C3753" w:rsidRDefault="008E456E" w:rsidP="008E456E">
      <w:pPr>
        <w:pStyle w:val="Heading5"/>
      </w:pPr>
      <w:bookmarkStart w:id="10667" w:name="_Toc176944911"/>
      <w:bookmarkStart w:id="10668" w:name="_Toc210479965"/>
      <w:r>
        <w:t>8.2.15</w:t>
      </w:r>
      <w:r w:rsidRPr="008C3753">
        <w:t>.4.1</w:t>
      </w:r>
      <w:r w:rsidRPr="008C3753">
        <w:tab/>
        <w:t>Initial Conditions</w:t>
      </w:r>
      <w:bookmarkEnd w:id="10667"/>
      <w:bookmarkEnd w:id="10668"/>
    </w:p>
    <w:p w14:paraId="78115637" w14:textId="77777777" w:rsidR="008E456E" w:rsidRPr="008C3753" w:rsidRDefault="008E456E" w:rsidP="008E456E">
      <w:r w:rsidRPr="008C3753">
        <w:t>Test environment:</w:t>
      </w:r>
      <w:r w:rsidRPr="008C3753">
        <w:tab/>
        <w:t>Normal, see annex B.2.</w:t>
      </w:r>
    </w:p>
    <w:p w14:paraId="4C258001" w14:textId="77777777" w:rsidR="008E456E" w:rsidRPr="008C3753" w:rsidRDefault="008E456E" w:rsidP="008E456E">
      <w:r w:rsidRPr="008C3753">
        <w:t>RF channels to be tested for single carrier:</w:t>
      </w:r>
      <w:r w:rsidRPr="008C3753">
        <w:tab/>
        <w:t>M; see clause 4.9.1.</w:t>
      </w:r>
    </w:p>
    <w:p w14:paraId="55AC824D" w14:textId="77777777" w:rsidR="008E456E" w:rsidRPr="008C3753" w:rsidRDefault="008E456E" w:rsidP="008E456E">
      <w:r w:rsidRPr="008C3753">
        <w:t>RF channels to be tested for carrier aggregation: M</w:t>
      </w:r>
      <w:r w:rsidRPr="008C3753">
        <w:rPr>
          <w:vertAlign w:val="subscript"/>
        </w:rPr>
        <w:t>BW Channel CA</w:t>
      </w:r>
      <w:r w:rsidRPr="008C3753">
        <w:t>; see clause 4.9.1.</w:t>
      </w:r>
    </w:p>
    <w:p w14:paraId="560F98F1" w14:textId="77777777" w:rsidR="008E456E" w:rsidRPr="008C3753" w:rsidRDefault="008E456E" w:rsidP="008E456E">
      <w:pPr>
        <w:pStyle w:val="Heading5"/>
      </w:pPr>
      <w:bookmarkStart w:id="10669" w:name="_Toc176944912"/>
      <w:bookmarkStart w:id="10670" w:name="_Toc210479966"/>
      <w:r>
        <w:t>8.2.15</w:t>
      </w:r>
      <w:r w:rsidRPr="008C3753">
        <w:t>.4.2</w:t>
      </w:r>
      <w:r w:rsidRPr="008C3753">
        <w:tab/>
        <w:t>Procedure</w:t>
      </w:r>
      <w:bookmarkEnd w:id="10669"/>
      <w:bookmarkEnd w:id="10670"/>
    </w:p>
    <w:p w14:paraId="2F6B2EA4" w14:textId="77777777" w:rsidR="008E456E" w:rsidRPr="008C3753" w:rsidRDefault="008E456E" w:rsidP="008E456E">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9224B" w14:textId="77777777" w:rsidR="008E456E" w:rsidRPr="008C3753" w:rsidRDefault="008E456E" w:rsidP="008E456E">
      <w:pPr>
        <w:pStyle w:val="B1"/>
      </w:pPr>
      <w:r w:rsidRPr="008C3753">
        <w:t>2)</w:t>
      </w:r>
      <w:r w:rsidRPr="008C3753">
        <w:tab/>
        <w:t xml:space="preserve">Adjust the AWGN generator, according to the channel bandwidth, defined in table </w:t>
      </w:r>
      <w:r>
        <w:t>8.2.15</w:t>
      </w:r>
      <w:r w:rsidRPr="008C3753">
        <w:t>.4.2-1.</w:t>
      </w:r>
    </w:p>
    <w:p w14:paraId="33D5737C" w14:textId="77777777" w:rsidR="008E456E" w:rsidRPr="008C3753" w:rsidRDefault="008E456E" w:rsidP="008E456E">
      <w:pPr>
        <w:pStyle w:val="TH"/>
        <w:rPr>
          <w:rFonts w:eastAsia="‚c‚e‚o“Á‘¾ƒSƒVƒbƒN‘Ì"/>
        </w:rPr>
      </w:pPr>
      <w:r w:rsidRPr="008C3753">
        <w:rPr>
          <w:rFonts w:eastAsia="‚c‚e‚o“Á‘¾ƒSƒVƒbƒN‘Ì"/>
        </w:rPr>
        <w:t xml:space="preserve">Table </w:t>
      </w:r>
      <w:r>
        <w:rPr>
          <w:rFonts w:eastAsia="‚c‚e‚o“Á‘¾ƒSƒVƒbƒN‘Ì"/>
        </w:rPr>
        <w:t>8.2.15</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8E456E" w:rsidRPr="008C3753" w14:paraId="63F06777" w14:textId="77777777" w:rsidTr="004D61E7">
        <w:trPr>
          <w:cantSplit/>
          <w:jc w:val="center"/>
        </w:trPr>
        <w:tc>
          <w:tcPr>
            <w:tcW w:w="2406" w:type="dxa"/>
            <w:tcBorders>
              <w:bottom w:val="single" w:sz="4" w:space="0" w:color="auto"/>
            </w:tcBorders>
          </w:tcPr>
          <w:p w14:paraId="1EBC2687" w14:textId="77777777" w:rsidR="008E456E" w:rsidRPr="008C3753" w:rsidRDefault="008E456E" w:rsidP="004D61E7">
            <w:pPr>
              <w:pStyle w:val="TAH"/>
              <w:rPr>
                <w:rFonts w:eastAsia="‚c‚e‚o“Á‘¾ƒSƒVƒbƒN‘Ì"/>
              </w:rPr>
            </w:pPr>
            <w:r w:rsidRPr="008C3753">
              <w:rPr>
                <w:rFonts w:eastAsia="‚c‚e‚o“Á‘¾ƒSƒVƒbƒN‘Ì"/>
              </w:rPr>
              <w:t>Sub-carrier spacing (kHz)</w:t>
            </w:r>
          </w:p>
        </w:tc>
        <w:tc>
          <w:tcPr>
            <w:tcW w:w="2406" w:type="dxa"/>
          </w:tcPr>
          <w:p w14:paraId="331ED1A6" w14:textId="77777777" w:rsidR="008E456E" w:rsidRPr="008C3753" w:rsidRDefault="008E456E" w:rsidP="004D61E7">
            <w:pPr>
              <w:pStyle w:val="TAH"/>
              <w:rPr>
                <w:rFonts w:eastAsia="‚c‚e‚o“Á‘¾ƒSƒVƒbƒN‘Ì"/>
                <w:lang w:eastAsia="ja-JP"/>
              </w:rPr>
            </w:pPr>
            <w:r w:rsidRPr="008C3753">
              <w:rPr>
                <w:rFonts w:eastAsia="‚c‚e‚o“Á‘¾ƒSƒVƒbƒN‘Ì"/>
              </w:rPr>
              <w:t>Channel bandwidth (MHz)</w:t>
            </w:r>
          </w:p>
        </w:tc>
        <w:tc>
          <w:tcPr>
            <w:tcW w:w="2129" w:type="dxa"/>
          </w:tcPr>
          <w:p w14:paraId="405DA785" w14:textId="77777777" w:rsidR="008E456E" w:rsidRPr="008C3753" w:rsidRDefault="008E456E" w:rsidP="004D61E7">
            <w:pPr>
              <w:pStyle w:val="TAH"/>
              <w:rPr>
                <w:rFonts w:eastAsia="‚c‚e‚o“Á‘¾ƒSƒVƒbƒN‘Ì"/>
                <w:lang w:eastAsia="ja-JP"/>
              </w:rPr>
            </w:pPr>
            <w:r w:rsidRPr="008C3753">
              <w:rPr>
                <w:rFonts w:eastAsia="‚c‚e‚o“Á‘¾ƒSƒVƒbƒN‘Ì"/>
              </w:rPr>
              <w:t>AWGN power level</w:t>
            </w:r>
          </w:p>
        </w:tc>
      </w:tr>
      <w:tr w:rsidR="008E456E" w:rsidRPr="008C3753" w14:paraId="24F42CCB" w14:textId="77777777" w:rsidTr="004D61E7">
        <w:trPr>
          <w:cantSplit/>
          <w:jc w:val="center"/>
        </w:trPr>
        <w:tc>
          <w:tcPr>
            <w:tcW w:w="2406" w:type="dxa"/>
            <w:vAlign w:val="center"/>
          </w:tcPr>
          <w:p w14:paraId="18BE2B61" w14:textId="77777777" w:rsidR="008E456E" w:rsidRPr="008C3753" w:rsidRDefault="008E456E" w:rsidP="004D61E7">
            <w:pPr>
              <w:pStyle w:val="TAC"/>
            </w:pPr>
            <w:r>
              <w:rPr>
                <w:rFonts w:hint="eastAsia"/>
              </w:rPr>
              <w:t>1</w:t>
            </w:r>
            <w:r>
              <w:t>5kHz</w:t>
            </w:r>
          </w:p>
        </w:tc>
        <w:tc>
          <w:tcPr>
            <w:tcW w:w="2406" w:type="dxa"/>
            <w:tcBorders>
              <w:bottom w:val="single" w:sz="4" w:space="0" w:color="auto"/>
            </w:tcBorders>
          </w:tcPr>
          <w:p w14:paraId="5292F856" w14:textId="77777777" w:rsidR="008E456E" w:rsidRPr="008C3753" w:rsidRDefault="008E456E" w:rsidP="004D61E7">
            <w:pPr>
              <w:pStyle w:val="TAC"/>
              <w:rPr>
                <w:lang w:eastAsia="ja-JP"/>
              </w:rPr>
            </w:pPr>
            <w:r w:rsidRPr="008C3753">
              <w:rPr>
                <w:lang w:eastAsia="ja-JP"/>
              </w:rPr>
              <w:t>5</w:t>
            </w:r>
          </w:p>
        </w:tc>
        <w:tc>
          <w:tcPr>
            <w:tcW w:w="2129" w:type="dxa"/>
            <w:tcBorders>
              <w:bottom w:val="single" w:sz="4" w:space="0" w:color="auto"/>
            </w:tcBorders>
          </w:tcPr>
          <w:p w14:paraId="6B4DDBBF" w14:textId="77777777" w:rsidR="008E456E" w:rsidRPr="008C3753" w:rsidRDefault="008E456E" w:rsidP="004D61E7">
            <w:pPr>
              <w:pStyle w:val="TAC"/>
              <w:rPr>
                <w:lang w:eastAsia="ja-JP"/>
              </w:rPr>
            </w:pPr>
            <w:r w:rsidRPr="008C3753">
              <w:rPr>
                <w:lang w:eastAsia="ja-JP"/>
              </w:rPr>
              <w:t>-86.5 dBm / 4.5MHz</w:t>
            </w:r>
          </w:p>
        </w:tc>
      </w:tr>
      <w:tr w:rsidR="008E456E" w:rsidRPr="008C3753" w14:paraId="35053866" w14:textId="77777777" w:rsidTr="004D61E7">
        <w:trPr>
          <w:cantSplit/>
          <w:jc w:val="center"/>
        </w:trPr>
        <w:tc>
          <w:tcPr>
            <w:tcW w:w="2406" w:type="dxa"/>
            <w:vAlign w:val="center"/>
          </w:tcPr>
          <w:p w14:paraId="46672BB5" w14:textId="77777777" w:rsidR="008E456E" w:rsidRPr="008C3753" w:rsidRDefault="008E456E" w:rsidP="004D61E7">
            <w:pPr>
              <w:pStyle w:val="TAC"/>
            </w:pPr>
            <w:r>
              <w:rPr>
                <w:rFonts w:hint="eastAsia"/>
              </w:rPr>
              <w:t>3</w:t>
            </w:r>
            <w:r>
              <w:t>0kHz</w:t>
            </w:r>
          </w:p>
        </w:tc>
        <w:tc>
          <w:tcPr>
            <w:tcW w:w="2406" w:type="dxa"/>
            <w:tcBorders>
              <w:bottom w:val="single" w:sz="4" w:space="0" w:color="auto"/>
            </w:tcBorders>
          </w:tcPr>
          <w:p w14:paraId="7F048EEC" w14:textId="77777777" w:rsidR="008E456E" w:rsidRPr="008C3753" w:rsidRDefault="008E456E" w:rsidP="004D61E7">
            <w:pPr>
              <w:pStyle w:val="TAC"/>
            </w:pPr>
            <w:r w:rsidRPr="008C3753">
              <w:t>10</w:t>
            </w:r>
          </w:p>
        </w:tc>
        <w:tc>
          <w:tcPr>
            <w:tcW w:w="2129" w:type="dxa"/>
            <w:tcBorders>
              <w:bottom w:val="single" w:sz="4" w:space="0" w:color="auto"/>
            </w:tcBorders>
          </w:tcPr>
          <w:p w14:paraId="6CEC0192" w14:textId="77777777" w:rsidR="008E456E" w:rsidRPr="008C3753" w:rsidRDefault="008E456E" w:rsidP="004D61E7">
            <w:pPr>
              <w:pStyle w:val="TAC"/>
              <w:rPr>
                <w:lang w:eastAsia="ja-JP"/>
              </w:rPr>
            </w:pPr>
            <w:r w:rsidRPr="008C3753">
              <w:rPr>
                <w:lang w:eastAsia="ja-JP"/>
              </w:rPr>
              <w:t>-83.6 dBm / 8.64MHz</w:t>
            </w:r>
          </w:p>
        </w:tc>
      </w:tr>
      <w:tr w:rsidR="008E456E" w:rsidRPr="008C3753" w14:paraId="62B6CDF3" w14:textId="77777777" w:rsidTr="004D61E7">
        <w:trPr>
          <w:cantSplit/>
          <w:jc w:val="center"/>
        </w:trPr>
        <w:tc>
          <w:tcPr>
            <w:tcW w:w="6941" w:type="dxa"/>
            <w:gridSpan w:val="3"/>
            <w:tcBorders>
              <w:top w:val="single" w:sz="4" w:space="0" w:color="auto"/>
              <w:bottom w:val="single" w:sz="4" w:space="0" w:color="auto"/>
            </w:tcBorders>
          </w:tcPr>
          <w:p w14:paraId="24516C5C" w14:textId="77777777" w:rsidR="008E456E" w:rsidRPr="008C3753" w:rsidRDefault="008E456E" w:rsidP="004D61E7">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7DCE3" w14:textId="77777777" w:rsidR="008E456E" w:rsidRPr="008C3753" w:rsidRDefault="008E456E" w:rsidP="008E456E"/>
    <w:p w14:paraId="3AB1C2BD" w14:textId="77777777" w:rsidR="008E456E" w:rsidRPr="008C3753" w:rsidRDefault="008E456E" w:rsidP="008E456E">
      <w:pPr>
        <w:pStyle w:val="B1"/>
      </w:pPr>
      <w:r w:rsidRPr="008C3753">
        <w:t>3)</w:t>
      </w:r>
      <w:r w:rsidRPr="008C3753">
        <w:tab/>
        <w:t xml:space="preserve">The characteristics of the wanted signal shall be configured according to the corresponding UL reference measurement channel defined in annex A and the test parameters in table </w:t>
      </w:r>
      <w:r>
        <w:t>8.2.15</w:t>
      </w:r>
      <w:r w:rsidRPr="008C3753">
        <w:t>.4.2-2.</w:t>
      </w:r>
    </w:p>
    <w:p w14:paraId="50889112" w14:textId="77777777" w:rsidR="008E456E" w:rsidRPr="008C3753" w:rsidRDefault="008E456E" w:rsidP="008E456E">
      <w:pPr>
        <w:pStyle w:val="TH"/>
      </w:pPr>
      <w:r w:rsidRPr="008C3753">
        <w:t xml:space="preserve">Table </w:t>
      </w:r>
      <w:r>
        <w:t>8.2.15</w:t>
      </w:r>
      <w:r w:rsidRPr="008C3753">
        <w:t>.4.2-2: Test parameters for testing PUSCH</w:t>
      </w:r>
      <w:r>
        <w:t xml:space="preserve"> with enhanced DM-RS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8E456E" w:rsidRPr="008C3753" w14:paraId="372AE21C" w14:textId="77777777" w:rsidTr="004D61E7">
        <w:trPr>
          <w:cantSplit/>
          <w:jc w:val="center"/>
        </w:trPr>
        <w:tc>
          <w:tcPr>
            <w:tcW w:w="7037" w:type="dxa"/>
            <w:gridSpan w:val="2"/>
            <w:tcBorders>
              <w:top w:val="single" w:sz="4" w:space="0" w:color="auto"/>
              <w:bottom w:val="single" w:sz="4" w:space="0" w:color="auto"/>
            </w:tcBorders>
          </w:tcPr>
          <w:p w14:paraId="22323329" w14:textId="77777777" w:rsidR="008E456E" w:rsidRPr="008C3753" w:rsidRDefault="008E456E" w:rsidP="004D61E7">
            <w:pPr>
              <w:pStyle w:val="TAH"/>
            </w:pPr>
            <w:r w:rsidRPr="008C3753">
              <w:t>Parameter</w:t>
            </w:r>
          </w:p>
        </w:tc>
        <w:tc>
          <w:tcPr>
            <w:tcW w:w="2502" w:type="dxa"/>
            <w:tcBorders>
              <w:top w:val="single" w:sz="4" w:space="0" w:color="auto"/>
              <w:bottom w:val="single" w:sz="4" w:space="0" w:color="auto"/>
            </w:tcBorders>
          </w:tcPr>
          <w:p w14:paraId="7AE17AA4" w14:textId="77777777" w:rsidR="008E456E" w:rsidRPr="008C3753" w:rsidRDefault="008E456E" w:rsidP="004D61E7">
            <w:pPr>
              <w:pStyle w:val="TAH"/>
            </w:pPr>
            <w:r w:rsidRPr="008C3753">
              <w:t>Value</w:t>
            </w:r>
          </w:p>
        </w:tc>
      </w:tr>
      <w:tr w:rsidR="008E456E" w:rsidRPr="008C3753" w14:paraId="6C51725A" w14:textId="77777777" w:rsidTr="004D61E7">
        <w:trPr>
          <w:cantSplit/>
          <w:jc w:val="center"/>
        </w:trPr>
        <w:tc>
          <w:tcPr>
            <w:tcW w:w="7037" w:type="dxa"/>
            <w:gridSpan w:val="2"/>
            <w:tcBorders>
              <w:top w:val="single" w:sz="4" w:space="0" w:color="auto"/>
              <w:bottom w:val="single" w:sz="4" w:space="0" w:color="auto"/>
            </w:tcBorders>
          </w:tcPr>
          <w:p w14:paraId="033121D2" w14:textId="77777777" w:rsidR="008E456E" w:rsidRPr="008C3753" w:rsidRDefault="008E456E" w:rsidP="004D61E7">
            <w:pPr>
              <w:pStyle w:val="TAL"/>
            </w:pPr>
            <w:r w:rsidRPr="008C3753">
              <w:t>Transform precoding</w:t>
            </w:r>
          </w:p>
        </w:tc>
        <w:tc>
          <w:tcPr>
            <w:tcW w:w="2502" w:type="dxa"/>
            <w:tcBorders>
              <w:top w:val="single" w:sz="4" w:space="0" w:color="auto"/>
              <w:bottom w:val="single" w:sz="4" w:space="0" w:color="auto"/>
            </w:tcBorders>
          </w:tcPr>
          <w:p w14:paraId="0EEB1A02" w14:textId="77777777" w:rsidR="008E456E" w:rsidRPr="008C3753" w:rsidRDefault="008E456E" w:rsidP="004D61E7">
            <w:pPr>
              <w:pStyle w:val="TAC"/>
            </w:pPr>
            <w:r w:rsidRPr="008C3753">
              <w:t>Disabled</w:t>
            </w:r>
          </w:p>
        </w:tc>
      </w:tr>
      <w:tr w:rsidR="008E456E" w:rsidRPr="008C3753" w14:paraId="0104E327" w14:textId="77777777" w:rsidTr="004D61E7">
        <w:trPr>
          <w:cantSplit/>
          <w:jc w:val="center"/>
        </w:trPr>
        <w:tc>
          <w:tcPr>
            <w:tcW w:w="7037" w:type="dxa"/>
            <w:gridSpan w:val="2"/>
            <w:tcBorders>
              <w:top w:val="single" w:sz="4" w:space="0" w:color="auto"/>
            </w:tcBorders>
          </w:tcPr>
          <w:p w14:paraId="0B9CDD4F" w14:textId="77777777" w:rsidR="008E456E" w:rsidRPr="008C3753" w:rsidRDefault="008E456E" w:rsidP="004D61E7">
            <w:pPr>
              <w:pStyle w:val="TAL"/>
            </w:pPr>
            <w:r>
              <w:t>Example</w:t>
            </w:r>
            <w:r w:rsidRPr="008C3753">
              <w:t xml:space="preserve"> TDD UL-DL pattern (Note 1)</w:t>
            </w:r>
          </w:p>
        </w:tc>
        <w:tc>
          <w:tcPr>
            <w:tcW w:w="2502" w:type="dxa"/>
            <w:tcBorders>
              <w:top w:val="single" w:sz="4" w:space="0" w:color="auto"/>
            </w:tcBorders>
          </w:tcPr>
          <w:p w14:paraId="1BE2E7DC" w14:textId="77777777" w:rsidR="008E456E" w:rsidRPr="00FF4ECB" w:rsidRDefault="008E456E" w:rsidP="004D61E7">
            <w:pPr>
              <w:pStyle w:val="TAC"/>
              <w:rPr>
                <w:rFonts w:cs="Arial"/>
              </w:rPr>
            </w:pPr>
            <w:r w:rsidRPr="00FF4ECB">
              <w:rPr>
                <w:rFonts w:cs="Arial"/>
              </w:rPr>
              <w:t>15 kHz SCS:</w:t>
            </w:r>
          </w:p>
          <w:p w14:paraId="6AE59353" w14:textId="77777777" w:rsidR="008E456E" w:rsidRPr="00FF4ECB" w:rsidRDefault="008E456E" w:rsidP="004D61E7">
            <w:pPr>
              <w:pStyle w:val="TAC"/>
              <w:rPr>
                <w:rFonts w:cs="Arial"/>
              </w:rPr>
            </w:pPr>
            <w:r w:rsidRPr="00FF4ECB">
              <w:rPr>
                <w:rFonts w:cs="Arial"/>
              </w:rPr>
              <w:t>3D1S1U, S=10D:2G:2U</w:t>
            </w:r>
          </w:p>
          <w:p w14:paraId="0451BE08" w14:textId="77777777" w:rsidR="008E456E" w:rsidRPr="00FF4ECB" w:rsidRDefault="008E456E" w:rsidP="004D61E7">
            <w:pPr>
              <w:pStyle w:val="TAC"/>
              <w:rPr>
                <w:rFonts w:cs="Arial"/>
              </w:rPr>
            </w:pPr>
            <w:r w:rsidRPr="00FF4ECB">
              <w:rPr>
                <w:rFonts w:cs="Arial"/>
              </w:rPr>
              <w:t>30 kHz SCS:</w:t>
            </w:r>
          </w:p>
          <w:p w14:paraId="4EF3FB84" w14:textId="77777777" w:rsidR="008E456E" w:rsidRPr="008C3753" w:rsidRDefault="008E456E" w:rsidP="004D61E7">
            <w:pPr>
              <w:pStyle w:val="TAC"/>
              <w:rPr>
                <w:rFonts w:cs="Arial"/>
              </w:rPr>
            </w:pPr>
            <w:r w:rsidRPr="00FF4ECB">
              <w:rPr>
                <w:rFonts w:cs="Arial"/>
              </w:rPr>
              <w:t>7D1S2U, S=6D:4G:4U</w:t>
            </w:r>
          </w:p>
        </w:tc>
      </w:tr>
      <w:tr w:rsidR="008E456E" w:rsidRPr="008C3753" w14:paraId="45CBCB18"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338B0DBC" w14:textId="77777777" w:rsidR="008E456E" w:rsidRPr="008C3753" w:rsidRDefault="008E456E" w:rsidP="004D61E7">
            <w:pPr>
              <w:pStyle w:val="TAL"/>
            </w:pPr>
            <w:r w:rsidRPr="008C3753">
              <w:t>HARQ</w:t>
            </w:r>
          </w:p>
        </w:tc>
        <w:tc>
          <w:tcPr>
            <w:tcW w:w="3827" w:type="dxa"/>
            <w:tcBorders>
              <w:left w:val="single" w:sz="4" w:space="0" w:color="auto"/>
            </w:tcBorders>
          </w:tcPr>
          <w:p w14:paraId="789AB279" w14:textId="77777777" w:rsidR="008E456E" w:rsidRPr="008C3753" w:rsidRDefault="008E456E" w:rsidP="004D61E7">
            <w:pPr>
              <w:pStyle w:val="TAL"/>
            </w:pPr>
            <w:r w:rsidRPr="008C3753">
              <w:t>Maximum number of HARQ transmissions</w:t>
            </w:r>
          </w:p>
        </w:tc>
        <w:tc>
          <w:tcPr>
            <w:tcW w:w="2502" w:type="dxa"/>
          </w:tcPr>
          <w:p w14:paraId="61BDB4BE" w14:textId="77777777" w:rsidR="008E456E" w:rsidRPr="008C3753" w:rsidRDefault="008E456E" w:rsidP="004D61E7">
            <w:pPr>
              <w:pStyle w:val="TAC"/>
              <w:rPr>
                <w:rFonts w:cs="Arial"/>
              </w:rPr>
            </w:pPr>
            <w:r w:rsidRPr="00C5313B">
              <w:t>4</w:t>
            </w:r>
          </w:p>
        </w:tc>
      </w:tr>
      <w:tr w:rsidR="008E456E" w:rsidRPr="008C3753" w14:paraId="11FAA9C1" w14:textId="77777777" w:rsidTr="004D61E7">
        <w:trPr>
          <w:cantSplit/>
          <w:jc w:val="center"/>
        </w:trPr>
        <w:tc>
          <w:tcPr>
            <w:tcW w:w="3210" w:type="dxa"/>
            <w:vMerge/>
            <w:tcBorders>
              <w:bottom w:val="single" w:sz="4" w:space="0" w:color="auto"/>
              <w:right w:val="single" w:sz="4" w:space="0" w:color="auto"/>
            </w:tcBorders>
            <w:shd w:val="clear" w:color="auto" w:fill="auto"/>
          </w:tcPr>
          <w:p w14:paraId="363B2B0A" w14:textId="77777777" w:rsidR="008E456E" w:rsidRPr="008C3753" w:rsidRDefault="008E456E" w:rsidP="004D61E7">
            <w:pPr>
              <w:pStyle w:val="TAL"/>
            </w:pPr>
          </w:p>
        </w:tc>
        <w:tc>
          <w:tcPr>
            <w:tcW w:w="3827" w:type="dxa"/>
            <w:tcBorders>
              <w:left w:val="single" w:sz="4" w:space="0" w:color="auto"/>
            </w:tcBorders>
          </w:tcPr>
          <w:p w14:paraId="16EEF7E0" w14:textId="77777777" w:rsidR="008E456E" w:rsidRPr="00333374" w:rsidRDefault="008E456E" w:rsidP="004D61E7">
            <w:pPr>
              <w:pStyle w:val="TAL"/>
            </w:pPr>
            <w:r w:rsidRPr="00333374">
              <w:t>RV sequence</w:t>
            </w:r>
          </w:p>
        </w:tc>
        <w:tc>
          <w:tcPr>
            <w:tcW w:w="2502" w:type="dxa"/>
          </w:tcPr>
          <w:p w14:paraId="68A80CA9" w14:textId="77777777" w:rsidR="008E456E" w:rsidRPr="008C3753" w:rsidRDefault="008E456E" w:rsidP="004D61E7">
            <w:pPr>
              <w:pStyle w:val="TAC"/>
              <w:rPr>
                <w:rFonts w:cs="Arial"/>
              </w:rPr>
            </w:pPr>
            <w:r w:rsidRPr="00C5313B">
              <w:t>0, 2, 3, 1</w:t>
            </w:r>
          </w:p>
        </w:tc>
      </w:tr>
      <w:tr w:rsidR="008E456E" w:rsidRPr="008C3753" w14:paraId="3D429AFA"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584F1C57" w14:textId="77777777" w:rsidR="008E456E" w:rsidRPr="008C3753" w:rsidRDefault="008E456E" w:rsidP="004D61E7">
            <w:pPr>
              <w:pStyle w:val="TAL"/>
            </w:pPr>
            <w:r w:rsidRPr="008C3753">
              <w:t>DM-RS</w:t>
            </w:r>
          </w:p>
        </w:tc>
        <w:tc>
          <w:tcPr>
            <w:tcW w:w="3827" w:type="dxa"/>
            <w:tcBorders>
              <w:left w:val="single" w:sz="4" w:space="0" w:color="auto"/>
            </w:tcBorders>
          </w:tcPr>
          <w:p w14:paraId="6DFF1D87" w14:textId="77777777" w:rsidR="008E456E" w:rsidRPr="00333374" w:rsidRDefault="008E456E" w:rsidP="004D61E7">
            <w:pPr>
              <w:pStyle w:val="TAL"/>
            </w:pPr>
            <w:r w:rsidRPr="00333374">
              <w:t>DM-RS configuration type</w:t>
            </w:r>
          </w:p>
        </w:tc>
        <w:tc>
          <w:tcPr>
            <w:tcW w:w="2502" w:type="dxa"/>
          </w:tcPr>
          <w:p w14:paraId="6F1CC1C5" w14:textId="77777777" w:rsidR="008E456E" w:rsidRPr="00EA01F3" w:rsidRDefault="008E456E" w:rsidP="004D61E7">
            <w:pPr>
              <w:keepNext/>
              <w:keepLines/>
              <w:spacing w:after="0"/>
              <w:jc w:val="center"/>
              <w:rPr>
                <w:rFonts w:eastAsia="DengXian"/>
                <w:lang w:val="fr-FR"/>
              </w:rPr>
            </w:pPr>
            <w:r>
              <w:rPr>
                <w:rFonts w:ascii="Arial" w:eastAsia="DengXian" w:hAnsi="Arial"/>
                <w:sz w:val="18"/>
                <w:lang w:val="fr-FR"/>
              </w:rPr>
              <w:t>enhanced DM-RS type 1</w:t>
            </w:r>
          </w:p>
        </w:tc>
      </w:tr>
      <w:tr w:rsidR="008E456E" w:rsidRPr="008C3753" w14:paraId="784D465B" w14:textId="77777777" w:rsidTr="004D61E7">
        <w:trPr>
          <w:cantSplit/>
          <w:jc w:val="center"/>
        </w:trPr>
        <w:tc>
          <w:tcPr>
            <w:tcW w:w="3210" w:type="dxa"/>
            <w:vMerge/>
            <w:tcBorders>
              <w:right w:val="single" w:sz="4" w:space="0" w:color="auto"/>
            </w:tcBorders>
            <w:shd w:val="clear" w:color="auto" w:fill="auto"/>
          </w:tcPr>
          <w:p w14:paraId="3F403EC3" w14:textId="77777777" w:rsidR="008E456E" w:rsidRPr="008C3753" w:rsidRDefault="008E456E" w:rsidP="004D61E7">
            <w:pPr>
              <w:pStyle w:val="TAL"/>
            </w:pPr>
          </w:p>
        </w:tc>
        <w:tc>
          <w:tcPr>
            <w:tcW w:w="3827" w:type="dxa"/>
            <w:tcBorders>
              <w:left w:val="single" w:sz="4" w:space="0" w:color="auto"/>
            </w:tcBorders>
          </w:tcPr>
          <w:p w14:paraId="1EB4A5CB" w14:textId="77777777" w:rsidR="008E456E" w:rsidRPr="00333374" w:rsidRDefault="008E456E" w:rsidP="004D61E7">
            <w:pPr>
              <w:pStyle w:val="TAL"/>
            </w:pPr>
            <w:r w:rsidRPr="00333374">
              <w:t>DM-RS duration</w:t>
            </w:r>
          </w:p>
        </w:tc>
        <w:tc>
          <w:tcPr>
            <w:tcW w:w="2502" w:type="dxa"/>
          </w:tcPr>
          <w:p w14:paraId="13492641" w14:textId="77777777" w:rsidR="008E456E" w:rsidRPr="00EA01F3" w:rsidRDefault="008E456E" w:rsidP="004D61E7">
            <w:pPr>
              <w:pStyle w:val="TAC"/>
              <w:rPr>
                <w:rFonts w:cs="Arial"/>
                <w:highlight w:val="yellow"/>
              </w:rPr>
            </w:pPr>
            <w:r w:rsidRPr="00C5313B">
              <w:t>single-symbol DM-RS</w:t>
            </w:r>
          </w:p>
        </w:tc>
      </w:tr>
      <w:tr w:rsidR="008E456E" w:rsidRPr="008C3753" w14:paraId="735F1628" w14:textId="77777777" w:rsidTr="004D61E7">
        <w:trPr>
          <w:cantSplit/>
          <w:jc w:val="center"/>
        </w:trPr>
        <w:tc>
          <w:tcPr>
            <w:tcW w:w="3210" w:type="dxa"/>
            <w:vMerge/>
            <w:tcBorders>
              <w:right w:val="single" w:sz="4" w:space="0" w:color="auto"/>
            </w:tcBorders>
            <w:shd w:val="clear" w:color="auto" w:fill="auto"/>
          </w:tcPr>
          <w:p w14:paraId="4790FA7C" w14:textId="77777777" w:rsidR="008E456E" w:rsidRPr="008C3753" w:rsidRDefault="008E456E" w:rsidP="004D61E7">
            <w:pPr>
              <w:pStyle w:val="TAL"/>
            </w:pPr>
          </w:p>
        </w:tc>
        <w:tc>
          <w:tcPr>
            <w:tcW w:w="3827" w:type="dxa"/>
            <w:tcBorders>
              <w:left w:val="single" w:sz="4" w:space="0" w:color="auto"/>
            </w:tcBorders>
          </w:tcPr>
          <w:p w14:paraId="1FE63067" w14:textId="77777777" w:rsidR="008E456E" w:rsidRPr="00333374" w:rsidRDefault="008E456E" w:rsidP="004D61E7">
            <w:pPr>
              <w:pStyle w:val="TAL"/>
            </w:pPr>
            <w:r w:rsidRPr="00333374">
              <w:t>Additional DM-RS position</w:t>
            </w:r>
          </w:p>
        </w:tc>
        <w:tc>
          <w:tcPr>
            <w:tcW w:w="2502" w:type="dxa"/>
          </w:tcPr>
          <w:p w14:paraId="5CDBB296" w14:textId="77777777" w:rsidR="008E456E" w:rsidRPr="00EA01F3" w:rsidRDefault="008E456E" w:rsidP="004D61E7">
            <w:pPr>
              <w:pStyle w:val="TAC"/>
              <w:rPr>
                <w:rFonts w:cs="Arial"/>
                <w:highlight w:val="yellow"/>
              </w:rPr>
            </w:pPr>
            <w:r w:rsidRPr="00C5313B">
              <w:t>pos1</w:t>
            </w:r>
          </w:p>
        </w:tc>
      </w:tr>
      <w:tr w:rsidR="008E456E" w:rsidRPr="008C3753" w14:paraId="3221AC96" w14:textId="77777777" w:rsidTr="004D61E7">
        <w:trPr>
          <w:cantSplit/>
          <w:jc w:val="center"/>
        </w:trPr>
        <w:tc>
          <w:tcPr>
            <w:tcW w:w="3210" w:type="dxa"/>
            <w:vMerge/>
            <w:tcBorders>
              <w:right w:val="single" w:sz="4" w:space="0" w:color="auto"/>
            </w:tcBorders>
            <w:shd w:val="clear" w:color="auto" w:fill="auto"/>
          </w:tcPr>
          <w:p w14:paraId="21E1EB6D" w14:textId="77777777" w:rsidR="008E456E" w:rsidRPr="008C3753" w:rsidRDefault="008E456E" w:rsidP="004D61E7">
            <w:pPr>
              <w:pStyle w:val="TAL"/>
            </w:pPr>
          </w:p>
        </w:tc>
        <w:tc>
          <w:tcPr>
            <w:tcW w:w="3827" w:type="dxa"/>
            <w:tcBorders>
              <w:left w:val="single" w:sz="4" w:space="0" w:color="auto"/>
            </w:tcBorders>
          </w:tcPr>
          <w:p w14:paraId="731187D7" w14:textId="77777777" w:rsidR="008E456E" w:rsidRPr="00333374" w:rsidRDefault="008E456E" w:rsidP="004D61E7">
            <w:pPr>
              <w:pStyle w:val="TAL"/>
            </w:pPr>
            <w:r w:rsidRPr="00333374">
              <w:t>Number of DM-RS CDM group(s) without data</w:t>
            </w:r>
          </w:p>
        </w:tc>
        <w:tc>
          <w:tcPr>
            <w:tcW w:w="2502" w:type="dxa"/>
          </w:tcPr>
          <w:p w14:paraId="02953BBE" w14:textId="77777777" w:rsidR="008E456E" w:rsidRPr="00EA01F3" w:rsidRDefault="008E456E" w:rsidP="004D61E7">
            <w:pPr>
              <w:pStyle w:val="TAC"/>
              <w:rPr>
                <w:rFonts w:cs="Arial"/>
                <w:highlight w:val="yellow"/>
              </w:rPr>
            </w:pPr>
            <w:r w:rsidRPr="00C5313B">
              <w:t>2</w:t>
            </w:r>
          </w:p>
        </w:tc>
      </w:tr>
      <w:tr w:rsidR="008E456E" w:rsidRPr="008C3753" w14:paraId="69058EC3" w14:textId="77777777" w:rsidTr="004D61E7">
        <w:trPr>
          <w:cantSplit/>
          <w:jc w:val="center"/>
        </w:trPr>
        <w:tc>
          <w:tcPr>
            <w:tcW w:w="3210" w:type="dxa"/>
            <w:vMerge/>
            <w:tcBorders>
              <w:right w:val="single" w:sz="4" w:space="0" w:color="auto"/>
            </w:tcBorders>
            <w:shd w:val="clear" w:color="auto" w:fill="auto"/>
          </w:tcPr>
          <w:p w14:paraId="50E6B1B0" w14:textId="77777777" w:rsidR="008E456E" w:rsidRPr="008C3753" w:rsidRDefault="008E456E" w:rsidP="004D61E7">
            <w:pPr>
              <w:pStyle w:val="TAL"/>
            </w:pPr>
          </w:p>
        </w:tc>
        <w:tc>
          <w:tcPr>
            <w:tcW w:w="3827" w:type="dxa"/>
            <w:tcBorders>
              <w:left w:val="single" w:sz="4" w:space="0" w:color="auto"/>
            </w:tcBorders>
          </w:tcPr>
          <w:p w14:paraId="3D3B8A73" w14:textId="77777777" w:rsidR="008E456E" w:rsidRPr="00333374" w:rsidRDefault="008E456E" w:rsidP="004D61E7">
            <w:pPr>
              <w:pStyle w:val="TAL"/>
            </w:pPr>
            <w:r w:rsidRPr="00333374">
              <w:t>Ratio of PUSCH EPRE to DM-RS EPRE</w:t>
            </w:r>
          </w:p>
        </w:tc>
        <w:tc>
          <w:tcPr>
            <w:tcW w:w="2502" w:type="dxa"/>
          </w:tcPr>
          <w:p w14:paraId="303B2BA1" w14:textId="77777777" w:rsidR="008E456E" w:rsidRPr="00EA01F3" w:rsidRDefault="008E456E" w:rsidP="004D61E7">
            <w:pPr>
              <w:pStyle w:val="TAC"/>
              <w:rPr>
                <w:rFonts w:cs="Arial"/>
                <w:highlight w:val="yellow"/>
              </w:rPr>
            </w:pPr>
            <w:r w:rsidRPr="00C5313B">
              <w:t>-3 dB</w:t>
            </w:r>
          </w:p>
        </w:tc>
      </w:tr>
      <w:tr w:rsidR="008E456E" w:rsidRPr="008C3753" w14:paraId="2C80A940" w14:textId="77777777" w:rsidTr="004D61E7">
        <w:trPr>
          <w:cantSplit/>
          <w:jc w:val="center"/>
        </w:trPr>
        <w:tc>
          <w:tcPr>
            <w:tcW w:w="3210" w:type="dxa"/>
            <w:vMerge/>
            <w:tcBorders>
              <w:right w:val="single" w:sz="4" w:space="0" w:color="auto"/>
            </w:tcBorders>
            <w:shd w:val="clear" w:color="auto" w:fill="auto"/>
          </w:tcPr>
          <w:p w14:paraId="1542AF6D" w14:textId="77777777" w:rsidR="008E456E" w:rsidRPr="008C3753" w:rsidRDefault="008E456E" w:rsidP="004D61E7">
            <w:pPr>
              <w:pStyle w:val="TAL"/>
            </w:pPr>
          </w:p>
        </w:tc>
        <w:tc>
          <w:tcPr>
            <w:tcW w:w="3827" w:type="dxa"/>
            <w:tcBorders>
              <w:left w:val="single" w:sz="4" w:space="0" w:color="auto"/>
            </w:tcBorders>
          </w:tcPr>
          <w:p w14:paraId="3A50A13E" w14:textId="77777777" w:rsidR="008E456E" w:rsidRPr="00333374" w:rsidRDefault="008E456E" w:rsidP="004D61E7">
            <w:pPr>
              <w:pStyle w:val="TAL"/>
            </w:pPr>
            <w:r w:rsidRPr="00333374">
              <w:t>DM-RS port(s)</w:t>
            </w:r>
          </w:p>
        </w:tc>
        <w:tc>
          <w:tcPr>
            <w:tcW w:w="2502" w:type="dxa"/>
          </w:tcPr>
          <w:p w14:paraId="4246ADA7" w14:textId="77777777" w:rsidR="008E456E" w:rsidRPr="00EA01F3" w:rsidRDefault="008E456E" w:rsidP="004D61E7">
            <w:pPr>
              <w:pStyle w:val="TAC"/>
              <w:rPr>
                <w:rFonts w:cs="Arial"/>
                <w:highlight w:val="yellow"/>
              </w:rPr>
            </w:pPr>
            <w:r w:rsidRPr="00C5313B">
              <w:t>{8}, {8,9}</w:t>
            </w:r>
          </w:p>
        </w:tc>
      </w:tr>
      <w:tr w:rsidR="008E456E" w:rsidRPr="008C3753" w14:paraId="42F880C2" w14:textId="77777777" w:rsidTr="004D61E7">
        <w:trPr>
          <w:cantSplit/>
          <w:jc w:val="center"/>
        </w:trPr>
        <w:tc>
          <w:tcPr>
            <w:tcW w:w="3210" w:type="dxa"/>
            <w:vMerge/>
            <w:tcBorders>
              <w:right w:val="single" w:sz="4" w:space="0" w:color="auto"/>
            </w:tcBorders>
            <w:shd w:val="clear" w:color="auto" w:fill="auto"/>
          </w:tcPr>
          <w:p w14:paraId="5EE9BDF6" w14:textId="77777777" w:rsidR="008E456E" w:rsidRPr="008C3753" w:rsidRDefault="008E456E" w:rsidP="004D61E7">
            <w:pPr>
              <w:pStyle w:val="TAL"/>
            </w:pPr>
          </w:p>
        </w:tc>
        <w:tc>
          <w:tcPr>
            <w:tcW w:w="3827" w:type="dxa"/>
            <w:tcBorders>
              <w:left w:val="single" w:sz="4" w:space="0" w:color="auto"/>
            </w:tcBorders>
          </w:tcPr>
          <w:p w14:paraId="48296BAC" w14:textId="77777777" w:rsidR="008E456E" w:rsidRPr="008C3753" w:rsidRDefault="008E456E" w:rsidP="004D61E7">
            <w:pPr>
              <w:pStyle w:val="TAL"/>
            </w:pPr>
            <w:r w:rsidRPr="008C3753">
              <w:t>DM-RS sequence generation</w:t>
            </w:r>
          </w:p>
        </w:tc>
        <w:tc>
          <w:tcPr>
            <w:tcW w:w="2502" w:type="dxa"/>
          </w:tcPr>
          <w:p w14:paraId="78146F23" w14:textId="77777777" w:rsidR="008E456E" w:rsidRPr="008C3753" w:rsidRDefault="008E456E" w:rsidP="004D61E7">
            <w:pPr>
              <w:pStyle w:val="TAC"/>
              <w:rPr>
                <w:rFonts w:cs="Arial"/>
              </w:rPr>
            </w:pPr>
            <w:r w:rsidRPr="00C5313B">
              <w:t>NID0=0, nSCID =0</w:t>
            </w:r>
          </w:p>
        </w:tc>
      </w:tr>
      <w:tr w:rsidR="008E456E" w:rsidRPr="008C3753" w14:paraId="2390F576"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527073CF" w14:textId="77777777" w:rsidR="008E456E" w:rsidRPr="008C3753" w:rsidRDefault="008E456E" w:rsidP="004D61E7">
            <w:pPr>
              <w:pStyle w:val="TAL"/>
            </w:pPr>
            <w:r w:rsidRPr="008C3753">
              <w:t>Time domain resource assignment</w:t>
            </w:r>
          </w:p>
        </w:tc>
        <w:tc>
          <w:tcPr>
            <w:tcW w:w="3827" w:type="dxa"/>
            <w:tcBorders>
              <w:left w:val="single" w:sz="4" w:space="0" w:color="auto"/>
            </w:tcBorders>
          </w:tcPr>
          <w:p w14:paraId="3F17A42A" w14:textId="77777777" w:rsidR="008E456E" w:rsidRPr="008C3753" w:rsidRDefault="008E456E" w:rsidP="004D61E7">
            <w:pPr>
              <w:pStyle w:val="TAL"/>
            </w:pPr>
            <w:r w:rsidRPr="008C3753">
              <w:rPr>
                <w:rFonts w:eastAsia="Batang"/>
              </w:rPr>
              <w:t>PUSCH mapping type</w:t>
            </w:r>
          </w:p>
        </w:tc>
        <w:tc>
          <w:tcPr>
            <w:tcW w:w="2502" w:type="dxa"/>
          </w:tcPr>
          <w:p w14:paraId="0901C28B" w14:textId="77777777" w:rsidR="008E456E" w:rsidRPr="008C3753" w:rsidRDefault="008E456E" w:rsidP="004D61E7">
            <w:pPr>
              <w:pStyle w:val="TAC"/>
              <w:rPr>
                <w:rFonts w:cs="Arial"/>
              </w:rPr>
            </w:pPr>
            <w:r w:rsidRPr="008C3753">
              <w:rPr>
                <w:rFonts w:cs="Arial"/>
              </w:rPr>
              <w:t>A, B</w:t>
            </w:r>
          </w:p>
        </w:tc>
      </w:tr>
      <w:tr w:rsidR="008E456E" w:rsidRPr="008C3753" w14:paraId="42359B5C" w14:textId="77777777" w:rsidTr="004D61E7">
        <w:trPr>
          <w:cantSplit/>
          <w:jc w:val="center"/>
        </w:trPr>
        <w:tc>
          <w:tcPr>
            <w:tcW w:w="3210" w:type="dxa"/>
            <w:vMerge/>
            <w:tcBorders>
              <w:right w:val="single" w:sz="4" w:space="0" w:color="auto"/>
            </w:tcBorders>
            <w:shd w:val="clear" w:color="auto" w:fill="auto"/>
          </w:tcPr>
          <w:p w14:paraId="0B2574BB" w14:textId="77777777" w:rsidR="008E456E" w:rsidRPr="008C3753" w:rsidRDefault="008E456E" w:rsidP="004D61E7">
            <w:pPr>
              <w:pStyle w:val="TAL"/>
            </w:pPr>
          </w:p>
        </w:tc>
        <w:tc>
          <w:tcPr>
            <w:tcW w:w="3827" w:type="dxa"/>
            <w:tcBorders>
              <w:left w:val="single" w:sz="4" w:space="0" w:color="auto"/>
            </w:tcBorders>
          </w:tcPr>
          <w:p w14:paraId="36FBDAA3" w14:textId="77777777" w:rsidR="008E456E" w:rsidRPr="008C3753" w:rsidRDefault="008E456E" w:rsidP="004D61E7">
            <w:pPr>
              <w:pStyle w:val="TAL"/>
              <w:rPr>
                <w:rFonts w:eastAsia="Batang"/>
              </w:rPr>
            </w:pPr>
            <w:r w:rsidRPr="008C3753">
              <w:t>Start symbol</w:t>
            </w:r>
          </w:p>
        </w:tc>
        <w:tc>
          <w:tcPr>
            <w:tcW w:w="2502" w:type="dxa"/>
          </w:tcPr>
          <w:p w14:paraId="76FF7B99" w14:textId="77777777" w:rsidR="008E456E" w:rsidRPr="008C3753" w:rsidRDefault="008E456E" w:rsidP="004D61E7">
            <w:pPr>
              <w:pStyle w:val="TAC"/>
              <w:rPr>
                <w:rFonts w:cs="Arial"/>
              </w:rPr>
            </w:pPr>
            <w:r w:rsidRPr="008C3753">
              <w:rPr>
                <w:rFonts w:cs="Arial"/>
              </w:rPr>
              <w:t>0</w:t>
            </w:r>
          </w:p>
        </w:tc>
      </w:tr>
      <w:tr w:rsidR="008E456E" w:rsidRPr="008C3753" w14:paraId="17DE31CA" w14:textId="77777777" w:rsidTr="004D61E7">
        <w:trPr>
          <w:cantSplit/>
          <w:jc w:val="center"/>
        </w:trPr>
        <w:tc>
          <w:tcPr>
            <w:tcW w:w="3210" w:type="dxa"/>
            <w:vMerge/>
            <w:tcBorders>
              <w:right w:val="single" w:sz="4" w:space="0" w:color="auto"/>
            </w:tcBorders>
            <w:shd w:val="clear" w:color="auto" w:fill="auto"/>
          </w:tcPr>
          <w:p w14:paraId="1D95FF27" w14:textId="77777777" w:rsidR="008E456E" w:rsidRPr="008C3753" w:rsidRDefault="008E456E" w:rsidP="004D61E7">
            <w:pPr>
              <w:pStyle w:val="TAL"/>
            </w:pPr>
          </w:p>
        </w:tc>
        <w:tc>
          <w:tcPr>
            <w:tcW w:w="3827" w:type="dxa"/>
            <w:tcBorders>
              <w:left w:val="single" w:sz="4" w:space="0" w:color="auto"/>
            </w:tcBorders>
          </w:tcPr>
          <w:p w14:paraId="1E6A2FC5" w14:textId="77777777" w:rsidR="008E456E" w:rsidRPr="008C3753" w:rsidRDefault="008E456E" w:rsidP="004D61E7">
            <w:pPr>
              <w:pStyle w:val="TAL"/>
            </w:pPr>
            <w:r w:rsidRPr="008C3753">
              <w:t>Allocation length</w:t>
            </w:r>
          </w:p>
        </w:tc>
        <w:tc>
          <w:tcPr>
            <w:tcW w:w="2502" w:type="dxa"/>
          </w:tcPr>
          <w:p w14:paraId="6AB75FAC" w14:textId="77777777" w:rsidR="008E456E" w:rsidRPr="008C3753" w:rsidRDefault="008E456E" w:rsidP="004D61E7">
            <w:pPr>
              <w:pStyle w:val="TAC"/>
              <w:rPr>
                <w:rFonts w:cs="Arial"/>
              </w:rPr>
            </w:pPr>
            <w:r w:rsidRPr="008C3753">
              <w:rPr>
                <w:rFonts w:cs="Arial"/>
              </w:rPr>
              <w:t>14</w:t>
            </w:r>
          </w:p>
        </w:tc>
      </w:tr>
      <w:tr w:rsidR="008E456E" w:rsidRPr="008C3753" w14:paraId="5807E8AD"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4228BFDD" w14:textId="77777777" w:rsidR="008E456E" w:rsidRPr="008C3753" w:rsidRDefault="008E456E" w:rsidP="004D61E7">
            <w:pPr>
              <w:pStyle w:val="TAL"/>
            </w:pPr>
            <w:r w:rsidRPr="008C3753">
              <w:t>Frequency domain resource assignment</w:t>
            </w:r>
          </w:p>
        </w:tc>
        <w:tc>
          <w:tcPr>
            <w:tcW w:w="3827" w:type="dxa"/>
            <w:tcBorders>
              <w:left w:val="single" w:sz="4" w:space="0" w:color="auto"/>
            </w:tcBorders>
          </w:tcPr>
          <w:p w14:paraId="305564F1" w14:textId="77777777" w:rsidR="008E456E" w:rsidRPr="008C3753" w:rsidRDefault="008E456E" w:rsidP="004D61E7">
            <w:pPr>
              <w:pStyle w:val="TAL"/>
            </w:pPr>
            <w:r w:rsidRPr="008C3753">
              <w:t>RB assignment</w:t>
            </w:r>
          </w:p>
        </w:tc>
        <w:tc>
          <w:tcPr>
            <w:tcW w:w="2502" w:type="dxa"/>
          </w:tcPr>
          <w:p w14:paraId="570E3B5B" w14:textId="77777777" w:rsidR="008E456E" w:rsidRPr="008C3753" w:rsidRDefault="008E456E" w:rsidP="004D61E7">
            <w:pPr>
              <w:pStyle w:val="TAC"/>
              <w:rPr>
                <w:rFonts w:cs="Arial"/>
              </w:rPr>
            </w:pPr>
            <w:r w:rsidRPr="008C3753">
              <w:rPr>
                <w:rFonts w:cs="Arial"/>
              </w:rPr>
              <w:t>Full applicable test bandwidth</w:t>
            </w:r>
          </w:p>
        </w:tc>
      </w:tr>
      <w:tr w:rsidR="008E456E" w:rsidRPr="008C3753" w14:paraId="1171429C" w14:textId="77777777" w:rsidTr="004D61E7">
        <w:trPr>
          <w:cantSplit/>
          <w:jc w:val="center"/>
        </w:trPr>
        <w:tc>
          <w:tcPr>
            <w:tcW w:w="3210" w:type="dxa"/>
            <w:vMerge/>
            <w:tcBorders>
              <w:bottom w:val="single" w:sz="4" w:space="0" w:color="auto"/>
              <w:right w:val="single" w:sz="4" w:space="0" w:color="auto"/>
            </w:tcBorders>
            <w:shd w:val="clear" w:color="auto" w:fill="auto"/>
          </w:tcPr>
          <w:p w14:paraId="42760DCA" w14:textId="77777777" w:rsidR="008E456E" w:rsidRPr="008C3753" w:rsidRDefault="008E456E" w:rsidP="004D61E7">
            <w:pPr>
              <w:pStyle w:val="TAL"/>
            </w:pPr>
          </w:p>
        </w:tc>
        <w:tc>
          <w:tcPr>
            <w:tcW w:w="3827" w:type="dxa"/>
            <w:tcBorders>
              <w:left w:val="single" w:sz="4" w:space="0" w:color="auto"/>
            </w:tcBorders>
          </w:tcPr>
          <w:p w14:paraId="45FBC929" w14:textId="77777777" w:rsidR="008E456E" w:rsidRPr="008C3753" w:rsidRDefault="008E456E" w:rsidP="004D61E7">
            <w:pPr>
              <w:pStyle w:val="TAL"/>
            </w:pPr>
            <w:r w:rsidRPr="008C3753">
              <w:t>Frequency hopping</w:t>
            </w:r>
          </w:p>
        </w:tc>
        <w:tc>
          <w:tcPr>
            <w:tcW w:w="2502" w:type="dxa"/>
          </w:tcPr>
          <w:p w14:paraId="67610E5F" w14:textId="77777777" w:rsidR="008E456E" w:rsidRPr="008C3753" w:rsidRDefault="008E456E" w:rsidP="004D61E7">
            <w:pPr>
              <w:pStyle w:val="TAC"/>
              <w:rPr>
                <w:rFonts w:cs="Arial"/>
              </w:rPr>
            </w:pPr>
            <w:r w:rsidRPr="008C3753">
              <w:rPr>
                <w:rFonts w:cs="Arial"/>
              </w:rPr>
              <w:t>Disabled</w:t>
            </w:r>
          </w:p>
        </w:tc>
      </w:tr>
      <w:tr w:rsidR="008E456E" w:rsidRPr="008C3753" w14:paraId="31C07595" w14:textId="77777777" w:rsidTr="004D61E7">
        <w:trPr>
          <w:cantSplit/>
          <w:jc w:val="center"/>
        </w:trPr>
        <w:tc>
          <w:tcPr>
            <w:tcW w:w="7037" w:type="dxa"/>
            <w:gridSpan w:val="2"/>
            <w:tcBorders>
              <w:bottom w:val="single" w:sz="4" w:space="0" w:color="auto"/>
            </w:tcBorders>
            <w:shd w:val="clear" w:color="auto" w:fill="auto"/>
          </w:tcPr>
          <w:p w14:paraId="411503F5" w14:textId="77777777" w:rsidR="008E456E" w:rsidRPr="008C3753" w:rsidRDefault="008E456E" w:rsidP="004D61E7">
            <w:pPr>
              <w:pStyle w:val="TAL"/>
            </w:pPr>
            <w:r w:rsidRPr="00333374">
              <w:t>TPMI index for 2Tx two-layer spatial multiplexing transmission</w:t>
            </w:r>
          </w:p>
        </w:tc>
        <w:tc>
          <w:tcPr>
            <w:tcW w:w="2502" w:type="dxa"/>
          </w:tcPr>
          <w:p w14:paraId="5E45AB10" w14:textId="77777777" w:rsidR="008E456E" w:rsidRPr="008C3753" w:rsidRDefault="008E456E" w:rsidP="004D61E7">
            <w:pPr>
              <w:pStyle w:val="TAC"/>
              <w:rPr>
                <w:rFonts w:cs="Arial"/>
              </w:rPr>
            </w:pPr>
            <w:r>
              <w:rPr>
                <w:rFonts w:cs="Arial"/>
              </w:rPr>
              <w:t>0</w:t>
            </w:r>
          </w:p>
        </w:tc>
      </w:tr>
      <w:tr w:rsidR="008E456E" w:rsidRPr="008C3753" w14:paraId="61BE6AE8" w14:textId="77777777" w:rsidTr="004D61E7">
        <w:trPr>
          <w:cantSplit/>
          <w:jc w:val="center"/>
        </w:trPr>
        <w:tc>
          <w:tcPr>
            <w:tcW w:w="7037" w:type="dxa"/>
            <w:gridSpan w:val="2"/>
          </w:tcPr>
          <w:p w14:paraId="3F6B96C4" w14:textId="77777777" w:rsidR="008E456E" w:rsidRPr="008C3753" w:rsidRDefault="008E456E" w:rsidP="004D61E7">
            <w:pPr>
              <w:pStyle w:val="TAL"/>
              <w:rPr>
                <w:rFonts w:eastAsia="Batang"/>
              </w:rPr>
            </w:pPr>
            <w:r w:rsidRPr="008C3753">
              <w:t>Code block group based PUSCH transmission</w:t>
            </w:r>
          </w:p>
        </w:tc>
        <w:tc>
          <w:tcPr>
            <w:tcW w:w="2502" w:type="dxa"/>
          </w:tcPr>
          <w:p w14:paraId="1D83BB8A" w14:textId="77777777" w:rsidR="008E456E" w:rsidRPr="008C3753" w:rsidRDefault="008E456E" w:rsidP="004D61E7">
            <w:pPr>
              <w:pStyle w:val="TAC"/>
              <w:rPr>
                <w:rFonts w:cs="Arial"/>
              </w:rPr>
            </w:pPr>
            <w:r w:rsidRPr="008C3753">
              <w:rPr>
                <w:rFonts w:cs="Arial"/>
              </w:rPr>
              <w:t>Disabled</w:t>
            </w:r>
          </w:p>
        </w:tc>
      </w:tr>
      <w:tr w:rsidR="008E456E" w:rsidRPr="008C3753" w14:paraId="78B432FA" w14:textId="77777777" w:rsidTr="004D61E7">
        <w:trPr>
          <w:cantSplit/>
          <w:jc w:val="center"/>
        </w:trPr>
        <w:tc>
          <w:tcPr>
            <w:tcW w:w="9539" w:type="dxa"/>
            <w:gridSpan w:val="3"/>
          </w:tcPr>
          <w:p w14:paraId="611834F3" w14:textId="77777777" w:rsidR="008E456E" w:rsidRPr="00BA3B3D" w:rsidRDefault="008E456E" w:rsidP="004D61E7">
            <w:pPr>
              <w:pStyle w:val="TAN"/>
            </w:pPr>
            <w:r w:rsidRPr="008C3753">
              <w:t>NOTE 1:</w:t>
            </w:r>
            <w:r w:rsidRPr="008C3753">
              <w:tab/>
            </w:r>
            <w:r w:rsidRPr="00451FD0">
              <w:t>The same requirements are applicable to FDD and TDD with different UL-DL pattern.</w:t>
            </w:r>
          </w:p>
        </w:tc>
      </w:tr>
    </w:tbl>
    <w:p w14:paraId="3414A5D2" w14:textId="77777777" w:rsidR="008E456E" w:rsidRPr="008C3753" w:rsidRDefault="008E456E" w:rsidP="008E456E"/>
    <w:p w14:paraId="172A2CA7" w14:textId="77777777" w:rsidR="008E456E" w:rsidRPr="008C3753" w:rsidRDefault="008E456E" w:rsidP="008E456E">
      <w:pPr>
        <w:pStyle w:val="B1"/>
      </w:pPr>
      <w:r w:rsidRPr="008C3753">
        <w:t>4)</w:t>
      </w:r>
      <w:r w:rsidRPr="008C3753">
        <w:tab/>
        <w:t>The multipath fading emulators shall be configured according to the corresponding channel model defined in annex G.</w:t>
      </w:r>
    </w:p>
    <w:p w14:paraId="47FFC175" w14:textId="77777777" w:rsidR="008E456E" w:rsidRPr="008C3753" w:rsidRDefault="008E456E" w:rsidP="008E456E">
      <w:pPr>
        <w:pStyle w:val="B1"/>
      </w:pPr>
      <w:r w:rsidRPr="008C3753">
        <w:t>5)</w:t>
      </w:r>
      <w:r w:rsidRPr="008C3753">
        <w:tab/>
        <w:t xml:space="preserve">Adjust the equipment so that required SNR specified in table </w:t>
      </w:r>
      <w:r>
        <w:t>8.2.15</w:t>
      </w:r>
      <w:r w:rsidRPr="008C3753">
        <w:t>.5</w:t>
      </w:r>
      <w:r>
        <w:t xml:space="preserve">-1 to </w:t>
      </w:r>
      <w:r w:rsidRPr="008C3753">
        <w:t xml:space="preserve">table </w:t>
      </w:r>
      <w:r>
        <w:t>8.2.15</w:t>
      </w:r>
      <w:r w:rsidRPr="008C3753">
        <w:t>.5</w:t>
      </w:r>
      <w:r>
        <w:t>-4</w:t>
      </w:r>
      <w:r w:rsidRPr="008C3753">
        <w:t xml:space="preserve"> is achieved at the BS input.</w:t>
      </w:r>
    </w:p>
    <w:p w14:paraId="39AD8796" w14:textId="77777777" w:rsidR="008E456E" w:rsidRPr="008C3753" w:rsidRDefault="008E456E" w:rsidP="008E456E">
      <w:pPr>
        <w:pStyle w:val="B1"/>
      </w:pPr>
      <w:r w:rsidRPr="008C3753">
        <w:t>6)</w:t>
      </w:r>
      <w:r w:rsidRPr="008C3753">
        <w:tab/>
        <w:t xml:space="preserve">For each of the reference channels in table </w:t>
      </w:r>
      <w:r>
        <w:t>8.2.15</w:t>
      </w:r>
      <w:r w:rsidRPr="008C3753">
        <w:t>.5</w:t>
      </w:r>
      <w:r>
        <w:t xml:space="preserve">-1 to </w:t>
      </w:r>
      <w:r w:rsidRPr="008C3753">
        <w:t xml:space="preserve">table </w:t>
      </w:r>
      <w:r>
        <w:t>8.2.15</w:t>
      </w:r>
      <w:r w:rsidRPr="008C3753">
        <w:t>.5</w:t>
      </w:r>
      <w:r>
        <w:t>-4</w:t>
      </w:r>
      <w:r w:rsidRPr="008C3753">
        <w:t xml:space="preserve"> applicable for the base station, measure the throughput.</w:t>
      </w:r>
    </w:p>
    <w:p w14:paraId="5137566A" w14:textId="77777777" w:rsidR="008E456E" w:rsidRPr="008C3753" w:rsidRDefault="008E456E" w:rsidP="008E456E">
      <w:pPr>
        <w:pStyle w:val="Heading4"/>
      </w:pPr>
      <w:bookmarkStart w:id="10671" w:name="_Toc176944913"/>
      <w:bookmarkStart w:id="10672" w:name="_Toc210479967"/>
      <w:r>
        <w:t>8.2.15</w:t>
      </w:r>
      <w:r w:rsidRPr="008C3753">
        <w:t>.5</w:t>
      </w:r>
      <w:r w:rsidRPr="008C3753">
        <w:tab/>
        <w:t>Test Requirement</w:t>
      </w:r>
      <w:bookmarkEnd w:id="10671"/>
      <w:bookmarkEnd w:id="10672"/>
    </w:p>
    <w:p w14:paraId="52FB00F1" w14:textId="77777777" w:rsidR="008E456E" w:rsidRPr="008C3753" w:rsidRDefault="008E456E" w:rsidP="008E456E">
      <w:r w:rsidRPr="008C3753">
        <w:t>The throughput measured according to clause </w:t>
      </w:r>
      <w:r>
        <w:t>8.2.15</w:t>
      </w:r>
      <w:r w:rsidRPr="008C3753">
        <w:t xml:space="preserve">.4.2 shall not be below the limits for the SNR levels specified in table </w:t>
      </w:r>
      <w:r>
        <w:t>8.2.15</w:t>
      </w:r>
      <w:r w:rsidRPr="008C3753">
        <w:t>.5</w:t>
      </w:r>
      <w:r>
        <w:t xml:space="preserve">-1 to </w:t>
      </w:r>
      <w:r w:rsidRPr="008C3753">
        <w:t xml:space="preserve">table </w:t>
      </w:r>
      <w:r>
        <w:t>8.2.15</w:t>
      </w:r>
      <w:r w:rsidRPr="008C3753">
        <w:t>.5</w:t>
      </w:r>
      <w:r>
        <w:t>-4</w:t>
      </w:r>
      <w:r w:rsidRPr="008C3753">
        <w:t>.</w:t>
      </w:r>
    </w:p>
    <w:p w14:paraId="35523822" w14:textId="77777777" w:rsidR="008E456E" w:rsidRPr="008C3753" w:rsidRDefault="008E456E" w:rsidP="008E456E">
      <w:pPr>
        <w:pStyle w:val="TH"/>
        <w:rPr>
          <w:rFonts w:eastAsia="Malgun Gothic"/>
        </w:rPr>
      </w:pPr>
      <w:r w:rsidRPr="008C3753">
        <w:rPr>
          <w:rFonts w:eastAsia="Malgun Gothic"/>
        </w:rPr>
        <w:t xml:space="preserve">Table </w:t>
      </w:r>
      <w:r>
        <w:rPr>
          <w:rFonts w:eastAsia="Malgun Gothic"/>
        </w:rPr>
        <w:t>8.2.15.5</w:t>
      </w:r>
      <w:r w:rsidRPr="008C3753">
        <w:rPr>
          <w:rFonts w:eastAsia="Malgun Gothic"/>
        </w:rPr>
        <w:t xml:space="preserve">-1: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5</w:t>
      </w:r>
      <w:r w:rsidRPr="008C3753">
        <w:rPr>
          <w:rFonts w:eastAsia="Malgun Gothic"/>
        </w:rPr>
        <w:t xml:space="preserve"> MHz channel bandwidth, </w:t>
      </w:r>
      <w:r>
        <w:rPr>
          <w:rFonts w:eastAsia="Malgun Gothic"/>
        </w:rP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708D7EB3" w14:textId="77777777" w:rsidTr="004D61E7">
        <w:trPr>
          <w:cantSplit/>
          <w:jc w:val="center"/>
        </w:trPr>
        <w:tc>
          <w:tcPr>
            <w:tcW w:w="1007" w:type="dxa"/>
            <w:tcBorders>
              <w:bottom w:val="single" w:sz="4" w:space="0" w:color="auto"/>
            </w:tcBorders>
          </w:tcPr>
          <w:p w14:paraId="2E403930"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70DE9FD4"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27A68D77" w14:textId="77777777" w:rsidR="008E456E" w:rsidRPr="008C3753" w:rsidRDefault="008E456E" w:rsidP="004D61E7">
            <w:pPr>
              <w:pStyle w:val="TAH"/>
            </w:pPr>
            <w:r w:rsidRPr="008C3753">
              <w:t>Cyclic prefix</w:t>
            </w:r>
          </w:p>
        </w:tc>
        <w:tc>
          <w:tcPr>
            <w:tcW w:w="1906" w:type="dxa"/>
            <w:tcBorders>
              <w:bottom w:val="single" w:sz="4" w:space="0" w:color="auto"/>
            </w:tcBorders>
          </w:tcPr>
          <w:p w14:paraId="3B8DD50A" w14:textId="77777777" w:rsidR="008E456E" w:rsidRPr="009157A1" w:rsidRDefault="008E456E" w:rsidP="004D61E7">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B32AD0F"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7225FCC7"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365F4073"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7F3853D1" w14:textId="77777777" w:rsidR="008E456E" w:rsidRPr="008C3753" w:rsidRDefault="008E456E" w:rsidP="004D61E7">
            <w:pPr>
              <w:pStyle w:val="TAH"/>
            </w:pPr>
            <w:r w:rsidRPr="008C3753">
              <w:t>SNR</w:t>
            </w:r>
          </w:p>
          <w:p w14:paraId="2EF4632D" w14:textId="77777777" w:rsidR="008E456E" w:rsidRPr="008C3753" w:rsidRDefault="008E456E" w:rsidP="004D61E7">
            <w:pPr>
              <w:pStyle w:val="TAH"/>
            </w:pPr>
            <w:r w:rsidRPr="008C3753">
              <w:t>(dB)</w:t>
            </w:r>
          </w:p>
        </w:tc>
      </w:tr>
      <w:tr w:rsidR="008E456E" w:rsidRPr="008C3753" w14:paraId="2BA22086" w14:textId="77777777" w:rsidTr="004D61E7">
        <w:trPr>
          <w:cantSplit/>
          <w:jc w:val="center"/>
        </w:trPr>
        <w:tc>
          <w:tcPr>
            <w:tcW w:w="1007" w:type="dxa"/>
            <w:shd w:val="clear" w:color="auto" w:fill="auto"/>
          </w:tcPr>
          <w:p w14:paraId="7F42928F" w14:textId="77777777" w:rsidR="008E456E" w:rsidRPr="008C3753" w:rsidRDefault="008E456E" w:rsidP="004D61E7">
            <w:pPr>
              <w:pStyle w:val="TAC"/>
            </w:pPr>
            <w:r w:rsidRPr="008C3753">
              <w:rPr>
                <w:rFonts w:hint="eastAsia"/>
              </w:rPr>
              <w:t>1</w:t>
            </w:r>
          </w:p>
        </w:tc>
        <w:tc>
          <w:tcPr>
            <w:tcW w:w="1085" w:type="dxa"/>
            <w:shd w:val="clear" w:color="auto" w:fill="auto"/>
          </w:tcPr>
          <w:p w14:paraId="37FD69C4" w14:textId="77777777" w:rsidR="008E456E" w:rsidRPr="008C3753" w:rsidRDefault="008E456E" w:rsidP="004D61E7">
            <w:pPr>
              <w:pStyle w:val="TAC"/>
            </w:pPr>
            <w:r>
              <w:t>2</w:t>
            </w:r>
          </w:p>
        </w:tc>
        <w:tc>
          <w:tcPr>
            <w:tcW w:w="858" w:type="dxa"/>
          </w:tcPr>
          <w:p w14:paraId="0FCF5AC0" w14:textId="77777777" w:rsidR="008E456E" w:rsidRPr="008C3753" w:rsidRDefault="008E456E" w:rsidP="004D61E7">
            <w:pPr>
              <w:pStyle w:val="TAC"/>
              <w:rPr>
                <w:rFonts w:cs="Arial"/>
              </w:rPr>
            </w:pPr>
            <w:r w:rsidRPr="008C3753">
              <w:t>Normal</w:t>
            </w:r>
          </w:p>
        </w:tc>
        <w:tc>
          <w:tcPr>
            <w:tcW w:w="1906" w:type="dxa"/>
          </w:tcPr>
          <w:p w14:paraId="20D9235C" w14:textId="77777777" w:rsidR="008E456E" w:rsidRPr="008C3753" w:rsidRDefault="008E456E" w:rsidP="004D61E7">
            <w:pPr>
              <w:pStyle w:val="TAC"/>
            </w:pPr>
            <w:r w:rsidRPr="008C3753">
              <w:t>TDLC300-100 Low</w:t>
            </w:r>
          </w:p>
        </w:tc>
        <w:tc>
          <w:tcPr>
            <w:tcW w:w="1376" w:type="dxa"/>
          </w:tcPr>
          <w:p w14:paraId="452E4F52" w14:textId="77777777" w:rsidR="008E456E" w:rsidRPr="008C3753" w:rsidRDefault="008E456E" w:rsidP="004D61E7">
            <w:pPr>
              <w:pStyle w:val="TAC"/>
            </w:pPr>
            <w:r>
              <w:t>7</w:t>
            </w:r>
            <w:r w:rsidRPr="008C3753">
              <w:t>0 %</w:t>
            </w:r>
          </w:p>
        </w:tc>
        <w:tc>
          <w:tcPr>
            <w:tcW w:w="1418" w:type="dxa"/>
          </w:tcPr>
          <w:p w14:paraId="1CA5E0E5" w14:textId="77777777" w:rsidR="008E456E" w:rsidRPr="008C3753" w:rsidRDefault="008E456E" w:rsidP="004D61E7">
            <w:pPr>
              <w:pStyle w:val="TAC"/>
            </w:pPr>
            <w:r>
              <w:t>G-FR1-A4-8</w:t>
            </w:r>
          </w:p>
        </w:tc>
        <w:tc>
          <w:tcPr>
            <w:tcW w:w="1134" w:type="dxa"/>
          </w:tcPr>
          <w:p w14:paraId="22B17E72" w14:textId="77777777" w:rsidR="008E456E" w:rsidRPr="008C3753" w:rsidRDefault="008E456E" w:rsidP="004D61E7">
            <w:pPr>
              <w:pStyle w:val="TAC"/>
            </w:pPr>
            <w:r w:rsidRPr="008C3753">
              <w:t>pos1</w:t>
            </w:r>
          </w:p>
        </w:tc>
        <w:tc>
          <w:tcPr>
            <w:tcW w:w="847" w:type="dxa"/>
          </w:tcPr>
          <w:p w14:paraId="0E4C994F" w14:textId="77777777" w:rsidR="008E456E" w:rsidRPr="008C3753" w:rsidRDefault="008E456E" w:rsidP="004D61E7">
            <w:pPr>
              <w:pStyle w:val="TAC"/>
            </w:pPr>
            <w:r>
              <w:rPr>
                <w:rFonts w:eastAsiaTheme="minorEastAsia"/>
              </w:rPr>
              <w:t>10.1</w:t>
            </w:r>
          </w:p>
        </w:tc>
      </w:tr>
      <w:tr w:rsidR="008E456E" w:rsidRPr="008C3753" w14:paraId="01EDA636" w14:textId="77777777" w:rsidTr="004D61E7">
        <w:trPr>
          <w:cantSplit/>
          <w:jc w:val="center"/>
        </w:trPr>
        <w:tc>
          <w:tcPr>
            <w:tcW w:w="1007" w:type="dxa"/>
            <w:tcBorders>
              <w:bottom w:val="single" w:sz="4" w:space="0" w:color="auto"/>
            </w:tcBorders>
            <w:shd w:val="clear" w:color="auto" w:fill="auto"/>
          </w:tcPr>
          <w:p w14:paraId="05C690B2"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2DA9B23D"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6227A321" w14:textId="77777777" w:rsidR="008E456E" w:rsidRPr="008C3753" w:rsidRDefault="008E456E" w:rsidP="004D61E7">
            <w:pPr>
              <w:pStyle w:val="TAC"/>
            </w:pPr>
            <w:r w:rsidRPr="008C3753">
              <w:t>Normal</w:t>
            </w:r>
          </w:p>
        </w:tc>
        <w:tc>
          <w:tcPr>
            <w:tcW w:w="1906" w:type="dxa"/>
            <w:tcBorders>
              <w:bottom w:val="single" w:sz="4" w:space="0" w:color="auto"/>
            </w:tcBorders>
          </w:tcPr>
          <w:p w14:paraId="25AA0214" w14:textId="77777777" w:rsidR="008E456E" w:rsidRPr="008C3753" w:rsidRDefault="008E456E" w:rsidP="004D61E7">
            <w:pPr>
              <w:pStyle w:val="TAC"/>
            </w:pPr>
            <w:r w:rsidRPr="008C3753">
              <w:t>TDLC300-100 Low</w:t>
            </w:r>
          </w:p>
        </w:tc>
        <w:tc>
          <w:tcPr>
            <w:tcW w:w="1376" w:type="dxa"/>
            <w:tcBorders>
              <w:bottom w:val="single" w:sz="4" w:space="0" w:color="auto"/>
            </w:tcBorders>
          </w:tcPr>
          <w:p w14:paraId="061E91FC" w14:textId="77777777" w:rsidR="008E456E" w:rsidRDefault="008E456E" w:rsidP="004D61E7">
            <w:pPr>
              <w:pStyle w:val="TAC"/>
            </w:pPr>
            <w:r>
              <w:t>7</w:t>
            </w:r>
            <w:r w:rsidRPr="008C3753">
              <w:t>0 %</w:t>
            </w:r>
          </w:p>
        </w:tc>
        <w:tc>
          <w:tcPr>
            <w:tcW w:w="1418" w:type="dxa"/>
            <w:tcBorders>
              <w:bottom w:val="single" w:sz="4" w:space="0" w:color="auto"/>
            </w:tcBorders>
          </w:tcPr>
          <w:p w14:paraId="5DD3266B" w14:textId="77777777" w:rsidR="008E456E" w:rsidRDefault="008E456E" w:rsidP="004D61E7">
            <w:pPr>
              <w:pStyle w:val="TAC"/>
            </w:pPr>
            <w:r>
              <w:t>G-FR1-A4-22</w:t>
            </w:r>
          </w:p>
        </w:tc>
        <w:tc>
          <w:tcPr>
            <w:tcW w:w="1134" w:type="dxa"/>
            <w:tcBorders>
              <w:bottom w:val="single" w:sz="4" w:space="0" w:color="auto"/>
            </w:tcBorders>
          </w:tcPr>
          <w:p w14:paraId="0875C7B8" w14:textId="77777777" w:rsidR="008E456E" w:rsidRPr="008C3753" w:rsidRDefault="008E456E" w:rsidP="004D61E7">
            <w:pPr>
              <w:pStyle w:val="TAC"/>
            </w:pPr>
            <w:r w:rsidRPr="008C3753">
              <w:t>pos1</w:t>
            </w:r>
          </w:p>
        </w:tc>
        <w:tc>
          <w:tcPr>
            <w:tcW w:w="847" w:type="dxa"/>
            <w:tcBorders>
              <w:bottom w:val="single" w:sz="4" w:space="0" w:color="auto"/>
            </w:tcBorders>
          </w:tcPr>
          <w:p w14:paraId="297B8016" w14:textId="77777777" w:rsidR="008E456E" w:rsidRDefault="008E456E" w:rsidP="004D61E7">
            <w:pPr>
              <w:pStyle w:val="TAC"/>
              <w:rPr>
                <w:rFonts w:eastAsiaTheme="minorEastAsia"/>
              </w:rPr>
            </w:pPr>
            <w:r>
              <w:rPr>
                <w:rFonts w:eastAsiaTheme="minorEastAsia"/>
              </w:rPr>
              <w:t>18.2</w:t>
            </w:r>
          </w:p>
        </w:tc>
      </w:tr>
    </w:tbl>
    <w:p w14:paraId="150E0D68" w14:textId="77777777" w:rsidR="008E456E" w:rsidRDefault="008E456E" w:rsidP="008E456E">
      <w:pPr>
        <w:rPr>
          <w:noProof/>
        </w:rPr>
      </w:pPr>
    </w:p>
    <w:p w14:paraId="57251391" w14:textId="34D31CB5" w:rsidR="008E456E" w:rsidRPr="008C3753" w:rsidRDefault="008E456E" w:rsidP="008E456E">
      <w:pPr>
        <w:pStyle w:val="TH"/>
        <w:rPr>
          <w:rFonts w:eastAsia="Malgun Gothic"/>
        </w:rPr>
      </w:pPr>
      <w:r w:rsidRPr="008C3753">
        <w:rPr>
          <w:rFonts w:eastAsia="Malgun Gothic"/>
        </w:rPr>
        <w:t xml:space="preserve">Table </w:t>
      </w:r>
      <w:r>
        <w:rPr>
          <w:rFonts w:eastAsia="Malgun Gothic"/>
        </w:rPr>
        <w:t>8.2.15.5</w:t>
      </w:r>
      <w:r w:rsidRPr="008C3753">
        <w:rPr>
          <w:rFonts w:eastAsia="Malgun Gothic"/>
        </w:rPr>
        <w:t>-</w:t>
      </w:r>
      <w:r>
        <w:rPr>
          <w:rFonts w:eastAsia="Malgun Gothic"/>
        </w:rPr>
        <w:t>2</w:t>
      </w:r>
      <w:r w:rsidRPr="008C3753">
        <w:rPr>
          <w:rFonts w:eastAsia="Malgun Gothic"/>
        </w:rPr>
        <w:t xml:space="preserve">: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21144426" w14:textId="77777777" w:rsidTr="004D61E7">
        <w:trPr>
          <w:cantSplit/>
          <w:jc w:val="center"/>
        </w:trPr>
        <w:tc>
          <w:tcPr>
            <w:tcW w:w="1007" w:type="dxa"/>
            <w:tcBorders>
              <w:bottom w:val="single" w:sz="4" w:space="0" w:color="auto"/>
            </w:tcBorders>
          </w:tcPr>
          <w:p w14:paraId="446C88C7"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12C811BD"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205D322A" w14:textId="77777777" w:rsidR="008E456E" w:rsidRPr="008C3753" w:rsidRDefault="008E456E" w:rsidP="004D61E7">
            <w:pPr>
              <w:pStyle w:val="TAH"/>
            </w:pPr>
            <w:r w:rsidRPr="008C3753">
              <w:t>Cyclic prefix</w:t>
            </w:r>
          </w:p>
        </w:tc>
        <w:tc>
          <w:tcPr>
            <w:tcW w:w="1906" w:type="dxa"/>
            <w:tcBorders>
              <w:bottom w:val="single" w:sz="4" w:space="0" w:color="auto"/>
            </w:tcBorders>
          </w:tcPr>
          <w:p w14:paraId="325A3912" w14:textId="77777777" w:rsidR="008E456E" w:rsidRPr="009157A1" w:rsidRDefault="008E456E" w:rsidP="004D61E7">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A4C29C6"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66EB80A5"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73B33379"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3CCA9AA0" w14:textId="77777777" w:rsidR="008E456E" w:rsidRPr="008C3753" w:rsidRDefault="008E456E" w:rsidP="004D61E7">
            <w:pPr>
              <w:pStyle w:val="TAH"/>
            </w:pPr>
            <w:r w:rsidRPr="008C3753">
              <w:t>SNR</w:t>
            </w:r>
          </w:p>
          <w:p w14:paraId="439AB4BB" w14:textId="77777777" w:rsidR="008E456E" w:rsidRPr="008C3753" w:rsidRDefault="008E456E" w:rsidP="004D61E7">
            <w:pPr>
              <w:pStyle w:val="TAH"/>
            </w:pPr>
            <w:r w:rsidRPr="008C3753">
              <w:t>(dB)</w:t>
            </w:r>
          </w:p>
        </w:tc>
      </w:tr>
      <w:tr w:rsidR="008E456E" w:rsidRPr="008C3753" w14:paraId="648DFABB" w14:textId="77777777" w:rsidTr="004D61E7">
        <w:trPr>
          <w:cantSplit/>
          <w:jc w:val="center"/>
        </w:trPr>
        <w:tc>
          <w:tcPr>
            <w:tcW w:w="1007" w:type="dxa"/>
            <w:shd w:val="clear" w:color="auto" w:fill="auto"/>
          </w:tcPr>
          <w:p w14:paraId="218733F5" w14:textId="77777777" w:rsidR="008E456E" w:rsidRPr="008C3753" w:rsidRDefault="008E456E" w:rsidP="004D61E7">
            <w:pPr>
              <w:pStyle w:val="TAC"/>
            </w:pPr>
            <w:r w:rsidRPr="008C3753">
              <w:rPr>
                <w:rFonts w:hint="eastAsia"/>
              </w:rPr>
              <w:t>1</w:t>
            </w:r>
          </w:p>
        </w:tc>
        <w:tc>
          <w:tcPr>
            <w:tcW w:w="1085" w:type="dxa"/>
            <w:shd w:val="clear" w:color="auto" w:fill="auto"/>
          </w:tcPr>
          <w:p w14:paraId="5AE102C9" w14:textId="77777777" w:rsidR="008E456E" w:rsidRPr="008C3753" w:rsidRDefault="008E456E" w:rsidP="004D61E7">
            <w:pPr>
              <w:pStyle w:val="TAC"/>
            </w:pPr>
            <w:r>
              <w:t>2</w:t>
            </w:r>
          </w:p>
        </w:tc>
        <w:tc>
          <w:tcPr>
            <w:tcW w:w="858" w:type="dxa"/>
          </w:tcPr>
          <w:p w14:paraId="0534CF7C" w14:textId="77777777" w:rsidR="008E456E" w:rsidRPr="008C3753" w:rsidRDefault="008E456E" w:rsidP="004D61E7">
            <w:pPr>
              <w:pStyle w:val="TAC"/>
              <w:rPr>
                <w:rFonts w:cs="Arial"/>
              </w:rPr>
            </w:pPr>
            <w:r w:rsidRPr="008C3753">
              <w:t>Normal</w:t>
            </w:r>
          </w:p>
        </w:tc>
        <w:tc>
          <w:tcPr>
            <w:tcW w:w="1906" w:type="dxa"/>
          </w:tcPr>
          <w:p w14:paraId="56088231" w14:textId="77777777" w:rsidR="008E456E" w:rsidRPr="008C3753" w:rsidRDefault="008E456E" w:rsidP="004D61E7">
            <w:pPr>
              <w:pStyle w:val="TAC"/>
            </w:pPr>
            <w:r w:rsidRPr="008C3753">
              <w:t>TDLC300-100 Low</w:t>
            </w:r>
          </w:p>
        </w:tc>
        <w:tc>
          <w:tcPr>
            <w:tcW w:w="1376" w:type="dxa"/>
          </w:tcPr>
          <w:p w14:paraId="1F7769D8" w14:textId="77777777" w:rsidR="008E456E" w:rsidRPr="008C3753" w:rsidRDefault="008E456E" w:rsidP="004D61E7">
            <w:pPr>
              <w:pStyle w:val="TAC"/>
            </w:pPr>
            <w:r>
              <w:t>7</w:t>
            </w:r>
            <w:r w:rsidRPr="008C3753">
              <w:t>0 %</w:t>
            </w:r>
          </w:p>
        </w:tc>
        <w:tc>
          <w:tcPr>
            <w:tcW w:w="1418" w:type="dxa"/>
          </w:tcPr>
          <w:p w14:paraId="4324475B" w14:textId="77777777" w:rsidR="008E456E" w:rsidRPr="008C3753" w:rsidRDefault="008E456E" w:rsidP="004D61E7">
            <w:pPr>
              <w:pStyle w:val="TAC"/>
            </w:pPr>
            <w:r w:rsidRPr="00A65802">
              <w:t>G-FR1-A4-</w:t>
            </w:r>
            <w:r>
              <w:t>11</w:t>
            </w:r>
          </w:p>
        </w:tc>
        <w:tc>
          <w:tcPr>
            <w:tcW w:w="1134" w:type="dxa"/>
          </w:tcPr>
          <w:p w14:paraId="61D23743" w14:textId="77777777" w:rsidR="008E456E" w:rsidRPr="008C3753" w:rsidRDefault="008E456E" w:rsidP="004D61E7">
            <w:pPr>
              <w:pStyle w:val="TAC"/>
            </w:pPr>
            <w:r w:rsidRPr="008C3753">
              <w:t>pos1</w:t>
            </w:r>
          </w:p>
        </w:tc>
        <w:tc>
          <w:tcPr>
            <w:tcW w:w="847" w:type="dxa"/>
          </w:tcPr>
          <w:p w14:paraId="589EF0F0" w14:textId="77777777" w:rsidR="008E456E" w:rsidRPr="008C3753" w:rsidRDefault="008E456E" w:rsidP="004D61E7">
            <w:pPr>
              <w:pStyle w:val="TAC"/>
            </w:pPr>
            <w:r>
              <w:rPr>
                <w:rFonts w:eastAsiaTheme="minorEastAsia"/>
              </w:rPr>
              <w:t>10.2</w:t>
            </w:r>
          </w:p>
        </w:tc>
      </w:tr>
      <w:tr w:rsidR="008E456E" w:rsidRPr="008C3753" w14:paraId="285DEF9B" w14:textId="77777777" w:rsidTr="004D61E7">
        <w:trPr>
          <w:cantSplit/>
          <w:jc w:val="center"/>
        </w:trPr>
        <w:tc>
          <w:tcPr>
            <w:tcW w:w="1007" w:type="dxa"/>
            <w:tcBorders>
              <w:bottom w:val="single" w:sz="4" w:space="0" w:color="auto"/>
            </w:tcBorders>
            <w:shd w:val="clear" w:color="auto" w:fill="auto"/>
          </w:tcPr>
          <w:p w14:paraId="35D8C614"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5833C78E"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557B67B4" w14:textId="77777777" w:rsidR="008E456E" w:rsidRPr="008C3753" w:rsidRDefault="008E456E" w:rsidP="004D61E7">
            <w:pPr>
              <w:pStyle w:val="TAC"/>
            </w:pPr>
            <w:r w:rsidRPr="008C3753">
              <w:t>Normal</w:t>
            </w:r>
          </w:p>
        </w:tc>
        <w:tc>
          <w:tcPr>
            <w:tcW w:w="1906" w:type="dxa"/>
            <w:tcBorders>
              <w:bottom w:val="single" w:sz="4" w:space="0" w:color="auto"/>
            </w:tcBorders>
          </w:tcPr>
          <w:p w14:paraId="7A464B6A" w14:textId="77777777" w:rsidR="008E456E" w:rsidRPr="008C3753" w:rsidRDefault="008E456E" w:rsidP="004D61E7">
            <w:pPr>
              <w:pStyle w:val="TAC"/>
            </w:pPr>
            <w:r w:rsidRPr="008C3753">
              <w:t>TDLC300-100 Low</w:t>
            </w:r>
          </w:p>
        </w:tc>
        <w:tc>
          <w:tcPr>
            <w:tcW w:w="1376" w:type="dxa"/>
            <w:tcBorders>
              <w:bottom w:val="single" w:sz="4" w:space="0" w:color="auto"/>
            </w:tcBorders>
          </w:tcPr>
          <w:p w14:paraId="75C81857" w14:textId="77777777" w:rsidR="008E456E" w:rsidRDefault="008E456E" w:rsidP="004D61E7">
            <w:pPr>
              <w:pStyle w:val="TAC"/>
            </w:pPr>
            <w:r>
              <w:t>7</w:t>
            </w:r>
            <w:r w:rsidRPr="008C3753">
              <w:t>0 %</w:t>
            </w:r>
          </w:p>
        </w:tc>
        <w:tc>
          <w:tcPr>
            <w:tcW w:w="1418" w:type="dxa"/>
            <w:tcBorders>
              <w:bottom w:val="single" w:sz="4" w:space="0" w:color="auto"/>
            </w:tcBorders>
          </w:tcPr>
          <w:p w14:paraId="185AC51B" w14:textId="77777777" w:rsidR="008E456E" w:rsidRDefault="008E456E" w:rsidP="004D61E7">
            <w:pPr>
              <w:pStyle w:val="TAC"/>
            </w:pPr>
            <w:r w:rsidRPr="00A65802">
              <w:t>G-FR1-A4-2</w:t>
            </w:r>
            <w:r>
              <w:t>5</w:t>
            </w:r>
          </w:p>
        </w:tc>
        <w:tc>
          <w:tcPr>
            <w:tcW w:w="1134" w:type="dxa"/>
            <w:tcBorders>
              <w:bottom w:val="single" w:sz="4" w:space="0" w:color="auto"/>
            </w:tcBorders>
          </w:tcPr>
          <w:p w14:paraId="6D486E41" w14:textId="77777777" w:rsidR="008E456E" w:rsidRPr="008C3753" w:rsidRDefault="008E456E" w:rsidP="004D61E7">
            <w:pPr>
              <w:pStyle w:val="TAC"/>
            </w:pPr>
            <w:r w:rsidRPr="008C3753">
              <w:t>pos1</w:t>
            </w:r>
          </w:p>
        </w:tc>
        <w:tc>
          <w:tcPr>
            <w:tcW w:w="847" w:type="dxa"/>
            <w:tcBorders>
              <w:bottom w:val="single" w:sz="4" w:space="0" w:color="auto"/>
            </w:tcBorders>
          </w:tcPr>
          <w:p w14:paraId="0EBA9E77" w14:textId="77777777" w:rsidR="008E456E" w:rsidRDefault="008E456E" w:rsidP="004D61E7">
            <w:pPr>
              <w:pStyle w:val="TAC"/>
              <w:rPr>
                <w:rFonts w:eastAsiaTheme="minorEastAsia"/>
              </w:rPr>
            </w:pPr>
            <w:r>
              <w:rPr>
                <w:rFonts w:eastAsiaTheme="minorEastAsia"/>
              </w:rPr>
              <w:t>18.4</w:t>
            </w:r>
          </w:p>
        </w:tc>
      </w:tr>
    </w:tbl>
    <w:p w14:paraId="36BDE5E0" w14:textId="77777777" w:rsidR="008E456E" w:rsidRDefault="008E456E" w:rsidP="008E456E">
      <w:pPr>
        <w:rPr>
          <w:noProof/>
        </w:rPr>
      </w:pPr>
    </w:p>
    <w:p w14:paraId="2E2890AD" w14:textId="77777777" w:rsidR="008E456E" w:rsidRPr="008C3753" w:rsidRDefault="008E456E" w:rsidP="008E456E">
      <w:pPr>
        <w:pStyle w:val="TH"/>
        <w:rPr>
          <w:rFonts w:eastAsia="Malgun Gothic"/>
        </w:rPr>
      </w:pPr>
      <w:r w:rsidRPr="008C3753">
        <w:rPr>
          <w:rFonts w:eastAsia="Malgun Gothic"/>
        </w:rPr>
        <w:t xml:space="preserve">Table </w:t>
      </w:r>
      <w:r>
        <w:rPr>
          <w:rFonts w:eastAsia="Malgun Gothic"/>
        </w:rPr>
        <w:t>8.2.15.5</w:t>
      </w:r>
      <w:r w:rsidRPr="008C3753">
        <w:rPr>
          <w:rFonts w:eastAsia="Malgun Gothic"/>
        </w:rPr>
        <w:t>-</w:t>
      </w:r>
      <w:r>
        <w:rPr>
          <w:rFonts w:eastAsia="Malgun Gothic"/>
        </w:rPr>
        <w:t>3:</w:t>
      </w:r>
      <w:r w:rsidRPr="008C3753">
        <w:rPr>
          <w:rFonts w:eastAsia="Malgun Gothic"/>
        </w:rPr>
        <w:t xml:space="preserve">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5</w:t>
      </w:r>
      <w:r w:rsidRPr="008C3753">
        <w:rPr>
          <w:rFonts w:eastAsia="Malgun Gothic"/>
        </w:rPr>
        <w:t xml:space="preserve"> MHz channel bandwidth, </w:t>
      </w:r>
      <w:r>
        <w:rPr>
          <w:rFonts w:eastAsia="Malgun Gothic"/>
        </w:rP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12C903E3" w14:textId="77777777" w:rsidTr="004D61E7">
        <w:trPr>
          <w:cantSplit/>
          <w:jc w:val="center"/>
        </w:trPr>
        <w:tc>
          <w:tcPr>
            <w:tcW w:w="1007" w:type="dxa"/>
            <w:tcBorders>
              <w:bottom w:val="single" w:sz="4" w:space="0" w:color="auto"/>
            </w:tcBorders>
          </w:tcPr>
          <w:p w14:paraId="65430F91"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58B91BE5"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50700173" w14:textId="77777777" w:rsidR="008E456E" w:rsidRPr="008C3753" w:rsidRDefault="008E456E" w:rsidP="004D61E7">
            <w:pPr>
              <w:pStyle w:val="TAH"/>
            </w:pPr>
            <w:r w:rsidRPr="008C3753">
              <w:t>Cyclic prefix</w:t>
            </w:r>
          </w:p>
        </w:tc>
        <w:tc>
          <w:tcPr>
            <w:tcW w:w="1906" w:type="dxa"/>
            <w:tcBorders>
              <w:bottom w:val="single" w:sz="4" w:space="0" w:color="auto"/>
            </w:tcBorders>
          </w:tcPr>
          <w:p w14:paraId="73F469C6" w14:textId="77777777" w:rsidR="008E456E" w:rsidRPr="009157A1" w:rsidRDefault="008E456E" w:rsidP="004D61E7">
            <w:pPr>
              <w:pStyle w:val="TAH"/>
              <w:rPr>
                <w:lang w:val="fr-FR"/>
              </w:rPr>
            </w:pPr>
            <w:r w:rsidRPr="009157A1">
              <w:rPr>
                <w:lang w:val="fr-FR"/>
              </w:rPr>
              <w:t>Propagation conditions and correlation matrix (annex G)</w:t>
            </w:r>
          </w:p>
        </w:tc>
        <w:tc>
          <w:tcPr>
            <w:tcW w:w="1376" w:type="dxa"/>
            <w:tcBorders>
              <w:bottom w:val="single" w:sz="4" w:space="0" w:color="auto"/>
            </w:tcBorders>
          </w:tcPr>
          <w:p w14:paraId="028AB856"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1ECE61D5"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6E8BF0C2"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09A04528" w14:textId="77777777" w:rsidR="008E456E" w:rsidRPr="008C3753" w:rsidRDefault="008E456E" w:rsidP="004D61E7">
            <w:pPr>
              <w:pStyle w:val="TAH"/>
            </w:pPr>
            <w:r w:rsidRPr="008C3753">
              <w:t>SNR</w:t>
            </w:r>
          </w:p>
          <w:p w14:paraId="6489BA9D" w14:textId="77777777" w:rsidR="008E456E" w:rsidRPr="008C3753" w:rsidRDefault="008E456E" w:rsidP="004D61E7">
            <w:pPr>
              <w:pStyle w:val="TAH"/>
            </w:pPr>
            <w:r w:rsidRPr="008C3753">
              <w:t>(dB)</w:t>
            </w:r>
          </w:p>
        </w:tc>
      </w:tr>
      <w:tr w:rsidR="008E456E" w:rsidRPr="008C3753" w14:paraId="5F8AF610" w14:textId="77777777" w:rsidTr="004D61E7">
        <w:trPr>
          <w:cantSplit/>
          <w:jc w:val="center"/>
        </w:trPr>
        <w:tc>
          <w:tcPr>
            <w:tcW w:w="1007" w:type="dxa"/>
            <w:shd w:val="clear" w:color="auto" w:fill="auto"/>
          </w:tcPr>
          <w:p w14:paraId="44A6CFB1" w14:textId="77777777" w:rsidR="008E456E" w:rsidRPr="008C3753" w:rsidRDefault="008E456E" w:rsidP="004D61E7">
            <w:pPr>
              <w:pStyle w:val="TAC"/>
            </w:pPr>
            <w:r w:rsidRPr="008C3753">
              <w:rPr>
                <w:rFonts w:hint="eastAsia"/>
              </w:rPr>
              <w:t>1</w:t>
            </w:r>
          </w:p>
        </w:tc>
        <w:tc>
          <w:tcPr>
            <w:tcW w:w="1085" w:type="dxa"/>
            <w:shd w:val="clear" w:color="auto" w:fill="auto"/>
          </w:tcPr>
          <w:p w14:paraId="4E7A83EE" w14:textId="77777777" w:rsidR="008E456E" w:rsidRPr="008C3753" w:rsidRDefault="008E456E" w:rsidP="004D61E7">
            <w:pPr>
              <w:pStyle w:val="TAC"/>
            </w:pPr>
            <w:r>
              <w:t>2</w:t>
            </w:r>
          </w:p>
        </w:tc>
        <w:tc>
          <w:tcPr>
            <w:tcW w:w="858" w:type="dxa"/>
          </w:tcPr>
          <w:p w14:paraId="4D241801" w14:textId="77777777" w:rsidR="008E456E" w:rsidRPr="008C3753" w:rsidRDefault="008E456E" w:rsidP="004D61E7">
            <w:pPr>
              <w:pStyle w:val="TAC"/>
              <w:rPr>
                <w:rFonts w:cs="Arial"/>
              </w:rPr>
            </w:pPr>
            <w:r w:rsidRPr="008C3753">
              <w:t>Normal</w:t>
            </w:r>
          </w:p>
        </w:tc>
        <w:tc>
          <w:tcPr>
            <w:tcW w:w="1906" w:type="dxa"/>
          </w:tcPr>
          <w:p w14:paraId="7CB9B055" w14:textId="77777777" w:rsidR="008E456E" w:rsidRPr="008C3753" w:rsidRDefault="008E456E" w:rsidP="004D61E7">
            <w:pPr>
              <w:pStyle w:val="TAC"/>
            </w:pPr>
            <w:r w:rsidRPr="008C3753">
              <w:t>TDLC300-100 Low</w:t>
            </w:r>
          </w:p>
        </w:tc>
        <w:tc>
          <w:tcPr>
            <w:tcW w:w="1376" w:type="dxa"/>
          </w:tcPr>
          <w:p w14:paraId="7AAEA223" w14:textId="77777777" w:rsidR="008E456E" w:rsidRPr="008C3753" w:rsidRDefault="008E456E" w:rsidP="004D61E7">
            <w:pPr>
              <w:pStyle w:val="TAC"/>
            </w:pPr>
            <w:r>
              <w:t>7</w:t>
            </w:r>
            <w:r w:rsidRPr="008C3753">
              <w:t>0 %</w:t>
            </w:r>
          </w:p>
        </w:tc>
        <w:tc>
          <w:tcPr>
            <w:tcW w:w="1418" w:type="dxa"/>
          </w:tcPr>
          <w:p w14:paraId="188F2343" w14:textId="77777777" w:rsidR="008E456E" w:rsidRPr="008C3753" w:rsidRDefault="008E456E" w:rsidP="004D61E7">
            <w:pPr>
              <w:pStyle w:val="TAC"/>
            </w:pPr>
            <w:r>
              <w:t>G-FR1-A4-8</w:t>
            </w:r>
          </w:p>
        </w:tc>
        <w:tc>
          <w:tcPr>
            <w:tcW w:w="1134" w:type="dxa"/>
          </w:tcPr>
          <w:p w14:paraId="46486F45" w14:textId="77777777" w:rsidR="008E456E" w:rsidRPr="008C3753" w:rsidRDefault="008E456E" w:rsidP="004D61E7">
            <w:pPr>
              <w:pStyle w:val="TAC"/>
            </w:pPr>
            <w:r w:rsidRPr="008C3753">
              <w:t>pos1</w:t>
            </w:r>
          </w:p>
        </w:tc>
        <w:tc>
          <w:tcPr>
            <w:tcW w:w="847" w:type="dxa"/>
          </w:tcPr>
          <w:p w14:paraId="63E1912A" w14:textId="77777777" w:rsidR="008E456E" w:rsidRPr="008C3753" w:rsidRDefault="008E456E" w:rsidP="004D61E7">
            <w:pPr>
              <w:pStyle w:val="TAC"/>
            </w:pPr>
            <w:r>
              <w:rPr>
                <w:rFonts w:eastAsiaTheme="minorEastAsia"/>
              </w:rPr>
              <w:t>10.2</w:t>
            </w:r>
          </w:p>
        </w:tc>
      </w:tr>
      <w:tr w:rsidR="008E456E" w:rsidRPr="008C3753" w14:paraId="23ACE73D" w14:textId="77777777" w:rsidTr="004D61E7">
        <w:trPr>
          <w:cantSplit/>
          <w:jc w:val="center"/>
        </w:trPr>
        <w:tc>
          <w:tcPr>
            <w:tcW w:w="1007" w:type="dxa"/>
            <w:tcBorders>
              <w:bottom w:val="single" w:sz="4" w:space="0" w:color="auto"/>
            </w:tcBorders>
            <w:shd w:val="clear" w:color="auto" w:fill="auto"/>
          </w:tcPr>
          <w:p w14:paraId="710E9CAD"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589D8305"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2DB83F7E" w14:textId="77777777" w:rsidR="008E456E" w:rsidRPr="008C3753" w:rsidRDefault="008E456E" w:rsidP="004D61E7">
            <w:pPr>
              <w:pStyle w:val="TAC"/>
            </w:pPr>
            <w:r w:rsidRPr="008C3753">
              <w:t>Normal</w:t>
            </w:r>
          </w:p>
        </w:tc>
        <w:tc>
          <w:tcPr>
            <w:tcW w:w="1906" w:type="dxa"/>
            <w:tcBorders>
              <w:bottom w:val="single" w:sz="4" w:space="0" w:color="auto"/>
            </w:tcBorders>
          </w:tcPr>
          <w:p w14:paraId="1068951A" w14:textId="77777777" w:rsidR="008E456E" w:rsidRPr="008C3753" w:rsidRDefault="008E456E" w:rsidP="004D61E7">
            <w:pPr>
              <w:pStyle w:val="TAC"/>
            </w:pPr>
            <w:r w:rsidRPr="008C3753">
              <w:t>TDLC300-100 Low</w:t>
            </w:r>
          </w:p>
        </w:tc>
        <w:tc>
          <w:tcPr>
            <w:tcW w:w="1376" w:type="dxa"/>
            <w:tcBorders>
              <w:bottom w:val="single" w:sz="4" w:space="0" w:color="auto"/>
            </w:tcBorders>
          </w:tcPr>
          <w:p w14:paraId="172CAF22" w14:textId="77777777" w:rsidR="008E456E" w:rsidRDefault="008E456E" w:rsidP="004D61E7">
            <w:pPr>
              <w:pStyle w:val="TAC"/>
            </w:pPr>
            <w:r>
              <w:t>7</w:t>
            </w:r>
            <w:r w:rsidRPr="008C3753">
              <w:t>0 %</w:t>
            </w:r>
          </w:p>
        </w:tc>
        <w:tc>
          <w:tcPr>
            <w:tcW w:w="1418" w:type="dxa"/>
            <w:tcBorders>
              <w:bottom w:val="single" w:sz="4" w:space="0" w:color="auto"/>
            </w:tcBorders>
          </w:tcPr>
          <w:p w14:paraId="28477708" w14:textId="77777777" w:rsidR="008E456E" w:rsidRPr="00A65802" w:rsidRDefault="008E456E" w:rsidP="004D61E7">
            <w:pPr>
              <w:pStyle w:val="TAC"/>
            </w:pPr>
            <w:r w:rsidRPr="00A65802">
              <w:t>G-FR1-A4-22</w:t>
            </w:r>
          </w:p>
        </w:tc>
        <w:tc>
          <w:tcPr>
            <w:tcW w:w="1134" w:type="dxa"/>
            <w:tcBorders>
              <w:bottom w:val="single" w:sz="4" w:space="0" w:color="auto"/>
            </w:tcBorders>
          </w:tcPr>
          <w:p w14:paraId="58AE32EA" w14:textId="77777777" w:rsidR="008E456E" w:rsidRPr="008C3753" w:rsidRDefault="008E456E" w:rsidP="004D61E7">
            <w:pPr>
              <w:pStyle w:val="TAC"/>
            </w:pPr>
            <w:r w:rsidRPr="008C3753">
              <w:t>pos1</w:t>
            </w:r>
          </w:p>
        </w:tc>
        <w:tc>
          <w:tcPr>
            <w:tcW w:w="847" w:type="dxa"/>
            <w:tcBorders>
              <w:bottom w:val="single" w:sz="4" w:space="0" w:color="auto"/>
            </w:tcBorders>
          </w:tcPr>
          <w:p w14:paraId="2DE42003" w14:textId="77777777" w:rsidR="008E456E" w:rsidRDefault="008E456E" w:rsidP="004D61E7">
            <w:pPr>
              <w:pStyle w:val="TAC"/>
              <w:rPr>
                <w:rFonts w:eastAsiaTheme="minorEastAsia"/>
              </w:rPr>
            </w:pPr>
            <w:r>
              <w:rPr>
                <w:rFonts w:eastAsiaTheme="minorEastAsia"/>
              </w:rPr>
              <w:t>18.3</w:t>
            </w:r>
          </w:p>
        </w:tc>
      </w:tr>
    </w:tbl>
    <w:p w14:paraId="3B2FC1F6" w14:textId="77777777" w:rsidR="008E456E" w:rsidRDefault="008E456E" w:rsidP="008E456E">
      <w:pPr>
        <w:rPr>
          <w:noProof/>
        </w:rPr>
      </w:pPr>
    </w:p>
    <w:p w14:paraId="3230DA0D" w14:textId="77777777" w:rsidR="008E456E" w:rsidRPr="008C3753" w:rsidRDefault="008E456E" w:rsidP="008E456E">
      <w:pPr>
        <w:pStyle w:val="TH"/>
        <w:rPr>
          <w:rFonts w:eastAsia="Malgun Gothic"/>
        </w:rPr>
      </w:pPr>
      <w:r w:rsidRPr="008C3753">
        <w:rPr>
          <w:rFonts w:eastAsia="Malgun Gothic"/>
        </w:rPr>
        <w:t xml:space="preserve">Table </w:t>
      </w:r>
      <w:r>
        <w:rPr>
          <w:rFonts w:eastAsia="Malgun Gothic"/>
        </w:rPr>
        <w:t>8.2.15.5</w:t>
      </w:r>
      <w:r w:rsidRPr="008C3753">
        <w:rPr>
          <w:rFonts w:eastAsia="Malgun Gothic"/>
        </w:rPr>
        <w:t>-</w:t>
      </w:r>
      <w:r>
        <w:rPr>
          <w:rFonts w:eastAsia="Malgun Gothic"/>
        </w:rPr>
        <w:t>4</w:t>
      </w:r>
      <w:r w:rsidRPr="008C3753">
        <w:rPr>
          <w:rFonts w:eastAsia="Malgun Gothic"/>
        </w:rPr>
        <w:t xml:space="preserve">: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2387D200" w14:textId="77777777" w:rsidTr="004D61E7">
        <w:trPr>
          <w:cantSplit/>
          <w:jc w:val="center"/>
        </w:trPr>
        <w:tc>
          <w:tcPr>
            <w:tcW w:w="1007" w:type="dxa"/>
            <w:tcBorders>
              <w:bottom w:val="single" w:sz="4" w:space="0" w:color="auto"/>
            </w:tcBorders>
          </w:tcPr>
          <w:p w14:paraId="1729FCD7"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40D58EF6"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5BDA3873" w14:textId="77777777" w:rsidR="008E456E" w:rsidRPr="008C3753" w:rsidRDefault="008E456E" w:rsidP="004D61E7">
            <w:pPr>
              <w:pStyle w:val="TAH"/>
            </w:pPr>
            <w:r w:rsidRPr="008C3753">
              <w:t>Cyclic prefix</w:t>
            </w:r>
          </w:p>
        </w:tc>
        <w:tc>
          <w:tcPr>
            <w:tcW w:w="1906" w:type="dxa"/>
            <w:tcBorders>
              <w:bottom w:val="single" w:sz="4" w:space="0" w:color="auto"/>
            </w:tcBorders>
          </w:tcPr>
          <w:p w14:paraId="5DB47FBF" w14:textId="77777777" w:rsidR="008E456E" w:rsidRPr="009157A1" w:rsidRDefault="008E456E" w:rsidP="004D61E7">
            <w:pPr>
              <w:pStyle w:val="TAH"/>
              <w:rPr>
                <w:lang w:val="fr-FR"/>
              </w:rPr>
            </w:pPr>
            <w:r w:rsidRPr="009157A1">
              <w:rPr>
                <w:lang w:val="fr-FR"/>
              </w:rPr>
              <w:t>Propagation conditions and correlation matrix (annex G)</w:t>
            </w:r>
          </w:p>
        </w:tc>
        <w:tc>
          <w:tcPr>
            <w:tcW w:w="1376" w:type="dxa"/>
            <w:tcBorders>
              <w:bottom w:val="single" w:sz="4" w:space="0" w:color="auto"/>
            </w:tcBorders>
          </w:tcPr>
          <w:p w14:paraId="7095B8C5"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3ADE5D78"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7FB4A0D4"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4F8AD5DB" w14:textId="77777777" w:rsidR="008E456E" w:rsidRPr="008C3753" w:rsidRDefault="008E456E" w:rsidP="004D61E7">
            <w:pPr>
              <w:pStyle w:val="TAH"/>
            </w:pPr>
            <w:r w:rsidRPr="008C3753">
              <w:t>SNR</w:t>
            </w:r>
          </w:p>
          <w:p w14:paraId="1C3B21AE" w14:textId="77777777" w:rsidR="008E456E" w:rsidRPr="008C3753" w:rsidRDefault="008E456E" w:rsidP="004D61E7">
            <w:pPr>
              <w:pStyle w:val="TAH"/>
            </w:pPr>
            <w:r w:rsidRPr="008C3753">
              <w:t>(dB)</w:t>
            </w:r>
          </w:p>
        </w:tc>
      </w:tr>
      <w:tr w:rsidR="008E456E" w:rsidRPr="008C3753" w14:paraId="7F97ECD9" w14:textId="77777777" w:rsidTr="004D61E7">
        <w:trPr>
          <w:cantSplit/>
          <w:jc w:val="center"/>
        </w:trPr>
        <w:tc>
          <w:tcPr>
            <w:tcW w:w="1007" w:type="dxa"/>
            <w:shd w:val="clear" w:color="auto" w:fill="auto"/>
          </w:tcPr>
          <w:p w14:paraId="2C900FE9" w14:textId="77777777" w:rsidR="008E456E" w:rsidRPr="008C3753" w:rsidRDefault="008E456E" w:rsidP="004D61E7">
            <w:pPr>
              <w:pStyle w:val="TAC"/>
            </w:pPr>
            <w:r w:rsidRPr="008C3753">
              <w:rPr>
                <w:rFonts w:hint="eastAsia"/>
              </w:rPr>
              <w:t>1</w:t>
            </w:r>
          </w:p>
        </w:tc>
        <w:tc>
          <w:tcPr>
            <w:tcW w:w="1085" w:type="dxa"/>
            <w:shd w:val="clear" w:color="auto" w:fill="auto"/>
          </w:tcPr>
          <w:p w14:paraId="2DBF232E" w14:textId="77777777" w:rsidR="008E456E" w:rsidRPr="008C3753" w:rsidRDefault="008E456E" w:rsidP="004D61E7">
            <w:pPr>
              <w:pStyle w:val="TAC"/>
            </w:pPr>
            <w:r>
              <w:t>2</w:t>
            </w:r>
          </w:p>
        </w:tc>
        <w:tc>
          <w:tcPr>
            <w:tcW w:w="858" w:type="dxa"/>
          </w:tcPr>
          <w:p w14:paraId="18B564C5" w14:textId="77777777" w:rsidR="008E456E" w:rsidRPr="008C3753" w:rsidRDefault="008E456E" w:rsidP="004D61E7">
            <w:pPr>
              <w:pStyle w:val="TAC"/>
              <w:rPr>
                <w:rFonts w:cs="Arial"/>
              </w:rPr>
            </w:pPr>
            <w:r w:rsidRPr="008C3753">
              <w:t>Normal</w:t>
            </w:r>
          </w:p>
        </w:tc>
        <w:tc>
          <w:tcPr>
            <w:tcW w:w="1906" w:type="dxa"/>
          </w:tcPr>
          <w:p w14:paraId="01E790DE" w14:textId="77777777" w:rsidR="008E456E" w:rsidRPr="008C3753" w:rsidRDefault="008E456E" w:rsidP="004D61E7">
            <w:pPr>
              <w:pStyle w:val="TAC"/>
            </w:pPr>
            <w:r w:rsidRPr="008C3753">
              <w:t>TDLC300-100 Low</w:t>
            </w:r>
          </w:p>
        </w:tc>
        <w:tc>
          <w:tcPr>
            <w:tcW w:w="1376" w:type="dxa"/>
          </w:tcPr>
          <w:p w14:paraId="2BAD4A13" w14:textId="77777777" w:rsidR="008E456E" w:rsidRPr="008C3753" w:rsidRDefault="008E456E" w:rsidP="004D61E7">
            <w:pPr>
              <w:pStyle w:val="TAC"/>
            </w:pPr>
            <w:r>
              <w:t>7</w:t>
            </w:r>
            <w:r w:rsidRPr="008C3753">
              <w:t>0 %</w:t>
            </w:r>
          </w:p>
        </w:tc>
        <w:tc>
          <w:tcPr>
            <w:tcW w:w="1418" w:type="dxa"/>
          </w:tcPr>
          <w:p w14:paraId="31FF81F0" w14:textId="77777777" w:rsidR="008E456E" w:rsidRPr="008C3753" w:rsidRDefault="008E456E" w:rsidP="004D61E7">
            <w:pPr>
              <w:pStyle w:val="TAC"/>
            </w:pPr>
            <w:r w:rsidRPr="00A65802">
              <w:t>G-FR1-A4-</w:t>
            </w:r>
            <w:r>
              <w:t>11</w:t>
            </w:r>
          </w:p>
        </w:tc>
        <w:tc>
          <w:tcPr>
            <w:tcW w:w="1134" w:type="dxa"/>
          </w:tcPr>
          <w:p w14:paraId="3228A629" w14:textId="77777777" w:rsidR="008E456E" w:rsidRPr="008C3753" w:rsidRDefault="008E456E" w:rsidP="004D61E7">
            <w:pPr>
              <w:pStyle w:val="TAC"/>
            </w:pPr>
            <w:r w:rsidRPr="008C3753">
              <w:t>pos1</w:t>
            </w:r>
          </w:p>
        </w:tc>
        <w:tc>
          <w:tcPr>
            <w:tcW w:w="847" w:type="dxa"/>
          </w:tcPr>
          <w:p w14:paraId="5C7B41CB" w14:textId="77777777" w:rsidR="008E456E" w:rsidRPr="008C3753" w:rsidRDefault="008E456E" w:rsidP="004D61E7">
            <w:pPr>
              <w:pStyle w:val="TAC"/>
            </w:pPr>
            <w:r>
              <w:rPr>
                <w:rFonts w:eastAsiaTheme="minorEastAsia"/>
              </w:rPr>
              <w:t>10.1</w:t>
            </w:r>
          </w:p>
        </w:tc>
      </w:tr>
      <w:tr w:rsidR="008E456E" w:rsidRPr="008C3753" w14:paraId="0B183E20" w14:textId="77777777" w:rsidTr="004D61E7">
        <w:trPr>
          <w:cantSplit/>
          <w:jc w:val="center"/>
        </w:trPr>
        <w:tc>
          <w:tcPr>
            <w:tcW w:w="1007" w:type="dxa"/>
            <w:tcBorders>
              <w:bottom w:val="single" w:sz="4" w:space="0" w:color="auto"/>
            </w:tcBorders>
            <w:shd w:val="clear" w:color="auto" w:fill="auto"/>
          </w:tcPr>
          <w:p w14:paraId="02663473"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25F6DDBF"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0AA5A42F" w14:textId="77777777" w:rsidR="008E456E" w:rsidRPr="008C3753" w:rsidRDefault="008E456E" w:rsidP="004D61E7">
            <w:pPr>
              <w:pStyle w:val="TAC"/>
            </w:pPr>
            <w:r w:rsidRPr="008C3753">
              <w:t>Normal</w:t>
            </w:r>
          </w:p>
        </w:tc>
        <w:tc>
          <w:tcPr>
            <w:tcW w:w="1906" w:type="dxa"/>
            <w:tcBorders>
              <w:bottom w:val="single" w:sz="4" w:space="0" w:color="auto"/>
            </w:tcBorders>
          </w:tcPr>
          <w:p w14:paraId="0F98679C" w14:textId="77777777" w:rsidR="008E456E" w:rsidRPr="008C3753" w:rsidRDefault="008E456E" w:rsidP="004D61E7">
            <w:pPr>
              <w:pStyle w:val="TAC"/>
            </w:pPr>
            <w:r w:rsidRPr="008C3753">
              <w:t>TDLC300-100 Low</w:t>
            </w:r>
          </w:p>
        </w:tc>
        <w:tc>
          <w:tcPr>
            <w:tcW w:w="1376" w:type="dxa"/>
            <w:tcBorders>
              <w:bottom w:val="single" w:sz="4" w:space="0" w:color="auto"/>
            </w:tcBorders>
          </w:tcPr>
          <w:p w14:paraId="64CB788D" w14:textId="77777777" w:rsidR="008E456E" w:rsidRDefault="008E456E" w:rsidP="004D61E7">
            <w:pPr>
              <w:pStyle w:val="TAC"/>
            </w:pPr>
            <w:r>
              <w:t>7</w:t>
            </w:r>
            <w:r w:rsidRPr="008C3753">
              <w:t>0 %</w:t>
            </w:r>
          </w:p>
        </w:tc>
        <w:tc>
          <w:tcPr>
            <w:tcW w:w="1418" w:type="dxa"/>
            <w:tcBorders>
              <w:bottom w:val="single" w:sz="4" w:space="0" w:color="auto"/>
            </w:tcBorders>
          </w:tcPr>
          <w:p w14:paraId="6CDCB1DB" w14:textId="77777777" w:rsidR="008E456E" w:rsidRDefault="008E456E" w:rsidP="004D61E7">
            <w:pPr>
              <w:pStyle w:val="TAC"/>
            </w:pPr>
            <w:r w:rsidRPr="00A65802">
              <w:t>G-FR1-A4-2</w:t>
            </w:r>
            <w:r>
              <w:t>5</w:t>
            </w:r>
          </w:p>
        </w:tc>
        <w:tc>
          <w:tcPr>
            <w:tcW w:w="1134" w:type="dxa"/>
            <w:tcBorders>
              <w:bottom w:val="single" w:sz="4" w:space="0" w:color="auto"/>
            </w:tcBorders>
          </w:tcPr>
          <w:p w14:paraId="69A00954" w14:textId="77777777" w:rsidR="008E456E" w:rsidRPr="008C3753" w:rsidRDefault="008E456E" w:rsidP="004D61E7">
            <w:pPr>
              <w:pStyle w:val="TAC"/>
            </w:pPr>
            <w:r w:rsidRPr="008C3753">
              <w:t>pos1</w:t>
            </w:r>
          </w:p>
        </w:tc>
        <w:tc>
          <w:tcPr>
            <w:tcW w:w="847" w:type="dxa"/>
            <w:tcBorders>
              <w:bottom w:val="single" w:sz="4" w:space="0" w:color="auto"/>
            </w:tcBorders>
          </w:tcPr>
          <w:p w14:paraId="3B92D593" w14:textId="77777777" w:rsidR="008E456E" w:rsidRDefault="008E456E" w:rsidP="004D61E7">
            <w:pPr>
              <w:pStyle w:val="TAC"/>
              <w:rPr>
                <w:rFonts w:eastAsiaTheme="minorEastAsia"/>
              </w:rPr>
            </w:pPr>
            <w:r>
              <w:rPr>
                <w:rFonts w:eastAsiaTheme="minorEastAsia"/>
              </w:rPr>
              <w:t>18.5</w:t>
            </w:r>
          </w:p>
        </w:tc>
      </w:tr>
    </w:tbl>
    <w:p w14:paraId="17BA9785" w14:textId="77777777" w:rsidR="008E456E" w:rsidRPr="008C3753" w:rsidRDefault="008E456E" w:rsidP="00B82A7B">
      <w:pPr>
        <w:rPr>
          <w:rFonts w:eastAsia="Malgun Gothic"/>
        </w:rPr>
      </w:pPr>
    </w:p>
    <w:p w14:paraId="06A025C5" w14:textId="77777777" w:rsidR="008C01E6" w:rsidRPr="008C3753" w:rsidRDefault="008C01E6" w:rsidP="008C01E6">
      <w:pPr>
        <w:pStyle w:val="Heading2"/>
      </w:pPr>
      <w:bookmarkStart w:id="10673" w:name="_Toc53182655"/>
      <w:bookmarkStart w:id="10674" w:name="_Toc58860439"/>
      <w:bookmarkStart w:id="10675" w:name="_Toc58862943"/>
      <w:bookmarkStart w:id="10676" w:name="_Toc61182928"/>
      <w:bookmarkStart w:id="10677" w:name="_Toc66728243"/>
      <w:bookmarkStart w:id="10678" w:name="_Toc74962078"/>
      <w:bookmarkStart w:id="10679" w:name="_Toc75242988"/>
      <w:bookmarkStart w:id="10680" w:name="_Toc76545334"/>
      <w:bookmarkStart w:id="10681" w:name="_Toc82595437"/>
      <w:bookmarkStart w:id="10682" w:name="_Toc89955468"/>
      <w:bookmarkStart w:id="10683" w:name="_Toc98773895"/>
      <w:bookmarkStart w:id="10684" w:name="_Toc106201656"/>
      <w:bookmarkStart w:id="10685" w:name="_Toc115191510"/>
      <w:bookmarkStart w:id="10686" w:name="_Toc122013366"/>
      <w:bookmarkStart w:id="10687" w:name="_Toc124156185"/>
      <w:bookmarkStart w:id="10688" w:name="_Toc131537945"/>
      <w:bookmarkStart w:id="10689" w:name="_Toc137398152"/>
      <w:bookmarkStart w:id="10690" w:name="_Toc156576370"/>
      <w:bookmarkStart w:id="10691" w:name="_Toc176944914"/>
      <w:bookmarkStart w:id="10692" w:name="_Toc210479968"/>
      <w:r w:rsidRPr="008C3753">
        <w:t>8.3</w:t>
      </w:r>
      <w:r w:rsidRPr="008C3753">
        <w:tab/>
        <w:t>Performance requirements for PUCCH</w:t>
      </w:r>
      <w:bookmarkEnd w:id="9311"/>
      <w:bookmarkEnd w:id="9312"/>
      <w:bookmarkEnd w:id="9481"/>
      <w:bookmarkEnd w:id="9482"/>
      <w:bookmarkEnd w:id="9483"/>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p>
    <w:p w14:paraId="48D59968" w14:textId="77777777" w:rsidR="008C01E6" w:rsidRPr="008C3753" w:rsidRDefault="008C01E6" w:rsidP="008C01E6">
      <w:pPr>
        <w:pStyle w:val="Heading3"/>
      </w:pPr>
      <w:bookmarkStart w:id="10693" w:name="_Toc21100133"/>
      <w:bookmarkStart w:id="10694" w:name="_Toc29809931"/>
      <w:bookmarkStart w:id="10695" w:name="_Toc36645324"/>
      <w:bookmarkStart w:id="10696" w:name="_Toc37272378"/>
      <w:bookmarkStart w:id="10697" w:name="_Toc45884624"/>
      <w:bookmarkStart w:id="10698" w:name="_Toc53182656"/>
      <w:bookmarkStart w:id="10699" w:name="_Toc58860440"/>
      <w:bookmarkStart w:id="10700" w:name="_Toc58862944"/>
      <w:bookmarkStart w:id="10701" w:name="_Toc61182929"/>
      <w:bookmarkStart w:id="10702" w:name="_Toc66728244"/>
      <w:bookmarkStart w:id="10703" w:name="_Toc74962079"/>
      <w:bookmarkStart w:id="10704" w:name="_Toc75242989"/>
      <w:bookmarkStart w:id="10705" w:name="_Toc76545335"/>
      <w:bookmarkStart w:id="10706" w:name="_Toc82595438"/>
      <w:bookmarkStart w:id="10707" w:name="_Toc89955469"/>
      <w:bookmarkStart w:id="10708" w:name="_Toc98773896"/>
      <w:bookmarkStart w:id="10709" w:name="_Toc106201657"/>
      <w:bookmarkStart w:id="10710" w:name="_Toc115191511"/>
      <w:bookmarkStart w:id="10711" w:name="_Toc122013367"/>
      <w:bookmarkStart w:id="10712" w:name="_Toc124156186"/>
      <w:bookmarkStart w:id="10713" w:name="_Toc131537946"/>
      <w:bookmarkStart w:id="10714" w:name="_Toc137398153"/>
      <w:bookmarkStart w:id="10715" w:name="_Toc156576371"/>
      <w:bookmarkStart w:id="10716" w:name="_Toc176944915"/>
      <w:bookmarkStart w:id="10717" w:name="_Toc210479969"/>
      <w:r w:rsidRPr="008C3753">
        <w:t>8.3.1</w:t>
      </w:r>
      <w:r w:rsidRPr="008C3753">
        <w:tab/>
        <w:t>Performance requirements for PUCCH format 0</w:t>
      </w:r>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p>
    <w:p w14:paraId="456B1661" w14:textId="77777777" w:rsidR="008C01E6" w:rsidRPr="008C3753" w:rsidRDefault="008C01E6" w:rsidP="008C01E6">
      <w:pPr>
        <w:pStyle w:val="Heading4"/>
      </w:pPr>
      <w:bookmarkStart w:id="10718" w:name="_Toc21100134"/>
      <w:bookmarkStart w:id="10719" w:name="_Toc29809932"/>
      <w:bookmarkStart w:id="10720" w:name="_Toc36645325"/>
      <w:bookmarkStart w:id="10721" w:name="_Toc37272379"/>
      <w:bookmarkStart w:id="10722" w:name="_Toc45884625"/>
      <w:bookmarkStart w:id="10723" w:name="_Toc53182657"/>
      <w:bookmarkStart w:id="10724" w:name="_Toc58860441"/>
      <w:bookmarkStart w:id="10725" w:name="_Toc58862945"/>
      <w:bookmarkStart w:id="10726" w:name="_Toc61182930"/>
      <w:bookmarkStart w:id="10727" w:name="_Toc66728245"/>
      <w:bookmarkStart w:id="10728" w:name="_Toc74962080"/>
      <w:bookmarkStart w:id="10729" w:name="_Toc75242990"/>
      <w:bookmarkStart w:id="10730" w:name="_Toc76545336"/>
      <w:bookmarkStart w:id="10731" w:name="_Toc82595439"/>
      <w:bookmarkStart w:id="10732" w:name="_Toc89955470"/>
      <w:bookmarkStart w:id="10733" w:name="_Toc98773897"/>
      <w:bookmarkStart w:id="10734" w:name="_Toc106201658"/>
      <w:bookmarkStart w:id="10735" w:name="_Toc115191512"/>
      <w:bookmarkStart w:id="10736" w:name="_Toc122013368"/>
      <w:bookmarkStart w:id="10737" w:name="_Toc124156187"/>
      <w:bookmarkStart w:id="10738" w:name="_Toc131537947"/>
      <w:bookmarkStart w:id="10739" w:name="_Toc137398154"/>
      <w:bookmarkStart w:id="10740" w:name="_Toc156576372"/>
      <w:bookmarkStart w:id="10741" w:name="_Toc176944916"/>
      <w:bookmarkStart w:id="10742" w:name="_Toc210479970"/>
      <w:r w:rsidRPr="008C3753">
        <w:t>8.3.1.1</w:t>
      </w:r>
      <w:r w:rsidRPr="008C3753">
        <w:tab/>
        <w:t>Definition and applicability</w:t>
      </w:r>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621EFA45" w14:textId="77777777" w:rsidR="008C01E6" w:rsidRPr="008C3753" w:rsidRDefault="008C01E6" w:rsidP="008C01E6">
      <w:pPr>
        <w:pStyle w:val="Heading4"/>
      </w:pPr>
      <w:bookmarkStart w:id="10743" w:name="_Toc21100135"/>
      <w:bookmarkStart w:id="10744" w:name="_Toc29809933"/>
      <w:bookmarkStart w:id="10745" w:name="_Toc36645326"/>
      <w:bookmarkStart w:id="10746" w:name="_Toc37272380"/>
      <w:bookmarkStart w:id="10747" w:name="_Toc45884626"/>
      <w:bookmarkStart w:id="10748" w:name="_Toc53182658"/>
      <w:bookmarkStart w:id="10749" w:name="_Toc58860442"/>
      <w:bookmarkStart w:id="10750" w:name="_Toc58862946"/>
      <w:bookmarkStart w:id="10751" w:name="_Toc61182931"/>
      <w:bookmarkStart w:id="10752" w:name="_Toc66728246"/>
      <w:bookmarkStart w:id="10753" w:name="_Toc74962081"/>
      <w:bookmarkStart w:id="10754" w:name="_Toc75242991"/>
      <w:bookmarkStart w:id="10755" w:name="_Toc76545337"/>
      <w:bookmarkStart w:id="10756" w:name="_Toc82595440"/>
      <w:bookmarkStart w:id="10757" w:name="_Toc89955471"/>
      <w:bookmarkStart w:id="10758" w:name="_Toc98773898"/>
      <w:bookmarkStart w:id="10759" w:name="_Toc106201659"/>
      <w:bookmarkStart w:id="10760" w:name="_Toc115191513"/>
      <w:bookmarkStart w:id="10761" w:name="_Toc122013369"/>
      <w:bookmarkStart w:id="10762" w:name="_Toc124156188"/>
      <w:bookmarkStart w:id="10763" w:name="_Toc131537948"/>
      <w:bookmarkStart w:id="10764" w:name="_Toc137398155"/>
      <w:bookmarkStart w:id="10765" w:name="_Toc156576373"/>
      <w:bookmarkStart w:id="10766" w:name="_Toc176944917"/>
      <w:bookmarkStart w:id="10767" w:name="_Toc210479971"/>
      <w:r w:rsidRPr="008C3753">
        <w:t>8.3.1.2</w:t>
      </w:r>
      <w:r w:rsidRPr="008C3753">
        <w:tab/>
        <w:t>Minimum Requirement</w:t>
      </w:r>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10768" w:name="_Toc21100136"/>
      <w:bookmarkStart w:id="10769" w:name="_Toc29809934"/>
      <w:bookmarkStart w:id="10770" w:name="_Toc36645327"/>
      <w:bookmarkStart w:id="10771" w:name="_Toc37272381"/>
      <w:bookmarkStart w:id="10772" w:name="_Toc45884627"/>
      <w:bookmarkStart w:id="10773" w:name="_Toc53182659"/>
      <w:bookmarkStart w:id="10774" w:name="_Toc58860443"/>
      <w:bookmarkStart w:id="10775" w:name="_Toc58862947"/>
      <w:bookmarkStart w:id="10776" w:name="_Toc61182932"/>
      <w:bookmarkStart w:id="10777" w:name="_Toc66728247"/>
      <w:bookmarkStart w:id="10778" w:name="_Toc74962082"/>
      <w:bookmarkStart w:id="10779" w:name="_Toc75242992"/>
      <w:bookmarkStart w:id="10780" w:name="_Toc76545338"/>
      <w:bookmarkStart w:id="10781" w:name="_Toc82595441"/>
      <w:bookmarkStart w:id="10782" w:name="_Toc89955472"/>
      <w:bookmarkStart w:id="10783" w:name="_Toc98773899"/>
      <w:bookmarkStart w:id="10784" w:name="_Toc106201660"/>
      <w:bookmarkStart w:id="10785" w:name="_Toc115191514"/>
      <w:bookmarkStart w:id="10786" w:name="_Toc122013370"/>
      <w:bookmarkStart w:id="10787" w:name="_Toc124156189"/>
      <w:bookmarkStart w:id="10788" w:name="_Toc131537949"/>
      <w:bookmarkStart w:id="10789" w:name="_Toc137398156"/>
      <w:bookmarkStart w:id="10790" w:name="_Toc156576374"/>
      <w:bookmarkStart w:id="10791" w:name="_Toc176944918"/>
      <w:bookmarkStart w:id="10792" w:name="_Toc210479972"/>
      <w:r w:rsidRPr="008C3753">
        <w:t>8.3.1.3</w:t>
      </w:r>
      <w:r w:rsidRPr="008C3753">
        <w:tab/>
        <w:t>Test purpose</w:t>
      </w:r>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10793" w:name="_Toc21100137"/>
      <w:bookmarkStart w:id="10794" w:name="_Toc29809935"/>
      <w:bookmarkStart w:id="10795" w:name="_Toc36645328"/>
      <w:bookmarkStart w:id="10796" w:name="_Toc37272382"/>
      <w:bookmarkStart w:id="10797" w:name="_Toc45884628"/>
      <w:bookmarkStart w:id="10798" w:name="_Toc53182660"/>
      <w:bookmarkStart w:id="10799" w:name="_Toc58860444"/>
      <w:bookmarkStart w:id="10800" w:name="_Toc58862948"/>
      <w:bookmarkStart w:id="10801" w:name="_Toc61182933"/>
      <w:bookmarkStart w:id="10802" w:name="_Toc66728248"/>
      <w:bookmarkStart w:id="10803" w:name="_Toc74962083"/>
      <w:bookmarkStart w:id="10804" w:name="_Toc75242993"/>
      <w:bookmarkStart w:id="10805" w:name="_Toc76545339"/>
      <w:bookmarkStart w:id="10806" w:name="_Toc82595442"/>
      <w:bookmarkStart w:id="10807" w:name="_Toc89955473"/>
      <w:bookmarkStart w:id="10808" w:name="_Toc98773900"/>
      <w:bookmarkStart w:id="10809" w:name="_Toc106201661"/>
      <w:bookmarkStart w:id="10810" w:name="_Toc115191515"/>
      <w:bookmarkStart w:id="10811" w:name="_Toc122013371"/>
      <w:bookmarkStart w:id="10812" w:name="_Toc124156190"/>
      <w:bookmarkStart w:id="10813" w:name="_Toc131537950"/>
      <w:bookmarkStart w:id="10814" w:name="_Toc137398157"/>
      <w:bookmarkStart w:id="10815" w:name="_Toc156576375"/>
      <w:bookmarkStart w:id="10816" w:name="_Toc176944919"/>
      <w:bookmarkStart w:id="10817" w:name="_Toc210479973"/>
      <w:r w:rsidRPr="008C3753">
        <w:t>8.3.1.4</w:t>
      </w:r>
      <w:r w:rsidRPr="008C3753">
        <w:tab/>
        <w:t>Method of test</w:t>
      </w:r>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p>
    <w:p w14:paraId="1DBD9073" w14:textId="77777777" w:rsidR="008C01E6" w:rsidRPr="008C3753" w:rsidRDefault="008C01E6" w:rsidP="008C01E6">
      <w:pPr>
        <w:pStyle w:val="Heading5"/>
      </w:pPr>
      <w:bookmarkStart w:id="10818" w:name="_Toc21100138"/>
      <w:bookmarkStart w:id="10819" w:name="_Toc29809936"/>
      <w:bookmarkStart w:id="10820" w:name="_Toc36645329"/>
      <w:bookmarkStart w:id="10821" w:name="_Toc37272383"/>
      <w:bookmarkStart w:id="10822" w:name="_Toc45884629"/>
      <w:bookmarkStart w:id="10823" w:name="_Toc53182661"/>
      <w:bookmarkStart w:id="10824" w:name="_Toc58860445"/>
      <w:bookmarkStart w:id="10825" w:name="_Toc58862949"/>
      <w:bookmarkStart w:id="10826" w:name="_Toc61182934"/>
      <w:bookmarkStart w:id="10827" w:name="_Toc66728249"/>
      <w:bookmarkStart w:id="10828" w:name="_Toc74962084"/>
      <w:bookmarkStart w:id="10829" w:name="_Toc75242994"/>
      <w:bookmarkStart w:id="10830" w:name="_Toc76545340"/>
      <w:bookmarkStart w:id="10831" w:name="_Toc82595443"/>
      <w:bookmarkStart w:id="10832" w:name="_Toc89955474"/>
      <w:bookmarkStart w:id="10833" w:name="_Toc98773901"/>
      <w:bookmarkStart w:id="10834" w:name="_Toc106201662"/>
      <w:bookmarkStart w:id="10835" w:name="_Toc115191516"/>
      <w:bookmarkStart w:id="10836" w:name="_Toc122013372"/>
      <w:bookmarkStart w:id="10837" w:name="_Toc124156191"/>
      <w:bookmarkStart w:id="10838" w:name="_Toc131537951"/>
      <w:bookmarkStart w:id="10839" w:name="_Toc137398158"/>
      <w:bookmarkStart w:id="10840" w:name="_Toc156576376"/>
      <w:bookmarkStart w:id="10841" w:name="_Toc176944920"/>
      <w:bookmarkStart w:id="10842" w:name="_Toc210479974"/>
      <w:r w:rsidRPr="008C3753">
        <w:t>8.3.1.4.1</w:t>
      </w:r>
      <w:r w:rsidRPr="008C3753">
        <w:tab/>
        <w:t>Initial conditions</w:t>
      </w:r>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10843"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10844" w:name="_Toc29809937"/>
      <w:bookmarkStart w:id="10845" w:name="_Toc36645330"/>
      <w:bookmarkStart w:id="10846" w:name="_Toc37272384"/>
      <w:bookmarkStart w:id="10847" w:name="_Toc45884630"/>
      <w:bookmarkStart w:id="10848" w:name="_Toc53182662"/>
      <w:bookmarkStart w:id="10849" w:name="_Toc58860446"/>
      <w:bookmarkStart w:id="10850" w:name="_Toc58862950"/>
      <w:bookmarkStart w:id="10851" w:name="_Toc61182935"/>
      <w:bookmarkStart w:id="10852" w:name="_Toc66728250"/>
      <w:bookmarkStart w:id="10853" w:name="_Toc74962085"/>
      <w:bookmarkStart w:id="10854" w:name="_Toc75242995"/>
      <w:bookmarkStart w:id="10855" w:name="_Toc76545341"/>
      <w:bookmarkStart w:id="10856" w:name="_Toc82595444"/>
      <w:bookmarkStart w:id="10857" w:name="_Toc89955475"/>
      <w:bookmarkStart w:id="10858" w:name="_Toc98773902"/>
      <w:bookmarkStart w:id="10859" w:name="_Toc106201663"/>
      <w:bookmarkStart w:id="10860" w:name="_Toc115191517"/>
      <w:bookmarkStart w:id="10861" w:name="_Toc122013373"/>
      <w:bookmarkStart w:id="10862" w:name="_Toc124156192"/>
      <w:bookmarkStart w:id="10863" w:name="_Toc131537952"/>
      <w:bookmarkStart w:id="10864" w:name="_Toc137398159"/>
      <w:bookmarkStart w:id="10865" w:name="_Toc156576377"/>
      <w:bookmarkStart w:id="10866" w:name="_Toc176944921"/>
      <w:bookmarkStart w:id="10867" w:name="_Toc210479975"/>
      <w:r w:rsidRPr="008C3753">
        <w:t>8.3.1.4.2</w:t>
      </w:r>
      <w:r w:rsidRPr="008C3753">
        <w:tab/>
        <w:t>Procedure</w:t>
      </w:r>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pPr>
            <w:r w:rsidRPr="008C3753">
              <w:t>number</w:t>
            </w:r>
            <w:r w:rsidR="002E7F46" w:rsidRPr="008C3753">
              <w:t xml:space="preserve"> 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1pt" o:ole="" fillcolor="window">
            <v:imagedata r:id="rId68" o:title=""/>
          </v:shape>
          <o:OLEObject Type="Embed" ProgID="Word.Picture.8" ShapeID="_x0000_i1056" DrawAspect="Content" ObjectID="_1827042488"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10868" w:name="_Toc21100140"/>
      <w:bookmarkStart w:id="10869" w:name="_Toc29809938"/>
      <w:bookmarkStart w:id="10870" w:name="_Toc36645331"/>
      <w:bookmarkStart w:id="10871" w:name="_Toc37272385"/>
      <w:bookmarkStart w:id="10872" w:name="_Toc45884631"/>
      <w:bookmarkStart w:id="10873" w:name="_Toc53182663"/>
      <w:bookmarkStart w:id="10874" w:name="_Toc58860447"/>
      <w:bookmarkStart w:id="10875" w:name="_Toc58862951"/>
      <w:bookmarkStart w:id="10876" w:name="_Toc61182936"/>
      <w:bookmarkStart w:id="10877" w:name="_Toc66728251"/>
      <w:bookmarkStart w:id="10878" w:name="_Toc74962086"/>
      <w:bookmarkStart w:id="10879" w:name="_Toc75242996"/>
      <w:bookmarkStart w:id="10880" w:name="_Toc76545342"/>
      <w:bookmarkStart w:id="10881" w:name="_Toc82595445"/>
      <w:bookmarkStart w:id="10882" w:name="_Toc89955476"/>
      <w:bookmarkStart w:id="10883" w:name="_Toc98773903"/>
      <w:bookmarkStart w:id="10884" w:name="_Toc106201664"/>
      <w:bookmarkStart w:id="10885" w:name="_Toc115191518"/>
      <w:bookmarkStart w:id="10886" w:name="_Toc122013374"/>
      <w:bookmarkStart w:id="10887" w:name="_Toc124156193"/>
      <w:bookmarkStart w:id="10888" w:name="_Toc131537953"/>
      <w:bookmarkStart w:id="10889" w:name="_Toc137398160"/>
      <w:bookmarkStart w:id="10890" w:name="_Toc156576378"/>
      <w:bookmarkStart w:id="10891" w:name="_Toc176944922"/>
      <w:bookmarkStart w:id="10892" w:name="_Toc210479976"/>
      <w:r w:rsidRPr="008C3753">
        <w:t>8.3.1.5</w:t>
      </w:r>
      <w:r w:rsidRPr="008C3753">
        <w:tab/>
        <w:t>Test Requirement</w:t>
      </w:r>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of 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of 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10893" w:name="_Toc21100141"/>
      <w:bookmarkStart w:id="10894" w:name="_Toc29809939"/>
      <w:bookmarkStart w:id="10895" w:name="_Toc36645332"/>
      <w:bookmarkStart w:id="10896" w:name="_Toc37272386"/>
      <w:bookmarkStart w:id="10897" w:name="_Toc45884632"/>
      <w:bookmarkStart w:id="10898" w:name="_Toc53182664"/>
      <w:bookmarkStart w:id="10899" w:name="_Toc58860448"/>
      <w:bookmarkStart w:id="10900" w:name="_Toc58862952"/>
      <w:bookmarkStart w:id="10901" w:name="_Toc61182937"/>
      <w:bookmarkStart w:id="10902" w:name="_Toc66728252"/>
      <w:bookmarkStart w:id="10903" w:name="_Toc74962087"/>
      <w:bookmarkStart w:id="10904" w:name="_Toc75242997"/>
      <w:bookmarkStart w:id="10905" w:name="_Toc76545343"/>
      <w:bookmarkStart w:id="10906" w:name="_Toc82595446"/>
      <w:bookmarkStart w:id="10907" w:name="_Toc89955477"/>
      <w:bookmarkStart w:id="10908" w:name="_Toc98773904"/>
      <w:bookmarkStart w:id="10909" w:name="_Toc106201665"/>
      <w:bookmarkStart w:id="10910" w:name="_Toc115191519"/>
      <w:bookmarkStart w:id="10911" w:name="_Toc122013375"/>
      <w:bookmarkStart w:id="10912" w:name="_Toc124156194"/>
      <w:bookmarkStart w:id="10913" w:name="_Toc131537954"/>
      <w:bookmarkStart w:id="10914" w:name="_Toc137398161"/>
      <w:bookmarkStart w:id="10915" w:name="_Toc156576379"/>
      <w:bookmarkStart w:id="10916" w:name="_Toc176944923"/>
      <w:bookmarkStart w:id="10917" w:name="_Toc210479977"/>
      <w:r w:rsidRPr="008C3753">
        <w:t>8.3.2</w:t>
      </w:r>
      <w:r w:rsidRPr="008C3753">
        <w:tab/>
        <w:t>Performance requirements for PUCCH format 1</w:t>
      </w:r>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p>
    <w:p w14:paraId="77B6C4C0" w14:textId="77777777" w:rsidR="008C01E6" w:rsidRPr="008C3753" w:rsidRDefault="008C01E6" w:rsidP="008C01E6">
      <w:pPr>
        <w:pStyle w:val="Heading4"/>
      </w:pPr>
      <w:bookmarkStart w:id="10918" w:name="_Toc21100142"/>
      <w:bookmarkStart w:id="10919" w:name="_Toc29809940"/>
      <w:bookmarkStart w:id="10920" w:name="_Toc36645333"/>
      <w:bookmarkStart w:id="10921" w:name="_Toc37272387"/>
      <w:bookmarkStart w:id="10922" w:name="_Toc45884633"/>
      <w:bookmarkStart w:id="10923" w:name="_Toc53182665"/>
      <w:bookmarkStart w:id="10924" w:name="_Toc58860449"/>
      <w:bookmarkStart w:id="10925" w:name="_Toc58862953"/>
      <w:bookmarkStart w:id="10926" w:name="_Toc61182938"/>
      <w:bookmarkStart w:id="10927" w:name="_Toc66728253"/>
      <w:bookmarkStart w:id="10928" w:name="_Toc74962088"/>
      <w:bookmarkStart w:id="10929" w:name="_Toc75242998"/>
      <w:bookmarkStart w:id="10930" w:name="_Toc76545344"/>
      <w:bookmarkStart w:id="10931" w:name="_Toc82595447"/>
      <w:bookmarkStart w:id="10932" w:name="_Toc89955478"/>
      <w:bookmarkStart w:id="10933" w:name="_Toc98773905"/>
      <w:bookmarkStart w:id="10934" w:name="_Toc106201666"/>
      <w:bookmarkStart w:id="10935" w:name="_Toc115191520"/>
      <w:bookmarkStart w:id="10936" w:name="_Toc122013376"/>
      <w:bookmarkStart w:id="10937" w:name="_Toc124156195"/>
      <w:bookmarkStart w:id="10938" w:name="_Toc131537955"/>
      <w:bookmarkStart w:id="10939" w:name="_Toc137398162"/>
      <w:bookmarkStart w:id="10940" w:name="_Toc156576380"/>
      <w:bookmarkStart w:id="10941" w:name="_Toc176944924"/>
      <w:bookmarkStart w:id="10942" w:name="_Toc210479978"/>
      <w:r w:rsidRPr="008C3753">
        <w:t>8.3.2.1</w:t>
      </w:r>
      <w:r w:rsidRPr="008C3753">
        <w:tab/>
        <w:t>NACK to ACK detection</w:t>
      </w:r>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p>
    <w:p w14:paraId="39A6EA25" w14:textId="77777777" w:rsidR="008C01E6" w:rsidRPr="008C3753" w:rsidRDefault="008C01E6" w:rsidP="008C01E6">
      <w:pPr>
        <w:pStyle w:val="Heading5"/>
      </w:pPr>
      <w:bookmarkStart w:id="10943" w:name="_Toc21100143"/>
      <w:bookmarkStart w:id="10944" w:name="_Toc29809941"/>
      <w:bookmarkStart w:id="10945" w:name="_Toc36645334"/>
      <w:bookmarkStart w:id="10946" w:name="_Toc37272388"/>
      <w:bookmarkStart w:id="10947" w:name="_Toc45884634"/>
      <w:bookmarkStart w:id="10948" w:name="_Toc53182666"/>
      <w:bookmarkStart w:id="10949" w:name="_Toc58860450"/>
      <w:bookmarkStart w:id="10950" w:name="_Toc58862954"/>
      <w:bookmarkStart w:id="10951" w:name="_Toc61182939"/>
      <w:bookmarkStart w:id="10952" w:name="_Toc66728254"/>
      <w:bookmarkStart w:id="10953" w:name="_Toc74962089"/>
      <w:bookmarkStart w:id="10954" w:name="_Toc75242999"/>
      <w:bookmarkStart w:id="10955" w:name="_Toc76545345"/>
      <w:bookmarkStart w:id="10956" w:name="_Toc82595448"/>
      <w:bookmarkStart w:id="10957" w:name="_Toc89955479"/>
      <w:bookmarkStart w:id="10958" w:name="_Toc98773906"/>
      <w:bookmarkStart w:id="10959" w:name="_Toc106201667"/>
      <w:bookmarkStart w:id="10960" w:name="_Toc115191521"/>
      <w:bookmarkStart w:id="10961" w:name="_Toc122013377"/>
      <w:bookmarkStart w:id="10962" w:name="_Toc124156196"/>
      <w:bookmarkStart w:id="10963" w:name="_Toc131537956"/>
      <w:bookmarkStart w:id="10964" w:name="_Toc137398163"/>
      <w:bookmarkStart w:id="10965" w:name="_Toc156576381"/>
      <w:bookmarkStart w:id="10966" w:name="_Toc176944925"/>
      <w:bookmarkStart w:id="10967" w:name="_Toc210479979"/>
      <w:r w:rsidRPr="008C3753">
        <w:t>8.3.2.1.1</w:t>
      </w:r>
      <w:r w:rsidRPr="008C3753">
        <w:tab/>
        <w:t>Definition and applicability</w:t>
      </w:r>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rPr>
        <w:t xml:space="preserve">ach </w:t>
      </w:r>
      <w:r w:rsidRPr="008C3753">
        <w:t xml:space="preserve">false </w:t>
      </w:r>
      <w:r w:rsidRPr="008C3753">
        <w:rPr>
          <w:rFonts w:eastAsia="SimSun"/>
        </w:rPr>
        <w:t xml:space="preserve">bit </w:t>
      </w:r>
      <w:r w:rsidRPr="008C3753">
        <w:t xml:space="preserve">detection </w:t>
      </w:r>
      <w:r w:rsidRPr="008C3753">
        <w:rPr>
          <w:rFonts w:eastAsia="SimSun"/>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51E1507C" w14:textId="77777777" w:rsidR="008C01E6" w:rsidRPr="008C3753" w:rsidRDefault="008C01E6" w:rsidP="008C01E6">
      <w:pPr>
        <w:pStyle w:val="Heading5"/>
      </w:pPr>
      <w:bookmarkStart w:id="10968" w:name="_Toc21100144"/>
      <w:bookmarkStart w:id="10969" w:name="_Toc29809942"/>
      <w:bookmarkStart w:id="10970" w:name="_Toc36645335"/>
      <w:bookmarkStart w:id="10971" w:name="_Toc37272389"/>
      <w:bookmarkStart w:id="10972" w:name="_Toc45884635"/>
      <w:bookmarkStart w:id="10973" w:name="_Toc53182667"/>
      <w:bookmarkStart w:id="10974" w:name="_Toc58860451"/>
      <w:bookmarkStart w:id="10975" w:name="_Toc58862955"/>
      <w:bookmarkStart w:id="10976" w:name="_Toc61182940"/>
      <w:bookmarkStart w:id="10977" w:name="_Toc66728255"/>
      <w:bookmarkStart w:id="10978" w:name="_Toc74962090"/>
      <w:bookmarkStart w:id="10979" w:name="_Toc75243000"/>
      <w:bookmarkStart w:id="10980" w:name="_Toc76545346"/>
      <w:bookmarkStart w:id="10981" w:name="_Toc82595449"/>
      <w:bookmarkStart w:id="10982" w:name="_Toc89955480"/>
      <w:bookmarkStart w:id="10983" w:name="_Toc98773907"/>
      <w:bookmarkStart w:id="10984" w:name="_Toc106201668"/>
      <w:bookmarkStart w:id="10985" w:name="_Toc115191522"/>
      <w:bookmarkStart w:id="10986" w:name="_Toc122013378"/>
      <w:bookmarkStart w:id="10987" w:name="_Toc124156197"/>
      <w:bookmarkStart w:id="10988" w:name="_Toc131537957"/>
      <w:bookmarkStart w:id="10989" w:name="_Toc137398164"/>
      <w:bookmarkStart w:id="10990" w:name="_Toc156576382"/>
      <w:bookmarkStart w:id="10991" w:name="_Toc176944926"/>
      <w:bookmarkStart w:id="10992" w:name="_Toc210479980"/>
      <w:r w:rsidRPr="008C3753">
        <w:t>8.3.2.1.2</w:t>
      </w:r>
      <w:r w:rsidRPr="008C3753">
        <w:tab/>
        <w:t>Minimum Requirement</w:t>
      </w:r>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10993" w:name="_Toc21100145"/>
      <w:bookmarkStart w:id="10994" w:name="_Toc29809943"/>
      <w:bookmarkStart w:id="10995" w:name="_Toc36645336"/>
      <w:bookmarkStart w:id="10996" w:name="_Toc37272390"/>
      <w:bookmarkStart w:id="10997" w:name="_Toc45884636"/>
      <w:bookmarkStart w:id="10998" w:name="_Toc53182668"/>
      <w:bookmarkStart w:id="10999" w:name="_Toc58860452"/>
      <w:bookmarkStart w:id="11000" w:name="_Toc58862956"/>
      <w:bookmarkStart w:id="11001" w:name="_Toc61182941"/>
      <w:bookmarkStart w:id="11002" w:name="_Toc66728256"/>
      <w:bookmarkStart w:id="11003" w:name="_Toc74962091"/>
      <w:bookmarkStart w:id="11004" w:name="_Toc75243001"/>
      <w:bookmarkStart w:id="11005" w:name="_Toc76545347"/>
      <w:bookmarkStart w:id="11006" w:name="_Toc82595450"/>
      <w:bookmarkStart w:id="11007" w:name="_Toc89955481"/>
      <w:bookmarkStart w:id="11008" w:name="_Toc98773908"/>
      <w:bookmarkStart w:id="11009" w:name="_Toc106201669"/>
      <w:bookmarkStart w:id="11010" w:name="_Toc115191523"/>
      <w:bookmarkStart w:id="11011" w:name="_Toc122013379"/>
      <w:bookmarkStart w:id="11012" w:name="_Toc124156198"/>
      <w:bookmarkStart w:id="11013" w:name="_Toc131537958"/>
      <w:bookmarkStart w:id="11014" w:name="_Toc137398165"/>
      <w:bookmarkStart w:id="11015" w:name="_Toc156576383"/>
      <w:bookmarkStart w:id="11016" w:name="_Toc176944927"/>
      <w:bookmarkStart w:id="11017" w:name="_Toc210479981"/>
      <w:r w:rsidRPr="008C3753">
        <w:t>8.3.2.1.3</w:t>
      </w:r>
      <w:r w:rsidRPr="008C3753">
        <w:tab/>
        <w:t>Test purpose</w:t>
      </w:r>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11018" w:name="_Toc21100146"/>
      <w:bookmarkStart w:id="11019" w:name="_Toc29809944"/>
      <w:bookmarkStart w:id="11020" w:name="_Toc36645337"/>
      <w:bookmarkStart w:id="11021" w:name="_Toc37272391"/>
      <w:bookmarkStart w:id="11022" w:name="_Toc45884637"/>
      <w:bookmarkStart w:id="11023" w:name="_Toc53182669"/>
      <w:bookmarkStart w:id="11024" w:name="_Toc58860453"/>
      <w:bookmarkStart w:id="11025" w:name="_Toc58862957"/>
      <w:bookmarkStart w:id="11026" w:name="_Toc61182942"/>
      <w:bookmarkStart w:id="11027" w:name="_Toc66728257"/>
      <w:bookmarkStart w:id="11028" w:name="_Toc74962092"/>
      <w:bookmarkStart w:id="11029" w:name="_Toc75243002"/>
      <w:bookmarkStart w:id="11030" w:name="_Toc76545348"/>
      <w:bookmarkStart w:id="11031" w:name="_Toc82595451"/>
      <w:bookmarkStart w:id="11032" w:name="_Toc89955482"/>
      <w:bookmarkStart w:id="11033" w:name="_Toc98773909"/>
      <w:bookmarkStart w:id="11034" w:name="_Toc106201670"/>
      <w:bookmarkStart w:id="11035" w:name="_Toc115191524"/>
      <w:bookmarkStart w:id="11036" w:name="_Toc122013380"/>
      <w:bookmarkStart w:id="11037" w:name="_Toc124156199"/>
      <w:bookmarkStart w:id="11038" w:name="_Toc131537959"/>
      <w:bookmarkStart w:id="11039" w:name="_Toc137398166"/>
      <w:bookmarkStart w:id="11040" w:name="_Toc156576384"/>
      <w:bookmarkStart w:id="11041" w:name="_Toc176944928"/>
      <w:bookmarkStart w:id="11042" w:name="_Toc210479982"/>
      <w:r w:rsidRPr="008C3753">
        <w:t>8.3.2.1.4</w:t>
      </w:r>
      <w:r w:rsidRPr="008C3753">
        <w:tab/>
        <w:t>Method of test</w:t>
      </w:r>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p>
    <w:p w14:paraId="636B56B2" w14:textId="77777777" w:rsidR="008C01E6" w:rsidRPr="008C3753" w:rsidRDefault="008C01E6" w:rsidP="008C01E6">
      <w:pPr>
        <w:pStyle w:val="Heading6"/>
      </w:pPr>
      <w:bookmarkStart w:id="11043" w:name="_Toc21100147"/>
      <w:bookmarkStart w:id="11044" w:name="_Toc29809945"/>
      <w:bookmarkStart w:id="11045" w:name="_Toc36645338"/>
      <w:bookmarkStart w:id="11046" w:name="_Toc37272392"/>
      <w:bookmarkStart w:id="11047" w:name="_Toc45884638"/>
      <w:bookmarkStart w:id="11048" w:name="_Toc53182670"/>
      <w:bookmarkStart w:id="11049" w:name="_Toc58860454"/>
      <w:bookmarkStart w:id="11050" w:name="_Toc58862958"/>
      <w:bookmarkStart w:id="11051" w:name="_Toc61182943"/>
      <w:bookmarkStart w:id="11052" w:name="_Toc66728258"/>
      <w:bookmarkStart w:id="11053" w:name="_Toc74962093"/>
      <w:bookmarkStart w:id="11054" w:name="_Toc75243003"/>
      <w:bookmarkStart w:id="11055" w:name="_Toc76545349"/>
      <w:bookmarkStart w:id="11056" w:name="_Toc82595452"/>
      <w:bookmarkStart w:id="11057" w:name="_Toc89955483"/>
      <w:bookmarkStart w:id="11058" w:name="_Toc98773910"/>
      <w:bookmarkStart w:id="11059" w:name="_Toc106201671"/>
      <w:bookmarkStart w:id="11060" w:name="_Toc115191525"/>
      <w:bookmarkStart w:id="11061" w:name="_Toc122013381"/>
      <w:bookmarkStart w:id="11062" w:name="_Toc124156200"/>
      <w:bookmarkStart w:id="11063" w:name="_Toc131537960"/>
      <w:bookmarkStart w:id="11064" w:name="_Toc137398167"/>
      <w:bookmarkStart w:id="11065" w:name="_Toc156576385"/>
      <w:bookmarkStart w:id="11066" w:name="_Toc176944929"/>
      <w:bookmarkStart w:id="11067" w:name="_Toc210479983"/>
      <w:r w:rsidRPr="008C3753">
        <w:t>8.3.2.1.4.1</w:t>
      </w:r>
      <w:r w:rsidRPr="008C3753">
        <w:tab/>
        <w:t>Initial Conditions</w:t>
      </w:r>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11068"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11069" w:name="_Toc29809946"/>
      <w:bookmarkStart w:id="11070" w:name="_Toc36645339"/>
      <w:bookmarkStart w:id="11071" w:name="_Toc37272393"/>
      <w:bookmarkStart w:id="11072" w:name="_Toc45884639"/>
      <w:bookmarkStart w:id="11073" w:name="_Toc53182671"/>
      <w:bookmarkStart w:id="11074" w:name="_Toc58860455"/>
      <w:bookmarkStart w:id="11075" w:name="_Toc58862959"/>
      <w:bookmarkStart w:id="11076" w:name="_Toc61182944"/>
      <w:bookmarkStart w:id="11077" w:name="_Toc66728259"/>
      <w:bookmarkStart w:id="11078" w:name="_Toc74962094"/>
      <w:bookmarkStart w:id="11079" w:name="_Toc75243004"/>
      <w:bookmarkStart w:id="11080" w:name="_Toc76545350"/>
      <w:bookmarkStart w:id="11081" w:name="_Toc82595453"/>
      <w:bookmarkStart w:id="11082" w:name="_Toc89955484"/>
      <w:bookmarkStart w:id="11083" w:name="_Toc98773911"/>
      <w:bookmarkStart w:id="11084" w:name="_Toc106201672"/>
      <w:bookmarkStart w:id="11085" w:name="_Toc115191526"/>
      <w:bookmarkStart w:id="11086" w:name="_Toc122013382"/>
      <w:bookmarkStart w:id="11087" w:name="_Toc124156201"/>
      <w:bookmarkStart w:id="11088" w:name="_Toc131537961"/>
      <w:bookmarkStart w:id="11089" w:name="_Toc137398168"/>
      <w:bookmarkStart w:id="11090" w:name="_Toc156576386"/>
      <w:bookmarkStart w:id="11091" w:name="_Toc176944930"/>
      <w:bookmarkStart w:id="11092" w:name="_Toc210479984"/>
      <w:r w:rsidRPr="008C3753">
        <w:t>8.3.2.1.4.2</w:t>
      </w:r>
      <w:r w:rsidRPr="008C3753">
        <w:tab/>
        <w:t>Procedure</w:t>
      </w:r>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8.3.2.1.4.2-1.</w:t>
      </w:r>
    </w:p>
    <w:p w14:paraId="19382D3C" w14:textId="0E8B8094" w:rsidR="008C01E6" w:rsidRPr="008C3753" w:rsidRDefault="008C01E6" w:rsidP="008C01E6">
      <w:pPr>
        <w:pStyle w:val="TH"/>
        <w:rPr>
          <w:rFonts w:eastAsia="‚c‚e‚o“Á‘¾ƒSƒVƒbƒN‘Ì"/>
        </w:rPr>
      </w:pPr>
      <w:r w:rsidRPr="008C3753">
        <w:t xml:space="preserve">Table 8.3.2.1.4.2-1: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8.3.2.1.4.2-2: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pPr>
            <w:r w:rsidRPr="008C3753">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11093" w:name="_Toc21100149"/>
      <w:r w:rsidRPr="008C3753">
        <w:t>4)</w:t>
      </w:r>
      <w:r w:rsidRPr="008C3753">
        <w:tab/>
        <w:t>The multipath fading emulators shall be configured according to the corresponding channel model defined in annex G.</w:t>
      </w:r>
    </w:p>
    <w:p w14:paraId="4E21E915" w14:textId="07CC21CD" w:rsidR="00045C66" w:rsidRPr="008C3753" w:rsidRDefault="00045C66" w:rsidP="00045C66">
      <w:pPr>
        <w:pStyle w:val="B1"/>
      </w:pPr>
      <w:r w:rsidRPr="008C3753">
        <w:t>5)</w:t>
      </w:r>
      <w:r w:rsidRPr="008C3753">
        <w:tab/>
        <w:t>Adjusting the equipment so that the SNR specified in table 8.3.2.1.5-1 and table 8.3.2.1.5-2 is achieved at the BS input during the transmissions.</w:t>
      </w:r>
    </w:p>
    <w:p w14:paraId="05F799FB" w14:textId="3D39650D" w:rsidR="00045C66" w:rsidRPr="008C3753" w:rsidRDefault="00045C66" w:rsidP="00045C66">
      <w:pPr>
        <w:pStyle w:val="B1"/>
      </w:pPr>
      <w:r w:rsidRPr="008C3753">
        <w:t>6)</w:t>
      </w:r>
      <w:r w:rsidRPr="008C3753">
        <w:tab/>
        <w:t>The signal generator sends random codeword from applicable codebook, in regular time periods. The following statistics are kept: the number of ACK bits detected in the idle periods and the number of NACK bits detected as ACK.</w:t>
      </w:r>
    </w:p>
    <w:p w14:paraId="3EE6CF8D" w14:textId="77777777" w:rsidR="008C01E6" w:rsidRPr="008C3753" w:rsidRDefault="008C01E6" w:rsidP="008C01E6">
      <w:pPr>
        <w:pStyle w:val="Heading5"/>
      </w:pPr>
      <w:bookmarkStart w:id="11094" w:name="_Toc29809947"/>
      <w:bookmarkStart w:id="11095" w:name="_Toc36645340"/>
      <w:bookmarkStart w:id="11096" w:name="_Toc37272394"/>
      <w:bookmarkStart w:id="11097" w:name="_Toc45884640"/>
      <w:bookmarkStart w:id="11098" w:name="_Toc53182672"/>
      <w:bookmarkStart w:id="11099" w:name="_Toc58860456"/>
      <w:bookmarkStart w:id="11100" w:name="_Toc58862960"/>
      <w:bookmarkStart w:id="11101" w:name="_Toc61182945"/>
      <w:bookmarkStart w:id="11102" w:name="_Toc66728260"/>
      <w:bookmarkStart w:id="11103" w:name="_Toc74962095"/>
      <w:bookmarkStart w:id="11104" w:name="_Toc75243005"/>
      <w:bookmarkStart w:id="11105" w:name="_Toc76545351"/>
      <w:bookmarkStart w:id="11106" w:name="_Toc82595454"/>
      <w:bookmarkStart w:id="11107" w:name="_Toc89955485"/>
      <w:bookmarkStart w:id="11108" w:name="_Toc98773912"/>
      <w:bookmarkStart w:id="11109" w:name="_Toc106201673"/>
      <w:bookmarkStart w:id="11110" w:name="_Toc115191527"/>
      <w:bookmarkStart w:id="11111" w:name="_Toc122013383"/>
      <w:bookmarkStart w:id="11112" w:name="_Toc124156202"/>
      <w:bookmarkStart w:id="11113" w:name="_Toc131537962"/>
      <w:bookmarkStart w:id="11114" w:name="_Toc137398169"/>
      <w:bookmarkStart w:id="11115" w:name="_Toc156576387"/>
      <w:bookmarkStart w:id="11116" w:name="_Toc176944931"/>
      <w:bookmarkStart w:id="11117" w:name="_Toc210479985"/>
      <w:r w:rsidRPr="008C3753">
        <w:t>8.3.2.1.5</w:t>
      </w:r>
      <w:r w:rsidRPr="008C3753">
        <w:tab/>
        <w:t>Test Requirement</w:t>
      </w:r>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p>
    <w:p w14:paraId="37B524EC" w14:textId="77777777" w:rsidR="008C01E6" w:rsidRPr="008C3753" w:rsidRDefault="008C01E6" w:rsidP="008C01E6">
      <w:r w:rsidRPr="008C3753">
        <w:t>The fraction of falsely detected ACK bits shall be less than 1% and the fraction of NACK bits falsely detected as ACK shall be less than 0.1% for the SNR listed in tables 8.3.2.1.5-1 and table 8.3.2.1.5-2.</w:t>
      </w:r>
    </w:p>
    <w:p w14:paraId="3B563D43" w14:textId="4B2D8DD4" w:rsidR="008C01E6" w:rsidRPr="008C3753" w:rsidRDefault="008C01E6" w:rsidP="008C01E6">
      <w:pPr>
        <w:pStyle w:val="TH"/>
      </w:pPr>
      <w:r w:rsidRPr="008C3753">
        <w:t>Table 8.3.2.1.5-1: Required SNR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 Low</w:t>
            </w:r>
          </w:p>
        </w:tc>
        <w:tc>
          <w:tcPr>
            <w:tcW w:w="992" w:type="dxa"/>
          </w:tcPr>
          <w:p w14:paraId="6F7B9246" w14:textId="0254F821" w:rsidR="00A7146A" w:rsidRPr="008C3753" w:rsidRDefault="00A7146A" w:rsidP="00A7146A">
            <w:pPr>
              <w:pStyle w:val="TAC"/>
            </w:pPr>
            <w:r w:rsidRPr="008C3753">
              <w:rPr>
                <w:rFonts w:cs="Arial"/>
              </w:rPr>
              <w:t>-3.2</w:t>
            </w:r>
          </w:p>
        </w:tc>
        <w:tc>
          <w:tcPr>
            <w:tcW w:w="992" w:type="dxa"/>
          </w:tcPr>
          <w:p w14:paraId="72A76E27" w14:textId="10BFB12E" w:rsidR="00A7146A" w:rsidRPr="008C3753" w:rsidRDefault="00A7146A" w:rsidP="00A7146A">
            <w:pPr>
              <w:pStyle w:val="TAC"/>
            </w:pPr>
            <w:r w:rsidRPr="008C3753">
              <w:rPr>
                <w:rFonts w:cs="Arial"/>
              </w:rPr>
              <w:t>-3.0</w:t>
            </w:r>
          </w:p>
        </w:tc>
        <w:tc>
          <w:tcPr>
            <w:tcW w:w="851" w:type="dxa"/>
          </w:tcPr>
          <w:p w14:paraId="1C39CF92" w14:textId="24FCE51E" w:rsidR="00A7146A" w:rsidRPr="008C3753" w:rsidRDefault="00A7146A" w:rsidP="00A7146A">
            <w:pPr>
              <w:pStyle w:val="TAC"/>
            </w:pPr>
            <w:r w:rsidRPr="008C3753">
              <w:rPr>
                <w:rFonts w:cs="Arial"/>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rPr>
              <w:t>1</w:t>
            </w:r>
          </w:p>
        </w:tc>
        <w:tc>
          <w:tcPr>
            <w:tcW w:w="1063" w:type="dxa"/>
          </w:tcPr>
          <w:p w14:paraId="3BE0E8BE" w14:textId="14EE6B3F" w:rsidR="00A7146A" w:rsidRPr="008C3753" w:rsidRDefault="00A7146A" w:rsidP="00A7146A">
            <w:pPr>
              <w:pStyle w:val="TAC"/>
            </w:pPr>
            <w:r w:rsidRPr="008C3753">
              <w:rPr>
                <w:rFonts w:cs="Arial"/>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 Low</w:t>
            </w:r>
          </w:p>
        </w:tc>
        <w:tc>
          <w:tcPr>
            <w:tcW w:w="992" w:type="dxa"/>
          </w:tcPr>
          <w:p w14:paraId="50CB454E" w14:textId="3EE511C4" w:rsidR="00A7146A" w:rsidRPr="008C3753" w:rsidRDefault="00A7146A" w:rsidP="00A7146A">
            <w:pPr>
              <w:pStyle w:val="TAC"/>
            </w:pPr>
            <w:r w:rsidRPr="008C3753">
              <w:rPr>
                <w:rFonts w:cs="Arial"/>
              </w:rPr>
              <w:t>-7.8</w:t>
            </w:r>
          </w:p>
        </w:tc>
        <w:tc>
          <w:tcPr>
            <w:tcW w:w="992" w:type="dxa"/>
          </w:tcPr>
          <w:p w14:paraId="212EA9DD" w14:textId="74E765D1" w:rsidR="00A7146A" w:rsidRPr="008C3753" w:rsidRDefault="00A7146A" w:rsidP="00A7146A">
            <w:pPr>
              <w:pStyle w:val="TAC"/>
            </w:pPr>
            <w:r w:rsidRPr="008C3753">
              <w:rPr>
                <w:rFonts w:cs="Arial"/>
              </w:rPr>
              <w:t>-7.0</w:t>
            </w:r>
          </w:p>
        </w:tc>
        <w:tc>
          <w:tcPr>
            <w:tcW w:w="851" w:type="dxa"/>
          </w:tcPr>
          <w:p w14:paraId="163745AD" w14:textId="6C39E60E" w:rsidR="00A7146A" w:rsidRPr="008C3753" w:rsidRDefault="00A7146A" w:rsidP="00A7146A">
            <w:pPr>
              <w:pStyle w:val="TAC"/>
            </w:pPr>
            <w:r w:rsidRPr="008C3753">
              <w:rPr>
                <w:rFonts w:cs="Arial"/>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 Low</w:t>
            </w:r>
          </w:p>
        </w:tc>
        <w:tc>
          <w:tcPr>
            <w:tcW w:w="992" w:type="dxa"/>
          </w:tcPr>
          <w:p w14:paraId="266C99EB" w14:textId="455F72B6" w:rsidR="00A7146A" w:rsidRPr="008C3753" w:rsidRDefault="00A7146A" w:rsidP="00A7146A">
            <w:pPr>
              <w:pStyle w:val="TAC"/>
            </w:pPr>
            <w:r w:rsidRPr="008C3753">
              <w:rPr>
                <w:rFonts w:cs="Arial"/>
              </w:rPr>
              <w:t>-11.2</w:t>
            </w:r>
          </w:p>
        </w:tc>
        <w:tc>
          <w:tcPr>
            <w:tcW w:w="992" w:type="dxa"/>
          </w:tcPr>
          <w:p w14:paraId="2F599461" w14:textId="79C0962B" w:rsidR="00A7146A" w:rsidRPr="008C3753" w:rsidRDefault="00A7146A" w:rsidP="00A7146A">
            <w:pPr>
              <w:pStyle w:val="TAC"/>
            </w:pPr>
            <w:r w:rsidRPr="008C3753">
              <w:rPr>
                <w:rFonts w:cs="Arial"/>
              </w:rPr>
              <w:t>-10.8</w:t>
            </w:r>
          </w:p>
        </w:tc>
        <w:tc>
          <w:tcPr>
            <w:tcW w:w="851" w:type="dxa"/>
          </w:tcPr>
          <w:p w14:paraId="1A9E1612" w14:textId="6C4DD898" w:rsidR="00A7146A" w:rsidRPr="008C3753" w:rsidRDefault="00A7146A" w:rsidP="00A7146A">
            <w:pPr>
              <w:pStyle w:val="TAC"/>
            </w:pPr>
            <w:r w:rsidRPr="008C3753">
              <w:rPr>
                <w:rFonts w:cs="Arial"/>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 xml:space="preserve">8.3.2.1.5-2: </w:t>
      </w:r>
      <w:r w:rsidRPr="008C3753">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 MHz</w:t>
            </w:r>
          </w:p>
        </w:tc>
        <w:tc>
          <w:tcPr>
            <w:tcW w:w="851" w:type="dxa"/>
          </w:tcPr>
          <w:p w14:paraId="2287F3FA" w14:textId="6BEBCFC9" w:rsidR="00A7146A" w:rsidRPr="008C3753" w:rsidRDefault="00A7146A" w:rsidP="00A7146A">
            <w:pPr>
              <w:pStyle w:val="TAH"/>
            </w:pPr>
            <w:r w:rsidRPr="008C3753">
              <w:rPr>
                <w:rFonts w:cs="Arial"/>
              </w:rPr>
              <w:t>20 MHz</w:t>
            </w:r>
          </w:p>
        </w:tc>
        <w:tc>
          <w:tcPr>
            <w:tcW w:w="850" w:type="dxa"/>
          </w:tcPr>
          <w:p w14:paraId="29FCCA99" w14:textId="508F4EED" w:rsidR="00A7146A" w:rsidRPr="008C3753" w:rsidRDefault="00A7146A" w:rsidP="00A7146A">
            <w:pPr>
              <w:pStyle w:val="TAH"/>
            </w:pPr>
            <w:r w:rsidRPr="008C3753">
              <w:rPr>
                <w:rFonts w:cs="Arial"/>
              </w:rPr>
              <w:t>40 MHz</w:t>
            </w:r>
          </w:p>
        </w:tc>
        <w:tc>
          <w:tcPr>
            <w:tcW w:w="992" w:type="dxa"/>
          </w:tcPr>
          <w:p w14:paraId="61F519FC" w14:textId="677FDD4F" w:rsidR="00A7146A" w:rsidRPr="008C3753" w:rsidRDefault="00A7146A" w:rsidP="00A7146A">
            <w:pPr>
              <w:pStyle w:val="TAH"/>
            </w:pPr>
            <w:r w:rsidRPr="008C3753">
              <w:rPr>
                <w:rFonts w:cs="Arial"/>
              </w:rPr>
              <w:t>100 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 Low</w:t>
            </w:r>
          </w:p>
        </w:tc>
        <w:tc>
          <w:tcPr>
            <w:tcW w:w="850" w:type="dxa"/>
          </w:tcPr>
          <w:p w14:paraId="78D533F9" w14:textId="0EDDDFE0" w:rsidR="00A7146A" w:rsidRPr="008C3753" w:rsidRDefault="00A7146A" w:rsidP="00A7146A">
            <w:pPr>
              <w:pStyle w:val="TAC"/>
            </w:pPr>
            <w:r w:rsidRPr="008C3753">
              <w:rPr>
                <w:rFonts w:cs="Arial"/>
              </w:rPr>
              <w:t>-2.2</w:t>
            </w:r>
          </w:p>
        </w:tc>
        <w:tc>
          <w:tcPr>
            <w:tcW w:w="851" w:type="dxa"/>
          </w:tcPr>
          <w:p w14:paraId="13190E80" w14:textId="70E23A5C" w:rsidR="00A7146A" w:rsidRPr="008C3753" w:rsidRDefault="00A7146A" w:rsidP="00A7146A">
            <w:pPr>
              <w:pStyle w:val="TAC"/>
            </w:pPr>
            <w:r w:rsidRPr="008C3753">
              <w:rPr>
                <w:rFonts w:cs="Arial"/>
              </w:rPr>
              <w:t>-2.7</w:t>
            </w:r>
          </w:p>
        </w:tc>
        <w:tc>
          <w:tcPr>
            <w:tcW w:w="850" w:type="dxa"/>
          </w:tcPr>
          <w:p w14:paraId="2637C11C" w14:textId="31E5DF26" w:rsidR="00A7146A" w:rsidRPr="008C3753" w:rsidRDefault="00A7146A" w:rsidP="00A7146A">
            <w:pPr>
              <w:pStyle w:val="TAC"/>
            </w:pPr>
            <w:r w:rsidRPr="008C3753">
              <w:rPr>
                <w:rFonts w:cs="Arial"/>
              </w:rPr>
              <w:t>-3.3</w:t>
            </w:r>
          </w:p>
        </w:tc>
        <w:tc>
          <w:tcPr>
            <w:tcW w:w="992" w:type="dxa"/>
          </w:tcPr>
          <w:p w14:paraId="43F80725" w14:textId="5AAE74DE" w:rsidR="00A7146A" w:rsidRPr="008C3753" w:rsidRDefault="00A7146A" w:rsidP="00A7146A">
            <w:pPr>
              <w:pStyle w:val="TAC"/>
            </w:pPr>
            <w:r w:rsidRPr="008C3753">
              <w:rPr>
                <w:rFonts w:cs="Arial"/>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rPr>
              <w:t>1</w:t>
            </w:r>
          </w:p>
        </w:tc>
        <w:tc>
          <w:tcPr>
            <w:tcW w:w="1079" w:type="dxa"/>
          </w:tcPr>
          <w:p w14:paraId="28CBC503" w14:textId="77777777" w:rsidR="00A7146A" w:rsidRPr="008C3753" w:rsidRDefault="00A7146A" w:rsidP="00A7146A">
            <w:pPr>
              <w:pStyle w:val="TAC"/>
            </w:pPr>
            <w:r w:rsidRPr="008C3753">
              <w:rPr>
                <w:rFonts w:cs="Arial"/>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 Low</w:t>
            </w:r>
          </w:p>
        </w:tc>
        <w:tc>
          <w:tcPr>
            <w:tcW w:w="850" w:type="dxa"/>
          </w:tcPr>
          <w:p w14:paraId="524D33B9" w14:textId="1B3C9F58" w:rsidR="00A7146A" w:rsidRPr="008C3753" w:rsidRDefault="00A7146A" w:rsidP="00A7146A">
            <w:pPr>
              <w:pStyle w:val="TAC"/>
            </w:pPr>
            <w:r w:rsidRPr="008C3753">
              <w:rPr>
                <w:rFonts w:cs="Arial"/>
              </w:rPr>
              <w:t>-7.5</w:t>
            </w:r>
          </w:p>
        </w:tc>
        <w:tc>
          <w:tcPr>
            <w:tcW w:w="851" w:type="dxa"/>
          </w:tcPr>
          <w:p w14:paraId="12F6CE2B" w14:textId="7FB9B1D4" w:rsidR="00A7146A" w:rsidRPr="008C3753" w:rsidRDefault="00A7146A" w:rsidP="00A7146A">
            <w:pPr>
              <w:pStyle w:val="TAC"/>
            </w:pPr>
            <w:r w:rsidRPr="008C3753">
              <w:rPr>
                <w:rFonts w:cs="Arial"/>
              </w:rPr>
              <w:t>-7.7</w:t>
            </w:r>
          </w:p>
        </w:tc>
        <w:tc>
          <w:tcPr>
            <w:tcW w:w="850" w:type="dxa"/>
          </w:tcPr>
          <w:p w14:paraId="76C62668" w14:textId="11E8216E" w:rsidR="00A7146A" w:rsidRPr="008C3753" w:rsidRDefault="00A7146A" w:rsidP="00A7146A">
            <w:pPr>
              <w:pStyle w:val="TAC"/>
            </w:pPr>
            <w:r w:rsidRPr="008C3753">
              <w:rPr>
                <w:rFonts w:cs="Arial"/>
              </w:rPr>
              <w:t>-6.9</w:t>
            </w:r>
          </w:p>
        </w:tc>
        <w:tc>
          <w:tcPr>
            <w:tcW w:w="992" w:type="dxa"/>
          </w:tcPr>
          <w:p w14:paraId="2ABC5AB2" w14:textId="115745EA" w:rsidR="00A7146A" w:rsidRPr="008C3753" w:rsidRDefault="00A7146A" w:rsidP="00A7146A">
            <w:pPr>
              <w:pStyle w:val="TAC"/>
            </w:pPr>
            <w:r w:rsidRPr="008C3753">
              <w:rPr>
                <w:rFonts w:cs="Arial"/>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 Low</w:t>
            </w:r>
          </w:p>
        </w:tc>
        <w:tc>
          <w:tcPr>
            <w:tcW w:w="850" w:type="dxa"/>
          </w:tcPr>
          <w:p w14:paraId="55BABB9C" w14:textId="6EFEAF97" w:rsidR="00A7146A" w:rsidRPr="008C3753" w:rsidRDefault="00A7146A" w:rsidP="00A7146A">
            <w:pPr>
              <w:pStyle w:val="TAC"/>
            </w:pPr>
            <w:r w:rsidRPr="008C3753">
              <w:rPr>
                <w:rFonts w:cs="Arial"/>
              </w:rPr>
              <w:t>-10.9</w:t>
            </w:r>
          </w:p>
        </w:tc>
        <w:tc>
          <w:tcPr>
            <w:tcW w:w="851" w:type="dxa"/>
          </w:tcPr>
          <w:p w14:paraId="08D6BBEA" w14:textId="3BA334E2" w:rsidR="00A7146A" w:rsidRPr="008C3753" w:rsidRDefault="00A7146A" w:rsidP="00A7146A">
            <w:pPr>
              <w:pStyle w:val="TAC"/>
            </w:pPr>
            <w:r w:rsidRPr="008C3753">
              <w:rPr>
                <w:rFonts w:cs="Arial"/>
              </w:rPr>
              <w:t>-10.6</w:t>
            </w:r>
          </w:p>
        </w:tc>
        <w:tc>
          <w:tcPr>
            <w:tcW w:w="850" w:type="dxa"/>
          </w:tcPr>
          <w:p w14:paraId="77BC22C4" w14:textId="7F3093D8" w:rsidR="00A7146A" w:rsidRPr="008C3753" w:rsidRDefault="00A7146A" w:rsidP="00A7146A">
            <w:pPr>
              <w:pStyle w:val="TAC"/>
            </w:pPr>
            <w:r w:rsidRPr="008C3753">
              <w:rPr>
                <w:rFonts w:cs="Arial"/>
              </w:rPr>
              <w:t>-10.1</w:t>
            </w:r>
          </w:p>
        </w:tc>
        <w:tc>
          <w:tcPr>
            <w:tcW w:w="992" w:type="dxa"/>
          </w:tcPr>
          <w:p w14:paraId="078EA3E8" w14:textId="05A4CC32" w:rsidR="00A7146A" w:rsidRPr="008C3753" w:rsidRDefault="00A7146A" w:rsidP="00A7146A">
            <w:pPr>
              <w:pStyle w:val="TAC"/>
            </w:pPr>
            <w:r w:rsidRPr="008C3753">
              <w:rPr>
                <w:rFonts w:cs="Arial"/>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11118" w:name="_Toc21100150"/>
      <w:bookmarkStart w:id="11119" w:name="_Toc29809948"/>
      <w:bookmarkStart w:id="11120" w:name="_Toc36645341"/>
      <w:bookmarkStart w:id="11121" w:name="_Toc37272395"/>
      <w:bookmarkStart w:id="11122" w:name="_Toc45884641"/>
      <w:bookmarkStart w:id="11123" w:name="_Toc53182673"/>
      <w:bookmarkStart w:id="11124" w:name="_Toc58860457"/>
      <w:bookmarkStart w:id="11125" w:name="_Toc58862961"/>
      <w:bookmarkStart w:id="11126" w:name="_Toc61182946"/>
      <w:bookmarkStart w:id="11127" w:name="_Toc66728261"/>
      <w:bookmarkStart w:id="11128" w:name="_Toc74962096"/>
      <w:bookmarkStart w:id="11129" w:name="_Toc75243006"/>
      <w:bookmarkStart w:id="11130" w:name="_Toc76545352"/>
      <w:bookmarkStart w:id="11131" w:name="_Toc82595455"/>
      <w:bookmarkStart w:id="11132" w:name="_Toc89955486"/>
      <w:bookmarkStart w:id="11133" w:name="_Toc98773913"/>
      <w:bookmarkStart w:id="11134" w:name="_Toc106201674"/>
      <w:bookmarkStart w:id="11135" w:name="_Toc115191528"/>
      <w:bookmarkStart w:id="11136" w:name="_Toc122013384"/>
      <w:bookmarkStart w:id="11137" w:name="_Toc124156203"/>
      <w:bookmarkStart w:id="11138" w:name="_Toc131537963"/>
      <w:bookmarkStart w:id="11139" w:name="_Toc137398170"/>
      <w:bookmarkStart w:id="11140" w:name="_Toc156576388"/>
      <w:bookmarkStart w:id="11141" w:name="_Toc176944932"/>
      <w:bookmarkStart w:id="11142" w:name="_Toc210479986"/>
      <w:r w:rsidRPr="008C3753">
        <w:t>8.3.2.2</w:t>
      </w:r>
      <w:r w:rsidRPr="008C3753">
        <w:tab/>
        <w:t>ACK missed detection</w:t>
      </w:r>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p>
    <w:p w14:paraId="5A6B2CBD" w14:textId="77777777" w:rsidR="008C01E6" w:rsidRPr="008C3753" w:rsidRDefault="008C01E6" w:rsidP="008C01E6">
      <w:pPr>
        <w:pStyle w:val="Heading5"/>
      </w:pPr>
      <w:bookmarkStart w:id="11143" w:name="_Toc21100151"/>
      <w:bookmarkStart w:id="11144" w:name="_Toc29809949"/>
      <w:bookmarkStart w:id="11145" w:name="_Toc36645342"/>
      <w:bookmarkStart w:id="11146" w:name="_Toc37272396"/>
      <w:bookmarkStart w:id="11147" w:name="_Toc45884642"/>
      <w:bookmarkStart w:id="11148" w:name="_Toc53182674"/>
      <w:bookmarkStart w:id="11149" w:name="_Toc58860458"/>
      <w:bookmarkStart w:id="11150" w:name="_Toc58862962"/>
      <w:bookmarkStart w:id="11151" w:name="_Toc61182947"/>
      <w:bookmarkStart w:id="11152" w:name="_Toc66728262"/>
      <w:bookmarkStart w:id="11153" w:name="_Toc74962097"/>
      <w:bookmarkStart w:id="11154" w:name="_Toc75243007"/>
      <w:bookmarkStart w:id="11155" w:name="_Toc76545353"/>
      <w:bookmarkStart w:id="11156" w:name="_Toc82595456"/>
      <w:bookmarkStart w:id="11157" w:name="_Toc89955487"/>
      <w:bookmarkStart w:id="11158" w:name="_Toc98773914"/>
      <w:bookmarkStart w:id="11159" w:name="_Toc106201675"/>
      <w:bookmarkStart w:id="11160" w:name="_Toc115191529"/>
      <w:bookmarkStart w:id="11161" w:name="_Toc122013385"/>
      <w:bookmarkStart w:id="11162" w:name="_Toc124156204"/>
      <w:bookmarkStart w:id="11163" w:name="_Toc131537964"/>
      <w:bookmarkStart w:id="11164" w:name="_Toc137398171"/>
      <w:bookmarkStart w:id="11165" w:name="_Toc156576389"/>
      <w:bookmarkStart w:id="11166" w:name="_Toc176944933"/>
      <w:bookmarkStart w:id="11167" w:name="_Toc210479987"/>
      <w:r w:rsidRPr="008C3753">
        <w:t>8.3.2.2.1</w:t>
      </w:r>
      <w:r w:rsidRPr="008C3753">
        <w:tab/>
        <w:t>Definition and applicability</w:t>
      </w:r>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0C69D986" w14:textId="77777777" w:rsidR="008C01E6" w:rsidRPr="008C3753" w:rsidRDefault="008C01E6" w:rsidP="008C01E6">
      <w:pPr>
        <w:pStyle w:val="Heading5"/>
      </w:pPr>
      <w:bookmarkStart w:id="11168" w:name="_Toc21100152"/>
      <w:bookmarkStart w:id="11169" w:name="_Toc29809950"/>
      <w:bookmarkStart w:id="11170" w:name="_Toc36645343"/>
      <w:bookmarkStart w:id="11171" w:name="_Toc37272397"/>
      <w:bookmarkStart w:id="11172" w:name="_Toc45884643"/>
      <w:bookmarkStart w:id="11173" w:name="_Toc53182675"/>
      <w:bookmarkStart w:id="11174" w:name="_Toc58860459"/>
      <w:bookmarkStart w:id="11175" w:name="_Toc58862963"/>
      <w:bookmarkStart w:id="11176" w:name="_Toc61182948"/>
      <w:bookmarkStart w:id="11177" w:name="_Toc66728263"/>
      <w:bookmarkStart w:id="11178" w:name="_Toc74962098"/>
      <w:bookmarkStart w:id="11179" w:name="_Toc75243008"/>
      <w:bookmarkStart w:id="11180" w:name="_Toc76545354"/>
      <w:bookmarkStart w:id="11181" w:name="_Toc82595457"/>
      <w:bookmarkStart w:id="11182" w:name="_Toc89955488"/>
      <w:bookmarkStart w:id="11183" w:name="_Toc98773915"/>
      <w:bookmarkStart w:id="11184" w:name="_Toc106201676"/>
      <w:bookmarkStart w:id="11185" w:name="_Toc115191530"/>
      <w:bookmarkStart w:id="11186" w:name="_Toc122013386"/>
      <w:bookmarkStart w:id="11187" w:name="_Toc124156205"/>
      <w:bookmarkStart w:id="11188" w:name="_Toc131537965"/>
      <w:bookmarkStart w:id="11189" w:name="_Toc137398172"/>
      <w:bookmarkStart w:id="11190" w:name="_Toc156576390"/>
      <w:bookmarkStart w:id="11191" w:name="_Toc176944934"/>
      <w:bookmarkStart w:id="11192" w:name="_Toc210479988"/>
      <w:r w:rsidRPr="008C3753">
        <w:t>8.3.2.2.2</w:t>
      </w:r>
      <w:r w:rsidRPr="008C3753">
        <w:tab/>
        <w:t>Minimum Requirement</w:t>
      </w:r>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11193" w:name="_Toc21100153"/>
      <w:bookmarkStart w:id="11194" w:name="_Toc29809951"/>
      <w:bookmarkStart w:id="11195" w:name="_Toc36645344"/>
      <w:bookmarkStart w:id="11196" w:name="_Toc37272398"/>
      <w:bookmarkStart w:id="11197" w:name="_Toc45884644"/>
      <w:bookmarkStart w:id="11198" w:name="_Toc53182676"/>
      <w:bookmarkStart w:id="11199" w:name="_Toc58860460"/>
      <w:bookmarkStart w:id="11200" w:name="_Toc58862964"/>
      <w:bookmarkStart w:id="11201" w:name="_Toc61182949"/>
      <w:bookmarkStart w:id="11202" w:name="_Toc66728264"/>
      <w:bookmarkStart w:id="11203" w:name="_Toc74962099"/>
      <w:bookmarkStart w:id="11204" w:name="_Toc75243009"/>
      <w:bookmarkStart w:id="11205" w:name="_Toc76545355"/>
      <w:bookmarkStart w:id="11206" w:name="_Toc82595458"/>
      <w:bookmarkStart w:id="11207" w:name="_Toc89955489"/>
      <w:bookmarkStart w:id="11208" w:name="_Toc98773916"/>
      <w:bookmarkStart w:id="11209" w:name="_Toc106201677"/>
      <w:bookmarkStart w:id="11210" w:name="_Toc115191531"/>
      <w:bookmarkStart w:id="11211" w:name="_Toc122013387"/>
      <w:bookmarkStart w:id="11212" w:name="_Toc124156206"/>
      <w:bookmarkStart w:id="11213" w:name="_Toc131537966"/>
      <w:bookmarkStart w:id="11214" w:name="_Toc137398173"/>
      <w:bookmarkStart w:id="11215" w:name="_Toc156576391"/>
      <w:bookmarkStart w:id="11216" w:name="_Toc176944935"/>
      <w:bookmarkStart w:id="11217" w:name="_Toc210479989"/>
      <w:r w:rsidRPr="008C3753">
        <w:t>8.3.2.2.3</w:t>
      </w:r>
      <w:r w:rsidRPr="008C3753">
        <w:tab/>
        <w:t>Test purpose</w:t>
      </w:r>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11218" w:name="_Toc21100154"/>
      <w:bookmarkStart w:id="11219" w:name="_Toc29809952"/>
      <w:bookmarkStart w:id="11220" w:name="_Toc36645345"/>
      <w:bookmarkStart w:id="11221" w:name="_Toc37272399"/>
      <w:bookmarkStart w:id="11222" w:name="_Toc45884645"/>
      <w:bookmarkStart w:id="11223" w:name="_Toc53182677"/>
      <w:bookmarkStart w:id="11224" w:name="_Toc58860461"/>
      <w:bookmarkStart w:id="11225" w:name="_Toc58862965"/>
      <w:bookmarkStart w:id="11226" w:name="_Toc61182950"/>
      <w:bookmarkStart w:id="11227" w:name="_Toc66728265"/>
      <w:bookmarkStart w:id="11228" w:name="_Toc74962100"/>
      <w:bookmarkStart w:id="11229" w:name="_Toc75243010"/>
      <w:bookmarkStart w:id="11230" w:name="_Toc76545356"/>
      <w:bookmarkStart w:id="11231" w:name="_Toc82595459"/>
      <w:bookmarkStart w:id="11232" w:name="_Toc89955490"/>
      <w:bookmarkStart w:id="11233" w:name="_Toc98773917"/>
      <w:bookmarkStart w:id="11234" w:name="_Toc106201678"/>
      <w:bookmarkStart w:id="11235" w:name="_Toc115191532"/>
      <w:bookmarkStart w:id="11236" w:name="_Toc122013388"/>
      <w:bookmarkStart w:id="11237" w:name="_Toc124156207"/>
      <w:bookmarkStart w:id="11238" w:name="_Toc131537967"/>
      <w:bookmarkStart w:id="11239" w:name="_Toc137398174"/>
      <w:bookmarkStart w:id="11240" w:name="_Toc156576392"/>
      <w:bookmarkStart w:id="11241" w:name="_Toc176944936"/>
      <w:bookmarkStart w:id="11242" w:name="_Toc210479990"/>
      <w:r w:rsidRPr="008C3753">
        <w:t>8.3.2.2.4</w:t>
      </w:r>
      <w:r w:rsidRPr="008C3753">
        <w:tab/>
        <w:t>Method of test</w:t>
      </w:r>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p>
    <w:p w14:paraId="70BA53E0" w14:textId="77777777" w:rsidR="008C01E6" w:rsidRPr="008C3753" w:rsidRDefault="008C01E6" w:rsidP="008C01E6">
      <w:pPr>
        <w:pStyle w:val="Heading6"/>
      </w:pPr>
      <w:bookmarkStart w:id="11243" w:name="_Toc21100155"/>
      <w:bookmarkStart w:id="11244" w:name="_Toc29809953"/>
      <w:bookmarkStart w:id="11245" w:name="_Toc36645346"/>
      <w:bookmarkStart w:id="11246" w:name="_Toc37272400"/>
      <w:bookmarkStart w:id="11247" w:name="_Toc45884646"/>
      <w:bookmarkStart w:id="11248" w:name="_Toc53182678"/>
      <w:bookmarkStart w:id="11249" w:name="_Toc58860462"/>
      <w:bookmarkStart w:id="11250" w:name="_Toc58862966"/>
      <w:bookmarkStart w:id="11251" w:name="_Toc61182951"/>
      <w:bookmarkStart w:id="11252" w:name="_Toc66728266"/>
      <w:bookmarkStart w:id="11253" w:name="_Toc74962101"/>
      <w:bookmarkStart w:id="11254" w:name="_Toc75243011"/>
      <w:bookmarkStart w:id="11255" w:name="_Toc76545357"/>
      <w:bookmarkStart w:id="11256" w:name="_Toc82595460"/>
      <w:bookmarkStart w:id="11257" w:name="_Toc89955491"/>
      <w:bookmarkStart w:id="11258" w:name="_Toc98773918"/>
      <w:bookmarkStart w:id="11259" w:name="_Toc106201679"/>
      <w:bookmarkStart w:id="11260" w:name="_Toc115191533"/>
      <w:bookmarkStart w:id="11261" w:name="_Toc122013389"/>
      <w:bookmarkStart w:id="11262" w:name="_Toc124156208"/>
      <w:bookmarkStart w:id="11263" w:name="_Toc131537968"/>
      <w:bookmarkStart w:id="11264" w:name="_Toc137398175"/>
      <w:bookmarkStart w:id="11265" w:name="_Toc156576393"/>
      <w:bookmarkStart w:id="11266" w:name="_Toc176944937"/>
      <w:bookmarkStart w:id="11267" w:name="_Toc210479991"/>
      <w:r w:rsidRPr="008C3753">
        <w:t>8.3.2.2.4.1</w:t>
      </w:r>
      <w:r w:rsidRPr="008C3753">
        <w:tab/>
        <w:t>Initial Conditions</w:t>
      </w:r>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11268"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11269" w:name="_Toc29809954"/>
      <w:bookmarkStart w:id="11270" w:name="_Toc36645347"/>
      <w:bookmarkStart w:id="11271" w:name="_Toc37272401"/>
      <w:bookmarkStart w:id="11272" w:name="_Toc45884647"/>
      <w:bookmarkStart w:id="11273" w:name="_Toc53182679"/>
      <w:bookmarkStart w:id="11274" w:name="_Toc58860463"/>
      <w:bookmarkStart w:id="11275" w:name="_Toc58862967"/>
      <w:bookmarkStart w:id="11276" w:name="_Toc61182952"/>
      <w:bookmarkStart w:id="11277" w:name="_Toc66728267"/>
      <w:bookmarkStart w:id="11278" w:name="_Toc74962102"/>
      <w:bookmarkStart w:id="11279" w:name="_Toc75243012"/>
      <w:bookmarkStart w:id="11280" w:name="_Toc76545358"/>
      <w:bookmarkStart w:id="11281" w:name="_Toc82595461"/>
      <w:bookmarkStart w:id="11282" w:name="_Toc89955492"/>
      <w:bookmarkStart w:id="11283" w:name="_Toc98773919"/>
      <w:bookmarkStart w:id="11284" w:name="_Toc106201680"/>
      <w:bookmarkStart w:id="11285" w:name="_Toc115191534"/>
      <w:bookmarkStart w:id="11286" w:name="_Toc122013390"/>
      <w:bookmarkStart w:id="11287" w:name="_Toc124156209"/>
      <w:bookmarkStart w:id="11288" w:name="_Toc131537969"/>
      <w:bookmarkStart w:id="11289" w:name="_Toc137398176"/>
      <w:bookmarkStart w:id="11290" w:name="_Toc156576394"/>
      <w:bookmarkStart w:id="11291" w:name="_Toc176944938"/>
      <w:bookmarkStart w:id="11292" w:name="_Toc210479992"/>
      <w:r w:rsidRPr="008C3753">
        <w:t>8.3.2.2.4.2</w:t>
      </w:r>
      <w:r w:rsidRPr="008C3753">
        <w:tab/>
        <w:t>Procedure</w:t>
      </w:r>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 xml:space="preserve">Table 8.3.2.2.4.2-1: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8.3.2.2.4.2-2: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pPr>
            <w:r w:rsidRPr="008C3753">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The multipath fading emulators shall be configured according to the corresponding channel model defined in annex G.</w:t>
      </w:r>
    </w:p>
    <w:p w14:paraId="16B097A7" w14:textId="25C715D2" w:rsidR="00015C7B" w:rsidRPr="008C3753" w:rsidRDefault="00015C7B" w:rsidP="00015C7B">
      <w:pPr>
        <w:pStyle w:val="B1"/>
      </w:pPr>
      <w:r w:rsidRPr="008C3753">
        <w:t>5)</w:t>
      </w:r>
      <w:r w:rsidRPr="008C3753">
        <w:tab/>
        <w:t>Adjusting the equipment so that the SNR specified in table 8.3.2.2.5-1 and table 8.3.2.2.5-2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8.3.2.2.4.2-1: Void</w:t>
      </w:r>
    </w:p>
    <w:p w14:paraId="51E146B5" w14:textId="77777777" w:rsidR="008C01E6" w:rsidRPr="008C3753" w:rsidRDefault="008C01E6" w:rsidP="008C01E6">
      <w:pPr>
        <w:pStyle w:val="Heading5"/>
      </w:pPr>
      <w:bookmarkStart w:id="11293" w:name="_Toc21100157"/>
      <w:bookmarkStart w:id="11294" w:name="_Toc29809955"/>
      <w:bookmarkStart w:id="11295" w:name="_Toc36645348"/>
      <w:bookmarkStart w:id="11296" w:name="_Toc37272402"/>
      <w:bookmarkStart w:id="11297" w:name="_Toc45884648"/>
      <w:bookmarkStart w:id="11298" w:name="_Toc53182680"/>
      <w:bookmarkStart w:id="11299" w:name="_Toc58860464"/>
      <w:bookmarkStart w:id="11300" w:name="_Toc58862968"/>
      <w:bookmarkStart w:id="11301" w:name="_Toc61182953"/>
      <w:bookmarkStart w:id="11302" w:name="_Toc66728268"/>
      <w:bookmarkStart w:id="11303" w:name="_Toc74962103"/>
      <w:bookmarkStart w:id="11304" w:name="_Toc75243013"/>
      <w:bookmarkStart w:id="11305" w:name="_Toc76545359"/>
      <w:bookmarkStart w:id="11306" w:name="_Toc82595462"/>
      <w:bookmarkStart w:id="11307" w:name="_Toc89955493"/>
      <w:bookmarkStart w:id="11308" w:name="_Toc98773920"/>
      <w:bookmarkStart w:id="11309" w:name="_Toc106201681"/>
      <w:bookmarkStart w:id="11310" w:name="_Toc115191535"/>
      <w:bookmarkStart w:id="11311" w:name="_Toc122013391"/>
      <w:bookmarkStart w:id="11312" w:name="_Toc124156210"/>
      <w:bookmarkStart w:id="11313" w:name="_Toc131537970"/>
      <w:bookmarkStart w:id="11314" w:name="_Toc137398177"/>
      <w:bookmarkStart w:id="11315" w:name="_Toc156576395"/>
      <w:bookmarkStart w:id="11316" w:name="_Toc176944939"/>
      <w:bookmarkStart w:id="11317" w:name="_Toc210479993"/>
      <w:r w:rsidRPr="008C3753">
        <w:t>8.3.2.2.5</w:t>
      </w:r>
      <w:r w:rsidRPr="008C3753">
        <w:tab/>
        <w:t>Test Requirement</w:t>
      </w:r>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8.3.2.2.5-1 and table 8.3.2.2.5-2.</w:t>
      </w:r>
    </w:p>
    <w:p w14:paraId="3D1019AD" w14:textId="1EB71DE8" w:rsidR="008C01E6" w:rsidRPr="008C3753" w:rsidRDefault="008C01E6" w:rsidP="008C01E6">
      <w:pPr>
        <w:pStyle w:val="TH"/>
      </w:pPr>
      <w:r w:rsidRPr="008C3753">
        <w:t>Table 8.3.2.2.5-1 Required SNR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 Low</w:t>
            </w:r>
          </w:p>
        </w:tc>
        <w:tc>
          <w:tcPr>
            <w:tcW w:w="992" w:type="dxa"/>
          </w:tcPr>
          <w:p w14:paraId="103BD0AD" w14:textId="4DDB2919" w:rsidR="00A7146A" w:rsidRPr="008C3753" w:rsidRDefault="00A7146A" w:rsidP="00A7146A">
            <w:pPr>
              <w:pStyle w:val="TAC"/>
            </w:pPr>
            <w:r w:rsidRPr="008C3753">
              <w:rPr>
                <w:rFonts w:cs="Arial"/>
              </w:rPr>
              <w:t>-4.4</w:t>
            </w:r>
          </w:p>
        </w:tc>
        <w:tc>
          <w:tcPr>
            <w:tcW w:w="992" w:type="dxa"/>
          </w:tcPr>
          <w:p w14:paraId="61C13F02" w14:textId="6C9F829D" w:rsidR="00A7146A" w:rsidRPr="008C3753" w:rsidRDefault="00A7146A" w:rsidP="00A7146A">
            <w:pPr>
              <w:pStyle w:val="TAC"/>
            </w:pPr>
            <w:r w:rsidRPr="008C3753">
              <w:rPr>
                <w:rFonts w:cs="Arial"/>
              </w:rPr>
              <w:t>-3.8</w:t>
            </w:r>
          </w:p>
        </w:tc>
        <w:tc>
          <w:tcPr>
            <w:tcW w:w="851" w:type="dxa"/>
          </w:tcPr>
          <w:p w14:paraId="4D9B187A" w14:textId="6888CD5C" w:rsidR="00A7146A" w:rsidRPr="008C3753" w:rsidRDefault="00A7146A" w:rsidP="00A7146A">
            <w:pPr>
              <w:pStyle w:val="TAC"/>
            </w:pPr>
            <w:r w:rsidRPr="008C3753">
              <w:rPr>
                <w:rFonts w:cs="Arial"/>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rPr>
              <w:t>1</w:t>
            </w:r>
          </w:p>
        </w:tc>
        <w:tc>
          <w:tcPr>
            <w:tcW w:w="1063" w:type="dxa"/>
          </w:tcPr>
          <w:p w14:paraId="38830BC9" w14:textId="71E27807" w:rsidR="00A7146A" w:rsidRPr="008C3753" w:rsidRDefault="00A7146A" w:rsidP="00A7146A">
            <w:pPr>
              <w:pStyle w:val="TAC"/>
            </w:pPr>
            <w:r w:rsidRPr="008C3753">
              <w:rPr>
                <w:rFonts w:cs="Arial"/>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 Low</w:t>
            </w:r>
          </w:p>
        </w:tc>
        <w:tc>
          <w:tcPr>
            <w:tcW w:w="992" w:type="dxa"/>
          </w:tcPr>
          <w:p w14:paraId="57799008" w14:textId="5FBCA63E" w:rsidR="00A7146A" w:rsidRPr="008C3753" w:rsidRDefault="00A7146A" w:rsidP="00A7146A">
            <w:pPr>
              <w:pStyle w:val="TAC"/>
            </w:pPr>
            <w:r w:rsidRPr="008C3753">
              <w:rPr>
                <w:rFonts w:cs="Arial"/>
              </w:rPr>
              <w:t>-8.0</w:t>
            </w:r>
          </w:p>
        </w:tc>
        <w:tc>
          <w:tcPr>
            <w:tcW w:w="992" w:type="dxa"/>
          </w:tcPr>
          <w:p w14:paraId="6D977133" w14:textId="09B98DF9" w:rsidR="00A7146A" w:rsidRPr="008C3753" w:rsidRDefault="00A7146A" w:rsidP="00A7146A">
            <w:pPr>
              <w:pStyle w:val="TAC"/>
            </w:pPr>
            <w:r w:rsidRPr="008C3753">
              <w:rPr>
                <w:rFonts w:cs="Arial"/>
              </w:rPr>
              <w:t>-7.6</w:t>
            </w:r>
          </w:p>
        </w:tc>
        <w:tc>
          <w:tcPr>
            <w:tcW w:w="851" w:type="dxa"/>
          </w:tcPr>
          <w:p w14:paraId="65DE99C0" w14:textId="3E708DA6" w:rsidR="00A7146A" w:rsidRPr="008C3753" w:rsidRDefault="00A7146A" w:rsidP="00A7146A">
            <w:pPr>
              <w:pStyle w:val="TAC"/>
            </w:pPr>
            <w:r w:rsidRPr="008C3753">
              <w:rPr>
                <w:rFonts w:cs="Arial"/>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 Low</w:t>
            </w:r>
          </w:p>
        </w:tc>
        <w:tc>
          <w:tcPr>
            <w:tcW w:w="992" w:type="dxa"/>
          </w:tcPr>
          <w:p w14:paraId="579764FD" w14:textId="6D1A4E2E" w:rsidR="00A7146A" w:rsidRPr="008C3753" w:rsidRDefault="00A7146A" w:rsidP="00A7146A">
            <w:pPr>
              <w:pStyle w:val="TAC"/>
            </w:pPr>
            <w:r w:rsidRPr="008C3753">
              <w:rPr>
                <w:rFonts w:cs="Arial"/>
              </w:rPr>
              <w:t>-10.1</w:t>
            </w:r>
          </w:p>
        </w:tc>
        <w:tc>
          <w:tcPr>
            <w:tcW w:w="992" w:type="dxa"/>
          </w:tcPr>
          <w:p w14:paraId="660A0F81" w14:textId="2D060EC1" w:rsidR="00A7146A" w:rsidRPr="008C3753" w:rsidRDefault="00A7146A" w:rsidP="00A7146A">
            <w:pPr>
              <w:pStyle w:val="TAC"/>
            </w:pPr>
            <w:r w:rsidRPr="008C3753">
              <w:rPr>
                <w:rFonts w:cs="Arial"/>
              </w:rPr>
              <w:t>-10.9</w:t>
            </w:r>
          </w:p>
        </w:tc>
        <w:tc>
          <w:tcPr>
            <w:tcW w:w="851" w:type="dxa"/>
          </w:tcPr>
          <w:p w14:paraId="2B01C0A6" w14:textId="6CB0BF7B" w:rsidR="00A7146A" w:rsidRPr="008C3753" w:rsidRDefault="00A7146A" w:rsidP="00A7146A">
            <w:pPr>
              <w:pStyle w:val="TAC"/>
            </w:pPr>
            <w:r w:rsidRPr="008C3753">
              <w:rPr>
                <w:rFonts w:cs="Arial"/>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 xml:space="preserve">8.3.2.2.5-2 </w:t>
      </w:r>
      <w:r w:rsidRPr="008C3753">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 MHz</w:t>
            </w:r>
          </w:p>
        </w:tc>
        <w:tc>
          <w:tcPr>
            <w:tcW w:w="851" w:type="dxa"/>
          </w:tcPr>
          <w:p w14:paraId="4BDD1DD2" w14:textId="77777777" w:rsidR="00A7146A" w:rsidRPr="008C3753" w:rsidRDefault="00A7146A" w:rsidP="00A7146A">
            <w:pPr>
              <w:pStyle w:val="TAH"/>
            </w:pPr>
            <w:r w:rsidRPr="008C3753">
              <w:rPr>
                <w:rFonts w:cs="Arial"/>
              </w:rPr>
              <w:t>20 MHz</w:t>
            </w:r>
          </w:p>
        </w:tc>
        <w:tc>
          <w:tcPr>
            <w:tcW w:w="850" w:type="dxa"/>
          </w:tcPr>
          <w:p w14:paraId="7CCDD0DC" w14:textId="77777777" w:rsidR="00A7146A" w:rsidRPr="008C3753" w:rsidRDefault="00A7146A" w:rsidP="00A7146A">
            <w:pPr>
              <w:pStyle w:val="TAH"/>
            </w:pPr>
            <w:r w:rsidRPr="008C3753">
              <w:rPr>
                <w:rFonts w:cs="Arial"/>
              </w:rPr>
              <w:t>40 MHz</w:t>
            </w:r>
          </w:p>
        </w:tc>
        <w:tc>
          <w:tcPr>
            <w:tcW w:w="992" w:type="dxa"/>
          </w:tcPr>
          <w:p w14:paraId="7ED28460" w14:textId="77777777" w:rsidR="00A7146A" w:rsidRPr="008C3753" w:rsidRDefault="00A7146A" w:rsidP="00A7146A">
            <w:pPr>
              <w:pStyle w:val="TAH"/>
            </w:pPr>
            <w:r w:rsidRPr="008C3753">
              <w:rPr>
                <w:rFonts w:cs="Arial"/>
              </w:rPr>
              <w:t>100 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 Low</w:t>
            </w:r>
          </w:p>
        </w:tc>
        <w:tc>
          <w:tcPr>
            <w:tcW w:w="850" w:type="dxa"/>
          </w:tcPr>
          <w:p w14:paraId="0C28A005" w14:textId="179FCDDB" w:rsidR="00A7146A" w:rsidRPr="008C3753" w:rsidRDefault="00A7146A" w:rsidP="00A7146A">
            <w:pPr>
              <w:pStyle w:val="TAC"/>
            </w:pPr>
            <w:r w:rsidRPr="008C3753">
              <w:rPr>
                <w:rFonts w:cs="Arial"/>
              </w:rPr>
              <w:t>-3.3</w:t>
            </w:r>
          </w:p>
        </w:tc>
        <w:tc>
          <w:tcPr>
            <w:tcW w:w="851" w:type="dxa"/>
          </w:tcPr>
          <w:p w14:paraId="0D8F9C83" w14:textId="36574EBE" w:rsidR="00A7146A" w:rsidRPr="008C3753" w:rsidRDefault="00A7146A" w:rsidP="00A7146A">
            <w:pPr>
              <w:pStyle w:val="TAC"/>
            </w:pPr>
            <w:r w:rsidRPr="008C3753">
              <w:rPr>
                <w:rFonts w:cs="Arial"/>
              </w:rPr>
              <w:t>-3.8</w:t>
            </w:r>
          </w:p>
        </w:tc>
        <w:tc>
          <w:tcPr>
            <w:tcW w:w="850" w:type="dxa"/>
          </w:tcPr>
          <w:p w14:paraId="59740602" w14:textId="6D6D8D38" w:rsidR="00A7146A" w:rsidRPr="008C3753" w:rsidRDefault="00A7146A" w:rsidP="00A7146A">
            <w:pPr>
              <w:pStyle w:val="TAC"/>
            </w:pPr>
            <w:r w:rsidRPr="008C3753">
              <w:rPr>
                <w:rFonts w:cs="Arial"/>
              </w:rPr>
              <w:t>-3.8</w:t>
            </w:r>
          </w:p>
        </w:tc>
        <w:tc>
          <w:tcPr>
            <w:tcW w:w="992" w:type="dxa"/>
          </w:tcPr>
          <w:p w14:paraId="53177250" w14:textId="1E4630C0" w:rsidR="00A7146A" w:rsidRPr="008C3753" w:rsidRDefault="00A7146A" w:rsidP="00A7146A">
            <w:pPr>
              <w:pStyle w:val="TAC"/>
            </w:pPr>
            <w:r w:rsidRPr="008C3753">
              <w:rPr>
                <w:rFonts w:cs="Arial"/>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rPr>
              <w:t>1</w:t>
            </w:r>
          </w:p>
        </w:tc>
        <w:tc>
          <w:tcPr>
            <w:tcW w:w="1079" w:type="dxa"/>
          </w:tcPr>
          <w:p w14:paraId="4C8E8AEE" w14:textId="07BC46D7" w:rsidR="00A7146A" w:rsidRPr="008C3753" w:rsidRDefault="00A7146A" w:rsidP="00A7146A">
            <w:pPr>
              <w:pStyle w:val="TAC"/>
            </w:pPr>
            <w:r w:rsidRPr="008C3753">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 Low</w:t>
            </w:r>
          </w:p>
        </w:tc>
        <w:tc>
          <w:tcPr>
            <w:tcW w:w="850" w:type="dxa"/>
          </w:tcPr>
          <w:p w14:paraId="185317BA" w14:textId="245EC38F" w:rsidR="00A7146A" w:rsidRPr="008C3753" w:rsidRDefault="00A7146A" w:rsidP="00A7146A">
            <w:pPr>
              <w:pStyle w:val="TAC"/>
            </w:pPr>
            <w:r w:rsidRPr="008C3753">
              <w:rPr>
                <w:rFonts w:cs="Arial"/>
              </w:rPr>
              <w:t>-7.4</w:t>
            </w:r>
          </w:p>
        </w:tc>
        <w:tc>
          <w:tcPr>
            <w:tcW w:w="851" w:type="dxa"/>
          </w:tcPr>
          <w:p w14:paraId="46C206EC" w14:textId="0B81BFD9" w:rsidR="00A7146A" w:rsidRPr="008C3753" w:rsidRDefault="00A7146A" w:rsidP="00A7146A">
            <w:pPr>
              <w:pStyle w:val="TAC"/>
            </w:pPr>
            <w:r w:rsidRPr="008C3753">
              <w:rPr>
                <w:rFonts w:cs="Arial"/>
              </w:rPr>
              <w:t>-7.5</w:t>
            </w:r>
          </w:p>
        </w:tc>
        <w:tc>
          <w:tcPr>
            <w:tcW w:w="850" w:type="dxa"/>
          </w:tcPr>
          <w:p w14:paraId="1C906919" w14:textId="040E5F01" w:rsidR="00A7146A" w:rsidRPr="008C3753" w:rsidRDefault="00A7146A" w:rsidP="00A7146A">
            <w:pPr>
              <w:pStyle w:val="TAC"/>
            </w:pPr>
            <w:r w:rsidRPr="008C3753">
              <w:rPr>
                <w:rFonts w:cs="Arial"/>
              </w:rPr>
              <w:t>-7.8</w:t>
            </w:r>
          </w:p>
        </w:tc>
        <w:tc>
          <w:tcPr>
            <w:tcW w:w="992" w:type="dxa"/>
          </w:tcPr>
          <w:p w14:paraId="6B1CA3FE" w14:textId="0559802F" w:rsidR="00A7146A" w:rsidRPr="008C3753" w:rsidRDefault="00A7146A" w:rsidP="00A7146A">
            <w:pPr>
              <w:pStyle w:val="TAC"/>
            </w:pPr>
            <w:r w:rsidRPr="008C3753">
              <w:rPr>
                <w:rFonts w:cs="Arial"/>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 Low</w:t>
            </w:r>
          </w:p>
        </w:tc>
        <w:tc>
          <w:tcPr>
            <w:tcW w:w="850" w:type="dxa"/>
          </w:tcPr>
          <w:p w14:paraId="3A0E72A2" w14:textId="3BADB50D" w:rsidR="00A7146A" w:rsidRPr="008C3753" w:rsidRDefault="00A7146A" w:rsidP="00A7146A">
            <w:pPr>
              <w:pStyle w:val="TAC"/>
            </w:pPr>
            <w:r w:rsidRPr="008C3753">
              <w:rPr>
                <w:rFonts w:cs="Arial"/>
              </w:rPr>
              <w:t>-10.8</w:t>
            </w:r>
          </w:p>
        </w:tc>
        <w:tc>
          <w:tcPr>
            <w:tcW w:w="851" w:type="dxa"/>
          </w:tcPr>
          <w:p w14:paraId="57508A3D" w14:textId="45618F69" w:rsidR="00A7146A" w:rsidRPr="008C3753" w:rsidRDefault="00A7146A" w:rsidP="00A7146A">
            <w:pPr>
              <w:pStyle w:val="TAC"/>
            </w:pPr>
            <w:r w:rsidRPr="008C3753">
              <w:rPr>
                <w:rFonts w:cs="Arial"/>
              </w:rPr>
              <w:t>-10.8</w:t>
            </w:r>
          </w:p>
        </w:tc>
        <w:tc>
          <w:tcPr>
            <w:tcW w:w="850" w:type="dxa"/>
          </w:tcPr>
          <w:p w14:paraId="47D43AC0" w14:textId="61BFB5A9" w:rsidR="00A7146A" w:rsidRPr="008C3753" w:rsidRDefault="00A7146A" w:rsidP="00A7146A">
            <w:pPr>
              <w:pStyle w:val="TAC"/>
            </w:pPr>
            <w:r w:rsidRPr="008C3753">
              <w:rPr>
                <w:rFonts w:cs="Arial"/>
              </w:rPr>
              <w:t>-10.8</w:t>
            </w:r>
          </w:p>
        </w:tc>
        <w:tc>
          <w:tcPr>
            <w:tcW w:w="992" w:type="dxa"/>
          </w:tcPr>
          <w:p w14:paraId="33DEA381" w14:textId="77749232" w:rsidR="00A7146A" w:rsidRPr="008C3753" w:rsidRDefault="00A7146A" w:rsidP="00A7146A">
            <w:pPr>
              <w:pStyle w:val="TAC"/>
            </w:pPr>
            <w:r w:rsidRPr="008C3753">
              <w:rPr>
                <w:rFonts w:cs="Arial"/>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11318" w:name="_Toc21100158"/>
      <w:bookmarkStart w:id="11319" w:name="_Toc29809956"/>
      <w:bookmarkStart w:id="11320" w:name="_Toc36645349"/>
      <w:bookmarkStart w:id="11321" w:name="_Toc37272403"/>
      <w:bookmarkStart w:id="11322" w:name="_Toc45884649"/>
      <w:bookmarkStart w:id="11323" w:name="_Toc53182681"/>
      <w:bookmarkStart w:id="11324" w:name="_Toc58860465"/>
      <w:bookmarkStart w:id="11325" w:name="_Toc58862969"/>
      <w:bookmarkStart w:id="11326" w:name="_Toc61182954"/>
      <w:bookmarkStart w:id="11327" w:name="_Toc66728269"/>
      <w:bookmarkStart w:id="11328" w:name="_Toc74962104"/>
      <w:bookmarkStart w:id="11329" w:name="_Toc75243014"/>
      <w:bookmarkStart w:id="11330" w:name="_Toc76545360"/>
      <w:bookmarkStart w:id="11331" w:name="_Toc82595463"/>
      <w:bookmarkStart w:id="11332" w:name="_Toc89955494"/>
      <w:bookmarkStart w:id="11333" w:name="_Toc98773921"/>
      <w:bookmarkStart w:id="11334" w:name="_Toc106201682"/>
      <w:bookmarkStart w:id="11335" w:name="_Toc115191536"/>
      <w:bookmarkStart w:id="11336" w:name="_Toc122013392"/>
      <w:bookmarkStart w:id="11337" w:name="_Toc124156211"/>
      <w:bookmarkStart w:id="11338" w:name="_Toc131537971"/>
      <w:bookmarkStart w:id="11339" w:name="_Toc137398178"/>
      <w:bookmarkStart w:id="11340" w:name="_Toc156576396"/>
      <w:bookmarkStart w:id="11341" w:name="_Toc176944940"/>
      <w:bookmarkStart w:id="11342" w:name="_Toc210479994"/>
      <w:r w:rsidRPr="008C3753">
        <w:t>8.3.3</w:t>
      </w:r>
      <w:r w:rsidRPr="008C3753">
        <w:tab/>
        <w:t>Performance requirements for PUCCH format 2</w:t>
      </w:r>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p>
    <w:p w14:paraId="484D2880" w14:textId="77777777" w:rsidR="008C01E6" w:rsidRPr="008C3753" w:rsidRDefault="008C01E6" w:rsidP="008C01E6">
      <w:pPr>
        <w:pStyle w:val="Heading4"/>
        <w:rPr>
          <w:rFonts w:eastAsia="SimSun"/>
        </w:rPr>
      </w:pPr>
      <w:bookmarkStart w:id="11343" w:name="_Toc21100159"/>
      <w:bookmarkStart w:id="11344" w:name="_Toc29809957"/>
      <w:bookmarkStart w:id="11345" w:name="_Toc36645350"/>
      <w:bookmarkStart w:id="11346" w:name="_Toc37272404"/>
      <w:bookmarkStart w:id="11347" w:name="_Toc45884650"/>
      <w:bookmarkStart w:id="11348" w:name="_Toc53182682"/>
      <w:bookmarkStart w:id="11349" w:name="_Toc58860466"/>
      <w:bookmarkStart w:id="11350" w:name="_Toc58862970"/>
      <w:bookmarkStart w:id="11351" w:name="_Toc61182955"/>
      <w:bookmarkStart w:id="11352" w:name="_Toc66728270"/>
      <w:bookmarkStart w:id="11353" w:name="_Toc74962105"/>
      <w:bookmarkStart w:id="11354" w:name="_Toc75243015"/>
      <w:bookmarkStart w:id="11355" w:name="_Toc76545361"/>
      <w:bookmarkStart w:id="11356" w:name="_Toc82595464"/>
      <w:bookmarkStart w:id="11357" w:name="_Toc89955495"/>
      <w:bookmarkStart w:id="11358" w:name="_Toc98773922"/>
      <w:bookmarkStart w:id="11359" w:name="_Toc106201683"/>
      <w:bookmarkStart w:id="11360" w:name="_Toc115191537"/>
      <w:bookmarkStart w:id="11361" w:name="_Toc122013393"/>
      <w:bookmarkStart w:id="11362" w:name="_Toc124156212"/>
      <w:bookmarkStart w:id="11363" w:name="_Toc131537972"/>
      <w:bookmarkStart w:id="11364" w:name="_Toc137398179"/>
      <w:bookmarkStart w:id="11365" w:name="_Toc156576397"/>
      <w:bookmarkStart w:id="11366" w:name="_Toc176944941"/>
      <w:bookmarkStart w:id="11367" w:name="_Toc210479995"/>
      <w:r w:rsidRPr="008C3753">
        <w:rPr>
          <w:rFonts w:eastAsia="SimSun"/>
        </w:rPr>
        <w:t>8.3.3.1</w:t>
      </w:r>
      <w:r w:rsidRPr="008C3753">
        <w:rPr>
          <w:rFonts w:eastAsia="SimSun"/>
        </w:rPr>
        <w:tab/>
        <w:t>ACK missed detection</w:t>
      </w:r>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p>
    <w:p w14:paraId="53178B2B" w14:textId="77777777" w:rsidR="008C01E6" w:rsidRPr="008C3753" w:rsidRDefault="008C01E6" w:rsidP="008C01E6">
      <w:pPr>
        <w:pStyle w:val="Heading5"/>
      </w:pPr>
      <w:bookmarkStart w:id="11368" w:name="_Toc21100160"/>
      <w:bookmarkStart w:id="11369" w:name="_Toc29809958"/>
      <w:bookmarkStart w:id="11370" w:name="_Toc36645351"/>
      <w:bookmarkStart w:id="11371" w:name="_Toc37272405"/>
      <w:bookmarkStart w:id="11372" w:name="_Toc45884651"/>
      <w:bookmarkStart w:id="11373" w:name="_Toc53182683"/>
      <w:bookmarkStart w:id="11374" w:name="_Toc58860467"/>
      <w:bookmarkStart w:id="11375" w:name="_Toc58862971"/>
      <w:bookmarkStart w:id="11376" w:name="_Toc61182956"/>
      <w:bookmarkStart w:id="11377" w:name="_Toc66728271"/>
      <w:bookmarkStart w:id="11378" w:name="_Toc74962106"/>
      <w:bookmarkStart w:id="11379" w:name="_Toc75243016"/>
      <w:bookmarkStart w:id="11380" w:name="_Toc76545362"/>
      <w:bookmarkStart w:id="11381" w:name="_Toc82595465"/>
      <w:bookmarkStart w:id="11382" w:name="_Toc89955496"/>
      <w:bookmarkStart w:id="11383" w:name="_Toc98773923"/>
      <w:bookmarkStart w:id="11384" w:name="_Toc106201684"/>
      <w:bookmarkStart w:id="11385" w:name="_Toc115191538"/>
      <w:bookmarkStart w:id="11386" w:name="_Toc122013394"/>
      <w:bookmarkStart w:id="11387" w:name="_Toc124156213"/>
      <w:bookmarkStart w:id="11388" w:name="_Toc131537973"/>
      <w:bookmarkStart w:id="11389" w:name="_Toc137398180"/>
      <w:bookmarkStart w:id="11390" w:name="_Toc156576398"/>
      <w:bookmarkStart w:id="11391" w:name="_Toc176944942"/>
      <w:bookmarkStart w:id="11392" w:name="_Toc210479996"/>
      <w:r w:rsidRPr="008C3753">
        <w:t>8.3.3.1.1</w:t>
      </w:r>
      <w:r w:rsidRPr="008C3753">
        <w:tab/>
        <w:t>Definition and applicability</w:t>
      </w:r>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p>
    <w:p w14:paraId="4942D433" w14:textId="77777777" w:rsidR="008C01E6" w:rsidRPr="008C3753" w:rsidRDefault="008C01E6" w:rsidP="008C01E6">
      <w:pPr>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r w:rsidRPr="008C3753">
        <w:t xml:space="preserve">Which specific test(s) are applicable to BS is based on the test applicability rules defined in </w:t>
      </w:r>
      <w:r w:rsidR="00062DCB" w:rsidRPr="008C3753">
        <w:t>clause 8</w:t>
      </w:r>
      <w:r w:rsidRPr="008C3753">
        <w:t>.1.2.</w:t>
      </w:r>
      <w:r w:rsidR="004849A5" w:rsidRPr="008C3753">
        <w:t xml:space="preserve"> </w:t>
      </w:r>
    </w:p>
    <w:p w14:paraId="46BE7101" w14:textId="77777777" w:rsidR="008C01E6" w:rsidRPr="008C3753" w:rsidRDefault="008C01E6" w:rsidP="008C01E6">
      <w:pPr>
        <w:pStyle w:val="Heading5"/>
      </w:pPr>
      <w:bookmarkStart w:id="11393" w:name="_Toc21100161"/>
      <w:bookmarkStart w:id="11394" w:name="_Toc29809959"/>
      <w:bookmarkStart w:id="11395" w:name="_Toc36645352"/>
      <w:bookmarkStart w:id="11396" w:name="_Toc37272406"/>
      <w:bookmarkStart w:id="11397" w:name="_Toc45884652"/>
      <w:bookmarkStart w:id="11398" w:name="_Toc53182684"/>
      <w:bookmarkStart w:id="11399" w:name="_Toc58860468"/>
      <w:bookmarkStart w:id="11400" w:name="_Toc58862972"/>
      <w:bookmarkStart w:id="11401" w:name="_Toc61182957"/>
      <w:bookmarkStart w:id="11402" w:name="_Toc66728272"/>
      <w:bookmarkStart w:id="11403" w:name="_Toc74962107"/>
      <w:bookmarkStart w:id="11404" w:name="_Toc75243017"/>
      <w:bookmarkStart w:id="11405" w:name="_Toc76545363"/>
      <w:bookmarkStart w:id="11406" w:name="_Toc82595466"/>
      <w:bookmarkStart w:id="11407" w:name="_Toc89955497"/>
      <w:bookmarkStart w:id="11408" w:name="_Toc98773924"/>
      <w:bookmarkStart w:id="11409" w:name="_Toc106201685"/>
      <w:bookmarkStart w:id="11410" w:name="_Toc115191539"/>
      <w:bookmarkStart w:id="11411" w:name="_Toc122013395"/>
      <w:bookmarkStart w:id="11412" w:name="_Toc124156214"/>
      <w:bookmarkStart w:id="11413" w:name="_Toc131537974"/>
      <w:bookmarkStart w:id="11414" w:name="_Toc137398181"/>
      <w:bookmarkStart w:id="11415" w:name="_Toc156576399"/>
      <w:bookmarkStart w:id="11416" w:name="_Toc176944943"/>
      <w:bookmarkStart w:id="11417" w:name="_Toc210479997"/>
      <w:r w:rsidRPr="008C3753">
        <w:t>8.3.3.1.2</w:t>
      </w:r>
      <w:r w:rsidRPr="008C3753">
        <w:tab/>
        <w:t>Minimum requirements</w:t>
      </w:r>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p>
    <w:p w14:paraId="13020616" w14:textId="3446780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11418" w:name="_Toc21100162"/>
      <w:bookmarkStart w:id="11419" w:name="_Toc29809960"/>
      <w:bookmarkStart w:id="11420" w:name="_Toc36645353"/>
      <w:bookmarkStart w:id="11421" w:name="_Toc37272407"/>
      <w:bookmarkStart w:id="11422" w:name="_Toc45884653"/>
      <w:bookmarkStart w:id="11423" w:name="_Toc53182685"/>
      <w:bookmarkStart w:id="11424" w:name="_Toc58860469"/>
      <w:bookmarkStart w:id="11425" w:name="_Toc58862973"/>
      <w:bookmarkStart w:id="11426" w:name="_Toc61182958"/>
      <w:bookmarkStart w:id="11427" w:name="_Toc66728273"/>
      <w:bookmarkStart w:id="11428" w:name="_Toc74962108"/>
      <w:bookmarkStart w:id="11429" w:name="_Toc75243018"/>
      <w:bookmarkStart w:id="11430" w:name="_Toc76545364"/>
      <w:bookmarkStart w:id="11431" w:name="_Toc82595467"/>
      <w:bookmarkStart w:id="11432" w:name="_Toc89955498"/>
      <w:bookmarkStart w:id="11433" w:name="_Toc98773925"/>
      <w:bookmarkStart w:id="11434" w:name="_Toc106201686"/>
      <w:bookmarkStart w:id="11435" w:name="_Toc115191540"/>
      <w:bookmarkStart w:id="11436" w:name="_Toc122013396"/>
      <w:bookmarkStart w:id="11437" w:name="_Toc124156215"/>
      <w:bookmarkStart w:id="11438" w:name="_Toc131537975"/>
      <w:bookmarkStart w:id="11439" w:name="_Toc137398182"/>
      <w:bookmarkStart w:id="11440" w:name="_Toc156576400"/>
      <w:bookmarkStart w:id="11441" w:name="_Toc176944944"/>
      <w:bookmarkStart w:id="11442" w:name="_Toc210479998"/>
      <w:r w:rsidRPr="008C3753">
        <w:t>8.3.3.1.3</w:t>
      </w:r>
      <w:r w:rsidRPr="008C3753">
        <w:tab/>
        <w:t>Test purpose</w:t>
      </w:r>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p>
    <w:p w14:paraId="37DB0317" w14:textId="4403F61E" w:rsidR="008C01E6" w:rsidRPr="008C3753" w:rsidRDefault="008C01E6" w:rsidP="008C01E6">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11443" w:name="_Toc21100163"/>
      <w:bookmarkStart w:id="11444" w:name="_Toc29809961"/>
      <w:bookmarkStart w:id="11445" w:name="_Toc36645354"/>
      <w:bookmarkStart w:id="11446" w:name="_Toc37272408"/>
      <w:bookmarkStart w:id="11447" w:name="_Toc45884654"/>
      <w:bookmarkStart w:id="11448" w:name="_Toc53182686"/>
      <w:bookmarkStart w:id="11449" w:name="_Toc58860470"/>
      <w:bookmarkStart w:id="11450" w:name="_Toc58862974"/>
      <w:bookmarkStart w:id="11451" w:name="_Toc61182959"/>
      <w:bookmarkStart w:id="11452" w:name="_Toc66728274"/>
      <w:bookmarkStart w:id="11453" w:name="_Toc74962109"/>
      <w:bookmarkStart w:id="11454" w:name="_Toc75243019"/>
      <w:bookmarkStart w:id="11455" w:name="_Toc76545365"/>
      <w:bookmarkStart w:id="11456" w:name="_Toc82595468"/>
      <w:bookmarkStart w:id="11457" w:name="_Toc89955499"/>
      <w:bookmarkStart w:id="11458" w:name="_Toc98773926"/>
      <w:bookmarkStart w:id="11459" w:name="_Toc106201687"/>
      <w:bookmarkStart w:id="11460" w:name="_Toc115191541"/>
      <w:bookmarkStart w:id="11461" w:name="_Toc122013397"/>
      <w:bookmarkStart w:id="11462" w:name="_Toc124156216"/>
      <w:bookmarkStart w:id="11463" w:name="_Toc131537976"/>
      <w:bookmarkStart w:id="11464" w:name="_Toc137398183"/>
      <w:bookmarkStart w:id="11465" w:name="_Toc156576401"/>
      <w:bookmarkStart w:id="11466" w:name="_Toc176944945"/>
      <w:bookmarkStart w:id="11467" w:name="_Toc210479999"/>
      <w:r w:rsidRPr="008C3753">
        <w:t>8.3.3.1.4</w:t>
      </w:r>
      <w:r w:rsidRPr="008C3753">
        <w:tab/>
        <w:t>Method of test</w:t>
      </w:r>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p>
    <w:p w14:paraId="23211619" w14:textId="77777777" w:rsidR="008C01E6" w:rsidRPr="008C3753" w:rsidRDefault="008C01E6" w:rsidP="008C01E6">
      <w:pPr>
        <w:pStyle w:val="Heading6"/>
        <w:jc w:val="both"/>
      </w:pPr>
      <w:bookmarkStart w:id="11468" w:name="_Toc21100164"/>
      <w:bookmarkStart w:id="11469" w:name="_Toc29809962"/>
      <w:bookmarkStart w:id="11470" w:name="_Toc36645355"/>
      <w:bookmarkStart w:id="11471" w:name="_Toc37272409"/>
      <w:bookmarkStart w:id="11472" w:name="_Toc45884655"/>
      <w:bookmarkStart w:id="11473" w:name="_Toc53182687"/>
      <w:bookmarkStart w:id="11474" w:name="_Toc58860471"/>
      <w:bookmarkStart w:id="11475" w:name="_Toc58862975"/>
      <w:bookmarkStart w:id="11476" w:name="_Toc61182960"/>
      <w:bookmarkStart w:id="11477" w:name="_Toc66728275"/>
      <w:bookmarkStart w:id="11478" w:name="_Toc74962110"/>
      <w:bookmarkStart w:id="11479" w:name="_Toc75243020"/>
      <w:bookmarkStart w:id="11480" w:name="_Toc76545366"/>
      <w:bookmarkStart w:id="11481" w:name="_Toc82595469"/>
      <w:bookmarkStart w:id="11482" w:name="_Toc89955500"/>
      <w:bookmarkStart w:id="11483" w:name="_Toc98773927"/>
      <w:bookmarkStart w:id="11484" w:name="_Toc106201688"/>
      <w:bookmarkStart w:id="11485" w:name="_Toc115191542"/>
      <w:bookmarkStart w:id="11486" w:name="_Toc122013398"/>
      <w:bookmarkStart w:id="11487" w:name="_Toc124156217"/>
      <w:bookmarkStart w:id="11488" w:name="_Toc131537977"/>
      <w:bookmarkStart w:id="11489" w:name="_Toc137398184"/>
      <w:bookmarkStart w:id="11490" w:name="_Toc156576402"/>
      <w:bookmarkStart w:id="11491" w:name="_Toc176944946"/>
      <w:bookmarkStart w:id="11492" w:name="_Toc210480000"/>
      <w:r w:rsidRPr="008C3753">
        <w:t>8.3.3.1.4.1</w:t>
      </w:r>
      <w:r w:rsidRPr="008C3753">
        <w:tab/>
        <w:t>Initial Condition</w:t>
      </w:r>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p>
    <w:p w14:paraId="58A2CEEE" w14:textId="77777777" w:rsidR="00041B4D" w:rsidRPr="008C3753" w:rsidRDefault="00041B4D" w:rsidP="00041B4D">
      <w:pPr>
        <w:rPr>
          <w:lang w:eastAsia="ko-KR"/>
        </w:rPr>
      </w:pPr>
      <w:bookmarkStart w:id="11493"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11494" w:name="_Toc29809963"/>
      <w:bookmarkStart w:id="11495" w:name="_Toc36645356"/>
      <w:bookmarkStart w:id="11496" w:name="_Toc37272410"/>
      <w:bookmarkStart w:id="11497" w:name="_Toc45884656"/>
      <w:bookmarkStart w:id="11498" w:name="_Toc53182688"/>
      <w:bookmarkStart w:id="11499" w:name="_Toc58860472"/>
      <w:bookmarkStart w:id="11500" w:name="_Toc58862976"/>
      <w:bookmarkStart w:id="11501" w:name="_Toc61182961"/>
      <w:bookmarkStart w:id="11502" w:name="_Toc66728276"/>
      <w:bookmarkStart w:id="11503" w:name="_Toc74962111"/>
      <w:bookmarkStart w:id="11504" w:name="_Toc75243021"/>
      <w:bookmarkStart w:id="11505" w:name="_Toc76545367"/>
      <w:bookmarkStart w:id="11506" w:name="_Toc82595470"/>
      <w:bookmarkStart w:id="11507" w:name="_Toc89955501"/>
      <w:bookmarkStart w:id="11508" w:name="_Toc98773928"/>
      <w:bookmarkStart w:id="11509" w:name="_Toc106201689"/>
      <w:bookmarkStart w:id="11510" w:name="_Toc115191543"/>
      <w:bookmarkStart w:id="11511" w:name="_Toc122013399"/>
      <w:bookmarkStart w:id="11512" w:name="_Toc124156218"/>
      <w:bookmarkStart w:id="11513" w:name="_Toc131537978"/>
      <w:bookmarkStart w:id="11514" w:name="_Toc137398185"/>
      <w:bookmarkStart w:id="11515" w:name="_Toc156576403"/>
      <w:bookmarkStart w:id="11516" w:name="_Toc176944947"/>
      <w:bookmarkStart w:id="11517" w:name="_Toc210480001"/>
      <w:r w:rsidRPr="008C3753">
        <w:t>8.3.3.1.4.2</w:t>
      </w:r>
      <w:r w:rsidRPr="008C3753">
        <w:tab/>
        <w:t>Procedure</w:t>
      </w:r>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p>
    <w:p w14:paraId="6F452D74" w14:textId="77777777" w:rsidR="00726DBF" w:rsidRPr="008C3753" w:rsidRDefault="00726DBF" w:rsidP="00726DBF">
      <w:pPr>
        <w:ind w:left="284" w:hanging="284"/>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ind w:left="284" w:hanging="284"/>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ind w:left="284" w:hanging="284"/>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pPr>
            <w:r w:rsidRPr="008C3753">
              <w:t>Modulation</w:t>
            </w:r>
            <w:r w:rsidRPr="008C3753">
              <w:rPr>
                <w:rFonts w:hint="eastAsia"/>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34A3671" w:rsidR="00A7146A" w:rsidRPr="008C3753" w:rsidRDefault="00E367EE" w:rsidP="00A7146A">
            <w:pPr>
              <w:pStyle w:val="TAL"/>
              <w:rPr>
                <w:rFonts w:eastAsia="?? ??" w:cs="Arial"/>
              </w:rPr>
            </w:pPr>
            <w: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ind w:left="568" w:hanging="284"/>
      </w:pPr>
    </w:p>
    <w:p w14:paraId="1F587DF1" w14:textId="2F49C553" w:rsidR="00CF5ACE" w:rsidRPr="008C3753" w:rsidRDefault="00CF5ACE" w:rsidP="00CF5ACE">
      <w:pPr>
        <w:ind w:left="284" w:hanging="284"/>
      </w:pPr>
      <w:r w:rsidRPr="008C3753">
        <w:rPr>
          <w:rFonts w:hint="eastAsia"/>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ind w:left="284" w:hanging="284"/>
        <w:rPr>
          <w:lang w:eastAsia="ko-KR"/>
        </w:rPr>
      </w:pPr>
      <w:r w:rsidRPr="008C3753">
        <w:rPr>
          <w:rFonts w:hint="eastAsia"/>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r w:rsidRPr="008C3753">
        <w:rPr>
          <w:rFonts w:hint="eastAsia"/>
        </w:rPr>
        <w:t>6</w:t>
      </w:r>
      <w:r w:rsidRPr="008C3753">
        <w:t>)</w:t>
      </w:r>
      <w:r w:rsidRPr="008C3753">
        <w:tab/>
        <w:t>The signal generator sends a test pattern with the pattern outlined in figure 8.3.3.1.4.2-1. The following statistics are kept: the number of ACKs detected in the idle periods and the number of missed ACKs.</w:t>
      </w:r>
      <w:bookmarkStart w:id="11518" w:name="_MON_1283843391"/>
      <w:bookmarkEnd w:id="11518"/>
    </w:p>
    <w:p w14:paraId="0747A62B" w14:textId="77777777" w:rsidR="008C01E6" w:rsidRPr="008C3753" w:rsidRDefault="008C01E6" w:rsidP="008C01E6">
      <w:pPr>
        <w:pStyle w:val="TH"/>
      </w:pPr>
      <w:r w:rsidRPr="008C3753">
        <w:object w:dxaOrig="8670" w:dyaOrig="570" w14:anchorId="27B4CE7E">
          <v:shape id="_x0000_i1057" type="#_x0000_t75" style="width:6in;height:31pt" o:ole="" fillcolor="window">
            <v:imagedata r:id="rId68" o:title=""/>
          </v:shape>
          <o:OLEObject Type="Embed" ProgID="Word.Picture.8" ShapeID="_x0000_i1057" DrawAspect="Content" ObjectID="_1827042489" r:id="rId70"/>
        </w:object>
      </w:r>
    </w:p>
    <w:p w14:paraId="62BE64B5" w14:textId="77777777" w:rsidR="008C01E6" w:rsidRPr="008C3753" w:rsidRDefault="008C01E6" w:rsidP="008C01E6">
      <w:pPr>
        <w:pStyle w:val="TF"/>
      </w:pPr>
      <w:r w:rsidRPr="008C3753">
        <w:t>Figure 8.3.3.1.4.2-1: Test signal pattern for PUCCH format 2 demodulation tests</w:t>
      </w:r>
    </w:p>
    <w:p w14:paraId="3D2A7096" w14:textId="77777777" w:rsidR="008C01E6" w:rsidRPr="008C3753" w:rsidRDefault="008C01E6" w:rsidP="008C01E6">
      <w:pPr>
        <w:pStyle w:val="Heading5"/>
      </w:pPr>
      <w:bookmarkStart w:id="11519" w:name="_Toc21100166"/>
      <w:bookmarkStart w:id="11520" w:name="_Toc29809964"/>
      <w:bookmarkStart w:id="11521" w:name="_Toc36645357"/>
      <w:bookmarkStart w:id="11522" w:name="_Toc37272411"/>
      <w:bookmarkStart w:id="11523" w:name="_Toc45884657"/>
      <w:bookmarkStart w:id="11524" w:name="_Toc53182689"/>
      <w:bookmarkStart w:id="11525" w:name="_Toc58860473"/>
      <w:bookmarkStart w:id="11526" w:name="_Toc58862977"/>
      <w:bookmarkStart w:id="11527" w:name="_Toc61182962"/>
      <w:bookmarkStart w:id="11528" w:name="_Toc66728277"/>
      <w:bookmarkStart w:id="11529" w:name="_Toc74962112"/>
      <w:bookmarkStart w:id="11530" w:name="_Toc75243022"/>
      <w:bookmarkStart w:id="11531" w:name="_Toc76545368"/>
      <w:bookmarkStart w:id="11532" w:name="_Toc82595471"/>
      <w:bookmarkStart w:id="11533" w:name="_Toc89955502"/>
      <w:bookmarkStart w:id="11534" w:name="_Toc98773929"/>
      <w:bookmarkStart w:id="11535" w:name="_Toc106201690"/>
      <w:bookmarkStart w:id="11536" w:name="_Toc115191544"/>
      <w:bookmarkStart w:id="11537" w:name="_Toc122013400"/>
      <w:bookmarkStart w:id="11538" w:name="_Toc124156219"/>
      <w:bookmarkStart w:id="11539" w:name="_Toc131537979"/>
      <w:bookmarkStart w:id="11540" w:name="_Toc137398186"/>
      <w:bookmarkStart w:id="11541" w:name="_Toc156576404"/>
      <w:bookmarkStart w:id="11542" w:name="_Toc176944948"/>
      <w:bookmarkStart w:id="11543" w:name="_Toc210480002"/>
      <w:r w:rsidRPr="008C3753">
        <w:t>8.3.3.1.5</w:t>
      </w:r>
      <w:r w:rsidRPr="008C3753">
        <w:tab/>
        <w:t>Test requirements</w:t>
      </w:r>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p>
    <w:p w14:paraId="202DF57F" w14:textId="77777777" w:rsidR="008C01E6" w:rsidRPr="008C3753" w:rsidRDefault="008C01E6" w:rsidP="008C01E6">
      <w:pPr>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8.3.3.1.5-1: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rPr>
              <w:t>6.4</w:t>
            </w:r>
          </w:p>
        </w:tc>
        <w:tc>
          <w:tcPr>
            <w:tcW w:w="1134" w:type="dxa"/>
          </w:tcPr>
          <w:p w14:paraId="35725B35" w14:textId="3CBE65DB" w:rsidR="00D519A7" w:rsidRPr="008C3753" w:rsidRDefault="00D519A7" w:rsidP="00D519A7">
            <w:pPr>
              <w:pStyle w:val="TAC"/>
            </w:pPr>
            <w:r w:rsidRPr="008C3753">
              <w:rPr>
                <w:rFonts w:cs="Arial"/>
              </w:rPr>
              <w:t>6.2</w:t>
            </w:r>
          </w:p>
        </w:tc>
        <w:tc>
          <w:tcPr>
            <w:tcW w:w="1222" w:type="dxa"/>
          </w:tcPr>
          <w:p w14:paraId="7F21E0FC" w14:textId="6F5647B7" w:rsidR="00D519A7" w:rsidRPr="008C3753" w:rsidRDefault="00D519A7" w:rsidP="00D519A7">
            <w:pPr>
              <w:pStyle w:val="TAC"/>
            </w:pPr>
            <w:r w:rsidRPr="008C3753">
              <w:rPr>
                <w:rFonts w:cs="Arial"/>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rPr>
              <w:t>1</w:t>
            </w:r>
          </w:p>
        </w:tc>
        <w:tc>
          <w:tcPr>
            <w:tcW w:w="1417" w:type="dxa"/>
          </w:tcPr>
          <w:p w14:paraId="5573D077" w14:textId="5C0A2A6B" w:rsidR="00D519A7" w:rsidRPr="008C3753" w:rsidRDefault="00D519A7" w:rsidP="00D519A7">
            <w:pPr>
              <w:pStyle w:val="TAC"/>
            </w:pPr>
            <w:r w:rsidRPr="008C3753">
              <w:rPr>
                <w:rFonts w:cs="Arial"/>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rPr>
              <w:t>1.0</w:t>
            </w:r>
          </w:p>
        </w:tc>
        <w:tc>
          <w:tcPr>
            <w:tcW w:w="1134" w:type="dxa"/>
          </w:tcPr>
          <w:p w14:paraId="2F0BC485" w14:textId="07D6E5AA" w:rsidR="00D519A7" w:rsidRPr="008C3753" w:rsidRDefault="00D519A7" w:rsidP="00D519A7">
            <w:pPr>
              <w:pStyle w:val="TAC"/>
            </w:pPr>
            <w:r w:rsidRPr="008C3753">
              <w:rPr>
                <w:rFonts w:cs="Arial"/>
              </w:rPr>
              <w:t>1.</w:t>
            </w:r>
            <w:r w:rsidRPr="008C3753">
              <w:rPr>
                <w:rFonts w:cs="Arial" w:hint="eastAsia"/>
              </w:rPr>
              <w:t>1</w:t>
            </w:r>
          </w:p>
        </w:tc>
        <w:tc>
          <w:tcPr>
            <w:tcW w:w="1222" w:type="dxa"/>
          </w:tcPr>
          <w:p w14:paraId="717EF1F6" w14:textId="5A357250" w:rsidR="00D519A7" w:rsidRPr="008C3753" w:rsidRDefault="00D519A7" w:rsidP="00D519A7">
            <w:pPr>
              <w:pStyle w:val="TAC"/>
            </w:pPr>
            <w:r w:rsidRPr="008C3753">
              <w:rPr>
                <w:rFonts w:cs="Arial"/>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rPr>
              <w:t>-2.9</w:t>
            </w:r>
          </w:p>
        </w:tc>
        <w:tc>
          <w:tcPr>
            <w:tcW w:w="1134" w:type="dxa"/>
          </w:tcPr>
          <w:p w14:paraId="05A3DCF6" w14:textId="25CE4D7B" w:rsidR="00D519A7" w:rsidRPr="008C3753" w:rsidRDefault="00D519A7" w:rsidP="00D519A7">
            <w:pPr>
              <w:pStyle w:val="TAC"/>
            </w:pPr>
            <w:r w:rsidRPr="008C3753">
              <w:rPr>
                <w:rFonts w:cs="Arial"/>
              </w:rPr>
              <w:t>-2.9</w:t>
            </w:r>
          </w:p>
        </w:tc>
        <w:tc>
          <w:tcPr>
            <w:tcW w:w="1222" w:type="dxa"/>
          </w:tcPr>
          <w:p w14:paraId="7A608588" w14:textId="767F257F" w:rsidR="00D519A7" w:rsidRPr="008C3753" w:rsidRDefault="00D519A7" w:rsidP="00D519A7">
            <w:pPr>
              <w:pStyle w:val="TAC"/>
            </w:pPr>
            <w:r w:rsidRPr="008C3753">
              <w:rPr>
                <w:rFonts w:cs="Arial"/>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8.3.3.1.5-2: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10MHz</w:t>
            </w:r>
          </w:p>
        </w:tc>
        <w:tc>
          <w:tcPr>
            <w:tcW w:w="851" w:type="dxa"/>
          </w:tcPr>
          <w:p w14:paraId="58EF3137" w14:textId="2A324487" w:rsidR="00D519A7" w:rsidRPr="008C3753" w:rsidRDefault="00D519A7" w:rsidP="00D519A7">
            <w:pPr>
              <w:pStyle w:val="TAH"/>
            </w:pPr>
            <w:r w:rsidRPr="008C3753">
              <w:rPr>
                <w:rFonts w:cs="Arial"/>
              </w:rPr>
              <w:t>20MHz</w:t>
            </w:r>
          </w:p>
        </w:tc>
        <w:tc>
          <w:tcPr>
            <w:tcW w:w="992" w:type="dxa"/>
          </w:tcPr>
          <w:p w14:paraId="7D3687AF" w14:textId="657BC1D6" w:rsidR="00D519A7" w:rsidRPr="008C3753" w:rsidRDefault="00D519A7" w:rsidP="00D519A7">
            <w:pPr>
              <w:pStyle w:val="TAH"/>
            </w:pPr>
            <w:r w:rsidRPr="008C3753">
              <w:rPr>
                <w:rFonts w:cs="Arial"/>
              </w:rPr>
              <w:t>40MHz</w:t>
            </w:r>
          </w:p>
        </w:tc>
        <w:tc>
          <w:tcPr>
            <w:tcW w:w="929" w:type="dxa"/>
          </w:tcPr>
          <w:p w14:paraId="30003664" w14:textId="34173E99" w:rsidR="00D519A7" w:rsidRPr="008C3753" w:rsidRDefault="00D519A7" w:rsidP="00D519A7">
            <w:pPr>
              <w:pStyle w:val="TAH"/>
            </w:pPr>
            <w:r w:rsidRPr="008C3753">
              <w:rPr>
                <w:rFonts w:cs="Arial"/>
              </w:rPr>
              <w:t>100MHz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 Low</w:t>
            </w:r>
          </w:p>
        </w:tc>
        <w:tc>
          <w:tcPr>
            <w:tcW w:w="850" w:type="dxa"/>
          </w:tcPr>
          <w:p w14:paraId="5BF494EE" w14:textId="7E21A8C7" w:rsidR="00D519A7" w:rsidRPr="008C3753" w:rsidRDefault="00D519A7" w:rsidP="00D519A7">
            <w:pPr>
              <w:pStyle w:val="TAC"/>
            </w:pPr>
            <w:r w:rsidRPr="008C3753">
              <w:rPr>
                <w:rFonts w:cs="Arial" w:hint="eastAsia"/>
              </w:rPr>
              <w:t>6.1</w:t>
            </w:r>
          </w:p>
        </w:tc>
        <w:tc>
          <w:tcPr>
            <w:tcW w:w="851" w:type="dxa"/>
          </w:tcPr>
          <w:p w14:paraId="167BE039" w14:textId="6C54CB22" w:rsidR="00D519A7" w:rsidRPr="008C3753" w:rsidRDefault="00D519A7" w:rsidP="00D519A7">
            <w:pPr>
              <w:pStyle w:val="TAC"/>
            </w:pPr>
            <w:r w:rsidRPr="008C3753">
              <w:rPr>
                <w:rFonts w:cs="Arial" w:hint="eastAsia"/>
              </w:rPr>
              <w:t>6.2</w:t>
            </w:r>
          </w:p>
        </w:tc>
        <w:tc>
          <w:tcPr>
            <w:tcW w:w="992" w:type="dxa"/>
          </w:tcPr>
          <w:p w14:paraId="510249A6" w14:textId="0C01C679" w:rsidR="00D519A7" w:rsidRPr="008C3753" w:rsidRDefault="00D519A7" w:rsidP="00D519A7">
            <w:pPr>
              <w:pStyle w:val="TAC"/>
            </w:pPr>
            <w:r w:rsidRPr="008C3753">
              <w:rPr>
                <w:rFonts w:cs="Arial" w:hint="eastAsia"/>
              </w:rPr>
              <w:t>6.1</w:t>
            </w:r>
          </w:p>
        </w:tc>
        <w:tc>
          <w:tcPr>
            <w:tcW w:w="929" w:type="dxa"/>
          </w:tcPr>
          <w:p w14:paraId="5FD04FB4" w14:textId="3B27D1D2" w:rsidR="00D519A7" w:rsidRPr="008C3753" w:rsidRDefault="00D519A7" w:rsidP="00D519A7">
            <w:pPr>
              <w:pStyle w:val="TAC"/>
            </w:pPr>
            <w:r w:rsidRPr="008C3753">
              <w:rPr>
                <w:rFonts w:cs="Arial"/>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rPr>
              <w:t>1</w:t>
            </w:r>
          </w:p>
        </w:tc>
        <w:tc>
          <w:tcPr>
            <w:tcW w:w="1417" w:type="dxa"/>
          </w:tcPr>
          <w:p w14:paraId="06F39C23" w14:textId="01A9322B" w:rsidR="00D519A7" w:rsidRPr="008C3753" w:rsidRDefault="00D519A7" w:rsidP="00D519A7">
            <w:pPr>
              <w:pStyle w:val="TAC"/>
            </w:pPr>
            <w:r w:rsidRPr="008C3753">
              <w:rPr>
                <w:rFonts w:cs="Arial"/>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 Low</w:t>
            </w:r>
          </w:p>
        </w:tc>
        <w:tc>
          <w:tcPr>
            <w:tcW w:w="850" w:type="dxa"/>
          </w:tcPr>
          <w:p w14:paraId="459A24FE" w14:textId="716E17A1" w:rsidR="00D519A7" w:rsidRPr="008C3753" w:rsidRDefault="00D519A7" w:rsidP="00D519A7">
            <w:pPr>
              <w:pStyle w:val="TAC"/>
            </w:pPr>
            <w:r w:rsidRPr="008C3753">
              <w:rPr>
                <w:rFonts w:cs="Arial"/>
              </w:rPr>
              <w:t>0.9</w:t>
            </w:r>
          </w:p>
        </w:tc>
        <w:tc>
          <w:tcPr>
            <w:tcW w:w="851" w:type="dxa"/>
          </w:tcPr>
          <w:p w14:paraId="7012CF12" w14:textId="278D6105" w:rsidR="00D519A7" w:rsidRPr="008C3753" w:rsidRDefault="00D519A7" w:rsidP="00D519A7">
            <w:pPr>
              <w:pStyle w:val="TAC"/>
            </w:pPr>
            <w:r w:rsidRPr="008C3753">
              <w:rPr>
                <w:rFonts w:cs="Arial"/>
              </w:rPr>
              <w:t>0.8</w:t>
            </w:r>
          </w:p>
        </w:tc>
        <w:tc>
          <w:tcPr>
            <w:tcW w:w="992" w:type="dxa"/>
          </w:tcPr>
          <w:p w14:paraId="458A0E72" w14:textId="75CFB516" w:rsidR="00D519A7" w:rsidRPr="008C3753" w:rsidRDefault="00D519A7" w:rsidP="00D519A7">
            <w:pPr>
              <w:pStyle w:val="TAC"/>
            </w:pPr>
            <w:r w:rsidRPr="008C3753">
              <w:rPr>
                <w:rFonts w:cs="Arial"/>
              </w:rPr>
              <w:t>0.9</w:t>
            </w:r>
          </w:p>
        </w:tc>
        <w:tc>
          <w:tcPr>
            <w:tcW w:w="929" w:type="dxa"/>
          </w:tcPr>
          <w:p w14:paraId="5C591403" w14:textId="3C62F6A4" w:rsidR="00D519A7" w:rsidRPr="008C3753" w:rsidRDefault="00D519A7" w:rsidP="00D519A7">
            <w:pPr>
              <w:pStyle w:val="TAC"/>
            </w:pPr>
            <w:r w:rsidRPr="008C3753">
              <w:rPr>
                <w:rFonts w:cs="Arial" w:hint="eastAsia"/>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 Low</w:t>
            </w:r>
          </w:p>
        </w:tc>
        <w:tc>
          <w:tcPr>
            <w:tcW w:w="850" w:type="dxa"/>
          </w:tcPr>
          <w:p w14:paraId="42863A05" w14:textId="723C98DA" w:rsidR="00D519A7" w:rsidRPr="008C3753" w:rsidRDefault="00D519A7" w:rsidP="00D519A7">
            <w:pPr>
              <w:pStyle w:val="TAC"/>
            </w:pPr>
            <w:r w:rsidRPr="008C3753">
              <w:rPr>
                <w:rFonts w:cs="Arial"/>
              </w:rPr>
              <w:t>-3.0</w:t>
            </w:r>
          </w:p>
        </w:tc>
        <w:tc>
          <w:tcPr>
            <w:tcW w:w="851" w:type="dxa"/>
          </w:tcPr>
          <w:p w14:paraId="7622AC97" w14:textId="19C0E832" w:rsidR="00D519A7" w:rsidRPr="008C3753" w:rsidRDefault="00D519A7" w:rsidP="00D519A7">
            <w:pPr>
              <w:pStyle w:val="TAC"/>
            </w:pPr>
            <w:r w:rsidRPr="008C3753">
              <w:rPr>
                <w:rFonts w:cs="Arial"/>
              </w:rPr>
              <w:t>-3.0</w:t>
            </w:r>
          </w:p>
        </w:tc>
        <w:tc>
          <w:tcPr>
            <w:tcW w:w="992" w:type="dxa"/>
          </w:tcPr>
          <w:p w14:paraId="326CBC97" w14:textId="18988987" w:rsidR="00D519A7" w:rsidRPr="008C3753" w:rsidRDefault="00D519A7" w:rsidP="00D519A7">
            <w:pPr>
              <w:pStyle w:val="TAC"/>
            </w:pPr>
            <w:r w:rsidRPr="008C3753">
              <w:rPr>
                <w:rFonts w:cs="Arial"/>
              </w:rPr>
              <w:t>-</w:t>
            </w:r>
            <w:r w:rsidRPr="008C3753">
              <w:rPr>
                <w:rFonts w:cs="Arial" w:hint="eastAsia"/>
              </w:rPr>
              <w:t>2.9</w:t>
            </w:r>
          </w:p>
        </w:tc>
        <w:tc>
          <w:tcPr>
            <w:tcW w:w="929" w:type="dxa"/>
          </w:tcPr>
          <w:p w14:paraId="108BC07B" w14:textId="2EE0BED6" w:rsidR="00D519A7" w:rsidRPr="008C3753" w:rsidRDefault="00D519A7" w:rsidP="00D519A7">
            <w:pPr>
              <w:pStyle w:val="TAC"/>
            </w:pPr>
            <w:r w:rsidRPr="008C3753">
              <w:rPr>
                <w:rFonts w:cs="Arial" w:hint="eastAsia"/>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11544" w:name="_Toc21100167"/>
      <w:bookmarkStart w:id="11545" w:name="_Toc29809965"/>
      <w:bookmarkStart w:id="11546" w:name="_Toc36645358"/>
      <w:bookmarkStart w:id="11547" w:name="_Toc37272412"/>
      <w:bookmarkStart w:id="11548" w:name="_Toc45884658"/>
      <w:bookmarkStart w:id="11549" w:name="_Toc53182690"/>
      <w:bookmarkStart w:id="11550" w:name="_Toc58860474"/>
      <w:bookmarkStart w:id="11551" w:name="_Toc58862978"/>
      <w:bookmarkStart w:id="11552" w:name="_Toc61182963"/>
      <w:bookmarkStart w:id="11553" w:name="_Toc66728278"/>
      <w:bookmarkStart w:id="11554" w:name="_Toc74962113"/>
      <w:bookmarkStart w:id="11555" w:name="_Toc75243023"/>
      <w:bookmarkStart w:id="11556" w:name="_Toc76545369"/>
      <w:bookmarkStart w:id="11557" w:name="_Toc82595472"/>
      <w:bookmarkStart w:id="11558" w:name="_Toc89955503"/>
      <w:bookmarkStart w:id="11559" w:name="_Toc98773930"/>
      <w:bookmarkStart w:id="11560" w:name="_Toc106201691"/>
      <w:bookmarkStart w:id="11561" w:name="_Toc115191545"/>
      <w:bookmarkStart w:id="11562" w:name="_Toc122013401"/>
      <w:bookmarkStart w:id="11563" w:name="_Toc124156220"/>
      <w:bookmarkStart w:id="11564" w:name="_Toc131537980"/>
      <w:bookmarkStart w:id="11565" w:name="_Toc137398187"/>
      <w:bookmarkStart w:id="11566" w:name="_Toc156576405"/>
      <w:bookmarkStart w:id="11567" w:name="_Toc176944949"/>
      <w:bookmarkStart w:id="11568" w:name="_Toc210480003"/>
      <w:r w:rsidRPr="008C3753">
        <w:rPr>
          <w:rFonts w:eastAsia="SimSun"/>
        </w:rPr>
        <w:t>8.3.3.2</w:t>
      </w:r>
      <w:r w:rsidRPr="008C3753">
        <w:rPr>
          <w:rFonts w:eastAsia="SimSun"/>
        </w:rPr>
        <w:tab/>
        <w:t>UCI BLER performance requirements</w:t>
      </w:r>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p>
    <w:p w14:paraId="0E8A3A22" w14:textId="77777777" w:rsidR="008C01E6" w:rsidRPr="008C3753" w:rsidRDefault="008C01E6" w:rsidP="008C01E6">
      <w:pPr>
        <w:pStyle w:val="Heading5"/>
      </w:pPr>
      <w:bookmarkStart w:id="11569" w:name="_Toc21100168"/>
      <w:bookmarkStart w:id="11570" w:name="_Toc29809966"/>
      <w:bookmarkStart w:id="11571" w:name="_Toc36645359"/>
      <w:bookmarkStart w:id="11572" w:name="_Toc37272413"/>
      <w:bookmarkStart w:id="11573" w:name="_Toc45884659"/>
      <w:bookmarkStart w:id="11574" w:name="_Toc53182691"/>
      <w:bookmarkStart w:id="11575" w:name="_Toc58860475"/>
      <w:bookmarkStart w:id="11576" w:name="_Toc58862979"/>
      <w:bookmarkStart w:id="11577" w:name="_Toc61182964"/>
      <w:bookmarkStart w:id="11578" w:name="_Toc66728279"/>
      <w:bookmarkStart w:id="11579" w:name="_Toc74962114"/>
      <w:bookmarkStart w:id="11580" w:name="_Toc75243024"/>
      <w:bookmarkStart w:id="11581" w:name="_Toc76545370"/>
      <w:bookmarkStart w:id="11582" w:name="_Toc82595473"/>
      <w:bookmarkStart w:id="11583" w:name="_Toc89955504"/>
      <w:bookmarkStart w:id="11584" w:name="_Toc98773931"/>
      <w:bookmarkStart w:id="11585" w:name="_Toc106201692"/>
      <w:bookmarkStart w:id="11586" w:name="_Toc115191546"/>
      <w:bookmarkStart w:id="11587" w:name="_Toc122013402"/>
      <w:bookmarkStart w:id="11588" w:name="_Toc124156221"/>
      <w:bookmarkStart w:id="11589" w:name="_Toc131537981"/>
      <w:bookmarkStart w:id="11590" w:name="_Toc137398188"/>
      <w:bookmarkStart w:id="11591" w:name="_Toc156576406"/>
      <w:bookmarkStart w:id="11592" w:name="_Toc176944950"/>
      <w:bookmarkStart w:id="11593" w:name="_Toc210480004"/>
      <w:r w:rsidRPr="008C3753">
        <w:t>8.3.3.2.1</w:t>
      </w:r>
      <w:r w:rsidRPr="008C3753">
        <w:tab/>
        <w:t>Definition and applicability</w:t>
      </w:r>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p>
    <w:p w14:paraId="67E4D12A" w14:textId="77777777" w:rsidR="008C01E6" w:rsidRPr="008C3753" w:rsidRDefault="008C01E6" w:rsidP="008C01E6">
      <w:pPr>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r w:rsidRPr="008C3753">
        <w:t>The UCI block error probability is defined as the probability of incorrectly decoding the UCI information when the UCI information is sent. The UCI information does not contain CSI part</w:t>
      </w:r>
      <w:r w:rsidRPr="008C3753">
        <w:rPr>
          <w:rFonts w:hint="eastAsia"/>
        </w:rPr>
        <w:t xml:space="preserve"> </w:t>
      </w:r>
      <w:r w:rsidRPr="008C3753">
        <w:t>2.</w:t>
      </w:r>
    </w:p>
    <w:p w14:paraId="38FC54CE" w14:textId="7440A7C3"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434E3E79" w14:textId="3CED748B" w:rsidR="008C01E6" w:rsidRPr="008C3753" w:rsidRDefault="008C01E6" w:rsidP="008C01E6">
      <w:pPr>
        <w:rPr>
          <w:i/>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11594" w:name="_Toc21100169"/>
      <w:bookmarkStart w:id="11595" w:name="_Toc29809967"/>
      <w:bookmarkStart w:id="11596" w:name="_Toc36645360"/>
      <w:bookmarkStart w:id="11597" w:name="_Toc37272414"/>
      <w:bookmarkStart w:id="11598" w:name="_Toc45884660"/>
      <w:bookmarkStart w:id="11599" w:name="_Toc53182692"/>
      <w:bookmarkStart w:id="11600" w:name="_Toc58860476"/>
      <w:bookmarkStart w:id="11601" w:name="_Toc58862980"/>
      <w:bookmarkStart w:id="11602" w:name="_Toc61182965"/>
      <w:bookmarkStart w:id="11603" w:name="_Toc66728280"/>
      <w:bookmarkStart w:id="11604" w:name="_Toc74962115"/>
      <w:bookmarkStart w:id="11605" w:name="_Toc75243025"/>
      <w:bookmarkStart w:id="11606" w:name="_Toc76545371"/>
      <w:bookmarkStart w:id="11607" w:name="_Toc82595474"/>
      <w:bookmarkStart w:id="11608" w:name="_Toc89955505"/>
      <w:bookmarkStart w:id="11609" w:name="_Toc98773932"/>
      <w:bookmarkStart w:id="11610" w:name="_Toc106201693"/>
      <w:bookmarkStart w:id="11611" w:name="_Toc115191547"/>
      <w:bookmarkStart w:id="11612" w:name="_Toc122013403"/>
      <w:bookmarkStart w:id="11613" w:name="_Toc124156222"/>
      <w:bookmarkStart w:id="11614" w:name="_Toc131537982"/>
      <w:bookmarkStart w:id="11615" w:name="_Toc137398189"/>
      <w:bookmarkStart w:id="11616" w:name="_Toc156576407"/>
      <w:bookmarkStart w:id="11617" w:name="_Toc176944951"/>
      <w:bookmarkStart w:id="11618" w:name="_Toc210480005"/>
      <w:r w:rsidRPr="008C3753">
        <w:t>8.3.3.2.2</w:t>
      </w:r>
      <w:r w:rsidRPr="008C3753">
        <w:tab/>
        <w:t>Minimum Requirement</w:t>
      </w:r>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p>
    <w:p w14:paraId="6DBAD714" w14:textId="31AA489A" w:rsidR="008C01E6" w:rsidRPr="008C3753" w:rsidRDefault="008C01E6" w:rsidP="008C01E6">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11619" w:name="_Toc21100170"/>
      <w:bookmarkStart w:id="11620" w:name="_Toc29809968"/>
      <w:bookmarkStart w:id="11621" w:name="_Toc36645361"/>
      <w:bookmarkStart w:id="11622" w:name="_Toc37272415"/>
      <w:bookmarkStart w:id="11623" w:name="_Toc45884661"/>
      <w:bookmarkStart w:id="11624" w:name="_Toc53182693"/>
      <w:bookmarkStart w:id="11625" w:name="_Toc58860477"/>
      <w:bookmarkStart w:id="11626" w:name="_Toc58862981"/>
      <w:bookmarkStart w:id="11627" w:name="_Toc61182966"/>
      <w:bookmarkStart w:id="11628" w:name="_Toc66728281"/>
      <w:bookmarkStart w:id="11629" w:name="_Toc74962116"/>
      <w:bookmarkStart w:id="11630" w:name="_Toc75243026"/>
      <w:bookmarkStart w:id="11631" w:name="_Toc76545372"/>
      <w:bookmarkStart w:id="11632" w:name="_Toc82595475"/>
      <w:bookmarkStart w:id="11633" w:name="_Toc89955506"/>
      <w:bookmarkStart w:id="11634" w:name="_Toc98773933"/>
      <w:bookmarkStart w:id="11635" w:name="_Toc106201694"/>
      <w:bookmarkStart w:id="11636" w:name="_Toc115191548"/>
      <w:bookmarkStart w:id="11637" w:name="_Toc122013404"/>
      <w:bookmarkStart w:id="11638" w:name="_Toc124156223"/>
      <w:bookmarkStart w:id="11639" w:name="_Toc131537983"/>
      <w:bookmarkStart w:id="11640" w:name="_Toc137398190"/>
      <w:bookmarkStart w:id="11641" w:name="_Toc156576408"/>
      <w:bookmarkStart w:id="11642" w:name="_Toc176944952"/>
      <w:bookmarkStart w:id="11643" w:name="_Toc210480006"/>
      <w:r w:rsidRPr="008C3753">
        <w:t>8.3.3.2.3</w:t>
      </w:r>
      <w:r w:rsidRPr="008C3753">
        <w:tab/>
        <w:t>Test purpose</w:t>
      </w:r>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p>
    <w:p w14:paraId="50D1A3CB" w14:textId="60F2A5D2" w:rsidR="008C01E6" w:rsidRPr="008C3753" w:rsidRDefault="008C01E6" w:rsidP="008C01E6">
      <w:pPr>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11644" w:name="_Toc21100171"/>
      <w:bookmarkStart w:id="11645" w:name="_Toc29809969"/>
      <w:bookmarkStart w:id="11646" w:name="_Toc36645362"/>
      <w:bookmarkStart w:id="11647" w:name="_Toc37272416"/>
      <w:bookmarkStart w:id="11648" w:name="_Toc45884662"/>
      <w:bookmarkStart w:id="11649" w:name="_Toc53182694"/>
      <w:bookmarkStart w:id="11650" w:name="_Toc58860478"/>
      <w:bookmarkStart w:id="11651" w:name="_Toc58862982"/>
      <w:bookmarkStart w:id="11652" w:name="_Toc61182967"/>
      <w:bookmarkStart w:id="11653" w:name="_Toc66728282"/>
      <w:bookmarkStart w:id="11654" w:name="_Toc74962117"/>
      <w:bookmarkStart w:id="11655" w:name="_Toc75243027"/>
      <w:bookmarkStart w:id="11656" w:name="_Toc76545373"/>
      <w:bookmarkStart w:id="11657" w:name="_Toc82595476"/>
      <w:bookmarkStart w:id="11658" w:name="_Toc89955507"/>
      <w:bookmarkStart w:id="11659" w:name="_Toc98773934"/>
      <w:bookmarkStart w:id="11660" w:name="_Toc106201695"/>
      <w:bookmarkStart w:id="11661" w:name="_Toc115191549"/>
      <w:bookmarkStart w:id="11662" w:name="_Toc122013405"/>
      <w:bookmarkStart w:id="11663" w:name="_Toc124156224"/>
      <w:bookmarkStart w:id="11664" w:name="_Toc131537984"/>
      <w:bookmarkStart w:id="11665" w:name="_Toc137398191"/>
      <w:bookmarkStart w:id="11666" w:name="_Toc156576409"/>
      <w:bookmarkStart w:id="11667" w:name="_Toc176944953"/>
      <w:bookmarkStart w:id="11668" w:name="_Toc210480007"/>
      <w:r w:rsidRPr="008C3753">
        <w:t>8.3.3.2.4</w:t>
      </w:r>
      <w:r w:rsidRPr="008C3753">
        <w:tab/>
        <w:t>Method of test</w:t>
      </w:r>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p>
    <w:p w14:paraId="3B9688D9" w14:textId="77777777" w:rsidR="008C01E6" w:rsidRPr="008C3753" w:rsidRDefault="008C01E6" w:rsidP="008C01E6">
      <w:pPr>
        <w:pStyle w:val="Heading6"/>
        <w:jc w:val="both"/>
      </w:pPr>
      <w:bookmarkStart w:id="11669" w:name="_Toc21100172"/>
      <w:bookmarkStart w:id="11670" w:name="_Toc29809970"/>
      <w:bookmarkStart w:id="11671" w:name="_Toc36645363"/>
      <w:bookmarkStart w:id="11672" w:name="_Toc37272417"/>
      <w:bookmarkStart w:id="11673" w:name="_Toc45884663"/>
      <w:bookmarkStart w:id="11674" w:name="_Toc53182695"/>
      <w:bookmarkStart w:id="11675" w:name="_Toc58860479"/>
      <w:bookmarkStart w:id="11676" w:name="_Toc58862983"/>
      <w:bookmarkStart w:id="11677" w:name="_Toc61182968"/>
      <w:bookmarkStart w:id="11678" w:name="_Toc66728283"/>
      <w:bookmarkStart w:id="11679" w:name="_Toc74962118"/>
      <w:bookmarkStart w:id="11680" w:name="_Toc75243028"/>
      <w:bookmarkStart w:id="11681" w:name="_Toc76545374"/>
      <w:bookmarkStart w:id="11682" w:name="_Toc82595477"/>
      <w:bookmarkStart w:id="11683" w:name="_Toc89955508"/>
      <w:bookmarkStart w:id="11684" w:name="_Toc98773935"/>
      <w:bookmarkStart w:id="11685" w:name="_Toc106201696"/>
      <w:bookmarkStart w:id="11686" w:name="_Toc115191550"/>
      <w:bookmarkStart w:id="11687" w:name="_Toc122013406"/>
      <w:bookmarkStart w:id="11688" w:name="_Toc124156225"/>
      <w:bookmarkStart w:id="11689" w:name="_Toc131537985"/>
      <w:bookmarkStart w:id="11690" w:name="_Toc137398192"/>
      <w:bookmarkStart w:id="11691" w:name="_Toc156576410"/>
      <w:bookmarkStart w:id="11692" w:name="_Toc176944954"/>
      <w:bookmarkStart w:id="11693" w:name="_Toc210480008"/>
      <w:r w:rsidRPr="008C3753">
        <w:t>8.3.3.2.4.1</w:t>
      </w:r>
      <w:r w:rsidRPr="008C3753">
        <w:tab/>
        <w:t>Initial Condition</w:t>
      </w:r>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p>
    <w:p w14:paraId="190CC0C1" w14:textId="77777777" w:rsidR="008C01E6" w:rsidRPr="008C3753" w:rsidRDefault="008C01E6" w:rsidP="008C01E6">
      <w:pPr>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bookmarkStart w:id="11694" w:name="_Toc21100173"/>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11695" w:name="_Toc29809971"/>
      <w:bookmarkStart w:id="11696" w:name="_Toc36645364"/>
      <w:bookmarkStart w:id="11697" w:name="_Toc37272418"/>
      <w:bookmarkStart w:id="11698" w:name="_Toc45884664"/>
      <w:bookmarkStart w:id="11699" w:name="_Toc53182696"/>
      <w:bookmarkStart w:id="11700" w:name="_Toc58860480"/>
      <w:bookmarkStart w:id="11701" w:name="_Toc58862984"/>
      <w:bookmarkStart w:id="11702" w:name="_Toc61182969"/>
      <w:bookmarkStart w:id="11703" w:name="_Toc66728284"/>
      <w:bookmarkStart w:id="11704" w:name="_Toc74962119"/>
      <w:bookmarkStart w:id="11705" w:name="_Toc75243029"/>
      <w:bookmarkStart w:id="11706" w:name="_Toc76545375"/>
      <w:bookmarkStart w:id="11707" w:name="_Toc82595478"/>
      <w:bookmarkStart w:id="11708" w:name="_Toc89955509"/>
      <w:bookmarkStart w:id="11709" w:name="_Toc98773936"/>
      <w:bookmarkStart w:id="11710" w:name="_Toc106201697"/>
      <w:bookmarkStart w:id="11711" w:name="_Toc115191551"/>
      <w:bookmarkStart w:id="11712" w:name="_Toc122013407"/>
      <w:bookmarkStart w:id="11713" w:name="_Toc124156226"/>
      <w:bookmarkStart w:id="11714" w:name="_Toc131537986"/>
      <w:bookmarkStart w:id="11715" w:name="_Toc137398193"/>
      <w:bookmarkStart w:id="11716" w:name="_Toc156576411"/>
      <w:bookmarkStart w:id="11717" w:name="_Toc176944955"/>
      <w:bookmarkStart w:id="11718" w:name="_Toc210480009"/>
      <w:r w:rsidRPr="008C3753">
        <w:t>8.3.3.2.4.2</w:t>
      </w:r>
      <w:r w:rsidRPr="008C3753">
        <w:tab/>
        <w:t>Procedure</w:t>
      </w:r>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940635" w:rsidRPr="008C3753" w14:paraId="6FC05CF8" w14:textId="77777777" w:rsidTr="00DE3990">
        <w:trPr>
          <w:cantSplit/>
          <w:jc w:val="center"/>
        </w:trPr>
        <w:tc>
          <w:tcPr>
            <w:tcW w:w="2515" w:type="dxa"/>
            <w:vMerge w:val="restart"/>
          </w:tcPr>
          <w:p w14:paraId="7E556C06" w14:textId="77777777" w:rsidR="00940635" w:rsidRPr="008C3753" w:rsidRDefault="00940635" w:rsidP="00BF5423">
            <w:pPr>
              <w:pStyle w:val="TAC"/>
              <w:rPr>
                <w:rFonts w:eastAsia="‚c‚e‚o“Á‘¾ƒSƒVƒbƒN‘Ì"/>
              </w:rPr>
            </w:pPr>
            <w:r w:rsidRPr="008C3753">
              <w:rPr>
                <w:rFonts w:eastAsia="‚c‚e‚o“Á‘¾ƒSƒVƒbƒN‘Ì"/>
                <w:lang w:eastAsia="ja-JP"/>
              </w:rPr>
              <w:t xml:space="preserve">15 </w:t>
            </w:r>
          </w:p>
        </w:tc>
        <w:tc>
          <w:tcPr>
            <w:tcW w:w="2268" w:type="dxa"/>
          </w:tcPr>
          <w:p w14:paraId="2E1E2023" w14:textId="2201097F" w:rsidR="00940635" w:rsidRPr="008C3753" w:rsidRDefault="00940635" w:rsidP="00BF5423">
            <w:pPr>
              <w:pStyle w:val="TAC"/>
              <w:rPr>
                <w:rFonts w:eastAsia="‚c‚e‚o“Á‘¾ƒSƒVƒbƒN‘Ì"/>
              </w:rPr>
            </w:pPr>
            <w:r>
              <w:rPr>
                <w:rFonts w:cs="v5.0.0"/>
                <w:kern w:val="2"/>
                <w:szCs w:val="22"/>
                <w:lang w:val="fr-FR" w:eastAsia="ja-JP"/>
                <w14:ligatures w14:val="standardContextual"/>
              </w:rPr>
              <w:t>3</w:t>
            </w:r>
          </w:p>
        </w:tc>
        <w:tc>
          <w:tcPr>
            <w:tcW w:w="2232" w:type="dxa"/>
          </w:tcPr>
          <w:p w14:paraId="54C39F3A" w14:textId="1CD61A64" w:rsidR="00940635" w:rsidRPr="008C3753" w:rsidRDefault="00940635" w:rsidP="00BF5423">
            <w:pPr>
              <w:pStyle w:val="TAC"/>
              <w:rPr>
                <w:rFonts w:eastAsia="‚c‚e‚o“Á‘¾ƒSƒVƒbƒN‘Ì"/>
              </w:rPr>
            </w:pPr>
            <w:r>
              <w:rPr>
                <w:rFonts w:cs="v5.0.0"/>
                <w:kern w:val="2"/>
                <w:szCs w:val="22"/>
                <w:lang w:val="fr-FR" w:eastAsia="ja-JP"/>
                <w14:ligatures w14:val="standardContextual"/>
              </w:rPr>
              <w:t>-85.7 dBm / 2.7 MHz</w:t>
            </w:r>
          </w:p>
        </w:tc>
      </w:tr>
      <w:tr w:rsidR="00940635" w:rsidRPr="008C3753" w14:paraId="1278465B" w14:textId="77777777" w:rsidTr="00DE3990">
        <w:trPr>
          <w:cantSplit/>
          <w:jc w:val="center"/>
        </w:trPr>
        <w:tc>
          <w:tcPr>
            <w:tcW w:w="2515" w:type="dxa"/>
            <w:vMerge/>
          </w:tcPr>
          <w:p w14:paraId="0555547F" w14:textId="77777777" w:rsidR="00940635" w:rsidRPr="008C3753" w:rsidRDefault="00940635" w:rsidP="00407A38">
            <w:pPr>
              <w:pStyle w:val="TAC"/>
              <w:rPr>
                <w:rFonts w:eastAsia="‚c‚e‚o“Á‘¾ƒSƒVƒbƒN‘Ì"/>
                <w:lang w:eastAsia="ja-JP"/>
              </w:rPr>
            </w:pPr>
          </w:p>
        </w:tc>
        <w:tc>
          <w:tcPr>
            <w:tcW w:w="2268" w:type="dxa"/>
          </w:tcPr>
          <w:p w14:paraId="35974D2D" w14:textId="6CE234A9" w:rsidR="00940635" w:rsidRPr="008C3753" w:rsidRDefault="00940635" w:rsidP="00407A38">
            <w:pPr>
              <w:pStyle w:val="TAC"/>
              <w:rPr>
                <w:rFonts w:cs="v5.0.0"/>
                <w:lang w:eastAsia="ja-JP"/>
              </w:rPr>
            </w:pPr>
            <w:r w:rsidRPr="00382162">
              <w:rPr>
                <w:rFonts w:cs="v5.0.0"/>
                <w:kern w:val="2"/>
                <w:szCs w:val="22"/>
                <w:lang w:val="fr-FR" w:eastAsia="ja-JP"/>
                <w14:ligatures w14:val="standardContextual"/>
              </w:rPr>
              <w:t>5</w:t>
            </w:r>
          </w:p>
        </w:tc>
        <w:tc>
          <w:tcPr>
            <w:tcW w:w="2232" w:type="dxa"/>
          </w:tcPr>
          <w:p w14:paraId="0878844D" w14:textId="3D0B1727" w:rsidR="00940635" w:rsidRPr="008C3753" w:rsidRDefault="00940635" w:rsidP="00407A38">
            <w:pPr>
              <w:pStyle w:val="TAC"/>
              <w:rPr>
                <w:rFonts w:cs="v5.0.0"/>
                <w:lang w:eastAsia="ja-JP"/>
              </w:rPr>
            </w:pPr>
            <w:r w:rsidRPr="00382162">
              <w:rPr>
                <w:rFonts w:cs="v5.0.0"/>
                <w:kern w:val="2"/>
                <w:szCs w:val="22"/>
                <w:lang w:val="fr-FR" w:eastAsia="ja-JP"/>
                <w14:ligatures w14:val="standardContextual"/>
              </w:rPr>
              <w:t>-83.5 dBm / 4.5 MHz</w:t>
            </w:r>
          </w:p>
        </w:tc>
      </w:tr>
      <w:tr w:rsidR="00940635" w:rsidRPr="008C3753" w14:paraId="67DC2BFA" w14:textId="77777777" w:rsidTr="00DE3990">
        <w:trPr>
          <w:cantSplit/>
          <w:jc w:val="center"/>
        </w:trPr>
        <w:tc>
          <w:tcPr>
            <w:tcW w:w="2515" w:type="dxa"/>
            <w:vMerge/>
          </w:tcPr>
          <w:p w14:paraId="41BB7B52" w14:textId="77777777" w:rsidR="00940635" w:rsidRPr="008C3753" w:rsidRDefault="00940635" w:rsidP="00D519A7">
            <w:pPr>
              <w:pStyle w:val="TAC"/>
              <w:rPr>
                <w:rFonts w:eastAsia="‚c‚e‚o“Á‘¾ƒSƒVƒbƒN‘Ì"/>
              </w:rPr>
            </w:pPr>
          </w:p>
        </w:tc>
        <w:tc>
          <w:tcPr>
            <w:tcW w:w="2268" w:type="dxa"/>
          </w:tcPr>
          <w:p w14:paraId="5076E1EA" w14:textId="06F82705" w:rsidR="00940635" w:rsidRPr="008C3753" w:rsidRDefault="00940635" w:rsidP="00D519A7">
            <w:pPr>
              <w:pStyle w:val="TAC"/>
              <w:rPr>
                <w:rFonts w:eastAsia="‚c‚e‚o“Á‘¾ƒSƒVƒbƒN‘Ì"/>
              </w:rPr>
            </w:pPr>
            <w:r w:rsidRPr="008C3753">
              <w:rPr>
                <w:rFonts w:cs="v5.0.0"/>
                <w:lang w:eastAsia="ja-JP"/>
              </w:rPr>
              <w:t>10</w:t>
            </w:r>
          </w:p>
        </w:tc>
        <w:tc>
          <w:tcPr>
            <w:tcW w:w="2232" w:type="dxa"/>
          </w:tcPr>
          <w:p w14:paraId="7BC5A1C6" w14:textId="3391E1B9" w:rsidR="00940635" w:rsidRPr="008C3753" w:rsidRDefault="00940635" w:rsidP="00D519A7">
            <w:pPr>
              <w:pStyle w:val="TAC"/>
              <w:rPr>
                <w:rFonts w:eastAsia="‚c‚e‚o“Á‘¾ƒSƒVƒbƒN‘Ì"/>
              </w:rPr>
            </w:pPr>
            <w:r w:rsidRPr="008C3753">
              <w:rPr>
                <w:rFonts w:cs="v5.0.0"/>
                <w:lang w:eastAsia="ja-JP"/>
              </w:rPr>
              <w:t>-80.3 dBm / 9.36 MHz</w:t>
            </w:r>
          </w:p>
        </w:tc>
      </w:tr>
      <w:tr w:rsidR="00940635" w:rsidRPr="008C3753" w14:paraId="640AD9AE" w14:textId="77777777" w:rsidTr="00DE3990">
        <w:trPr>
          <w:cantSplit/>
          <w:jc w:val="center"/>
        </w:trPr>
        <w:tc>
          <w:tcPr>
            <w:tcW w:w="2515" w:type="dxa"/>
            <w:vMerge/>
            <w:tcBorders>
              <w:bottom w:val="single" w:sz="4" w:space="0" w:color="auto"/>
            </w:tcBorders>
          </w:tcPr>
          <w:p w14:paraId="04900A30" w14:textId="77777777" w:rsidR="00940635" w:rsidRPr="008C3753" w:rsidRDefault="00940635" w:rsidP="00D519A7">
            <w:pPr>
              <w:pStyle w:val="TAC"/>
              <w:rPr>
                <w:rFonts w:eastAsia="‚c‚e‚o“Á‘¾ƒSƒVƒbƒN‘Ì"/>
              </w:rPr>
            </w:pPr>
          </w:p>
        </w:tc>
        <w:tc>
          <w:tcPr>
            <w:tcW w:w="2268" w:type="dxa"/>
          </w:tcPr>
          <w:p w14:paraId="24E38A49" w14:textId="0C1CC6DE" w:rsidR="00940635" w:rsidRPr="008C3753" w:rsidRDefault="00940635" w:rsidP="00D519A7">
            <w:pPr>
              <w:pStyle w:val="TAC"/>
              <w:rPr>
                <w:rFonts w:eastAsia="‚c‚e‚o“Á‘¾ƒSƒVƒbƒN‘Ì" w:cs="v5.0.0"/>
                <w:lang w:eastAsia="ja-JP"/>
              </w:rPr>
            </w:pPr>
            <w:r w:rsidRPr="008C3753">
              <w:rPr>
                <w:rFonts w:cs="v5.0.0"/>
              </w:rPr>
              <w:t>20</w:t>
            </w:r>
          </w:p>
        </w:tc>
        <w:tc>
          <w:tcPr>
            <w:tcW w:w="2232" w:type="dxa"/>
          </w:tcPr>
          <w:p w14:paraId="483CEADC" w14:textId="4626C4A5" w:rsidR="00940635" w:rsidRPr="008C3753" w:rsidRDefault="00940635" w:rsidP="00D519A7">
            <w:pPr>
              <w:pStyle w:val="TAC"/>
              <w:rPr>
                <w:rFonts w:eastAsia="‚c‚e‚o“Á‘¾ƒSƒVƒbƒN‘Ì" w:cs="v5.0.0"/>
                <w:lang w:eastAsia="ja-JP"/>
              </w:rPr>
            </w:pPr>
            <w:r w:rsidRPr="008C3753">
              <w:rPr>
                <w:rFonts w:cs="v5.0.0"/>
                <w:lang w:eastAsia="ja-JP"/>
              </w:rPr>
              <w:t>-77.2 dBm / 19.08 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 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 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 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 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pPr>
            <w:r w:rsidRPr="008C3753">
              <w:t>Modulation</w:t>
            </w:r>
            <w:r w:rsidRPr="008C3753">
              <w:rPr>
                <w:rFonts w:hint="eastAsia"/>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rPr>
              <w:t>First PRB after frequency hopping</w:t>
            </w:r>
          </w:p>
        </w:tc>
        <w:tc>
          <w:tcPr>
            <w:tcW w:w="2973" w:type="dxa"/>
          </w:tcPr>
          <w:p w14:paraId="78ECE5A2" w14:textId="047A0CDD"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rPr>
              <w:t>(Number of PRBs</w:t>
            </w:r>
            <w:r w:rsidRPr="008C3753">
              <w:t> </w:t>
            </w:r>
            <w:r w:rsidRPr="008C3753">
              <w:rPr>
                <w:rFonts w:hint="eastAsia"/>
              </w:rPr>
              <w:t>-</w:t>
            </w:r>
            <w:r w:rsidRPr="008C3753">
              <w:t> </w:t>
            </w:r>
            <w:r w:rsidRPr="008C3753">
              <w:rPr>
                <w:rFonts w:hint="eastAsia"/>
              </w:rPr>
              <w:t>1)</w:t>
            </w:r>
            <w:r w:rsidR="00951CB0" w:rsidRPr="00951CB0">
              <w:rPr>
                <w:kern w:val="2"/>
                <w:szCs w:val="22"/>
                <w14:ligatures w14:val="standardContextual"/>
              </w:rPr>
              <w:t xml:space="preserve"> </w:t>
            </w:r>
            <w:r w:rsidR="00951CB0">
              <w:rPr>
                <w:kern w:val="2"/>
                <w:szCs w:val="22"/>
                <w14:ligatures w14:val="standardContextual"/>
              </w:rPr>
              <w:t>(Note 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r w:rsidR="009E0487" w:rsidRPr="008C3753" w14:paraId="45F668D9" w14:textId="77777777" w:rsidTr="000C4153">
        <w:trPr>
          <w:cantSplit/>
          <w:jc w:val="center"/>
        </w:trPr>
        <w:tc>
          <w:tcPr>
            <w:tcW w:w="7191" w:type="dxa"/>
            <w:gridSpan w:val="2"/>
          </w:tcPr>
          <w:p w14:paraId="70F6C527" w14:textId="3EBD6E70" w:rsidR="009E0487" w:rsidRPr="009E0487" w:rsidRDefault="009E0487" w:rsidP="00D519A7">
            <w:pPr>
              <w:pStyle w:val="TAC"/>
              <w:rPr>
                <w:rFonts w:cs="Arial"/>
                <w:i/>
                <w:szCs w:val="18"/>
              </w:rPr>
            </w:pPr>
            <w:r w:rsidRPr="009E0487">
              <w:rPr>
                <w:rFonts w:cs="Arial"/>
                <w:iCs/>
                <w:kern w:val="2"/>
                <w:szCs w:val="18"/>
                <w14:ligatures w14:val="standardContextual"/>
              </w:rPr>
              <w:t>Note 1 : For 3MHz channel bandwidth, the first PRB index after frequency hopping is 3.</w:t>
            </w:r>
          </w:p>
        </w:tc>
      </w:tr>
    </w:tbl>
    <w:p w14:paraId="1F7536AA" w14:textId="77777777" w:rsidR="00D519A7" w:rsidRPr="008C3753" w:rsidRDefault="00D519A7" w:rsidP="00D519A7">
      <w:pPr>
        <w:ind w:left="568" w:hanging="284"/>
      </w:pPr>
    </w:p>
    <w:p w14:paraId="79DAA391" w14:textId="18D61E4F" w:rsidR="00500892" w:rsidRPr="008C3753" w:rsidRDefault="00500892" w:rsidP="00F80F6B">
      <w:pPr>
        <w:pStyle w:val="B1"/>
      </w:pPr>
      <w:r w:rsidRPr="008C3753">
        <w:rPr>
          <w:rFonts w:hint="eastAsia"/>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1pt" o:ole="" fillcolor="window">
            <v:imagedata r:id="rId71" o:title=""/>
          </v:shape>
          <o:OLEObject Type="Embed" ProgID="Word.Picture.8" ShapeID="_x0000_i1058" DrawAspect="Content" ObjectID="_1827042490"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11719" w:name="_Toc21100174"/>
      <w:bookmarkStart w:id="11720" w:name="_Toc29809972"/>
      <w:bookmarkStart w:id="11721" w:name="_Toc36645365"/>
      <w:bookmarkStart w:id="11722" w:name="_Toc37272419"/>
      <w:bookmarkStart w:id="11723" w:name="_Toc45884665"/>
      <w:bookmarkStart w:id="11724" w:name="_Toc53182697"/>
      <w:bookmarkStart w:id="11725" w:name="_Toc58860481"/>
      <w:bookmarkStart w:id="11726" w:name="_Toc58862985"/>
      <w:bookmarkStart w:id="11727" w:name="_Toc61182970"/>
      <w:bookmarkStart w:id="11728" w:name="_Toc66728285"/>
      <w:bookmarkStart w:id="11729" w:name="_Toc74962120"/>
      <w:bookmarkStart w:id="11730" w:name="_Toc75243030"/>
      <w:bookmarkStart w:id="11731" w:name="_Toc76545376"/>
      <w:bookmarkStart w:id="11732" w:name="_Toc82595479"/>
      <w:bookmarkStart w:id="11733" w:name="_Toc89955510"/>
      <w:bookmarkStart w:id="11734" w:name="_Toc98773937"/>
      <w:bookmarkStart w:id="11735" w:name="_Toc106201698"/>
      <w:bookmarkStart w:id="11736" w:name="_Toc115191552"/>
      <w:bookmarkStart w:id="11737" w:name="_Toc122013408"/>
      <w:bookmarkStart w:id="11738" w:name="_Toc124156227"/>
      <w:bookmarkStart w:id="11739" w:name="_Toc131537987"/>
      <w:bookmarkStart w:id="11740" w:name="_Toc137398194"/>
      <w:bookmarkStart w:id="11741" w:name="_Toc156576412"/>
      <w:bookmarkStart w:id="11742" w:name="_Toc176944956"/>
      <w:bookmarkStart w:id="11743" w:name="_Toc210480010"/>
      <w:r w:rsidRPr="008C3753">
        <w:t>8.3.3.2.5</w:t>
      </w:r>
      <w:r w:rsidRPr="008C3753">
        <w:tab/>
        <w:t>Test requirements</w:t>
      </w:r>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p>
    <w:p w14:paraId="54FB9728" w14:textId="77777777" w:rsidR="008C01E6" w:rsidRPr="008C3753" w:rsidRDefault="008C01E6" w:rsidP="008C01E6">
      <w:pPr>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8.3.3.2.5-1: Required SNR for PUCCH format 2 with 15 kHz SCS</w:t>
      </w:r>
    </w:p>
    <w:tbl>
      <w:tblPr>
        <w:tblStyle w:val="TableGrid"/>
        <w:tblW w:w="10808" w:type="dxa"/>
        <w:jc w:val="center"/>
        <w:tblLayout w:type="fixed"/>
        <w:tblLook w:val="04A0" w:firstRow="1" w:lastRow="0" w:firstColumn="1" w:lastColumn="0" w:noHBand="0" w:noVBand="1"/>
      </w:tblPr>
      <w:tblGrid>
        <w:gridCol w:w="1506"/>
        <w:gridCol w:w="1417"/>
        <w:gridCol w:w="1276"/>
        <w:gridCol w:w="1701"/>
        <w:gridCol w:w="1276"/>
        <w:gridCol w:w="1276"/>
        <w:gridCol w:w="1134"/>
        <w:gridCol w:w="1222"/>
      </w:tblGrid>
      <w:tr w:rsidR="00632E1D" w:rsidRPr="008C3753" w14:paraId="19E7AF8E" w14:textId="77777777" w:rsidTr="00632E1D">
        <w:trPr>
          <w:cantSplit/>
          <w:jc w:val="center"/>
        </w:trPr>
        <w:tc>
          <w:tcPr>
            <w:tcW w:w="1506" w:type="dxa"/>
            <w:tcBorders>
              <w:bottom w:val="nil"/>
            </w:tcBorders>
            <w:shd w:val="clear" w:color="auto" w:fill="auto"/>
          </w:tcPr>
          <w:p w14:paraId="41FD1985" w14:textId="77777777" w:rsidR="00632E1D" w:rsidRPr="008C3753" w:rsidRDefault="00632E1D" w:rsidP="00D519A7">
            <w:pPr>
              <w:pStyle w:val="TAH"/>
            </w:pPr>
            <w:r w:rsidRPr="008C3753">
              <w:rPr>
                <w:rFonts w:cs="Arial"/>
              </w:rPr>
              <w:t>Number of TX</w:t>
            </w:r>
          </w:p>
        </w:tc>
        <w:tc>
          <w:tcPr>
            <w:tcW w:w="1417" w:type="dxa"/>
            <w:tcBorders>
              <w:bottom w:val="nil"/>
            </w:tcBorders>
            <w:shd w:val="clear" w:color="auto" w:fill="auto"/>
          </w:tcPr>
          <w:p w14:paraId="25C8E27A" w14:textId="4FD8903C" w:rsidR="00632E1D" w:rsidRPr="008C3753" w:rsidRDefault="00632E1D" w:rsidP="00D519A7">
            <w:pPr>
              <w:pStyle w:val="TAH"/>
            </w:pPr>
            <w:r w:rsidRPr="008C3753">
              <w:rPr>
                <w:rFonts w:cs="Arial"/>
              </w:rPr>
              <w:t xml:space="preserve">Number of </w:t>
            </w:r>
          </w:p>
        </w:tc>
        <w:tc>
          <w:tcPr>
            <w:tcW w:w="1276" w:type="dxa"/>
            <w:tcBorders>
              <w:bottom w:val="nil"/>
            </w:tcBorders>
            <w:shd w:val="clear" w:color="auto" w:fill="auto"/>
          </w:tcPr>
          <w:p w14:paraId="26A53006" w14:textId="76786A5A" w:rsidR="00632E1D" w:rsidRPr="008C3753" w:rsidRDefault="00632E1D"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632E1D" w:rsidRPr="008C3753" w:rsidRDefault="00632E1D" w:rsidP="00D519A7">
            <w:pPr>
              <w:pStyle w:val="TAH"/>
            </w:pPr>
            <w:r w:rsidRPr="008C3753">
              <w:t>Propagation</w:t>
            </w:r>
          </w:p>
        </w:tc>
        <w:tc>
          <w:tcPr>
            <w:tcW w:w="4908" w:type="dxa"/>
            <w:gridSpan w:val="4"/>
          </w:tcPr>
          <w:p w14:paraId="12030BC8" w14:textId="53B760C7" w:rsidR="00632E1D" w:rsidRPr="008C3753" w:rsidRDefault="00632E1D" w:rsidP="00D519A7">
            <w:pPr>
              <w:pStyle w:val="TAH"/>
            </w:pPr>
            <w:r w:rsidRPr="008C3753">
              <w:rPr>
                <w:rFonts w:cs="Arial"/>
              </w:rPr>
              <w:t>Channel bandwidth / SNR (dB)</w:t>
            </w:r>
          </w:p>
        </w:tc>
      </w:tr>
      <w:tr w:rsidR="00D076D3" w:rsidRPr="008C3753" w14:paraId="71FDE23F" w14:textId="77777777" w:rsidTr="00632E1D">
        <w:trPr>
          <w:cantSplit/>
          <w:jc w:val="center"/>
        </w:trPr>
        <w:tc>
          <w:tcPr>
            <w:tcW w:w="1506" w:type="dxa"/>
            <w:tcBorders>
              <w:top w:val="nil"/>
              <w:bottom w:val="single" w:sz="4" w:space="0" w:color="auto"/>
            </w:tcBorders>
            <w:shd w:val="clear" w:color="auto" w:fill="auto"/>
          </w:tcPr>
          <w:p w14:paraId="6846A164" w14:textId="77777777" w:rsidR="00D076D3" w:rsidRPr="008C3753" w:rsidRDefault="00D076D3" w:rsidP="00D076D3">
            <w:pPr>
              <w:pStyle w:val="TAH"/>
            </w:pPr>
            <w:r w:rsidRPr="008C3753">
              <w:rPr>
                <w:rFonts w:cs="Arial"/>
              </w:rPr>
              <w:t>antennas</w:t>
            </w:r>
          </w:p>
        </w:tc>
        <w:tc>
          <w:tcPr>
            <w:tcW w:w="1417" w:type="dxa"/>
            <w:tcBorders>
              <w:top w:val="nil"/>
            </w:tcBorders>
            <w:shd w:val="clear" w:color="auto" w:fill="auto"/>
          </w:tcPr>
          <w:p w14:paraId="78AA6C1D" w14:textId="3514F5D8" w:rsidR="00D076D3" w:rsidRPr="008C3753" w:rsidRDefault="00D076D3" w:rsidP="00D076D3">
            <w:pPr>
              <w:pStyle w:val="TAH"/>
            </w:pPr>
            <w:r w:rsidRPr="008C3753">
              <w:rPr>
                <w:rFonts w:cs="Arial"/>
              </w:rPr>
              <w:t>RX antennas</w:t>
            </w:r>
          </w:p>
        </w:tc>
        <w:tc>
          <w:tcPr>
            <w:tcW w:w="1276" w:type="dxa"/>
            <w:tcBorders>
              <w:top w:val="nil"/>
            </w:tcBorders>
            <w:shd w:val="clear" w:color="auto" w:fill="auto"/>
          </w:tcPr>
          <w:p w14:paraId="3D029F3A" w14:textId="0494FF93" w:rsidR="00D076D3" w:rsidRPr="008C3753" w:rsidRDefault="00D076D3" w:rsidP="00D076D3">
            <w:pPr>
              <w:pStyle w:val="TAH"/>
            </w:pPr>
            <w:r w:rsidRPr="008C3753">
              <w:rPr>
                <w:rFonts w:cs="Arial"/>
              </w:rPr>
              <w:t>Prefix</w:t>
            </w:r>
          </w:p>
        </w:tc>
        <w:tc>
          <w:tcPr>
            <w:tcW w:w="1701" w:type="dxa"/>
            <w:tcBorders>
              <w:top w:val="nil"/>
            </w:tcBorders>
            <w:shd w:val="clear" w:color="auto" w:fill="auto"/>
          </w:tcPr>
          <w:p w14:paraId="28A3564E" w14:textId="77777777" w:rsidR="00D076D3" w:rsidRPr="008C3753" w:rsidRDefault="00D076D3" w:rsidP="00D076D3">
            <w:pPr>
              <w:pStyle w:val="TAH"/>
            </w:pPr>
            <w:r w:rsidRPr="008C3753">
              <w:t>conditions and correlation matrix (annex G)</w:t>
            </w:r>
          </w:p>
        </w:tc>
        <w:tc>
          <w:tcPr>
            <w:tcW w:w="1276" w:type="dxa"/>
          </w:tcPr>
          <w:p w14:paraId="7FCE7DDE" w14:textId="00A2AA15" w:rsidR="00D076D3" w:rsidRPr="008C3753" w:rsidRDefault="00D076D3" w:rsidP="00D076D3">
            <w:pPr>
              <w:pStyle w:val="TAH"/>
              <w:rPr>
                <w:rFonts w:cs="Arial"/>
              </w:rPr>
            </w:pPr>
            <w:r>
              <w:rPr>
                <w:rFonts w:cs="Arial"/>
                <w:kern w:val="2"/>
                <w:szCs w:val="22"/>
                <w:lang w:val="fr-FR"/>
                <w14:ligatures w14:val="standardContextual"/>
              </w:rPr>
              <w:t>3 MHz</w:t>
            </w:r>
          </w:p>
        </w:tc>
        <w:tc>
          <w:tcPr>
            <w:tcW w:w="1276" w:type="dxa"/>
          </w:tcPr>
          <w:p w14:paraId="1D32A6D6" w14:textId="338B3DCC" w:rsidR="00D076D3" w:rsidRPr="008C3753" w:rsidRDefault="00D076D3" w:rsidP="00D076D3">
            <w:pPr>
              <w:pStyle w:val="TAH"/>
            </w:pPr>
            <w:r w:rsidRPr="008C3753">
              <w:rPr>
                <w:rFonts w:cs="Arial"/>
              </w:rPr>
              <w:t>5 MHz</w:t>
            </w:r>
          </w:p>
        </w:tc>
        <w:tc>
          <w:tcPr>
            <w:tcW w:w="1134" w:type="dxa"/>
          </w:tcPr>
          <w:p w14:paraId="3B371192" w14:textId="77777777" w:rsidR="00D076D3" w:rsidRPr="008C3753" w:rsidRDefault="00D076D3" w:rsidP="00D076D3">
            <w:pPr>
              <w:pStyle w:val="TAH"/>
            </w:pPr>
            <w:r w:rsidRPr="008C3753">
              <w:rPr>
                <w:rFonts w:cs="Arial"/>
              </w:rPr>
              <w:t>10 MHz</w:t>
            </w:r>
          </w:p>
        </w:tc>
        <w:tc>
          <w:tcPr>
            <w:tcW w:w="1222" w:type="dxa"/>
          </w:tcPr>
          <w:p w14:paraId="4AA9DFDC" w14:textId="77777777" w:rsidR="00D076D3" w:rsidRPr="008C3753" w:rsidRDefault="00D076D3" w:rsidP="00D076D3">
            <w:pPr>
              <w:pStyle w:val="TAH"/>
            </w:pPr>
            <w:r w:rsidRPr="008C3753">
              <w:rPr>
                <w:rFonts w:cs="Arial"/>
              </w:rPr>
              <w:t>20 MHz</w:t>
            </w:r>
          </w:p>
        </w:tc>
      </w:tr>
      <w:tr w:rsidR="00DF6E3B" w:rsidRPr="008C3753" w14:paraId="76782EFA" w14:textId="77777777" w:rsidTr="00632E1D">
        <w:trPr>
          <w:cantSplit/>
          <w:jc w:val="center"/>
        </w:trPr>
        <w:tc>
          <w:tcPr>
            <w:tcW w:w="1506" w:type="dxa"/>
            <w:tcBorders>
              <w:bottom w:val="nil"/>
            </w:tcBorders>
            <w:shd w:val="clear" w:color="auto" w:fill="auto"/>
          </w:tcPr>
          <w:p w14:paraId="33DD773C" w14:textId="77777777" w:rsidR="00DF6E3B" w:rsidRPr="008C3753" w:rsidRDefault="00DF6E3B" w:rsidP="00DF6E3B">
            <w:pPr>
              <w:pStyle w:val="TAC"/>
            </w:pPr>
          </w:p>
        </w:tc>
        <w:tc>
          <w:tcPr>
            <w:tcW w:w="1417" w:type="dxa"/>
          </w:tcPr>
          <w:p w14:paraId="52340573" w14:textId="56BCA501" w:rsidR="00DF6E3B" w:rsidRPr="008C3753" w:rsidRDefault="00DF6E3B" w:rsidP="00DF6E3B">
            <w:pPr>
              <w:pStyle w:val="TAC"/>
            </w:pPr>
            <w:r w:rsidRPr="008C3753">
              <w:rPr>
                <w:rFonts w:cs="Arial"/>
              </w:rPr>
              <w:t>2</w:t>
            </w:r>
          </w:p>
        </w:tc>
        <w:tc>
          <w:tcPr>
            <w:tcW w:w="1276" w:type="dxa"/>
          </w:tcPr>
          <w:p w14:paraId="30C1DFA6" w14:textId="5A628B0A" w:rsidR="00DF6E3B" w:rsidRPr="008C3753" w:rsidRDefault="00DF6E3B" w:rsidP="00DF6E3B">
            <w:pPr>
              <w:pStyle w:val="TAC"/>
            </w:pPr>
            <w:r w:rsidRPr="008C3753">
              <w:rPr>
                <w:rFonts w:cs="Arial"/>
              </w:rPr>
              <w:t>Normal</w:t>
            </w:r>
          </w:p>
        </w:tc>
        <w:tc>
          <w:tcPr>
            <w:tcW w:w="1701" w:type="dxa"/>
          </w:tcPr>
          <w:p w14:paraId="18ADB91A" w14:textId="01328179" w:rsidR="00DF6E3B" w:rsidRPr="008C3753" w:rsidRDefault="00DF6E3B" w:rsidP="00DF6E3B">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6DABDC80" w14:textId="3A0D39E0" w:rsidR="00DF6E3B" w:rsidRPr="008C3753" w:rsidRDefault="00DF6E3B" w:rsidP="00DF6E3B">
            <w:pPr>
              <w:pStyle w:val="TAC"/>
            </w:pPr>
            <w:r>
              <w:rPr>
                <w:lang w:val="fr-FR"/>
              </w:rPr>
              <w:t>2.1</w:t>
            </w:r>
          </w:p>
        </w:tc>
        <w:tc>
          <w:tcPr>
            <w:tcW w:w="1276" w:type="dxa"/>
          </w:tcPr>
          <w:p w14:paraId="5BA2CD18" w14:textId="09466C0D" w:rsidR="00DF6E3B" w:rsidRPr="008C3753" w:rsidRDefault="00DF6E3B" w:rsidP="00DF6E3B">
            <w:pPr>
              <w:pStyle w:val="TAC"/>
            </w:pPr>
            <w:r w:rsidRPr="008C3753">
              <w:rPr>
                <w:rFonts w:cs="Arial"/>
              </w:rPr>
              <w:t>0.8</w:t>
            </w:r>
          </w:p>
        </w:tc>
        <w:tc>
          <w:tcPr>
            <w:tcW w:w="1134" w:type="dxa"/>
          </w:tcPr>
          <w:p w14:paraId="0FA309D5" w14:textId="4C19A8AC" w:rsidR="00DF6E3B" w:rsidRPr="008C3753" w:rsidRDefault="00DF6E3B" w:rsidP="00DF6E3B">
            <w:pPr>
              <w:pStyle w:val="TAC"/>
            </w:pPr>
            <w:r w:rsidRPr="008C3753">
              <w:rPr>
                <w:rFonts w:cs="Arial"/>
              </w:rPr>
              <w:t>1.4</w:t>
            </w:r>
          </w:p>
        </w:tc>
        <w:tc>
          <w:tcPr>
            <w:tcW w:w="1222" w:type="dxa"/>
          </w:tcPr>
          <w:p w14:paraId="7CBCEA5F" w14:textId="3F6CCE89" w:rsidR="00DF6E3B" w:rsidRPr="008C3753" w:rsidRDefault="00DF6E3B" w:rsidP="00DF6E3B">
            <w:pPr>
              <w:pStyle w:val="TAC"/>
            </w:pPr>
            <w:r w:rsidRPr="008C3753">
              <w:rPr>
                <w:rFonts w:cs="Arial"/>
              </w:rPr>
              <w:t>1.8</w:t>
            </w:r>
          </w:p>
        </w:tc>
      </w:tr>
      <w:tr w:rsidR="00DF6E3B" w:rsidRPr="008C3753" w14:paraId="6D89CBF4" w14:textId="77777777" w:rsidTr="00632E1D">
        <w:trPr>
          <w:cantSplit/>
          <w:jc w:val="center"/>
        </w:trPr>
        <w:tc>
          <w:tcPr>
            <w:tcW w:w="1506" w:type="dxa"/>
            <w:tcBorders>
              <w:top w:val="nil"/>
              <w:bottom w:val="nil"/>
            </w:tcBorders>
            <w:shd w:val="clear" w:color="auto" w:fill="auto"/>
          </w:tcPr>
          <w:p w14:paraId="7BAF1F62" w14:textId="77777777" w:rsidR="00DF6E3B" w:rsidRPr="008C3753" w:rsidRDefault="00DF6E3B" w:rsidP="00DF6E3B">
            <w:pPr>
              <w:pStyle w:val="TAC"/>
            </w:pPr>
            <w:r w:rsidRPr="008C3753">
              <w:rPr>
                <w:rFonts w:cs="Arial"/>
              </w:rPr>
              <w:t>1</w:t>
            </w:r>
          </w:p>
        </w:tc>
        <w:tc>
          <w:tcPr>
            <w:tcW w:w="1417" w:type="dxa"/>
          </w:tcPr>
          <w:p w14:paraId="0853E878" w14:textId="3F087801" w:rsidR="00DF6E3B" w:rsidRPr="008C3753" w:rsidRDefault="00DF6E3B" w:rsidP="00DF6E3B">
            <w:pPr>
              <w:pStyle w:val="TAC"/>
            </w:pPr>
            <w:r w:rsidRPr="008C3753">
              <w:rPr>
                <w:rFonts w:cs="Arial"/>
              </w:rPr>
              <w:t>4</w:t>
            </w:r>
          </w:p>
        </w:tc>
        <w:tc>
          <w:tcPr>
            <w:tcW w:w="1276" w:type="dxa"/>
          </w:tcPr>
          <w:p w14:paraId="1609EC6F" w14:textId="248FE31B" w:rsidR="00DF6E3B" w:rsidRPr="008C3753" w:rsidRDefault="00DF6E3B" w:rsidP="00DF6E3B">
            <w:pPr>
              <w:pStyle w:val="TAC"/>
            </w:pPr>
            <w:r w:rsidRPr="008C3753">
              <w:rPr>
                <w:rFonts w:cs="Arial"/>
              </w:rPr>
              <w:t>Normal</w:t>
            </w:r>
          </w:p>
        </w:tc>
        <w:tc>
          <w:tcPr>
            <w:tcW w:w="1701" w:type="dxa"/>
          </w:tcPr>
          <w:p w14:paraId="15C01194" w14:textId="3BE31FFD" w:rsidR="00DF6E3B" w:rsidRPr="008C3753" w:rsidRDefault="00DF6E3B" w:rsidP="00DF6E3B">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E5A42F1" w14:textId="3C509AE7" w:rsidR="00DF6E3B" w:rsidRPr="008C3753" w:rsidRDefault="00DF6E3B" w:rsidP="00DF6E3B">
            <w:pPr>
              <w:pStyle w:val="TAC"/>
            </w:pPr>
            <w:r>
              <w:rPr>
                <w:lang w:val="fr-FR"/>
              </w:rPr>
              <w:t>-2.6</w:t>
            </w:r>
          </w:p>
        </w:tc>
        <w:tc>
          <w:tcPr>
            <w:tcW w:w="1276" w:type="dxa"/>
          </w:tcPr>
          <w:p w14:paraId="046F1789" w14:textId="1CA76F01" w:rsidR="00DF6E3B" w:rsidRPr="008C3753" w:rsidRDefault="00DF6E3B" w:rsidP="00DF6E3B">
            <w:pPr>
              <w:pStyle w:val="TAC"/>
            </w:pPr>
            <w:r w:rsidRPr="008C3753">
              <w:rPr>
                <w:rFonts w:cs="Arial"/>
              </w:rPr>
              <w:t>-3.0</w:t>
            </w:r>
          </w:p>
        </w:tc>
        <w:tc>
          <w:tcPr>
            <w:tcW w:w="1134" w:type="dxa"/>
          </w:tcPr>
          <w:p w14:paraId="34E6A229" w14:textId="19E8E64B" w:rsidR="00DF6E3B" w:rsidRPr="008C3753" w:rsidRDefault="00DF6E3B" w:rsidP="00DF6E3B">
            <w:pPr>
              <w:pStyle w:val="TAC"/>
            </w:pPr>
            <w:r w:rsidRPr="008C3753">
              <w:rPr>
                <w:rFonts w:cs="Arial"/>
              </w:rPr>
              <w:t>-2.6</w:t>
            </w:r>
          </w:p>
        </w:tc>
        <w:tc>
          <w:tcPr>
            <w:tcW w:w="1222" w:type="dxa"/>
          </w:tcPr>
          <w:p w14:paraId="0EE7CC00" w14:textId="661C5A3F" w:rsidR="00DF6E3B" w:rsidRPr="008C3753" w:rsidRDefault="00DF6E3B" w:rsidP="00DF6E3B">
            <w:pPr>
              <w:pStyle w:val="TAC"/>
            </w:pPr>
            <w:r w:rsidRPr="008C3753">
              <w:rPr>
                <w:rFonts w:cs="Arial"/>
              </w:rPr>
              <w:t>-2.6</w:t>
            </w:r>
          </w:p>
        </w:tc>
      </w:tr>
      <w:tr w:rsidR="00DF6E3B" w:rsidRPr="008C3753" w14:paraId="0235BFD0" w14:textId="77777777" w:rsidTr="00632E1D">
        <w:trPr>
          <w:cantSplit/>
          <w:jc w:val="center"/>
        </w:trPr>
        <w:tc>
          <w:tcPr>
            <w:tcW w:w="1506" w:type="dxa"/>
            <w:tcBorders>
              <w:top w:val="nil"/>
            </w:tcBorders>
            <w:shd w:val="clear" w:color="auto" w:fill="auto"/>
          </w:tcPr>
          <w:p w14:paraId="5A623312" w14:textId="77777777" w:rsidR="00DF6E3B" w:rsidRPr="008C3753" w:rsidRDefault="00DF6E3B" w:rsidP="00DF6E3B">
            <w:pPr>
              <w:pStyle w:val="TAC"/>
            </w:pPr>
          </w:p>
        </w:tc>
        <w:tc>
          <w:tcPr>
            <w:tcW w:w="1417" w:type="dxa"/>
          </w:tcPr>
          <w:p w14:paraId="044E14E1" w14:textId="030910B4" w:rsidR="00DF6E3B" w:rsidRPr="008C3753" w:rsidRDefault="00DF6E3B" w:rsidP="00DF6E3B">
            <w:pPr>
              <w:pStyle w:val="TAC"/>
            </w:pPr>
            <w:r w:rsidRPr="008C3753">
              <w:rPr>
                <w:rFonts w:cs="Arial"/>
              </w:rPr>
              <w:t>8</w:t>
            </w:r>
          </w:p>
        </w:tc>
        <w:tc>
          <w:tcPr>
            <w:tcW w:w="1276" w:type="dxa"/>
          </w:tcPr>
          <w:p w14:paraId="4283BF53" w14:textId="5C91DEE7" w:rsidR="00DF6E3B" w:rsidRPr="008C3753" w:rsidRDefault="00DF6E3B" w:rsidP="00DF6E3B">
            <w:pPr>
              <w:pStyle w:val="TAC"/>
            </w:pPr>
            <w:r w:rsidRPr="008C3753">
              <w:rPr>
                <w:rFonts w:cs="Arial"/>
              </w:rPr>
              <w:t>Normal</w:t>
            </w:r>
          </w:p>
        </w:tc>
        <w:tc>
          <w:tcPr>
            <w:tcW w:w="1701" w:type="dxa"/>
          </w:tcPr>
          <w:p w14:paraId="534FA6D9" w14:textId="0A62576D" w:rsidR="00DF6E3B" w:rsidRPr="008C3753" w:rsidRDefault="00DF6E3B" w:rsidP="00DF6E3B">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41B59914" w14:textId="4BF89309" w:rsidR="00DF6E3B" w:rsidRPr="008C3753" w:rsidRDefault="00DF6E3B" w:rsidP="00DF6E3B">
            <w:pPr>
              <w:pStyle w:val="TAC"/>
            </w:pPr>
            <w:r>
              <w:rPr>
                <w:lang w:val="fr-FR"/>
              </w:rPr>
              <w:t>-6.0</w:t>
            </w:r>
          </w:p>
        </w:tc>
        <w:tc>
          <w:tcPr>
            <w:tcW w:w="1276" w:type="dxa"/>
          </w:tcPr>
          <w:p w14:paraId="31C0A88D" w14:textId="771D7F9D" w:rsidR="00DF6E3B" w:rsidRPr="008C3753" w:rsidRDefault="00DF6E3B" w:rsidP="00DF6E3B">
            <w:pPr>
              <w:pStyle w:val="TAC"/>
            </w:pPr>
            <w:r w:rsidRPr="008C3753">
              <w:rPr>
                <w:rFonts w:cs="Arial"/>
              </w:rPr>
              <w:t>-6.2</w:t>
            </w:r>
          </w:p>
        </w:tc>
        <w:tc>
          <w:tcPr>
            <w:tcW w:w="1134" w:type="dxa"/>
          </w:tcPr>
          <w:p w14:paraId="470EFB45" w14:textId="73D6E1F6" w:rsidR="00DF6E3B" w:rsidRPr="008C3753" w:rsidRDefault="00DF6E3B" w:rsidP="00DF6E3B">
            <w:pPr>
              <w:pStyle w:val="TAC"/>
            </w:pPr>
            <w:r w:rsidRPr="008C3753">
              <w:rPr>
                <w:rFonts w:cs="Arial"/>
              </w:rPr>
              <w:t>-6.</w:t>
            </w:r>
            <w:r w:rsidRPr="008C3753">
              <w:rPr>
                <w:rFonts w:cs="Arial" w:hint="eastAsia"/>
              </w:rPr>
              <w:t>1</w:t>
            </w:r>
          </w:p>
        </w:tc>
        <w:tc>
          <w:tcPr>
            <w:tcW w:w="1222" w:type="dxa"/>
          </w:tcPr>
          <w:p w14:paraId="24CA5BF0" w14:textId="57666171" w:rsidR="00DF6E3B" w:rsidRPr="008C3753" w:rsidRDefault="00DF6E3B" w:rsidP="00DF6E3B">
            <w:pPr>
              <w:pStyle w:val="TAC"/>
            </w:pPr>
            <w:r w:rsidRPr="008C3753">
              <w:rPr>
                <w:rFonts w:cs="Arial"/>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8.3.3.2.5-2: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10MHz</w:t>
            </w:r>
          </w:p>
        </w:tc>
        <w:tc>
          <w:tcPr>
            <w:tcW w:w="851" w:type="dxa"/>
          </w:tcPr>
          <w:p w14:paraId="419975EC" w14:textId="77777777" w:rsidR="00D519A7" w:rsidRPr="008C3753" w:rsidRDefault="00D519A7" w:rsidP="00D519A7">
            <w:pPr>
              <w:pStyle w:val="TAH"/>
            </w:pPr>
            <w:r w:rsidRPr="008C3753">
              <w:rPr>
                <w:rFonts w:cs="Arial"/>
              </w:rPr>
              <w:t>20MHz</w:t>
            </w:r>
          </w:p>
        </w:tc>
        <w:tc>
          <w:tcPr>
            <w:tcW w:w="992" w:type="dxa"/>
          </w:tcPr>
          <w:p w14:paraId="374DA864" w14:textId="77777777" w:rsidR="00D519A7" w:rsidRPr="008C3753" w:rsidRDefault="00D519A7" w:rsidP="00D519A7">
            <w:pPr>
              <w:pStyle w:val="TAH"/>
            </w:pPr>
            <w:r w:rsidRPr="008C3753">
              <w:rPr>
                <w:rFonts w:cs="Arial"/>
              </w:rPr>
              <w:t>40MHz</w:t>
            </w:r>
          </w:p>
        </w:tc>
        <w:tc>
          <w:tcPr>
            <w:tcW w:w="929" w:type="dxa"/>
          </w:tcPr>
          <w:p w14:paraId="3941CD02" w14:textId="77777777" w:rsidR="00D519A7" w:rsidRPr="008C3753" w:rsidRDefault="00D519A7" w:rsidP="00D519A7">
            <w:pPr>
              <w:pStyle w:val="TAH"/>
            </w:pPr>
            <w:r w:rsidRPr="008C3753">
              <w:rPr>
                <w:rFonts w:cs="Arial"/>
              </w:rPr>
              <w:t>100MHz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 Low</w:t>
            </w:r>
          </w:p>
        </w:tc>
        <w:tc>
          <w:tcPr>
            <w:tcW w:w="850" w:type="dxa"/>
          </w:tcPr>
          <w:p w14:paraId="5E8BC713" w14:textId="4DD65CAD" w:rsidR="00D519A7" w:rsidRPr="008C3753" w:rsidRDefault="00D519A7" w:rsidP="00D519A7">
            <w:pPr>
              <w:pStyle w:val="TAC"/>
            </w:pPr>
            <w:r w:rsidRPr="008C3753">
              <w:rPr>
                <w:rFonts w:cs="Arial"/>
              </w:rPr>
              <w:t>1.1</w:t>
            </w:r>
          </w:p>
        </w:tc>
        <w:tc>
          <w:tcPr>
            <w:tcW w:w="851" w:type="dxa"/>
          </w:tcPr>
          <w:p w14:paraId="3360FC8B" w14:textId="3DDB301A" w:rsidR="00D519A7" w:rsidRPr="008C3753" w:rsidRDefault="00D519A7" w:rsidP="00D519A7">
            <w:pPr>
              <w:pStyle w:val="TAC"/>
            </w:pPr>
            <w:r w:rsidRPr="008C3753">
              <w:rPr>
                <w:rFonts w:cs="Arial"/>
              </w:rPr>
              <w:t>1.7</w:t>
            </w:r>
          </w:p>
        </w:tc>
        <w:tc>
          <w:tcPr>
            <w:tcW w:w="992" w:type="dxa"/>
          </w:tcPr>
          <w:p w14:paraId="2AC535C4" w14:textId="1CC59B16" w:rsidR="00D519A7" w:rsidRPr="008C3753" w:rsidRDefault="00D519A7" w:rsidP="00D519A7">
            <w:pPr>
              <w:pStyle w:val="TAC"/>
            </w:pPr>
            <w:r w:rsidRPr="008C3753">
              <w:rPr>
                <w:rFonts w:cs="Arial"/>
              </w:rPr>
              <w:t>1.0</w:t>
            </w:r>
          </w:p>
        </w:tc>
        <w:tc>
          <w:tcPr>
            <w:tcW w:w="929" w:type="dxa"/>
          </w:tcPr>
          <w:p w14:paraId="6AAC6ECD" w14:textId="7207649D" w:rsidR="00D519A7" w:rsidRPr="008C3753" w:rsidRDefault="00D519A7" w:rsidP="00D519A7">
            <w:pPr>
              <w:pStyle w:val="TAC"/>
            </w:pPr>
            <w:r w:rsidRPr="008C3753">
              <w:rPr>
                <w:rFonts w:cs="Arial"/>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rPr>
              <w:t>1</w:t>
            </w:r>
          </w:p>
        </w:tc>
        <w:tc>
          <w:tcPr>
            <w:tcW w:w="1417" w:type="dxa"/>
          </w:tcPr>
          <w:p w14:paraId="573E3779" w14:textId="7951C425" w:rsidR="00D519A7" w:rsidRPr="008C3753" w:rsidRDefault="00D519A7" w:rsidP="00D519A7">
            <w:pPr>
              <w:pStyle w:val="TAC"/>
            </w:pPr>
            <w:r w:rsidRPr="008C3753">
              <w:rPr>
                <w:rFonts w:cs="Arial"/>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 Low</w:t>
            </w:r>
          </w:p>
        </w:tc>
        <w:tc>
          <w:tcPr>
            <w:tcW w:w="850" w:type="dxa"/>
          </w:tcPr>
          <w:p w14:paraId="4AAE9C5B" w14:textId="4DDD40DC" w:rsidR="00D519A7" w:rsidRPr="008C3753" w:rsidRDefault="00D519A7" w:rsidP="00D519A7">
            <w:pPr>
              <w:pStyle w:val="TAC"/>
            </w:pPr>
            <w:r w:rsidRPr="008C3753">
              <w:rPr>
                <w:rFonts w:cs="Arial"/>
              </w:rPr>
              <w:t>-2.7</w:t>
            </w:r>
          </w:p>
        </w:tc>
        <w:tc>
          <w:tcPr>
            <w:tcW w:w="851" w:type="dxa"/>
          </w:tcPr>
          <w:p w14:paraId="27B11A37" w14:textId="02D7B700" w:rsidR="00D519A7" w:rsidRPr="008C3753" w:rsidRDefault="00D519A7" w:rsidP="00D519A7">
            <w:pPr>
              <w:pStyle w:val="TAC"/>
            </w:pPr>
            <w:r w:rsidRPr="008C3753">
              <w:rPr>
                <w:rFonts w:cs="Arial"/>
              </w:rPr>
              <w:t>-2.3</w:t>
            </w:r>
          </w:p>
        </w:tc>
        <w:tc>
          <w:tcPr>
            <w:tcW w:w="992" w:type="dxa"/>
          </w:tcPr>
          <w:p w14:paraId="50476A93" w14:textId="553E2D39" w:rsidR="00D519A7" w:rsidRPr="008C3753" w:rsidRDefault="00D519A7" w:rsidP="00D519A7">
            <w:pPr>
              <w:pStyle w:val="TAC"/>
            </w:pPr>
            <w:r w:rsidRPr="008C3753">
              <w:rPr>
                <w:rFonts w:cs="Arial"/>
              </w:rPr>
              <w:t>-2.7</w:t>
            </w:r>
          </w:p>
        </w:tc>
        <w:tc>
          <w:tcPr>
            <w:tcW w:w="929" w:type="dxa"/>
          </w:tcPr>
          <w:p w14:paraId="5ED064E3" w14:textId="06031E75" w:rsidR="00D519A7" w:rsidRPr="008C3753" w:rsidRDefault="00D519A7" w:rsidP="00D519A7">
            <w:pPr>
              <w:pStyle w:val="TAC"/>
            </w:pPr>
            <w:r w:rsidRPr="008C3753">
              <w:rPr>
                <w:rFonts w:cs="Arial"/>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 Low</w:t>
            </w:r>
          </w:p>
        </w:tc>
        <w:tc>
          <w:tcPr>
            <w:tcW w:w="850" w:type="dxa"/>
          </w:tcPr>
          <w:p w14:paraId="4D1FACA4" w14:textId="0B40F0B3" w:rsidR="00D519A7" w:rsidRPr="008C3753" w:rsidRDefault="00D519A7" w:rsidP="00D519A7">
            <w:pPr>
              <w:pStyle w:val="TAC"/>
            </w:pPr>
            <w:r w:rsidRPr="008C3753">
              <w:rPr>
                <w:rFonts w:cs="Arial"/>
              </w:rPr>
              <w:t>-5.2</w:t>
            </w:r>
          </w:p>
        </w:tc>
        <w:tc>
          <w:tcPr>
            <w:tcW w:w="851" w:type="dxa"/>
          </w:tcPr>
          <w:p w14:paraId="532EFAF3" w14:textId="2E60FAF7" w:rsidR="00D519A7" w:rsidRPr="008C3753" w:rsidRDefault="00D519A7" w:rsidP="00D519A7">
            <w:pPr>
              <w:pStyle w:val="TAC"/>
            </w:pPr>
            <w:r w:rsidRPr="008C3753">
              <w:rPr>
                <w:rFonts w:cs="Arial"/>
              </w:rPr>
              <w:t>-5.2</w:t>
            </w:r>
          </w:p>
        </w:tc>
        <w:tc>
          <w:tcPr>
            <w:tcW w:w="992" w:type="dxa"/>
          </w:tcPr>
          <w:p w14:paraId="4C5E2148" w14:textId="6BFDC31F" w:rsidR="00D519A7" w:rsidRPr="008C3753" w:rsidRDefault="00D519A7" w:rsidP="00D519A7">
            <w:pPr>
              <w:pStyle w:val="TAC"/>
            </w:pPr>
            <w:r w:rsidRPr="008C3753">
              <w:rPr>
                <w:rFonts w:cs="Arial"/>
              </w:rPr>
              <w:t>-6.1</w:t>
            </w:r>
          </w:p>
        </w:tc>
        <w:tc>
          <w:tcPr>
            <w:tcW w:w="929" w:type="dxa"/>
          </w:tcPr>
          <w:p w14:paraId="522F9B4D" w14:textId="2E4EFD95" w:rsidR="00D519A7" w:rsidRPr="008C3753" w:rsidRDefault="00D519A7" w:rsidP="00D519A7">
            <w:pPr>
              <w:pStyle w:val="TAC"/>
            </w:pPr>
            <w:r w:rsidRPr="008C3753">
              <w:rPr>
                <w:rFonts w:cs="Arial"/>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11744" w:name="_Toc21100175"/>
      <w:bookmarkStart w:id="11745" w:name="_Toc29809973"/>
      <w:bookmarkStart w:id="11746" w:name="_Toc36645366"/>
      <w:bookmarkStart w:id="11747" w:name="_Toc37272420"/>
      <w:bookmarkStart w:id="11748" w:name="_Toc45884666"/>
      <w:bookmarkStart w:id="11749" w:name="_Toc53182698"/>
      <w:bookmarkStart w:id="11750" w:name="_Toc58860482"/>
      <w:bookmarkStart w:id="11751" w:name="_Toc58862986"/>
      <w:bookmarkStart w:id="11752" w:name="_Toc61182971"/>
      <w:bookmarkStart w:id="11753" w:name="_Toc66728286"/>
      <w:bookmarkStart w:id="11754" w:name="_Toc74962121"/>
      <w:bookmarkStart w:id="11755" w:name="_Toc75243031"/>
      <w:bookmarkStart w:id="11756" w:name="_Toc76545377"/>
      <w:bookmarkStart w:id="11757" w:name="_Toc82595480"/>
      <w:bookmarkStart w:id="11758" w:name="_Toc89955511"/>
      <w:bookmarkStart w:id="11759" w:name="_Toc98773938"/>
      <w:bookmarkStart w:id="11760" w:name="_Toc106201699"/>
      <w:bookmarkStart w:id="11761" w:name="_Toc115191553"/>
      <w:bookmarkStart w:id="11762" w:name="_Toc122013409"/>
      <w:bookmarkStart w:id="11763" w:name="_Toc124156228"/>
      <w:bookmarkStart w:id="11764" w:name="_Toc131537988"/>
      <w:bookmarkStart w:id="11765" w:name="_Toc137398195"/>
      <w:bookmarkStart w:id="11766" w:name="_Toc156576413"/>
      <w:bookmarkStart w:id="11767" w:name="_Toc176944957"/>
      <w:bookmarkStart w:id="11768" w:name="_Toc210480011"/>
      <w:r w:rsidRPr="008C3753">
        <w:t>8.3.4</w:t>
      </w:r>
      <w:r w:rsidRPr="008C3753">
        <w:tab/>
        <w:t>Performance requirements for PUCCH format 3</w:t>
      </w:r>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p>
    <w:p w14:paraId="619A2D22" w14:textId="77777777" w:rsidR="008C01E6" w:rsidRPr="008C3753" w:rsidRDefault="008C01E6" w:rsidP="008C01E6">
      <w:pPr>
        <w:pStyle w:val="Heading4"/>
      </w:pPr>
      <w:bookmarkStart w:id="11769" w:name="_Toc21100176"/>
      <w:bookmarkStart w:id="11770" w:name="_Toc29809974"/>
      <w:bookmarkStart w:id="11771" w:name="_Toc36645367"/>
      <w:bookmarkStart w:id="11772" w:name="_Toc37272421"/>
      <w:bookmarkStart w:id="11773" w:name="_Toc45884667"/>
      <w:bookmarkStart w:id="11774" w:name="_Toc53182699"/>
      <w:bookmarkStart w:id="11775" w:name="_Toc58860483"/>
      <w:bookmarkStart w:id="11776" w:name="_Toc58862987"/>
      <w:bookmarkStart w:id="11777" w:name="_Toc61182972"/>
      <w:bookmarkStart w:id="11778" w:name="_Toc66728287"/>
      <w:bookmarkStart w:id="11779" w:name="_Toc74962122"/>
      <w:bookmarkStart w:id="11780" w:name="_Toc75243032"/>
      <w:bookmarkStart w:id="11781" w:name="_Toc76545378"/>
      <w:bookmarkStart w:id="11782" w:name="_Toc82595481"/>
      <w:bookmarkStart w:id="11783" w:name="_Toc89955512"/>
      <w:bookmarkStart w:id="11784" w:name="_Toc98773939"/>
      <w:bookmarkStart w:id="11785" w:name="_Toc106201700"/>
      <w:bookmarkStart w:id="11786" w:name="_Toc115191554"/>
      <w:bookmarkStart w:id="11787" w:name="_Toc122013410"/>
      <w:bookmarkStart w:id="11788" w:name="_Toc124156229"/>
      <w:bookmarkStart w:id="11789" w:name="_Toc131537989"/>
      <w:bookmarkStart w:id="11790" w:name="_Toc137398196"/>
      <w:bookmarkStart w:id="11791" w:name="_Toc156576414"/>
      <w:bookmarkStart w:id="11792" w:name="_Toc176944958"/>
      <w:bookmarkStart w:id="11793" w:name="_Toc210480012"/>
      <w:r w:rsidRPr="008C3753">
        <w:t>8.3.4.1</w:t>
      </w:r>
      <w:r w:rsidRPr="008C3753">
        <w:tab/>
        <w:t>Definition and applicability</w:t>
      </w:r>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p>
    <w:p w14:paraId="72C25501" w14:textId="77777777" w:rsidR="008C01E6" w:rsidRPr="008C3753" w:rsidRDefault="008C01E6" w:rsidP="008C01E6">
      <w:r w:rsidRPr="008C3753">
        <w:t>The performance is measured by the required SNR at UCI block error probability</w:t>
      </w:r>
      <w:r w:rsidRPr="008C3753">
        <w:rPr>
          <w:rFonts w:eastAsia="MS Mincho"/>
        </w:rPr>
        <w:t xml:space="preserve"> </w:t>
      </w:r>
      <w:r w:rsidRPr="008C3753">
        <w:t>not exceeding 1%.</w:t>
      </w:r>
    </w:p>
    <w:p w14:paraId="2443F788" w14:textId="77777777" w:rsidR="008C01E6" w:rsidRPr="008C3753" w:rsidRDefault="008C01E6" w:rsidP="008C01E6">
      <w:pPr>
        <w:rPr>
          <w:rFonts w:eastAsia="DengXian"/>
        </w:rPr>
      </w:pPr>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p>
    <w:p w14:paraId="5E7BF319" w14:textId="7B2E6178"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5429E5FD" w14:textId="5E12802C"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66621A50" w14:textId="77777777" w:rsidR="008C01E6" w:rsidRPr="008C3753" w:rsidRDefault="008C01E6" w:rsidP="008C01E6">
      <w:pPr>
        <w:pStyle w:val="Heading4"/>
      </w:pPr>
      <w:bookmarkStart w:id="11794" w:name="_Toc21100177"/>
      <w:bookmarkStart w:id="11795" w:name="_Toc29809975"/>
      <w:bookmarkStart w:id="11796" w:name="_Toc36645368"/>
      <w:bookmarkStart w:id="11797" w:name="_Toc37272422"/>
      <w:bookmarkStart w:id="11798" w:name="_Toc45884668"/>
      <w:bookmarkStart w:id="11799" w:name="_Toc53182700"/>
      <w:bookmarkStart w:id="11800" w:name="_Toc58860484"/>
      <w:bookmarkStart w:id="11801" w:name="_Toc58862988"/>
      <w:bookmarkStart w:id="11802" w:name="_Toc61182973"/>
      <w:bookmarkStart w:id="11803" w:name="_Toc66728288"/>
      <w:bookmarkStart w:id="11804" w:name="_Toc74962123"/>
      <w:bookmarkStart w:id="11805" w:name="_Toc75243033"/>
      <w:bookmarkStart w:id="11806" w:name="_Toc76545379"/>
      <w:bookmarkStart w:id="11807" w:name="_Toc82595482"/>
      <w:bookmarkStart w:id="11808" w:name="_Toc89955513"/>
      <w:bookmarkStart w:id="11809" w:name="_Toc98773940"/>
      <w:bookmarkStart w:id="11810" w:name="_Toc106201701"/>
      <w:bookmarkStart w:id="11811" w:name="_Toc115191555"/>
      <w:bookmarkStart w:id="11812" w:name="_Toc122013411"/>
      <w:bookmarkStart w:id="11813" w:name="_Toc124156230"/>
      <w:bookmarkStart w:id="11814" w:name="_Toc131537990"/>
      <w:bookmarkStart w:id="11815" w:name="_Toc137398197"/>
      <w:bookmarkStart w:id="11816" w:name="_Toc156576415"/>
      <w:bookmarkStart w:id="11817" w:name="_Toc176944959"/>
      <w:bookmarkStart w:id="11818" w:name="_Toc210480013"/>
      <w:r w:rsidRPr="008C3753">
        <w:t>8.3.4.2</w:t>
      </w:r>
      <w:r w:rsidRPr="008C3753">
        <w:tab/>
        <w:t>Minimum requirement</w:t>
      </w:r>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p>
    <w:p w14:paraId="5C985BA2" w14:textId="0F34FA00"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.3.5.</w:t>
      </w:r>
    </w:p>
    <w:p w14:paraId="5C003742" w14:textId="77777777" w:rsidR="008C01E6" w:rsidRPr="008C3753" w:rsidRDefault="008C01E6" w:rsidP="008C01E6">
      <w:pPr>
        <w:pStyle w:val="Heading4"/>
      </w:pPr>
      <w:bookmarkStart w:id="11819" w:name="_Toc21100178"/>
      <w:bookmarkStart w:id="11820" w:name="_Toc29809976"/>
      <w:bookmarkStart w:id="11821" w:name="_Toc36645369"/>
      <w:bookmarkStart w:id="11822" w:name="_Toc37272423"/>
      <w:bookmarkStart w:id="11823" w:name="_Toc45884669"/>
      <w:bookmarkStart w:id="11824" w:name="_Toc53182701"/>
      <w:bookmarkStart w:id="11825" w:name="_Toc58860485"/>
      <w:bookmarkStart w:id="11826" w:name="_Toc58862989"/>
      <w:bookmarkStart w:id="11827" w:name="_Toc61182974"/>
      <w:bookmarkStart w:id="11828" w:name="_Toc66728289"/>
      <w:bookmarkStart w:id="11829" w:name="_Toc74962124"/>
      <w:bookmarkStart w:id="11830" w:name="_Toc75243034"/>
      <w:bookmarkStart w:id="11831" w:name="_Toc76545380"/>
      <w:bookmarkStart w:id="11832" w:name="_Toc82595483"/>
      <w:bookmarkStart w:id="11833" w:name="_Toc89955514"/>
      <w:bookmarkStart w:id="11834" w:name="_Toc98773941"/>
      <w:bookmarkStart w:id="11835" w:name="_Toc106201702"/>
      <w:bookmarkStart w:id="11836" w:name="_Toc115191556"/>
      <w:bookmarkStart w:id="11837" w:name="_Toc122013412"/>
      <w:bookmarkStart w:id="11838" w:name="_Toc124156231"/>
      <w:bookmarkStart w:id="11839" w:name="_Toc131537991"/>
      <w:bookmarkStart w:id="11840" w:name="_Toc137398198"/>
      <w:bookmarkStart w:id="11841" w:name="_Toc156576416"/>
      <w:bookmarkStart w:id="11842" w:name="_Toc176944960"/>
      <w:bookmarkStart w:id="11843" w:name="_Toc210480014"/>
      <w:r w:rsidRPr="008C3753">
        <w:t>8.3.4.3</w:t>
      </w:r>
      <w:r w:rsidRPr="008C3753">
        <w:tab/>
        <w:t>Test purpose</w:t>
      </w:r>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p>
    <w:p w14:paraId="0F54BDEA" w14:textId="70C7FFD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410672CE" w14:textId="77777777" w:rsidR="008C01E6" w:rsidRPr="008C3753" w:rsidRDefault="008C01E6" w:rsidP="008C01E6">
      <w:pPr>
        <w:pStyle w:val="Heading4"/>
      </w:pPr>
      <w:bookmarkStart w:id="11844" w:name="_Toc21100179"/>
      <w:bookmarkStart w:id="11845" w:name="_Toc29809977"/>
      <w:bookmarkStart w:id="11846" w:name="_Toc36645370"/>
      <w:bookmarkStart w:id="11847" w:name="_Toc37272424"/>
      <w:bookmarkStart w:id="11848" w:name="_Toc45884670"/>
      <w:bookmarkStart w:id="11849" w:name="_Toc53182702"/>
      <w:bookmarkStart w:id="11850" w:name="_Toc58860486"/>
      <w:bookmarkStart w:id="11851" w:name="_Toc58862990"/>
      <w:bookmarkStart w:id="11852" w:name="_Toc61182975"/>
      <w:bookmarkStart w:id="11853" w:name="_Toc66728290"/>
      <w:bookmarkStart w:id="11854" w:name="_Toc74962125"/>
      <w:bookmarkStart w:id="11855" w:name="_Toc75243035"/>
      <w:bookmarkStart w:id="11856" w:name="_Toc76545381"/>
      <w:bookmarkStart w:id="11857" w:name="_Toc82595484"/>
      <w:bookmarkStart w:id="11858" w:name="_Toc89955515"/>
      <w:bookmarkStart w:id="11859" w:name="_Toc98773942"/>
      <w:bookmarkStart w:id="11860" w:name="_Toc106201703"/>
      <w:bookmarkStart w:id="11861" w:name="_Toc115191557"/>
      <w:bookmarkStart w:id="11862" w:name="_Toc122013413"/>
      <w:bookmarkStart w:id="11863" w:name="_Toc124156232"/>
      <w:bookmarkStart w:id="11864" w:name="_Toc131537992"/>
      <w:bookmarkStart w:id="11865" w:name="_Toc137398199"/>
      <w:bookmarkStart w:id="11866" w:name="_Toc156576417"/>
      <w:bookmarkStart w:id="11867" w:name="_Toc176944961"/>
      <w:bookmarkStart w:id="11868" w:name="_Toc210480015"/>
      <w:r w:rsidRPr="008C3753">
        <w:t>8.3.4.4</w:t>
      </w:r>
      <w:r w:rsidRPr="008C3753">
        <w:tab/>
        <w:t>Method of test</w:t>
      </w:r>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p>
    <w:p w14:paraId="2F6F168A" w14:textId="77777777" w:rsidR="008C01E6" w:rsidRPr="008C3753" w:rsidRDefault="008C01E6" w:rsidP="008C01E6">
      <w:pPr>
        <w:pStyle w:val="Heading5"/>
      </w:pPr>
      <w:bookmarkStart w:id="11869" w:name="_Toc21100180"/>
      <w:bookmarkStart w:id="11870" w:name="_Toc29809978"/>
      <w:bookmarkStart w:id="11871" w:name="_Toc36645371"/>
      <w:bookmarkStart w:id="11872" w:name="_Toc37272425"/>
      <w:bookmarkStart w:id="11873" w:name="_Toc45884671"/>
      <w:bookmarkStart w:id="11874" w:name="_Toc53182703"/>
      <w:bookmarkStart w:id="11875" w:name="_Toc58860487"/>
      <w:bookmarkStart w:id="11876" w:name="_Toc58862991"/>
      <w:bookmarkStart w:id="11877" w:name="_Toc61182976"/>
      <w:bookmarkStart w:id="11878" w:name="_Toc66728291"/>
      <w:bookmarkStart w:id="11879" w:name="_Toc74962126"/>
      <w:bookmarkStart w:id="11880" w:name="_Toc75243036"/>
      <w:bookmarkStart w:id="11881" w:name="_Toc76545382"/>
      <w:bookmarkStart w:id="11882" w:name="_Toc82595485"/>
      <w:bookmarkStart w:id="11883" w:name="_Toc89955516"/>
      <w:bookmarkStart w:id="11884" w:name="_Toc98773943"/>
      <w:bookmarkStart w:id="11885" w:name="_Toc106201704"/>
      <w:bookmarkStart w:id="11886" w:name="_Toc115191558"/>
      <w:bookmarkStart w:id="11887" w:name="_Toc122013414"/>
      <w:bookmarkStart w:id="11888" w:name="_Toc124156233"/>
      <w:bookmarkStart w:id="11889" w:name="_Toc131537993"/>
      <w:bookmarkStart w:id="11890" w:name="_Toc137398200"/>
      <w:bookmarkStart w:id="11891" w:name="_Toc156576418"/>
      <w:bookmarkStart w:id="11892" w:name="_Toc176944962"/>
      <w:bookmarkStart w:id="11893" w:name="_Toc210480016"/>
      <w:r w:rsidRPr="008C3753">
        <w:t>8.3.4.4.1</w:t>
      </w:r>
      <w:r w:rsidRPr="008C3753">
        <w:tab/>
        <w:t>Initial conditions</w:t>
      </w:r>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11894"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11895" w:name="_Toc29809979"/>
      <w:bookmarkStart w:id="11896" w:name="_Toc36645372"/>
      <w:bookmarkStart w:id="11897" w:name="_Toc37272426"/>
      <w:bookmarkStart w:id="11898" w:name="_Toc45884672"/>
      <w:bookmarkStart w:id="11899" w:name="_Toc53182704"/>
      <w:bookmarkStart w:id="11900" w:name="_Toc58860488"/>
      <w:bookmarkStart w:id="11901" w:name="_Toc58862992"/>
      <w:bookmarkStart w:id="11902" w:name="_Toc61182977"/>
      <w:bookmarkStart w:id="11903" w:name="_Toc66728292"/>
      <w:bookmarkStart w:id="11904" w:name="_Toc74962127"/>
      <w:bookmarkStart w:id="11905" w:name="_Toc75243037"/>
      <w:bookmarkStart w:id="11906" w:name="_Toc76545383"/>
      <w:bookmarkStart w:id="11907" w:name="_Toc82595486"/>
      <w:bookmarkStart w:id="11908" w:name="_Toc89955517"/>
      <w:bookmarkStart w:id="11909" w:name="_Toc98773944"/>
      <w:bookmarkStart w:id="11910" w:name="_Toc106201705"/>
      <w:bookmarkStart w:id="11911" w:name="_Toc115191559"/>
      <w:bookmarkStart w:id="11912" w:name="_Toc122013415"/>
      <w:bookmarkStart w:id="11913" w:name="_Toc124156234"/>
      <w:bookmarkStart w:id="11914" w:name="_Toc131537994"/>
      <w:bookmarkStart w:id="11915" w:name="_Toc137398201"/>
      <w:bookmarkStart w:id="11916" w:name="_Toc156576419"/>
      <w:bookmarkStart w:id="11917" w:name="_Toc176944963"/>
      <w:bookmarkStart w:id="11918" w:name="_Toc210480017"/>
      <w:r w:rsidRPr="008C3753">
        <w:t>8.3.4.4.2</w:t>
      </w:r>
      <w:r w:rsidRPr="008C3753">
        <w:tab/>
        <w:t>Procedure</w:t>
      </w:r>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48B9DB51" w:rsidR="00D519A7" w:rsidRPr="008C3753" w:rsidRDefault="00855A90" w:rsidP="00D519A7">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pPr>
            <w:r w:rsidRPr="008C3753">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t>I</w:t>
            </w:r>
            <w:r w:rsidRPr="008C3753">
              <w:rPr>
                <w:rFonts w:hint="eastAsia"/>
              </w:rPr>
              <w:t>ntra-</w:t>
            </w:r>
            <w:r w:rsidRPr="008C3753">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pPr>
            <w:r w:rsidRPr="008C3753">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ind w:left="568" w:hanging="284"/>
      </w:pPr>
    </w:p>
    <w:p w14:paraId="26E5F684" w14:textId="16BAE231" w:rsidR="008359C2" w:rsidRPr="008C3753" w:rsidRDefault="008359C2" w:rsidP="008359C2">
      <w:pPr>
        <w:pStyle w:val="B1"/>
      </w:pPr>
      <w:r w:rsidRPr="008C3753">
        <w:t>4)</w:t>
      </w:r>
      <w:r w:rsidRPr="008C3753">
        <w:tab/>
        <w:t>The multipath fading emulators shall be configured according to the corresponding channel model defined in annex G.</w:t>
      </w:r>
    </w:p>
    <w:p w14:paraId="5F2EF201" w14:textId="1A84352A" w:rsidR="008359C2" w:rsidRPr="008C3753" w:rsidRDefault="008359C2" w:rsidP="008359C2">
      <w:pPr>
        <w:pStyle w:val="B1"/>
      </w:pPr>
      <w:r w:rsidRPr="008C3753">
        <w:t>5)</w:t>
      </w:r>
      <w:r w:rsidRPr="008C3753">
        <w:tab/>
        <w:t>Adjust the equipment so that the SNR specified in table 8.3.4.5-1 or table 8.3.4.5-2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11919" w:name="_MON_1281253042"/>
    <w:bookmarkEnd w:id="11919"/>
    <w:p w14:paraId="5CB79E62" w14:textId="77777777" w:rsidR="008C01E6" w:rsidRPr="008C3753" w:rsidRDefault="008C01E6" w:rsidP="008C01E6">
      <w:pPr>
        <w:pStyle w:val="TH"/>
      </w:pPr>
      <w:r w:rsidRPr="008C3753">
        <w:object w:dxaOrig="8641" w:dyaOrig="541" w14:anchorId="03C444E1">
          <v:shape id="_x0000_i1059" type="#_x0000_t75" style="width:6in;height:31pt" o:ole="" fillcolor="window">
            <v:imagedata r:id="rId71" o:title=""/>
          </v:shape>
          <o:OLEObject Type="Embed" ProgID="Word.Picture.8" ShapeID="_x0000_i1059" DrawAspect="Content" ObjectID="_1827042491"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11920" w:name="_Toc21100182"/>
      <w:bookmarkStart w:id="11921" w:name="_Toc29809980"/>
      <w:bookmarkStart w:id="11922" w:name="_Toc36645373"/>
      <w:bookmarkStart w:id="11923" w:name="_Toc37272427"/>
      <w:bookmarkStart w:id="11924" w:name="_Toc45884673"/>
      <w:bookmarkStart w:id="11925" w:name="_Toc53182705"/>
      <w:bookmarkStart w:id="11926" w:name="_Toc58860489"/>
      <w:bookmarkStart w:id="11927" w:name="_Toc58862993"/>
      <w:bookmarkStart w:id="11928" w:name="_Toc61182978"/>
      <w:bookmarkStart w:id="11929" w:name="_Toc66728293"/>
      <w:bookmarkStart w:id="11930" w:name="_Toc74962128"/>
      <w:bookmarkStart w:id="11931" w:name="_Toc75243038"/>
      <w:bookmarkStart w:id="11932" w:name="_Toc76545384"/>
      <w:bookmarkStart w:id="11933" w:name="_Toc82595487"/>
      <w:bookmarkStart w:id="11934" w:name="_Toc89955518"/>
      <w:bookmarkStart w:id="11935" w:name="_Toc98773945"/>
      <w:bookmarkStart w:id="11936" w:name="_Toc106201706"/>
      <w:bookmarkStart w:id="11937" w:name="_Toc115191560"/>
      <w:bookmarkStart w:id="11938" w:name="_Toc122013416"/>
      <w:bookmarkStart w:id="11939" w:name="_Toc124156235"/>
      <w:bookmarkStart w:id="11940" w:name="_Toc131537995"/>
      <w:bookmarkStart w:id="11941" w:name="_Toc137398202"/>
      <w:bookmarkStart w:id="11942" w:name="_Toc156576420"/>
      <w:bookmarkStart w:id="11943" w:name="_Toc176944964"/>
      <w:bookmarkStart w:id="11944" w:name="_Toc210480018"/>
      <w:r w:rsidRPr="008C3753">
        <w:t>8.3.4.5</w:t>
      </w:r>
      <w:r w:rsidRPr="008C3753">
        <w:tab/>
        <w:t>Test requirement</w:t>
      </w:r>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p>
    <w:p w14:paraId="77466F23" w14:textId="77777777" w:rsidR="008C01E6" w:rsidRPr="008C3753" w:rsidRDefault="008C01E6" w:rsidP="008C01E6">
      <w:r w:rsidRPr="008C3753">
        <w:t>The fraction of incorrectly decoded UCI is shall be less than 1% for the SNR listed in table 8.3.4.5-1 and table 8.3.4.5-2.</w:t>
      </w:r>
    </w:p>
    <w:p w14:paraId="642292D0" w14:textId="05D8DF28" w:rsidR="008C01E6" w:rsidRPr="008C3753" w:rsidRDefault="008C01E6" w:rsidP="008C01E6">
      <w:pPr>
        <w:pStyle w:val="TH"/>
      </w:pPr>
      <w:r w:rsidRPr="008C3753">
        <w:t xml:space="preserve">Table 8.3.4.5-1: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rPr>
              <w:t>1</w:t>
            </w:r>
          </w:p>
        </w:tc>
        <w:tc>
          <w:tcPr>
            <w:tcW w:w="1134" w:type="dxa"/>
            <w:tcBorders>
              <w:bottom w:val="nil"/>
            </w:tcBorders>
          </w:tcPr>
          <w:p w14:paraId="3D014768" w14:textId="4F59C882" w:rsidR="00D519A7" w:rsidRPr="008C3753" w:rsidRDefault="00D519A7" w:rsidP="00D519A7">
            <w:pPr>
              <w:pStyle w:val="TAC"/>
            </w:pPr>
            <w:r w:rsidRPr="008C3753">
              <w:rPr>
                <w:rFonts w:cs="Arial"/>
              </w:rPr>
              <w:t>1</w:t>
            </w:r>
          </w:p>
        </w:tc>
        <w:tc>
          <w:tcPr>
            <w:tcW w:w="1134" w:type="dxa"/>
            <w:tcBorders>
              <w:bottom w:val="nil"/>
            </w:tcBorders>
          </w:tcPr>
          <w:p w14:paraId="17E800AA" w14:textId="19C23121" w:rsidR="00D519A7" w:rsidRPr="008C3753" w:rsidRDefault="00D519A7" w:rsidP="00D519A7">
            <w:pPr>
              <w:pStyle w:val="TAC"/>
            </w:pPr>
            <w:r w:rsidRPr="008C3753">
              <w:rPr>
                <w:rFonts w:cs="Arial"/>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rPr>
              <w:t>No additional DM-RS</w:t>
            </w:r>
          </w:p>
        </w:tc>
        <w:tc>
          <w:tcPr>
            <w:tcW w:w="850" w:type="dxa"/>
          </w:tcPr>
          <w:p w14:paraId="73100226" w14:textId="16A9D2FD" w:rsidR="00D519A7" w:rsidRPr="008C3753" w:rsidRDefault="00D519A7" w:rsidP="00D519A7">
            <w:pPr>
              <w:pStyle w:val="TAC"/>
            </w:pPr>
            <w:r w:rsidRPr="008C3753">
              <w:rPr>
                <w:rFonts w:cs="Arial"/>
              </w:rPr>
              <w:t>0.8</w:t>
            </w:r>
          </w:p>
        </w:tc>
        <w:tc>
          <w:tcPr>
            <w:tcW w:w="851" w:type="dxa"/>
          </w:tcPr>
          <w:p w14:paraId="5B279EE3" w14:textId="0C0FF61D" w:rsidR="00D519A7" w:rsidRPr="008C3753" w:rsidRDefault="00D519A7" w:rsidP="00D519A7">
            <w:pPr>
              <w:pStyle w:val="TAC"/>
            </w:pPr>
            <w:r w:rsidRPr="008C3753">
              <w:rPr>
                <w:rFonts w:cs="Arial"/>
              </w:rPr>
              <w:t>1.7</w:t>
            </w:r>
          </w:p>
        </w:tc>
        <w:tc>
          <w:tcPr>
            <w:tcW w:w="798" w:type="dxa"/>
          </w:tcPr>
          <w:p w14:paraId="1A0758E9" w14:textId="5B616939" w:rsidR="00D519A7" w:rsidRPr="008C3753" w:rsidRDefault="00D519A7" w:rsidP="00D519A7">
            <w:pPr>
              <w:pStyle w:val="TAC"/>
            </w:pPr>
            <w:r w:rsidRPr="008C3753">
              <w:rPr>
                <w:rFonts w:cs="Arial"/>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rPr>
              <w:t>Additional DM-RS</w:t>
            </w:r>
          </w:p>
        </w:tc>
        <w:tc>
          <w:tcPr>
            <w:tcW w:w="850" w:type="dxa"/>
          </w:tcPr>
          <w:p w14:paraId="79D87E69" w14:textId="21EEA858" w:rsidR="00D519A7" w:rsidRPr="008C3753" w:rsidRDefault="00D519A7" w:rsidP="00D519A7">
            <w:pPr>
              <w:pStyle w:val="TAC"/>
            </w:pPr>
            <w:r w:rsidRPr="008C3753">
              <w:rPr>
                <w:rFonts w:cs="Arial"/>
              </w:rPr>
              <w:t>0.5</w:t>
            </w:r>
          </w:p>
        </w:tc>
        <w:tc>
          <w:tcPr>
            <w:tcW w:w="851" w:type="dxa"/>
          </w:tcPr>
          <w:p w14:paraId="396DCDC6" w14:textId="5BBCEB98" w:rsidR="00D519A7" w:rsidRPr="008C3753" w:rsidRDefault="00D519A7" w:rsidP="00D519A7">
            <w:pPr>
              <w:pStyle w:val="TAC"/>
            </w:pPr>
            <w:r w:rsidRPr="008C3753">
              <w:rPr>
                <w:rFonts w:cs="Arial"/>
              </w:rPr>
              <w:t>1.1</w:t>
            </w:r>
          </w:p>
        </w:tc>
        <w:tc>
          <w:tcPr>
            <w:tcW w:w="798" w:type="dxa"/>
          </w:tcPr>
          <w:p w14:paraId="447BF5B4" w14:textId="79A705D3" w:rsidR="00D519A7" w:rsidRPr="008C3753" w:rsidRDefault="00D519A7" w:rsidP="00D519A7">
            <w:pPr>
              <w:pStyle w:val="TAC"/>
            </w:pPr>
            <w:r w:rsidRPr="008C3753">
              <w:rPr>
                <w:rFonts w:cs="Arial"/>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pPr>
          </w:p>
        </w:tc>
        <w:tc>
          <w:tcPr>
            <w:tcW w:w="1134" w:type="dxa"/>
            <w:tcBorders>
              <w:bottom w:val="nil"/>
            </w:tcBorders>
          </w:tcPr>
          <w:p w14:paraId="1D057E30" w14:textId="39F51F80" w:rsidR="00D519A7" w:rsidRPr="008C3753" w:rsidRDefault="00D519A7" w:rsidP="00D519A7">
            <w:pPr>
              <w:pStyle w:val="TAC"/>
            </w:pPr>
            <w:r w:rsidRPr="008C3753">
              <w:rPr>
                <w:rFonts w:cs="Arial"/>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rPr>
              <w:t>No additional DM-RS</w:t>
            </w:r>
          </w:p>
        </w:tc>
        <w:tc>
          <w:tcPr>
            <w:tcW w:w="850" w:type="dxa"/>
          </w:tcPr>
          <w:p w14:paraId="0B9723A2" w14:textId="265D854F" w:rsidR="00D519A7" w:rsidRPr="008C3753" w:rsidRDefault="00D519A7" w:rsidP="00D519A7">
            <w:pPr>
              <w:pStyle w:val="TAC"/>
            </w:pPr>
            <w:r w:rsidRPr="008C3753" w:rsidDel="00FB5176">
              <w:rPr>
                <w:rFonts w:cs="Arial"/>
              </w:rPr>
              <w:t xml:space="preserve"> </w:t>
            </w:r>
            <w:r w:rsidRPr="008C3753">
              <w:rPr>
                <w:rFonts w:cs="Arial"/>
              </w:rPr>
              <w:t>-3.2</w:t>
            </w:r>
          </w:p>
        </w:tc>
        <w:tc>
          <w:tcPr>
            <w:tcW w:w="851" w:type="dxa"/>
          </w:tcPr>
          <w:p w14:paraId="417BC5CC" w14:textId="6CCFF360" w:rsidR="00D519A7" w:rsidRPr="008C3753" w:rsidRDefault="00D519A7" w:rsidP="00D519A7">
            <w:pPr>
              <w:pStyle w:val="TAC"/>
            </w:pPr>
            <w:r w:rsidRPr="008C3753" w:rsidDel="00FB5176">
              <w:rPr>
                <w:rFonts w:cs="Arial"/>
              </w:rPr>
              <w:t xml:space="preserve"> </w:t>
            </w:r>
            <w:r w:rsidRPr="008C3753">
              <w:rPr>
                <w:rFonts w:cs="Arial"/>
              </w:rPr>
              <w:t>-2.7</w:t>
            </w:r>
          </w:p>
        </w:tc>
        <w:tc>
          <w:tcPr>
            <w:tcW w:w="798" w:type="dxa"/>
          </w:tcPr>
          <w:p w14:paraId="446004D1" w14:textId="00B89540" w:rsidR="00D519A7" w:rsidRPr="008C3753" w:rsidRDefault="00D519A7" w:rsidP="00D519A7">
            <w:pPr>
              <w:pStyle w:val="TAC"/>
            </w:pPr>
            <w:r w:rsidRPr="008C3753" w:rsidDel="00FB5176">
              <w:rPr>
                <w:rFonts w:cs="Arial"/>
              </w:rPr>
              <w:t xml:space="preserve"> </w:t>
            </w:r>
            <w:r w:rsidRPr="008C3753">
              <w:rPr>
                <w:rFonts w:cs="Arial"/>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rPr>
            </w:pPr>
            <w:r w:rsidRPr="008C3753">
              <w:rPr>
                <w:rFonts w:cs="Arial"/>
              </w:rPr>
              <w:t>Additional DM-RS</w:t>
            </w:r>
          </w:p>
        </w:tc>
        <w:tc>
          <w:tcPr>
            <w:tcW w:w="850" w:type="dxa"/>
          </w:tcPr>
          <w:p w14:paraId="454763F8" w14:textId="6B6E90E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-3.7</w:t>
            </w:r>
          </w:p>
        </w:tc>
        <w:tc>
          <w:tcPr>
            <w:tcW w:w="851" w:type="dxa"/>
          </w:tcPr>
          <w:p w14:paraId="5ED2EA4C" w14:textId="0BB9C30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c>
          <w:tcPr>
            <w:tcW w:w="798" w:type="dxa"/>
          </w:tcPr>
          <w:p w14:paraId="5C735134" w14:textId="707C174B"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pPr>
          </w:p>
        </w:tc>
        <w:tc>
          <w:tcPr>
            <w:tcW w:w="1134" w:type="dxa"/>
            <w:tcBorders>
              <w:bottom w:val="nil"/>
            </w:tcBorders>
          </w:tcPr>
          <w:p w14:paraId="7034F253" w14:textId="51001D61" w:rsidR="00D519A7" w:rsidRPr="008C3753" w:rsidRDefault="00D519A7" w:rsidP="00D519A7">
            <w:pPr>
              <w:pStyle w:val="TAC"/>
            </w:pPr>
            <w:r w:rsidRPr="008C3753">
              <w:rPr>
                <w:rFonts w:cs="Arial"/>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rPr>
            </w:pPr>
            <w:r w:rsidRPr="008C3753">
              <w:rPr>
                <w:rFonts w:cs="Arial"/>
              </w:rPr>
              <w:t>No additional DM-RS</w:t>
            </w:r>
          </w:p>
        </w:tc>
        <w:tc>
          <w:tcPr>
            <w:tcW w:w="850" w:type="dxa"/>
          </w:tcPr>
          <w:p w14:paraId="59CCA1FA" w14:textId="105900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-6.4</w:t>
            </w:r>
          </w:p>
        </w:tc>
        <w:tc>
          <w:tcPr>
            <w:tcW w:w="851" w:type="dxa"/>
          </w:tcPr>
          <w:p w14:paraId="1A6EE02B" w14:textId="4181045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-6.1</w:t>
            </w:r>
          </w:p>
        </w:tc>
        <w:tc>
          <w:tcPr>
            <w:tcW w:w="798" w:type="dxa"/>
          </w:tcPr>
          <w:p w14:paraId="2A9A9E20" w14:textId="0D90D3E7"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rPr>
            </w:pPr>
            <w:r w:rsidRPr="008C3753">
              <w:rPr>
                <w:rFonts w:cs="Arial"/>
              </w:rPr>
              <w:t>Additional DM-RS</w:t>
            </w:r>
          </w:p>
        </w:tc>
        <w:tc>
          <w:tcPr>
            <w:tcW w:w="850" w:type="dxa"/>
          </w:tcPr>
          <w:p w14:paraId="379B19E8" w14:textId="06B4E81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c>
          <w:tcPr>
            <w:tcW w:w="851" w:type="dxa"/>
          </w:tcPr>
          <w:p w14:paraId="543DBD16" w14:textId="65384F42"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-6.9</w:t>
            </w:r>
          </w:p>
        </w:tc>
        <w:tc>
          <w:tcPr>
            <w:tcW w:w="798" w:type="dxa"/>
          </w:tcPr>
          <w:p w14:paraId="5F8BCCBB" w14:textId="3C458A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rPr>
              <w:t>2</w:t>
            </w:r>
          </w:p>
        </w:tc>
        <w:tc>
          <w:tcPr>
            <w:tcW w:w="1134" w:type="dxa"/>
            <w:tcBorders>
              <w:bottom w:val="nil"/>
            </w:tcBorders>
          </w:tcPr>
          <w:p w14:paraId="20CE9DAC" w14:textId="2E6AA5FE" w:rsidR="0070023E" w:rsidRPr="008C3753" w:rsidRDefault="0070023E" w:rsidP="0070023E">
            <w:pPr>
              <w:pStyle w:val="TAC"/>
            </w:pPr>
            <w:r>
              <w:rPr>
                <w:rFonts w:cs="Arial"/>
              </w:rPr>
              <w:t>1</w:t>
            </w:r>
          </w:p>
        </w:tc>
        <w:tc>
          <w:tcPr>
            <w:tcW w:w="1134" w:type="dxa"/>
          </w:tcPr>
          <w:p w14:paraId="31838BF4" w14:textId="5976276F" w:rsidR="0070023E" w:rsidRPr="008C3753" w:rsidRDefault="0070023E" w:rsidP="0070023E">
            <w:pPr>
              <w:pStyle w:val="TAC"/>
            </w:pPr>
            <w:r w:rsidRPr="008C3753">
              <w:rPr>
                <w:rFonts w:cs="Arial"/>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rPr>
            </w:pPr>
            <w:r w:rsidRPr="008C3753">
              <w:rPr>
                <w:rFonts w:cs="Arial"/>
              </w:rPr>
              <w:t>No additional DM-RS</w:t>
            </w:r>
          </w:p>
        </w:tc>
        <w:tc>
          <w:tcPr>
            <w:tcW w:w="850" w:type="dxa"/>
          </w:tcPr>
          <w:p w14:paraId="7B8827D0" w14:textId="555FC653" w:rsidR="0070023E" w:rsidRPr="008C3753" w:rsidDel="00FB5176" w:rsidRDefault="0070023E" w:rsidP="0070023E">
            <w:pPr>
              <w:pStyle w:val="TAC"/>
              <w:rPr>
                <w:rFonts w:cs="Arial"/>
              </w:rPr>
            </w:pPr>
            <w:r w:rsidRPr="008C3753">
              <w:rPr>
                <w:rFonts w:cs="Arial"/>
              </w:rPr>
              <w:t>2.0</w:t>
            </w:r>
          </w:p>
        </w:tc>
        <w:tc>
          <w:tcPr>
            <w:tcW w:w="851" w:type="dxa"/>
          </w:tcPr>
          <w:p w14:paraId="316C4E86" w14:textId="5648501E" w:rsidR="0070023E" w:rsidRPr="008C3753" w:rsidDel="00FB5176" w:rsidRDefault="0070023E" w:rsidP="0070023E">
            <w:pPr>
              <w:pStyle w:val="TAC"/>
              <w:rPr>
                <w:rFonts w:cs="Arial"/>
              </w:rPr>
            </w:pPr>
            <w:r w:rsidRPr="008C3753">
              <w:rPr>
                <w:rFonts w:cs="Arial"/>
              </w:rPr>
              <w:t>2.8</w:t>
            </w:r>
          </w:p>
        </w:tc>
        <w:tc>
          <w:tcPr>
            <w:tcW w:w="798" w:type="dxa"/>
          </w:tcPr>
          <w:p w14:paraId="230D3D2E" w14:textId="2F36734E" w:rsidR="0070023E" w:rsidRPr="008C3753" w:rsidDel="00FB5176" w:rsidRDefault="0070023E" w:rsidP="0070023E">
            <w:pPr>
              <w:pStyle w:val="TAC"/>
              <w:rPr>
                <w:rFonts w:cs="Arial"/>
              </w:rPr>
            </w:pPr>
            <w:r w:rsidRPr="008C3753">
              <w:rPr>
                <w:rFonts w:cs="Arial"/>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pPr>
          </w:p>
        </w:tc>
        <w:tc>
          <w:tcPr>
            <w:tcW w:w="1134" w:type="dxa"/>
          </w:tcPr>
          <w:p w14:paraId="0C30FFE1" w14:textId="65CF52CB" w:rsidR="00D519A7" w:rsidRPr="008C3753" w:rsidRDefault="00D519A7" w:rsidP="00D519A7">
            <w:pPr>
              <w:pStyle w:val="TAC"/>
            </w:pPr>
            <w:r w:rsidRPr="008C3753">
              <w:rPr>
                <w:rFonts w:cs="Arial"/>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rPr>
            </w:pPr>
            <w:r w:rsidRPr="008C3753">
              <w:rPr>
                <w:rFonts w:cs="Arial"/>
              </w:rPr>
              <w:t>No additional DM-RS</w:t>
            </w:r>
          </w:p>
        </w:tc>
        <w:tc>
          <w:tcPr>
            <w:tcW w:w="850" w:type="dxa"/>
          </w:tcPr>
          <w:p w14:paraId="759BD719" w14:textId="2DDC56DD" w:rsidR="00D519A7" w:rsidRPr="008C3753" w:rsidRDefault="00D519A7" w:rsidP="00D519A7">
            <w:pPr>
              <w:pStyle w:val="TAC"/>
              <w:rPr>
                <w:rFonts w:cs="Arial"/>
              </w:rPr>
            </w:pPr>
            <w:r w:rsidRPr="008C3753">
              <w:rPr>
                <w:rFonts w:cs="Arial"/>
              </w:rPr>
              <w:t>-2.5</w:t>
            </w:r>
          </w:p>
        </w:tc>
        <w:tc>
          <w:tcPr>
            <w:tcW w:w="851" w:type="dxa"/>
          </w:tcPr>
          <w:p w14:paraId="7697BE8F" w14:textId="78FD1AC6" w:rsidR="00D519A7" w:rsidRPr="008C3753" w:rsidRDefault="00D519A7" w:rsidP="00D519A7">
            <w:pPr>
              <w:pStyle w:val="TAC"/>
              <w:rPr>
                <w:rFonts w:cs="Arial"/>
              </w:rPr>
            </w:pPr>
            <w:r w:rsidRPr="008C3753">
              <w:rPr>
                <w:rFonts w:cs="Arial"/>
              </w:rPr>
              <w:t>-1.9</w:t>
            </w:r>
          </w:p>
        </w:tc>
        <w:tc>
          <w:tcPr>
            <w:tcW w:w="798" w:type="dxa"/>
          </w:tcPr>
          <w:p w14:paraId="3676641E" w14:textId="20F90A81" w:rsidR="00D519A7" w:rsidRPr="008C3753" w:rsidRDefault="00D519A7" w:rsidP="00D519A7">
            <w:pPr>
              <w:pStyle w:val="TAC"/>
              <w:rPr>
                <w:rFonts w:cs="Arial"/>
              </w:rPr>
            </w:pPr>
            <w:r w:rsidRPr="008C3753">
              <w:rPr>
                <w:rFonts w:cs="Arial"/>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pPr>
          </w:p>
        </w:tc>
        <w:tc>
          <w:tcPr>
            <w:tcW w:w="1134" w:type="dxa"/>
          </w:tcPr>
          <w:p w14:paraId="54994315" w14:textId="137BFE64" w:rsidR="00D519A7" w:rsidRPr="008C3753" w:rsidRDefault="00D519A7" w:rsidP="00D519A7">
            <w:pPr>
              <w:pStyle w:val="TAC"/>
            </w:pPr>
            <w:r w:rsidRPr="008C3753">
              <w:rPr>
                <w:rFonts w:cs="Arial"/>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rPr>
            </w:pPr>
            <w:r w:rsidRPr="008C3753">
              <w:rPr>
                <w:rFonts w:cs="Arial"/>
              </w:rPr>
              <w:t>No additional DM-RS</w:t>
            </w:r>
          </w:p>
        </w:tc>
        <w:tc>
          <w:tcPr>
            <w:tcW w:w="850" w:type="dxa"/>
          </w:tcPr>
          <w:p w14:paraId="25D892E5" w14:textId="070DCE41" w:rsidR="00D519A7" w:rsidRPr="008C3753" w:rsidRDefault="00D519A7" w:rsidP="00D519A7">
            <w:pPr>
              <w:pStyle w:val="TAC"/>
              <w:rPr>
                <w:rFonts w:cs="Arial"/>
              </w:rPr>
            </w:pPr>
            <w:r w:rsidRPr="008C3753">
              <w:rPr>
                <w:rFonts w:cs="Arial"/>
              </w:rPr>
              <w:t>-5.9</w:t>
            </w:r>
          </w:p>
        </w:tc>
        <w:tc>
          <w:tcPr>
            <w:tcW w:w="851" w:type="dxa"/>
          </w:tcPr>
          <w:p w14:paraId="00882BAB" w14:textId="37AE4810" w:rsidR="00D519A7" w:rsidRPr="008C3753" w:rsidRDefault="00D519A7" w:rsidP="00D519A7">
            <w:pPr>
              <w:pStyle w:val="TAC"/>
              <w:rPr>
                <w:rFonts w:cs="Arial"/>
              </w:rPr>
            </w:pPr>
            <w:r w:rsidRPr="008C3753">
              <w:rPr>
                <w:rFonts w:cs="Arial"/>
              </w:rPr>
              <w:t>-5.4</w:t>
            </w:r>
          </w:p>
        </w:tc>
        <w:tc>
          <w:tcPr>
            <w:tcW w:w="798" w:type="dxa"/>
          </w:tcPr>
          <w:p w14:paraId="02FFF5BF" w14:textId="340F6D59" w:rsidR="00D519A7" w:rsidRPr="008C3753" w:rsidRDefault="00D519A7" w:rsidP="00D519A7">
            <w:pPr>
              <w:pStyle w:val="TAC"/>
              <w:rPr>
                <w:rFonts w:cs="Arial"/>
              </w:rPr>
            </w:pPr>
            <w:r w:rsidRPr="008C3753">
              <w:rPr>
                <w:rFonts w:cs="Arial"/>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 xml:space="preserve">Table 8.3.4.5-2: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rPr>
              <w:t>1</w:t>
            </w:r>
          </w:p>
        </w:tc>
        <w:tc>
          <w:tcPr>
            <w:tcW w:w="1134" w:type="dxa"/>
            <w:tcBorders>
              <w:bottom w:val="nil"/>
            </w:tcBorders>
          </w:tcPr>
          <w:p w14:paraId="5D3976DB" w14:textId="77777777" w:rsidR="00D519A7" w:rsidRPr="008C3753" w:rsidRDefault="00D519A7" w:rsidP="00D519A7">
            <w:pPr>
              <w:pStyle w:val="TAC"/>
            </w:pPr>
            <w:r w:rsidRPr="008C3753">
              <w:rPr>
                <w:rFonts w:cs="Arial"/>
              </w:rPr>
              <w:t>1</w:t>
            </w:r>
          </w:p>
        </w:tc>
        <w:tc>
          <w:tcPr>
            <w:tcW w:w="1134" w:type="dxa"/>
            <w:tcBorders>
              <w:bottom w:val="nil"/>
            </w:tcBorders>
          </w:tcPr>
          <w:p w14:paraId="00918B6D" w14:textId="77777777" w:rsidR="00D519A7" w:rsidRPr="008C3753" w:rsidRDefault="00D519A7" w:rsidP="00D519A7">
            <w:pPr>
              <w:pStyle w:val="TAC"/>
            </w:pPr>
            <w:r w:rsidRPr="008C3753">
              <w:rPr>
                <w:rFonts w:cs="Arial"/>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rPr>
              <w:t>No additional DM-RS</w:t>
            </w:r>
          </w:p>
        </w:tc>
        <w:tc>
          <w:tcPr>
            <w:tcW w:w="709" w:type="dxa"/>
          </w:tcPr>
          <w:p w14:paraId="49DC0826" w14:textId="5D460574" w:rsidR="00D519A7" w:rsidRPr="008C3753" w:rsidRDefault="00D519A7" w:rsidP="00D519A7">
            <w:pPr>
              <w:pStyle w:val="TAC"/>
            </w:pPr>
            <w:r w:rsidRPr="008C3753">
              <w:rPr>
                <w:rFonts w:cs="Arial"/>
              </w:rPr>
              <w:t>1.5</w:t>
            </w:r>
          </w:p>
        </w:tc>
        <w:tc>
          <w:tcPr>
            <w:tcW w:w="709" w:type="dxa"/>
          </w:tcPr>
          <w:p w14:paraId="519F9CF1" w14:textId="624C2C26" w:rsidR="00D519A7" w:rsidRPr="008C3753" w:rsidRDefault="00D519A7" w:rsidP="00D519A7">
            <w:pPr>
              <w:pStyle w:val="TAC"/>
            </w:pPr>
            <w:r w:rsidRPr="008C3753">
              <w:rPr>
                <w:rFonts w:cs="Arial"/>
              </w:rPr>
              <w:t>1.2</w:t>
            </w:r>
          </w:p>
        </w:tc>
        <w:tc>
          <w:tcPr>
            <w:tcW w:w="708" w:type="dxa"/>
          </w:tcPr>
          <w:p w14:paraId="19316842" w14:textId="1F46950F" w:rsidR="00D519A7" w:rsidRPr="008C3753" w:rsidRDefault="00D519A7" w:rsidP="00D519A7">
            <w:pPr>
              <w:pStyle w:val="TAC"/>
            </w:pPr>
            <w:r w:rsidRPr="008C3753">
              <w:rPr>
                <w:rFonts w:cs="Arial"/>
              </w:rPr>
              <w:t>1.2</w:t>
            </w:r>
          </w:p>
        </w:tc>
        <w:tc>
          <w:tcPr>
            <w:tcW w:w="657" w:type="dxa"/>
          </w:tcPr>
          <w:p w14:paraId="17796646" w14:textId="71D11F76" w:rsidR="00D519A7" w:rsidRPr="008C3753" w:rsidRDefault="00D519A7" w:rsidP="00D519A7">
            <w:pPr>
              <w:pStyle w:val="TAC"/>
            </w:pPr>
            <w:r w:rsidRPr="008C3753">
              <w:rPr>
                <w:rFonts w:cs="Arial"/>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rPr>
              <w:t>Additional DM-RS</w:t>
            </w:r>
          </w:p>
        </w:tc>
        <w:tc>
          <w:tcPr>
            <w:tcW w:w="709" w:type="dxa"/>
          </w:tcPr>
          <w:p w14:paraId="7E435BFA" w14:textId="63E1DE1E" w:rsidR="00D519A7" w:rsidRPr="008C3753" w:rsidRDefault="00D519A7" w:rsidP="00D519A7">
            <w:pPr>
              <w:pStyle w:val="TAC"/>
            </w:pPr>
            <w:r w:rsidRPr="008C3753">
              <w:rPr>
                <w:rFonts w:cs="Arial"/>
              </w:rPr>
              <w:t>1.1</w:t>
            </w:r>
          </w:p>
        </w:tc>
        <w:tc>
          <w:tcPr>
            <w:tcW w:w="709" w:type="dxa"/>
          </w:tcPr>
          <w:p w14:paraId="61910F30" w14:textId="6B130687" w:rsidR="00D519A7" w:rsidRPr="008C3753" w:rsidRDefault="00D519A7" w:rsidP="00D519A7">
            <w:pPr>
              <w:pStyle w:val="TAC"/>
            </w:pPr>
            <w:r w:rsidRPr="008C3753">
              <w:rPr>
                <w:rFonts w:cs="Arial"/>
              </w:rPr>
              <w:t>0.9</w:t>
            </w:r>
          </w:p>
        </w:tc>
        <w:tc>
          <w:tcPr>
            <w:tcW w:w="708" w:type="dxa"/>
          </w:tcPr>
          <w:p w14:paraId="792C7F93" w14:textId="53EE5CE2" w:rsidR="00D519A7" w:rsidRPr="008C3753" w:rsidRDefault="00D519A7" w:rsidP="00D519A7">
            <w:pPr>
              <w:pStyle w:val="TAC"/>
            </w:pPr>
            <w:r w:rsidRPr="008C3753">
              <w:rPr>
                <w:rFonts w:cs="Arial"/>
              </w:rPr>
              <w:t>0.6</w:t>
            </w:r>
          </w:p>
        </w:tc>
        <w:tc>
          <w:tcPr>
            <w:tcW w:w="657" w:type="dxa"/>
          </w:tcPr>
          <w:p w14:paraId="3B27310D" w14:textId="7A6E1D0B" w:rsidR="00D519A7" w:rsidRPr="008C3753" w:rsidRDefault="00D519A7" w:rsidP="00D519A7">
            <w:pPr>
              <w:pStyle w:val="TAC"/>
            </w:pPr>
            <w:r w:rsidRPr="008C3753">
              <w:rPr>
                <w:rFonts w:cs="Arial"/>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pPr>
          </w:p>
        </w:tc>
        <w:tc>
          <w:tcPr>
            <w:tcW w:w="1134" w:type="dxa"/>
            <w:tcBorders>
              <w:bottom w:val="nil"/>
            </w:tcBorders>
          </w:tcPr>
          <w:p w14:paraId="13A71E2E" w14:textId="77777777" w:rsidR="00D519A7" w:rsidRPr="008C3753" w:rsidRDefault="00D519A7" w:rsidP="00D519A7">
            <w:pPr>
              <w:pStyle w:val="TAC"/>
            </w:pPr>
            <w:r w:rsidRPr="008C3753">
              <w:rPr>
                <w:rFonts w:cs="Arial"/>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rPr>
              <w:t>No additional DM-RS</w:t>
            </w:r>
          </w:p>
        </w:tc>
        <w:tc>
          <w:tcPr>
            <w:tcW w:w="709" w:type="dxa"/>
          </w:tcPr>
          <w:p w14:paraId="7B3833DF" w14:textId="6E17EB27" w:rsidR="00D519A7" w:rsidRPr="008C3753" w:rsidRDefault="00D519A7" w:rsidP="00D519A7">
            <w:pPr>
              <w:pStyle w:val="TAC"/>
            </w:pPr>
            <w:r w:rsidRPr="008C3753">
              <w:rPr>
                <w:rFonts w:cs="Arial"/>
              </w:rPr>
              <w:t>-2.5</w:t>
            </w:r>
          </w:p>
        </w:tc>
        <w:tc>
          <w:tcPr>
            <w:tcW w:w="709" w:type="dxa"/>
          </w:tcPr>
          <w:p w14:paraId="4FA14C7A" w14:textId="26A53607" w:rsidR="00D519A7" w:rsidRPr="008C3753" w:rsidRDefault="00D519A7" w:rsidP="00D519A7">
            <w:pPr>
              <w:pStyle w:val="TAC"/>
            </w:pPr>
            <w:r w:rsidRPr="008C3753">
              <w:rPr>
                <w:rFonts w:cs="Arial"/>
              </w:rPr>
              <w:t>-2.8</w:t>
            </w:r>
          </w:p>
        </w:tc>
        <w:tc>
          <w:tcPr>
            <w:tcW w:w="708" w:type="dxa"/>
          </w:tcPr>
          <w:p w14:paraId="362AEF4B" w14:textId="2B166284" w:rsidR="00D519A7" w:rsidRPr="008C3753" w:rsidRDefault="00D519A7" w:rsidP="00D519A7">
            <w:pPr>
              <w:pStyle w:val="TAC"/>
            </w:pPr>
            <w:r w:rsidRPr="008C3753">
              <w:rPr>
                <w:rFonts w:cs="Arial"/>
              </w:rPr>
              <w:t>-2.6</w:t>
            </w:r>
          </w:p>
        </w:tc>
        <w:tc>
          <w:tcPr>
            <w:tcW w:w="657" w:type="dxa"/>
          </w:tcPr>
          <w:p w14:paraId="282ADEB3" w14:textId="14CE2FBB" w:rsidR="00D519A7" w:rsidRPr="008C3753" w:rsidRDefault="00D519A7" w:rsidP="00D519A7">
            <w:pPr>
              <w:pStyle w:val="TAC"/>
            </w:pPr>
            <w:r w:rsidRPr="008C3753">
              <w:rPr>
                <w:rFonts w:cs="Arial"/>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rPr>
            </w:pPr>
            <w:r w:rsidRPr="008C3753">
              <w:rPr>
                <w:rFonts w:cs="Arial"/>
              </w:rPr>
              <w:t>Additional DM-RS</w:t>
            </w:r>
          </w:p>
        </w:tc>
        <w:tc>
          <w:tcPr>
            <w:tcW w:w="709" w:type="dxa"/>
          </w:tcPr>
          <w:p w14:paraId="7B081AFD" w14:textId="2712C5DE" w:rsidR="00D519A7" w:rsidRPr="008C3753" w:rsidDel="00FB5176" w:rsidRDefault="00D519A7" w:rsidP="00D519A7">
            <w:pPr>
              <w:pStyle w:val="TAC"/>
              <w:rPr>
                <w:rFonts w:cs="Arial"/>
              </w:rPr>
            </w:pPr>
            <w:r w:rsidRPr="008C3753">
              <w:rPr>
                <w:rFonts w:cs="Arial"/>
              </w:rPr>
              <w:t>-3.1</w:t>
            </w:r>
          </w:p>
        </w:tc>
        <w:tc>
          <w:tcPr>
            <w:tcW w:w="709" w:type="dxa"/>
          </w:tcPr>
          <w:p w14:paraId="598C80F2" w14:textId="163D8DEC" w:rsidR="00D519A7" w:rsidRPr="008C3753" w:rsidDel="00FB5176" w:rsidRDefault="00D519A7" w:rsidP="00D519A7">
            <w:pPr>
              <w:pStyle w:val="TAC"/>
              <w:rPr>
                <w:rFonts w:cs="Arial"/>
              </w:rPr>
            </w:pPr>
            <w:r w:rsidRPr="008C3753">
              <w:rPr>
                <w:rFonts w:cs="Arial"/>
              </w:rPr>
              <w:t>-3.5</w:t>
            </w:r>
          </w:p>
        </w:tc>
        <w:tc>
          <w:tcPr>
            <w:tcW w:w="708" w:type="dxa"/>
          </w:tcPr>
          <w:p w14:paraId="01004929" w14:textId="527A5A05" w:rsidR="00D519A7" w:rsidRPr="008C3753" w:rsidDel="00FB5176" w:rsidRDefault="00D519A7" w:rsidP="00D519A7">
            <w:pPr>
              <w:pStyle w:val="TAC"/>
              <w:rPr>
                <w:rFonts w:cs="Arial"/>
              </w:rPr>
            </w:pPr>
            <w:r w:rsidRPr="008C3753">
              <w:rPr>
                <w:rFonts w:cs="Arial"/>
              </w:rPr>
              <w:t>-3.4</w:t>
            </w:r>
          </w:p>
        </w:tc>
        <w:tc>
          <w:tcPr>
            <w:tcW w:w="657" w:type="dxa"/>
          </w:tcPr>
          <w:p w14:paraId="03035715" w14:textId="3ADC5000" w:rsidR="00D519A7" w:rsidRPr="008C3753" w:rsidDel="00FB5176" w:rsidRDefault="00D519A7" w:rsidP="00D519A7">
            <w:pPr>
              <w:pStyle w:val="TAC"/>
              <w:rPr>
                <w:rFonts w:cs="Arial"/>
              </w:rPr>
            </w:pPr>
            <w:r w:rsidRPr="008C3753">
              <w:rPr>
                <w:rFonts w:cs="Arial"/>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pPr>
          </w:p>
        </w:tc>
        <w:tc>
          <w:tcPr>
            <w:tcW w:w="1134" w:type="dxa"/>
            <w:tcBorders>
              <w:bottom w:val="nil"/>
            </w:tcBorders>
          </w:tcPr>
          <w:p w14:paraId="23041D2F" w14:textId="77777777" w:rsidR="00D519A7" w:rsidRPr="008C3753" w:rsidRDefault="00D519A7" w:rsidP="00D519A7">
            <w:pPr>
              <w:pStyle w:val="TAC"/>
            </w:pPr>
            <w:r w:rsidRPr="008C3753">
              <w:rPr>
                <w:rFonts w:cs="Arial"/>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rPr>
            </w:pPr>
            <w:r w:rsidRPr="008C3753">
              <w:rPr>
                <w:rFonts w:cs="Arial"/>
              </w:rPr>
              <w:t>No additional DM-RS</w:t>
            </w:r>
          </w:p>
        </w:tc>
        <w:tc>
          <w:tcPr>
            <w:tcW w:w="709" w:type="dxa"/>
          </w:tcPr>
          <w:p w14:paraId="5B27F15A" w14:textId="5A0F7641" w:rsidR="00D519A7" w:rsidRPr="008C3753" w:rsidDel="00FB5176" w:rsidRDefault="00D519A7" w:rsidP="00D519A7">
            <w:pPr>
              <w:pStyle w:val="TAC"/>
              <w:rPr>
                <w:rFonts w:cs="Arial"/>
              </w:rPr>
            </w:pPr>
            <w:r w:rsidRPr="008C3753">
              <w:rPr>
                <w:rFonts w:cs="Arial"/>
              </w:rPr>
              <w:t>-6.0</w:t>
            </w:r>
          </w:p>
        </w:tc>
        <w:tc>
          <w:tcPr>
            <w:tcW w:w="709" w:type="dxa"/>
          </w:tcPr>
          <w:p w14:paraId="7663CC60" w14:textId="1E38881D" w:rsidR="00D519A7" w:rsidRPr="008C3753" w:rsidDel="00FB5176" w:rsidRDefault="00D519A7" w:rsidP="00D519A7">
            <w:pPr>
              <w:pStyle w:val="TAC"/>
              <w:rPr>
                <w:rFonts w:cs="Arial"/>
              </w:rPr>
            </w:pPr>
            <w:r w:rsidRPr="008C3753">
              <w:rPr>
                <w:rFonts w:cs="Arial"/>
              </w:rPr>
              <w:t>-6.1</w:t>
            </w:r>
          </w:p>
        </w:tc>
        <w:tc>
          <w:tcPr>
            <w:tcW w:w="708" w:type="dxa"/>
          </w:tcPr>
          <w:p w14:paraId="2662FA9D" w14:textId="79CA749B" w:rsidR="00D519A7" w:rsidRPr="008C3753" w:rsidDel="00FB5176" w:rsidRDefault="00D519A7" w:rsidP="00D519A7">
            <w:pPr>
              <w:pStyle w:val="TAC"/>
              <w:rPr>
                <w:rFonts w:cs="Arial"/>
              </w:rPr>
            </w:pPr>
            <w:r w:rsidRPr="008C3753">
              <w:rPr>
                <w:rFonts w:cs="Arial"/>
              </w:rPr>
              <w:t>-6.2</w:t>
            </w:r>
          </w:p>
        </w:tc>
        <w:tc>
          <w:tcPr>
            <w:tcW w:w="657" w:type="dxa"/>
          </w:tcPr>
          <w:p w14:paraId="3E35289C" w14:textId="66E867BA" w:rsidR="00D519A7" w:rsidRPr="008C3753" w:rsidDel="00FB5176" w:rsidRDefault="00D519A7" w:rsidP="00D519A7">
            <w:pPr>
              <w:pStyle w:val="TAC"/>
              <w:rPr>
                <w:rFonts w:cs="Arial"/>
              </w:rPr>
            </w:pPr>
            <w:r w:rsidRPr="008C3753">
              <w:rPr>
                <w:rFonts w:cs="Arial"/>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rPr>
            </w:pPr>
            <w:r w:rsidRPr="008C3753">
              <w:rPr>
                <w:rFonts w:cs="Arial"/>
              </w:rPr>
              <w:t>Additional DM-RS</w:t>
            </w:r>
          </w:p>
        </w:tc>
        <w:tc>
          <w:tcPr>
            <w:tcW w:w="709" w:type="dxa"/>
          </w:tcPr>
          <w:p w14:paraId="3695C8FF" w14:textId="3EA51906" w:rsidR="00D519A7" w:rsidRPr="008C3753" w:rsidDel="00FB5176" w:rsidRDefault="00D519A7" w:rsidP="00D519A7">
            <w:pPr>
              <w:pStyle w:val="TAC"/>
              <w:rPr>
                <w:rFonts w:cs="Arial"/>
              </w:rPr>
            </w:pPr>
            <w:r w:rsidRPr="008C3753">
              <w:rPr>
                <w:rFonts w:cs="Arial"/>
              </w:rPr>
              <w:t>-6.9</w:t>
            </w:r>
          </w:p>
        </w:tc>
        <w:tc>
          <w:tcPr>
            <w:tcW w:w="709" w:type="dxa"/>
          </w:tcPr>
          <w:p w14:paraId="5159C6E9" w14:textId="5EBDC907" w:rsidR="00D519A7" w:rsidRPr="008C3753" w:rsidDel="00FB5176" w:rsidRDefault="00D519A7" w:rsidP="00D519A7">
            <w:pPr>
              <w:pStyle w:val="TAC"/>
              <w:rPr>
                <w:rFonts w:cs="Arial"/>
              </w:rPr>
            </w:pPr>
            <w:r w:rsidRPr="008C3753">
              <w:rPr>
                <w:rFonts w:cs="Arial"/>
              </w:rPr>
              <w:t>-7.0</w:t>
            </w:r>
          </w:p>
        </w:tc>
        <w:tc>
          <w:tcPr>
            <w:tcW w:w="708" w:type="dxa"/>
          </w:tcPr>
          <w:p w14:paraId="2B4CBEEC" w14:textId="31D6072E" w:rsidR="00D519A7" w:rsidRPr="008C3753" w:rsidDel="00FB5176" w:rsidRDefault="00D519A7" w:rsidP="00D519A7">
            <w:pPr>
              <w:pStyle w:val="TAC"/>
              <w:rPr>
                <w:rFonts w:cs="Arial"/>
              </w:rPr>
            </w:pPr>
            <w:r w:rsidRPr="008C3753">
              <w:rPr>
                <w:rFonts w:cs="Arial"/>
              </w:rPr>
              <w:t>-7.0</w:t>
            </w:r>
          </w:p>
        </w:tc>
        <w:tc>
          <w:tcPr>
            <w:tcW w:w="657" w:type="dxa"/>
          </w:tcPr>
          <w:p w14:paraId="3A4526DF" w14:textId="7ADE504A" w:rsidR="00D519A7" w:rsidRPr="008C3753" w:rsidDel="00FB5176" w:rsidRDefault="00D519A7" w:rsidP="00D519A7">
            <w:pPr>
              <w:pStyle w:val="TAC"/>
              <w:rPr>
                <w:rFonts w:cs="Arial"/>
              </w:rPr>
            </w:pPr>
            <w:r w:rsidRPr="008C3753">
              <w:rPr>
                <w:rFonts w:cs="Arial"/>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rPr>
              <w:t>2</w:t>
            </w:r>
          </w:p>
        </w:tc>
        <w:tc>
          <w:tcPr>
            <w:tcW w:w="1134" w:type="dxa"/>
            <w:tcBorders>
              <w:bottom w:val="nil"/>
            </w:tcBorders>
          </w:tcPr>
          <w:p w14:paraId="4E785A08" w14:textId="19809F87" w:rsidR="00D519A7" w:rsidRPr="008C3753" w:rsidRDefault="00D519A7" w:rsidP="00D519A7">
            <w:pPr>
              <w:pStyle w:val="TAC"/>
            </w:pPr>
            <w:r w:rsidRPr="008C3753">
              <w:rPr>
                <w:rFonts w:cs="Arial"/>
              </w:rPr>
              <w:t>1</w:t>
            </w:r>
          </w:p>
        </w:tc>
        <w:tc>
          <w:tcPr>
            <w:tcW w:w="1134" w:type="dxa"/>
          </w:tcPr>
          <w:p w14:paraId="7A22CFFA" w14:textId="77777777" w:rsidR="00D519A7" w:rsidRPr="008C3753" w:rsidRDefault="00D519A7" w:rsidP="00D519A7">
            <w:pPr>
              <w:pStyle w:val="TAC"/>
            </w:pPr>
            <w:r w:rsidRPr="008C3753">
              <w:rPr>
                <w:rFonts w:cs="Arial"/>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rPr>
            </w:pPr>
            <w:r w:rsidRPr="008C3753">
              <w:rPr>
                <w:rFonts w:cs="Arial"/>
              </w:rPr>
              <w:t>No additional DM-RS</w:t>
            </w:r>
          </w:p>
        </w:tc>
        <w:tc>
          <w:tcPr>
            <w:tcW w:w="709" w:type="dxa"/>
          </w:tcPr>
          <w:p w14:paraId="65526080" w14:textId="6411CD05" w:rsidR="00D519A7" w:rsidRPr="008C3753" w:rsidDel="00FB5176" w:rsidRDefault="00D519A7" w:rsidP="00D519A7">
            <w:pPr>
              <w:pStyle w:val="TAC"/>
              <w:rPr>
                <w:rFonts w:cs="Arial"/>
              </w:rPr>
            </w:pPr>
            <w:r w:rsidRPr="008C3753">
              <w:rPr>
                <w:rFonts w:cs="Arial"/>
              </w:rPr>
              <w:t>2.4</w:t>
            </w:r>
          </w:p>
        </w:tc>
        <w:tc>
          <w:tcPr>
            <w:tcW w:w="709" w:type="dxa"/>
          </w:tcPr>
          <w:p w14:paraId="7DC5B6B0" w14:textId="19F31E1F" w:rsidR="00D519A7" w:rsidRPr="008C3753" w:rsidDel="00FB5176" w:rsidRDefault="00D519A7" w:rsidP="00D519A7">
            <w:pPr>
              <w:pStyle w:val="TAC"/>
              <w:rPr>
                <w:rFonts w:cs="Arial"/>
              </w:rPr>
            </w:pPr>
            <w:r w:rsidRPr="008C3753">
              <w:rPr>
                <w:rFonts w:cs="Arial"/>
              </w:rPr>
              <w:t>2.6</w:t>
            </w:r>
          </w:p>
        </w:tc>
        <w:tc>
          <w:tcPr>
            <w:tcW w:w="708" w:type="dxa"/>
          </w:tcPr>
          <w:p w14:paraId="244CF7ED" w14:textId="1ED754EB" w:rsidR="00D519A7" w:rsidRPr="008C3753" w:rsidDel="00FB5176" w:rsidRDefault="00D519A7" w:rsidP="00D519A7">
            <w:pPr>
              <w:pStyle w:val="TAC"/>
              <w:rPr>
                <w:rFonts w:cs="Arial"/>
              </w:rPr>
            </w:pPr>
            <w:r w:rsidRPr="008C3753">
              <w:rPr>
                <w:rFonts w:cs="Arial"/>
              </w:rPr>
              <w:t>2.6</w:t>
            </w:r>
          </w:p>
        </w:tc>
        <w:tc>
          <w:tcPr>
            <w:tcW w:w="657" w:type="dxa"/>
          </w:tcPr>
          <w:p w14:paraId="37D00861" w14:textId="45E1840D" w:rsidR="00D519A7" w:rsidRPr="008C3753" w:rsidDel="00FB5176" w:rsidRDefault="00D519A7" w:rsidP="00D519A7">
            <w:pPr>
              <w:pStyle w:val="TAC"/>
              <w:rPr>
                <w:rFonts w:cs="Arial"/>
              </w:rPr>
            </w:pPr>
            <w:r w:rsidRPr="008C3753">
              <w:rPr>
                <w:rFonts w:cs="Arial"/>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pPr>
          </w:p>
        </w:tc>
        <w:tc>
          <w:tcPr>
            <w:tcW w:w="1134" w:type="dxa"/>
          </w:tcPr>
          <w:p w14:paraId="48674E16" w14:textId="77777777" w:rsidR="00D519A7" w:rsidRPr="008C3753" w:rsidRDefault="00D519A7" w:rsidP="00D519A7">
            <w:pPr>
              <w:pStyle w:val="TAC"/>
            </w:pPr>
            <w:r w:rsidRPr="008C3753">
              <w:rPr>
                <w:rFonts w:cs="Arial"/>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rPr>
            </w:pPr>
            <w:r w:rsidRPr="008C3753">
              <w:rPr>
                <w:rFonts w:cs="Arial"/>
              </w:rPr>
              <w:t>No additional DM-RS</w:t>
            </w:r>
          </w:p>
        </w:tc>
        <w:tc>
          <w:tcPr>
            <w:tcW w:w="709" w:type="dxa"/>
          </w:tcPr>
          <w:p w14:paraId="56CB3272" w14:textId="5467325C" w:rsidR="00D519A7" w:rsidRPr="008C3753" w:rsidRDefault="00D519A7" w:rsidP="00D519A7">
            <w:pPr>
              <w:pStyle w:val="TAC"/>
              <w:rPr>
                <w:rFonts w:cs="Arial"/>
              </w:rPr>
            </w:pPr>
            <w:r w:rsidRPr="008C3753">
              <w:rPr>
                <w:rFonts w:cs="Arial"/>
              </w:rPr>
              <w:t>-2.3</w:t>
            </w:r>
          </w:p>
        </w:tc>
        <w:tc>
          <w:tcPr>
            <w:tcW w:w="709" w:type="dxa"/>
          </w:tcPr>
          <w:p w14:paraId="3BA3FD85" w14:textId="1603C64C" w:rsidR="00D519A7" w:rsidRPr="008C3753" w:rsidRDefault="00D519A7" w:rsidP="00D519A7">
            <w:pPr>
              <w:pStyle w:val="TAC"/>
              <w:rPr>
                <w:rFonts w:cs="Arial"/>
              </w:rPr>
            </w:pPr>
            <w:r w:rsidRPr="008C3753">
              <w:rPr>
                <w:rFonts w:cs="Arial"/>
              </w:rPr>
              <w:t>-2.4</w:t>
            </w:r>
          </w:p>
        </w:tc>
        <w:tc>
          <w:tcPr>
            <w:tcW w:w="708" w:type="dxa"/>
          </w:tcPr>
          <w:p w14:paraId="4C5B2B89" w14:textId="29DB0F6D" w:rsidR="00D519A7" w:rsidRPr="008C3753" w:rsidRDefault="00D519A7" w:rsidP="00D519A7">
            <w:pPr>
              <w:pStyle w:val="TAC"/>
              <w:rPr>
                <w:rFonts w:cs="Arial"/>
              </w:rPr>
            </w:pPr>
            <w:r w:rsidRPr="008C3753">
              <w:rPr>
                <w:rFonts w:cs="Arial"/>
              </w:rPr>
              <w:t>-1.8</w:t>
            </w:r>
          </w:p>
        </w:tc>
        <w:tc>
          <w:tcPr>
            <w:tcW w:w="657" w:type="dxa"/>
          </w:tcPr>
          <w:p w14:paraId="60A204BA" w14:textId="53EB9CD1" w:rsidR="00D519A7" w:rsidRPr="008C3753" w:rsidRDefault="00D519A7" w:rsidP="00D519A7">
            <w:pPr>
              <w:pStyle w:val="TAC"/>
              <w:rPr>
                <w:rFonts w:cs="Arial"/>
              </w:rPr>
            </w:pPr>
            <w:r w:rsidRPr="008C3753">
              <w:rPr>
                <w:rFonts w:cs="Arial"/>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pPr>
          </w:p>
        </w:tc>
        <w:tc>
          <w:tcPr>
            <w:tcW w:w="1134" w:type="dxa"/>
          </w:tcPr>
          <w:p w14:paraId="20E3D75B" w14:textId="77777777" w:rsidR="00D519A7" w:rsidRPr="008C3753" w:rsidRDefault="00D519A7" w:rsidP="00D519A7">
            <w:pPr>
              <w:pStyle w:val="TAC"/>
            </w:pPr>
            <w:r w:rsidRPr="008C3753">
              <w:rPr>
                <w:rFonts w:cs="Arial"/>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rPr>
            </w:pPr>
            <w:r w:rsidRPr="008C3753">
              <w:rPr>
                <w:rFonts w:cs="Arial"/>
              </w:rPr>
              <w:t>No additional DM-RS</w:t>
            </w:r>
          </w:p>
        </w:tc>
        <w:tc>
          <w:tcPr>
            <w:tcW w:w="709" w:type="dxa"/>
          </w:tcPr>
          <w:p w14:paraId="333E1470" w14:textId="06EFE377" w:rsidR="00D519A7" w:rsidRPr="008C3753" w:rsidRDefault="00D519A7" w:rsidP="00D519A7">
            <w:pPr>
              <w:pStyle w:val="TAC"/>
              <w:rPr>
                <w:rFonts w:cs="Arial"/>
              </w:rPr>
            </w:pPr>
            <w:r w:rsidRPr="008C3753">
              <w:rPr>
                <w:rFonts w:cs="Arial"/>
              </w:rPr>
              <w:t>-5.8</w:t>
            </w:r>
          </w:p>
        </w:tc>
        <w:tc>
          <w:tcPr>
            <w:tcW w:w="709" w:type="dxa"/>
          </w:tcPr>
          <w:p w14:paraId="6DD0DED7" w14:textId="3BF5FCB6" w:rsidR="00D519A7" w:rsidRPr="008C3753" w:rsidRDefault="00D519A7" w:rsidP="00D519A7">
            <w:pPr>
              <w:pStyle w:val="TAC"/>
              <w:rPr>
                <w:rFonts w:cs="Arial"/>
              </w:rPr>
            </w:pPr>
            <w:r w:rsidRPr="008C3753">
              <w:rPr>
                <w:rFonts w:cs="Arial"/>
              </w:rPr>
              <w:t>-5.4</w:t>
            </w:r>
          </w:p>
        </w:tc>
        <w:tc>
          <w:tcPr>
            <w:tcW w:w="708" w:type="dxa"/>
          </w:tcPr>
          <w:p w14:paraId="6FA2E673" w14:textId="66EC9999" w:rsidR="00D519A7" w:rsidRPr="008C3753" w:rsidRDefault="00D519A7" w:rsidP="00D519A7">
            <w:pPr>
              <w:pStyle w:val="TAC"/>
              <w:rPr>
                <w:rFonts w:cs="Arial"/>
              </w:rPr>
            </w:pPr>
            <w:r w:rsidRPr="008C3753">
              <w:rPr>
                <w:rFonts w:cs="Arial"/>
              </w:rPr>
              <w:t>-5.8</w:t>
            </w:r>
          </w:p>
        </w:tc>
        <w:tc>
          <w:tcPr>
            <w:tcW w:w="657" w:type="dxa"/>
          </w:tcPr>
          <w:p w14:paraId="576FBAD8" w14:textId="1DCD675D" w:rsidR="00D519A7" w:rsidRPr="008C3753" w:rsidRDefault="00D519A7" w:rsidP="00D519A7">
            <w:pPr>
              <w:pStyle w:val="TAC"/>
              <w:rPr>
                <w:rFonts w:cs="Arial"/>
              </w:rPr>
            </w:pPr>
            <w:r w:rsidRPr="008C3753">
              <w:rPr>
                <w:rFonts w:cs="Arial"/>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11945" w:name="_Toc21100183"/>
      <w:bookmarkStart w:id="11946" w:name="_Toc29809981"/>
      <w:bookmarkStart w:id="11947" w:name="_Toc36645374"/>
      <w:bookmarkStart w:id="11948" w:name="_Toc37272428"/>
      <w:bookmarkStart w:id="11949" w:name="_Toc45884674"/>
      <w:bookmarkStart w:id="11950" w:name="_Toc53182706"/>
      <w:bookmarkStart w:id="11951" w:name="_Toc58860490"/>
      <w:bookmarkStart w:id="11952" w:name="_Toc58862994"/>
      <w:bookmarkStart w:id="11953" w:name="_Toc61182979"/>
      <w:bookmarkStart w:id="11954" w:name="_Toc66728294"/>
      <w:bookmarkStart w:id="11955" w:name="_Toc74962129"/>
      <w:bookmarkStart w:id="11956" w:name="_Toc75243039"/>
      <w:bookmarkStart w:id="11957" w:name="_Toc76545385"/>
      <w:bookmarkStart w:id="11958" w:name="_Toc82595488"/>
      <w:bookmarkStart w:id="11959" w:name="_Toc89955519"/>
      <w:bookmarkStart w:id="11960" w:name="_Toc98773946"/>
      <w:bookmarkStart w:id="11961" w:name="_Toc106201707"/>
      <w:bookmarkStart w:id="11962" w:name="_Toc115191561"/>
      <w:bookmarkStart w:id="11963" w:name="_Toc122013417"/>
      <w:bookmarkStart w:id="11964" w:name="_Toc124156236"/>
      <w:bookmarkStart w:id="11965" w:name="_Toc131537996"/>
      <w:bookmarkStart w:id="11966" w:name="_Toc137398203"/>
      <w:bookmarkStart w:id="11967" w:name="_Toc156576421"/>
      <w:bookmarkStart w:id="11968" w:name="_Toc176944965"/>
      <w:bookmarkStart w:id="11969" w:name="_Toc210480019"/>
      <w:r w:rsidRPr="008C3753">
        <w:t>8.3.5</w:t>
      </w:r>
      <w:r w:rsidRPr="008C3753">
        <w:tab/>
        <w:t>Performance requirements for PUCCH format 4</w:t>
      </w:r>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p>
    <w:p w14:paraId="3A130956" w14:textId="77777777" w:rsidR="008C01E6" w:rsidRPr="008C3753" w:rsidRDefault="008C01E6" w:rsidP="008C01E6">
      <w:pPr>
        <w:pStyle w:val="Heading4"/>
      </w:pPr>
      <w:bookmarkStart w:id="11970" w:name="_Toc21100184"/>
      <w:bookmarkStart w:id="11971" w:name="_Toc29809982"/>
      <w:bookmarkStart w:id="11972" w:name="_Toc36645375"/>
      <w:bookmarkStart w:id="11973" w:name="_Toc37272429"/>
      <w:bookmarkStart w:id="11974" w:name="_Toc45884675"/>
      <w:bookmarkStart w:id="11975" w:name="_Toc53182707"/>
      <w:bookmarkStart w:id="11976" w:name="_Toc58860491"/>
      <w:bookmarkStart w:id="11977" w:name="_Toc58862995"/>
      <w:bookmarkStart w:id="11978" w:name="_Toc61182980"/>
      <w:bookmarkStart w:id="11979" w:name="_Toc66728295"/>
      <w:bookmarkStart w:id="11980" w:name="_Toc74962130"/>
      <w:bookmarkStart w:id="11981" w:name="_Toc75243040"/>
      <w:bookmarkStart w:id="11982" w:name="_Toc76545386"/>
      <w:bookmarkStart w:id="11983" w:name="_Toc82595489"/>
      <w:bookmarkStart w:id="11984" w:name="_Toc89955520"/>
      <w:bookmarkStart w:id="11985" w:name="_Toc98773947"/>
      <w:bookmarkStart w:id="11986" w:name="_Toc106201708"/>
      <w:bookmarkStart w:id="11987" w:name="_Toc115191562"/>
      <w:bookmarkStart w:id="11988" w:name="_Toc122013418"/>
      <w:bookmarkStart w:id="11989" w:name="_Toc124156237"/>
      <w:bookmarkStart w:id="11990" w:name="_Toc131537997"/>
      <w:bookmarkStart w:id="11991" w:name="_Toc137398204"/>
      <w:bookmarkStart w:id="11992" w:name="_Toc156576422"/>
      <w:bookmarkStart w:id="11993" w:name="_Toc176944966"/>
      <w:bookmarkStart w:id="11994" w:name="_Toc210480020"/>
      <w:r w:rsidRPr="008C3753">
        <w:t>8.3.5.1</w:t>
      </w:r>
      <w:r w:rsidRPr="008C3753">
        <w:tab/>
        <w:t>Definition and applicability</w:t>
      </w:r>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p>
    <w:p w14:paraId="0759F965" w14:textId="77777777" w:rsidR="008C01E6" w:rsidRPr="008C3753" w:rsidRDefault="008C01E6" w:rsidP="008C01E6">
      <w:r w:rsidRPr="008C3753">
        <w:t>The performance is measured by the required SNR at UCI block error probability not exceeding 1%.</w:t>
      </w:r>
    </w:p>
    <w:p w14:paraId="21C1404E" w14:textId="77777777" w:rsidR="008C01E6" w:rsidRPr="008C3753" w:rsidRDefault="008C01E6" w:rsidP="008C01E6">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r w:rsidRPr="008C3753">
        <w:t>.</w:t>
      </w:r>
    </w:p>
    <w:p w14:paraId="0DCCB50C" w14:textId="48A3370E"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14A567E" w14:textId="09340EC1"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3626FD4D" w14:textId="77777777" w:rsidR="008C01E6" w:rsidRPr="008C3753" w:rsidRDefault="008C01E6" w:rsidP="008C01E6">
      <w:pPr>
        <w:pStyle w:val="Heading4"/>
      </w:pPr>
      <w:bookmarkStart w:id="11995" w:name="_Toc21100185"/>
      <w:bookmarkStart w:id="11996" w:name="_Toc29809983"/>
      <w:bookmarkStart w:id="11997" w:name="_Toc36645376"/>
      <w:bookmarkStart w:id="11998" w:name="_Toc37272430"/>
      <w:bookmarkStart w:id="11999" w:name="_Toc45884676"/>
      <w:bookmarkStart w:id="12000" w:name="_Toc53182708"/>
      <w:bookmarkStart w:id="12001" w:name="_Toc58860492"/>
      <w:bookmarkStart w:id="12002" w:name="_Toc58862996"/>
      <w:bookmarkStart w:id="12003" w:name="_Toc61182981"/>
      <w:bookmarkStart w:id="12004" w:name="_Toc66728296"/>
      <w:bookmarkStart w:id="12005" w:name="_Toc74962131"/>
      <w:bookmarkStart w:id="12006" w:name="_Toc75243041"/>
      <w:bookmarkStart w:id="12007" w:name="_Toc76545387"/>
      <w:bookmarkStart w:id="12008" w:name="_Toc82595490"/>
      <w:bookmarkStart w:id="12009" w:name="_Toc89955521"/>
      <w:bookmarkStart w:id="12010" w:name="_Toc98773948"/>
      <w:bookmarkStart w:id="12011" w:name="_Toc106201709"/>
      <w:bookmarkStart w:id="12012" w:name="_Toc115191563"/>
      <w:bookmarkStart w:id="12013" w:name="_Toc122013419"/>
      <w:bookmarkStart w:id="12014" w:name="_Toc124156238"/>
      <w:bookmarkStart w:id="12015" w:name="_Toc131537998"/>
      <w:bookmarkStart w:id="12016" w:name="_Toc137398205"/>
      <w:bookmarkStart w:id="12017" w:name="_Toc156576423"/>
      <w:bookmarkStart w:id="12018" w:name="_Toc176944967"/>
      <w:bookmarkStart w:id="12019" w:name="_Toc210480021"/>
      <w:r w:rsidRPr="008C3753">
        <w:t>8.3.5.2</w:t>
      </w:r>
      <w:r w:rsidRPr="008C3753">
        <w:tab/>
        <w:t>Minimum requirement</w:t>
      </w:r>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p>
    <w:p w14:paraId="10D045E2" w14:textId="478E4A07"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.3.6.</w:t>
      </w:r>
    </w:p>
    <w:p w14:paraId="2115B53D" w14:textId="77777777" w:rsidR="008C01E6" w:rsidRPr="008C3753" w:rsidRDefault="008C01E6" w:rsidP="008C01E6">
      <w:pPr>
        <w:pStyle w:val="Heading4"/>
      </w:pPr>
      <w:bookmarkStart w:id="12020" w:name="_Toc21100186"/>
      <w:bookmarkStart w:id="12021" w:name="_Toc29809984"/>
      <w:bookmarkStart w:id="12022" w:name="_Toc36645377"/>
      <w:bookmarkStart w:id="12023" w:name="_Toc37272431"/>
      <w:bookmarkStart w:id="12024" w:name="_Toc45884677"/>
      <w:bookmarkStart w:id="12025" w:name="_Toc53182709"/>
      <w:bookmarkStart w:id="12026" w:name="_Toc58860493"/>
      <w:bookmarkStart w:id="12027" w:name="_Toc58862997"/>
      <w:bookmarkStart w:id="12028" w:name="_Toc61182982"/>
      <w:bookmarkStart w:id="12029" w:name="_Toc66728297"/>
      <w:bookmarkStart w:id="12030" w:name="_Toc74962132"/>
      <w:bookmarkStart w:id="12031" w:name="_Toc75243042"/>
      <w:bookmarkStart w:id="12032" w:name="_Toc76545388"/>
      <w:bookmarkStart w:id="12033" w:name="_Toc82595491"/>
      <w:bookmarkStart w:id="12034" w:name="_Toc89955522"/>
      <w:bookmarkStart w:id="12035" w:name="_Toc98773949"/>
      <w:bookmarkStart w:id="12036" w:name="_Toc106201710"/>
      <w:bookmarkStart w:id="12037" w:name="_Toc115191564"/>
      <w:bookmarkStart w:id="12038" w:name="_Toc122013420"/>
      <w:bookmarkStart w:id="12039" w:name="_Toc124156239"/>
      <w:bookmarkStart w:id="12040" w:name="_Toc131537999"/>
      <w:bookmarkStart w:id="12041" w:name="_Toc137398206"/>
      <w:bookmarkStart w:id="12042" w:name="_Toc156576424"/>
      <w:bookmarkStart w:id="12043" w:name="_Toc176944968"/>
      <w:bookmarkStart w:id="12044" w:name="_Toc210480022"/>
      <w:r w:rsidRPr="008C3753">
        <w:t>8.3.5.3</w:t>
      </w:r>
      <w:r w:rsidRPr="008C3753">
        <w:tab/>
        <w:t>Test purpose</w:t>
      </w:r>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p>
    <w:p w14:paraId="58D6993C" w14:textId="7E85DF8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3BC175DA" w14:textId="77777777" w:rsidR="008C01E6" w:rsidRPr="008C3753" w:rsidRDefault="008C01E6" w:rsidP="008C01E6">
      <w:pPr>
        <w:pStyle w:val="Heading4"/>
      </w:pPr>
      <w:bookmarkStart w:id="12045" w:name="_Toc21100187"/>
      <w:bookmarkStart w:id="12046" w:name="_Toc29809985"/>
      <w:bookmarkStart w:id="12047" w:name="_Toc36645378"/>
      <w:bookmarkStart w:id="12048" w:name="_Toc37272432"/>
      <w:bookmarkStart w:id="12049" w:name="_Toc45884678"/>
      <w:bookmarkStart w:id="12050" w:name="_Toc53182710"/>
      <w:bookmarkStart w:id="12051" w:name="_Toc58860494"/>
      <w:bookmarkStart w:id="12052" w:name="_Toc58862998"/>
      <w:bookmarkStart w:id="12053" w:name="_Toc61182983"/>
      <w:bookmarkStart w:id="12054" w:name="_Toc66728298"/>
      <w:bookmarkStart w:id="12055" w:name="_Toc74962133"/>
      <w:bookmarkStart w:id="12056" w:name="_Toc75243043"/>
      <w:bookmarkStart w:id="12057" w:name="_Toc76545389"/>
      <w:bookmarkStart w:id="12058" w:name="_Toc82595492"/>
      <w:bookmarkStart w:id="12059" w:name="_Toc89955523"/>
      <w:bookmarkStart w:id="12060" w:name="_Toc98773950"/>
      <w:bookmarkStart w:id="12061" w:name="_Toc106201711"/>
      <w:bookmarkStart w:id="12062" w:name="_Toc115191565"/>
      <w:bookmarkStart w:id="12063" w:name="_Toc122013421"/>
      <w:bookmarkStart w:id="12064" w:name="_Toc124156240"/>
      <w:bookmarkStart w:id="12065" w:name="_Toc131538000"/>
      <w:bookmarkStart w:id="12066" w:name="_Toc137398207"/>
      <w:bookmarkStart w:id="12067" w:name="_Toc156576425"/>
      <w:bookmarkStart w:id="12068" w:name="_Toc176944969"/>
      <w:bookmarkStart w:id="12069" w:name="_Toc210480023"/>
      <w:r w:rsidRPr="008C3753">
        <w:t>8.3.5.4</w:t>
      </w:r>
      <w:r w:rsidRPr="008C3753">
        <w:tab/>
        <w:t>Method of test</w:t>
      </w:r>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p>
    <w:p w14:paraId="07D30AFC" w14:textId="77777777" w:rsidR="008C01E6" w:rsidRPr="008C3753" w:rsidRDefault="008C01E6" w:rsidP="008C01E6">
      <w:pPr>
        <w:pStyle w:val="Heading5"/>
      </w:pPr>
      <w:bookmarkStart w:id="12070" w:name="_Toc21100188"/>
      <w:bookmarkStart w:id="12071" w:name="_Toc29809986"/>
      <w:bookmarkStart w:id="12072" w:name="_Toc36645379"/>
      <w:bookmarkStart w:id="12073" w:name="_Toc37272433"/>
      <w:bookmarkStart w:id="12074" w:name="_Toc45884679"/>
      <w:bookmarkStart w:id="12075" w:name="_Toc53182711"/>
      <w:bookmarkStart w:id="12076" w:name="_Toc58860495"/>
      <w:bookmarkStart w:id="12077" w:name="_Toc58862999"/>
      <w:bookmarkStart w:id="12078" w:name="_Toc61182984"/>
      <w:bookmarkStart w:id="12079" w:name="_Toc66728299"/>
      <w:bookmarkStart w:id="12080" w:name="_Toc74962134"/>
      <w:bookmarkStart w:id="12081" w:name="_Toc75243044"/>
      <w:bookmarkStart w:id="12082" w:name="_Toc76545390"/>
      <w:bookmarkStart w:id="12083" w:name="_Toc82595493"/>
      <w:bookmarkStart w:id="12084" w:name="_Toc89955524"/>
      <w:bookmarkStart w:id="12085" w:name="_Toc98773951"/>
      <w:bookmarkStart w:id="12086" w:name="_Toc106201712"/>
      <w:bookmarkStart w:id="12087" w:name="_Toc115191566"/>
      <w:bookmarkStart w:id="12088" w:name="_Toc122013422"/>
      <w:bookmarkStart w:id="12089" w:name="_Toc124156241"/>
      <w:bookmarkStart w:id="12090" w:name="_Toc131538001"/>
      <w:bookmarkStart w:id="12091" w:name="_Toc137398208"/>
      <w:bookmarkStart w:id="12092" w:name="_Toc156576426"/>
      <w:bookmarkStart w:id="12093" w:name="_Toc176944970"/>
      <w:bookmarkStart w:id="12094" w:name="_Toc210480024"/>
      <w:r w:rsidRPr="008C3753">
        <w:t>8.3.5.4.1</w:t>
      </w:r>
      <w:r w:rsidRPr="008C3753">
        <w:tab/>
        <w:t>Initial conditions</w:t>
      </w:r>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12095"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12096" w:name="_Toc29809987"/>
      <w:bookmarkStart w:id="12097" w:name="_Toc36645380"/>
      <w:bookmarkStart w:id="12098" w:name="_Toc37272434"/>
      <w:bookmarkStart w:id="12099" w:name="_Toc45884680"/>
      <w:bookmarkStart w:id="12100" w:name="_Toc53182712"/>
      <w:bookmarkStart w:id="12101" w:name="_Toc58860496"/>
      <w:bookmarkStart w:id="12102" w:name="_Toc58863000"/>
      <w:bookmarkStart w:id="12103" w:name="_Toc61182985"/>
      <w:bookmarkStart w:id="12104" w:name="_Toc66728300"/>
      <w:bookmarkStart w:id="12105" w:name="_Toc74962135"/>
      <w:bookmarkStart w:id="12106" w:name="_Toc75243045"/>
      <w:bookmarkStart w:id="12107" w:name="_Toc76545391"/>
      <w:bookmarkStart w:id="12108" w:name="_Toc82595494"/>
      <w:bookmarkStart w:id="12109" w:name="_Toc89955525"/>
      <w:bookmarkStart w:id="12110" w:name="_Toc98773952"/>
      <w:bookmarkStart w:id="12111" w:name="_Toc106201713"/>
      <w:bookmarkStart w:id="12112" w:name="_Toc115191567"/>
      <w:bookmarkStart w:id="12113" w:name="_Toc122013423"/>
      <w:bookmarkStart w:id="12114" w:name="_Toc124156242"/>
      <w:bookmarkStart w:id="12115" w:name="_Toc131538002"/>
      <w:bookmarkStart w:id="12116" w:name="_Toc137398209"/>
      <w:bookmarkStart w:id="12117" w:name="_Toc156576427"/>
      <w:bookmarkStart w:id="12118" w:name="_Toc176944971"/>
      <w:bookmarkStart w:id="12119" w:name="_Toc210480025"/>
      <w:r w:rsidRPr="008C3753">
        <w:t>8.3.5.4.2</w:t>
      </w:r>
      <w:r w:rsidRPr="008C3753">
        <w:tab/>
        <w:t>Procedure</w:t>
      </w:r>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t xml:space="preserve"> 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pPr>
            <w:r w:rsidRPr="008C3753">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ind w:left="568" w:hanging="284"/>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Adjust the equipment so that the SNR specified in table 8.3.5.5-1 or table 8.3.5.5-2 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12120" w:name="_MON_1600797537"/>
    <w:bookmarkEnd w:id="12120"/>
    <w:p w14:paraId="757DD29E" w14:textId="77777777" w:rsidR="008C01E6" w:rsidRPr="008C3753" w:rsidRDefault="008C01E6" w:rsidP="008C01E6">
      <w:pPr>
        <w:pStyle w:val="TH"/>
      </w:pPr>
      <w:r w:rsidRPr="008C3753">
        <w:object w:dxaOrig="8641" w:dyaOrig="541" w14:anchorId="1B931A7F">
          <v:shape id="_x0000_i1060" type="#_x0000_t75" style="width:6in;height:30.15pt" o:ole="" fillcolor="window">
            <v:imagedata r:id="rId74" o:title=""/>
          </v:shape>
          <o:OLEObject Type="Embed" ProgID="Word.Picture.8" ShapeID="_x0000_i1060" DrawAspect="Content" ObjectID="_1827042492"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12121" w:name="_Toc21100190"/>
      <w:bookmarkStart w:id="12122" w:name="_Toc29809988"/>
      <w:bookmarkStart w:id="12123" w:name="_Toc36645381"/>
      <w:bookmarkStart w:id="12124" w:name="_Toc37272435"/>
      <w:bookmarkStart w:id="12125" w:name="_Toc45884681"/>
      <w:bookmarkStart w:id="12126" w:name="_Toc53182713"/>
      <w:bookmarkStart w:id="12127" w:name="_Toc58860497"/>
      <w:bookmarkStart w:id="12128" w:name="_Toc58863001"/>
      <w:bookmarkStart w:id="12129" w:name="_Toc61182986"/>
      <w:bookmarkStart w:id="12130" w:name="_Toc66728301"/>
      <w:bookmarkStart w:id="12131" w:name="_Toc74962136"/>
      <w:bookmarkStart w:id="12132" w:name="_Toc75243046"/>
      <w:bookmarkStart w:id="12133" w:name="_Toc76545392"/>
      <w:bookmarkStart w:id="12134" w:name="_Toc82595495"/>
      <w:bookmarkStart w:id="12135" w:name="_Toc89955526"/>
      <w:bookmarkStart w:id="12136" w:name="_Toc98773953"/>
      <w:bookmarkStart w:id="12137" w:name="_Toc106201714"/>
      <w:bookmarkStart w:id="12138" w:name="_Toc115191568"/>
      <w:bookmarkStart w:id="12139" w:name="_Toc122013424"/>
      <w:bookmarkStart w:id="12140" w:name="_Toc124156243"/>
      <w:bookmarkStart w:id="12141" w:name="_Toc131538003"/>
      <w:bookmarkStart w:id="12142" w:name="_Toc137398210"/>
      <w:bookmarkStart w:id="12143" w:name="_Toc156576428"/>
      <w:bookmarkStart w:id="12144" w:name="_Toc176944972"/>
      <w:bookmarkStart w:id="12145" w:name="_Toc210480026"/>
      <w:r w:rsidRPr="008C3753">
        <w:t>8.3.5.5</w:t>
      </w:r>
      <w:r w:rsidRPr="008C3753">
        <w:tab/>
        <w:t>Test requirement</w:t>
      </w:r>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p>
    <w:p w14:paraId="32AC8E7F" w14:textId="77777777" w:rsidR="008C01E6" w:rsidRPr="008C3753" w:rsidRDefault="008C01E6" w:rsidP="008C01E6">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8.3.5.5-1: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t>No additional DM-RS</w:t>
            </w:r>
          </w:p>
        </w:tc>
        <w:tc>
          <w:tcPr>
            <w:tcW w:w="709" w:type="dxa"/>
          </w:tcPr>
          <w:p w14:paraId="0D2495E2" w14:textId="716E25CB" w:rsidR="00D519A7" w:rsidRPr="008C3753" w:rsidRDefault="00D519A7" w:rsidP="00D519A7">
            <w:pPr>
              <w:pStyle w:val="TAC"/>
            </w:pPr>
            <w:r w:rsidRPr="008C3753">
              <w:t>2.4</w:t>
            </w:r>
          </w:p>
        </w:tc>
        <w:tc>
          <w:tcPr>
            <w:tcW w:w="709" w:type="dxa"/>
          </w:tcPr>
          <w:p w14:paraId="4F96BAE5" w14:textId="29ACC7F8" w:rsidR="00D519A7" w:rsidRPr="008C3753" w:rsidRDefault="00D519A7" w:rsidP="00D519A7">
            <w:pPr>
              <w:pStyle w:val="TAC"/>
            </w:pPr>
            <w:r w:rsidRPr="008C3753">
              <w:t>3.2</w:t>
            </w:r>
          </w:p>
        </w:tc>
        <w:tc>
          <w:tcPr>
            <w:tcW w:w="769" w:type="dxa"/>
          </w:tcPr>
          <w:p w14:paraId="648CBB15" w14:textId="64804C3C" w:rsidR="00D519A7" w:rsidRPr="008C3753" w:rsidRDefault="00D519A7" w:rsidP="00D519A7">
            <w:pPr>
              <w:pStyle w:val="TAC"/>
            </w:pPr>
            <w:r w:rsidRPr="008C3753">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t>Additional DM-RS</w:t>
            </w:r>
          </w:p>
        </w:tc>
        <w:tc>
          <w:tcPr>
            <w:tcW w:w="709" w:type="dxa"/>
          </w:tcPr>
          <w:p w14:paraId="6C347A02" w14:textId="06431577" w:rsidR="00D519A7" w:rsidRPr="008C3753" w:rsidRDefault="00D519A7" w:rsidP="00D519A7">
            <w:pPr>
              <w:pStyle w:val="TAC"/>
            </w:pPr>
            <w:r w:rsidRPr="008C3753">
              <w:t>2.2</w:t>
            </w:r>
          </w:p>
        </w:tc>
        <w:tc>
          <w:tcPr>
            <w:tcW w:w="709" w:type="dxa"/>
          </w:tcPr>
          <w:p w14:paraId="34399723" w14:textId="569B36F8" w:rsidR="00D519A7" w:rsidRPr="008C3753" w:rsidRDefault="00D519A7" w:rsidP="00D519A7">
            <w:pPr>
              <w:pStyle w:val="TAC"/>
            </w:pPr>
            <w:r w:rsidRPr="008C3753">
              <w:t>3.0</w:t>
            </w:r>
          </w:p>
        </w:tc>
        <w:tc>
          <w:tcPr>
            <w:tcW w:w="769" w:type="dxa"/>
          </w:tcPr>
          <w:p w14:paraId="2067EFA9" w14:textId="1B989F8A" w:rsidR="00D519A7" w:rsidRPr="008C3753" w:rsidRDefault="00D519A7" w:rsidP="00D519A7">
            <w:pPr>
              <w:pStyle w:val="TAC"/>
            </w:pPr>
            <w:r w:rsidRPr="008C3753">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t>No additional DM-RS</w:t>
            </w:r>
          </w:p>
        </w:tc>
        <w:tc>
          <w:tcPr>
            <w:tcW w:w="709" w:type="dxa"/>
          </w:tcPr>
          <w:p w14:paraId="7C6C2914" w14:textId="63BCE806" w:rsidR="00D519A7" w:rsidRPr="008C3753" w:rsidRDefault="00D519A7" w:rsidP="00D519A7">
            <w:pPr>
              <w:pStyle w:val="TAC"/>
            </w:pPr>
            <w:r w:rsidRPr="008C3753">
              <w:t>-1.7</w:t>
            </w:r>
          </w:p>
        </w:tc>
        <w:tc>
          <w:tcPr>
            <w:tcW w:w="709" w:type="dxa"/>
          </w:tcPr>
          <w:p w14:paraId="5C70DA0D" w14:textId="611E16C7" w:rsidR="00D519A7" w:rsidRPr="008C3753" w:rsidRDefault="00D519A7" w:rsidP="00D519A7">
            <w:pPr>
              <w:pStyle w:val="TAC"/>
            </w:pPr>
            <w:r w:rsidRPr="008C3753">
              <w:t>-1.3</w:t>
            </w:r>
          </w:p>
        </w:tc>
        <w:tc>
          <w:tcPr>
            <w:tcW w:w="769" w:type="dxa"/>
          </w:tcPr>
          <w:p w14:paraId="706A133D" w14:textId="5A5CC003" w:rsidR="00D519A7" w:rsidRPr="008C3753" w:rsidRDefault="00D519A7" w:rsidP="00D519A7">
            <w:pPr>
              <w:pStyle w:val="TAC"/>
            </w:pPr>
            <w:r w:rsidRPr="008C3753">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t>Additional DM-RS</w:t>
            </w:r>
          </w:p>
        </w:tc>
        <w:tc>
          <w:tcPr>
            <w:tcW w:w="709" w:type="dxa"/>
          </w:tcPr>
          <w:p w14:paraId="4E430C6D" w14:textId="13E003A5" w:rsidR="00D519A7" w:rsidRPr="008C3753" w:rsidRDefault="00D519A7" w:rsidP="00D519A7">
            <w:pPr>
              <w:pStyle w:val="TAC"/>
            </w:pPr>
            <w:r w:rsidRPr="008C3753">
              <w:t>-2.3</w:t>
            </w:r>
          </w:p>
        </w:tc>
        <w:tc>
          <w:tcPr>
            <w:tcW w:w="709" w:type="dxa"/>
          </w:tcPr>
          <w:p w14:paraId="7D408B95" w14:textId="13F8997A" w:rsidR="00D519A7" w:rsidRPr="008C3753" w:rsidRDefault="00D519A7" w:rsidP="00D519A7">
            <w:pPr>
              <w:pStyle w:val="TAC"/>
            </w:pPr>
            <w:r w:rsidRPr="008C3753">
              <w:t>-2.0</w:t>
            </w:r>
          </w:p>
        </w:tc>
        <w:tc>
          <w:tcPr>
            <w:tcW w:w="769" w:type="dxa"/>
          </w:tcPr>
          <w:p w14:paraId="3037D91A" w14:textId="43248A34" w:rsidR="00D519A7" w:rsidRPr="008C3753" w:rsidRDefault="00D519A7" w:rsidP="00D519A7">
            <w:pPr>
              <w:pStyle w:val="TAC"/>
            </w:pPr>
            <w:r w:rsidRPr="008C3753">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t>No additional DM-RS</w:t>
            </w:r>
          </w:p>
        </w:tc>
        <w:tc>
          <w:tcPr>
            <w:tcW w:w="709" w:type="dxa"/>
          </w:tcPr>
          <w:p w14:paraId="63F5A167" w14:textId="287072AB" w:rsidR="00D519A7" w:rsidRPr="008C3753" w:rsidRDefault="00D519A7" w:rsidP="00D519A7">
            <w:pPr>
              <w:pStyle w:val="TAC"/>
            </w:pPr>
            <w:r w:rsidRPr="008C3753">
              <w:t>-5.3</w:t>
            </w:r>
          </w:p>
        </w:tc>
        <w:tc>
          <w:tcPr>
            <w:tcW w:w="709" w:type="dxa"/>
          </w:tcPr>
          <w:p w14:paraId="613DCD13" w14:textId="7CEBDDD0" w:rsidR="00D519A7" w:rsidRPr="008C3753" w:rsidRDefault="00D519A7" w:rsidP="00D519A7">
            <w:pPr>
              <w:pStyle w:val="TAC"/>
            </w:pPr>
            <w:r w:rsidRPr="008C3753">
              <w:t>-5.1</w:t>
            </w:r>
          </w:p>
        </w:tc>
        <w:tc>
          <w:tcPr>
            <w:tcW w:w="769" w:type="dxa"/>
          </w:tcPr>
          <w:p w14:paraId="1AF137E2" w14:textId="7FA970A4" w:rsidR="00D519A7" w:rsidRPr="008C3753" w:rsidRDefault="00D519A7" w:rsidP="00D519A7">
            <w:pPr>
              <w:pStyle w:val="TAC"/>
            </w:pPr>
            <w:r w:rsidRPr="008C3753">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t>Additional DM-RS</w:t>
            </w:r>
          </w:p>
        </w:tc>
        <w:tc>
          <w:tcPr>
            <w:tcW w:w="709" w:type="dxa"/>
          </w:tcPr>
          <w:p w14:paraId="4923E1EC" w14:textId="6E312EDA" w:rsidR="00D519A7" w:rsidRPr="008C3753" w:rsidRDefault="00D519A7" w:rsidP="00D519A7">
            <w:pPr>
              <w:pStyle w:val="TAC"/>
            </w:pPr>
            <w:r w:rsidRPr="008C3753">
              <w:t>-6.0</w:t>
            </w:r>
          </w:p>
        </w:tc>
        <w:tc>
          <w:tcPr>
            <w:tcW w:w="709" w:type="dxa"/>
          </w:tcPr>
          <w:p w14:paraId="009EE957" w14:textId="6FDF4825" w:rsidR="00D519A7" w:rsidRPr="008C3753" w:rsidRDefault="00D519A7" w:rsidP="00D519A7">
            <w:pPr>
              <w:pStyle w:val="TAC"/>
            </w:pPr>
            <w:r w:rsidRPr="008C3753">
              <w:t>-5.8</w:t>
            </w:r>
          </w:p>
        </w:tc>
        <w:tc>
          <w:tcPr>
            <w:tcW w:w="769" w:type="dxa"/>
          </w:tcPr>
          <w:p w14:paraId="6B6A5079" w14:textId="63DFA375" w:rsidR="00D519A7" w:rsidRPr="008C3753" w:rsidRDefault="00D519A7" w:rsidP="00D519A7">
            <w:pPr>
              <w:pStyle w:val="TAC"/>
            </w:pPr>
            <w:r w:rsidRPr="008C3753">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8.3.5.5-2: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 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rPr>
              <w:t>No additional DM-RS</w:t>
            </w:r>
          </w:p>
        </w:tc>
        <w:tc>
          <w:tcPr>
            <w:tcW w:w="709" w:type="dxa"/>
          </w:tcPr>
          <w:p w14:paraId="49AD0B28" w14:textId="7DF5F740" w:rsidR="00D519A7" w:rsidRPr="008C3753" w:rsidRDefault="00D519A7" w:rsidP="00D519A7">
            <w:pPr>
              <w:pStyle w:val="TAC"/>
            </w:pPr>
            <w:r w:rsidRPr="008C3753">
              <w:rPr>
                <w:rFonts w:cs="Arial"/>
              </w:rPr>
              <w:t>3.7</w:t>
            </w:r>
          </w:p>
        </w:tc>
        <w:tc>
          <w:tcPr>
            <w:tcW w:w="637" w:type="dxa"/>
          </w:tcPr>
          <w:p w14:paraId="4572DD3C" w14:textId="601B40D8" w:rsidR="00D519A7" w:rsidRPr="008C3753" w:rsidRDefault="00D519A7" w:rsidP="00D519A7">
            <w:pPr>
              <w:pStyle w:val="TAC"/>
            </w:pPr>
            <w:r w:rsidRPr="008C3753">
              <w:rPr>
                <w:rFonts w:cs="Arial"/>
              </w:rPr>
              <w:t>3.4</w:t>
            </w:r>
          </w:p>
        </w:tc>
        <w:tc>
          <w:tcPr>
            <w:tcW w:w="609" w:type="dxa"/>
          </w:tcPr>
          <w:p w14:paraId="0E91D4C0" w14:textId="10937C35" w:rsidR="00D519A7" w:rsidRPr="008C3753" w:rsidRDefault="00D519A7" w:rsidP="00D519A7">
            <w:pPr>
              <w:pStyle w:val="TAC"/>
            </w:pPr>
            <w:r w:rsidRPr="008C3753">
              <w:rPr>
                <w:rFonts w:cs="Arial"/>
              </w:rPr>
              <w:t>3.7</w:t>
            </w:r>
          </w:p>
        </w:tc>
        <w:tc>
          <w:tcPr>
            <w:tcW w:w="738" w:type="dxa"/>
          </w:tcPr>
          <w:p w14:paraId="0B9B8DB7" w14:textId="0510B9A6" w:rsidR="00D519A7" w:rsidRPr="008C3753" w:rsidRDefault="00D519A7" w:rsidP="00D519A7">
            <w:pPr>
              <w:pStyle w:val="TAC"/>
            </w:pPr>
            <w:r w:rsidRPr="008C3753">
              <w:rPr>
                <w:rFonts w:cs="Arial"/>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rPr>
              <w:t>Additional DM-RS</w:t>
            </w:r>
          </w:p>
        </w:tc>
        <w:tc>
          <w:tcPr>
            <w:tcW w:w="709" w:type="dxa"/>
          </w:tcPr>
          <w:p w14:paraId="31CEF43F" w14:textId="67A997AF" w:rsidR="00D519A7" w:rsidRPr="008C3753" w:rsidRDefault="00D519A7" w:rsidP="00D519A7">
            <w:pPr>
              <w:pStyle w:val="TAC"/>
            </w:pPr>
            <w:r w:rsidRPr="008C3753">
              <w:rPr>
                <w:rFonts w:cs="Arial"/>
              </w:rPr>
              <w:t>3.4</w:t>
            </w:r>
          </w:p>
        </w:tc>
        <w:tc>
          <w:tcPr>
            <w:tcW w:w="637" w:type="dxa"/>
          </w:tcPr>
          <w:p w14:paraId="70DD35DC" w14:textId="702D0F61" w:rsidR="00D519A7" w:rsidRPr="008C3753" w:rsidRDefault="00D519A7" w:rsidP="00D519A7">
            <w:pPr>
              <w:pStyle w:val="TAC"/>
            </w:pPr>
            <w:r w:rsidRPr="008C3753">
              <w:rPr>
                <w:rFonts w:cs="Arial"/>
              </w:rPr>
              <w:t>2.9</w:t>
            </w:r>
          </w:p>
        </w:tc>
        <w:tc>
          <w:tcPr>
            <w:tcW w:w="609" w:type="dxa"/>
          </w:tcPr>
          <w:p w14:paraId="6B7CF16C" w14:textId="0BB3F148" w:rsidR="00D519A7" w:rsidRPr="008C3753" w:rsidRDefault="00D519A7" w:rsidP="00D519A7">
            <w:pPr>
              <w:pStyle w:val="TAC"/>
            </w:pPr>
            <w:r w:rsidRPr="008C3753">
              <w:rPr>
                <w:rFonts w:cs="Arial"/>
              </w:rPr>
              <w:t>3.7</w:t>
            </w:r>
          </w:p>
        </w:tc>
        <w:tc>
          <w:tcPr>
            <w:tcW w:w="738" w:type="dxa"/>
          </w:tcPr>
          <w:p w14:paraId="3346A296" w14:textId="113C0025" w:rsidR="00D519A7" w:rsidRPr="008C3753" w:rsidRDefault="00D519A7" w:rsidP="00D519A7">
            <w:pPr>
              <w:pStyle w:val="TAC"/>
            </w:pPr>
            <w:r w:rsidRPr="008C3753">
              <w:rPr>
                <w:rFonts w:cs="Arial"/>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rPr>
              <w:t>No additional DM-RS</w:t>
            </w:r>
          </w:p>
        </w:tc>
        <w:tc>
          <w:tcPr>
            <w:tcW w:w="709" w:type="dxa"/>
          </w:tcPr>
          <w:p w14:paraId="5C39F8A2" w14:textId="2DF02E15" w:rsidR="00D519A7" w:rsidRPr="008C3753" w:rsidRDefault="00D519A7" w:rsidP="00D519A7">
            <w:pPr>
              <w:pStyle w:val="TAC"/>
            </w:pPr>
            <w:r w:rsidRPr="008C3753">
              <w:rPr>
                <w:rFonts w:cs="Arial"/>
              </w:rPr>
              <w:t>-1.1</w:t>
            </w:r>
          </w:p>
        </w:tc>
        <w:tc>
          <w:tcPr>
            <w:tcW w:w="637" w:type="dxa"/>
          </w:tcPr>
          <w:p w14:paraId="5B2F575F" w14:textId="72249C70" w:rsidR="00D519A7" w:rsidRPr="008C3753" w:rsidRDefault="00D519A7" w:rsidP="00D519A7">
            <w:pPr>
              <w:pStyle w:val="TAC"/>
            </w:pPr>
            <w:r w:rsidRPr="008C3753">
              <w:rPr>
                <w:rFonts w:cs="Arial"/>
              </w:rPr>
              <w:t>-1.3</w:t>
            </w:r>
          </w:p>
        </w:tc>
        <w:tc>
          <w:tcPr>
            <w:tcW w:w="609" w:type="dxa"/>
          </w:tcPr>
          <w:p w14:paraId="370447FA" w14:textId="01927977" w:rsidR="00D519A7" w:rsidRPr="008C3753" w:rsidRDefault="00D519A7" w:rsidP="00D519A7">
            <w:pPr>
              <w:pStyle w:val="TAC"/>
            </w:pPr>
            <w:r w:rsidRPr="008C3753">
              <w:rPr>
                <w:rFonts w:cs="Arial"/>
              </w:rPr>
              <w:t>-1.1</w:t>
            </w:r>
          </w:p>
        </w:tc>
        <w:tc>
          <w:tcPr>
            <w:tcW w:w="738" w:type="dxa"/>
          </w:tcPr>
          <w:p w14:paraId="3A4A1597" w14:textId="6B4A789C" w:rsidR="00D519A7" w:rsidRPr="008C3753" w:rsidRDefault="00D519A7" w:rsidP="00D519A7">
            <w:pPr>
              <w:pStyle w:val="TAC"/>
            </w:pPr>
            <w:r w:rsidRPr="008C3753">
              <w:rPr>
                <w:rFonts w:cs="Arial"/>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rPr>
              <w:t>Additional DM-RS</w:t>
            </w:r>
          </w:p>
        </w:tc>
        <w:tc>
          <w:tcPr>
            <w:tcW w:w="709" w:type="dxa"/>
          </w:tcPr>
          <w:p w14:paraId="2617E280" w14:textId="1A76CBF7" w:rsidR="00D519A7" w:rsidRPr="008C3753" w:rsidRDefault="00D519A7" w:rsidP="00D519A7">
            <w:pPr>
              <w:pStyle w:val="TAC"/>
            </w:pPr>
            <w:r w:rsidRPr="008C3753">
              <w:rPr>
                <w:rFonts w:cs="Arial"/>
              </w:rPr>
              <w:t>-1.4</w:t>
            </w:r>
          </w:p>
        </w:tc>
        <w:tc>
          <w:tcPr>
            <w:tcW w:w="637" w:type="dxa"/>
          </w:tcPr>
          <w:p w14:paraId="6989B08D" w14:textId="5A7B766E" w:rsidR="00D519A7" w:rsidRPr="008C3753" w:rsidRDefault="00D519A7" w:rsidP="00D519A7">
            <w:pPr>
              <w:pStyle w:val="TAC"/>
            </w:pPr>
            <w:r w:rsidRPr="008C3753">
              <w:rPr>
                <w:rFonts w:cs="Arial"/>
              </w:rPr>
              <w:t>-1.9</w:t>
            </w:r>
          </w:p>
        </w:tc>
        <w:tc>
          <w:tcPr>
            <w:tcW w:w="609" w:type="dxa"/>
          </w:tcPr>
          <w:p w14:paraId="7D590C15" w14:textId="4D7B408A" w:rsidR="00D519A7" w:rsidRPr="008C3753" w:rsidRDefault="00D519A7" w:rsidP="00D519A7">
            <w:pPr>
              <w:pStyle w:val="TAC"/>
            </w:pPr>
            <w:r w:rsidRPr="008C3753">
              <w:rPr>
                <w:rFonts w:cs="Arial"/>
              </w:rPr>
              <w:t>-1.9</w:t>
            </w:r>
          </w:p>
        </w:tc>
        <w:tc>
          <w:tcPr>
            <w:tcW w:w="738" w:type="dxa"/>
          </w:tcPr>
          <w:p w14:paraId="5C317BB0" w14:textId="0C67BB2A" w:rsidR="00D519A7" w:rsidRPr="008C3753" w:rsidRDefault="00D519A7" w:rsidP="00D519A7">
            <w:pPr>
              <w:pStyle w:val="TAC"/>
            </w:pPr>
            <w:r w:rsidRPr="008C3753">
              <w:rPr>
                <w:rFonts w:cs="Arial"/>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rPr>
              <w:t>No additional DM-RS</w:t>
            </w:r>
          </w:p>
        </w:tc>
        <w:tc>
          <w:tcPr>
            <w:tcW w:w="709" w:type="dxa"/>
          </w:tcPr>
          <w:p w14:paraId="2BEC3B8B" w14:textId="5BACB9E5" w:rsidR="00D519A7" w:rsidRPr="008C3753" w:rsidRDefault="00D519A7" w:rsidP="00D519A7">
            <w:pPr>
              <w:pStyle w:val="TAC"/>
            </w:pPr>
            <w:r w:rsidRPr="008C3753">
              <w:rPr>
                <w:rFonts w:cs="Arial"/>
              </w:rPr>
              <w:t>-5.0</w:t>
            </w:r>
          </w:p>
        </w:tc>
        <w:tc>
          <w:tcPr>
            <w:tcW w:w="637" w:type="dxa"/>
          </w:tcPr>
          <w:p w14:paraId="2A1FA8BF" w14:textId="0C646175" w:rsidR="00D519A7" w:rsidRPr="008C3753" w:rsidRDefault="00D519A7" w:rsidP="00D519A7">
            <w:pPr>
              <w:pStyle w:val="TAC"/>
            </w:pPr>
            <w:r w:rsidRPr="008C3753">
              <w:rPr>
                <w:rFonts w:cs="Arial"/>
              </w:rPr>
              <w:t>-4.9</w:t>
            </w:r>
          </w:p>
        </w:tc>
        <w:tc>
          <w:tcPr>
            <w:tcW w:w="609" w:type="dxa"/>
          </w:tcPr>
          <w:p w14:paraId="20B50C41" w14:textId="01FB8220" w:rsidR="00D519A7" w:rsidRPr="008C3753" w:rsidRDefault="00D519A7" w:rsidP="00D519A7">
            <w:pPr>
              <w:pStyle w:val="TAC"/>
            </w:pPr>
            <w:r w:rsidRPr="008C3753">
              <w:rPr>
                <w:rFonts w:cs="Arial"/>
              </w:rPr>
              <w:t>-4.9</w:t>
            </w:r>
          </w:p>
        </w:tc>
        <w:tc>
          <w:tcPr>
            <w:tcW w:w="738" w:type="dxa"/>
          </w:tcPr>
          <w:p w14:paraId="5CA3DB66" w14:textId="28BBB714" w:rsidR="00D519A7" w:rsidRPr="008C3753" w:rsidRDefault="00D519A7" w:rsidP="00D519A7">
            <w:pPr>
              <w:pStyle w:val="TAC"/>
            </w:pPr>
            <w:r w:rsidRPr="008C3753">
              <w:rPr>
                <w:rFonts w:cs="Arial"/>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rPr>
              <w:t>Additional DM-RS</w:t>
            </w:r>
          </w:p>
        </w:tc>
        <w:tc>
          <w:tcPr>
            <w:tcW w:w="709" w:type="dxa"/>
          </w:tcPr>
          <w:p w14:paraId="3ADEFD7A" w14:textId="63DA003E" w:rsidR="00D519A7" w:rsidRPr="008C3753" w:rsidRDefault="00D519A7" w:rsidP="00D519A7">
            <w:pPr>
              <w:pStyle w:val="TAC"/>
            </w:pPr>
            <w:r w:rsidRPr="008C3753">
              <w:rPr>
                <w:rFonts w:cs="Arial"/>
              </w:rPr>
              <w:t>-5.6</w:t>
            </w:r>
          </w:p>
        </w:tc>
        <w:tc>
          <w:tcPr>
            <w:tcW w:w="637" w:type="dxa"/>
          </w:tcPr>
          <w:p w14:paraId="249090F3" w14:textId="3D482BEE" w:rsidR="00D519A7" w:rsidRPr="008C3753" w:rsidRDefault="00D519A7" w:rsidP="00D519A7">
            <w:pPr>
              <w:pStyle w:val="TAC"/>
            </w:pPr>
            <w:r w:rsidRPr="008C3753">
              <w:rPr>
                <w:rFonts w:cs="Arial"/>
              </w:rPr>
              <w:t>-5.5</w:t>
            </w:r>
          </w:p>
        </w:tc>
        <w:tc>
          <w:tcPr>
            <w:tcW w:w="609" w:type="dxa"/>
          </w:tcPr>
          <w:p w14:paraId="17AF052B" w14:textId="14CA2866" w:rsidR="00D519A7" w:rsidRPr="008C3753" w:rsidRDefault="00D519A7" w:rsidP="00D519A7">
            <w:pPr>
              <w:pStyle w:val="TAC"/>
            </w:pPr>
            <w:r w:rsidRPr="008C3753">
              <w:rPr>
                <w:rFonts w:cs="Arial"/>
              </w:rPr>
              <w:t>-5.8</w:t>
            </w:r>
          </w:p>
        </w:tc>
        <w:tc>
          <w:tcPr>
            <w:tcW w:w="738" w:type="dxa"/>
          </w:tcPr>
          <w:p w14:paraId="3065FFEA" w14:textId="2A7C89DA" w:rsidR="00D519A7" w:rsidRPr="008C3753" w:rsidRDefault="00D519A7" w:rsidP="00D519A7">
            <w:pPr>
              <w:pStyle w:val="TAC"/>
            </w:pPr>
            <w:r w:rsidRPr="008C3753">
              <w:rPr>
                <w:rFonts w:cs="Arial"/>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12146" w:name="_Toc21100191"/>
      <w:bookmarkStart w:id="12147" w:name="_Toc29809989"/>
      <w:bookmarkStart w:id="12148" w:name="_Toc36645382"/>
      <w:bookmarkStart w:id="12149" w:name="_Toc37272436"/>
      <w:bookmarkStart w:id="12150" w:name="_Toc45884682"/>
      <w:bookmarkStart w:id="12151" w:name="_Toc53182714"/>
      <w:bookmarkStart w:id="12152" w:name="_Toc58860498"/>
      <w:bookmarkStart w:id="12153" w:name="_Toc58863002"/>
      <w:bookmarkStart w:id="12154" w:name="_Toc61182987"/>
      <w:bookmarkStart w:id="12155" w:name="_Toc66728302"/>
      <w:bookmarkStart w:id="12156" w:name="_Toc74962137"/>
      <w:bookmarkStart w:id="12157" w:name="_Toc75243047"/>
      <w:bookmarkStart w:id="12158" w:name="_Toc76545393"/>
      <w:bookmarkStart w:id="12159" w:name="_Toc82595496"/>
      <w:bookmarkStart w:id="12160" w:name="_Toc89955527"/>
      <w:bookmarkStart w:id="12161" w:name="_Toc98773954"/>
      <w:bookmarkStart w:id="12162" w:name="_Toc106201715"/>
      <w:bookmarkStart w:id="12163" w:name="_Toc115191569"/>
      <w:bookmarkStart w:id="12164" w:name="_Toc122013425"/>
      <w:bookmarkStart w:id="12165" w:name="_Toc124156244"/>
      <w:bookmarkStart w:id="12166" w:name="_Toc131538004"/>
      <w:bookmarkStart w:id="12167" w:name="_Toc137398211"/>
      <w:bookmarkStart w:id="12168" w:name="_Toc156576429"/>
      <w:bookmarkStart w:id="12169" w:name="_Toc176944973"/>
      <w:bookmarkStart w:id="12170" w:name="_Toc210480027"/>
      <w:r w:rsidRPr="008C3753">
        <w:t>8.3.6</w:t>
      </w:r>
      <w:r w:rsidRPr="008C3753">
        <w:tab/>
        <w:t>Performance requirements for multi-slot PUCCH</w:t>
      </w:r>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p>
    <w:p w14:paraId="0E625C0B" w14:textId="77777777" w:rsidR="008C01E6" w:rsidRPr="008C3753" w:rsidRDefault="008C01E6" w:rsidP="008C01E6">
      <w:pPr>
        <w:pStyle w:val="Heading4"/>
      </w:pPr>
      <w:bookmarkStart w:id="12171" w:name="_Toc21100192"/>
      <w:bookmarkStart w:id="12172" w:name="_Toc29809990"/>
      <w:bookmarkStart w:id="12173" w:name="_Toc36645383"/>
      <w:bookmarkStart w:id="12174" w:name="_Toc37272437"/>
      <w:bookmarkStart w:id="12175" w:name="_Toc45884683"/>
      <w:bookmarkStart w:id="12176" w:name="_Toc53182715"/>
      <w:bookmarkStart w:id="12177" w:name="_Toc58860499"/>
      <w:bookmarkStart w:id="12178" w:name="_Toc58863003"/>
      <w:bookmarkStart w:id="12179" w:name="_Toc61182988"/>
      <w:bookmarkStart w:id="12180" w:name="_Toc66728303"/>
      <w:bookmarkStart w:id="12181" w:name="_Toc74962138"/>
      <w:bookmarkStart w:id="12182" w:name="_Toc75243048"/>
      <w:bookmarkStart w:id="12183" w:name="_Toc76545394"/>
      <w:bookmarkStart w:id="12184" w:name="_Toc82595497"/>
      <w:bookmarkStart w:id="12185" w:name="_Toc89955528"/>
      <w:bookmarkStart w:id="12186" w:name="_Toc98773955"/>
      <w:bookmarkStart w:id="12187" w:name="_Toc106201716"/>
      <w:bookmarkStart w:id="12188" w:name="_Toc115191570"/>
      <w:bookmarkStart w:id="12189" w:name="_Toc122013426"/>
      <w:bookmarkStart w:id="12190" w:name="_Toc124156245"/>
      <w:bookmarkStart w:id="12191" w:name="_Toc131538005"/>
      <w:bookmarkStart w:id="12192" w:name="_Toc137398212"/>
      <w:bookmarkStart w:id="12193" w:name="_Toc156576430"/>
      <w:bookmarkStart w:id="12194" w:name="_Toc176944974"/>
      <w:bookmarkStart w:id="12195" w:name="_Toc210480028"/>
      <w:r w:rsidRPr="008C3753">
        <w:t>8.3.6.1</w:t>
      </w:r>
      <w:r w:rsidRPr="008C3753">
        <w:tab/>
        <w:t>Performance requirements for multi-slot PUCCH format 1</w:t>
      </w:r>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p>
    <w:p w14:paraId="6E71BF67" w14:textId="77777777" w:rsidR="008C01E6" w:rsidRPr="008C3753" w:rsidRDefault="008C01E6" w:rsidP="008C01E6">
      <w:pPr>
        <w:pStyle w:val="Heading5"/>
      </w:pPr>
      <w:bookmarkStart w:id="12196" w:name="_Toc21100193"/>
      <w:bookmarkStart w:id="12197" w:name="_Toc29809991"/>
      <w:bookmarkStart w:id="12198" w:name="_Toc36645384"/>
      <w:bookmarkStart w:id="12199" w:name="_Toc37272438"/>
      <w:bookmarkStart w:id="12200" w:name="_Toc45884684"/>
      <w:bookmarkStart w:id="12201" w:name="_Toc53182716"/>
      <w:bookmarkStart w:id="12202" w:name="_Toc58860500"/>
      <w:bookmarkStart w:id="12203" w:name="_Toc58863004"/>
      <w:bookmarkStart w:id="12204" w:name="_Toc61182989"/>
      <w:bookmarkStart w:id="12205" w:name="_Toc66728304"/>
      <w:bookmarkStart w:id="12206" w:name="_Toc74962139"/>
      <w:bookmarkStart w:id="12207" w:name="_Toc75243049"/>
      <w:bookmarkStart w:id="12208" w:name="_Toc76545395"/>
      <w:bookmarkStart w:id="12209" w:name="_Toc82595498"/>
      <w:bookmarkStart w:id="12210" w:name="_Toc89955529"/>
      <w:bookmarkStart w:id="12211" w:name="_Toc98773956"/>
      <w:bookmarkStart w:id="12212" w:name="_Toc106201717"/>
      <w:bookmarkStart w:id="12213" w:name="_Toc115191571"/>
      <w:bookmarkStart w:id="12214" w:name="_Toc122013427"/>
      <w:bookmarkStart w:id="12215" w:name="_Toc124156246"/>
      <w:bookmarkStart w:id="12216" w:name="_Toc131538006"/>
      <w:bookmarkStart w:id="12217" w:name="_Toc137398213"/>
      <w:bookmarkStart w:id="12218" w:name="_Toc156576431"/>
      <w:bookmarkStart w:id="12219" w:name="_Toc176944975"/>
      <w:bookmarkStart w:id="12220" w:name="_Toc210480029"/>
      <w:r w:rsidRPr="008C3753">
        <w:t>8.3.6.1.1</w:t>
      </w:r>
      <w:r w:rsidRPr="008C3753">
        <w:tab/>
        <w:t>NACK to ACK detection</w:t>
      </w:r>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p>
    <w:p w14:paraId="1CC8C61C" w14:textId="77777777" w:rsidR="008C01E6" w:rsidRPr="008C3753" w:rsidRDefault="008C01E6" w:rsidP="008C01E6">
      <w:pPr>
        <w:pStyle w:val="Heading6"/>
      </w:pPr>
      <w:bookmarkStart w:id="12221" w:name="_Toc21100194"/>
      <w:bookmarkStart w:id="12222" w:name="_Toc29809992"/>
      <w:bookmarkStart w:id="12223" w:name="_Toc36645385"/>
      <w:bookmarkStart w:id="12224" w:name="_Toc37272439"/>
      <w:bookmarkStart w:id="12225" w:name="_Toc45884685"/>
      <w:bookmarkStart w:id="12226" w:name="_Toc53182717"/>
      <w:bookmarkStart w:id="12227" w:name="_Toc58860501"/>
      <w:bookmarkStart w:id="12228" w:name="_Toc58863005"/>
      <w:bookmarkStart w:id="12229" w:name="_Toc61182990"/>
      <w:bookmarkStart w:id="12230" w:name="_Toc66728305"/>
      <w:bookmarkStart w:id="12231" w:name="_Toc74962140"/>
      <w:bookmarkStart w:id="12232" w:name="_Toc75243050"/>
      <w:bookmarkStart w:id="12233" w:name="_Toc76545396"/>
      <w:bookmarkStart w:id="12234" w:name="_Toc82595499"/>
      <w:bookmarkStart w:id="12235" w:name="_Toc89955530"/>
      <w:bookmarkStart w:id="12236" w:name="_Toc98773957"/>
      <w:bookmarkStart w:id="12237" w:name="_Toc106201718"/>
      <w:bookmarkStart w:id="12238" w:name="_Toc115191572"/>
      <w:bookmarkStart w:id="12239" w:name="_Toc122013428"/>
      <w:bookmarkStart w:id="12240" w:name="_Toc124156247"/>
      <w:bookmarkStart w:id="12241" w:name="_Toc131538007"/>
      <w:bookmarkStart w:id="12242" w:name="_Toc137398214"/>
      <w:bookmarkStart w:id="12243" w:name="_Toc156576432"/>
      <w:bookmarkStart w:id="12244" w:name="_Toc176944976"/>
      <w:bookmarkStart w:id="12245" w:name="_Toc210480030"/>
      <w:r w:rsidRPr="008C3753">
        <w:t>8.3.6.1.1.1</w:t>
      </w:r>
      <w:r w:rsidRPr="008C3753">
        <w:tab/>
        <w:t>Definition and applicability</w:t>
      </w:r>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p>
    <w:p w14:paraId="7B3FC8A6" w14:textId="57883784" w:rsidR="002E33AE" w:rsidRPr="00324DC2" w:rsidRDefault="002E33AE" w:rsidP="002E33AE">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2246"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2247" w:name="_Toc29809993"/>
      <w:bookmarkStart w:id="12248" w:name="_Toc36645386"/>
      <w:bookmarkStart w:id="12249" w:name="_Toc37272440"/>
      <w:bookmarkStart w:id="12250" w:name="_Toc45884686"/>
      <w:bookmarkStart w:id="12251" w:name="_Toc53182718"/>
      <w:bookmarkStart w:id="12252" w:name="_Toc58860502"/>
      <w:bookmarkStart w:id="12253" w:name="_Toc58863006"/>
      <w:bookmarkStart w:id="12254" w:name="_Toc61182991"/>
      <w:bookmarkStart w:id="12255" w:name="_Toc66728306"/>
      <w:bookmarkStart w:id="12256" w:name="_Toc74962141"/>
      <w:bookmarkStart w:id="12257" w:name="_Toc75243051"/>
      <w:bookmarkStart w:id="12258" w:name="_Toc76545397"/>
      <w:bookmarkStart w:id="12259" w:name="_Toc82595500"/>
      <w:bookmarkStart w:id="12260" w:name="_Toc89955531"/>
      <w:bookmarkStart w:id="12261" w:name="_Toc98773958"/>
      <w:bookmarkStart w:id="12262" w:name="_Toc106201719"/>
      <w:bookmarkStart w:id="12263" w:name="_Toc115191573"/>
      <w:bookmarkStart w:id="12264" w:name="_Toc122013429"/>
      <w:bookmarkStart w:id="12265" w:name="_Toc124156248"/>
      <w:bookmarkStart w:id="12266" w:name="_Toc131538008"/>
      <w:bookmarkStart w:id="12267" w:name="_Toc137398215"/>
      <w:bookmarkStart w:id="12268" w:name="_Toc156576433"/>
      <w:bookmarkStart w:id="12269" w:name="_Toc176944977"/>
      <w:bookmarkStart w:id="12270" w:name="_Toc210480031"/>
      <w:r w:rsidRPr="008C3753">
        <w:t>8.3.6.1.1.2</w:t>
      </w:r>
      <w:r w:rsidRPr="008C3753">
        <w:tab/>
        <w:t>Minimum Requirement</w:t>
      </w:r>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2271" w:name="_Toc21100196"/>
      <w:bookmarkStart w:id="12272" w:name="_Toc29809994"/>
      <w:bookmarkStart w:id="12273" w:name="_Toc36645387"/>
      <w:bookmarkStart w:id="12274" w:name="_Toc37272441"/>
      <w:bookmarkStart w:id="12275" w:name="_Toc45884687"/>
      <w:bookmarkStart w:id="12276" w:name="_Toc53182719"/>
      <w:bookmarkStart w:id="12277" w:name="_Toc58860503"/>
      <w:bookmarkStart w:id="12278" w:name="_Toc58863007"/>
      <w:bookmarkStart w:id="12279" w:name="_Toc61182992"/>
      <w:bookmarkStart w:id="12280" w:name="_Toc66728307"/>
      <w:bookmarkStart w:id="12281" w:name="_Toc74962142"/>
      <w:bookmarkStart w:id="12282" w:name="_Toc75243052"/>
      <w:bookmarkStart w:id="12283" w:name="_Toc76545398"/>
      <w:bookmarkStart w:id="12284" w:name="_Toc82595501"/>
      <w:bookmarkStart w:id="12285" w:name="_Toc89955532"/>
      <w:bookmarkStart w:id="12286" w:name="_Toc98773959"/>
      <w:bookmarkStart w:id="12287" w:name="_Toc106201720"/>
      <w:bookmarkStart w:id="12288" w:name="_Toc115191574"/>
      <w:bookmarkStart w:id="12289" w:name="_Toc122013430"/>
      <w:bookmarkStart w:id="12290" w:name="_Toc124156249"/>
      <w:bookmarkStart w:id="12291" w:name="_Toc131538009"/>
      <w:bookmarkStart w:id="12292" w:name="_Toc137398216"/>
      <w:bookmarkStart w:id="12293" w:name="_Toc156576434"/>
      <w:bookmarkStart w:id="12294" w:name="_Toc176944978"/>
      <w:bookmarkStart w:id="12295" w:name="_Toc210480032"/>
      <w:r w:rsidRPr="008C3753">
        <w:t>8.3.6.1.1.3</w:t>
      </w:r>
      <w:r w:rsidRPr="008C3753">
        <w:tab/>
        <w:t>Test purpose</w:t>
      </w:r>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2296" w:name="_Toc21100197"/>
      <w:bookmarkStart w:id="12297" w:name="_Toc29809995"/>
      <w:bookmarkStart w:id="12298" w:name="_Toc36645388"/>
      <w:bookmarkStart w:id="12299" w:name="_Toc37272442"/>
      <w:bookmarkStart w:id="12300" w:name="_Toc45884688"/>
      <w:bookmarkStart w:id="12301" w:name="_Toc53182720"/>
      <w:bookmarkStart w:id="12302" w:name="_Toc58860504"/>
      <w:bookmarkStart w:id="12303" w:name="_Toc58863008"/>
      <w:bookmarkStart w:id="12304" w:name="_Toc61182993"/>
      <w:bookmarkStart w:id="12305" w:name="_Toc66728308"/>
      <w:bookmarkStart w:id="12306" w:name="_Toc74962143"/>
      <w:bookmarkStart w:id="12307" w:name="_Toc75243053"/>
      <w:bookmarkStart w:id="12308" w:name="_Toc76545399"/>
      <w:bookmarkStart w:id="12309" w:name="_Toc82595502"/>
      <w:bookmarkStart w:id="12310" w:name="_Toc89955533"/>
      <w:bookmarkStart w:id="12311" w:name="_Toc98773960"/>
      <w:bookmarkStart w:id="12312" w:name="_Toc106201721"/>
      <w:bookmarkStart w:id="12313" w:name="_Toc115191575"/>
      <w:bookmarkStart w:id="12314" w:name="_Toc122013431"/>
      <w:bookmarkStart w:id="12315" w:name="_Toc124156250"/>
      <w:bookmarkStart w:id="12316" w:name="_Toc131538010"/>
      <w:bookmarkStart w:id="12317" w:name="_Toc137398217"/>
      <w:bookmarkStart w:id="12318" w:name="_Toc156576435"/>
      <w:bookmarkStart w:id="12319" w:name="_Toc176944979"/>
      <w:bookmarkStart w:id="12320" w:name="_Toc210480033"/>
      <w:r w:rsidRPr="008C3753">
        <w:t>8.3.6.1.1.4</w:t>
      </w:r>
      <w:r w:rsidRPr="008C3753">
        <w:tab/>
        <w:t>Method of test</w:t>
      </w:r>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p>
    <w:p w14:paraId="3AEF0CF1" w14:textId="77777777" w:rsidR="008C01E6" w:rsidRPr="008C3753" w:rsidRDefault="008C01E6" w:rsidP="008C01E6">
      <w:pPr>
        <w:pStyle w:val="Heading7"/>
      </w:pPr>
      <w:bookmarkStart w:id="12321" w:name="_Toc21100198"/>
      <w:bookmarkStart w:id="12322" w:name="_Toc29809996"/>
      <w:bookmarkStart w:id="12323" w:name="_Toc36645389"/>
      <w:bookmarkStart w:id="12324" w:name="_Toc37272443"/>
      <w:bookmarkStart w:id="12325" w:name="_Toc45884689"/>
      <w:bookmarkStart w:id="12326" w:name="_Toc53182721"/>
      <w:bookmarkStart w:id="12327" w:name="_Toc58860505"/>
      <w:bookmarkStart w:id="12328" w:name="_Toc58863009"/>
      <w:bookmarkStart w:id="12329" w:name="_Toc61182994"/>
      <w:bookmarkStart w:id="12330" w:name="_Toc66728309"/>
      <w:bookmarkStart w:id="12331" w:name="_Toc74962144"/>
      <w:bookmarkStart w:id="12332" w:name="_Toc75243054"/>
      <w:bookmarkStart w:id="12333" w:name="_Toc76545400"/>
      <w:bookmarkStart w:id="12334" w:name="_Toc82595503"/>
      <w:bookmarkStart w:id="12335" w:name="_Toc89955534"/>
      <w:bookmarkStart w:id="12336" w:name="_Toc98773961"/>
      <w:bookmarkStart w:id="12337" w:name="_Toc106201722"/>
      <w:bookmarkStart w:id="12338" w:name="_Toc115191576"/>
      <w:bookmarkStart w:id="12339" w:name="_Toc122013432"/>
      <w:bookmarkStart w:id="12340" w:name="_Toc124156251"/>
      <w:bookmarkStart w:id="12341" w:name="_Toc131538011"/>
      <w:bookmarkStart w:id="12342" w:name="_Toc137398218"/>
      <w:bookmarkStart w:id="12343" w:name="_Toc156576436"/>
      <w:bookmarkStart w:id="12344" w:name="_Toc176944980"/>
      <w:bookmarkStart w:id="12345" w:name="_Toc210480034"/>
      <w:r w:rsidRPr="008C3753">
        <w:t>8.3.6.1.1.4.1</w:t>
      </w:r>
      <w:r w:rsidRPr="008C3753">
        <w:tab/>
        <w:t>Initial conditions</w:t>
      </w:r>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2346"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2347" w:name="_Toc29809997"/>
      <w:bookmarkStart w:id="12348" w:name="_Toc36645390"/>
      <w:bookmarkStart w:id="12349" w:name="_Toc37272444"/>
      <w:bookmarkStart w:id="12350" w:name="_Toc45884690"/>
      <w:bookmarkStart w:id="12351" w:name="_Toc53182722"/>
      <w:bookmarkStart w:id="12352" w:name="_Toc58860506"/>
      <w:bookmarkStart w:id="12353" w:name="_Toc58863010"/>
      <w:bookmarkStart w:id="12354" w:name="_Toc61182995"/>
      <w:bookmarkStart w:id="12355" w:name="_Toc66728310"/>
      <w:bookmarkStart w:id="12356" w:name="_Toc74962145"/>
      <w:bookmarkStart w:id="12357" w:name="_Toc75243055"/>
      <w:bookmarkStart w:id="12358" w:name="_Toc76545401"/>
      <w:bookmarkStart w:id="12359" w:name="_Toc82595504"/>
      <w:bookmarkStart w:id="12360" w:name="_Toc89955535"/>
      <w:bookmarkStart w:id="12361" w:name="_Toc98773962"/>
      <w:bookmarkStart w:id="12362" w:name="_Toc106201723"/>
      <w:bookmarkStart w:id="12363" w:name="_Toc115191577"/>
      <w:bookmarkStart w:id="12364" w:name="_Toc122013433"/>
      <w:bookmarkStart w:id="12365" w:name="_Toc124156252"/>
      <w:bookmarkStart w:id="12366" w:name="_Toc131538012"/>
      <w:bookmarkStart w:id="12367" w:name="_Toc137398219"/>
      <w:bookmarkStart w:id="12368" w:name="_Toc156576437"/>
      <w:bookmarkStart w:id="12369" w:name="_Toc176944981"/>
      <w:bookmarkStart w:id="12370" w:name="_Toc210480035"/>
      <w:r w:rsidRPr="008C3753">
        <w:t>8.3.6.1.1.4.2</w:t>
      </w:r>
      <w:r w:rsidRPr="008C3753">
        <w:tab/>
        <w:t>Procedure</w:t>
      </w:r>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pPr>
            <w:r w:rsidRPr="008C3753">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ind w:left="568" w:hanging="284"/>
      </w:pPr>
    </w:p>
    <w:p w14:paraId="115E2239" w14:textId="42054D0B" w:rsidR="008F53F9" w:rsidRPr="008C3753" w:rsidRDefault="008F53F9" w:rsidP="008F53F9">
      <w:pPr>
        <w:pStyle w:val="B1"/>
      </w:pPr>
      <w:bookmarkStart w:id="12371" w:name="_Toc21100200"/>
      <w:r w:rsidRPr="008C3753">
        <w:t>4)</w:t>
      </w:r>
      <w:r w:rsidRPr="008C3753">
        <w:tab/>
        <w:t>The multipath fading emulators shall be configured according to the corresponding channel model defined in annex</w:t>
      </w:r>
      <w:r w:rsidRPr="008C3753">
        <w:rPr>
          <w:rFonts w:hint="eastAsia"/>
        </w:rPr>
        <w:t> </w:t>
      </w:r>
      <w:r w:rsidRPr="008C3753">
        <w:t>G.</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t>The signal generator sends random codeword from applicable codebook, in regular time periods. The following statistics are kept: the number of ACK bits detected in the idle periods and the number of NACK bits detected as ACK.</w:t>
      </w:r>
    </w:p>
    <w:p w14:paraId="5EA8475E" w14:textId="77777777" w:rsidR="008C01E6" w:rsidRPr="008C3753" w:rsidRDefault="008C01E6" w:rsidP="008C01E6">
      <w:pPr>
        <w:pStyle w:val="Heading6"/>
      </w:pPr>
      <w:bookmarkStart w:id="12372" w:name="_Toc29809998"/>
      <w:bookmarkStart w:id="12373" w:name="_Toc36645391"/>
      <w:bookmarkStart w:id="12374" w:name="_Toc37272445"/>
      <w:bookmarkStart w:id="12375" w:name="_Toc45884691"/>
      <w:bookmarkStart w:id="12376" w:name="_Toc53182723"/>
      <w:bookmarkStart w:id="12377" w:name="_Toc58860507"/>
      <w:bookmarkStart w:id="12378" w:name="_Toc58863011"/>
      <w:bookmarkStart w:id="12379" w:name="_Toc61182996"/>
      <w:bookmarkStart w:id="12380" w:name="_Toc66728311"/>
      <w:bookmarkStart w:id="12381" w:name="_Toc74962146"/>
      <w:bookmarkStart w:id="12382" w:name="_Toc75243056"/>
      <w:bookmarkStart w:id="12383" w:name="_Toc76545402"/>
      <w:bookmarkStart w:id="12384" w:name="_Toc82595505"/>
      <w:bookmarkStart w:id="12385" w:name="_Toc89955536"/>
      <w:bookmarkStart w:id="12386" w:name="_Toc98773963"/>
      <w:bookmarkStart w:id="12387" w:name="_Toc106201724"/>
      <w:bookmarkStart w:id="12388" w:name="_Toc115191578"/>
      <w:bookmarkStart w:id="12389" w:name="_Toc122013434"/>
      <w:bookmarkStart w:id="12390" w:name="_Toc124156253"/>
      <w:bookmarkStart w:id="12391" w:name="_Toc131538013"/>
      <w:bookmarkStart w:id="12392" w:name="_Toc137398220"/>
      <w:bookmarkStart w:id="12393" w:name="_Toc156576438"/>
      <w:bookmarkStart w:id="12394" w:name="_Toc176944982"/>
      <w:bookmarkStart w:id="12395" w:name="_Toc210480036"/>
      <w:r w:rsidRPr="008C3753">
        <w:t>8.3.6.1.1.5</w:t>
      </w:r>
      <w:r w:rsidRPr="008C3753">
        <w:tab/>
        <w:t>Test Requirement</w:t>
      </w:r>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p>
    <w:p w14:paraId="78C6D37C" w14:textId="77777777" w:rsidR="008C01E6" w:rsidRPr="008C3753" w:rsidRDefault="008C01E6" w:rsidP="008C01E6">
      <w:r w:rsidRPr="008C3753">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1D9CD7" w14:textId="5F76DB66" w:rsidR="00D519A7" w:rsidRPr="008C3753" w:rsidRDefault="00D519A7" w:rsidP="00D519A7">
            <w:pPr>
              <w:pStyle w:val="TAC"/>
            </w:pPr>
            <w:r w:rsidRPr="008C3753">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2396" w:name="_Toc21100201"/>
      <w:bookmarkStart w:id="12397" w:name="_Toc29809999"/>
      <w:bookmarkStart w:id="12398" w:name="_Toc36645392"/>
      <w:bookmarkStart w:id="12399" w:name="_Toc37272446"/>
      <w:bookmarkStart w:id="12400" w:name="_Toc45884692"/>
      <w:bookmarkStart w:id="12401" w:name="_Toc53182724"/>
      <w:bookmarkStart w:id="12402" w:name="_Toc58860508"/>
      <w:bookmarkStart w:id="12403" w:name="_Toc58863012"/>
      <w:bookmarkStart w:id="12404" w:name="_Toc61182997"/>
      <w:bookmarkStart w:id="12405" w:name="_Toc66728312"/>
      <w:bookmarkStart w:id="12406" w:name="_Toc74962147"/>
      <w:bookmarkStart w:id="12407" w:name="_Toc75243057"/>
      <w:bookmarkStart w:id="12408" w:name="_Toc76545403"/>
      <w:bookmarkStart w:id="12409" w:name="_Toc82595506"/>
      <w:bookmarkStart w:id="12410" w:name="_Toc89955537"/>
      <w:bookmarkStart w:id="12411" w:name="_Toc98773964"/>
      <w:bookmarkStart w:id="12412" w:name="_Toc106201725"/>
      <w:bookmarkStart w:id="12413" w:name="_Toc115191579"/>
      <w:bookmarkStart w:id="12414" w:name="_Toc122013435"/>
      <w:bookmarkStart w:id="12415" w:name="_Toc124156254"/>
      <w:bookmarkStart w:id="12416" w:name="_Toc131538014"/>
      <w:bookmarkStart w:id="12417" w:name="_Toc137398221"/>
      <w:bookmarkStart w:id="12418" w:name="_Toc156576439"/>
      <w:bookmarkStart w:id="12419" w:name="_Toc176944983"/>
      <w:bookmarkStart w:id="12420" w:name="_Toc210480037"/>
      <w:r w:rsidRPr="008C3753">
        <w:t>8.3.6.1.2</w:t>
      </w:r>
      <w:r w:rsidRPr="008C3753">
        <w:tab/>
        <w:t>ACK missed detection</w:t>
      </w:r>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p>
    <w:p w14:paraId="6B64FA12" w14:textId="77777777" w:rsidR="008C01E6" w:rsidRPr="008C3753" w:rsidRDefault="008C01E6" w:rsidP="008C01E6">
      <w:pPr>
        <w:pStyle w:val="Heading6"/>
      </w:pPr>
      <w:bookmarkStart w:id="12421" w:name="_Toc21100202"/>
      <w:bookmarkStart w:id="12422" w:name="_Toc29810000"/>
      <w:bookmarkStart w:id="12423" w:name="_Toc36645393"/>
      <w:bookmarkStart w:id="12424" w:name="_Toc37272447"/>
      <w:bookmarkStart w:id="12425" w:name="_Toc45884693"/>
      <w:bookmarkStart w:id="12426" w:name="_Toc53182725"/>
      <w:bookmarkStart w:id="12427" w:name="_Toc58860509"/>
      <w:bookmarkStart w:id="12428" w:name="_Toc58863013"/>
      <w:bookmarkStart w:id="12429" w:name="_Toc61182998"/>
      <w:bookmarkStart w:id="12430" w:name="_Toc66728313"/>
      <w:bookmarkStart w:id="12431" w:name="_Toc74962148"/>
      <w:bookmarkStart w:id="12432" w:name="_Toc75243058"/>
      <w:bookmarkStart w:id="12433" w:name="_Toc76545404"/>
      <w:bookmarkStart w:id="12434" w:name="_Toc82595507"/>
      <w:bookmarkStart w:id="12435" w:name="_Toc89955538"/>
      <w:bookmarkStart w:id="12436" w:name="_Toc98773965"/>
      <w:bookmarkStart w:id="12437" w:name="_Toc106201726"/>
      <w:bookmarkStart w:id="12438" w:name="_Toc115191580"/>
      <w:bookmarkStart w:id="12439" w:name="_Toc122013436"/>
      <w:bookmarkStart w:id="12440" w:name="_Toc124156255"/>
      <w:bookmarkStart w:id="12441" w:name="_Toc131538015"/>
      <w:bookmarkStart w:id="12442" w:name="_Toc137398222"/>
      <w:bookmarkStart w:id="12443" w:name="_Toc156576440"/>
      <w:bookmarkStart w:id="12444" w:name="_Toc176944984"/>
      <w:bookmarkStart w:id="12445" w:name="_Toc210480038"/>
      <w:r w:rsidRPr="008C3753">
        <w:t>8.3.6.1.2.1</w:t>
      </w:r>
      <w:r w:rsidRPr="008C3753">
        <w:tab/>
        <w:t>Definition and applicability</w:t>
      </w:r>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2446" w:name="_Toc21100203"/>
      <w:bookmarkStart w:id="12447" w:name="_Toc29810001"/>
      <w:bookmarkStart w:id="12448" w:name="_Toc36645394"/>
      <w:bookmarkStart w:id="12449" w:name="_Toc37272448"/>
      <w:bookmarkStart w:id="12450" w:name="_Toc45884694"/>
      <w:bookmarkStart w:id="12451" w:name="_Toc53182726"/>
      <w:bookmarkStart w:id="12452" w:name="_Toc58860510"/>
      <w:bookmarkStart w:id="12453" w:name="_Toc58863014"/>
      <w:bookmarkStart w:id="12454" w:name="_Toc61182999"/>
      <w:bookmarkStart w:id="12455" w:name="_Toc66728314"/>
      <w:bookmarkStart w:id="12456" w:name="_Toc74962149"/>
      <w:bookmarkStart w:id="12457" w:name="_Toc75243059"/>
      <w:bookmarkStart w:id="12458" w:name="_Toc76545405"/>
      <w:bookmarkStart w:id="12459" w:name="_Toc82595508"/>
      <w:bookmarkStart w:id="12460" w:name="_Toc89955539"/>
      <w:bookmarkStart w:id="12461" w:name="_Toc98773966"/>
      <w:bookmarkStart w:id="12462" w:name="_Toc106201727"/>
      <w:bookmarkStart w:id="12463" w:name="_Toc115191581"/>
      <w:bookmarkStart w:id="12464" w:name="_Toc122013437"/>
      <w:bookmarkStart w:id="12465" w:name="_Toc124156256"/>
      <w:bookmarkStart w:id="12466" w:name="_Toc131538016"/>
      <w:bookmarkStart w:id="12467" w:name="_Toc137398223"/>
      <w:bookmarkStart w:id="12468" w:name="_Toc156576441"/>
      <w:bookmarkStart w:id="12469" w:name="_Toc176944985"/>
      <w:bookmarkStart w:id="12470" w:name="_Toc210480039"/>
      <w:r w:rsidRPr="008C3753">
        <w:t>8.3.6.1.2.2</w:t>
      </w:r>
      <w:r w:rsidRPr="008C3753">
        <w:tab/>
        <w:t>Minimum Requirement</w:t>
      </w:r>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2471" w:name="_Toc21100204"/>
      <w:bookmarkStart w:id="12472" w:name="_Toc29810002"/>
      <w:bookmarkStart w:id="12473" w:name="_Toc36645395"/>
      <w:bookmarkStart w:id="12474" w:name="_Toc37272449"/>
      <w:bookmarkStart w:id="12475" w:name="_Toc45884695"/>
      <w:bookmarkStart w:id="12476" w:name="_Toc53182727"/>
      <w:bookmarkStart w:id="12477" w:name="_Toc58860511"/>
      <w:bookmarkStart w:id="12478" w:name="_Toc58863015"/>
      <w:bookmarkStart w:id="12479" w:name="_Toc61183000"/>
      <w:bookmarkStart w:id="12480" w:name="_Toc66728315"/>
      <w:bookmarkStart w:id="12481" w:name="_Toc74962150"/>
      <w:bookmarkStart w:id="12482" w:name="_Toc75243060"/>
      <w:bookmarkStart w:id="12483" w:name="_Toc76545406"/>
      <w:bookmarkStart w:id="12484" w:name="_Toc82595509"/>
      <w:bookmarkStart w:id="12485" w:name="_Toc89955540"/>
      <w:bookmarkStart w:id="12486" w:name="_Toc98773967"/>
      <w:bookmarkStart w:id="12487" w:name="_Toc106201728"/>
      <w:bookmarkStart w:id="12488" w:name="_Toc115191582"/>
      <w:bookmarkStart w:id="12489" w:name="_Toc122013438"/>
      <w:bookmarkStart w:id="12490" w:name="_Toc124156257"/>
      <w:bookmarkStart w:id="12491" w:name="_Toc131538017"/>
      <w:bookmarkStart w:id="12492" w:name="_Toc137398224"/>
      <w:bookmarkStart w:id="12493" w:name="_Toc156576442"/>
      <w:bookmarkStart w:id="12494" w:name="_Toc176944986"/>
      <w:bookmarkStart w:id="12495" w:name="_Toc210480040"/>
      <w:r w:rsidRPr="008C3753">
        <w:t>8.3.6.1.2.3</w:t>
      </w:r>
      <w:r w:rsidRPr="008C3753">
        <w:tab/>
        <w:t>Test purpose</w:t>
      </w:r>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pPr>
      <w:bookmarkStart w:id="12496" w:name="_Toc21100205"/>
      <w:bookmarkStart w:id="12497" w:name="_Toc29810003"/>
      <w:bookmarkStart w:id="12498" w:name="_Toc36645396"/>
      <w:bookmarkStart w:id="12499" w:name="_Toc37272450"/>
      <w:bookmarkStart w:id="12500" w:name="_Toc45884696"/>
      <w:bookmarkStart w:id="12501" w:name="_Toc53182728"/>
      <w:bookmarkStart w:id="12502" w:name="_Toc58860512"/>
      <w:bookmarkStart w:id="12503" w:name="_Toc58863016"/>
      <w:bookmarkStart w:id="12504" w:name="_Toc61183001"/>
      <w:bookmarkStart w:id="12505" w:name="_Toc66728316"/>
      <w:bookmarkStart w:id="12506" w:name="_Toc74962151"/>
      <w:bookmarkStart w:id="12507" w:name="_Toc75243061"/>
      <w:bookmarkStart w:id="12508" w:name="_Toc76545407"/>
      <w:bookmarkStart w:id="12509" w:name="_Toc82595510"/>
      <w:bookmarkStart w:id="12510" w:name="_Toc89955541"/>
      <w:bookmarkStart w:id="12511" w:name="_Toc98773968"/>
      <w:bookmarkStart w:id="12512" w:name="_Toc106201729"/>
      <w:bookmarkStart w:id="12513" w:name="_Toc115191583"/>
      <w:bookmarkStart w:id="12514" w:name="_Toc122013439"/>
      <w:bookmarkStart w:id="12515" w:name="_Toc124156258"/>
      <w:bookmarkStart w:id="12516" w:name="_Toc131538018"/>
      <w:bookmarkStart w:id="12517" w:name="_Toc137398225"/>
      <w:bookmarkStart w:id="12518" w:name="_Toc156576443"/>
      <w:bookmarkStart w:id="12519" w:name="_Toc176944987"/>
      <w:bookmarkStart w:id="12520" w:name="_Toc210480041"/>
      <w:r w:rsidRPr="008C3753">
        <w:t>8.3.6.1.2.4</w:t>
      </w:r>
      <w:r w:rsidRPr="008C3753">
        <w:tab/>
        <w:t>Method of test</w:t>
      </w:r>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p>
    <w:p w14:paraId="159A79C5" w14:textId="77777777" w:rsidR="008C01E6" w:rsidRPr="008C3753" w:rsidRDefault="008C01E6" w:rsidP="008C01E6">
      <w:pPr>
        <w:pStyle w:val="Heading7"/>
      </w:pPr>
      <w:bookmarkStart w:id="12521" w:name="_Toc21100206"/>
      <w:bookmarkStart w:id="12522" w:name="_Toc29810004"/>
      <w:bookmarkStart w:id="12523" w:name="_Toc36645397"/>
      <w:bookmarkStart w:id="12524" w:name="_Toc37272451"/>
      <w:bookmarkStart w:id="12525" w:name="_Toc45884697"/>
      <w:bookmarkStart w:id="12526" w:name="_Toc53182729"/>
      <w:bookmarkStart w:id="12527" w:name="_Toc58860513"/>
      <w:bookmarkStart w:id="12528" w:name="_Toc58863017"/>
      <w:bookmarkStart w:id="12529" w:name="_Toc61183002"/>
      <w:bookmarkStart w:id="12530" w:name="_Toc66728317"/>
      <w:bookmarkStart w:id="12531" w:name="_Toc74962152"/>
      <w:bookmarkStart w:id="12532" w:name="_Toc75243062"/>
      <w:bookmarkStart w:id="12533" w:name="_Toc76545408"/>
      <w:bookmarkStart w:id="12534" w:name="_Toc82595511"/>
      <w:bookmarkStart w:id="12535" w:name="_Toc89955542"/>
      <w:bookmarkStart w:id="12536" w:name="_Toc98773969"/>
      <w:bookmarkStart w:id="12537" w:name="_Toc106201730"/>
      <w:bookmarkStart w:id="12538" w:name="_Toc115191584"/>
      <w:bookmarkStart w:id="12539" w:name="_Toc122013440"/>
      <w:bookmarkStart w:id="12540" w:name="_Toc124156259"/>
      <w:bookmarkStart w:id="12541" w:name="_Toc131538019"/>
      <w:bookmarkStart w:id="12542" w:name="_Toc137398226"/>
      <w:bookmarkStart w:id="12543" w:name="_Toc156576444"/>
      <w:bookmarkStart w:id="12544" w:name="_Toc176944988"/>
      <w:bookmarkStart w:id="12545" w:name="_Toc210480042"/>
      <w:r w:rsidRPr="008C3753">
        <w:t>8.3.6.1.2.4.1</w:t>
      </w:r>
      <w:r w:rsidRPr="008C3753">
        <w:tab/>
        <w:t>Initial conditions</w:t>
      </w:r>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p>
    <w:p w14:paraId="623E3C94" w14:textId="77777777" w:rsidR="008C01E6" w:rsidRPr="008C3753" w:rsidRDefault="008C01E6" w:rsidP="008C01E6">
      <w:r w:rsidRPr="008C3753">
        <w:t>Test environment: Normal; see annex B.2.</w:t>
      </w:r>
    </w:p>
    <w:p w14:paraId="1A032642" w14:textId="7AB668F3" w:rsidR="0096538D" w:rsidRPr="008C3753" w:rsidRDefault="0096538D" w:rsidP="0096538D">
      <w:bookmarkStart w:id="12546" w:name="_Toc21100207"/>
      <w:r w:rsidRPr="008C3753">
        <w:t xml:space="preserve">RF channels to be tested: for single carrier: M; see </w:t>
      </w:r>
      <w:r w:rsidR="00062DCB" w:rsidRPr="008C3753">
        <w:t>clause 4</w:t>
      </w:r>
      <w:r w:rsidRPr="008C3753">
        <w:t>.9.1.</w:t>
      </w:r>
    </w:p>
    <w:p w14:paraId="4C428127" w14:textId="77777777" w:rsidR="008C01E6" w:rsidRPr="008C3753" w:rsidRDefault="008C01E6" w:rsidP="008C01E6">
      <w:pPr>
        <w:pStyle w:val="Heading7"/>
      </w:pPr>
      <w:bookmarkStart w:id="12547" w:name="_Toc29810005"/>
      <w:bookmarkStart w:id="12548" w:name="_Toc36645398"/>
      <w:bookmarkStart w:id="12549" w:name="_Toc37272452"/>
      <w:bookmarkStart w:id="12550" w:name="_Toc45884698"/>
      <w:bookmarkStart w:id="12551" w:name="_Toc53182730"/>
      <w:bookmarkStart w:id="12552" w:name="_Toc58860514"/>
      <w:bookmarkStart w:id="12553" w:name="_Toc58863018"/>
      <w:bookmarkStart w:id="12554" w:name="_Toc61183003"/>
      <w:bookmarkStart w:id="12555" w:name="_Toc66728318"/>
      <w:bookmarkStart w:id="12556" w:name="_Toc74962153"/>
      <w:bookmarkStart w:id="12557" w:name="_Toc75243063"/>
      <w:bookmarkStart w:id="12558" w:name="_Toc76545409"/>
      <w:bookmarkStart w:id="12559" w:name="_Toc82595512"/>
      <w:bookmarkStart w:id="12560" w:name="_Toc89955543"/>
      <w:bookmarkStart w:id="12561" w:name="_Toc98773970"/>
      <w:bookmarkStart w:id="12562" w:name="_Toc106201731"/>
      <w:bookmarkStart w:id="12563" w:name="_Toc115191585"/>
      <w:bookmarkStart w:id="12564" w:name="_Toc122013441"/>
      <w:bookmarkStart w:id="12565" w:name="_Toc124156260"/>
      <w:bookmarkStart w:id="12566" w:name="_Toc131538020"/>
      <w:bookmarkStart w:id="12567" w:name="_Toc137398227"/>
      <w:bookmarkStart w:id="12568" w:name="_Toc156576445"/>
      <w:bookmarkStart w:id="12569" w:name="_Toc176944989"/>
      <w:bookmarkStart w:id="12570" w:name="_Toc210480043"/>
      <w:r w:rsidRPr="008C3753">
        <w:t>8.3.6.1.2.4.2</w:t>
      </w:r>
      <w:r w:rsidRPr="008C3753">
        <w:tab/>
        <w:t>Procedure</w:t>
      </w:r>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p>
    <w:p w14:paraId="6873FCB1" w14:textId="77777777" w:rsidR="004D27EB" w:rsidRPr="008C3753" w:rsidRDefault="004D27EB" w:rsidP="004D27E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4B1F954" w14:textId="214D5B9A" w:rsidR="004D27EB" w:rsidRPr="008C3753" w:rsidRDefault="004D27EB" w:rsidP="004D27EB">
      <w:pPr>
        <w:pStyle w:val="B1"/>
      </w:pPr>
      <w:r w:rsidRPr="008C3753">
        <w:t>2)</w:t>
      </w:r>
      <w:r w:rsidRPr="008C3753">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pPr>
            <w:r w:rsidRPr="008C3753">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ind w:left="568" w:hanging="284"/>
      </w:pPr>
    </w:p>
    <w:p w14:paraId="49A6B44C" w14:textId="6EDC5008" w:rsidR="008213CE" w:rsidRPr="008C3753" w:rsidRDefault="008213CE" w:rsidP="008213CE">
      <w:pPr>
        <w:pStyle w:val="B1"/>
      </w:pPr>
      <w:r w:rsidRPr="008C3753">
        <w:t>4)</w:t>
      </w:r>
      <w:r w:rsidRPr="008C3753">
        <w:tab/>
        <w:t>The multipath fading emulators shall be configured according to the corresponding channel model defined in annex G.</w:t>
      </w:r>
    </w:p>
    <w:p w14:paraId="1B5FB575" w14:textId="14F7351A" w:rsidR="008213CE" w:rsidRPr="008C3753" w:rsidRDefault="008213CE" w:rsidP="008213CE">
      <w:pPr>
        <w:pStyle w:val="B1"/>
      </w:pPr>
      <w:r w:rsidRPr="008C3753">
        <w:t>5)</w:t>
      </w:r>
      <w:r w:rsidRPr="008C3753">
        <w:tab/>
        <w:t>Adjusting the equipment so that the SNR specified in table 8.3 is achieved at the BS input during the transmissions.</w:t>
      </w:r>
    </w:p>
    <w:p w14:paraId="41C1164E" w14:textId="6ABCD306" w:rsidR="008213CE" w:rsidRPr="008C3753" w:rsidRDefault="008213CE" w:rsidP="008213CE">
      <w:pPr>
        <w:pStyle w:val="B1"/>
      </w:pPr>
      <w:r w:rsidRPr="008C3753">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.3.6.1.1.4.2 for NACK to ACK detection. Both statistics are measured in the same testing.</w:t>
      </w:r>
    </w:p>
    <w:p w14:paraId="1765F5BE" w14:textId="77777777" w:rsidR="008C01E6" w:rsidRPr="008C3753" w:rsidRDefault="008C01E6" w:rsidP="008C01E6">
      <w:pPr>
        <w:pStyle w:val="Heading6"/>
      </w:pPr>
      <w:bookmarkStart w:id="12571" w:name="_Toc21100208"/>
      <w:bookmarkStart w:id="12572" w:name="_Toc29810006"/>
      <w:bookmarkStart w:id="12573" w:name="_Toc36645399"/>
      <w:bookmarkStart w:id="12574" w:name="_Toc37272453"/>
      <w:bookmarkStart w:id="12575" w:name="_Toc45884699"/>
      <w:bookmarkStart w:id="12576" w:name="_Toc53182731"/>
      <w:bookmarkStart w:id="12577" w:name="_Toc58860515"/>
      <w:bookmarkStart w:id="12578" w:name="_Toc58863019"/>
      <w:bookmarkStart w:id="12579" w:name="_Toc61183004"/>
      <w:bookmarkStart w:id="12580" w:name="_Toc66728319"/>
      <w:bookmarkStart w:id="12581" w:name="_Toc74962154"/>
      <w:bookmarkStart w:id="12582" w:name="_Toc75243064"/>
      <w:bookmarkStart w:id="12583" w:name="_Toc76545410"/>
      <w:bookmarkStart w:id="12584" w:name="_Toc82595513"/>
      <w:bookmarkStart w:id="12585" w:name="_Toc89955544"/>
      <w:bookmarkStart w:id="12586" w:name="_Toc98773971"/>
      <w:bookmarkStart w:id="12587" w:name="_Toc106201732"/>
      <w:bookmarkStart w:id="12588" w:name="_Toc115191586"/>
      <w:bookmarkStart w:id="12589" w:name="_Toc122013442"/>
      <w:bookmarkStart w:id="12590" w:name="_Toc124156261"/>
      <w:bookmarkStart w:id="12591" w:name="_Toc131538021"/>
      <w:bookmarkStart w:id="12592" w:name="_Toc137398228"/>
      <w:bookmarkStart w:id="12593" w:name="_Toc156576446"/>
      <w:bookmarkStart w:id="12594" w:name="_Toc176944990"/>
      <w:bookmarkStart w:id="12595" w:name="_Toc210480044"/>
      <w:r w:rsidRPr="008C3753">
        <w:t>8.3.6.1.2.5</w:t>
      </w:r>
      <w:r w:rsidRPr="008C3753">
        <w:tab/>
        <w:t>Test Requirement</w:t>
      </w:r>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p>
    <w:p w14:paraId="3D912C4D" w14:textId="77777777" w:rsidR="008C01E6" w:rsidRPr="008C3753" w:rsidRDefault="008C01E6" w:rsidP="008C01E6">
      <w:r w:rsidRPr="008C3753">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E44931" w14:textId="16559EF5" w:rsidR="00D519A7" w:rsidRPr="008C3753" w:rsidRDefault="00D519A7" w:rsidP="00D519A7">
            <w:pPr>
              <w:pStyle w:val="TAC"/>
            </w:pPr>
            <w:r w:rsidRPr="008C3753">
              <w:t>-7.0</w:t>
            </w:r>
          </w:p>
        </w:tc>
      </w:tr>
    </w:tbl>
    <w:p w14:paraId="62D7813C" w14:textId="1D65E9B9" w:rsidR="00D519A7" w:rsidRDefault="00D519A7" w:rsidP="00D519A7"/>
    <w:p w14:paraId="5E1ADEC4" w14:textId="77777777" w:rsidR="00B82A7B" w:rsidRDefault="00B82A7B" w:rsidP="00B82A7B">
      <w:pPr>
        <w:pStyle w:val="Heading3"/>
      </w:pPr>
      <w:bookmarkStart w:id="12596" w:name="_Toc74962155"/>
      <w:bookmarkStart w:id="12597" w:name="_Toc75243065"/>
      <w:bookmarkStart w:id="12598" w:name="_Toc76545411"/>
      <w:bookmarkStart w:id="12599" w:name="_Toc82595514"/>
      <w:bookmarkStart w:id="12600" w:name="_Toc89955545"/>
      <w:bookmarkStart w:id="12601" w:name="_Toc98773972"/>
      <w:bookmarkStart w:id="12602" w:name="_Toc106201733"/>
      <w:bookmarkStart w:id="12603" w:name="_Toc115191587"/>
      <w:bookmarkStart w:id="12604" w:name="_Toc122013443"/>
      <w:bookmarkStart w:id="12605" w:name="_Toc124156262"/>
      <w:bookmarkStart w:id="12606" w:name="_Toc131538022"/>
      <w:bookmarkStart w:id="12607" w:name="_Toc137398229"/>
      <w:bookmarkStart w:id="12608" w:name="_Toc156576447"/>
      <w:bookmarkStart w:id="12609" w:name="_Toc176944991"/>
      <w:bookmarkStart w:id="12610" w:name="_Toc210480045"/>
      <w:r>
        <w:t>8.3.7</w:t>
      </w:r>
      <w:r>
        <w:tab/>
        <w:t>Performance requirements for interlaced PUCCH format 0</w:t>
      </w:r>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p>
    <w:p w14:paraId="47E0F2AC" w14:textId="77777777" w:rsidR="00B82A7B" w:rsidRDefault="00B82A7B" w:rsidP="00B82A7B">
      <w:pPr>
        <w:pStyle w:val="Heading4"/>
      </w:pPr>
      <w:bookmarkStart w:id="12611" w:name="_Toc74962156"/>
      <w:bookmarkStart w:id="12612" w:name="_Toc75243066"/>
      <w:bookmarkStart w:id="12613" w:name="_Toc76545412"/>
      <w:bookmarkStart w:id="12614" w:name="_Toc82595515"/>
      <w:bookmarkStart w:id="12615" w:name="_Toc89955546"/>
      <w:bookmarkStart w:id="12616" w:name="_Toc98773973"/>
      <w:bookmarkStart w:id="12617" w:name="_Toc106201734"/>
      <w:bookmarkStart w:id="12618" w:name="_Toc115191588"/>
      <w:bookmarkStart w:id="12619" w:name="_Toc122013444"/>
      <w:bookmarkStart w:id="12620" w:name="_Toc124156263"/>
      <w:bookmarkStart w:id="12621" w:name="_Toc131538023"/>
      <w:bookmarkStart w:id="12622" w:name="_Toc137398230"/>
      <w:bookmarkStart w:id="12623" w:name="_Toc156576448"/>
      <w:bookmarkStart w:id="12624" w:name="_Toc176944992"/>
      <w:bookmarkStart w:id="12625" w:name="_Toc210480046"/>
      <w:r>
        <w:t>8.3.7.1</w:t>
      </w:r>
      <w:r>
        <w:tab/>
        <w:t>Definition and applicability</w:t>
      </w:r>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rPr>
        <w:t>1</w:t>
      </w:r>
      <w:r w:rsidRPr="00E47420">
        <w:t>].</w:t>
      </w:r>
    </w:p>
    <w:p w14:paraId="01F568CB" w14:textId="77777777" w:rsidR="00B82A7B" w:rsidRDefault="00B82A7B" w:rsidP="00B82A7B">
      <w:pPr>
        <w:rPr>
          <w:i/>
        </w:rPr>
      </w:pPr>
      <w:r w:rsidRPr="00306887">
        <w:t xml:space="preserve">Which specific test(s) are applicable to BS is based on the test applicability rules defined in </w:t>
      </w:r>
      <w:r w:rsidRPr="007A5C00">
        <w:t>clause 8.1.2.6.</w:t>
      </w:r>
    </w:p>
    <w:p w14:paraId="3EC1E68A" w14:textId="77777777" w:rsidR="00B82A7B" w:rsidRDefault="00B82A7B" w:rsidP="00B82A7B">
      <w:pPr>
        <w:pStyle w:val="Heading4"/>
      </w:pPr>
      <w:bookmarkStart w:id="12626" w:name="_Toc74962157"/>
      <w:bookmarkStart w:id="12627" w:name="_Toc75243067"/>
      <w:bookmarkStart w:id="12628" w:name="_Toc76545413"/>
      <w:bookmarkStart w:id="12629" w:name="_Toc82595516"/>
      <w:bookmarkStart w:id="12630" w:name="_Toc89955547"/>
      <w:bookmarkStart w:id="12631" w:name="_Toc98773974"/>
      <w:bookmarkStart w:id="12632" w:name="_Toc106201735"/>
      <w:bookmarkStart w:id="12633" w:name="_Toc115191589"/>
      <w:bookmarkStart w:id="12634" w:name="_Toc122013445"/>
      <w:bookmarkStart w:id="12635" w:name="_Toc124156264"/>
      <w:bookmarkStart w:id="12636" w:name="_Toc131538024"/>
      <w:bookmarkStart w:id="12637" w:name="_Toc137398231"/>
      <w:bookmarkStart w:id="12638" w:name="_Toc156576449"/>
      <w:bookmarkStart w:id="12639" w:name="_Toc176944993"/>
      <w:bookmarkStart w:id="12640" w:name="_Toc210480047"/>
      <w:r>
        <w:t>8.3.7.2</w:t>
      </w:r>
      <w:r>
        <w:tab/>
        <w:t>Minimum Requirement</w:t>
      </w:r>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12641" w:name="_Toc74962158"/>
      <w:bookmarkStart w:id="12642" w:name="_Toc75243068"/>
      <w:bookmarkStart w:id="12643" w:name="_Toc76545414"/>
      <w:bookmarkStart w:id="12644" w:name="_Toc82595517"/>
      <w:bookmarkStart w:id="12645" w:name="_Toc89955548"/>
      <w:bookmarkStart w:id="12646" w:name="_Toc98773975"/>
      <w:bookmarkStart w:id="12647" w:name="_Toc106201736"/>
      <w:bookmarkStart w:id="12648" w:name="_Toc115191590"/>
      <w:bookmarkStart w:id="12649" w:name="_Toc122013446"/>
      <w:bookmarkStart w:id="12650" w:name="_Toc124156265"/>
      <w:bookmarkStart w:id="12651" w:name="_Toc131538025"/>
      <w:bookmarkStart w:id="12652" w:name="_Toc137398232"/>
      <w:bookmarkStart w:id="12653" w:name="_Toc156576450"/>
      <w:bookmarkStart w:id="12654" w:name="_Toc176944994"/>
      <w:bookmarkStart w:id="12655" w:name="_Toc210480048"/>
      <w:r>
        <w:t>8.3.7.3</w:t>
      </w:r>
      <w:r>
        <w:tab/>
        <w:t>Test purpose</w:t>
      </w:r>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12656" w:name="_Toc74962159"/>
      <w:bookmarkStart w:id="12657" w:name="_Toc75243069"/>
      <w:bookmarkStart w:id="12658" w:name="_Toc76545415"/>
      <w:bookmarkStart w:id="12659" w:name="_Toc82595518"/>
      <w:bookmarkStart w:id="12660" w:name="_Toc89955549"/>
      <w:bookmarkStart w:id="12661" w:name="_Toc98773976"/>
      <w:bookmarkStart w:id="12662" w:name="_Toc106201737"/>
      <w:bookmarkStart w:id="12663" w:name="_Toc115191591"/>
      <w:bookmarkStart w:id="12664" w:name="_Toc122013447"/>
      <w:bookmarkStart w:id="12665" w:name="_Toc124156266"/>
      <w:bookmarkStart w:id="12666" w:name="_Toc131538026"/>
      <w:bookmarkStart w:id="12667" w:name="_Toc137398233"/>
      <w:bookmarkStart w:id="12668" w:name="_Toc156576451"/>
      <w:bookmarkStart w:id="12669" w:name="_Toc176944995"/>
      <w:bookmarkStart w:id="12670" w:name="_Toc210480049"/>
      <w:r>
        <w:t>8.3.7.4</w:t>
      </w:r>
      <w:r>
        <w:tab/>
        <w:t>Method of test</w:t>
      </w:r>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p>
    <w:p w14:paraId="0EB65667" w14:textId="77777777" w:rsidR="00B82A7B" w:rsidRDefault="00B82A7B" w:rsidP="00B82A7B">
      <w:pPr>
        <w:pStyle w:val="Heading5"/>
      </w:pPr>
      <w:bookmarkStart w:id="12671" w:name="_Toc74962160"/>
      <w:bookmarkStart w:id="12672" w:name="_Toc75243070"/>
      <w:bookmarkStart w:id="12673" w:name="_Toc76545416"/>
      <w:bookmarkStart w:id="12674" w:name="_Toc82595519"/>
      <w:bookmarkStart w:id="12675" w:name="_Toc89955550"/>
      <w:bookmarkStart w:id="12676" w:name="_Toc98773977"/>
      <w:bookmarkStart w:id="12677" w:name="_Toc106201738"/>
      <w:bookmarkStart w:id="12678" w:name="_Toc115191592"/>
      <w:bookmarkStart w:id="12679" w:name="_Toc122013448"/>
      <w:bookmarkStart w:id="12680" w:name="_Toc124156267"/>
      <w:bookmarkStart w:id="12681" w:name="_Toc131538027"/>
      <w:bookmarkStart w:id="12682" w:name="_Toc137398234"/>
      <w:bookmarkStart w:id="12683" w:name="_Toc156576452"/>
      <w:bookmarkStart w:id="12684" w:name="_Toc176944996"/>
      <w:bookmarkStart w:id="12685" w:name="_Toc210480050"/>
      <w:r>
        <w:t>8.3.7.4.1</w:t>
      </w:r>
      <w:r>
        <w:tab/>
        <w:t>Initial conditions</w:t>
      </w:r>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12686" w:name="_Toc74962161"/>
      <w:bookmarkStart w:id="12687" w:name="_Toc75243071"/>
      <w:bookmarkStart w:id="12688" w:name="_Toc76545417"/>
      <w:bookmarkStart w:id="12689" w:name="_Toc82595520"/>
      <w:bookmarkStart w:id="12690" w:name="_Toc89955551"/>
      <w:bookmarkStart w:id="12691" w:name="_Toc98773978"/>
      <w:bookmarkStart w:id="12692" w:name="_Toc106201739"/>
      <w:bookmarkStart w:id="12693" w:name="_Toc115191593"/>
      <w:bookmarkStart w:id="12694" w:name="_Toc122013449"/>
      <w:bookmarkStart w:id="12695" w:name="_Toc124156268"/>
      <w:bookmarkStart w:id="12696" w:name="_Toc131538028"/>
      <w:bookmarkStart w:id="12697" w:name="_Toc137398235"/>
      <w:bookmarkStart w:id="12698" w:name="_Toc156576453"/>
      <w:bookmarkStart w:id="12699" w:name="_Toc176944997"/>
      <w:bookmarkStart w:id="12700" w:name="_Toc210480051"/>
      <w:r>
        <w:t>8.3.7.4.2</w:t>
      </w:r>
      <w:r>
        <w:tab/>
        <w:t>Procedure</w:t>
      </w:r>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1" type="#_x0000_t75" style="width:6in;height:29.3pt" o:ole="" fillcolor="window">
            <v:imagedata r:id="rId68" o:title=""/>
          </v:shape>
          <o:OLEObject Type="Embed" ProgID="Word.Picture.8" ShapeID="_x0000_i1061" DrawAspect="Content" ObjectID="_1827042493" r:id="rId76"/>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12701" w:name="_Toc74962162"/>
      <w:bookmarkStart w:id="12702" w:name="_Toc75243072"/>
      <w:bookmarkStart w:id="12703" w:name="_Toc76545418"/>
      <w:bookmarkStart w:id="12704" w:name="_Toc82595521"/>
      <w:bookmarkStart w:id="12705" w:name="_Toc89955552"/>
      <w:bookmarkStart w:id="12706" w:name="_Toc98773979"/>
      <w:bookmarkStart w:id="12707" w:name="_Toc106201740"/>
      <w:bookmarkStart w:id="12708" w:name="_Toc115191594"/>
      <w:bookmarkStart w:id="12709" w:name="_Toc122013450"/>
      <w:bookmarkStart w:id="12710" w:name="_Toc124156269"/>
      <w:bookmarkStart w:id="12711" w:name="_Toc131538029"/>
      <w:bookmarkStart w:id="12712" w:name="_Toc137398236"/>
      <w:bookmarkStart w:id="12713" w:name="_Toc156576454"/>
      <w:bookmarkStart w:id="12714" w:name="_Toc176944998"/>
      <w:bookmarkStart w:id="12715" w:name="_Toc210480052"/>
      <w:r>
        <w:t>8.3.7.5</w:t>
      </w:r>
      <w:r>
        <w:tab/>
        <w:t>Test Requirement</w:t>
      </w:r>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Table 8.3.7.5-1: Test requirements for interlaced PUCCH format 0 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t>Table 8.3.7.5-2: Test requirements for interlaced PUCCH format 0 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12716" w:name="_Toc74962163"/>
      <w:bookmarkStart w:id="12717" w:name="_Toc75243073"/>
      <w:bookmarkStart w:id="12718" w:name="_Toc76545419"/>
      <w:bookmarkStart w:id="12719" w:name="_Toc82595522"/>
      <w:bookmarkStart w:id="12720" w:name="_Toc89955553"/>
      <w:bookmarkStart w:id="12721" w:name="_Toc98773980"/>
      <w:bookmarkStart w:id="12722" w:name="_Toc106201741"/>
      <w:bookmarkStart w:id="12723" w:name="_Toc115191595"/>
      <w:bookmarkStart w:id="12724" w:name="_Toc122013451"/>
      <w:bookmarkStart w:id="12725" w:name="_Toc124156270"/>
      <w:bookmarkStart w:id="12726" w:name="_Toc131538030"/>
      <w:bookmarkStart w:id="12727" w:name="_Toc137398237"/>
      <w:bookmarkStart w:id="12728" w:name="_Toc156576455"/>
      <w:bookmarkStart w:id="12729" w:name="_Toc176944999"/>
      <w:bookmarkStart w:id="12730" w:name="_Toc210480053"/>
      <w:r>
        <w:t>8.3.8</w:t>
      </w:r>
      <w:r>
        <w:tab/>
        <w:t>Performance requirements for interlaced PUCCH format 1</w:t>
      </w:r>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p>
    <w:p w14:paraId="224BD5A4" w14:textId="77777777" w:rsidR="00B82A7B" w:rsidRDefault="00B82A7B" w:rsidP="00B82A7B">
      <w:pPr>
        <w:pStyle w:val="Heading4"/>
      </w:pPr>
      <w:bookmarkStart w:id="12731" w:name="_Toc74962164"/>
      <w:bookmarkStart w:id="12732" w:name="_Toc75243074"/>
      <w:bookmarkStart w:id="12733" w:name="_Toc76545420"/>
      <w:bookmarkStart w:id="12734" w:name="_Toc82595523"/>
      <w:bookmarkStart w:id="12735" w:name="_Toc89955554"/>
      <w:bookmarkStart w:id="12736" w:name="_Toc98773981"/>
      <w:bookmarkStart w:id="12737" w:name="_Toc106201742"/>
      <w:bookmarkStart w:id="12738" w:name="_Toc115191596"/>
      <w:bookmarkStart w:id="12739" w:name="_Toc122013452"/>
      <w:bookmarkStart w:id="12740" w:name="_Toc124156271"/>
      <w:bookmarkStart w:id="12741" w:name="_Toc131538031"/>
      <w:bookmarkStart w:id="12742" w:name="_Toc137398238"/>
      <w:bookmarkStart w:id="12743" w:name="_Toc156576456"/>
      <w:bookmarkStart w:id="12744" w:name="_Toc176945000"/>
      <w:bookmarkStart w:id="12745" w:name="_Toc210480054"/>
      <w:r>
        <w:t>8.3.8.1</w:t>
      </w:r>
      <w:r>
        <w:tab/>
        <w:t>NACK to ACK detection</w:t>
      </w:r>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p>
    <w:p w14:paraId="524FC80C" w14:textId="77777777" w:rsidR="00B82A7B" w:rsidRDefault="00B82A7B" w:rsidP="00B82A7B">
      <w:pPr>
        <w:pStyle w:val="Heading5"/>
      </w:pPr>
      <w:bookmarkStart w:id="12746" w:name="_Toc74962165"/>
      <w:bookmarkStart w:id="12747" w:name="_Toc75243075"/>
      <w:bookmarkStart w:id="12748" w:name="_Toc76545421"/>
      <w:bookmarkStart w:id="12749" w:name="_Toc82595524"/>
      <w:bookmarkStart w:id="12750" w:name="_Toc89955555"/>
      <w:bookmarkStart w:id="12751" w:name="_Toc98773982"/>
      <w:bookmarkStart w:id="12752" w:name="_Toc106201743"/>
      <w:bookmarkStart w:id="12753" w:name="_Toc115191597"/>
      <w:bookmarkStart w:id="12754" w:name="_Toc122013453"/>
      <w:bookmarkStart w:id="12755" w:name="_Toc124156272"/>
      <w:bookmarkStart w:id="12756" w:name="_Toc131538032"/>
      <w:bookmarkStart w:id="12757" w:name="_Toc137398239"/>
      <w:bookmarkStart w:id="12758" w:name="_Toc156576457"/>
      <w:bookmarkStart w:id="12759" w:name="_Toc176945001"/>
      <w:bookmarkStart w:id="12760" w:name="_Toc210480055"/>
      <w:r>
        <w:t>8.3.8.1.1</w:t>
      </w:r>
      <w:r>
        <w:tab/>
        <w:t>Definition and applicability</w:t>
      </w:r>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Each false bit detection is counted as one error.</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306887" w:rsidRDefault="00B82A7B" w:rsidP="00B82A7B">
      <w:r w:rsidRPr="00306887">
        <w:rPr>
          <w:rFonts w:eastAsia="?c?e?o“A‘??S?V?b?N‘I" w:cs="v4.2.0"/>
          <w:lang w:eastAsia="ko-KR"/>
        </w:rPr>
        <w:t>The NACK to ACK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t xml:space="preserve">Which specific test(s) are applicable to BS is based on the test applicability rules defined in </w:t>
      </w:r>
      <w:r w:rsidRPr="007A5C00">
        <w:t>clause 8.1.2.6.</w:t>
      </w:r>
    </w:p>
    <w:p w14:paraId="277AB6B9" w14:textId="77777777" w:rsidR="00B82A7B" w:rsidRDefault="00B82A7B" w:rsidP="00B82A7B">
      <w:pPr>
        <w:pStyle w:val="Heading5"/>
      </w:pPr>
      <w:bookmarkStart w:id="12761" w:name="_Toc74962166"/>
      <w:bookmarkStart w:id="12762" w:name="_Toc75243076"/>
      <w:bookmarkStart w:id="12763" w:name="_Toc76545422"/>
      <w:bookmarkStart w:id="12764" w:name="_Toc82595525"/>
      <w:bookmarkStart w:id="12765" w:name="_Toc89955556"/>
      <w:bookmarkStart w:id="12766" w:name="_Toc98773983"/>
      <w:bookmarkStart w:id="12767" w:name="_Toc106201744"/>
      <w:bookmarkStart w:id="12768" w:name="_Toc115191598"/>
      <w:bookmarkStart w:id="12769" w:name="_Toc122013454"/>
      <w:bookmarkStart w:id="12770" w:name="_Toc124156273"/>
      <w:bookmarkStart w:id="12771" w:name="_Toc131538033"/>
      <w:bookmarkStart w:id="12772" w:name="_Toc137398240"/>
      <w:bookmarkStart w:id="12773" w:name="_Toc156576458"/>
      <w:bookmarkStart w:id="12774" w:name="_Toc176945002"/>
      <w:bookmarkStart w:id="12775" w:name="_Toc210480056"/>
      <w:r>
        <w:t>8.3.8.1.2</w:t>
      </w:r>
      <w:r>
        <w:tab/>
        <w:t>Minimum Requirement</w:t>
      </w:r>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12776" w:name="_Toc74962167"/>
      <w:bookmarkStart w:id="12777" w:name="_Toc75243077"/>
      <w:bookmarkStart w:id="12778" w:name="_Toc76545423"/>
      <w:bookmarkStart w:id="12779" w:name="_Toc82595526"/>
      <w:bookmarkStart w:id="12780" w:name="_Toc89955557"/>
      <w:bookmarkStart w:id="12781" w:name="_Toc98773984"/>
      <w:bookmarkStart w:id="12782" w:name="_Toc106201745"/>
      <w:bookmarkStart w:id="12783" w:name="_Toc115191599"/>
      <w:bookmarkStart w:id="12784" w:name="_Toc122013455"/>
      <w:bookmarkStart w:id="12785" w:name="_Toc124156274"/>
      <w:bookmarkStart w:id="12786" w:name="_Toc131538034"/>
      <w:bookmarkStart w:id="12787" w:name="_Toc137398241"/>
      <w:bookmarkStart w:id="12788" w:name="_Toc156576459"/>
      <w:bookmarkStart w:id="12789" w:name="_Toc176945003"/>
      <w:bookmarkStart w:id="12790" w:name="_Toc210480057"/>
      <w:r>
        <w:t>8.3.8.1.3</w:t>
      </w:r>
      <w:r>
        <w:tab/>
        <w:t>Test purpose</w:t>
      </w:r>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12791" w:name="_Toc74962168"/>
      <w:bookmarkStart w:id="12792" w:name="_Toc75243078"/>
      <w:bookmarkStart w:id="12793" w:name="_Toc76545424"/>
      <w:bookmarkStart w:id="12794" w:name="_Toc82595527"/>
      <w:bookmarkStart w:id="12795" w:name="_Toc89955558"/>
      <w:bookmarkStart w:id="12796" w:name="_Toc98773985"/>
      <w:bookmarkStart w:id="12797" w:name="_Toc106201746"/>
      <w:bookmarkStart w:id="12798" w:name="_Toc115191600"/>
      <w:bookmarkStart w:id="12799" w:name="_Toc122013456"/>
      <w:bookmarkStart w:id="12800" w:name="_Toc124156275"/>
      <w:bookmarkStart w:id="12801" w:name="_Toc131538035"/>
      <w:bookmarkStart w:id="12802" w:name="_Toc137398242"/>
      <w:bookmarkStart w:id="12803" w:name="_Toc156576460"/>
      <w:bookmarkStart w:id="12804" w:name="_Toc176945004"/>
      <w:bookmarkStart w:id="12805" w:name="_Toc210480058"/>
      <w:r>
        <w:t>8.3.8.1.4</w:t>
      </w:r>
      <w:r>
        <w:tab/>
        <w:t>Method of test</w:t>
      </w:r>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p>
    <w:p w14:paraId="69D7C431" w14:textId="77777777" w:rsidR="00B82A7B" w:rsidRDefault="00B82A7B" w:rsidP="00B82A7B">
      <w:pPr>
        <w:pStyle w:val="Heading6"/>
      </w:pPr>
      <w:bookmarkStart w:id="12806" w:name="_Toc74962169"/>
      <w:bookmarkStart w:id="12807" w:name="_Toc75243079"/>
      <w:bookmarkStart w:id="12808" w:name="_Toc76545425"/>
      <w:bookmarkStart w:id="12809" w:name="_Toc82595528"/>
      <w:bookmarkStart w:id="12810" w:name="_Toc89955559"/>
      <w:bookmarkStart w:id="12811" w:name="_Toc98773986"/>
      <w:bookmarkStart w:id="12812" w:name="_Toc106201747"/>
      <w:bookmarkStart w:id="12813" w:name="_Toc115191601"/>
      <w:bookmarkStart w:id="12814" w:name="_Toc122013457"/>
      <w:bookmarkStart w:id="12815" w:name="_Toc124156276"/>
      <w:bookmarkStart w:id="12816" w:name="_Toc131538036"/>
      <w:bookmarkStart w:id="12817" w:name="_Toc137398243"/>
      <w:bookmarkStart w:id="12818" w:name="_Toc156576461"/>
      <w:bookmarkStart w:id="12819" w:name="_Toc176945005"/>
      <w:bookmarkStart w:id="12820" w:name="_Toc210480059"/>
      <w:r>
        <w:t>8.3.8.1.4.1</w:t>
      </w:r>
      <w:r>
        <w:tab/>
        <w:t>Initial Conditions</w:t>
      </w:r>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12821" w:name="_Toc74962170"/>
      <w:bookmarkStart w:id="12822" w:name="_Toc75243080"/>
      <w:bookmarkStart w:id="12823" w:name="_Toc76545426"/>
      <w:bookmarkStart w:id="12824" w:name="_Toc82595529"/>
      <w:bookmarkStart w:id="12825" w:name="_Toc89955560"/>
      <w:bookmarkStart w:id="12826" w:name="_Toc98773987"/>
      <w:bookmarkStart w:id="12827" w:name="_Toc106201748"/>
      <w:bookmarkStart w:id="12828" w:name="_Toc115191602"/>
      <w:bookmarkStart w:id="12829" w:name="_Toc122013458"/>
      <w:bookmarkStart w:id="12830" w:name="_Toc124156277"/>
      <w:bookmarkStart w:id="12831" w:name="_Toc131538037"/>
      <w:bookmarkStart w:id="12832" w:name="_Toc137398244"/>
      <w:bookmarkStart w:id="12833" w:name="_Toc156576462"/>
      <w:bookmarkStart w:id="12834" w:name="_Toc176945006"/>
      <w:bookmarkStart w:id="12835" w:name="_Toc210480060"/>
      <w:r>
        <w:t>8.3.8.1.4.2</w:t>
      </w:r>
      <w:r>
        <w:tab/>
        <w:t>Procedure</w:t>
      </w:r>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8.3.8.1.4.2-2: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100 are allocated for 15kHz SCS and RBs 0, 5, 10, …, 50 are allocated for 30kHz SCS.</w:t>
            </w:r>
          </w:p>
        </w:tc>
      </w:tr>
    </w:tbl>
    <w:p w14:paraId="0C52C2B8" w14:textId="77777777" w:rsidR="00B82A7B" w:rsidRDefault="00B82A7B" w:rsidP="00B82A7B"/>
    <w:p w14:paraId="5E04C6B0" w14:textId="77777777" w:rsidR="00B82A7B" w:rsidRDefault="00B82A7B" w:rsidP="00B82A7B">
      <w:pPr>
        <w:pStyle w:val="B1"/>
      </w:pPr>
      <w:r>
        <w:t>4)</w:t>
      </w:r>
      <w:r>
        <w:tab/>
        <w:t>The multipath fading emulators shall be configured according to the corresponding channel model defined in annex G.</w:t>
      </w:r>
    </w:p>
    <w:p w14:paraId="78473077" w14:textId="77777777" w:rsidR="00B82A7B" w:rsidRDefault="00B82A7B" w:rsidP="00B82A7B">
      <w:pPr>
        <w:pStyle w:val="B1"/>
      </w:pPr>
      <w:r>
        <w:t>5)</w:t>
      </w:r>
      <w:r>
        <w:tab/>
        <w:t>Adjusting the equipment so that the SNR specified in table 8.3.8.1.5-1 and table 8.3.8.1.5-2 is achieved at the BS input during the transmissions.</w:t>
      </w:r>
    </w:p>
    <w:p w14:paraId="5E1B3FF6" w14:textId="77777777" w:rsidR="00B82A7B" w:rsidRDefault="00B82A7B" w:rsidP="00B82A7B">
      <w:pPr>
        <w:pStyle w:val="B1"/>
      </w:pPr>
      <w:r>
        <w:t>6)</w:t>
      </w:r>
      <w:r>
        <w:tab/>
        <w:t>The signal generator sends random codeword from applicable codebook, in regular time periods. The following statistics are kept: the number of ACK bits detected in the idle periods and the number of NACK bits detected as ACK.</w:t>
      </w:r>
    </w:p>
    <w:p w14:paraId="5671AE96" w14:textId="77777777" w:rsidR="00B82A7B" w:rsidRDefault="00B82A7B" w:rsidP="00B82A7B">
      <w:pPr>
        <w:pStyle w:val="Heading5"/>
      </w:pPr>
      <w:bookmarkStart w:id="12836" w:name="_Toc74962171"/>
      <w:bookmarkStart w:id="12837" w:name="_Toc75243081"/>
      <w:bookmarkStart w:id="12838" w:name="_Toc76545427"/>
      <w:bookmarkStart w:id="12839" w:name="_Toc82595530"/>
      <w:bookmarkStart w:id="12840" w:name="_Toc89955561"/>
      <w:bookmarkStart w:id="12841" w:name="_Toc98773988"/>
      <w:bookmarkStart w:id="12842" w:name="_Toc106201749"/>
      <w:bookmarkStart w:id="12843" w:name="_Toc115191603"/>
      <w:bookmarkStart w:id="12844" w:name="_Toc122013459"/>
      <w:bookmarkStart w:id="12845" w:name="_Toc124156278"/>
      <w:bookmarkStart w:id="12846" w:name="_Toc131538038"/>
      <w:bookmarkStart w:id="12847" w:name="_Toc137398245"/>
      <w:bookmarkStart w:id="12848" w:name="_Toc156576463"/>
      <w:bookmarkStart w:id="12849" w:name="_Toc176945007"/>
      <w:bookmarkStart w:id="12850" w:name="_Toc210480061"/>
      <w:r>
        <w:t>8.3.8.1.5</w:t>
      </w:r>
      <w:r>
        <w:tab/>
        <w:t>Test Requirement</w:t>
      </w:r>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p>
    <w:p w14:paraId="624391BF" w14:textId="77777777" w:rsidR="00B82A7B" w:rsidRDefault="00B82A7B" w:rsidP="00B82A7B">
      <w:r>
        <w:t>The fraction of falsely detected ACK bits shall be less than 1% and the fraction of NACK bits falsely detected as ACK shall be less than 0.1% for the SNR listed in tables 8.3.8.1.5-1.</w:t>
      </w:r>
    </w:p>
    <w:p w14:paraId="553B43BF" w14:textId="77777777" w:rsidR="00B82A7B" w:rsidRDefault="00B82A7B" w:rsidP="00B82A7B">
      <w:pPr>
        <w:pStyle w:val="TH"/>
      </w:pPr>
      <w:r>
        <w:t>Table 8.3.8.1.5-1: Required SNR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Table 8.3.8.1.5-2: Required SNR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12851" w:name="_Toc74962172"/>
      <w:bookmarkStart w:id="12852" w:name="_Toc75243082"/>
      <w:bookmarkStart w:id="12853" w:name="_Toc76545428"/>
      <w:bookmarkStart w:id="12854" w:name="_Toc82595531"/>
      <w:bookmarkStart w:id="12855" w:name="_Toc89955562"/>
      <w:bookmarkStart w:id="12856" w:name="_Toc98773989"/>
      <w:bookmarkStart w:id="12857" w:name="_Toc106201750"/>
      <w:bookmarkStart w:id="12858" w:name="_Toc115191604"/>
      <w:bookmarkStart w:id="12859" w:name="_Toc122013460"/>
      <w:bookmarkStart w:id="12860" w:name="_Toc124156279"/>
      <w:bookmarkStart w:id="12861" w:name="_Toc131538039"/>
      <w:bookmarkStart w:id="12862" w:name="_Toc137398246"/>
      <w:bookmarkStart w:id="12863" w:name="_Toc156576464"/>
      <w:bookmarkStart w:id="12864" w:name="_Toc176945008"/>
      <w:bookmarkStart w:id="12865" w:name="_Toc210480062"/>
      <w:r>
        <w:t>8.3.8.2</w:t>
      </w:r>
      <w:r>
        <w:tab/>
        <w:t>ACK missed detection</w:t>
      </w:r>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p>
    <w:p w14:paraId="1CE6E006" w14:textId="77777777" w:rsidR="00B82A7B" w:rsidRDefault="00B82A7B" w:rsidP="00B82A7B">
      <w:pPr>
        <w:pStyle w:val="Heading5"/>
      </w:pPr>
      <w:bookmarkStart w:id="12866" w:name="_Toc74962173"/>
      <w:bookmarkStart w:id="12867" w:name="_Toc75243083"/>
      <w:bookmarkStart w:id="12868" w:name="_Toc76545429"/>
      <w:bookmarkStart w:id="12869" w:name="_Toc82595532"/>
      <w:bookmarkStart w:id="12870" w:name="_Toc89955563"/>
      <w:bookmarkStart w:id="12871" w:name="_Toc98773990"/>
      <w:bookmarkStart w:id="12872" w:name="_Toc106201751"/>
      <w:bookmarkStart w:id="12873" w:name="_Toc115191605"/>
      <w:bookmarkStart w:id="12874" w:name="_Toc122013461"/>
      <w:bookmarkStart w:id="12875" w:name="_Toc124156280"/>
      <w:bookmarkStart w:id="12876" w:name="_Toc131538040"/>
      <w:bookmarkStart w:id="12877" w:name="_Toc137398247"/>
      <w:bookmarkStart w:id="12878" w:name="_Toc156576465"/>
      <w:bookmarkStart w:id="12879" w:name="_Toc176945009"/>
      <w:bookmarkStart w:id="12880" w:name="_Toc210480063"/>
      <w:r>
        <w:t>8.3.8.2.1</w:t>
      </w:r>
      <w:r>
        <w:tab/>
        <w:t>Definition and applicability</w:t>
      </w:r>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1564CDB2" w:rsidR="00B82A7B" w:rsidRPr="00306887" w:rsidRDefault="00B82A7B" w:rsidP="00B82A7B">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t xml:space="preserve">Which specific test(s) are applicable to BS is based on the test applicability rules defined </w:t>
      </w:r>
      <w:r w:rsidRPr="007A5C00">
        <w:t>in clause 8.1.2.6.</w:t>
      </w:r>
    </w:p>
    <w:p w14:paraId="03EECB2C" w14:textId="77777777" w:rsidR="00B82A7B" w:rsidRDefault="00B82A7B" w:rsidP="00B82A7B">
      <w:pPr>
        <w:pStyle w:val="Heading5"/>
      </w:pPr>
      <w:bookmarkStart w:id="12881" w:name="_Toc74962174"/>
      <w:bookmarkStart w:id="12882" w:name="_Toc75243084"/>
      <w:bookmarkStart w:id="12883" w:name="_Toc76545430"/>
      <w:bookmarkStart w:id="12884" w:name="_Toc82595533"/>
      <w:bookmarkStart w:id="12885" w:name="_Toc89955564"/>
      <w:bookmarkStart w:id="12886" w:name="_Toc98773991"/>
      <w:bookmarkStart w:id="12887" w:name="_Toc106201752"/>
      <w:bookmarkStart w:id="12888" w:name="_Toc115191606"/>
      <w:bookmarkStart w:id="12889" w:name="_Toc122013462"/>
      <w:bookmarkStart w:id="12890" w:name="_Toc124156281"/>
      <w:bookmarkStart w:id="12891" w:name="_Toc131538041"/>
      <w:bookmarkStart w:id="12892" w:name="_Toc137398248"/>
      <w:bookmarkStart w:id="12893" w:name="_Toc156576466"/>
      <w:bookmarkStart w:id="12894" w:name="_Toc176945010"/>
      <w:bookmarkStart w:id="12895" w:name="_Toc210480064"/>
      <w:r>
        <w:t>8.3.8.2.2</w:t>
      </w:r>
      <w:r>
        <w:tab/>
        <w:t>Minimum Requirement</w:t>
      </w:r>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12896" w:name="_Toc74962175"/>
      <w:bookmarkStart w:id="12897" w:name="_Toc75243085"/>
      <w:bookmarkStart w:id="12898" w:name="_Toc76545431"/>
      <w:bookmarkStart w:id="12899" w:name="_Toc82595534"/>
      <w:bookmarkStart w:id="12900" w:name="_Toc89955565"/>
      <w:bookmarkStart w:id="12901" w:name="_Toc98773992"/>
      <w:bookmarkStart w:id="12902" w:name="_Toc106201753"/>
      <w:bookmarkStart w:id="12903" w:name="_Toc115191607"/>
      <w:bookmarkStart w:id="12904" w:name="_Toc122013463"/>
      <w:bookmarkStart w:id="12905" w:name="_Toc124156282"/>
      <w:bookmarkStart w:id="12906" w:name="_Toc131538042"/>
      <w:bookmarkStart w:id="12907" w:name="_Toc137398249"/>
      <w:bookmarkStart w:id="12908" w:name="_Toc156576467"/>
      <w:bookmarkStart w:id="12909" w:name="_Toc176945011"/>
      <w:bookmarkStart w:id="12910" w:name="_Toc210480065"/>
      <w:r>
        <w:t>8.3.8.2.3</w:t>
      </w:r>
      <w:r>
        <w:tab/>
        <w:t>Test purpose</w:t>
      </w:r>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12911" w:name="_Toc74962176"/>
      <w:bookmarkStart w:id="12912" w:name="_Toc75243086"/>
      <w:bookmarkStart w:id="12913" w:name="_Toc76545432"/>
      <w:bookmarkStart w:id="12914" w:name="_Toc82595535"/>
      <w:bookmarkStart w:id="12915" w:name="_Toc89955566"/>
      <w:bookmarkStart w:id="12916" w:name="_Toc98773993"/>
      <w:bookmarkStart w:id="12917" w:name="_Toc106201754"/>
      <w:bookmarkStart w:id="12918" w:name="_Toc115191608"/>
      <w:bookmarkStart w:id="12919" w:name="_Toc122013464"/>
      <w:bookmarkStart w:id="12920" w:name="_Toc124156283"/>
      <w:bookmarkStart w:id="12921" w:name="_Toc131538043"/>
      <w:bookmarkStart w:id="12922" w:name="_Toc137398250"/>
      <w:bookmarkStart w:id="12923" w:name="_Toc156576468"/>
      <w:bookmarkStart w:id="12924" w:name="_Toc176945012"/>
      <w:bookmarkStart w:id="12925" w:name="_Toc210480066"/>
      <w:r>
        <w:t>8.3.8.2.4</w:t>
      </w:r>
      <w:r>
        <w:tab/>
        <w:t>Method of test</w:t>
      </w:r>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p>
    <w:p w14:paraId="2B880E7B" w14:textId="77777777" w:rsidR="00B82A7B" w:rsidRDefault="00B82A7B" w:rsidP="00B82A7B">
      <w:pPr>
        <w:pStyle w:val="Heading6"/>
      </w:pPr>
      <w:bookmarkStart w:id="12926" w:name="_Toc74962177"/>
      <w:bookmarkStart w:id="12927" w:name="_Toc75243087"/>
      <w:bookmarkStart w:id="12928" w:name="_Toc76545433"/>
      <w:bookmarkStart w:id="12929" w:name="_Toc82595536"/>
      <w:bookmarkStart w:id="12930" w:name="_Toc89955567"/>
      <w:bookmarkStart w:id="12931" w:name="_Toc98773994"/>
      <w:bookmarkStart w:id="12932" w:name="_Toc106201755"/>
      <w:bookmarkStart w:id="12933" w:name="_Toc115191609"/>
      <w:bookmarkStart w:id="12934" w:name="_Toc122013465"/>
      <w:bookmarkStart w:id="12935" w:name="_Toc124156284"/>
      <w:bookmarkStart w:id="12936" w:name="_Toc131538044"/>
      <w:bookmarkStart w:id="12937" w:name="_Toc137398251"/>
      <w:bookmarkStart w:id="12938" w:name="_Toc156576469"/>
      <w:bookmarkStart w:id="12939" w:name="_Toc176945013"/>
      <w:bookmarkStart w:id="12940" w:name="_Toc210480067"/>
      <w:r>
        <w:t>8.3.8.2.4.1</w:t>
      </w:r>
      <w:r>
        <w:tab/>
        <w:t>Initial Conditions</w:t>
      </w:r>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12941" w:name="_Toc74962178"/>
      <w:bookmarkStart w:id="12942" w:name="_Toc75243088"/>
      <w:bookmarkStart w:id="12943" w:name="_Toc76545434"/>
      <w:bookmarkStart w:id="12944" w:name="_Toc82595537"/>
      <w:bookmarkStart w:id="12945" w:name="_Toc89955568"/>
      <w:bookmarkStart w:id="12946" w:name="_Toc98773995"/>
      <w:bookmarkStart w:id="12947" w:name="_Toc106201756"/>
      <w:bookmarkStart w:id="12948" w:name="_Toc115191610"/>
      <w:bookmarkStart w:id="12949" w:name="_Toc122013466"/>
      <w:bookmarkStart w:id="12950" w:name="_Toc124156285"/>
      <w:bookmarkStart w:id="12951" w:name="_Toc131538045"/>
      <w:bookmarkStart w:id="12952" w:name="_Toc137398252"/>
      <w:bookmarkStart w:id="12953" w:name="_Toc156576470"/>
      <w:bookmarkStart w:id="12954" w:name="_Toc176945014"/>
      <w:bookmarkStart w:id="12955" w:name="_Toc210480068"/>
      <w:r>
        <w:t>8.3.8.2.4.2</w:t>
      </w:r>
      <w:r>
        <w:tab/>
        <w:t>Procedure</w:t>
      </w:r>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 xml:space="preserve">Table 8.3.8.2.4.2-1: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100 are allocated for 15kHz SCS and RBs 0, 5, 10, …, 50 are allocated for 30kHz SCS.</w:t>
            </w:r>
          </w:p>
        </w:tc>
      </w:tr>
    </w:tbl>
    <w:p w14:paraId="741F1A9A" w14:textId="77777777" w:rsidR="00B82A7B" w:rsidRDefault="00B82A7B" w:rsidP="00B82A7B"/>
    <w:p w14:paraId="684C8D0A" w14:textId="77777777" w:rsidR="00B82A7B" w:rsidRDefault="00B82A7B" w:rsidP="00B82A7B">
      <w:pPr>
        <w:pStyle w:val="B1"/>
      </w:pPr>
      <w:r>
        <w:t>4)</w:t>
      </w:r>
      <w:r>
        <w:tab/>
        <w:t>The multipath fading emulators shall be configured according to the corresponding channel model defined in annex G.</w:t>
      </w:r>
    </w:p>
    <w:p w14:paraId="5BCBA5A7" w14:textId="77777777" w:rsidR="00B82A7B" w:rsidRDefault="00B82A7B" w:rsidP="00B82A7B">
      <w:pPr>
        <w:pStyle w:val="B1"/>
      </w:pPr>
      <w:r>
        <w:t>5)</w:t>
      </w:r>
      <w:r>
        <w:tab/>
        <w:t>Adjusting the equipment so that the SNR specified in table 8.3.8.2.5-1 and table 8.3.8.2.5-2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12956" w:name="_Toc74962179"/>
      <w:bookmarkStart w:id="12957" w:name="_Toc75243089"/>
      <w:bookmarkStart w:id="12958" w:name="_Toc76545435"/>
      <w:bookmarkStart w:id="12959" w:name="_Toc82595538"/>
      <w:bookmarkStart w:id="12960" w:name="_Toc89955569"/>
      <w:bookmarkStart w:id="12961" w:name="_Toc98773996"/>
      <w:bookmarkStart w:id="12962" w:name="_Toc106201757"/>
      <w:bookmarkStart w:id="12963" w:name="_Toc115191611"/>
      <w:bookmarkStart w:id="12964" w:name="_Toc122013467"/>
      <w:bookmarkStart w:id="12965" w:name="_Toc124156286"/>
      <w:bookmarkStart w:id="12966" w:name="_Toc131538046"/>
      <w:bookmarkStart w:id="12967" w:name="_Toc137398253"/>
      <w:bookmarkStart w:id="12968" w:name="_Toc156576471"/>
      <w:bookmarkStart w:id="12969" w:name="_Toc176945015"/>
      <w:bookmarkStart w:id="12970" w:name="_Toc210480069"/>
      <w:r>
        <w:t>8.3.8.2.5</w:t>
      </w:r>
      <w:r>
        <w:tab/>
        <w:t>Test Requirement</w:t>
      </w:r>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p>
    <w:p w14:paraId="7DECF0F1" w14:textId="77777777" w:rsidR="00B82A7B" w:rsidRDefault="00B82A7B" w:rsidP="00B82A7B">
      <w:r>
        <w:t>The fraction of falsely detected ACK bits shall be less than 1% and the fraction of correctly detected ACK bits shall be larger than 99% for the SNR listed in tables 8.3.8.2.5-1.</w:t>
      </w:r>
    </w:p>
    <w:p w14:paraId="05E45314" w14:textId="77777777" w:rsidR="00B82A7B" w:rsidRDefault="00B82A7B" w:rsidP="00B82A7B">
      <w:pPr>
        <w:pStyle w:val="TH"/>
      </w:pPr>
      <w:r>
        <w:t>Table 8.3.8.2.5-1 Required SNR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Table 8.3.8.2.5-2 Required SNR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pPr>
      <w:bookmarkStart w:id="12971" w:name="_Toc74962180"/>
      <w:bookmarkStart w:id="12972" w:name="_Toc75243090"/>
      <w:bookmarkStart w:id="12973" w:name="_Toc76545436"/>
      <w:bookmarkStart w:id="12974" w:name="_Toc82595539"/>
      <w:bookmarkStart w:id="12975" w:name="_Toc89955570"/>
      <w:bookmarkStart w:id="12976" w:name="_Toc98773997"/>
      <w:bookmarkStart w:id="12977" w:name="_Toc106201758"/>
      <w:bookmarkStart w:id="12978" w:name="_Toc115191612"/>
      <w:bookmarkStart w:id="12979" w:name="_Toc122013468"/>
      <w:bookmarkStart w:id="12980" w:name="_Toc124156287"/>
      <w:bookmarkStart w:id="12981" w:name="_Toc131538047"/>
      <w:bookmarkStart w:id="12982" w:name="_Toc137398254"/>
      <w:bookmarkStart w:id="12983" w:name="_Toc156576472"/>
      <w:bookmarkStart w:id="12984" w:name="_Toc176945016"/>
      <w:bookmarkStart w:id="12985" w:name="_Toc210480070"/>
      <w:bookmarkStart w:id="12986" w:name="_Toc21127596"/>
      <w:bookmarkStart w:id="12987" w:name="_Toc29811805"/>
      <w:bookmarkStart w:id="12988" w:name="_Toc36817357"/>
      <w:bookmarkStart w:id="12989" w:name="_Toc37260279"/>
      <w:bookmarkStart w:id="12990" w:name="_Toc37267667"/>
      <w:bookmarkStart w:id="12991" w:name="_Toc44712269"/>
      <w:bookmarkStart w:id="12992" w:name="_Toc45893582"/>
      <w:bookmarkStart w:id="12993" w:name="_Toc53178304"/>
      <w:bookmarkStart w:id="12994" w:name="_Toc53178755"/>
      <w:bookmarkStart w:id="12995" w:name="_Toc61178006"/>
      <w:bookmarkStart w:id="12996" w:name="_Toc61178478"/>
      <w:bookmarkStart w:id="12997" w:name="_Toc67916546"/>
      <w:r>
        <w:t>8.3.9</w:t>
      </w:r>
      <w:r>
        <w:tab/>
        <w:t>Performance requirements for interlaced PUCCH format 2</w:t>
      </w:r>
      <w:bookmarkStart w:id="12998" w:name="_Toc21127592"/>
      <w:bookmarkStart w:id="12999" w:name="_Toc29811801"/>
      <w:bookmarkStart w:id="13000" w:name="_Toc36817353"/>
      <w:bookmarkStart w:id="13001" w:name="_Toc37260275"/>
      <w:bookmarkStart w:id="13002" w:name="_Toc37267663"/>
      <w:bookmarkStart w:id="13003" w:name="_Toc44712265"/>
      <w:bookmarkStart w:id="13004" w:name="_Toc45893578"/>
      <w:bookmarkStart w:id="13005" w:name="_Toc53178300"/>
      <w:bookmarkStart w:id="13006" w:name="_Toc53178751"/>
      <w:bookmarkStart w:id="13007" w:name="_Toc61178002"/>
      <w:bookmarkStart w:id="13008" w:name="_Toc61178474"/>
      <w:bookmarkStart w:id="13009" w:name="_Toc67916542"/>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p>
    <w:p w14:paraId="4C2BC909" w14:textId="06608F40" w:rsidR="00B82A7B" w:rsidRDefault="00B82A7B" w:rsidP="00B82A7B">
      <w:pPr>
        <w:pStyle w:val="Heading4"/>
      </w:pPr>
      <w:bookmarkStart w:id="13010" w:name="_Toc74962181"/>
      <w:bookmarkStart w:id="13011" w:name="_Toc75243091"/>
      <w:bookmarkStart w:id="13012" w:name="_Toc76545437"/>
      <w:bookmarkStart w:id="13013" w:name="_Toc82595540"/>
      <w:bookmarkStart w:id="13014" w:name="_Toc89955571"/>
      <w:bookmarkStart w:id="13015" w:name="_Toc98773998"/>
      <w:bookmarkStart w:id="13016" w:name="_Toc106201759"/>
      <w:bookmarkStart w:id="13017" w:name="_Toc115191613"/>
      <w:bookmarkStart w:id="13018" w:name="_Toc122013469"/>
      <w:bookmarkStart w:id="13019" w:name="_Toc124156288"/>
      <w:bookmarkStart w:id="13020" w:name="_Toc131538048"/>
      <w:bookmarkStart w:id="13021" w:name="_Toc137398255"/>
      <w:bookmarkStart w:id="13022" w:name="_Toc156576473"/>
      <w:bookmarkStart w:id="13023" w:name="_Toc176945017"/>
      <w:bookmarkStart w:id="13024" w:name="_Toc210480071"/>
      <w:r>
        <w:t>8.3.9.1</w:t>
      </w:r>
      <w:r>
        <w:tab/>
      </w:r>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r w:rsidR="00B501C9">
        <w:t>Definition and applicability</w:t>
      </w:r>
      <w:bookmarkEnd w:id="13013"/>
      <w:bookmarkEnd w:id="13014"/>
      <w:bookmarkEnd w:id="13015"/>
      <w:bookmarkEnd w:id="13016"/>
      <w:bookmarkEnd w:id="13017"/>
      <w:bookmarkEnd w:id="13018"/>
      <w:bookmarkEnd w:id="13019"/>
      <w:bookmarkEnd w:id="13020"/>
      <w:bookmarkEnd w:id="13021"/>
      <w:bookmarkEnd w:id="13022"/>
      <w:bookmarkEnd w:id="13023"/>
      <w:bookmarkEnd w:id="13024"/>
    </w:p>
    <w:p w14:paraId="46CC4EE3" w14:textId="77777777" w:rsidR="00B82A7B" w:rsidRDefault="00B82A7B" w:rsidP="00B82A7B">
      <w:pPr>
        <w:rPr>
          <w:rFonts w:eastAsia="DengXian"/>
        </w:rPr>
      </w:pPr>
      <w:r>
        <w:rPr>
          <w:rFonts w:eastAsia="DengXian"/>
        </w:rPr>
        <w:t>The performance is measured by the required SNR at UCI block error probability not exceeding 1%.</w:t>
      </w:r>
    </w:p>
    <w:p w14:paraId="26FB3488" w14:textId="77777777" w:rsidR="00B82A7B" w:rsidRDefault="00B82A7B" w:rsidP="00B82A7B">
      <w:pPr>
        <w:rPr>
          <w:rFonts w:eastAsia="DengXian"/>
        </w:rPr>
      </w:pPr>
      <w:r>
        <w:rPr>
          <w:rFonts w:eastAsia="DengXia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rPr>
      </w:pPr>
      <w:r>
        <w:rPr>
          <w:rFonts w:eastAsia="DengXian"/>
        </w:rPr>
        <w:t>The UCI block error probability performance requirement only applies to the PUCCH format 2 with 22 UCI bits.</w:t>
      </w:r>
    </w:p>
    <w:p w14:paraId="3DB371CA" w14:textId="77777777" w:rsidR="00B82A7B" w:rsidRDefault="00B82A7B" w:rsidP="00B82A7B">
      <w:pPr>
        <w:rPr>
          <w:rFonts w:eastAsia="DengXian"/>
        </w:rPr>
      </w:pPr>
      <w:r>
        <w:rPr>
          <w:rFonts w:eastAsia="DengXian"/>
        </w:rPr>
        <w:t>The 22bits UCI information case is assumed random information bit selection.</w:t>
      </w:r>
    </w:p>
    <w:p w14:paraId="7BC8963D" w14:textId="416449B7" w:rsidR="00B501C9" w:rsidRDefault="00B501C9" w:rsidP="00B501C9">
      <w:pPr>
        <w:rPr>
          <w:rFonts w:eastAsia="DengXian"/>
        </w:rPr>
      </w:pPr>
      <w:bookmarkStart w:id="13025" w:name="_Toc74962182"/>
      <w:bookmarkStart w:id="13026" w:name="_Toc75243092"/>
      <w:bookmarkStart w:id="13027" w:name="_Toc76545438"/>
      <w:r>
        <w:rPr>
          <w:rFonts w:eastAsia="DengXian"/>
        </w:rPr>
        <w:t>Which specific test(s) are applicable to BS is based on the test applicability rules defines in clause 8.1.2.6.</w:t>
      </w:r>
    </w:p>
    <w:p w14:paraId="1A17EA7D" w14:textId="77777777" w:rsidR="00B82A7B" w:rsidRDefault="00B82A7B" w:rsidP="00B82A7B">
      <w:pPr>
        <w:pStyle w:val="Heading4"/>
      </w:pPr>
      <w:bookmarkStart w:id="13028" w:name="_Toc82595541"/>
      <w:bookmarkStart w:id="13029" w:name="_Toc89955572"/>
      <w:bookmarkStart w:id="13030" w:name="_Toc98773999"/>
      <w:bookmarkStart w:id="13031" w:name="_Toc106201760"/>
      <w:bookmarkStart w:id="13032" w:name="_Toc115191614"/>
      <w:bookmarkStart w:id="13033" w:name="_Toc122013470"/>
      <w:bookmarkStart w:id="13034" w:name="_Toc124156289"/>
      <w:bookmarkStart w:id="13035" w:name="_Toc131538049"/>
      <w:bookmarkStart w:id="13036" w:name="_Toc137398256"/>
      <w:bookmarkStart w:id="13037" w:name="_Toc156576474"/>
      <w:bookmarkStart w:id="13038" w:name="_Toc176945018"/>
      <w:bookmarkStart w:id="13039" w:name="_Toc210480072"/>
      <w:r>
        <w:t>8.3.9.2</w:t>
      </w:r>
      <w:r>
        <w:tab/>
        <w:t>Minimum requirement</w:t>
      </w:r>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p>
    <w:p w14:paraId="228B71F0" w14:textId="77777777" w:rsidR="00B82A7B" w:rsidRDefault="00B82A7B" w:rsidP="00B82A7B">
      <w:r>
        <w:t>The minimum requirement is in TS 38.104 [2] clause 8.3.10.</w:t>
      </w:r>
    </w:p>
    <w:p w14:paraId="5A9EC453" w14:textId="77777777" w:rsidR="00B82A7B" w:rsidRDefault="00B82A7B" w:rsidP="00B82A7B">
      <w:pPr>
        <w:pStyle w:val="Heading4"/>
      </w:pPr>
      <w:bookmarkStart w:id="13040" w:name="_Toc66782595"/>
      <w:bookmarkStart w:id="13041" w:name="_Toc74962183"/>
      <w:bookmarkStart w:id="13042" w:name="_Toc75243093"/>
      <w:bookmarkStart w:id="13043" w:name="_Toc76545439"/>
      <w:bookmarkStart w:id="13044" w:name="_Toc82595542"/>
      <w:bookmarkStart w:id="13045" w:name="_Toc89955573"/>
      <w:bookmarkStart w:id="13046" w:name="_Toc98774000"/>
      <w:bookmarkStart w:id="13047" w:name="_Toc106201761"/>
      <w:bookmarkStart w:id="13048" w:name="_Toc115191615"/>
      <w:bookmarkStart w:id="13049" w:name="_Toc122013471"/>
      <w:bookmarkStart w:id="13050" w:name="_Toc124156290"/>
      <w:bookmarkStart w:id="13051" w:name="_Toc131538050"/>
      <w:bookmarkStart w:id="13052" w:name="_Toc137398257"/>
      <w:bookmarkStart w:id="13053" w:name="_Toc156576475"/>
      <w:bookmarkStart w:id="13054" w:name="_Toc176945019"/>
      <w:bookmarkStart w:id="13055" w:name="_Toc210480073"/>
      <w:r>
        <w:t>8.3.9.3</w:t>
      </w:r>
      <w:r>
        <w:tab/>
        <w:t>Test purpose</w:t>
      </w:r>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p>
    <w:p w14:paraId="17DE9094" w14:textId="77777777" w:rsidR="00B82A7B" w:rsidRDefault="00B82A7B" w:rsidP="00B82A7B">
      <w:r>
        <w:t>The test shall verify the receiver's ability to detect UCI under multipath fading propagation conditions for a given SNR.</w:t>
      </w:r>
    </w:p>
    <w:p w14:paraId="505D2ADF" w14:textId="77777777" w:rsidR="00B82A7B" w:rsidRDefault="00B82A7B" w:rsidP="00B82A7B">
      <w:pPr>
        <w:pStyle w:val="Heading4"/>
      </w:pPr>
      <w:bookmarkStart w:id="13056" w:name="_Toc66782596"/>
      <w:bookmarkStart w:id="13057" w:name="_Toc74962184"/>
      <w:bookmarkStart w:id="13058" w:name="_Toc75243094"/>
      <w:bookmarkStart w:id="13059" w:name="_Toc76545440"/>
      <w:bookmarkStart w:id="13060" w:name="_Toc82595543"/>
      <w:bookmarkStart w:id="13061" w:name="_Toc89955574"/>
      <w:bookmarkStart w:id="13062" w:name="_Toc98774001"/>
      <w:bookmarkStart w:id="13063" w:name="_Toc106201762"/>
      <w:bookmarkStart w:id="13064" w:name="_Toc115191616"/>
      <w:bookmarkStart w:id="13065" w:name="_Toc122013472"/>
      <w:bookmarkStart w:id="13066" w:name="_Toc124156291"/>
      <w:bookmarkStart w:id="13067" w:name="_Toc131538051"/>
      <w:bookmarkStart w:id="13068" w:name="_Toc137398258"/>
      <w:bookmarkStart w:id="13069" w:name="_Toc156576476"/>
      <w:bookmarkStart w:id="13070" w:name="_Toc176945020"/>
      <w:bookmarkStart w:id="13071" w:name="_Toc210480074"/>
      <w:r>
        <w:t>8.3.9.4</w:t>
      </w:r>
      <w:r>
        <w:tab/>
        <w:t>Method of test</w:t>
      </w:r>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p>
    <w:p w14:paraId="21429431" w14:textId="77777777" w:rsidR="00B82A7B" w:rsidRDefault="00B82A7B" w:rsidP="00B82A7B">
      <w:pPr>
        <w:pStyle w:val="Heading5"/>
      </w:pPr>
      <w:bookmarkStart w:id="13072" w:name="_Toc66782597"/>
      <w:bookmarkStart w:id="13073" w:name="_Toc74962185"/>
      <w:bookmarkStart w:id="13074" w:name="_Toc75243095"/>
      <w:bookmarkStart w:id="13075" w:name="_Toc76545441"/>
      <w:bookmarkStart w:id="13076" w:name="_Toc82595544"/>
      <w:bookmarkStart w:id="13077" w:name="_Toc89955575"/>
      <w:bookmarkStart w:id="13078" w:name="_Toc98774002"/>
      <w:bookmarkStart w:id="13079" w:name="_Toc106201763"/>
      <w:bookmarkStart w:id="13080" w:name="_Toc115191617"/>
      <w:bookmarkStart w:id="13081" w:name="_Toc122013473"/>
      <w:bookmarkStart w:id="13082" w:name="_Toc124156292"/>
      <w:bookmarkStart w:id="13083" w:name="_Toc131538052"/>
      <w:bookmarkStart w:id="13084" w:name="_Toc137398259"/>
      <w:bookmarkStart w:id="13085" w:name="_Toc156576477"/>
      <w:bookmarkStart w:id="13086" w:name="_Toc176945021"/>
      <w:bookmarkStart w:id="13087" w:name="_Toc210480075"/>
      <w:r>
        <w:t>8.3.9.4.1</w:t>
      </w:r>
      <w:r>
        <w:tab/>
        <w:t>Initial conditions</w:t>
      </w:r>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13088" w:name="_Toc66782598"/>
      <w:bookmarkStart w:id="13089" w:name="_Toc74962186"/>
      <w:bookmarkStart w:id="13090" w:name="_Toc75243096"/>
      <w:bookmarkStart w:id="13091" w:name="_Toc76545442"/>
      <w:bookmarkStart w:id="13092" w:name="_Toc82595545"/>
      <w:bookmarkStart w:id="13093" w:name="_Toc89955576"/>
      <w:bookmarkStart w:id="13094" w:name="_Toc98774003"/>
      <w:bookmarkStart w:id="13095" w:name="_Toc106201764"/>
      <w:bookmarkStart w:id="13096" w:name="_Toc115191618"/>
      <w:bookmarkStart w:id="13097" w:name="_Toc122013474"/>
      <w:bookmarkStart w:id="13098" w:name="_Toc124156293"/>
      <w:bookmarkStart w:id="13099" w:name="_Toc131538053"/>
      <w:bookmarkStart w:id="13100" w:name="_Toc137398260"/>
      <w:bookmarkStart w:id="13101" w:name="_Toc156576478"/>
      <w:bookmarkStart w:id="13102" w:name="_Toc176945022"/>
      <w:bookmarkStart w:id="13103" w:name="_Toc210480076"/>
      <w:r>
        <w:t>8.3.9.4.2</w:t>
      </w:r>
      <w:r>
        <w:tab/>
        <w:t>Procedure</w:t>
      </w:r>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r>
              <w:rPr>
                <w:rFonts w:eastAsia="‚c‚e‚o“Á‘¾ƒSƒVƒbƒN‘Ì" w:hint="eastAsia"/>
              </w:rPr>
              <w:t>N</w:t>
            </w:r>
            <w:r>
              <w:rPr>
                <w:rFonts w:eastAsia="‚c‚e‚o“Á‘¾ƒSƒVƒbƒN‘Ì"/>
              </w:rPr>
              <w:t>OTE 1:</w:t>
            </w:r>
            <w:r w:rsidR="009E5A2A">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rPr>
            </w:pPr>
            <w:r>
              <w:rPr>
                <w:rFonts w:eastAsia="DengXian"/>
              </w:rPr>
              <w:t>Value</w:t>
            </w:r>
            <w: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pPr>
            <w: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pPr>
            <w: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rPr>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rPr>
            </w:pPr>
            <w:r>
              <w:rPr>
                <w:rFonts w:eastAsia="DengXia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rPr>
            </w:pPr>
            <w: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pPr>
            <w: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pPr>
            <w: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pPr>
            <w: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pPr>
            <w: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pPr>
            <w: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rPr>
            </w:pPr>
            <w:r>
              <w:rPr>
                <w:rFonts w:eastAsia="DengXian"/>
                <w:szCs w:val="18"/>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rPr>
            </w:pPr>
            <w:r>
              <w:rPr>
                <w:rFonts w:eastAsia="DengXian"/>
                <w:szCs w:val="18"/>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pPr>
            <w: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rPr>
            </w:pPr>
            <w:r>
              <w:rPr>
                <w:rFonts w:eastAsia="DengXian"/>
                <w:szCs w:val="18"/>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pPr>
            <w: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pPr>
      <w:r>
        <w:t>4)</w:t>
      </w:r>
      <w:r>
        <w:tab/>
        <w:t>The multipath fading emulators shall be configured according to the corresponding channel model defined in annex G.</w:t>
      </w:r>
    </w:p>
    <w:p w14:paraId="3EC17141" w14:textId="77777777" w:rsidR="00B82A7B" w:rsidRDefault="00B82A7B" w:rsidP="00B82A7B">
      <w:pPr>
        <w:ind w:left="568" w:hanging="284"/>
      </w:pPr>
      <w:r>
        <w:t>5)</w:t>
      </w:r>
      <w:r>
        <w:tab/>
        <w:t>Adjust the equipment so that the SNR specified in table 8.3.9.5-1 or table 8.3.9.5-2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2" type="#_x0000_t75" style="width:6in;height:31pt" o:ole="" fillcolor="window">
            <v:imagedata r:id="rId71" o:title=""/>
          </v:shape>
          <o:OLEObject Type="Embed" ProgID="Word.Picture.8" ShapeID="_x0000_i1062" DrawAspect="Content" ObjectID="_1827042494" r:id="rId77"/>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13104" w:name="_Toc66782599"/>
      <w:bookmarkStart w:id="13105" w:name="_Toc74962187"/>
      <w:bookmarkStart w:id="13106" w:name="_Toc75243097"/>
      <w:bookmarkStart w:id="13107" w:name="_Toc76545443"/>
      <w:bookmarkStart w:id="13108" w:name="_Toc82595546"/>
      <w:bookmarkStart w:id="13109" w:name="_Toc89955577"/>
      <w:bookmarkStart w:id="13110" w:name="_Toc98774004"/>
      <w:bookmarkStart w:id="13111" w:name="_Toc106201765"/>
      <w:bookmarkStart w:id="13112" w:name="_Toc115191619"/>
      <w:bookmarkStart w:id="13113" w:name="_Toc122013475"/>
      <w:bookmarkStart w:id="13114" w:name="_Toc124156294"/>
      <w:bookmarkStart w:id="13115" w:name="_Toc131538054"/>
      <w:bookmarkStart w:id="13116" w:name="_Toc137398261"/>
      <w:bookmarkStart w:id="13117" w:name="_Toc156576479"/>
      <w:bookmarkStart w:id="13118" w:name="_Toc176945023"/>
      <w:bookmarkStart w:id="13119" w:name="_Toc210480077"/>
      <w:r>
        <w:t>8.3.9.5</w:t>
      </w:r>
      <w:r>
        <w:tab/>
        <w:t>Test requirement</w:t>
      </w:r>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p>
    <w:p w14:paraId="75BDD473" w14:textId="77777777" w:rsidR="00B82A7B" w:rsidRDefault="00B82A7B" w:rsidP="00B82A7B">
      <w:r>
        <w:t>The fraction of incorrectly decoded UCI is shall be less than 1% for the SNR listed in table 8.3.9.5-1 and table 8.3.9.5-2.</w:t>
      </w:r>
    </w:p>
    <w:p w14:paraId="0E8C2CA7" w14:textId="77777777" w:rsidR="00B82A7B" w:rsidRDefault="00B82A7B" w:rsidP="00B82A7B">
      <w:pPr>
        <w:pStyle w:val="TH"/>
      </w:pPr>
      <w:r>
        <w:t>Table 8.3.9.5-1: Required SNR for interlaced PUCCH format 2 with 15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Pr="009157A1" w:rsidRDefault="00B82A7B" w:rsidP="00273E9E">
            <w:pPr>
              <w:pStyle w:val="TAH"/>
              <w:rPr>
                <w:lang w:val="fr-FR"/>
              </w:rPr>
            </w:pPr>
            <w:r w:rsidRPr="009157A1">
              <w:rPr>
                <w:lang w:val="fr-FR"/>
              </w:rPr>
              <w:t>Propagation conditions and correlation matrix</w:t>
            </w:r>
          </w:p>
          <w:p w14:paraId="1B5AEDE3"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pPr>
            <w: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Default="00B82A7B" w:rsidP="00273E9E">
            <w:pPr>
              <w:pStyle w:val="TAC"/>
            </w:pPr>
            <w:r>
              <w:t>4.1</w:t>
            </w:r>
          </w:p>
        </w:tc>
      </w:tr>
    </w:tbl>
    <w:p w14:paraId="3D50C126" w14:textId="77777777" w:rsidR="00B82A7B" w:rsidRDefault="00B82A7B" w:rsidP="00B82A7B"/>
    <w:p w14:paraId="5E0EB382" w14:textId="77777777" w:rsidR="00B82A7B" w:rsidRDefault="00B82A7B" w:rsidP="00B82A7B">
      <w:pPr>
        <w:pStyle w:val="TH"/>
      </w:pPr>
      <w:r>
        <w:t>Table 8.3.9.5-2: Required SNR for interlaced PUCCH format 2 with 30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Pr="009157A1" w:rsidRDefault="00B82A7B" w:rsidP="00273E9E">
            <w:pPr>
              <w:pStyle w:val="TAH"/>
              <w:rPr>
                <w:lang w:val="fr-FR"/>
              </w:rPr>
            </w:pPr>
            <w:r w:rsidRPr="009157A1">
              <w:rPr>
                <w:lang w:val="fr-FR"/>
              </w:rPr>
              <w:t>Propagation conditions and correlation matrix</w:t>
            </w:r>
          </w:p>
          <w:p w14:paraId="1865FAFA"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pPr>
            <w: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Default="00B82A7B" w:rsidP="00273E9E">
            <w:pPr>
              <w:pStyle w:val="TAC"/>
            </w:pPr>
            <w: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13120" w:name="_Toc21127595"/>
      <w:bookmarkStart w:id="13121" w:name="_Toc29811804"/>
      <w:bookmarkStart w:id="13122" w:name="_Toc36817356"/>
      <w:bookmarkStart w:id="13123" w:name="_Toc37260278"/>
      <w:bookmarkStart w:id="13124" w:name="_Toc37267666"/>
      <w:bookmarkStart w:id="13125" w:name="_Toc44712268"/>
      <w:bookmarkStart w:id="13126" w:name="_Toc45893581"/>
      <w:bookmarkStart w:id="13127" w:name="_Toc53178303"/>
      <w:bookmarkStart w:id="13128" w:name="_Toc53178754"/>
      <w:bookmarkStart w:id="13129" w:name="_Toc61178005"/>
      <w:bookmarkStart w:id="13130" w:name="_Toc61178477"/>
      <w:bookmarkStart w:id="13131" w:name="_Toc67916545"/>
      <w:bookmarkStart w:id="13132" w:name="_Toc74962188"/>
      <w:bookmarkStart w:id="13133" w:name="_Toc75243098"/>
      <w:bookmarkStart w:id="13134" w:name="_Toc76545444"/>
      <w:bookmarkStart w:id="13135" w:name="_Toc82595547"/>
      <w:bookmarkStart w:id="13136" w:name="_Toc89955578"/>
      <w:bookmarkStart w:id="13137" w:name="_Toc98774005"/>
      <w:bookmarkStart w:id="13138" w:name="_Toc106201766"/>
      <w:bookmarkStart w:id="13139" w:name="_Toc115191620"/>
      <w:bookmarkStart w:id="13140" w:name="_Toc122013476"/>
      <w:bookmarkStart w:id="13141" w:name="_Toc124156295"/>
      <w:bookmarkStart w:id="13142" w:name="_Toc131538055"/>
      <w:bookmarkStart w:id="13143" w:name="_Toc137398262"/>
      <w:bookmarkStart w:id="13144" w:name="_Toc156576480"/>
      <w:bookmarkStart w:id="13145" w:name="_Toc176945024"/>
      <w:bookmarkStart w:id="13146" w:name="_Toc210480078"/>
      <w:r>
        <w:t>8.3.10</w:t>
      </w:r>
      <w:r>
        <w:tab/>
        <w:t>Performance requirements for interlaced PUCCH form</w:t>
      </w:r>
      <w:bookmarkEnd w:id="13120"/>
      <w:bookmarkEnd w:id="13121"/>
      <w:bookmarkEnd w:id="13122"/>
      <w:bookmarkEnd w:id="13123"/>
      <w:bookmarkEnd w:id="13124"/>
      <w:bookmarkEnd w:id="13125"/>
      <w:bookmarkEnd w:id="13126"/>
      <w:bookmarkEnd w:id="13127"/>
      <w:bookmarkEnd w:id="13128"/>
      <w:bookmarkEnd w:id="13129"/>
      <w:bookmarkEnd w:id="13130"/>
      <w:bookmarkEnd w:id="13131"/>
      <w:r>
        <w:t>at 3</w:t>
      </w:r>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p>
    <w:p w14:paraId="7EC72377" w14:textId="3701C2FA" w:rsidR="009E5A2A" w:rsidRDefault="00B82A7B" w:rsidP="009E5A2A">
      <w:pPr>
        <w:pStyle w:val="Heading4"/>
      </w:pPr>
      <w:bookmarkStart w:id="13147" w:name="_Toc74962189"/>
      <w:bookmarkStart w:id="13148" w:name="_Toc75243099"/>
      <w:bookmarkStart w:id="13149" w:name="_Toc76545445"/>
      <w:bookmarkStart w:id="13150" w:name="_Toc82595548"/>
      <w:bookmarkStart w:id="13151" w:name="_Toc89955579"/>
      <w:bookmarkStart w:id="13152" w:name="_Toc98774006"/>
      <w:bookmarkStart w:id="13153" w:name="_Toc106201767"/>
      <w:bookmarkStart w:id="13154" w:name="_Toc115191621"/>
      <w:bookmarkStart w:id="13155" w:name="_Toc122013477"/>
      <w:bookmarkStart w:id="13156" w:name="_Toc124156296"/>
      <w:bookmarkStart w:id="13157" w:name="_Toc131538056"/>
      <w:bookmarkStart w:id="13158" w:name="_Toc137398263"/>
      <w:bookmarkStart w:id="13159" w:name="_Toc156576481"/>
      <w:bookmarkStart w:id="13160" w:name="_Toc176945025"/>
      <w:bookmarkStart w:id="13161" w:name="_Toc210480079"/>
      <w:r>
        <w:t>8.3.10.1</w:t>
      </w:r>
      <w:r>
        <w:tab/>
      </w:r>
      <w:bookmarkEnd w:id="13147"/>
      <w:bookmarkEnd w:id="13148"/>
      <w:bookmarkEnd w:id="13149"/>
      <w:r w:rsidR="009E5A2A">
        <w:t>Definition and applicability</w:t>
      </w:r>
      <w:bookmarkEnd w:id="13150"/>
      <w:bookmarkEnd w:id="13151"/>
      <w:bookmarkEnd w:id="13152"/>
      <w:bookmarkEnd w:id="13153"/>
      <w:bookmarkEnd w:id="13154"/>
      <w:bookmarkEnd w:id="13155"/>
      <w:bookmarkEnd w:id="13156"/>
      <w:bookmarkEnd w:id="13157"/>
      <w:bookmarkEnd w:id="13158"/>
      <w:bookmarkEnd w:id="13159"/>
      <w:bookmarkEnd w:id="13160"/>
      <w:bookmarkEnd w:id="13161"/>
    </w:p>
    <w:p w14:paraId="1AEC788D" w14:textId="77777777" w:rsidR="00B82A7B" w:rsidRDefault="00B82A7B" w:rsidP="00B82A7B">
      <w:pPr>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2B36D19E" w:rsidR="009E5A2A" w:rsidRDefault="009E5A2A" w:rsidP="009E5A2A">
      <w:pPr>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084FE30E" w14:textId="77777777" w:rsidR="009E5A2A" w:rsidRDefault="009E5A2A" w:rsidP="009E5A2A">
      <w:pPr>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w:t>
      </w:r>
    </w:p>
    <w:p w14:paraId="37824318" w14:textId="71145A89" w:rsidR="00B82A7B" w:rsidRPr="002E2F69" w:rsidRDefault="009E5A2A" w:rsidP="009E5A2A">
      <w:pPr>
        <w:rPr>
          <w:rFonts w:eastAsia="DengXian"/>
        </w:rPr>
      </w:pPr>
      <w:r>
        <w:rPr>
          <w:rFonts w:eastAsia="DengXian"/>
        </w:rPr>
        <w:t>Which specific test(s) are applicable to BS is based on the test applicability rules defines in clause 8.1.2</w:t>
      </w:r>
      <w:r w:rsidR="00B82A7B" w:rsidRPr="007A5C00">
        <w:rPr>
          <w:rFonts w:eastAsia="DengXian"/>
        </w:rPr>
        <w:t>.6</w:t>
      </w:r>
      <w:r>
        <w:rPr>
          <w:rFonts w:eastAsia="DengXian"/>
        </w:rPr>
        <w:t>.</w:t>
      </w:r>
    </w:p>
    <w:p w14:paraId="1B54B6C1" w14:textId="77777777" w:rsidR="00B82A7B" w:rsidRDefault="00B82A7B" w:rsidP="00B82A7B">
      <w:pPr>
        <w:pStyle w:val="Heading4"/>
      </w:pPr>
      <w:bookmarkStart w:id="13162" w:name="_Toc74962190"/>
      <w:bookmarkStart w:id="13163" w:name="_Toc75243100"/>
      <w:bookmarkStart w:id="13164" w:name="_Toc76545446"/>
      <w:bookmarkStart w:id="13165" w:name="_Toc82595549"/>
      <w:bookmarkStart w:id="13166" w:name="_Toc89955580"/>
      <w:bookmarkStart w:id="13167" w:name="_Toc98774007"/>
      <w:bookmarkStart w:id="13168" w:name="_Toc106201768"/>
      <w:bookmarkStart w:id="13169" w:name="_Toc115191622"/>
      <w:bookmarkStart w:id="13170" w:name="_Toc122013478"/>
      <w:bookmarkStart w:id="13171" w:name="_Toc124156297"/>
      <w:bookmarkStart w:id="13172" w:name="_Toc131538057"/>
      <w:bookmarkStart w:id="13173" w:name="_Toc137398264"/>
      <w:bookmarkStart w:id="13174" w:name="_Toc156576482"/>
      <w:bookmarkStart w:id="13175" w:name="_Toc176945026"/>
      <w:bookmarkStart w:id="13176" w:name="_Toc210480080"/>
      <w:r>
        <w:t>8.3.10.2</w:t>
      </w:r>
      <w:r>
        <w:tab/>
        <w:t>Minimum requirement</w:t>
      </w:r>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p>
    <w:p w14:paraId="1BF3C516" w14:textId="77777777" w:rsidR="00B82A7B" w:rsidRDefault="00B82A7B" w:rsidP="00B82A7B">
      <w:r>
        <w:t>The minimum requirement is in TS 38.104 [2] clause 8.3.11.</w:t>
      </w:r>
    </w:p>
    <w:p w14:paraId="71DC8E98" w14:textId="77777777" w:rsidR="00B82A7B" w:rsidRDefault="00B82A7B" w:rsidP="00B82A7B">
      <w:pPr>
        <w:pStyle w:val="Heading4"/>
      </w:pPr>
      <w:bookmarkStart w:id="13177" w:name="_Toc74962191"/>
      <w:bookmarkStart w:id="13178" w:name="_Toc75243101"/>
      <w:bookmarkStart w:id="13179" w:name="_Toc76545447"/>
      <w:bookmarkStart w:id="13180" w:name="_Toc82595550"/>
      <w:bookmarkStart w:id="13181" w:name="_Toc89955581"/>
      <w:bookmarkStart w:id="13182" w:name="_Toc98774008"/>
      <w:bookmarkStart w:id="13183" w:name="_Toc106201769"/>
      <w:bookmarkStart w:id="13184" w:name="_Toc115191623"/>
      <w:bookmarkStart w:id="13185" w:name="_Toc122013479"/>
      <w:bookmarkStart w:id="13186" w:name="_Toc124156298"/>
      <w:bookmarkStart w:id="13187" w:name="_Toc131538058"/>
      <w:bookmarkStart w:id="13188" w:name="_Toc137398265"/>
      <w:bookmarkStart w:id="13189" w:name="_Toc156576483"/>
      <w:bookmarkStart w:id="13190" w:name="_Toc176945027"/>
      <w:bookmarkStart w:id="13191" w:name="_Toc210480081"/>
      <w:r>
        <w:t>8.3.10.3</w:t>
      </w:r>
      <w:r>
        <w:tab/>
        <w:t>Test purpose</w:t>
      </w:r>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p>
    <w:p w14:paraId="35574080" w14:textId="77777777" w:rsidR="00B82A7B" w:rsidRDefault="00B82A7B" w:rsidP="00B82A7B">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13192" w:name="_Toc74962192"/>
      <w:bookmarkStart w:id="13193" w:name="_Toc75243102"/>
      <w:bookmarkStart w:id="13194" w:name="_Toc76545448"/>
      <w:bookmarkStart w:id="13195" w:name="_Toc82595551"/>
      <w:bookmarkStart w:id="13196" w:name="_Toc89955582"/>
      <w:bookmarkStart w:id="13197" w:name="_Toc98774009"/>
      <w:bookmarkStart w:id="13198" w:name="_Toc106201770"/>
      <w:bookmarkStart w:id="13199" w:name="_Toc115191624"/>
      <w:bookmarkStart w:id="13200" w:name="_Toc122013480"/>
      <w:bookmarkStart w:id="13201" w:name="_Toc124156299"/>
      <w:bookmarkStart w:id="13202" w:name="_Toc131538059"/>
      <w:bookmarkStart w:id="13203" w:name="_Toc137398266"/>
      <w:bookmarkStart w:id="13204" w:name="_Toc156576484"/>
      <w:bookmarkStart w:id="13205" w:name="_Toc176945028"/>
      <w:bookmarkStart w:id="13206" w:name="_Toc210480082"/>
      <w:r>
        <w:t>8.3.10.4</w:t>
      </w:r>
      <w:r>
        <w:tab/>
        <w:t>Method of test</w:t>
      </w:r>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p>
    <w:p w14:paraId="40D0D8BF" w14:textId="77777777" w:rsidR="00B82A7B" w:rsidRDefault="00B82A7B" w:rsidP="00B82A7B">
      <w:pPr>
        <w:pStyle w:val="Heading5"/>
      </w:pPr>
      <w:bookmarkStart w:id="13207" w:name="_Toc74962193"/>
      <w:bookmarkStart w:id="13208" w:name="_Toc75243103"/>
      <w:bookmarkStart w:id="13209" w:name="_Toc76545449"/>
      <w:bookmarkStart w:id="13210" w:name="_Toc82595552"/>
      <w:bookmarkStart w:id="13211" w:name="_Toc89955583"/>
      <w:bookmarkStart w:id="13212" w:name="_Toc98774010"/>
      <w:bookmarkStart w:id="13213" w:name="_Toc106201771"/>
      <w:bookmarkStart w:id="13214" w:name="_Toc115191625"/>
      <w:bookmarkStart w:id="13215" w:name="_Toc122013481"/>
      <w:bookmarkStart w:id="13216" w:name="_Toc124156300"/>
      <w:bookmarkStart w:id="13217" w:name="_Toc131538060"/>
      <w:bookmarkStart w:id="13218" w:name="_Toc137398267"/>
      <w:bookmarkStart w:id="13219" w:name="_Toc156576485"/>
      <w:bookmarkStart w:id="13220" w:name="_Toc176945029"/>
      <w:bookmarkStart w:id="13221" w:name="_Toc210480083"/>
      <w:r>
        <w:t>8.3.10.4.1</w:t>
      </w:r>
      <w:r>
        <w:tab/>
        <w:t>Initial conditions</w:t>
      </w:r>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13222" w:name="_Toc74962194"/>
      <w:bookmarkStart w:id="13223" w:name="_Toc75243104"/>
      <w:bookmarkStart w:id="13224" w:name="_Toc76545450"/>
      <w:bookmarkStart w:id="13225" w:name="_Toc82595553"/>
      <w:bookmarkStart w:id="13226" w:name="_Toc89955584"/>
      <w:bookmarkStart w:id="13227" w:name="_Toc98774011"/>
      <w:bookmarkStart w:id="13228" w:name="_Toc106201772"/>
      <w:bookmarkStart w:id="13229" w:name="_Toc115191626"/>
      <w:bookmarkStart w:id="13230" w:name="_Toc122013482"/>
      <w:bookmarkStart w:id="13231" w:name="_Toc124156301"/>
      <w:bookmarkStart w:id="13232" w:name="_Toc131538061"/>
      <w:bookmarkStart w:id="13233" w:name="_Toc137398268"/>
      <w:bookmarkStart w:id="13234" w:name="_Toc156576486"/>
      <w:bookmarkStart w:id="13235" w:name="_Toc176945030"/>
      <w:bookmarkStart w:id="13236" w:name="_Toc210480084"/>
      <w:r>
        <w:t>8.3.10.4.2</w:t>
      </w:r>
      <w:r>
        <w:tab/>
        <w:t>Procedure</w:t>
      </w:r>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r>
              <w:rPr>
                <w:rFonts w:eastAsia="‚c‚e‚o“Á‘¾ƒSƒVƒbƒN‘Ì"/>
              </w:rPr>
              <w:t>NOTE 1:</w:t>
            </w:r>
            <w:r>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pPr>
            <w: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pPr>
            <w: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pPr>
            <w: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pPr>
            <w: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pPr>
            <w: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pPr>
            <w: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pPr>
            <w: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pPr>
            <w: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pPr>
            <w: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pPr>
            <w: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pPr>
            <w: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pPr>
            <w: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pPr>
            <w: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pPr>
            <w: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pPr>
            <w: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pPr>
            <w: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pPr>
            <w: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pPr>
            <w: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pPr>
            <w:r>
              <w:t>NOTE 1:   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pPr>
      <w:r>
        <w:t>4)</w:t>
      </w:r>
      <w:r>
        <w:tab/>
        <w:t>The multipath fading emulators shall be configured according to the corresponding channel model defined in annex G.</w:t>
      </w:r>
    </w:p>
    <w:p w14:paraId="0C7C0D93" w14:textId="77777777" w:rsidR="00B82A7B" w:rsidRDefault="00B82A7B" w:rsidP="00B82A7B">
      <w:pPr>
        <w:ind w:left="568" w:hanging="284"/>
      </w:pPr>
      <w:r>
        <w:t>5)</w:t>
      </w:r>
      <w:r>
        <w:tab/>
        <w:t>Adjust the equipment so that the SNR specified in table 8.3.10.5-1 or table 8.3.10.5-2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3" type="#_x0000_t75" style="width:6in;height:31pt" o:ole="" fillcolor="window">
            <v:imagedata r:id="rId68" o:title=""/>
          </v:shape>
          <o:OLEObject Type="Embed" ProgID="Word.Picture.8" ShapeID="_x0000_i1063" DrawAspect="Content" ObjectID="_1827042495" r:id="rId78"/>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13237" w:name="_Toc74962195"/>
      <w:bookmarkStart w:id="13238" w:name="_Toc75243105"/>
      <w:bookmarkStart w:id="13239" w:name="_Toc76545451"/>
      <w:bookmarkStart w:id="13240" w:name="_Toc82595554"/>
      <w:bookmarkStart w:id="13241" w:name="_Toc89955585"/>
      <w:bookmarkStart w:id="13242" w:name="_Toc98774012"/>
      <w:bookmarkStart w:id="13243" w:name="_Toc106201773"/>
      <w:bookmarkStart w:id="13244" w:name="_Toc115191627"/>
      <w:bookmarkStart w:id="13245" w:name="_Toc122013483"/>
      <w:bookmarkStart w:id="13246" w:name="_Toc124156302"/>
      <w:bookmarkStart w:id="13247" w:name="_Toc131538062"/>
      <w:bookmarkStart w:id="13248" w:name="_Toc137398269"/>
      <w:bookmarkStart w:id="13249" w:name="_Toc156576487"/>
      <w:bookmarkStart w:id="13250" w:name="_Toc176945031"/>
      <w:bookmarkStart w:id="13251" w:name="_Toc210480085"/>
      <w:r>
        <w:t>8.3.10.5</w:t>
      </w:r>
      <w:r>
        <w:tab/>
        <w:t>Test requirement</w:t>
      </w:r>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p>
    <w:p w14:paraId="4CD6E9CA" w14:textId="77777777" w:rsidR="00B82A7B" w:rsidRDefault="00B82A7B" w:rsidP="00B82A7B">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34E22631" w:rsidR="009E5A2A" w:rsidRDefault="009E5A2A" w:rsidP="009E5A2A">
      <w:pPr>
        <w:pStyle w:val="TH"/>
      </w:pPr>
      <w:r>
        <w:t>Table 8.3.10.5-1: Required SNR for interlaced PUCCH format 3 with 15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Pr="009157A1" w:rsidRDefault="009E5A2A" w:rsidP="009E5A2A">
            <w:pPr>
              <w:pStyle w:val="TAH"/>
              <w:rPr>
                <w:lang w:val="fr-FR"/>
              </w:rPr>
            </w:pPr>
            <w:r w:rsidRPr="009157A1">
              <w:rPr>
                <w:lang w:val="fr-FR"/>
              </w:rPr>
              <w:t>Propagation conditions and correlation matrix</w:t>
            </w:r>
          </w:p>
          <w:p w14:paraId="4D184B12" w14:textId="44424F96"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pPr>
            <w: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Default="009E5A2A" w:rsidP="009E5A2A">
            <w:pPr>
              <w:pStyle w:val="TAC"/>
            </w:pPr>
            <w:r>
              <w:t>-5.4</w:t>
            </w:r>
          </w:p>
        </w:tc>
      </w:tr>
    </w:tbl>
    <w:p w14:paraId="1FBE1E76" w14:textId="77777777" w:rsidR="00B82A7B" w:rsidRDefault="00B82A7B" w:rsidP="00B82A7B"/>
    <w:p w14:paraId="5BA355D4" w14:textId="77777777" w:rsidR="00B82A7B" w:rsidRDefault="00B82A7B" w:rsidP="00B82A7B">
      <w:pPr>
        <w:pStyle w:val="TH"/>
      </w:pPr>
      <w:r>
        <w:t>Table 8.3.10.5-2: Required SNR for interlaced PUCCH format 3 with 30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Pr="009157A1" w:rsidRDefault="009E5A2A" w:rsidP="009E5A2A">
            <w:pPr>
              <w:pStyle w:val="TAH"/>
              <w:rPr>
                <w:lang w:val="fr-FR"/>
              </w:rPr>
            </w:pPr>
            <w:r w:rsidRPr="009157A1">
              <w:rPr>
                <w:lang w:val="fr-FR"/>
              </w:rPr>
              <w:t>Propagation conditions and correlation matrix</w:t>
            </w:r>
          </w:p>
          <w:p w14:paraId="085D99A3" w14:textId="5CBEA70A"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pPr>
            <w: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Default="009E5A2A" w:rsidP="009E5A2A">
            <w:pPr>
              <w:pStyle w:val="TAC"/>
            </w:pPr>
            <w:r>
              <w:t>-4.8</w:t>
            </w:r>
          </w:p>
        </w:tc>
      </w:tr>
      <w:bookmarkEnd w:id="12986"/>
      <w:bookmarkEnd w:id="12987"/>
      <w:bookmarkEnd w:id="12988"/>
      <w:bookmarkEnd w:id="12989"/>
      <w:bookmarkEnd w:id="12990"/>
      <w:bookmarkEnd w:id="12991"/>
      <w:bookmarkEnd w:id="12992"/>
      <w:bookmarkEnd w:id="12993"/>
      <w:bookmarkEnd w:id="12994"/>
      <w:bookmarkEnd w:id="12995"/>
      <w:bookmarkEnd w:id="12996"/>
      <w:bookmarkEnd w:id="12997"/>
    </w:tbl>
    <w:p w14:paraId="65EF9C0B" w14:textId="2008F828" w:rsidR="00B82A7B" w:rsidRDefault="00B82A7B" w:rsidP="00D519A7"/>
    <w:p w14:paraId="6ED52B1F" w14:textId="0803B4E4" w:rsidR="00D21497" w:rsidRDefault="00D21497" w:rsidP="00D21497">
      <w:pPr>
        <w:pStyle w:val="Heading3"/>
      </w:pPr>
      <w:bookmarkStart w:id="13252" w:name="_Toc122013484"/>
      <w:bookmarkStart w:id="13253" w:name="_Toc124156303"/>
      <w:bookmarkStart w:id="13254" w:name="_Toc131538063"/>
      <w:bookmarkStart w:id="13255" w:name="_Toc137398270"/>
      <w:bookmarkStart w:id="13256" w:name="_Toc156576488"/>
      <w:bookmarkStart w:id="13257" w:name="_Toc176945032"/>
      <w:bookmarkStart w:id="13258" w:name="_Toc210480086"/>
      <w:r>
        <w:t>8.3.11</w:t>
      </w:r>
      <w:r>
        <w:tab/>
        <w:t>Performance requirements for PUCCH sub-slot based repetition format 0</w:t>
      </w:r>
      <w:bookmarkEnd w:id="13252"/>
      <w:bookmarkEnd w:id="13253"/>
      <w:bookmarkEnd w:id="13254"/>
      <w:bookmarkEnd w:id="13255"/>
      <w:bookmarkEnd w:id="13256"/>
      <w:bookmarkEnd w:id="13257"/>
      <w:bookmarkEnd w:id="13258"/>
    </w:p>
    <w:p w14:paraId="02E43449" w14:textId="77777777" w:rsidR="00D21497" w:rsidRDefault="00D21497" w:rsidP="00D21497">
      <w:pPr>
        <w:pStyle w:val="Heading4"/>
      </w:pPr>
      <w:bookmarkStart w:id="13259" w:name="_Toc122013485"/>
      <w:bookmarkStart w:id="13260" w:name="_Toc124156304"/>
      <w:bookmarkStart w:id="13261" w:name="_Toc131538064"/>
      <w:bookmarkStart w:id="13262" w:name="_Toc137398271"/>
      <w:bookmarkStart w:id="13263" w:name="_Toc156576489"/>
      <w:bookmarkStart w:id="13264" w:name="_Toc176945033"/>
      <w:bookmarkStart w:id="13265" w:name="_Toc210480087"/>
      <w:r>
        <w:t>8.3.11.1</w:t>
      </w:r>
      <w:r>
        <w:tab/>
        <w:t>Definition and applicability</w:t>
      </w:r>
      <w:bookmarkEnd w:id="13259"/>
      <w:bookmarkEnd w:id="13260"/>
      <w:bookmarkEnd w:id="13261"/>
      <w:bookmarkEnd w:id="13262"/>
      <w:bookmarkEnd w:id="13263"/>
      <w:bookmarkEnd w:id="13264"/>
      <w:bookmarkEnd w:id="13265"/>
    </w:p>
    <w:p w14:paraId="07B676EA" w14:textId="77777777" w:rsidR="00D21497" w:rsidRDefault="00D21497" w:rsidP="00D21497">
      <w:pPr>
        <w:rPr>
          <w:rFonts w:eastAsia="?c?e?o“A‘??S?V?b?N‘I" w:cs="v4.2.0"/>
        </w:rPr>
      </w:pPr>
      <w:r>
        <w:rPr>
          <w:rFonts w:eastAsia="?c?e?o“A‘??S?V?b?N‘I" w:cs="v4.2.0"/>
        </w:rPr>
        <w:t xml:space="preserve">The performance requirement of single user </w:t>
      </w:r>
      <w:r>
        <w:t xml:space="preserve">PUCCH sub-slot based repetition format 0 </w:t>
      </w:r>
      <w:r>
        <w:rPr>
          <w:rFonts w:eastAsia="?c?e?o“A‘??S?V?b?N‘I" w:cs="v4.2.0"/>
        </w:rPr>
        <w:t>for ACK missed detection is determined by the parameters: probability of detection of ACK. The performance is measured by the required SNR at probability of detection equal to 0.99. The probability of false detection of the ACK shall be 0.01 or less.</w:t>
      </w:r>
    </w:p>
    <w:p w14:paraId="7DFCB0CB" w14:textId="77777777" w:rsidR="00D21497" w:rsidRDefault="00D21497" w:rsidP="00D21497">
      <w:pPr>
        <w:rPr>
          <w:rFonts w:eastAsia="?c?e?o“A‘??S?V?b?N‘I" w:cs="v4.2.0"/>
        </w:rPr>
      </w:pPr>
      <w:r>
        <w:rPr>
          <w:rFonts w:eastAsia="?c?e?o“A‘??S?V?b?N‘I" w:cs="v4.2.0"/>
        </w:rPr>
        <w:t>The probability of false detection of the ACK is defined as a conditional probability of erroneous detection of the ACK when input is only noise.</w:t>
      </w:r>
    </w:p>
    <w:p w14:paraId="62175F02" w14:textId="77777777" w:rsidR="00D21497" w:rsidRDefault="00D21497" w:rsidP="00D21497">
      <w:pPr>
        <w:rPr>
          <w:rFonts w:eastAsia="?c?e?o“A‘??S?V?b?N‘I" w:cs="v4.2.0"/>
        </w:rPr>
      </w:pPr>
      <w:r>
        <w:rPr>
          <w:rFonts w:eastAsia="?c?e?o“A‘??S?V?b?N‘I" w:cs="v4.2.0"/>
        </w:rPr>
        <w:t>The probability of detection of ACK is defined as conditional probability of detection of the ACK when the signal is present.</w:t>
      </w:r>
    </w:p>
    <w:p w14:paraId="35A4C9C9" w14:textId="77777777" w:rsidR="00D21497" w:rsidRPr="00306887" w:rsidRDefault="00D21497" w:rsidP="00D21497">
      <w:pPr>
        <w:rPr>
          <w:rFonts w:eastAsia="?c?e?o“A‘??S?V?b?N‘I" w:cs="v4.2.0"/>
        </w:rPr>
      </w:pPr>
      <w:r w:rsidRPr="00306887">
        <w:rPr>
          <w:rFonts w:eastAsia="?c?e?o“A‘??S?V?b?N‘I" w:cs="v4.2.0"/>
          <w:lang w:eastAsia="ko-KR"/>
        </w:rPr>
        <w:t>The ACK missed de</w:t>
      </w:r>
      <w:r>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DDDF9BE" w14:textId="77777777" w:rsidR="00D21497" w:rsidRPr="00306887" w:rsidRDefault="00D21497" w:rsidP="00D21497">
      <w:r w:rsidRPr="00306887">
        <w:t xml:space="preserve">The 1bit UCI information is further defined with bitmap as </w:t>
      </w:r>
      <w:r w:rsidRPr="00E47420">
        <w:t>[</w:t>
      </w:r>
      <w:r>
        <w:rPr>
          <w:rFonts w:hint="eastAsia"/>
        </w:rPr>
        <w:t>1</w:t>
      </w:r>
      <w:r w:rsidRPr="00E47420">
        <w:t>].</w:t>
      </w:r>
    </w:p>
    <w:p w14:paraId="17C299B6" w14:textId="24B146AD" w:rsidR="00D21497" w:rsidRDefault="00823D9C" w:rsidP="00D21497">
      <w:pPr>
        <w:rPr>
          <w:i/>
        </w:rPr>
      </w:pPr>
      <w:r w:rsidRPr="00306887">
        <w:t xml:space="preserve">Which specific test(s) are applicable to BS is based on the test applicability rules defined in </w:t>
      </w:r>
      <w:r w:rsidRPr="007A5C00">
        <w:t>clause 8.1.2</w:t>
      </w:r>
      <w:r>
        <w:t>.2</w:t>
      </w:r>
      <w:r w:rsidRPr="007A5C00">
        <w:t>.</w:t>
      </w:r>
      <w:r>
        <w:t>6</w:t>
      </w:r>
      <w:r w:rsidRPr="007A5C00">
        <w:t>.</w:t>
      </w:r>
    </w:p>
    <w:p w14:paraId="1F8F8AA0" w14:textId="77777777" w:rsidR="00D21497" w:rsidRDefault="00D21497" w:rsidP="00D21497">
      <w:pPr>
        <w:pStyle w:val="Heading4"/>
      </w:pPr>
      <w:bookmarkStart w:id="13266" w:name="_Toc122013486"/>
      <w:bookmarkStart w:id="13267" w:name="_Toc124156305"/>
      <w:bookmarkStart w:id="13268" w:name="_Toc131538065"/>
      <w:bookmarkStart w:id="13269" w:name="_Toc137398272"/>
      <w:bookmarkStart w:id="13270" w:name="_Toc156576490"/>
      <w:bookmarkStart w:id="13271" w:name="_Toc176945034"/>
      <w:bookmarkStart w:id="13272" w:name="_Toc210480088"/>
      <w:r>
        <w:t>8.3.11.2</w:t>
      </w:r>
      <w:r>
        <w:tab/>
        <w:t>Minimum Requirement</w:t>
      </w:r>
      <w:bookmarkEnd w:id="13266"/>
      <w:bookmarkEnd w:id="13267"/>
      <w:bookmarkEnd w:id="13268"/>
      <w:bookmarkEnd w:id="13269"/>
      <w:bookmarkEnd w:id="13270"/>
      <w:bookmarkEnd w:id="13271"/>
      <w:bookmarkEnd w:id="13272"/>
    </w:p>
    <w:p w14:paraId="60C5D5BE" w14:textId="17C23AF4" w:rsidR="00D21497" w:rsidRDefault="00823D9C" w:rsidP="00D21497">
      <w:r>
        <w:t>The minimum requirements are in TS 38.104 [2] clause 8.3.14.</w:t>
      </w:r>
    </w:p>
    <w:p w14:paraId="20A5CE04" w14:textId="77777777" w:rsidR="00D21497" w:rsidRDefault="00D21497" w:rsidP="00D21497">
      <w:pPr>
        <w:pStyle w:val="Heading4"/>
      </w:pPr>
      <w:bookmarkStart w:id="13273" w:name="_Toc122013487"/>
      <w:bookmarkStart w:id="13274" w:name="_Toc124156306"/>
      <w:bookmarkStart w:id="13275" w:name="_Toc131538066"/>
      <w:bookmarkStart w:id="13276" w:name="_Toc137398273"/>
      <w:bookmarkStart w:id="13277" w:name="_Toc156576491"/>
      <w:bookmarkStart w:id="13278" w:name="_Toc176945035"/>
      <w:bookmarkStart w:id="13279" w:name="_Toc210480089"/>
      <w:r>
        <w:t>8.3.11.3</w:t>
      </w:r>
      <w:r>
        <w:tab/>
        <w:t>Test purpose</w:t>
      </w:r>
      <w:bookmarkEnd w:id="13273"/>
      <w:bookmarkEnd w:id="13274"/>
      <w:bookmarkEnd w:id="13275"/>
      <w:bookmarkEnd w:id="13276"/>
      <w:bookmarkEnd w:id="13277"/>
      <w:bookmarkEnd w:id="13278"/>
      <w:bookmarkEnd w:id="13279"/>
    </w:p>
    <w:p w14:paraId="13DD29D3" w14:textId="77777777" w:rsidR="00D21497" w:rsidRDefault="00D21497" w:rsidP="00D21497">
      <w:r>
        <w:t>The test shall verify the receiver's ability to detect ACK under multipath fading propagation conditions for a given SNR.</w:t>
      </w:r>
    </w:p>
    <w:p w14:paraId="269A4A3D" w14:textId="77777777" w:rsidR="00D21497" w:rsidRDefault="00D21497" w:rsidP="00D21497">
      <w:pPr>
        <w:pStyle w:val="Heading4"/>
      </w:pPr>
      <w:bookmarkStart w:id="13280" w:name="_Toc122013488"/>
      <w:bookmarkStart w:id="13281" w:name="_Toc124156307"/>
      <w:bookmarkStart w:id="13282" w:name="_Toc131538067"/>
      <w:bookmarkStart w:id="13283" w:name="_Toc137398274"/>
      <w:bookmarkStart w:id="13284" w:name="_Toc156576492"/>
      <w:bookmarkStart w:id="13285" w:name="_Toc176945036"/>
      <w:bookmarkStart w:id="13286" w:name="_Toc210480090"/>
      <w:r>
        <w:t>8.3.11.4</w:t>
      </w:r>
      <w:r>
        <w:tab/>
        <w:t>Method of test</w:t>
      </w:r>
      <w:bookmarkEnd w:id="13280"/>
      <w:bookmarkEnd w:id="13281"/>
      <w:bookmarkEnd w:id="13282"/>
      <w:bookmarkEnd w:id="13283"/>
      <w:bookmarkEnd w:id="13284"/>
      <w:bookmarkEnd w:id="13285"/>
      <w:bookmarkEnd w:id="13286"/>
    </w:p>
    <w:p w14:paraId="081EBDB0" w14:textId="77777777" w:rsidR="00D21497" w:rsidRDefault="00D21497" w:rsidP="00D21497">
      <w:pPr>
        <w:pStyle w:val="Heading5"/>
      </w:pPr>
      <w:bookmarkStart w:id="13287" w:name="_Toc122013489"/>
      <w:bookmarkStart w:id="13288" w:name="_Toc124156308"/>
      <w:bookmarkStart w:id="13289" w:name="_Toc131538068"/>
      <w:bookmarkStart w:id="13290" w:name="_Toc137398275"/>
      <w:bookmarkStart w:id="13291" w:name="_Toc156576493"/>
      <w:bookmarkStart w:id="13292" w:name="_Toc176945037"/>
      <w:bookmarkStart w:id="13293" w:name="_Toc210480091"/>
      <w:r>
        <w:t>8.3.11.4.1</w:t>
      </w:r>
      <w:r>
        <w:tab/>
        <w:t>Initial conditions</w:t>
      </w:r>
      <w:bookmarkEnd w:id="13287"/>
      <w:bookmarkEnd w:id="13288"/>
      <w:bookmarkEnd w:id="13289"/>
      <w:bookmarkEnd w:id="13290"/>
      <w:bookmarkEnd w:id="13291"/>
      <w:bookmarkEnd w:id="13292"/>
      <w:bookmarkEnd w:id="13293"/>
    </w:p>
    <w:p w14:paraId="1E5FACE8" w14:textId="77777777" w:rsidR="00D21497" w:rsidRDefault="00D21497" w:rsidP="00D21497">
      <w:r>
        <w:t>Test environment: Normal, see annex B.2.</w:t>
      </w:r>
    </w:p>
    <w:p w14:paraId="5778FAF3" w14:textId="77777777" w:rsidR="00D21497" w:rsidRDefault="00D21497" w:rsidP="00D21497">
      <w:r>
        <w:t>RF channels to be tested: single carrier M; see clause 4.9.1.</w:t>
      </w:r>
    </w:p>
    <w:p w14:paraId="57401EBB" w14:textId="77777777" w:rsidR="00D21497" w:rsidRDefault="00D21497" w:rsidP="00D21497">
      <w:pPr>
        <w:pStyle w:val="Heading5"/>
      </w:pPr>
      <w:bookmarkStart w:id="13294" w:name="_Toc122013490"/>
      <w:bookmarkStart w:id="13295" w:name="_Toc124156309"/>
      <w:bookmarkStart w:id="13296" w:name="_Toc131538069"/>
      <w:bookmarkStart w:id="13297" w:name="_Toc137398276"/>
      <w:bookmarkStart w:id="13298" w:name="_Toc156576494"/>
      <w:bookmarkStart w:id="13299" w:name="_Toc176945038"/>
      <w:bookmarkStart w:id="13300" w:name="_Toc210480092"/>
      <w:r>
        <w:t>8.3.11.4.2</w:t>
      </w:r>
      <w:r>
        <w:tab/>
        <w:t>Procedure</w:t>
      </w:r>
      <w:bookmarkEnd w:id="13294"/>
      <w:bookmarkEnd w:id="13295"/>
      <w:bookmarkEnd w:id="13296"/>
      <w:bookmarkEnd w:id="13297"/>
      <w:bookmarkEnd w:id="13298"/>
      <w:bookmarkEnd w:id="13299"/>
      <w:bookmarkEnd w:id="13300"/>
    </w:p>
    <w:p w14:paraId="51E7DFB2" w14:textId="77777777" w:rsidR="00D21497" w:rsidRDefault="00D21497" w:rsidP="00D21497">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477DA1DB" w14:textId="77777777" w:rsidR="00D21497" w:rsidRDefault="00D21497" w:rsidP="00D21497">
      <w:pPr>
        <w:pStyle w:val="B1"/>
      </w:pPr>
      <w:r>
        <w:t>2)</w:t>
      </w:r>
      <w:r>
        <w:tab/>
        <w:t>Adjust the AWGN generator, according to the channel bandwidth and sub-carrier spacing defined in table 8.3.11.4.2-1.</w:t>
      </w:r>
    </w:p>
    <w:p w14:paraId="39B72181" w14:textId="77777777" w:rsidR="00D21497" w:rsidRDefault="00D21497" w:rsidP="00D21497">
      <w:pPr>
        <w:pStyle w:val="TH"/>
        <w:rPr>
          <w:rFonts w:eastAsia="‚c‚e‚o“Á‘¾ƒSƒVƒbƒN‘Ì"/>
        </w:rPr>
      </w:pPr>
      <w:r>
        <w:rPr>
          <w:rFonts w:eastAsia="‚c‚e‚o“Á‘¾ƒSƒVƒbƒN‘Ì"/>
        </w:rPr>
        <w:t>Table 8.3.11.4.2-1: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D21497" w14:paraId="5E0FEE06"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18D2EA0" w14:textId="77777777" w:rsidR="00D21497" w:rsidRDefault="00D21497"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0428504" w14:textId="77777777" w:rsidR="00D21497" w:rsidRDefault="00D21497"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2F5E2EF" w14:textId="77777777" w:rsidR="00D21497" w:rsidRDefault="00D21497" w:rsidP="002540ED">
            <w:pPr>
              <w:pStyle w:val="TAH"/>
              <w:rPr>
                <w:rFonts w:eastAsia="‚c‚e‚o“Á‘¾ƒSƒVƒbƒN‘Ì" w:cs="v5.0.0"/>
                <w:lang w:eastAsia="ja-JP"/>
              </w:rPr>
            </w:pPr>
            <w:r>
              <w:rPr>
                <w:rFonts w:eastAsia="‚c‚e‚o“Á‘¾ƒSƒVƒbƒN‘Ì" w:cs="v5.0.0"/>
              </w:rPr>
              <w:t>AWGN power level</w:t>
            </w:r>
          </w:p>
        </w:tc>
      </w:tr>
      <w:tr w:rsidR="00D21497" w14:paraId="6BB0F75F" w14:textId="77777777" w:rsidTr="002540ED">
        <w:trPr>
          <w:cantSplit/>
          <w:jc w:val="center"/>
        </w:trPr>
        <w:tc>
          <w:tcPr>
            <w:tcW w:w="2515" w:type="dxa"/>
            <w:tcBorders>
              <w:top w:val="nil"/>
              <w:left w:val="single" w:sz="4" w:space="0" w:color="auto"/>
              <w:bottom w:val="single" w:sz="4" w:space="0" w:color="auto"/>
              <w:right w:val="single" w:sz="4" w:space="0" w:color="auto"/>
            </w:tcBorders>
            <w:hideMark/>
          </w:tcPr>
          <w:p w14:paraId="242B381E" w14:textId="77777777" w:rsidR="00D21497" w:rsidRPr="00077A1C" w:rsidRDefault="00D21497" w:rsidP="002540ED">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2914ABDE" w14:textId="77777777" w:rsidR="00D21497" w:rsidRPr="00077A1C" w:rsidRDefault="00D21497" w:rsidP="002540ED">
            <w:pPr>
              <w:pStyle w:val="TAC"/>
            </w:pPr>
            <w:r>
              <w:t>1</w:t>
            </w:r>
            <w:r w:rsidRPr="00077A1C">
              <w:t>0</w:t>
            </w:r>
          </w:p>
        </w:tc>
        <w:tc>
          <w:tcPr>
            <w:tcW w:w="2232" w:type="dxa"/>
            <w:tcBorders>
              <w:top w:val="single" w:sz="4" w:space="0" w:color="auto"/>
              <w:left w:val="single" w:sz="4" w:space="0" w:color="auto"/>
              <w:bottom w:val="single" w:sz="4" w:space="0" w:color="auto"/>
              <w:right w:val="single" w:sz="4" w:space="0" w:color="auto"/>
            </w:tcBorders>
            <w:hideMark/>
          </w:tcPr>
          <w:p w14:paraId="19123CBE" w14:textId="5CBF2C38" w:rsidR="00D21497" w:rsidRPr="00077A1C" w:rsidRDefault="00D21497" w:rsidP="002540ED">
            <w:pPr>
              <w:pStyle w:val="TAC"/>
            </w:pPr>
            <w:r w:rsidRPr="00077A1C">
              <w:t>-</w:t>
            </w:r>
            <w:r>
              <w:t>80.6</w:t>
            </w:r>
            <w:r w:rsidRPr="00077A1C">
              <w:t xml:space="preserve"> dBm / </w:t>
            </w:r>
            <w:r w:rsidR="00846604">
              <w:rPr>
                <w:rFonts w:hint="eastAsia"/>
                <w:lang w:eastAsia="ja-JP"/>
              </w:rPr>
              <w:t xml:space="preserve">8.64 </w:t>
            </w:r>
            <w:r w:rsidRPr="00077A1C">
              <w:t xml:space="preserve"> MHz</w:t>
            </w:r>
          </w:p>
        </w:tc>
      </w:tr>
    </w:tbl>
    <w:p w14:paraId="7F0EFA1C" w14:textId="77777777" w:rsidR="00D21497" w:rsidRDefault="00D21497" w:rsidP="00D21497"/>
    <w:p w14:paraId="7C9DF516" w14:textId="77777777" w:rsidR="00D21497" w:rsidRDefault="00D21497" w:rsidP="00D21497">
      <w:pPr>
        <w:pStyle w:val="B1"/>
      </w:pPr>
      <w:r>
        <w:t>3)</w:t>
      </w:r>
      <w:r>
        <w:tab/>
        <w:t>The characteristics of the wanted signal shall be configured according to TS 38.211 [17] and the specific test parameters are configured as mentioned in table 8.3.11.4.2-2:</w:t>
      </w:r>
    </w:p>
    <w:p w14:paraId="52D04301" w14:textId="77777777" w:rsidR="00D21497" w:rsidRDefault="00D21497" w:rsidP="00D21497">
      <w:pPr>
        <w:pStyle w:val="TH"/>
      </w:pPr>
      <w:r>
        <w:t>Table 8.3.11.4.2-2: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D21497" w:rsidRPr="0092498C" w14:paraId="567F9BE4"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AA75A80" w14:textId="77777777" w:rsidR="00D21497" w:rsidRPr="0092498C" w:rsidRDefault="00D21497" w:rsidP="00D21497">
            <w:pPr>
              <w:pStyle w:val="TAH"/>
            </w:pPr>
            <w:r w:rsidRPr="0092498C">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47B1E0" w14:textId="77777777" w:rsidR="00D21497" w:rsidRPr="0092498C" w:rsidRDefault="00D21497" w:rsidP="00D21497">
            <w:pPr>
              <w:pStyle w:val="TAH"/>
              <w:rPr>
                <w:rFonts w:eastAsia="?? ??" w:cs="Arial"/>
              </w:rPr>
            </w:pPr>
            <w:r w:rsidRPr="0092498C">
              <w:rPr>
                <w:rFonts w:eastAsia="?? ??" w:cs="Arial"/>
              </w:rPr>
              <w:t>Test</w:t>
            </w:r>
          </w:p>
        </w:tc>
      </w:tr>
      <w:tr w:rsidR="00D21497" w:rsidRPr="0092498C" w14:paraId="593D601A"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88C5889" w14:textId="77777777" w:rsidR="00D21497" w:rsidRPr="0092498C" w:rsidRDefault="00D21497" w:rsidP="00D21497">
            <w:pPr>
              <w:pStyle w:val="TAC"/>
            </w:pPr>
            <w:r w:rsidRPr="0092498C">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2D7063" w14:textId="77777777" w:rsidR="00D21497" w:rsidRPr="0092498C" w:rsidRDefault="00D21497" w:rsidP="00D21497">
            <w:pPr>
              <w:pStyle w:val="TAC"/>
              <w:rPr>
                <w:rFonts w:eastAsia="?? ??" w:cs="Arial"/>
              </w:rPr>
            </w:pPr>
            <w:r w:rsidRPr="0092498C">
              <w:rPr>
                <w:rFonts w:eastAsia="?? ??" w:cs="Arial"/>
              </w:rPr>
              <w:t>1</w:t>
            </w:r>
          </w:p>
        </w:tc>
      </w:tr>
      <w:tr w:rsidR="00D21497" w:rsidRPr="0092498C" w14:paraId="33344B7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9CB2FE" w14:textId="77777777" w:rsidR="00D21497" w:rsidRPr="0092498C" w:rsidRDefault="00D21497" w:rsidP="00D21497">
            <w:pPr>
              <w:pStyle w:val="TAC"/>
            </w:pPr>
            <w:r w:rsidRPr="0092498C">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8B832D" w14:textId="77777777" w:rsidR="00D21497" w:rsidRPr="0092498C" w:rsidRDefault="00D21497" w:rsidP="00D21497">
            <w:pPr>
              <w:pStyle w:val="TAC"/>
              <w:rPr>
                <w:rFonts w:eastAsia="?? ??" w:cs="Arial"/>
              </w:rPr>
            </w:pPr>
            <w:r w:rsidRPr="0092498C">
              <w:rPr>
                <w:rFonts w:eastAsia="?? ??" w:cs="Arial"/>
              </w:rPr>
              <w:t>1</w:t>
            </w:r>
          </w:p>
        </w:tc>
      </w:tr>
      <w:tr w:rsidR="00D21497" w:rsidRPr="0092498C" w14:paraId="2DCE0EBD"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83EC55A" w14:textId="77777777" w:rsidR="00D21497" w:rsidRPr="0092498C" w:rsidRDefault="00D21497" w:rsidP="00D21497">
            <w:pPr>
              <w:pStyle w:val="TAC"/>
            </w:pPr>
            <w:r w:rsidRPr="0092498C">
              <w:t>Number of PUCCH symbols</w:t>
            </w:r>
          </w:p>
          <w:p w14:paraId="1B25FA58" w14:textId="77777777" w:rsidR="00D21497" w:rsidRPr="0092498C" w:rsidRDefault="00D21497" w:rsidP="00D21497">
            <w:pPr>
              <w:pStyle w:val="TAC"/>
              <w:rPr>
                <w:i/>
                <w:iCs/>
              </w:rPr>
            </w:pPr>
            <w:r w:rsidRPr="0092498C">
              <w:rPr>
                <w:i/>
                <w:iC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1B01C422" w14:textId="77777777" w:rsidR="00D21497" w:rsidRPr="0092498C" w:rsidRDefault="00D21497" w:rsidP="00D21497">
            <w:pPr>
              <w:pStyle w:val="TAC"/>
              <w:rPr>
                <w:rFonts w:eastAsia="?? ??" w:cs="Arial"/>
              </w:rPr>
            </w:pPr>
            <w:r w:rsidRPr="0092498C">
              <w:rPr>
                <w:rFonts w:eastAsia="?? ??" w:cs="Arial"/>
              </w:rPr>
              <w:t>2</w:t>
            </w:r>
          </w:p>
        </w:tc>
      </w:tr>
      <w:tr w:rsidR="00D21497" w:rsidRPr="0092498C" w14:paraId="52F7E135"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5183FF3" w14:textId="77777777" w:rsidR="00D21497" w:rsidRPr="0092498C" w:rsidRDefault="00D21497" w:rsidP="00D21497">
            <w:pPr>
              <w:pStyle w:val="TAC"/>
            </w:pPr>
            <w:r w:rsidRPr="0092498C">
              <w:t>Number of sub-slot PUCCH repetitions</w:t>
            </w:r>
          </w:p>
          <w:p w14:paraId="1E5A3E92" w14:textId="77777777" w:rsidR="00D21497" w:rsidRPr="0092498C" w:rsidRDefault="00D21497" w:rsidP="00D21497">
            <w:pPr>
              <w:pStyle w:val="TAC"/>
              <w:rPr>
                <w:i/>
                <w:iCs/>
              </w:rPr>
            </w:pPr>
            <w:r w:rsidRPr="0092498C">
              <w:rPr>
                <w:i/>
                <w:iC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071F3318" w14:textId="77777777" w:rsidR="00D21497" w:rsidRPr="0092498C" w:rsidRDefault="00D21497" w:rsidP="00D21497">
            <w:pPr>
              <w:pStyle w:val="TAC"/>
              <w:rPr>
                <w:rFonts w:eastAsia="?? ??" w:cs="Arial"/>
              </w:rPr>
            </w:pPr>
            <w:r w:rsidRPr="0092498C">
              <w:rPr>
                <w:rFonts w:eastAsia="?? ??" w:cs="Arial"/>
              </w:rPr>
              <w:t>2</w:t>
            </w:r>
          </w:p>
        </w:tc>
      </w:tr>
      <w:tr w:rsidR="00D21497" w:rsidRPr="0092498C" w14:paraId="195E2A86"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A877EA8" w14:textId="77777777" w:rsidR="00D21497" w:rsidRPr="0092498C" w:rsidRDefault="00D21497" w:rsidP="00D21497">
            <w:pPr>
              <w:pStyle w:val="TAC"/>
            </w:pPr>
            <w:r w:rsidRPr="0092498C">
              <w:t>Number of Sub-slot symbols</w:t>
            </w:r>
          </w:p>
          <w:p w14:paraId="0B12A2B0" w14:textId="77777777" w:rsidR="00D21497" w:rsidRPr="0092498C" w:rsidRDefault="00D21497" w:rsidP="00D21497">
            <w:pPr>
              <w:pStyle w:val="TAC"/>
              <w:rPr>
                <w:i/>
                <w:iCs/>
              </w:rPr>
            </w:pPr>
            <w:r w:rsidRPr="0092498C">
              <w:rPr>
                <w:i/>
                <w:iC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64F8017E" w14:textId="77777777" w:rsidR="00D21497" w:rsidRPr="0092498C" w:rsidRDefault="00D21497" w:rsidP="00D21497">
            <w:pPr>
              <w:pStyle w:val="TAC"/>
              <w:rPr>
                <w:rFonts w:eastAsia="?? ??" w:cs="Arial"/>
              </w:rPr>
            </w:pPr>
            <w:r w:rsidRPr="0092498C">
              <w:rPr>
                <w:rFonts w:eastAsia="?? ??" w:cs="Arial"/>
              </w:rPr>
              <w:t>7</w:t>
            </w:r>
          </w:p>
        </w:tc>
      </w:tr>
      <w:tr w:rsidR="00D21497" w:rsidRPr="0092498C" w14:paraId="11E43F21"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C9211CC" w14:textId="77777777" w:rsidR="00D21497" w:rsidRPr="0092498C" w:rsidRDefault="00D21497" w:rsidP="00D21497">
            <w:pPr>
              <w:pStyle w:val="TAC"/>
            </w:pPr>
            <w:r w:rsidRPr="0092498C">
              <w:t xml:space="preserve">First symbol of sub-slot </w:t>
            </w:r>
            <w:r w:rsidRPr="0092498C">
              <w:rPr>
                <w:i/>
                <w:iC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1AC1A504" w14:textId="77777777" w:rsidR="00D21497" w:rsidRPr="0092498C" w:rsidRDefault="00D21497" w:rsidP="00D21497">
            <w:pPr>
              <w:pStyle w:val="TAC"/>
              <w:rPr>
                <w:rFonts w:eastAsia="?? ??" w:cs="Arial"/>
              </w:rPr>
            </w:pPr>
            <w:r w:rsidRPr="0092498C">
              <w:rPr>
                <w:rFonts w:eastAsia="?? ??" w:cs="Arial"/>
              </w:rPr>
              <w:t>5</w:t>
            </w:r>
          </w:p>
        </w:tc>
      </w:tr>
      <w:tr w:rsidR="00D21497" w:rsidRPr="0092498C" w14:paraId="67F36491"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56A30F" w14:textId="77777777" w:rsidR="00D21497" w:rsidRPr="0092498C" w:rsidRDefault="00D21497" w:rsidP="00D21497">
            <w:pPr>
              <w:pStyle w:val="TAC"/>
            </w:pPr>
            <w:r w:rsidRPr="0092498C">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BA80FE" w14:textId="77777777" w:rsidR="00D21497" w:rsidRPr="0092498C" w:rsidRDefault="00D21497" w:rsidP="00D21497">
            <w:pPr>
              <w:pStyle w:val="TAC"/>
              <w:rPr>
                <w:rFonts w:eastAsia="?? ??" w:cs="Arial"/>
              </w:rPr>
            </w:pPr>
            <w:r w:rsidRPr="0092498C">
              <w:rPr>
                <w:rFonts w:eastAsia="?? ??" w:cs="Arial"/>
              </w:rPr>
              <w:t>0</w:t>
            </w:r>
          </w:p>
        </w:tc>
      </w:tr>
      <w:tr w:rsidR="00D21497" w:rsidRPr="0092498C" w14:paraId="66ACC73C"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65F5C6" w14:textId="77777777" w:rsidR="00D21497" w:rsidRPr="0092498C" w:rsidRDefault="00D21497" w:rsidP="00D21497">
            <w:pPr>
              <w:pStyle w:val="TAC"/>
            </w:pPr>
            <w:r w:rsidRPr="0092498C">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0592AABD" w14:textId="77777777" w:rsidR="00D21497" w:rsidRPr="0092498C" w:rsidRDefault="00D21497" w:rsidP="00D21497">
            <w:pPr>
              <w:pStyle w:val="TAC"/>
              <w:rPr>
                <w:rFonts w:eastAsia="?? ??" w:cs="Arial"/>
              </w:rPr>
            </w:pPr>
            <w:r w:rsidRPr="0092498C">
              <w:rPr>
                <w:rFonts w:eastAsia="?? ??" w:cs="Arial"/>
              </w:rPr>
              <w:t>The largest PRB index – (Number of PRBs – 1)</w:t>
            </w:r>
          </w:p>
        </w:tc>
      </w:tr>
      <w:tr w:rsidR="00D21497" w:rsidRPr="0092498C" w14:paraId="452DB9DA"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D6439F1" w14:textId="77777777" w:rsidR="00D21497" w:rsidRPr="0092498C" w:rsidRDefault="00D21497" w:rsidP="00D21497">
            <w:pPr>
              <w:pStyle w:val="TAC"/>
            </w:pPr>
            <w:r w:rsidRPr="0092498C">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0F90AA" w14:textId="77777777" w:rsidR="00D21497" w:rsidRPr="0092498C" w:rsidRDefault="00D21497" w:rsidP="00D21497">
            <w:pPr>
              <w:pStyle w:val="TAC"/>
              <w:rPr>
                <w:rFonts w:eastAsia="?? ??" w:cs="Arial"/>
              </w:rPr>
            </w:pPr>
            <w:r w:rsidRPr="0092498C">
              <w:rPr>
                <w:rFonts w:eastAsia="?? ??" w:cs="Arial"/>
              </w:rPr>
              <w:t>disabled</w:t>
            </w:r>
          </w:p>
        </w:tc>
      </w:tr>
      <w:tr w:rsidR="00D21497" w:rsidRPr="0092498C" w14:paraId="2E8501D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3FAFD9" w14:textId="77777777" w:rsidR="00D21497" w:rsidRPr="0092498C" w:rsidRDefault="00D21497" w:rsidP="00D21497">
            <w:pPr>
              <w:pStyle w:val="TAC"/>
            </w:pPr>
            <w:r w:rsidRPr="0092498C">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5449CE87" w14:textId="77777777" w:rsidR="00D21497" w:rsidRPr="0092498C" w:rsidRDefault="00D21497" w:rsidP="00D21497">
            <w:pPr>
              <w:pStyle w:val="TAC"/>
              <w:rPr>
                <w:rFonts w:eastAsia="?? ??" w:cs="Arial"/>
              </w:rPr>
            </w:pPr>
            <w:r w:rsidRPr="0092498C">
              <w:rPr>
                <w:rFonts w:eastAsia="?? ??" w:cs="Arial"/>
              </w:rPr>
              <w:t>enabled</w:t>
            </w:r>
          </w:p>
        </w:tc>
      </w:tr>
      <w:tr w:rsidR="00D21497" w:rsidRPr="0092498C" w14:paraId="37C4401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FA34A33" w14:textId="77777777" w:rsidR="00D21497" w:rsidRPr="0092498C" w:rsidRDefault="00D21497" w:rsidP="00D21497">
            <w:pPr>
              <w:pStyle w:val="TAC"/>
            </w:pPr>
            <w:r w:rsidRPr="0092498C">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6264DC" w14:textId="77777777" w:rsidR="00D21497" w:rsidRPr="0092498C" w:rsidRDefault="00D21497" w:rsidP="00D21497">
            <w:pPr>
              <w:pStyle w:val="TAC"/>
              <w:rPr>
                <w:rFonts w:eastAsia="?? ??" w:cs="Arial"/>
              </w:rPr>
            </w:pPr>
            <w:r w:rsidRPr="0092498C">
              <w:rPr>
                <w:rFonts w:eastAsia="?? ??" w:cs="Arial"/>
              </w:rPr>
              <w:t>neither</w:t>
            </w:r>
          </w:p>
        </w:tc>
      </w:tr>
      <w:tr w:rsidR="00D21497" w:rsidRPr="0092498C" w14:paraId="506A1B83"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EDA6E44" w14:textId="77777777" w:rsidR="00D21497" w:rsidRPr="0092498C" w:rsidRDefault="00D21497" w:rsidP="00D21497">
            <w:pPr>
              <w:pStyle w:val="TAC"/>
            </w:pPr>
            <w:r w:rsidRPr="0092498C">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C51959" w14:textId="77777777" w:rsidR="00D21497" w:rsidRPr="0092498C" w:rsidRDefault="00D21497" w:rsidP="00D21497">
            <w:pPr>
              <w:pStyle w:val="TAC"/>
              <w:rPr>
                <w:rFonts w:eastAsia="?? ??" w:cs="Arial"/>
              </w:rPr>
            </w:pPr>
            <w:r w:rsidRPr="0092498C">
              <w:rPr>
                <w:rFonts w:eastAsia="?? ??" w:cs="Arial"/>
              </w:rPr>
              <w:t>0</w:t>
            </w:r>
          </w:p>
        </w:tc>
      </w:tr>
      <w:tr w:rsidR="00D21497" w:rsidRPr="0092498C" w14:paraId="57D0C4B8"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1AE4291" w14:textId="77777777" w:rsidR="00D21497" w:rsidRPr="0092498C" w:rsidRDefault="00D21497" w:rsidP="00D21497">
            <w:pPr>
              <w:pStyle w:val="TAC"/>
            </w:pPr>
            <w:r w:rsidRPr="0092498C">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3C5D36" w14:textId="77777777" w:rsidR="00D21497" w:rsidRPr="0092498C" w:rsidRDefault="00D21497" w:rsidP="00D21497">
            <w:pPr>
              <w:pStyle w:val="TAC"/>
              <w:rPr>
                <w:rFonts w:eastAsia="?? ??" w:cs="Arial"/>
              </w:rPr>
            </w:pPr>
            <w:r w:rsidRPr="0092498C">
              <w:rPr>
                <w:rFonts w:eastAsia="?? ??" w:cs="Arial"/>
              </w:rPr>
              <w:t>0</w:t>
            </w:r>
          </w:p>
        </w:tc>
      </w:tr>
    </w:tbl>
    <w:p w14:paraId="7F17BA74" w14:textId="77777777" w:rsidR="00D21497" w:rsidRDefault="00D21497" w:rsidP="00D21497"/>
    <w:p w14:paraId="4C58FEC2" w14:textId="77777777" w:rsidR="00D21497" w:rsidRDefault="00D21497" w:rsidP="00D21497">
      <w:pPr>
        <w:pStyle w:val="B1"/>
      </w:pPr>
      <w:r>
        <w:t>4)</w:t>
      </w:r>
      <w:r>
        <w:tab/>
        <w:t>The multipath fading emulators shall be configured according to the corresponding channel model defined in annex B.</w:t>
      </w:r>
    </w:p>
    <w:p w14:paraId="34373D5E" w14:textId="115C688D" w:rsidR="00823D9C" w:rsidRDefault="00823D9C" w:rsidP="00823D9C">
      <w:pPr>
        <w:pStyle w:val="B1"/>
      </w:pPr>
      <w:r>
        <w:t>5)</w:t>
      </w:r>
      <w:r>
        <w:tab/>
        <w:t>Adjust the equipment so that the SNR specified in table 8.3.11.5-1 is achieved at the BS input during the ACK transmissions.</w:t>
      </w:r>
    </w:p>
    <w:p w14:paraId="59FA9C83" w14:textId="2123AEC2" w:rsidR="00D21497" w:rsidRDefault="00823D9C" w:rsidP="00823D9C">
      <w:pPr>
        <w:pStyle w:val="B1"/>
      </w:pPr>
      <w:r>
        <w:t>6)</w:t>
      </w:r>
      <w:r>
        <w:tab/>
        <w:t>The signal generator sends a test pattern with the pattern outlined in figure 8.3.11.4.2-1. The following statistics are kept: the number of ACKs detected in the idle periods and the number of missed ACKs.</w:t>
      </w:r>
    </w:p>
    <w:p w14:paraId="7E532148" w14:textId="77777777" w:rsidR="00D21497" w:rsidRDefault="00D21497" w:rsidP="00D21497">
      <w:pPr>
        <w:pStyle w:val="TH"/>
      </w:pPr>
      <w:r>
        <w:object w:dxaOrig="8640" w:dyaOrig="610" w14:anchorId="06831BFB">
          <v:shape id="_x0000_i1064" type="#_x0000_t75" style="width:6in;height:31pt" o:ole="" fillcolor="window">
            <v:imagedata r:id="rId68" o:title=""/>
          </v:shape>
          <o:OLEObject Type="Embed" ProgID="Word.Picture.8" ShapeID="_x0000_i1064" DrawAspect="Content" ObjectID="_1827042496" r:id="rId79"/>
        </w:object>
      </w:r>
    </w:p>
    <w:p w14:paraId="5630C33D" w14:textId="5DA5D6E8" w:rsidR="00D21497" w:rsidRDefault="00D21497" w:rsidP="00D21497">
      <w:pPr>
        <w:pStyle w:val="TF"/>
      </w:pPr>
      <w:r>
        <w:t>Figure 8.3.11.4.2-1: Test signal pattern for PUCCH sub-slot based repetition format 0 demodulation tests</w:t>
      </w:r>
    </w:p>
    <w:p w14:paraId="27BECD35" w14:textId="77777777" w:rsidR="00D21497" w:rsidRPr="00077A1C" w:rsidRDefault="00D21497" w:rsidP="001A3FE5"/>
    <w:p w14:paraId="5DD3401F" w14:textId="77777777" w:rsidR="00D21497" w:rsidRDefault="00D21497" w:rsidP="00D21497">
      <w:pPr>
        <w:pStyle w:val="Heading4"/>
      </w:pPr>
      <w:bookmarkStart w:id="13301" w:name="_Toc122013491"/>
      <w:bookmarkStart w:id="13302" w:name="_Toc124156310"/>
      <w:bookmarkStart w:id="13303" w:name="_Toc131538070"/>
      <w:bookmarkStart w:id="13304" w:name="_Toc137398277"/>
      <w:bookmarkStart w:id="13305" w:name="_Toc156576495"/>
      <w:bookmarkStart w:id="13306" w:name="_Toc176945039"/>
      <w:bookmarkStart w:id="13307" w:name="_Toc210480093"/>
      <w:r>
        <w:t>8.3.11.5</w:t>
      </w:r>
      <w:r>
        <w:tab/>
        <w:t>Test Requirement</w:t>
      </w:r>
      <w:bookmarkEnd w:id="13301"/>
      <w:bookmarkEnd w:id="13302"/>
      <w:bookmarkEnd w:id="13303"/>
      <w:bookmarkEnd w:id="13304"/>
      <w:bookmarkEnd w:id="13305"/>
      <w:bookmarkEnd w:id="13306"/>
      <w:bookmarkEnd w:id="13307"/>
    </w:p>
    <w:p w14:paraId="0C4FC540" w14:textId="12974468" w:rsidR="00D21497" w:rsidRDefault="00D21497" w:rsidP="00D21497">
      <w:r w:rsidRPr="0092498C">
        <w:t xml:space="preserve">The ACK missed detection probability shall not exceed 1% at </w:t>
      </w:r>
      <w:r>
        <w:t>the SNR listed in table 8.3.11.5-1.</w:t>
      </w:r>
    </w:p>
    <w:p w14:paraId="6B4ECF83" w14:textId="77777777" w:rsidR="00D21497" w:rsidRDefault="00D21497" w:rsidP="00D21497">
      <w:pPr>
        <w:pStyle w:val="TH"/>
      </w:pPr>
      <w:r>
        <w:t>Table 8.3.11.5-1: Test requirements for sub-slot PUCCH format 0 repetition with 30 kHz SCS, 10MHz channel bandwidth</w:t>
      </w:r>
    </w:p>
    <w:tbl>
      <w:tblPr>
        <w:tblStyle w:val="TableGrid"/>
        <w:tblW w:w="7225" w:type="dxa"/>
        <w:jc w:val="center"/>
        <w:tblLook w:val="04A0" w:firstRow="1" w:lastRow="0" w:firstColumn="1" w:lastColumn="0" w:noHBand="0" w:noVBand="1"/>
      </w:tblPr>
      <w:tblGrid>
        <w:gridCol w:w="1268"/>
        <w:gridCol w:w="1337"/>
        <w:gridCol w:w="1076"/>
        <w:gridCol w:w="2410"/>
        <w:gridCol w:w="1134"/>
      </w:tblGrid>
      <w:tr w:rsidR="00D21497" w:rsidRPr="0092498C" w14:paraId="411A1B9A" w14:textId="77777777" w:rsidTr="002540ED">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97BB552" w14:textId="77777777" w:rsidR="00D21497" w:rsidRPr="0092498C" w:rsidRDefault="00D21497" w:rsidP="002540ED">
            <w:pPr>
              <w:pStyle w:val="TAH"/>
            </w:pPr>
            <w:r w:rsidRPr="0092498C">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E7F7D0" w14:textId="77777777" w:rsidR="00D21497" w:rsidRPr="0092498C" w:rsidRDefault="00D21497" w:rsidP="002540ED">
            <w:pPr>
              <w:pStyle w:val="TAH"/>
            </w:pPr>
            <w:r w:rsidRPr="0092498C">
              <w:t>Number of RX antennas</w:t>
            </w:r>
          </w:p>
        </w:tc>
        <w:tc>
          <w:tcPr>
            <w:tcW w:w="1076" w:type="dxa"/>
            <w:tcBorders>
              <w:top w:val="single" w:sz="4" w:space="0" w:color="auto"/>
              <w:left w:val="single" w:sz="4" w:space="0" w:color="auto"/>
              <w:bottom w:val="single" w:sz="4" w:space="0" w:color="auto"/>
              <w:right w:val="single" w:sz="4" w:space="0" w:color="auto"/>
            </w:tcBorders>
            <w:hideMark/>
          </w:tcPr>
          <w:p w14:paraId="431AA50E" w14:textId="77777777" w:rsidR="00D21497" w:rsidRPr="0092498C" w:rsidRDefault="00D21497" w:rsidP="002540ED">
            <w:pPr>
              <w:pStyle w:val="TAH"/>
            </w:pPr>
            <w:r w:rsidRPr="0092498C">
              <w:t>Cyclic Prefix</w:t>
            </w:r>
          </w:p>
        </w:tc>
        <w:tc>
          <w:tcPr>
            <w:tcW w:w="2410" w:type="dxa"/>
            <w:tcBorders>
              <w:top w:val="single" w:sz="4" w:space="0" w:color="auto"/>
              <w:left w:val="single" w:sz="4" w:space="0" w:color="auto"/>
              <w:bottom w:val="single" w:sz="4" w:space="0" w:color="auto"/>
              <w:right w:val="single" w:sz="4" w:space="0" w:color="auto"/>
            </w:tcBorders>
            <w:hideMark/>
          </w:tcPr>
          <w:p w14:paraId="703AD04B" w14:textId="77777777" w:rsidR="00D21497" w:rsidRPr="006E0F81" w:rsidRDefault="00D21497" w:rsidP="002540ED">
            <w:pPr>
              <w:pStyle w:val="TAH"/>
              <w:rPr>
                <w:lang w:val="fr-FR"/>
              </w:rPr>
            </w:pPr>
            <w:r w:rsidRPr="006E0F81">
              <w:rPr>
                <w:lang w:val="fr-FR"/>
              </w:rPr>
              <w:t>Propagation conditions and correlation matrix (Annex G)</w:t>
            </w:r>
          </w:p>
        </w:tc>
        <w:tc>
          <w:tcPr>
            <w:tcW w:w="1134" w:type="dxa"/>
            <w:tcBorders>
              <w:top w:val="single" w:sz="4" w:space="0" w:color="auto"/>
              <w:left w:val="single" w:sz="4" w:space="0" w:color="auto"/>
              <w:bottom w:val="single" w:sz="4" w:space="0" w:color="auto"/>
              <w:right w:val="single" w:sz="4" w:space="0" w:color="auto"/>
            </w:tcBorders>
            <w:hideMark/>
          </w:tcPr>
          <w:p w14:paraId="1B55AEA8" w14:textId="77777777" w:rsidR="00D21497" w:rsidRPr="0092498C" w:rsidRDefault="00D21497" w:rsidP="002540ED">
            <w:pPr>
              <w:pStyle w:val="TAH"/>
            </w:pPr>
            <w:r w:rsidRPr="0092498C">
              <w:t>SNR (dB)</w:t>
            </w:r>
          </w:p>
        </w:tc>
      </w:tr>
      <w:tr w:rsidR="00823D9C" w:rsidRPr="0092498C" w14:paraId="34B5FC73" w14:textId="77777777" w:rsidTr="002540ED">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1A1C21B" w14:textId="231CE84D" w:rsidR="00823D9C" w:rsidRPr="0092498C" w:rsidRDefault="00823D9C" w:rsidP="00823D9C">
            <w:pPr>
              <w:pStyle w:val="TAC"/>
            </w:pPr>
            <w:r w:rsidRPr="0092498C">
              <w:t>1</w:t>
            </w:r>
          </w:p>
        </w:tc>
        <w:tc>
          <w:tcPr>
            <w:tcW w:w="1337" w:type="dxa"/>
            <w:tcBorders>
              <w:top w:val="single" w:sz="4" w:space="0" w:color="auto"/>
              <w:left w:val="single" w:sz="4" w:space="0" w:color="auto"/>
              <w:bottom w:val="single" w:sz="4" w:space="0" w:color="auto"/>
              <w:right w:val="single" w:sz="4" w:space="0" w:color="auto"/>
            </w:tcBorders>
            <w:hideMark/>
          </w:tcPr>
          <w:p w14:paraId="55A05382" w14:textId="1024B9B9" w:rsidR="00823D9C" w:rsidRPr="0092498C" w:rsidRDefault="00823D9C" w:rsidP="00823D9C">
            <w:pPr>
              <w:pStyle w:val="TAC"/>
            </w:pPr>
            <w:r w:rsidRPr="0092498C">
              <w:t>2</w:t>
            </w:r>
          </w:p>
        </w:tc>
        <w:tc>
          <w:tcPr>
            <w:tcW w:w="1076" w:type="dxa"/>
            <w:tcBorders>
              <w:top w:val="single" w:sz="4" w:space="0" w:color="auto"/>
              <w:left w:val="single" w:sz="4" w:space="0" w:color="auto"/>
              <w:bottom w:val="single" w:sz="4" w:space="0" w:color="auto"/>
              <w:right w:val="single" w:sz="4" w:space="0" w:color="auto"/>
            </w:tcBorders>
            <w:hideMark/>
          </w:tcPr>
          <w:p w14:paraId="02B089EE" w14:textId="4C0BA86E" w:rsidR="00823D9C" w:rsidRPr="0092498C" w:rsidRDefault="00823D9C" w:rsidP="00823D9C">
            <w:pPr>
              <w:pStyle w:val="TAC"/>
            </w:pPr>
            <w:r w:rsidRPr="0092498C">
              <w:rPr>
                <w:rFonts w:cs="Arial"/>
              </w:rPr>
              <w:t>Normal</w:t>
            </w:r>
          </w:p>
        </w:tc>
        <w:tc>
          <w:tcPr>
            <w:tcW w:w="2410" w:type="dxa"/>
            <w:tcBorders>
              <w:top w:val="single" w:sz="4" w:space="0" w:color="auto"/>
              <w:left w:val="single" w:sz="4" w:space="0" w:color="auto"/>
              <w:bottom w:val="single" w:sz="4" w:space="0" w:color="auto"/>
              <w:right w:val="single" w:sz="4" w:space="0" w:color="auto"/>
            </w:tcBorders>
            <w:hideMark/>
          </w:tcPr>
          <w:p w14:paraId="49A831EC" w14:textId="7ADC2DE5" w:rsidR="00823D9C" w:rsidRPr="0092498C" w:rsidRDefault="00823D9C" w:rsidP="00823D9C">
            <w:pPr>
              <w:pStyle w:val="TAC"/>
            </w:pPr>
            <w:r w:rsidRPr="0092498C">
              <w:t>TDLC300-100 Low</w:t>
            </w:r>
          </w:p>
        </w:tc>
        <w:tc>
          <w:tcPr>
            <w:tcW w:w="1134" w:type="dxa"/>
            <w:tcBorders>
              <w:top w:val="single" w:sz="4" w:space="0" w:color="auto"/>
              <w:left w:val="single" w:sz="4" w:space="0" w:color="auto"/>
              <w:bottom w:val="single" w:sz="4" w:space="0" w:color="auto"/>
              <w:right w:val="single" w:sz="4" w:space="0" w:color="auto"/>
            </w:tcBorders>
            <w:hideMark/>
          </w:tcPr>
          <w:p w14:paraId="549008FF" w14:textId="5E516C11" w:rsidR="00823D9C" w:rsidRPr="0092498C" w:rsidRDefault="00823D9C" w:rsidP="00823D9C">
            <w:pPr>
              <w:pStyle w:val="TAC"/>
            </w:pPr>
            <w:r>
              <w:t>2.1</w:t>
            </w:r>
          </w:p>
        </w:tc>
      </w:tr>
    </w:tbl>
    <w:p w14:paraId="1324E715" w14:textId="4A6B7574" w:rsidR="00D21497" w:rsidRDefault="00D21497" w:rsidP="00D519A7"/>
    <w:p w14:paraId="4319722F" w14:textId="77777777" w:rsidR="00EE121B" w:rsidRDefault="00EE121B" w:rsidP="00EE121B">
      <w:pPr>
        <w:pStyle w:val="Heading3"/>
      </w:pPr>
      <w:bookmarkStart w:id="13308" w:name="_Toc122013492"/>
      <w:bookmarkStart w:id="13309" w:name="_Toc124156311"/>
      <w:bookmarkStart w:id="13310" w:name="_Toc131538071"/>
      <w:bookmarkStart w:id="13311" w:name="_Toc137398278"/>
      <w:bookmarkStart w:id="13312" w:name="_Toc156576496"/>
      <w:bookmarkStart w:id="13313" w:name="_Toc176945040"/>
      <w:bookmarkStart w:id="13314" w:name="_Toc210480094"/>
      <w:r>
        <w:t>8.3.12</w:t>
      </w:r>
      <w:r>
        <w:tab/>
        <w:t>Performance requirements PUCCH format 1 with DM-RS bundling</w:t>
      </w:r>
      <w:bookmarkEnd w:id="13308"/>
      <w:bookmarkEnd w:id="13309"/>
      <w:bookmarkEnd w:id="13310"/>
      <w:bookmarkEnd w:id="13311"/>
      <w:bookmarkEnd w:id="13312"/>
      <w:bookmarkEnd w:id="13313"/>
      <w:bookmarkEnd w:id="13314"/>
    </w:p>
    <w:p w14:paraId="423E6099" w14:textId="77777777" w:rsidR="00EE121B" w:rsidRDefault="00EE121B" w:rsidP="00EE121B">
      <w:pPr>
        <w:pStyle w:val="Heading4"/>
      </w:pPr>
      <w:bookmarkStart w:id="13315" w:name="_Toc122013493"/>
      <w:bookmarkStart w:id="13316" w:name="_Toc124156312"/>
      <w:bookmarkStart w:id="13317" w:name="_Toc131538072"/>
      <w:bookmarkStart w:id="13318" w:name="_Toc137398279"/>
      <w:bookmarkStart w:id="13319" w:name="_Toc156576497"/>
      <w:bookmarkStart w:id="13320" w:name="_Toc176945041"/>
      <w:bookmarkStart w:id="13321" w:name="_Toc210480095"/>
      <w:r>
        <w:t>8.3.12.1</w:t>
      </w:r>
      <w:r>
        <w:tab/>
        <w:t>NACK to ACK detection</w:t>
      </w:r>
      <w:bookmarkEnd w:id="13315"/>
      <w:bookmarkEnd w:id="13316"/>
      <w:bookmarkEnd w:id="13317"/>
      <w:bookmarkEnd w:id="13318"/>
      <w:bookmarkEnd w:id="13319"/>
      <w:bookmarkEnd w:id="13320"/>
      <w:bookmarkEnd w:id="13321"/>
    </w:p>
    <w:p w14:paraId="6E0C9A28" w14:textId="77777777" w:rsidR="00EE121B" w:rsidRDefault="00EE121B" w:rsidP="00EE121B">
      <w:pPr>
        <w:pStyle w:val="Heading5"/>
      </w:pPr>
      <w:bookmarkStart w:id="13322" w:name="_Toc122013494"/>
      <w:bookmarkStart w:id="13323" w:name="_Toc124156313"/>
      <w:bookmarkStart w:id="13324" w:name="_Toc131538073"/>
      <w:bookmarkStart w:id="13325" w:name="_Toc137398280"/>
      <w:bookmarkStart w:id="13326" w:name="_Toc156576498"/>
      <w:bookmarkStart w:id="13327" w:name="_Toc176945042"/>
      <w:bookmarkStart w:id="13328" w:name="_Toc210480096"/>
      <w:r>
        <w:t>8.3.12.1.1</w:t>
      </w:r>
      <w:r>
        <w:tab/>
        <w:t>Definition and applicability</w:t>
      </w:r>
      <w:bookmarkEnd w:id="13322"/>
      <w:bookmarkEnd w:id="13323"/>
      <w:bookmarkEnd w:id="13324"/>
      <w:bookmarkEnd w:id="13325"/>
      <w:bookmarkEnd w:id="13326"/>
      <w:bookmarkEnd w:id="13327"/>
      <w:bookmarkEnd w:id="13328"/>
    </w:p>
    <w:p w14:paraId="7482E2CB" w14:textId="77777777" w:rsidR="00EE121B" w:rsidRDefault="00EE121B" w:rsidP="00EE121B">
      <w:r>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C438619" w14:textId="77777777" w:rsidR="00EE121B" w:rsidRDefault="00EE121B" w:rsidP="00EE121B">
      <w:r>
        <w:t>The probability of false detection of the ACK is defined as a conditional probability of erroneous detection of the ACK at particular bit position when input is only noise. Each false bit detection is counted as one error.</w:t>
      </w:r>
    </w:p>
    <w:p w14:paraId="257C4CC4" w14:textId="77777777" w:rsidR="00EE121B" w:rsidRDefault="00EE121B" w:rsidP="00EE121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C99D352" w14:textId="74ABA41C" w:rsidR="00EE121B" w:rsidRDefault="00A75E7F" w:rsidP="00EE121B">
      <w:r>
        <w:t>Which specific test(s) are applicable to BS is based on the test applicability rules defined in clause 8.1.2.10.</w:t>
      </w:r>
    </w:p>
    <w:p w14:paraId="244CBBA5" w14:textId="77777777" w:rsidR="00EE121B" w:rsidRDefault="00EE121B" w:rsidP="00EE121B">
      <w:pPr>
        <w:pStyle w:val="Heading5"/>
      </w:pPr>
      <w:bookmarkStart w:id="13329" w:name="_Toc122013495"/>
      <w:bookmarkStart w:id="13330" w:name="_Toc124156314"/>
      <w:bookmarkStart w:id="13331" w:name="_Toc131538074"/>
      <w:bookmarkStart w:id="13332" w:name="_Toc137398281"/>
      <w:bookmarkStart w:id="13333" w:name="_Toc156576499"/>
      <w:bookmarkStart w:id="13334" w:name="_Toc176945043"/>
      <w:bookmarkStart w:id="13335" w:name="_Toc210480097"/>
      <w:r>
        <w:t>8.3.12.1.2</w:t>
      </w:r>
      <w:r>
        <w:tab/>
        <w:t>Minimum Requirement</w:t>
      </w:r>
      <w:bookmarkEnd w:id="13329"/>
      <w:bookmarkEnd w:id="13330"/>
      <w:bookmarkEnd w:id="13331"/>
      <w:bookmarkEnd w:id="13332"/>
      <w:bookmarkEnd w:id="13333"/>
      <w:bookmarkEnd w:id="13334"/>
      <w:bookmarkEnd w:id="13335"/>
    </w:p>
    <w:p w14:paraId="2EC76E07" w14:textId="77777777" w:rsidR="00EE121B" w:rsidRDefault="00EE121B" w:rsidP="00EE121B">
      <w:r>
        <w:t>The minimum requirement is in TS 38.104 [2] clause 8.3.3.</w:t>
      </w:r>
    </w:p>
    <w:p w14:paraId="33D4C827" w14:textId="77777777" w:rsidR="00EE121B" w:rsidRDefault="00EE121B" w:rsidP="00EE121B">
      <w:pPr>
        <w:pStyle w:val="Heading5"/>
      </w:pPr>
      <w:bookmarkStart w:id="13336" w:name="_Toc122013496"/>
      <w:bookmarkStart w:id="13337" w:name="_Toc124156315"/>
      <w:bookmarkStart w:id="13338" w:name="_Toc131538075"/>
      <w:bookmarkStart w:id="13339" w:name="_Toc137398282"/>
      <w:bookmarkStart w:id="13340" w:name="_Toc156576500"/>
      <w:bookmarkStart w:id="13341" w:name="_Toc176945044"/>
      <w:bookmarkStart w:id="13342" w:name="_Toc210480098"/>
      <w:r>
        <w:t>8.3.12.1.3</w:t>
      </w:r>
      <w:r>
        <w:tab/>
        <w:t>Test purpose</w:t>
      </w:r>
      <w:bookmarkEnd w:id="13336"/>
      <w:bookmarkEnd w:id="13337"/>
      <w:bookmarkEnd w:id="13338"/>
      <w:bookmarkEnd w:id="13339"/>
      <w:bookmarkEnd w:id="13340"/>
      <w:bookmarkEnd w:id="13341"/>
      <w:bookmarkEnd w:id="13342"/>
    </w:p>
    <w:p w14:paraId="050F5032" w14:textId="77777777" w:rsidR="00EE121B" w:rsidRDefault="00EE121B" w:rsidP="00EE121B">
      <w:r>
        <w:t>The test shall verify the receiver's ability not to falsely detect NACK bits as ACK bits under multipath fading propagation conditions for a given SNR.</w:t>
      </w:r>
    </w:p>
    <w:p w14:paraId="37844157" w14:textId="77777777" w:rsidR="00EE121B" w:rsidRDefault="00EE121B" w:rsidP="00EE121B">
      <w:pPr>
        <w:pStyle w:val="Heading5"/>
      </w:pPr>
      <w:bookmarkStart w:id="13343" w:name="_Toc122013497"/>
      <w:bookmarkStart w:id="13344" w:name="_Toc124156316"/>
      <w:bookmarkStart w:id="13345" w:name="_Toc131538076"/>
      <w:bookmarkStart w:id="13346" w:name="_Toc137398283"/>
      <w:bookmarkStart w:id="13347" w:name="_Toc156576501"/>
      <w:bookmarkStart w:id="13348" w:name="_Toc176945045"/>
      <w:bookmarkStart w:id="13349" w:name="_Toc210480099"/>
      <w:r>
        <w:t>8.3.12.1.4</w:t>
      </w:r>
      <w:r>
        <w:tab/>
        <w:t>Method of test</w:t>
      </w:r>
      <w:bookmarkEnd w:id="13343"/>
      <w:bookmarkEnd w:id="13344"/>
      <w:bookmarkEnd w:id="13345"/>
      <w:bookmarkEnd w:id="13346"/>
      <w:bookmarkEnd w:id="13347"/>
      <w:bookmarkEnd w:id="13348"/>
      <w:bookmarkEnd w:id="13349"/>
    </w:p>
    <w:p w14:paraId="67CB82C4" w14:textId="77777777" w:rsidR="00EE121B" w:rsidRDefault="00EE121B" w:rsidP="00EE121B">
      <w:pPr>
        <w:pStyle w:val="Heading6"/>
      </w:pPr>
      <w:bookmarkStart w:id="13350" w:name="_Toc122013498"/>
      <w:bookmarkStart w:id="13351" w:name="_Toc124156317"/>
      <w:bookmarkStart w:id="13352" w:name="_Toc131538077"/>
      <w:bookmarkStart w:id="13353" w:name="_Toc137398284"/>
      <w:bookmarkStart w:id="13354" w:name="_Toc156576502"/>
      <w:bookmarkStart w:id="13355" w:name="_Toc176945046"/>
      <w:bookmarkStart w:id="13356" w:name="_Toc210480100"/>
      <w:r>
        <w:t>8.3.12.1.4.1</w:t>
      </w:r>
      <w:r>
        <w:tab/>
        <w:t>Initial conditions</w:t>
      </w:r>
      <w:bookmarkEnd w:id="13350"/>
      <w:bookmarkEnd w:id="13351"/>
      <w:bookmarkEnd w:id="13352"/>
      <w:bookmarkEnd w:id="13353"/>
      <w:bookmarkEnd w:id="13354"/>
      <w:bookmarkEnd w:id="13355"/>
      <w:bookmarkEnd w:id="13356"/>
    </w:p>
    <w:p w14:paraId="05648315" w14:textId="77777777" w:rsidR="00EE121B" w:rsidRDefault="00EE121B" w:rsidP="00EE121B">
      <w:r>
        <w:t>Test environment: Normal; see annex B.2.</w:t>
      </w:r>
    </w:p>
    <w:p w14:paraId="7C0562FD" w14:textId="77777777" w:rsidR="00EE121B" w:rsidRDefault="00EE121B" w:rsidP="00EE121B">
      <w:r>
        <w:t>RF channels to be tested: for single carrier: M; see clause 4.9.1.</w:t>
      </w:r>
    </w:p>
    <w:p w14:paraId="75B3841C" w14:textId="77777777" w:rsidR="00EE121B" w:rsidRDefault="00EE121B" w:rsidP="00EE121B"/>
    <w:p w14:paraId="02E01E49" w14:textId="77777777" w:rsidR="00EE121B" w:rsidRDefault="00EE121B" w:rsidP="00EE121B">
      <w:pPr>
        <w:pStyle w:val="Heading6"/>
      </w:pPr>
      <w:bookmarkStart w:id="13357" w:name="_Toc122013499"/>
      <w:bookmarkStart w:id="13358" w:name="_Toc124156318"/>
      <w:bookmarkStart w:id="13359" w:name="_Toc131538078"/>
      <w:bookmarkStart w:id="13360" w:name="_Toc137398285"/>
      <w:bookmarkStart w:id="13361" w:name="_Toc156576503"/>
      <w:bookmarkStart w:id="13362" w:name="_Toc176945047"/>
      <w:bookmarkStart w:id="13363" w:name="_Toc210480101"/>
      <w:r>
        <w:t>8.3.12.1.4.2</w:t>
      </w:r>
      <w:r>
        <w:tab/>
        <w:t>Procedure</w:t>
      </w:r>
      <w:bookmarkEnd w:id="13357"/>
      <w:bookmarkEnd w:id="13358"/>
      <w:bookmarkEnd w:id="13359"/>
      <w:bookmarkEnd w:id="13360"/>
      <w:bookmarkEnd w:id="13361"/>
      <w:bookmarkEnd w:id="13362"/>
      <w:bookmarkEnd w:id="13363"/>
    </w:p>
    <w:p w14:paraId="6AF6909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1015C1EF" w14:textId="77777777" w:rsidR="00EE121B" w:rsidRDefault="00EE121B" w:rsidP="00EE121B">
      <w:pPr>
        <w:pStyle w:val="B1"/>
      </w:pPr>
      <w:r>
        <w:t>2)</w:t>
      </w:r>
      <w:r>
        <w:tab/>
        <w:t>Adjust the AWGN generator, according to the combinations of SCS and channel bandwidth defined in Table 8.3.12.1.4.2-1.</w:t>
      </w:r>
    </w:p>
    <w:p w14:paraId="2DBDA68C" w14:textId="77777777" w:rsidR="00EE121B" w:rsidRDefault="00EE121B" w:rsidP="00EE121B">
      <w:pPr>
        <w:pStyle w:val="TH"/>
        <w:rPr>
          <w:rFonts w:eastAsia="‚c‚e‚o“Á‘¾ƒSƒVƒbƒN‘Ì"/>
        </w:rPr>
      </w:pPr>
      <w:r>
        <w:t xml:space="preserve">Table 8.3.12.1.4.2-1: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1C25DD65"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FAB0F97" w14:textId="77777777" w:rsidR="00EE121B" w:rsidRDefault="00EE121B"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4081FFAD" w14:textId="77777777" w:rsidR="00EE121B" w:rsidRDefault="00EE121B"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63A784C" w14:textId="77777777" w:rsidR="00EE121B" w:rsidRDefault="00EE121B" w:rsidP="002540ED">
            <w:pPr>
              <w:pStyle w:val="TAH"/>
              <w:rPr>
                <w:rFonts w:eastAsia="‚c‚e‚o“Á‘¾ƒSƒVƒbƒN‘Ì" w:cs="v5.0.0"/>
                <w:lang w:eastAsia="ja-JP"/>
              </w:rPr>
            </w:pPr>
            <w:r>
              <w:rPr>
                <w:rFonts w:eastAsia="‚c‚e‚o“Á‘¾ƒSƒVƒbƒN‘Ì" w:cs="v5.0.0"/>
              </w:rPr>
              <w:t>AWGN power level</w:t>
            </w:r>
          </w:p>
        </w:tc>
      </w:tr>
      <w:tr w:rsidR="00EE121B" w14:paraId="4294E392"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73AB20BD"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713E395"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10E746B"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0EC7733A"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64EB2271"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2B95310E"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15879E0F"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495E8794" w14:textId="77777777" w:rsidTr="002540ED">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149C4061"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A841766" w14:textId="77777777" w:rsidR="00EE121B" w:rsidRDefault="00EE121B" w:rsidP="00EE121B">
      <w:pPr>
        <w:rPr>
          <w:rFonts w:eastAsia="‚c‚e‚o“Á‘¾ƒSƒVƒbƒN‘Ì"/>
          <w:strike/>
        </w:rPr>
      </w:pPr>
    </w:p>
    <w:p w14:paraId="48828DB4"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53831093" w14:textId="77777777" w:rsidR="00EE121B" w:rsidRDefault="00EE121B" w:rsidP="00EE121B">
      <w:pPr>
        <w:pStyle w:val="TH"/>
      </w:pPr>
      <w:r>
        <w:t>Table 8.3.12.1.4.2-2: Test parameters for PUCCH format 1 with DM-RS bundling</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9"/>
        <w:gridCol w:w="1361"/>
        <w:gridCol w:w="2120"/>
      </w:tblGrid>
      <w:tr w:rsidR="00EE121B" w14:paraId="358DD345"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61FBD9A" w14:textId="77777777" w:rsidR="00EE121B" w:rsidRDefault="00EE121B" w:rsidP="002540ED">
            <w:pPr>
              <w:pStyle w:val="TAH"/>
              <w:rPr>
                <w:rFonts w:eastAsia="?? ??" w:cs="Arial"/>
                <w:bCs/>
              </w:rPr>
            </w:pPr>
            <w:r>
              <w:rPr>
                <w:rFonts w:eastAsia="?? ??"/>
              </w:rPr>
              <w:t>Parameter</w:t>
            </w:r>
          </w:p>
        </w:tc>
        <w:tc>
          <w:tcPr>
            <w:tcW w:w="1361" w:type="dxa"/>
            <w:tcBorders>
              <w:top w:val="single" w:sz="4" w:space="0" w:color="auto"/>
              <w:left w:val="single" w:sz="4" w:space="0" w:color="auto"/>
              <w:bottom w:val="single" w:sz="4" w:space="0" w:color="auto"/>
              <w:right w:val="single" w:sz="4" w:space="0" w:color="auto"/>
            </w:tcBorders>
            <w:hideMark/>
          </w:tcPr>
          <w:p w14:paraId="6AB9B3DB" w14:textId="77777777" w:rsidR="00EE121B" w:rsidRDefault="00EE121B" w:rsidP="002540ED">
            <w:pPr>
              <w:pStyle w:val="TAH"/>
              <w:rPr>
                <w:rFonts w:eastAsia="?? ??"/>
              </w:rPr>
            </w:pPr>
            <w:r>
              <w:rPr>
                <w:rFonts w:eastAsia="?? ??"/>
              </w:rPr>
              <w:t>Test 1 [TDD]</w:t>
            </w:r>
          </w:p>
        </w:tc>
        <w:tc>
          <w:tcPr>
            <w:tcW w:w="2120" w:type="dxa"/>
            <w:tcBorders>
              <w:top w:val="single" w:sz="4" w:space="0" w:color="auto"/>
              <w:left w:val="single" w:sz="4" w:space="0" w:color="auto"/>
              <w:bottom w:val="single" w:sz="4" w:space="0" w:color="auto"/>
              <w:right w:val="single" w:sz="4" w:space="0" w:color="auto"/>
            </w:tcBorders>
            <w:hideMark/>
          </w:tcPr>
          <w:p w14:paraId="7135BC83" w14:textId="77777777" w:rsidR="00EE121B" w:rsidRDefault="00EE121B" w:rsidP="002540ED">
            <w:pPr>
              <w:pStyle w:val="TAH"/>
              <w:rPr>
                <w:rFonts w:eastAsia="?? ??" w:cs="Arial"/>
                <w:bCs/>
              </w:rPr>
            </w:pPr>
            <w:r>
              <w:rPr>
                <w:rFonts w:eastAsia="?? ??"/>
              </w:rPr>
              <w:t>Test 2 [FDD]</w:t>
            </w:r>
          </w:p>
        </w:tc>
      </w:tr>
      <w:tr w:rsidR="00EE121B" w14:paraId="24C9FAAE"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vAlign w:val="center"/>
            <w:hideMark/>
          </w:tcPr>
          <w:p w14:paraId="1CEEC447" w14:textId="77777777" w:rsidR="00EE121B" w:rsidRDefault="00EE121B" w:rsidP="002540ED">
            <w:pPr>
              <w:pStyle w:val="TAL"/>
            </w:pPr>
            <w:r>
              <w:t>Eample TDD UL-DL pattern (Note1)</w:t>
            </w:r>
          </w:p>
        </w:tc>
        <w:tc>
          <w:tcPr>
            <w:tcW w:w="3481" w:type="dxa"/>
            <w:gridSpan w:val="2"/>
            <w:tcBorders>
              <w:top w:val="single" w:sz="4" w:space="0" w:color="auto"/>
              <w:left w:val="single" w:sz="4" w:space="0" w:color="auto"/>
              <w:bottom w:val="single" w:sz="4" w:space="0" w:color="auto"/>
              <w:right w:val="single" w:sz="4" w:space="0" w:color="auto"/>
            </w:tcBorders>
            <w:hideMark/>
          </w:tcPr>
          <w:p w14:paraId="0EEC92D7" w14:textId="77777777" w:rsidR="00EE121B" w:rsidRDefault="00EE121B" w:rsidP="002540ED">
            <w:pPr>
              <w:pStyle w:val="TAC"/>
              <w:rPr>
                <w:rFonts w:eastAsia="?? ??" w:cs="Arial"/>
              </w:rPr>
            </w:pPr>
            <w:r>
              <w:rPr>
                <w:rFonts w:cs="Arial"/>
              </w:rPr>
              <w:t>15 / 30 kHz SCS: 7D1S2U, S=6D:4G:4U</w:t>
            </w:r>
          </w:p>
        </w:tc>
      </w:tr>
      <w:tr w:rsidR="00EE121B" w14:paraId="22E0D54F"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3A29E01" w14:textId="77777777" w:rsidR="00EE121B" w:rsidRDefault="00EE121B" w:rsidP="002540ED">
            <w:pPr>
              <w:pStyle w:val="TAL"/>
            </w:pPr>
            <w:r>
              <w:t>Number of information bits</w:t>
            </w:r>
          </w:p>
        </w:tc>
        <w:tc>
          <w:tcPr>
            <w:tcW w:w="1361" w:type="dxa"/>
            <w:tcBorders>
              <w:top w:val="single" w:sz="4" w:space="0" w:color="auto"/>
              <w:left w:val="single" w:sz="4" w:space="0" w:color="auto"/>
              <w:bottom w:val="single" w:sz="4" w:space="0" w:color="auto"/>
              <w:right w:val="single" w:sz="4" w:space="0" w:color="auto"/>
            </w:tcBorders>
            <w:hideMark/>
          </w:tcPr>
          <w:p w14:paraId="4094806D" w14:textId="77777777" w:rsidR="00EE121B" w:rsidRDefault="00EE121B" w:rsidP="002540ED">
            <w:pPr>
              <w:pStyle w:val="TAC"/>
              <w:rPr>
                <w:rFonts w:eastAsia="?? ??" w:cs="Arial"/>
              </w:rPr>
            </w:pPr>
            <w:r>
              <w:rPr>
                <w:rFonts w:eastAsia="?? ??" w:cs="Arial"/>
              </w:rPr>
              <w:t>2</w:t>
            </w:r>
          </w:p>
        </w:tc>
        <w:tc>
          <w:tcPr>
            <w:tcW w:w="2120" w:type="dxa"/>
            <w:tcBorders>
              <w:top w:val="single" w:sz="4" w:space="0" w:color="auto"/>
              <w:left w:val="single" w:sz="4" w:space="0" w:color="auto"/>
              <w:bottom w:val="single" w:sz="4" w:space="0" w:color="auto"/>
              <w:right w:val="single" w:sz="4" w:space="0" w:color="auto"/>
            </w:tcBorders>
            <w:hideMark/>
          </w:tcPr>
          <w:p w14:paraId="1C0FBD60" w14:textId="77777777" w:rsidR="00EE121B" w:rsidRDefault="00EE121B" w:rsidP="002540ED">
            <w:pPr>
              <w:pStyle w:val="TAC"/>
              <w:rPr>
                <w:rFonts w:eastAsia="?? ??" w:cs="Arial"/>
              </w:rPr>
            </w:pPr>
            <w:r>
              <w:rPr>
                <w:rFonts w:eastAsia="?? ??" w:cs="Arial"/>
              </w:rPr>
              <w:t>2</w:t>
            </w:r>
          </w:p>
        </w:tc>
      </w:tr>
      <w:tr w:rsidR="00EE121B" w14:paraId="25243C4B"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663EB7A" w14:textId="77777777" w:rsidR="00EE121B" w:rsidRDefault="00EE121B" w:rsidP="002540ED">
            <w:pPr>
              <w:pStyle w:val="TAL"/>
              <w:rPr>
                <w:rFonts w:eastAsia="?? ??" w:cs="Arial"/>
              </w:rPr>
            </w:pPr>
            <w:r>
              <w:t>Number of PRBs</w:t>
            </w:r>
          </w:p>
        </w:tc>
        <w:tc>
          <w:tcPr>
            <w:tcW w:w="1361" w:type="dxa"/>
            <w:tcBorders>
              <w:top w:val="single" w:sz="4" w:space="0" w:color="auto"/>
              <w:left w:val="single" w:sz="4" w:space="0" w:color="auto"/>
              <w:bottom w:val="single" w:sz="4" w:space="0" w:color="auto"/>
              <w:right w:val="single" w:sz="4" w:space="0" w:color="auto"/>
            </w:tcBorders>
            <w:hideMark/>
          </w:tcPr>
          <w:p w14:paraId="624D6E80" w14:textId="77777777" w:rsidR="00EE121B" w:rsidRDefault="00EE121B" w:rsidP="002540ED">
            <w:pPr>
              <w:pStyle w:val="TAC"/>
              <w:rPr>
                <w:rFonts w:eastAsia="?? ??" w:cs="Arial"/>
              </w:rPr>
            </w:pPr>
            <w:r>
              <w:rPr>
                <w:rFonts w:eastAsia="?? ??" w:cs="Arial"/>
              </w:rPr>
              <w:t>1</w:t>
            </w:r>
          </w:p>
        </w:tc>
        <w:tc>
          <w:tcPr>
            <w:tcW w:w="2120" w:type="dxa"/>
            <w:tcBorders>
              <w:top w:val="single" w:sz="4" w:space="0" w:color="auto"/>
              <w:left w:val="single" w:sz="4" w:space="0" w:color="auto"/>
              <w:bottom w:val="single" w:sz="4" w:space="0" w:color="auto"/>
              <w:right w:val="single" w:sz="4" w:space="0" w:color="auto"/>
            </w:tcBorders>
            <w:hideMark/>
          </w:tcPr>
          <w:p w14:paraId="4F9513C5" w14:textId="77777777" w:rsidR="00EE121B" w:rsidRDefault="00EE121B" w:rsidP="002540ED">
            <w:pPr>
              <w:pStyle w:val="TAC"/>
              <w:rPr>
                <w:rFonts w:eastAsia="?? ??" w:cs="Arial"/>
              </w:rPr>
            </w:pPr>
            <w:r>
              <w:rPr>
                <w:rFonts w:eastAsia="?? ??" w:cs="Arial"/>
              </w:rPr>
              <w:t>1</w:t>
            </w:r>
          </w:p>
        </w:tc>
      </w:tr>
      <w:tr w:rsidR="00EE121B" w14:paraId="4D79CE8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A29C6E9" w14:textId="77777777" w:rsidR="00EE121B" w:rsidRDefault="00EE121B" w:rsidP="002540ED">
            <w:pPr>
              <w:pStyle w:val="TAL"/>
              <w:rPr>
                <w:rFonts w:eastAsia="?? ??" w:cs="Arial"/>
              </w:rPr>
            </w:pPr>
            <w:r>
              <w:t>Number of symbols</w:t>
            </w:r>
          </w:p>
        </w:tc>
        <w:tc>
          <w:tcPr>
            <w:tcW w:w="1361" w:type="dxa"/>
            <w:tcBorders>
              <w:top w:val="single" w:sz="4" w:space="0" w:color="auto"/>
              <w:left w:val="single" w:sz="4" w:space="0" w:color="auto"/>
              <w:bottom w:val="single" w:sz="4" w:space="0" w:color="auto"/>
              <w:right w:val="single" w:sz="4" w:space="0" w:color="auto"/>
            </w:tcBorders>
            <w:hideMark/>
          </w:tcPr>
          <w:p w14:paraId="2FC0C54B" w14:textId="77777777" w:rsidR="00EE121B" w:rsidRDefault="00EE121B" w:rsidP="002540ED">
            <w:pPr>
              <w:pStyle w:val="TAC"/>
              <w:rPr>
                <w:rFonts w:eastAsia="?? ??" w:cs="Arial"/>
              </w:rPr>
            </w:pPr>
            <w:r>
              <w:rPr>
                <w:rFonts w:eastAsia="?? ??" w:cs="Arial"/>
              </w:rPr>
              <w:t>14</w:t>
            </w:r>
          </w:p>
        </w:tc>
        <w:tc>
          <w:tcPr>
            <w:tcW w:w="2120" w:type="dxa"/>
            <w:tcBorders>
              <w:top w:val="single" w:sz="4" w:space="0" w:color="auto"/>
              <w:left w:val="single" w:sz="4" w:space="0" w:color="auto"/>
              <w:bottom w:val="single" w:sz="4" w:space="0" w:color="auto"/>
              <w:right w:val="single" w:sz="4" w:space="0" w:color="auto"/>
            </w:tcBorders>
            <w:hideMark/>
          </w:tcPr>
          <w:p w14:paraId="115D9069" w14:textId="77777777" w:rsidR="00EE121B" w:rsidRDefault="00EE121B" w:rsidP="002540ED">
            <w:pPr>
              <w:pStyle w:val="TAC"/>
              <w:rPr>
                <w:rFonts w:eastAsia="?? ??" w:cs="Arial"/>
              </w:rPr>
            </w:pPr>
            <w:r>
              <w:rPr>
                <w:rFonts w:eastAsia="?? ??" w:cs="Arial"/>
              </w:rPr>
              <w:t>14</w:t>
            </w:r>
          </w:p>
        </w:tc>
      </w:tr>
      <w:tr w:rsidR="00EE121B" w14:paraId="2F3A22F0"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54F50EB2" w14:textId="77777777" w:rsidR="00EE121B" w:rsidRDefault="00EE121B" w:rsidP="002540ED">
            <w:pPr>
              <w:pStyle w:val="TAL"/>
            </w:pPr>
            <w:r>
              <w:t>Intra-slot frequency hopping</w:t>
            </w:r>
          </w:p>
        </w:tc>
        <w:tc>
          <w:tcPr>
            <w:tcW w:w="1361" w:type="dxa"/>
            <w:tcBorders>
              <w:top w:val="single" w:sz="4" w:space="0" w:color="auto"/>
              <w:left w:val="single" w:sz="4" w:space="0" w:color="auto"/>
              <w:bottom w:val="single" w:sz="4" w:space="0" w:color="auto"/>
              <w:right w:val="single" w:sz="4" w:space="0" w:color="auto"/>
            </w:tcBorders>
            <w:hideMark/>
          </w:tcPr>
          <w:p w14:paraId="5841B3F4" w14:textId="77777777" w:rsidR="00EE121B" w:rsidRDefault="00EE121B" w:rsidP="002540ED">
            <w:pPr>
              <w:pStyle w:val="TAC"/>
              <w:rPr>
                <w:rFonts w:eastAsia="?? ??" w:cs="Arial"/>
              </w:rPr>
            </w:pPr>
            <w:r>
              <w:rPr>
                <w:rFonts w:eastAsia="?? ??" w:cs="Arial"/>
              </w:rPr>
              <w:t>disabled</w:t>
            </w:r>
          </w:p>
        </w:tc>
        <w:tc>
          <w:tcPr>
            <w:tcW w:w="2120" w:type="dxa"/>
            <w:tcBorders>
              <w:top w:val="single" w:sz="4" w:space="0" w:color="auto"/>
              <w:left w:val="single" w:sz="4" w:space="0" w:color="auto"/>
              <w:bottom w:val="single" w:sz="4" w:space="0" w:color="auto"/>
              <w:right w:val="single" w:sz="4" w:space="0" w:color="auto"/>
            </w:tcBorders>
            <w:hideMark/>
          </w:tcPr>
          <w:p w14:paraId="6BA18A0E" w14:textId="77777777" w:rsidR="00EE121B" w:rsidRDefault="00EE121B" w:rsidP="002540ED">
            <w:pPr>
              <w:pStyle w:val="TAC"/>
              <w:rPr>
                <w:rFonts w:eastAsia="?? ??" w:cs="Arial"/>
              </w:rPr>
            </w:pPr>
            <w:r>
              <w:rPr>
                <w:rFonts w:eastAsia="?? ??" w:cs="Arial"/>
              </w:rPr>
              <w:t>disabled</w:t>
            </w:r>
          </w:p>
        </w:tc>
      </w:tr>
      <w:tr w:rsidR="00EE121B" w14:paraId="3760B19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45B21BC" w14:textId="77777777" w:rsidR="00EE121B" w:rsidRDefault="00EE121B" w:rsidP="002540ED">
            <w:pPr>
              <w:pStyle w:val="TAL"/>
            </w:pPr>
            <w:r>
              <w:t xml:space="preserve">Inter-slot frequency hopping </w:t>
            </w:r>
          </w:p>
        </w:tc>
        <w:tc>
          <w:tcPr>
            <w:tcW w:w="1361" w:type="dxa"/>
            <w:tcBorders>
              <w:top w:val="single" w:sz="4" w:space="0" w:color="auto"/>
              <w:left w:val="single" w:sz="4" w:space="0" w:color="auto"/>
              <w:bottom w:val="single" w:sz="4" w:space="0" w:color="auto"/>
              <w:right w:val="single" w:sz="4" w:space="0" w:color="auto"/>
            </w:tcBorders>
            <w:hideMark/>
          </w:tcPr>
          <w:p w14:paraId="172A0D41" w14:textId="77777777" w:rsidR="00EE121B" w:rsidRDefault="00EE121B" w:rsidP="002540ED">
            <w:pPr>
              <w:pStyle w:val="TAC"/>
            </w:pPr>
            <w:r>
              <w:t>disabled</w:t>
            </w:r>
          </w:p>
        </w:tc>
        <w:tc>
          <w:tcPr>
            <w:tcW w:w="2120" w:type="dxa"/>
            <w:tcBorders>
              <w:top w:val="single" w:sz="4" w:space="0" w:color="auto"/>
              <w:left w:val="single" w:sz="4" w:space="0" w:color="auto"/>
              <w:bottom w:val="single" w:sz="4" w:space="0" w:color="auto"/>
              <w:right w:val="single" w:sz="4" w:space="0" w:color="auto"/>
            </w:tcBorders>
            <w:hideMark/>
          </w:tcPr>
          <w:p w14:paraId="434B35EE" w14:textId="77777777" w:rsidR="00EE121B" w:rsidRDefault="00EE121B" w:rsidP="002540ED">
            <w:pPr>
              <w:pStyle w:val="TAC"/>
              <w:rPr>
                <w:rFonts w:eastAsia="?? ??" w:cs="Arial"/>
              </w:rPr>
            </w:pPr>
            <w:r>
              <w:t>disabled</w:t>
            </w:r>
          </w:p>
        </w:tc>
      </w:tr>
      <w:tr w:rsidR="00EE121B" w14:paraId="7E9A1B83"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1389EEA9" w14:textId="77777777" w:rsidR="00EE121B" w:rsidRDefault="00EE121B" w:rsidP="002540ED">
            <w:pPr>
              <w:pStyle w:val="TAL"/>
            </w:pPr>
            <w:r>
              <w:t>Hopping ID</w:t>
            </w:r>
          </w:p>
        </w:tc>
        <w:tc>
          <w:tcPr>
            <w:tcW w:w="1361" w:type="dxa"/>
            <w:tcBorders>
              <w:top w:val="single" w:sz="4" w:space="0" w:color="auto"/>
              <w:left w:val="single" w:sz="4" w:space="0" w:color="auto"/>
              <w:bottom w:val="single" w:sz="4" w:space="0" w:color="auto"/>
              <w:right w:val="single" w:sz="4" w:space="0" w:color="auto"/>
            </w:tcBorders>
            <w:hideMark/>
          </w:tcPr>
          <w:p w14:paraId="2D958617"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5C45D8C6" w14:textId="77777777" w:rsidR="00EE121B" w:rsidRDefault="00EE121B" w:rsidP="002540ED">
            <w:pPr>
              <w:pStyle w:val="TAC"/>
              <w:rPr>
                <w:rFonts w:eastAsia="?? ??" w:cs="Arial"/>
              </w:rPr>
            </w:pPr>
            <w:r>
              <w:rPr>
                <w:rFonts w:eastAsia="?? ??" w:cs="Arial"/>
              </w:rPr>
              <w:t>0</w:t>
            </w:r>
          </w:p>
        </w:tc>
      </w:tr>
      <w:tr w:rsidR="00EE121B" w14:paraId="39FE06C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91E6CE5" w14:textId="77777777" w:rsidR="00EE121B" w:rsidRDefault="00EE121B" w:rsidP="002540ED">
            <w:pPr>
              <w:pStyle w:val="TAL"/>
            </w:pPr>
            <w:r>
              <w:t>Initial cyclic shift</w:t>
            </w:r>
          </w:p>
        </w:tc>
        <w:tc>
          <w:tcPr>
            <w:tcW w:w="1361" w:type="dxa"/>
            <w:tcBorders>
              <w:top w:val="single" w:sz="4" w:space="0" w:color="auto"/>
              <w:left w:val="single" w:sz="4" w:space="0" w:color="auto"/>
              <w:bottom w:val="single" w:sz="4" w:space="0" w:color="auto"/>
              <w:right w:val="single" w:sz="4" w:space="0" w:color="auto"/>
            </w:tcBorders>
            <w:hideMark/>
          </w:tcPr>
          <w:p w14:paraId="1F447438"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202B58E5" w14:textId="77777777" w:rsidR="00EE121B" w:rsidRDefault="00EE121B" w:rsidP="002540ED">
            <w:pPr>
              <w:pStyle w:val="TAC"/>
              <w:rPr>
                <w:rFonts w:eastAsia="?? ??" w:cs="Arial"/>
              </w:rPr>
            </w:pPr>
            <w:r>
              <w:rPr>
                <w:rFonts w:eastAsia="?? ??" w:cs="Arial"/>
              </w:rPr>
              <w:t>0</w:t>
            </w:r>
          </w:p>
        </w:tc>
      </w:tr>
      <w:tr w:rsidR="00EE121B" w14:paraId="1B09F61F"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1570C55" w14:textId="77777777" w:rsidR="00EE121B" w:rsidRDefault="00EE121B" w:rsidP="002540ED">
            <w:pPr>
              <w:pStyle w:val="TAL"/>
            </w:pPr>
            <w:r>
              <w:t>First symbol</w:t>
            </w:r>
          </w:p>
        </w:tc>
        <w:tc>
          <w:tcPr>
            <w:tcW w:w="1361" w:type="dxa"/>
            <w:tcBorders>
              <w:top w:val="single" w:sz="4" w:space="0" w:color="auto"/>
              <w:left w:val="single" w:sz="4" w:space="0" w:color="auto"/>
              <w:bottom w:val="single" w:sz="4" w:space="0" w:color="auto"/>
              <w:right w:val="single" w:sz="4" w:space="0" w:color="auto"/>
            </w:tcBorders>
            <w:hideMark/>
          </w:tcPr>
          <w:p w14:paraId="63810560"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67B80E50" w14:textId="77777777" w:rsidR="00EE121B" w:rsidRDefault="00EE121B" w:rsidP="002540ED">
            <w:pPr>
              <w:pStyle w:val="TAC"/>
              <w:rPr>
                <w:rFonts w:eastAsia="?? ??" w:cs="Arial"/>
              </w:rPr>
            </w:pPr>
            <w:r>
              <w:rPr>
                <w:rFonts w:eastAsia="?? ??" w:cs="Arial"/>
              </w:rPr>
              <w:t>0</w:t>
            </w:r>
          </w:p>
        </w:tc>
      </w:tr>
      <w:tr w:rsidR="00EE121B" w14:paraId="196722AD"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833BBAE" w14:textId="77777777" w:rsidR="00EE121B" w:rsidRDefault="00EE121B" w:rsidP="002540ED">
            <w:pPr>
              <w:pStyle w:val="TAL"/>
            </w:pPr>
            <w:r>
              <w:t>Index of orthogonal cover code (</w:t>
            </w:r>
            <w:r>
              <w:rPr>
                <w:i/>
              </w:rPr>
              <w:t>timeDomainOCC</w:t>
            </w:r>
            <w:r>
              <w:t>)</w:t>
            </w:r>
          </w:p>
        </w:tc>
        <w:tc>
          <w:tcPr>
            <w:tcW w:w="1361" w:type="dxa"/>
            <w:tcBorders>
              <w:top w:val="single" w:sz="4" w:space="0" w:color="auto"/>
              <w:left w:val="single" w:sz="4" w:space="0" w:color="auto"/>
              <w:bottom w:val="single" w:sz="4" w:space="0" w:color="auto"/>
              <w:right w:val="single" w:sz="4" w:space="0" w:color="auto"/>
            </w:tcBorders>
            <w:hideMark/>
          </w:tcPr>
          <w:p w14:paraId="23B3F9CC" w14:textId="77777777" w:rsidR="00EE121B" w:rsidRDefault="00EE121B" w:rsidP="002540ED">
            <w:pPr>
              <w:pStyle w:val="TAC"/>
            </w:pPr>
            <w:r>
              <w:t>0</w:t>
            </w:r>
          </w:p>
        </w:tc>
        <w:tc>
          <w:tcPr>
            <w:tcW w:w="2120" w:type="dxa"/>
            <w:tcBorders>
              <w:top w:val="single" w:sz="4" w:space="0" w:color="auto"/>
              <w:left w:val="single" w:sz="4" w:space="0" w:color="auto"/>
              <w:bottom w:val="single" w:sz="4" w:space="0" w:color="auto"/>
              <w:right w:val="single" w:sz="4" w:space="0" w:color="auto"/>
            </w:tcBorders>
            <w:hideMark/>
          </w:tcPr>
          <w:p w14:paraId="4A82DD0D" w14:textId="77777777" w:rsidR="00EE121B" w:rsidRDefault="00EE121B" w:rsidP="002540ED">
            <w:pPr>
              <w:pStyle w:val="TAC"/>
              <w:rPr>
                <w:rFonts w:eastAsia="?? ??" w:cs="Arial"/>
              </w:rPr>
            </w:pPr>
            <w:r>
              <w:t>0</w:t>
            </w:r>
          </w:p>
        </w:tc>
      </w:tr>
      <w:tr w:rsidR="00EE121B" w14:paraId="591D12D5"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4AA105B" w14:textId="77777777" w:rsidR="00EE121B" w:rsidRDefault="00EE121B" w:rsidP="002540ED">
            <w:pPr>
              <w:pStyle w:val="TAL"/>
            </w:pPr>
            <w:r>
              <w:t>Number of slots for PUCCH repetition</w:t>
            </w:r>
          </w:p>
        </w:tc>
        <w:tc>
          <w:tcPr>
            <w:tcW w:w="1361" w:type="dxa"/>
            <w:tcBorders>
              <w:top w:val="single" w:sz="4" w:space="0" w:color="auto"/>
              <w:left w:val="single" w:sz="4" w:space="0" w:color="auto"/>
              <w:bottom w:val="single" w:sz="4" w:space="0" w:color="auto"/>
              <w:right w:val="single" w:sz="4" w:space="0" w:color="auto"/>
            </w:tcBorders>
            <w:hideMark/>
          </w:tcPr>
          <w:p w14:paraId="2B422DCE" w14:textId="77777777" w:rsidR="00EE121B" w:rsidRDefault="00EE121B" w:rsidP="002540ED">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24E3FAE6" w14:textId="77777777" w:rsidR="00EE121B" w:rsidRDefault="00EE121B" w:rsidP="002540ED">
            <w:pPr>
              <w:pStyle w:val="TAC"/>
            </w:pPr>
            <w:r>
              <w:t>8</w:t>
            </w:r>
          </w:p>
        </w:tc>
      </w:tr>
      <w:tr w:rsidR="00EE121B" w14:paraId="78A1EAAE"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4B6867F2" w14:textId="77777777" w:rsidR="00EE121B" w:rsidRDefault="00EE121B" w:rsidP="002540ED">
            <w:pPr>
              <w:pStyle w:val="TAL"/>
            </w:pPr>
            <w:r>
              <w:t>PUCCH-TimeDomainWindowLength</w:t>
            </w:r>
          </w:p>
        </w:tc>
        <w:tc>
          <w:tcPr>
            <w:tcW w:w="1361" w:type="dxa"/>
            <w:tcBorders>
              <w:top w:val="single" w:sz="4" w:space="0" w:color="auto"/>
              <w:left w:val="single" w:sz="4" w:space="0" w:color="auto"/>
              <w:bottom w:val="single" w:sz="4" w:space="0" w:color="auto"/>
              <w:right w:val="single" w:sz="4" w:space="0" w:color="auto"/>
            </w:tcBorders>
            <w:hideMark/>
          </w:tcPr>
          <w:p w14:paraId="7F687E56" w14:textId="77777777" w:rsidR="00EE121B" w:rsidRDefault="00EE121B" w:rsidP="002540ED">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66C397C2" w14:textId="77777777" w:rsidR="00EE121B" w:rsidRDefault="00EE121B" w:rsidP="002540ED">
            <w:pPr>
              <w:pStyle w:val="TAC"/>
            </w:pPr>
            <w:r>
              <w:t>8</w:t>
            </w:r>
          </w:p>
        </w:tc>
      </w:tr>
      <w:tr w:rsidR="00EE121B" w14:paraId="3D8A07B4" w14:textId="77777777" w:rsidTr="002540ED">
        <w:trPr>
          <w:cantSplit/>
          <w:jc w:val="center"/>
        </w:trPr>
        <w:tc>
          <w:tcPr>
            <w:tcW w:w="7650" w:type="dxa"/>
            <w:gridSpan w:val="3"/>
            <w:tcBorders>
              <w:top w:val="single" w:sz="4" w:space="0" w:color="auto"/>
              <w:left w:val="single" w:sz="4" w:space="0" w:color="auto"/>
              <w:bottom w:val="single" w:sz="4" w:space="0" w:color="auto"/>
              <w:right w:val="single" w:sz="4" w:space="0" w:color="auto"/>
            </w:tcBorders>
            <w:hideMark/>
          </w:tcPr>
          <w:p w14:paraId="76B5030E" w14:textId="77777777" w:rsidR="00EE121B" w:rsidRDefault="00EE121B" w:rsidP="002540ED">
            <w:pPr>
              <w:pStyle w:val="TAN"/>
            </w:pPr>
            <w:r>
              <w:t>Note 1:</w:t>
            </w:r>
            <w:r>
              <w:tab/>
              <w:t>The same TDD requirements are applicable to different UL-DL patterns with more than one consecutive UL slots when both pucch-TimeDomainWindowLength and PUCCH aggregation factor are configured as 2 slots.</w:t>
            </w:r>
          </w:p>
          <w:p w14:paraId="19431504" w14:textId="77777777" w:rsidR="00EE121B" w:rsidRDefault="00EE121B" w:rsidP="002540ED">
            <w:pPr>
              <w:pStyle w:val="TAN"/>
            </w:pPr>
            <w:r>
              <w:tab/>
              <w:t>The UL (re)transmission of PUCCH is only scheduled for the actual TDW including 2 consecutive UL slots.</w:t>
            </w:r>
          </w:p>
        </w:tc>
      </w:tr>
    </w:tbl>
    <w:p w14:paraId="735668A4" w14:textId="77777777" w:rsidR="00EE121B" w:rsidRDefault="00EE121B" w:rsidP="00EE121B">
      <w:pPr>
        <w:ind w:left="568" w:hanging="284"/>
      </w:pPr>
    </w:p>
    <w:p w14:paraId="54F95D21" w14:textId="77777777" w:rsidR="00EE121B" w:rsidRDefault="00EE121B" w:rsidP="00EE121B">
      <w:pPr>
        <w:pStyle w:val="B1"/>
      </w:pPr>
      <w:r>
        <w:t>4)</w:t>
      </w:r>
      <w:r>
        <w:tab/>
        <w:t>The multipath fading emulators shall be configured according to the corresponding channel model defined in annex G.</w:t>
      </w:r>
    </w:p>
    <w:p w14:paraId="7D769712" w14:textId="77777777" w:rsidR="00EE121B" w:rsidRDefault="00EE121B" w:rsidP="00EE121B">
      <w:pPr>
        <w:pStyle w:val="B1"/>
      </w:pPr>
      <w:r>
        <w:t>5)</w:t>
      </w:r>
      <w:r>
        <w:tab/>
        <w:t>Adjusting the equipment so that the SNR specified in table 8.3.12.1.5-1 is achieved at the BS input during the transmissions.</w:t>
      </w:r>
    </w:p>
    <w:p w14:paraId="498E96CF" w14:textId="77777777" w:rsidR="00EE121B" w:rsidRDefault="00EE121B" w:rsidP="00EE121B">
      <w:pPr>
        <w:pStyle w:val="B1"/>
      </w:pPr>
      <w:r>
        <w:t>6)</w:t>
      </w:r>
      <w:r>
        <w:tab/>
        <w:t xml:space="preserve">The signal generator sends random codeword from applicable codebook, in </w:t>
      </w:r>
      <w:bookmarkStart w:id="13364" w:name="_Hlk112170502"/>
      <w:r>
        <w:t>regular time periods that conform with the required</w:t>
      </w:r>
      <w:r>
        <w:rPr>
          <w:i/>
          <w:iCs/>
        </w:rPr>
        <w:t xml:space="preserve"> actual Time Domain Window</w:t>
      </w:r>
      <w:r>
        <w:t xml:space="preserve"> (aTDW) needed by the tests (see subclause 8.2.xxx). The </w:t>
      </w:r>
      <w:bookmarkEnd w:id="13364"/>
      <w:r>
        <w:t>following statistics are kept: the number of ACK bits detected in the idle periods and the number of NACK bits detected as ACK.</w:t>
      </w:r>
    </w:p>
    <w:p w14:paraId="7E3C540B" w14:textId="77777777" w:rsidR="00EE121B" w:rsidRDefault="00EE121B" w:rsidP="00EE121B">
      <w:pPr>
        <w:pStyle w:val="Heading5"/>
      </w:pPr>
      <w:bookmarkStart w:id="13365" w:name="_Toc122013500"/>
      <w:bookmarkStart w:id="13366" w:name="_Toc124156319"/>
      <w:bookmarkStart w:id="13367" w:name="_Toc131538079"/>
      <w:bookmarkStart w:id="13368" w:name="_Toc137398286"/>
      <w:bookmarkStart w:id="13369" w:name="_Toc156576504"/>
      <w:bookmarkStart w:id="13370" w:name="_Toc176945048"/>
      <w:bookmarkStart w:id="13371" w:name="_Toc210480102"/>
      <w:r>
        <w:t>8.3.12.1.5</w:t>
      </w:r>
      <w:r>
        <w:tab/>
        <w:t>Test Requirement</w:t>
      </w:r>
      <w:bookmarkEnd w:id="13365"/>
      <w:bookmarkEnd w:id="13366"/>
      <w:bookmarkEnd w:id="13367"/>
      <w:bookmarkEnd w:id="13368"/>
      <w:bookmarkEnd w:id="13369"/>
      <w:bookmarkEnd w:id="13370"/>
      <w:bookmarkEnd w:id="13371"/>
    </w:p>
    <w:p w14:paraId="6B7129D2" w14:textId="77777777" w:rsidR="00EE121B" w:rsidRDefault="00EE121B" w:rsidP="00EE121B">
      <w:r>
        <w:t>The fraction of falsely detected ACK bits shall be less than 1 % and the fraction of NACK bits falsely detected as ACK shall be less than 0.1 % for the SNR listed in table 8.3.12.1.5-1.</w:t>
      </w:r>
    </w:p>
    <w:p w14:paraId="6F5E58FE" w14:textId="77777777" w:rsidR="00EE121B" w:rsidRDefault="00EE121B" w:rsidP="00EE121B">
      <w:pPr>
        <w:pStyle w:val="TH"/>
        <w:rPr>
          <w:rFonts w:cs="Arial"/>
        </w:rPr>
      </w:pPr>
      <w:r>
        <w:t>Table 8.3.12.1.5-1</w:t>
      </w:r>
      <w:r>
        <w:rPr>
          <w:rFonts w:cs="Arial"/>
        </w:rPr>
        <w:t>: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3456366B"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11890448" w14:textId="77777777" w:rsidR="00EE121B" w:rsidRDefault="00EE121B" w:rsidP="002540ED">
            <w:pPr>
              <w:pStyle w:val="TAH"/>
              <w:rPr>
                <w:rFonts w:cs="Arial"/>
              </w:rPr>
            </w:pPr>
            <w:r>
              <w:rPr>
                <w:rFonts w:cs="Arial"/>
              </w:rPr>
              <w:t>Test Number</w:t>
            </w:r>
          </w:p>
        </w:tc>
        <w:tc>
          <w:tcPr>
            <w:tcW w:w="1417" w:type="dxa"/>
            <w:tcBorders>
              <w:top w:val="single" w:sz="4" w:space="0" w:color="auto"/>
              <w:left w:val="single" w:sz="4" w:space="0" w:color="auto"/>
              <w:bottom w:val="nil"/>
              <w:right w:val="single" w:sz="4" w:space="0" w:color="auto"/>
            </w:tcBorders>
            <w:hideMark/>
          </w:tcPr>
          <w:p w14:paraId="5076094F" w14:textId="77777777" w:rsidR="00EE121B" w:rsidRDefault="00EE121B" w:rsidP="002540ED">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5B4FFCA8" w14:textId="77777777" w:rsidR="00EE121B" w:rsidRDefault="00EE121B" w:rsidP="002540ED">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69C9485" w14:textId="77777777" w:rsidR="00EE121B" w:rsidRDefault="00EE121B" w:rsidP="002540ED">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5FFA83D6"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28A09A8F" w14:textId="77777777" w:rsidR="00EE121B" w:rsidRDefault="00EE121B" w:rsidP="002540ED">
            <w:pPr>
              <w:pStyle w:val="TAH"/>
            </w:pPr>
            <w:r>
              <w:rPr>
                <w:rFonts w:cs="Arial"/>
              </w:rPr>
              <w:t>Channel bandwidth / SNR (dB)</w:t>
            </w:r>
          </w:p>
        </w:tc>
      </w:tr>
      <w:tr w:rsidR="00EE121B" w14:paraId="4E19BB62"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6A7271DF"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43877165"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3E16136C" w14:textId="77777777" w:rsidR="00EE121B" w:rsidRDefault="00EE121B" w:rsidP="002540ED">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6FF3E701"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AF20A38"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327F0619" w14:textId="77777777" w:rsidR="00EE121B" w:rsidRDefault="00EE121B" w:rsidP="002540ED">
            <w:pPr>
              <w:pStyle w:val="TAH"/>
            </w:pPr>
            <w:r>
              <w:t>5 MHz</w:t>
            </w:r>
          </w:p>
        </w:tc>
      </w:tr>
      <w:tr w:rsidR="00EE121B" w14:paraId="51024C9B"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C367152"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5FA64502"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08B23EFD" w14:textId="77777777" w:rsidR="00EE121B" w:rsidRDefault="00EE121B" w:rsidP="002540ED">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39271A8C"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C322DE6" w14:textId="77777777" w:rsidR="00EE121B" w:rsidRDefault="00EE121B" w:rsidP="002540ED">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1C179D82" w14:textId="77777777" w:rsidR="00EE121B" w:rsidRDefault="00EE121B" w:rsidP="002540ED">
            <w:pPr>
              <w:pStyle w:val="TAC"/>
            </w:pPr>
            <w:r>
              <w:t>-2.4</w:t>
            </w:r>
          </w:p>
        </w:tc>
      </w:tr>
      <w:tr w:rsidR="00EE121B" w14:paraId="2A64C0B8"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041C1FB"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5BB94B2"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445AB1" w14:textId="77777777" w:rsidR="00EE121B" w:rsidRDefault="00EE121B" w:rsidP="002540ED">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157EC9B"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751CA18A" w14:textId="77777777" w:rsidR="00EE121B" w:rsidRDefault="00EE121B" w:rsidP="002540ED">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666E23EA" w14:textId="77777777" w:rsidR="00EE121B" w:rsidRDefault="00EE121B" w:rsidP="002540ED">
            <w:pPr>
              <w:pStyle w:val="TAC"/>
            </w:pPr>
            <w:r>
              <w:t>-8.5</w:t>
            </w:r>
          </w:p>
        </w:tc>
      </w:tr>
    </w:tbl>
    <w:p w14:paraId="76421E38" w14:textId="77777777" w:rsidR="00EE121B" w:rsidRDefault="00EE121B" w:rsidP="00EE121B"/>
    <w:p w14:paraId="618E4034" w14:textId="77777777" w:rsidR="00EE121B" w:rsidRDefault="00EE121B" w:rsidP="00EE121B">
      <w:pPr>
        <w:pStyle w:val="TH"/>
        <w:rPr>
          <w:rFonts w:cs="Arial"/>
        </w:rPr>
      </w:pPr>
      <w:r>
        <w:t>Table 8.3.12.1.5-1</w:t>
      </w:r>
      <w:r>
        <w:rPr>
          <w:rFonts w:cs="Arial"/>
        </w:rPr>
        <w:t>: Minimum requirements for PUCCH format 1 with DM-RS bundling with 30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7A3F07A7" w14:textId="77777777" w:rsidTr="002540ED">
        <w:trPr>
          <w:cantSplit/>
          <w:jc w:val="center"/>
        </w:trPr>
        <w:tc>
          <w:tcPr>
            <w:tcW w:w="1417" w:type="dxa"/>
            <w:tcBorders>
              <w:top w:val="single" w:sz="4" w:space="0" w:color="auto"/>
              <w:left w:val="single" w:sz="4" w:space="0" w:color="auto"/>
              <w:bottom w:val="nil"/>
              <w:right w:val="single" w:sz="4" w:space="0" w:color="auto"/>
            </w:tcBorders>
            <w:vAlign w:val="center"/>
            <w:hideMark/>
          </w:tcPr>
          <w:p w14:paraId="29420074" w14:textId="77777777" w:rsidR="00EE121B" w:rsidRDefault="00EE121B" w:rsidP="002540ED">
            <w:pPr>
              <w:pStyle w:val="TAH"/>
              <w:rPr>
                <w:rFonts w:cs="Arial"/>
              </w:rPr>
            </w:pPr>
            <w:r>
              <w:rPr>
                <w:rFonts w:cs="Arial"/>
                <w:bCs/>
                <w:szCs w:val="18"/>
                <w:lang w:eastAsia="fr-FR"/>
              </w:rPr>
              <w:t>Test Number</w:t>
            </w:r>
          </w:p>
        </w:tc>
        <w:tc>
          <w:tcPr>
            <w:tcW w:w="1417" w:type="dxa"/>
            <w:tcBorders>
              <w:top w:val="single" w:sz="4" w:space="0" w:color="auto"/>
              <w:left w:val="single" w:sz="4" w:space="0" w:color="auto"/>
              <w:bottom w:val="nil"/>
              <w:right w:val="single" w:sz="4" w:space="0" w:color="auto"/>
            </w:tcBorders>
            <w:hideMark/>
          </w:tcPr>
          <w:p w14:paraId="64183BC1" w14:textId="77777777" w:rsidR="00EE121B" w:rsidRDefault="00EE121B" w:rsidP="002540ED">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10B93E3F" w14:textId="77777777" w:rsidR="00EE121B" w:rsidRDefault="00EE121B" w:rsidP="002540ED">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D95B647" w14:textId="77777777" w:rsidR="00EE121B" w:rsidRDefault="00EE121B" w:rsidP="002540ED">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637E8EE4"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093CBD83" w14:textId="77777777" w:rsidR="00EE121B" w:rsidRDefault="00EE121B" w:rsidP="002540ED">
            <w:pPr>
              <w:pStyle w:val="TAH"/>
            </w:pPr>
            <w:r>
              <w:rPr>
                <w:rFonts w:cs="Arial"/>
              </w:rPr>
              <w:t>Channel bandwidth / SNR (dB)</w:t>
            </w:r>
          </w:p>
        </w:tc>
      </w:tr>
      <w:tr w:rsidR="00EE121B" w14:paraId="2BA53FC6"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5F15934B"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59C08760"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4A1653A1" w14:textId="77777777" w:rsidR="00EE121B" w:rsidRDefault="00EE121B" w:rsidP="002540ED">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55931497"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0689BB2D"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6CDE6A69" w14:textId="77777777" w:rsidR="00EE121B" w:rsidRDefault="00EE121B" w:rsidP="002540ED">
            <w:pPr>
              <w:pStyle w:val="TAH"/>
            </w:pPr>
            <w:r>
              <w:t>10 MHz</w:t>
            </w:r>
          </w:p>
        </w:tc>
      </w:tr>
      <w:tr w:rsidR="00EE121B" w14:paraId="4C5D9A13"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D8C4BB1"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0A40D16C"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3AEC31F" w14:textId="77777777" w:rsidR="00EE121B" w:rsidRDefault="00EE121B" w:rsidP="002540ED">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2806085"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203834A" w14:textId="77777777" w:rsidR="00EE121B" w:rsidRDefault="00EE121B" w:rsidP="002540ED">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3BD097D5" w14:textId="77777777" w:rsidR="00EE121B" w:rsidRDefault="00EE121B" w:rsidP="002540ED">
            <w:pPr>
              <w:pStyle w:val="TAC"/>
            </w:pPr>
            <w:r>
              <w:t>-2.4</w:t>
            </w:r>
          </w:p>
        </w:tc>
      </w:tr>
      <w:tr w:rsidR="00EE121B" w14:paraId="0B0A364F"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DECA09F"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39DAC5CF"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E36C12" w14:textId="77777777" w:rsidR="00EE121B" w:rsidRDefault="00EE121B" w:rsidP="002540ED">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67B5A82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3F00FA85" w14:textId="77777777" w:rsidR="00EE121B" w:rsidRDefault="00EE121B" w:rsidP="002540ED">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2397A10D" w14:textId="77777777" w:rsidR="00EE121B" w:rsidRDefault="00EE121B" w:rsidP="002540ED">
            <w:pPr>
              <w:pStyle w:val="TAC"/>
            </w:pPr>
            <w:r>
              <w:t>-8.1</w:t>
            </w:r>
          </w:p>
        </w:tc>
      </w:tr>
    </w:tbl>
    <w:p w14:paraId="21D22C39" w14:textId="77777777" w:rsidR="00EE121B" w:rsidRDefault="00EE121B" w:rsidP="00EE121B"/>
    <w:p w14:paraId="16F7510A" w14:textId="77777777" w:rsidR="00EE121B" w:rsidRDefault="00EE121B" w:rsidP="00EE121B">
      <w:pPr>
        <w:pStyle w:val="Heading4"/>
      </w:pPr>
      <w:bookmarkStart w:id="13372" w:name="_Toc122013501"/>
      <w:bookmarkStart w:id="13373" w:name="_Toc124156320"/>
      <w:bookmarkStart w:id="13374" w:name="_Toc131538080"/>
      <w:bookmarkStart w:id="13375" w:name="_Toc137398287"/>
      <w:bookmarkStart w:id="13376" w:name="_Toc156576505"/>
      <w:bookmarkStart w:id="13377" w:name="_Toc176945049"/>
      <w:bookmarkStart w:id="13378" w:name="_Toc210480103"/>
      <w:r>
        <w:t>8.3.12.2</w:t>
      </w:r>
      <w:r>
        <w:tab/>
        <w:t>ACK missed detection</w:t>
      </w:r>
      <w:bookmarkEnd w:id="13372"/>
      <w:bookmarkEnd w:id="13373"/>
      <w:bookmarkEnd w:id="13374"/>
      <w:bookmarkEnd w:id="13375"/>
      <w:bookmarkEnd w:id="13376"/>
      <w:bookmarkEnd w:id="13377"/>
      <w:bookmarkEnd w:id="13378"/>
    </w:p>
    <w:p w14:paraId="28ECA74E" w14:textId="77777777" w:rsidR="00EE121B" w:rsidRDefault="00EE121B" w:rsidP="00EE121B">
      <w:pPr>
        <w:pStyle w:val="Heading5"/>
      </w:pPr>
      <w:bookmarkStart w:id="13379" w:name="_Toc122013502"/>
      <w:bookmarkStart w:id="13380" w:name="_Toc124156321"/>
      <w:bookmarkStart w:id="13381" w:name="_Toc131538081"/>
      <w:bookmarkStart w:id="13382" w:name="_Toc137398288"/>
      <w:bookmarkStart w:id="13383" w:name="_Toc156576506"/>
      <w:bookmarkStart w:id="13384" w:name="_Toc176945050"/>
      <w:bookmarkStart w:id="13385" w:name="_Toc210480104"/>
      <w:r>
        <w:t>8.3.12.2.1</w:t>
      </w:r>
      <w:r>
        <w:tab/>
        <w:t>Definition and applicability</w:t>
      </w:r>
      <w:bookmarkEnd w:id="13379"/>
      <w:bookmarkEnd w:id="13380"/>
      <w:bookmarkEnd w:id="13381"/>
      <w:bookmarkEnd w:id="13382"/>
      <w:bookmarkEnd w:id="13383"/>
      <w:bookmarkEnd w:id="13384"/>
      <w:bookmarkEnd w:id="13385"/>
    </w:p>
    <w:p w14:paraId="19DB176E" w14:textId="77777777" w:rsidR="00EE121B" w:rsidRDefault="00EE121B" w:rsidP="00EE121B">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51EA45E" w14:textId="77777777" w:rsidR="00EE121B" w:rsidRDefault="00EE121B" w:rsidP="00EE121B">
      <w:r>
        <w:t>The probability of false detection of the ACK is defined as a conditional probability of erroneous detection of the ACK when input is only noise.</w:t>
      </w:r>
    </w:p>
    <w:p w14:paraId="03944F9E" w14:textId="77777777" w:rsidR="00EE121B" w:rsidRDefault="00EE121B" w:rsidP="00EE121B">
      <w:r>
        <w:t>The probability of detection of ACK is defined as conditional probability of detection of the ACK when the signal is present.</w:t>
      </w:r>
    </w:p>
    <w:p w14:paraId="6BBF0CFA" w14:textId="77777777" w:rsidR="00EE121B" w:rsidRDefault="00EE121B" w:rsidP="00EE121B">
      <w:pPr>
        <w:pStyle w:val="Heading5"/>
      </w:pPr>
      <w:bookmarkStart w:id="13386" w:name="_Toc122013503"/>
      <w:bookmarkStart w:id="13387" w:name="_Toc124156322"/>
      <w:bookmarkStart w:id="13388" w:name="_Toc131538082"/>
      <w:bookmarkStart w:id="13389" w:name="_Toc137398289"/>
      <w:bookmarkStart w:id="13390" w:name="_Toc156576507"/>
      <w:bookmarkStart w:id="13391" w:name="_Toc176945051"/>
      <w:bookmarkStart w:id="13392" w:name="_Toc210480105"/>
      <w:r>
        <w:t>8.3.12.2.2</w:t>
      </w:r>
      <w:r>
        <w:tab/>
        <w:t>Minimum Requirement</w:t>
      </w:r>
      <w:bookmarkEnd w:id="13386"/>
      <w:bookmarkEnd w:id="13387"/>
      <w:bookmarkEnd w:id="13388"/>
      <w:bookmarkEnd w:id="13389"/>
      <w:bookmarkEnd w:id="13390"/>
      <w:bookmarkEnd w:id="13391"/>
      <w:bookmarkEnd w:id="13392"/>
    </w:p>
    <w:p w14:paraId="1B61D5F3" w14:textId="77777777" w:rsidR="00EE121B" w:rsidRDefault="00EE121B" w:rsidP="00EE121B">
      <w:r>
        <w:t>The minimum requirement is in TS 38.104 [2] clause 8.3.3.</w:t>
      </w:r>
    </w:p>
    <w:p w14:paraId="135979F6" w14:textId="77777777" w:rsidR="00EE121B" w:rsidRDefault="00EE121B" w:rsidP="00EE121B">
      <w:pPr>
        <w:pStyle w:val="Heading5"/>
      </w:pPr>
      <w:bookmarkStart w:id="13393" w:name="_Toc122013504"/>
      <w:bookmarkStart w:id="13394" w:name="_Toc124156323"/>
      <w:bookmarkStart w:id="13395" w:name="_Toc131538083"/>
      <w:bookmarkStart w:id="13396" w:name="_Toc137398290"/>
      <w:bookmarkStart w:id="13397" w:name="_Toc156576508"/>
      <w:bookmarkStart w:id="13398" w:name="_Toc176945052"/>
      <w:bookmarkStart w:id="13399" w:name="_Toc210480106"/>
      <w:r>
        <w:t>8.3.12.2.3</w:t>
      </w:r>
      <w:r>
        <w:tab/>
        <w:t>Test purpose</w:t>
      </w:r>
      <w:bookmarkEnd w:id="13393"/>
      <w:bookmarkEnd w:id="13394"/>
      <w:bookmarkEnd w:id="13395"/>
      <w:bookmarkEnd w:id="13396"/>
      <w:bookmarkEnd w:id="13397"/>
      <w:bookmarkEnd w:id="13398"/>
      <w:bookmarkEnd w:id="13399"/>
    </w:p>
    <w:p w14:paraId="6AA88C0F" w14:textId="77777777" w:rsidR="00EE121B" w:rsidRDefault="00EE121B" w:rsidP="00EE121B">
      <w:r>
        <w:t>The test shall verify the receiver's ability to detect ACK bits under multipath fading propagation conditions for a given SNR.</w:t>
      </w:r>
    </w:p>
    <w:p w14:paraId="5F121668" w14:textId="77777777" w:rsidR="00EE121B" w:rsidRDefault="00EE121B" w:rsidP="00EE121B">
      <w:pPr>
        <w:pStyle w:val="Heading5"/>
      </w:pPr>
      <w:bookmarkStart w:id="13400" w:name="_Toc122013505"/>
      <w:bookmarkStart w:id="13401" w:name="_Toc124156324"/>
      <w:bookmarkStart w:id="13402" w:name="_Toc131538084"/>
      <w:bookmarkStart w:id="13403" w:name="_Toc137398291"/>
      <w:bookmarkStart w:id="13404" w:name="_Toc156576509"/>
      <w:bookmarkStart w:id="13405" w:name="_Toc176945053"/>
      <w:bookmarkStart w:id="13406" w:name="_Toc210480107"/>
      <w:r>
        <w:t>8.3.12.2.4</w:t>
      </w:r>
      <w:r>
        <w:tab/>
        <w:t>Method of test</w:t>
      </w:r>
      <w:bookmarkEnd w:id="13400"/>
      <w:bookmarkEnd w:id="13401"/>
      <w:bookmarkEnd w:id="13402"/>
      <w:bookmarkEnd w:id="13403"/>
      <w:bookmarkEnd w:id="13404"/>
      <w:bookmarkEnd w:id="13405"/>
      <w:bookmarkEnd w:id="13406"/>
    </w:p>
    <w:p w14:paraId="53F27064" w14:textId="77777777" w:rsidR="00EE121B" w:rsidRDefault="00EE121B" w:rsidP="00EE121B">
      <w:pPr>
        <w:pStyle w:val="Heading6"/>
      </w:pPr>
      <w:bookmarkStart w:id="13407" w:name="_Toc122013506"/>
      <w:bookmarkStart w:id="13408" w:name="_Toc124156325"/>
      <w:bookmarkStart w:id="13409" w:name="_Toc131538085"/>
      <w:bookmarkStart w:id="13410" w:name="_Toc137398292"/>
      <w:bookmarkStart w:id="13411" w:name="_Toc156576510"/>
      <w:bookmarkStart w:id="13412" w:name="_Toc176945054"/>
      <w:bookmarkStart w:id="13413" w:name="_Toc210480108"/>
      <w:r>
        <w:t>8.3.12.2.4.1</w:t>
      </w:r>
      <w:r>
        <w:tab/>
        <w:t>Initial conditions</w:t>
      </w:r>
      <w:bookmarkEnd w:id="13407"/>
      <w:bookmarkEnd w:id="13408"/>
      <w:bookmarkEnd w:id="13409"/>
      <w:bookmarkEnd w:id="13410"/>
      <w:bookmarkEnd w:id="13411"/>
      <w:bookmarkEnd w:id="13412"/>
      <w:bookmarkEnd w:id="13413"/>
    </w:p>
    <w:p w14:paraId="16CE99A7" w14:textId="77777777" w:rsidR="00EE121B" w:rsidRDefault="00EE121B" w:rsidP="00EE121B">
      <w:r>
        <w:t>Test environment: Normal; see annex B.2.</w:t>
      </w:r>
    </w:p>
    <w:p w14:paraId="0EE94FAC" w14:textId="77777777" w:rsidR="00EE121B" w:rsidRDefault="00EE121B" w:rsidP="00EE121B">
      <w:r>
        <w:t>RF channels to be tested: for single carrier: M; see clause 4.9.1.</w:t>
      </w:r>
    </w:p>
    <w:p w14:paraId="27A22F36" w14:textId="77777777" w:rsidR="00EE121B" w:rsidRDefault="00EE121B" w:rsidP="00EE121B">
      <w:pPr>
        <w:pStyle w:val="Heading6"/>
      </w:pPr>
      <w:bookmarkStart w:id="13414" w:name="_Toc122013507"/>
      <w:bookmarkStart w:id="13415" w:name="_Toc124156326"/>
      <w:bookmarkStart w:id="13416" w:name="_Toc131538086"/>
      <w:bookmarkStart w:id="13417" w:name="_Toc137398293"/>
      <w:bookmarkStart w:id="13418" w:name="_Toc156576511"/>
      <w:bookmarkStart w:id="13419" w:name="_Toc176945055"/>
      <w:bookmarkStart w:id="13420" w:name="_Toc210480109"/>
      <w:r>
        <w:t>8.3.12.2.4.2</w:t>
      </w:r>
      <w:r>
        <w:tab/>
        <w:t>Procedure</w:t>
      </w:r>
      <w:bookmarkEnd w:id="13414"/>
      <w:bookmarkEnd w:id="13415"/>
      <w:bookmarkEnd w:id="13416"/>
      <w:bookmarkEnd w:id="13417"/>
      <w:bookmarkEnd w:id="13418"/>
      <w:bookmarkEnd w:id="13419"/>
      <w:bookmarkEnd w:id="13420"/>
    </w:p>
    <w:p w14:paraId="13F9E72A"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525E0BD" w14:textId="77777777" w:rsidR="00EE121B" w:rsidRDefault="00EE121B" w:rsidP="00EE121B">
      <w:pPr>
        <w:pStyle w:val="B1"/>
      </w:pPr>
      <w:r>
        <w:t>2)</w:t>
      </w:r>
      <w:r>
        <w:tab/>
        <w:t>Adjust the AWGN generator, according to the combinations of SCS and channel bandwidth defined in table 8.3.12.2.4.2-1.</w:t>
      </w:r>
    </w:p>
    <w:p w14:paraId="492BB27D" w14:textId="77777777" w:rsidR="00EE121B" w:rsidRDefault="00EE121B" w:rsidP="00EE121B">
      <w:pPr>
        <w:pStyle w:val="TH"/>
        <w:rPr>
          <w:rFonts w:eastAsia="‚c‚e‚o“Á‘¾ƒSƒVƒbƒN‘Ì"/>
        </w:rPr>
      </w:pPr>
      <w:r>
        <w:t xml:space="preserve">Table 8.3.12.2.4.2-1: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598CABAF"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C6B3AC1" w14:textId="77777777" w:rsidR="00EE121B" w:rsidRDefault="00EE121B"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8B9D3AF" w14:textId="77777777" w:rsidR="00EE121B" w:rsidRDefault="00EE121B"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BFAA4AE" w14:textId="77777777" w:rsidR="00EE121B" w:rsidRDefault="00EE121B" w:rsidP="002540ED">
            <w:pPr>
              <w:pStyle w:val="TAH"/>
              <w:rPr>
                <w:rFonts w:eastAsia="‚c‚e‚o“Á‘¾ƒSƒVƒbƒN‘Ì" w:cs="v5.0.0"/>
                <w:lang w:eastAsia="ja-JP"/>
              </w:rPr>
            </w:pPr>
            <w:r>
              <w:rPr>
                <w:rFonts w:eastAsia="‚c‚e‚o“Á‘¾ƒSƒVƒbƒN‘Ì" w:cs="v5.0.0"/>
              </w:rPr>
              <w:t>AWGN power level</w:t>
            </w:r>
          </w:p>
        </w:tc>
      </w:tr>
      <w:tr w:rsidR="00EE121B" w14:paraId="5F949645"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04A337D0"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4A0D4DF"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9132C3B"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634AA890"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6255AFCE"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0C464A68"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7FA11FB7"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019C64AB" w14:textId="77777777" w:rsidTr="002540ED">
        <w:trPr>
          <w:cantSplit/>
          <w:trHeight w:val="518"/>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42318A88"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CE9EC1" w14:textId="77777777" w:rsidR="00EE121B" w:rsidRDefault="00EE121B" w:rsidP="00EE121B">
      <w:pPr>
        <w:rPr>
          <w:rFonts w:eastAsia="‚c‚e‚o“Á‘¾ƒSƒVƒbƒN‘Ì"/>
        </w:rPr>
      </w:pPr>
    </w:p>
    <w:p w14:paraId="7CAD3983"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1C84555F" w14:textId="77777777" w:rsidR="00EE121B" w:rsidRDefault="00EE121B" w:rsidP="00EE121B">
      <w:pPr>
        <w:pStyle w:val="TH"/>
      </w:pPr>
      <w:r>
        <w:t>Table 8.3.12.2.4.2-2: Test parameters for PUCCH format 1 with DM-RS bundlling</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1732"/>
        <w:gridCol w:w="2269"/>
      </w:tblGrid>
      <w:tr w:rsidR="00EE121B" w14:paraId="703ADB7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CBDDE1" w14:textId="77777777" w:rsidR="00EE121B" w:rsidRDefault="00EE121B" w:rsidP="002540ED">
            <w:pPr>
              <w:pStyle w:val="TAH"/>
              <w:rPr>
                <w:rFonts w:eastAsia="?? ??" w:cs="Arial"/>
                <w:bCs/>
              </w:rPr>
            </w:pPr>
            <w:r>
              <w:rPr>
                <w:rFonts w:eastAsia="?? ??"/>
              </w:rPr>
              <w:t>Parameter</w:t>
            </w:r>
          </w:p>
        </w:tc>
        <w:tc>
          <w:tcPr>
            <w:tcW w:w="1731" w:type="dxa"/>
            <w:tcBorders>
              <w:top w:val="single" w:sz="4" w:space="0" w:color="auto"/>
              <w:left w:val="single" w:sz="4" w:space="0" w:color="auto"/>
              <w:bottom w:val="single" w:sz="4" w:space="0" w:color="auto"/>
              <w:right w:val="single" w:sz="4" w:space="0" w:color="auto"/>
            </w:tcBorders>
            <w:hideMark/>
          </w:tcPr>
          <w:p w14:paraId="770BB556" w14:textId="77777777" w:rsidR="00EE121B" w:rsidRDefault="00EE121B" w:rsidP="002540ED">
            <w:pPr>
              <w:pStyle w:val="TAH"/>
              <w:rPr>
                <w:rFonts w:eastAsia="?? ??"/>
              </w:rPr>
            </w:pPr>
            <w:r>
              <w:rPr>
                <w:rFonts w:eastAsia="?? ??"/>
              </w:rPr>
              <w:t>Test 1 [TDD]</w:t>
            </w:r>
          </w:p>
        </w:tc>
        <w:tc>
          <w:tcPr>
            <w:tcW w:w="2268" w:type="dxa"/>
            <w:tcBorders>
              <w:top w:val="single" w:sz="4" w:space="0" w:color="auto"/>
              <w:left w:val="single" w:sz="4" w:space="0" w:color="auto"/>
              <w:bottom w:val="single" w:sz="4" w:space="0" w:color="auto"/>
              <w:right w:val="single" w:sz="4" w:space="0" w:color="auto"/>
            </w:tcBorders>
            <w:hideMark/>
          </w:tcPr>
          <w:p w14:paraId="173891B7" w14:textId="77777777" w:rsidR="00EE121B" w:rsidRDefault="00EE121B" w:rsidP="002540ED">
            <w:pPr>
              <w:pStyle w:val="TAH"/>
              <w:rPr>
                <w:rFonts w:eastAsia="?? ??" w:cs="Arial"/>
                <w:bCs/>
              </w:rPr>
            </w:pPr>
            <w:r>
              <w:rPr>
                <w:rFonts w:eastAsia="?? ??"/>
              </w:rPr>
              <w:t>Test 2 [FDD]</w:t>
            </w:r>
          </w:p>
        </w:tc>
      </w:tr>
      <w:tr w:rsidR="00EE121B" w14:paraId="61366BB8"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1D034B97" w14:textId="77777777" w:rsidR="00EE121B" w:rsidRDefault="00EE121B" w:rsidP="002540ED">
            <w:pPr>
              <w:pStyle w:val="TAH"/>
              <w:rPr>
                <w:rFonts w:eastAsia="?? ??"/>
              </w:rPr>
            </w:pPr>
            <w:r>
              <w:t>Eample TDD UL-DL pattern (Note1)</w:t>
            </w:r>
          </w:p>
        </w:tc>
        <w:tc>
          <w:tcPr>
            <w:tcW w:w="3999" w:type="dxa"/>
            <w:gridSpan w:val="2"/>
            <w:tcBorders>
              <w:top w:val="single" w:sz="4" w:space="0" w:color="auto"/>
              <w:left w:val="single" w:sz="4" w:space="0" w:color="auto"/>
              <w:bottom w:val="single" w:sz="4" w:space="0" w:color="auto"/>
              <w:right w:val="single" w:sz="4" w:space="0" w:color="auto"/>
            </w:tcBorders>
            <w:hideMark/>
          </w:tcPr>
          <w:p w14:paraId="22779907" w14:textId="77777777" w:rsidR="00EE121B" w:rsidRDefault="00EE121B" w:rsidP="002540ED">
            <w:pPr>
              <w:pStyle w:val="TAC"/>
              <w:rPr>
                <w:rFonts w:eastAsia="?? ??"/>
              </w:rPr>
            </w:pPr>
            <w:r>
              <w:rPr>
                <w:rFonts w:cs="Arial"/>
              </w:rPr>
              <w:t>15 / 30 kHz SCS: 7D1S2U, S=6D:4G:4U</w:t>
            </w:r>
          </w:p>
        </w:tc>
      </w:tr>
      <w:tr w:rsidR="00EE121B" w14:paraId="4D63A396"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FCF6B4D" w14:textId="77777777" w:rsidR="00EE121B" w:rsidRDefault="00EE121B" w:rsidP="002540ED">
            <w:pPr>
              <w:pStyle w:val="TAL"/>
            </w:pPr>
            <w:r>
              <w:t>Number of information bits</w:t>
            </w:r>
          </w:p>
        </w:tc>
        <w:tc>
          <w:tcPr>
            <w:tcW w:w="1731" w:type="dxa"/>
            <w:tcBorders>
              <w:top w:val="single" w:sz="4" w:space="0" w:color="auto"/>
              <w:left w:val="single" w:sz="4" w:space="0" w:color="auto"/>
              <w:bottom w:val="single" w:sz="4" w:space="0" w:color="auto"/>
              <w:right w:val="single" w:sz="4" w:space="0" w:color="auto"/>
            </w:tcBorders>
            <w:hideMark/>
          </w:tcPr>
          <w:p w14:paraId="535453AB" w14:textId="77777777" w:rsidR="00EE121B" w:rsidRDefault="00EE121B" w:rsidP="002540ED">
            <w:pPr>
              <w:pStyle w:val="TAC"/>
              <w:rPr>
                <w:rFonts w:eastAsia="?? ??"/>
              </w:rPr>
            </w:pPr>
            <w:r>
              <w:rPr>
                <w:rFonts w:eastAsia="?? ??"/>
              </w:rPr>
              <w:t>2</w:t>
            </w:r>
          </w:p>
        </w:tc>
        <w:tc>
          <w:tcPr>
            <w:tcW w:w="2268" w:type="dxa"/>
            <w:tcBorders>
              <w:top w:val="single" w:sz="4" w:space="0" w:color="auto"/>
              <w:left w:val="single" w:sz="4" w:space="0" w:color="auto"/>
              <w:bottom w:val="single" w:sz="4" w:space="0" w:color="auto"/>
              <w:right w:val="single" w:sz="4" w:space="0" w:color="auto"/>
            </w:tcBorders>
            <w:hideMark/>
          </w:tcPr>
          <w:p w14:paraId="651ABA22" w14:textId="77777777" w:rsidR="00EE121B" w:rsidRDefault="00EE121B" w:rsidP="002540ED">
            <w:pPr>
              <w:pStyle w:val="TAC"/>
              <w:rPr>
                <w:rFonts w:eastAsia="?? ??" w:cs="Arial"/>
              </w:rPr>
            </w:pPr>
            <w:r>
              <w:rPr>
                <w:rFonts w:eastAsia="?? ??"/>
              </w:rPr>
              <w:t>2</w:t>
            </w:r>
          </w:p>
        </w:tc>
      </w:tr>
      <w:tr w:rsidR="00EE121B" w14:paraId="68A38850"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287874A" w14:textId="77777777" w:rsidR="00EE121B" w:rsidRDefault="00EE121B" w:rsidP="002540ED">
            <w:pPr>
              <w:pStyle w:val="TAL"/>
              <w:rPr>
                <w:rFonts w:eastAsia="?? ??" w:cs="Arial"/>
              </w:rPr>
            </w:pPr>
            <w:r>
              <w:t>Number of PRBs</w:t>
            </w:r>
          </w:p>
        </w:tc>
        <w:tc>
          <w:tcPr>
            <w:tcW w:w="1731" w:type="dxa"/>
            <w:tcBorders>
              <w:top w:val="single" w:sz="4" w:space="0" w:color="auto"/>
              <w:left w:val="single" w:sz="4" w:space="0" w:color="auto"/>
              <w:bottom w:val="single" w:sz="4" w:space="0" w:color="auto"/>
              <w:right w:val="single" w:sz="4" w:space="0" w:color="auto"/>
            </w:tcBorders>
            <w:hideMark/>
          </w:tcPr>
          <w:p w14:paraId="245DD489" w14:textId="77777777" w:rsidR="00EE121B" w:rsidRDefault="00EE121B" w:rsidP="002540ED">
            <w:pPr>
              <w:pStyle w:val="TAC"/>
              <w:rPr>
                <w:rFonts w:eastAsia="?? ??"/>
              </w:rPr>
            </w:pPr>
            <w:r>
              <w:rPr>
                <w:rFonts w:eastAsia="?? ??"/>
              </w:rPr>
              <w:t>1</w:t>
            </w:r>
          </w:p>
        </w:tc>
        <w:tc>
          <w:tcPr>
            <w:tcW w:w="2268" w:type="dxa"/>
            <w:tcBorders>
              <w:top w:val="single" w:sz="4" w:space="0" w:color="auto"/>
              <w:left w:val="single" w:sz="4" w:space="0" w:color="auto"/>
              <w:bottom w:val="single" w:sz="4" w:space="0" w:color="auto"/>
              <w:right w:val="single" w:sz="4" w:space="0" w:color="auto"/>
            </w:tcBorders>
            <w:hideMark/>
          </w:tcPr>
          <w:p w14:paraId="3EAF5D85" w14:textId="77777777" w:rsidR="00EE121B" w:rsidRDefault="00EE121B" w:rsidP="002540ED">
            <w:pPr>
              <w:pStyle w:val="TAC"/>
              <w:rPr>
                <w:rFonts w:eastAsia="?? ??" w:cs="Arial"/>
              </w:rPr>
            </w:pPr>
            <w:r>
              <w:rPr>
                <w:rFonts w:eastAsia="?? ??"/>
              </w:rPr>
              <w:t>1</w:t>
            </w:r>
          </w:p>
        </w:tc>
      </w:tr>
      <w:tr w:rsidR="00EE121B" w14:paraId="4821A2D0"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4B14C76" w14:textId="77777777" w:rsidR="00EE121B" w:rsidRDefault="00EE121B" w:rsidP="002540ED">
            <w:pPr>
              <w:pStyle w:val="TAL"/>
              <w:rPr>
                <w:rFonts w:eastAsia="?? ??" w:cs="Arial"/>
              </w:rPr>
            </w:pPr>
            <w:r>
              <w:t>Number of symbols</w:t>
            </w:r>
          </w:p>
        </w:tc>
        <w:tc>
          <w:tcPr>
            <w:tcW w:w="1731" w:type="dxa"/>
            <w:tcBorders>
              <w:top w:val="single" w:sz="4" w:space="0" w:color="auto"/>
              <w:left w:val="single" w:sz="4" w:space="0" w:color="auto"/>
              <w:bottom w:val="single" w:sz="4" w:space="0" w:color="auto"/>
              <w:right w:val="single" w:sz="4" w:space="0" w:color="auto"/>
            </w:tcBorders>
            <w:hideMark/>
          </w:tcPr>
          <w:p w14:paraId="00CF3E30" w14:textId="77777777" w:rsidR="00EE121B" w:rsidRDefault="00EE121B" w:rsidP="002540ED">
            <w:pPr>
              <w:pStyle w:val="TAC"/>
              <w:rPr>
                <w:rFonts w:eastAsia="?? ??"/>
              </w:rPr>
            </w:pPr>
            <w:r>
              <w:rPr>
                <w:rFonts w:eastAsia="?? ??"/>
              </w:rPr>
              <w:t>14</w:t>
            </w:r>
          </w:p>
        </w:tc>
        <w:tc>
          <w:tcPr>
            <w:tcW w:w="2268" w:type="dxa"/>
            <w:tcBorders>
              <w:top w:val="single" w:sz="4" w:space="0" w:color="auto"/>
              <w:left w:val="single" w:sz="4" w:space="0" w:color="auto"/>
              <w:bottom w:val="single" w:sz="4" w:space="0" w:color="auto"/>
              <w:right w:val="single" w:sz="4" w:space="0" w:color="auto"/>
            </w:tcBorders>
            <w:hideMark/>
          </w:tcPr>
          <w:p w14:paraId="29915975" w14:textId="77777777" w:rsidR="00EE121B" w:rsidRDefault="00EE121B" w:rsidP="002540ED">
            <w:pPr>
              <w:pStyle w:val="TAC"/>
              <w:rPr>
                <w:rFonts w:eastAsia="?? ??" w:cs="Arial"/>
              </w:rPr>
            </w:pPr>
            <w:r>
              <w:rPr>
                <w:rFonts w:eastAsia="?? ??"/>
              </w:rPr>
              <w:t>14</w:t>
            </w:r>
          </w:p>
        </w:tc>
      </w:tr>
      <w:tr w:rsidR="00EE121B" w14:paraId="5697C49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4D6FEB94" w14:textId="77777777" w:rsidR="00EE121B" w:rsidRDefault="00EE121B" w:rsidP="002540ED">
            <w:pPr>
              <w:pStyle w:val="TAL"/>
            </w:pPr>
            <w:r>
              <w:t>Intra-slot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59AD5F09" w14:textId="77777777" w:rsidR="00EE121B" w:rsidRDefault="00EE121B" w:rsidP="002540ED">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6B23C70A" w14:textId="77777777" w:rsidR="00EE121B" w:rsidRDefault="00EE121B" w:rsidP="002540ED">
            <w:pPr>
              <w:pStyle w:val="TAC"/>
              <w:rPr>
                <w:rFonts w:eastAsia="?? ??" w:cs="Arial"/>
              </w:rPr>
            </w:pPr>
            <w:r>
              <w:rPr>
                <w:rFonts w:eastAsia="?? ??"/>
              </w:rPr>
              <w:t>disabled</w:t>
            </w:r>
          </w:p>
        </w:tc>
      </w:tr>
      <w:tr w:rsidR="00EE121B" w14:paraId="14772DC9"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75EB027" w14:textId="77777777" w:rsidR="00EE121B" w:rsidRDefault="00EE121B" w:rsidP="002540ED">
            <w:pPr>
              <w:pStyle w:val="TAL"/>
            </w:pPr>
            <w:r>
              <w:t>Inter-slot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269877F9" w14:textId="77777777" w:rsidR="00EE121B" w:rsidRDefault="00EE121B" w:rsidP="002540ED">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423F60F3" w14:textId="77777777" w:rsidR="00EE121B" w:rsidRDefault="00EE121B" w:rsidP="002540ED">
            <w:pPr>
              <w:pStyle w:val="TAC"/>
              <w:rPr>
                <w:rFonts w:eastAsia="?? ??" w:cs="Arial"/>
              </w:rPr>
            </w:pPr>
            <w:r>
              <w:rPr>
                <w:rFonts w:eastAsia="?? ??"/>
              </w:rPr>
              <w:t>disabled</w:t>
            </w:r>
          </w:p>
        </w:tc>
      </w:tr>
      <w:tr w:rsidR="00EE121B" w14:paraId="7EED63D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3B2433E3" w14:textId="77777777" w:rsidR="00EE121B" w:rsidRDefault="00EE121B" w:rsidP="002540ED">
            <w:pPr>
              <w:pStyle w:val="TAL"/>
            </w:pPr>
            <w:r>
              <w:t>Group and sequence hopping</w:t>
            </w:r>
          </w:p>
        </w:tc>
        <w:tc>
          <w:tcPr>
            <w:tcW w:w="1731" w:type="dxa"/>
            <w:tcBorders>
              <w:top w:val="single" w:sz="4" w:space="0" w:color="auto"/>
              <w:left w:val="single" w:sz="4" w:space="0" w:color="auto"/>
              <w:bottom w:val="single" w:sz="4" w:space="0" w:color="auto"/>
              <w:right w:val="single" w:sz="4" w:space="0" w:color="auto"/>
            </w:tcBorders>
            <w:vAlign w:val="center"/>
            <w:hideMark/>
          </w:tcPr>
          <w:p w14:paraId="76E76A52" w14:textId="77777777" w:rsidR="00EE121B" w:rsidRDefault="00EE121B" w:rsidP="002540ED">
            <w:pPr>
              <w:pStyle w:val="TAC"/>
              <w:rPr>
                <w:rFonts w:eastAsia="?? ??"/>
              </w:rPr>
            </w:pPr>
            <w:r>
              <w:rPr>
                <w:rFonts w:eastAsia="?? ??" w:cs="Arial"/>
              </w:rPr>
              <w:t>neither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E6CA58" w14:textId="77777777" w:rsidR="00EE121B" w:rsidRDefault="00EE121B" w:rsidP="002540ED">
            <w:pPr>
              <w:pStyle w:val="TAC"/>
              <w:rPr>
                <w:rFonts w:eastAsia="?? ??"/>
              </w:rPr>
            </w:pPr>
            <w:r>
              <w:rPr>
                <w:rFonts w:eastAsia="?? ??" w:cs="Arial"/>
              </w:rPr>
              <w:t>neither</w:t>
            </w:r>
          </w:p>
        </w:tc>
      </w:tr>
      <w:tr w:rsidR="00EE121B" w14:paraId="51534E73"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41D0394" w14:textId="77777777" w:rsidR="00EE121B" w:rsidRDefault="00EE121B" w:rsidP="002540ED">
            <w:pPr>
              <w:pStyle w:val="TAL"/>
            </w:pPr>
            <w:r>
              <w:t>Hopping ID</w:t>
            </w:r>
          </w:p>
        </w:tc>
        <w:tc>
          <w:tcPr>
            <w:tcW w:w="1731" w:type="dxa"/>
            <w:tcBorders>
              <w:top w:val="single" w:sz="4" w:space="0" w:color="auto"/>
              <w:left w:val="single" w:sz="4" w:space="0" w:color="auto"/>
              <w:bottom w:val="single" w:sz="4" w:space="0" w:color="auto"/>
              <w:right w:val="single" w:sz="4" w:space="0" w:color="auto"/>
            </w:tcBorders>
            <w:hideMark/>
          </w:tcPr>
          <w:p w14:paraId="181F2CFE"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7F0DD939" w14:textId="77777777" w:rsidR="00EE121B" w:rsidRDefault="00EE121B" w:rsidP="002540ED">
            <w:pPr>
              <w:pStyle w:val="TAC"/>
              <w:rPr>
                <w:rFonts w:eastAsia="?? ??" w:cs="Arial"/>
              </w:rPr>
            </w:pPr>
            <w:r>
              <w:rPr>
                <w:rFonts w:eastAsia="?? ??"/>
              </w:rPr>
              <w:t>0</w:t>
            </w:r>
          </w:p>
        </w:tc>
      </w:tr>
      <w:tr w:rsidR="00EE121B" w14:paraId="58D0F66C"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3F57D9A" w14:textId="77777777" w:rsidR="00EE121B" w:rsidRDefault="00EE121B" w:rsidP="002540ED">
            <w:pPr>
              <w:pStyle w:val="TAL"/>
            </w:pPr>
            <w:r>
              <w:t>Initial cyclic shift</w:t>
            </w:r>
          </w:p>
        </w:tc>
        <w:tc>
          <w:tcPr>
            <w:tcW w:w="1731" w:type="dxa"/>
            <w:tcBorders>
              <w:top w:val="single" w:sz="4" w:space="0" w:color="auto"/>
              <w:left w:val="single" w:sz="4" w:space="0" w:color="auto"/>
              <w:bottom w:val="single" w:sz="4" w:space="0" w:color="auto"/>
              <w:right w:val="single" w:sz="4" w:space="0" w:color="auto"/>
            </w:tcBorders>
            <w:hideMark/>
          </w:tcPr>
          <w:p w14:paraId="7BE03F07"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64DEF7B0" w14:textId="77777777" w:rsidR="00EE121B" w:rsidRDefault="00EE121B" w:rsidP="002540ED">
            <w:pPr>
              <w:pStyle w:val="TAC"/>
              <w:rPr>
                <w:rFonts w:eastAsia="?? ??" w:cs="Arial"/>
              </w:rPr>
            </w:pPr>
            <w:r>
              <w:rPr>
                <w:rFonts w:eastAsia="?? ??"/>
              </w:rPr>
              <w:t>0</w:t>
            </w:r>
          </w:p>
        </w:tc>
      </w:tr>
      <w:tr w:rsidR="00EE121B" w14:paraId="6B9AB847"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38A851E" w14:textId="77777777" w:rsidR="00EE121B" w:rsidRDefault="00EE121B" w:rsidP="002540ED">
            <w:pPr>
              <w:pStyle w:val="TAL"/>
            </w:pPr>
            <w:r>
              <w:t>First symbol</w:t>
            </w:r>
          </w:p>
        </w:tc>
        <w:tc>
          <w:tcPr>
            <w:tcW w:w="1731" w:type="dxa"/>
            <w:tcBorders>
              <w:top w:val="single" w:sz="4" w:space="0" w:color="auto"/>
              <w:left w:val="single" w:sz="4" w:space="0" w:color="auto"/>
              <w:bottom w:val="single" w:sz="4" w:space="0" w:color="auto"/>
              <w:right w:val="single" w:sz="4" w:space="0" w:color="auto"/>
            </w:tcBorders>
            <w:hideMark/>
          </w:tcPr>
          <w:p w14:paraId="5421C1B7"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2E115FF3" w14:textId="77777777" w:rsidR="00EE121B" w:rsidRDefault="00EE121B" w:rsidP="002540ED">
            <w:pPr>
              <w:pStyle w:val="TAC"/>
              <w:rPr>
                <w:rFonts w:eastAsia="?? ??" w:cs="Arial"/>
              </w:rPr>
            </w:pPr>
            <w:r>
              <w:rPr>
                <w:rFonts w:eastAsia="?? ??"/>
              </w:rPr>
              <w:t>0</w:t>
            </w:r>
          </w:p>
        </w:tc>
      </w:tr>
      <w:tr w:rsidR="00EE121B" w14:paraId="62275D47"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299C752E" w14:textId="77777777" w:rsidR="00EE121B" w:rsidRDefault="00EE121B" w:rsidP="002540ED">
            <w:pPr>
              <w:pStyle w:val="TAL"/>
            </w:pPr>
            <w:r>
              <w:t>Index of orthogonal cover code (</w:t>
            </w:r>
            <w:r>
              <w:rPr>
                <w:i/>
              </w:rPr>
              <w:t>timeDomainOCC</w:t>
            </w:r>
            <w:r>
              <w:t>)</w:t>
            </w:r>
          </w:p>
        </w:tc>
        <w:tc>
          <w:tcPr>
            <w:tcW w:w="1731" w:type="dxa"/>
            <w:tcBorders>
              <w:top w:val="single" w:sz="4" w:space="0" w:color="auto"/>
              <w:left w:val="single" w:sz="4" w:space="0" w:color="auto"/>
              <w:bottom w:val="single" w:sz="4" w:space="0" w:color="auto"/>
              <w:right w:val="single" w:sz="4" w:space="0" w:color="auto"/>
            </w:tcBorders>
            <w:hideMark/>
          </w:tcPr>
          <w:p w14:paraId="72482313" w14:textId="77777777" w:rsidR="00EE121B" w:rsidRDefault="00EE121B" w:rsidP="002540ED">
            <w:pPr>
              <w:pStyle w:val="TAC"/>
            </w:pPr>
            <w:r>
              <w:t>0</w:t>
            </w:r>
          </w:p>
        </w:tc>
        <w:tc>
          <w:tcPr>
            <w:tcW w:w="2268" w:type="dxa"/>
            <w:tcBorders>
              <w:top w:val="single" w:sz="4" w:space="0" w:color="auto"/>
              <w:left w:val="single" w:sz="4" w:space="0" w:color="auto"/>
              <w:bottom w:val="single" w:sz="4" w:space="0" w:color="auto"/>
              <w:right w:val="single" w:sz="4" w:space="0" w:color="auto"/>
            </w:tcBorders>
            <w:hideMark/>
          </w:tcPr>
          <w:p w14:paraId="5476870A" w14:textId="77777777" w:rsidR="00EE121B" w:rsidRDefault="00EE121B" w:rsidP="002540ED">
            <w:pPr>
              <w:pStyle w:val="TAC"/>
              <w:rPr>
                <w:rFonts w:eastAsia="?? ??" w:cs="Arial"/>
              </w:rPr>
            </w:pPr>
            <w:r>
              <w:t>0</w:t>
            </w:r>
          </w:p>
        </w:tc>
      </w:tr>
      <w:tr w:rsidR="00EE121B" w14:paraId="4339410F"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32540C" w14:textId="77777777" w:rsidR="00EE121B" w:rsidRDefault="00EE121B" w:rsidP="002540ED">
            <w:pPr>
              <w:pStyle w:val="TAL"/>
            </w:pPr>
            <w:r>
              <w:t>Number of slots for PUCCH repetition</w:t>
            </w:r>
          </w:p>
        </w:tc>
        <w:tc>
          <w:tcPr>
            <w:tcW w:w="1731" w:type="dxa"/>
            <w:tcBorders>
              <w:top w:val="single" w:sz="4" w:space="0" w:color="auto"/>
              <w:left w:val="single" w:sz="4" w:space="0" w:color="auto"/>
              <w:bottom w:val="single" w:sz="4" w:space="0" w:color="auto"/>
              <w:right w:val="single" w:sz="4" w:space="0" w:color="auto"/>
            </w:tcBorders>
            <w:hideMark/>
          </w:tcPr>
          <w:p w14:paraId="74CF0F5F" w14:textId="77777777" w:rsidR="00EE121B" w:rsidRDefault="00EE121B" w:rsidP="002540ED">
            <w:pPr>
              <w:pStyle w:val="TAC"/>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468DA67F" w14:textId="77777777" w:rsidR="00EE121B" w:rsidRDefault="00EE121B" w:rsidP="002540ED">
            <w:pPr>
              <w:pStyle w:val="TAC"/>
            </w:pPr>
            <w:r>
              <w:t>8</w:t>
            </w:r>
          </w:p>
        </w:tc>
      </w:tr>
      <w:tr w:rsidR="00EE121B" w14:paraId="57D1DFEE"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681BE02" w14:textId="77777777" w:rsidR="00EE121B" w:rsidRDefault="00EE121B" w:rsidP="002540ED">
            <w:pPr>
              <w:pStyle w:val="TAL"/>
              <w:rPr>
                <w:color w:val="FF0000"/>
              </w:rPr>
            </w:pPr>
            <w:r>
              <w:t>PUCCH-TimeDomainWindowLength</w:t>
            </w:r>
          </w:p>
        </w:tc>
        <w:tc>
          <w:tcPr>
            <w:tcW w:w="1731" w:type="dxa"/>
            <w:tcBorders>
              <w:top w:val="single" w:sz="4" w:space="0" w:color="auto"/>
              <w:left w:val="single" w:sz="4" w:space="0" w:color="auto"/>
              <w:bottom w:val="single" w:sz="4" w:space="0" w:color="auto"/>
              <w:right w:val="single" w:sz="4" w:space="0" w:color="auto"/>
            </w:tcBorders>
            <w:hideMark/>
          </w:tcPr>
          <w:p w14:paraId="3A63193C" w14:textId="77777777" w:rsidR="00EE121B" w:rsidRDefault="00EE121B" w:rsidP="002540ED">
            <w:pPr>
              <w:pStyle w:val="TAC"/>
              <w:rPr>
                <w:color w:val="FF0000"/>
              </w:rPr>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06CBE9B8" w14:textId="77777777" w:rsidR="00EE121B" w:rsidRDefault="00EE121B" w:rsidP="002540ED">
            <w:pPr>
              <w:pStyle w:val="TAC"/>
              <w:rPr>
                <w:color w:val="FF0000"/>
              </w:rPr>
            </w:pPr>
            <w:r>
              <w:t>8</w:t>
            </w:r>
          </w:p>
        </w:tc>
      </w:tr>
      <w:tr w:rsidR="00EE121B" w14:paraId="64654561" w14:textId="77777777" w:rsidTr="002540ED">
        <w:trPr>
          <w:cantSplit/>
          <w:jc w:val="center"/>
        </w:trPr>
        <w:tc>
          <w:tcPr>
            <w:tcW w:w="8217" w:type="dxa"/>
            <w:gridSpan w:val="3"/>
            <w:tcBorders>
              <w:top w:val="single" w:sz="4" w:space="0" w:color="auto"/>
              <w:left w:val="single" w:sz="4" w:space="0" w:color="auto"/>
              <w:bottom w:val="single" w:sz="4" w:space="0" w:color="auto"/>
              <w:right w:val="single" w:sz="4" w:space="0" w:color="auto"/>
            </w:tcBorders>
            <w:hideMark/>
          </w:tcPr>
          <w:p w14:paraId="29888E1F" w14:textId="77777777" w:rsidR="00EE121B" w:rsidRDefault="00EE121B" w:rsidP="002540ED">
            <w:pPr>
              <w:pStyle w:val="TAN"/>
            </w:pPr>
            <w:r>
              <w:t>Note 1:</w:t>
            </w:r>
            <w:r>
              <w:tab/>
              <w:t>The same TDD requirements are applicable to different UL-DL patterns with more than one consecutive UL slots when both pucch-TimeDomainWindowLength and PUCCH aggregation factor are configured as 2 slots.</w:t>
            </w:r>
          </w:p>
          <w:p w14:paraId="76C0FADF" w14:textId="77777777" w:rsidR="00EE121B" w:rsidRDefault="00EE121B" w:rsidP="002540ED">
            <w:pPr>
              <w:pStyle w:val="TAN"/>
            </w:pPr>
            <w:r>
              <w:tab/>
              <w:t>The UL (re)transmission of PUCCH is only scheduled for the actual TDW including 2 consecutive UL slots.</w:t>
            </w:r>
          </w:p>
        </w:tc>
      </w:tr>
    </w:tbl>
    <w:p w14:paraId="1C238A8F" w14:textId="77777777" w:rsidR="00EE121B" w:rsidRDefault="00EE121B" w:rsidP="00EE121B">
      <w:pPr>
        <w:ind w:left="568" w:hanging="284"/>
      </w:pPr>
    </w:p>
    <w:p w14:paraId="1A874E24" w14:textId="77777777" w:rsidR="00EE121B" w:rsidRDefault="00EE121B" w:rsidP="00EE121B">
      <w:pPr>
        <w:pStyle w:val="B1"/>
      </w:pPr>
      <w:r>
        <w:t>4)</w:t>
      </w:r>
      <w:r>
        <w:tab/>
        <w:t>The multipath fading emulators shall be configured according to the corresponding channel model defined in annex G.</w:t>
      </w:r>
    </w:p>
    <w:p w14:paraId="53CD8BC6" w14:textId="77777777" w:rsidR="00EE121B" w:rsidRDefault="00EE121B" w:rsidP="00EE121B">
      <w:pPr>
        <w:pStyle w:val="B1"/>
      </w:pPr>
      <w:r>
        <w:t>5)</w:t>
      </w:r>
      <w:r>
        <w:tab/>
        <w:t>Adjusting the equipment so that the SNR specified in table 8.3.12.2.5-1 is achieved at the BS input during the transmissions.</w:t>
      </w:r>
    </w:p>
    <w:p w14:paraId="0F781CD3" w14:textId="77777777" w:rsidR="00EE121B" w:rsidRDefault="00EE121B" w:rsidP="00EE121B">
      <w:pPr>
        <w:pStyle w:val="B1"/>
      </w:pPr>
      <w: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F681BA" w14:textId="77777777" w:rsidR="00EE121B" w:rsidRDefault="00EE121B" w:rsidP="00EE121B">
      <w:r>
        <w:t>Note that the procedure described in this clause for ACK missed detection has the same condition as that described in clause 8.3.12.1.4.2 for NACK to ACK detection. Both statistics are measured in the same testing.</w:t>
      </w:r>
    </w:p>
    <w:p w14:paraId="44DB8374" w14:textId="77777777" w:rsidR="00EE121B" w:rsidRDefault="00EE121B" w:rsidP="00EE121B">
      <w:pPr>
        <w:pStyle w:val="Heading5"/>
      </w:pPr>
      <w:bookmarkStart w:id="13421" w:name="_Toc122013508"/>
      <w:bookmarkStart w:id="13422" w:name="_Toc124156327"/>
      <w:bookmarkStart w:id="13423" w:name="_Toc131538087"/>
      <w:bookmarkStart w:id="13424" w:name="_Toc137398294"/>
      <w:bookmarkStart w:id="13425" w:name="_Toc156576512"/>
      <w:bookmarkStart w:id="13426" w:name="_Toc176945056"/>
      <w:bookmarkStart w:id="13427" w:name="_Toc210480110"/>
      <w:r>
        <w:t>8.3.12.2.5</w:t>
      </w:r>
      <w:r>
        <w:tab/>
        <w:t>Test Requirement</w:t>
      </w:r>
      <w:bookmarkEnd w:id="13421"/>
      <w:bookmarkEnd w:id="13422"/>
      <w:bookmarkEnd w:id="13423"/>
      <w:bookmarkEnd w:id="13424"/>
      <w:bookmarkEnd w:id="13425"/>
      <w:bookmarkEnd w:id="13426"/>
      <w:bookmarkEnd w:id="13427"/>
    </w:p>
    <w:p w14:paraId="344ECC89" w14:textId="77777777" w:rsidR="00EE121B" w:rsidRDefault="00EE121B" w:rsidP="00EE121B">
      <w:r>
        <w:t>The fraction of falsely detected ACK bits shall be less than 1 % and the fraction of correctly detected ACK bits shall be larger than 99 % for the SNR listed in table 8.3.12.2.5-1 and table 8.3.12.2.5-2.</w:t>
      </w:r>
    </w:p>
    <w:p w14:paraId="4E0983FA" w14:textId="77777777" w:rsidR="00EE121B" w:rsidRDefault="00EE121B" w:rsidP="00EE121B">
      <w:pPr>
        <w:pStyle w:val="TH"/>
      </w:pPr>
      <w:r>
        <w:t>Table 8.3.12.2.5-1: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67FB59DE"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5E18F059" w14:textId="77777777" w:rsidR="00EE121B" w:rsidRDefault="00EE121B" w:rsidP="002540ED">
            <w:pPr>
              <w:pStyle w:val="TAH"/>
            </w:pPr>
            <w:r>
              <w:rPr>
                <w:lang w:eastAsia="fr-FR"/>
              </w:rPr>
              <w:t>Test Number</w:t>
            </w:r>
          </w:p>
        </w:tc>
        <w:tc>
          <w:tcPr>
            <w:tcW w:w="1417" w:type="dxa"/>
            <w:tcBorders>
              <w:top w:val="single" w:sz="4" w:space="0" w:color="auto"/>
              <w:left w:val="single" w:sz="4" w:space="0" w:color="auto"/>
              <w:bottom w:val="nil"/>
              <w:right w:val="single" w:sz="4" w:space="0" w:color="auto"/>
            </w:tcBorders>
            <w:hideMark/>
          </w:tcPr>
          <w:p w14:paraId="7DC98110" w14:textId="77777777" w:rsidR="00EE121B" w:rsidRDefault="00EE121B" w:rsidP="002540ED">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366930E2" w14:textId="77777777" w:rsidR="00EE121B" w:rsidRDefault="00EE121B" w:rsidP="002540ED">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7C85217E" w14:textId="77777777" w:rsidR="00EE121B" w:rsidRDefault="00EE121B" w:rsidP="002540ED">
            <w:pPr>
              <w:pStyle w:val="TAH"/>
            </w:pPr>
            <w:r>
              <w:t>Cyclic Prefix</w:t>
            </w:r>
          </w:p>
        </w:tc>
        <w:tc>
          <w:tcPr>
            <w:tcW w:w="2131" w:type="dxa"/>
            <w:tcBorders>
              <w:top w:val="single" w:sz="4" w:space="0" w:color="auto"/>
              <w:left w:val="single" w:sz="4" w:space="0" w:color="auto"/>
              <w:bottom w:val="nil"/>
              <w:right w:val="single" w:sz="4" w:space="0" w:color="auto"/>
            </w:tcBorders>
            <w:hideMark/>
          </w:tcPr>
          <w:p w14:paraId="1A62E559"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5F05437F" w14:textId="77777777" w:rsidR="00EE121B" w:rsidRDefault="00EE121B" w:rsidP="002540ED">
            <w:pPr>
              <w:pStyle w:val="TAH"/>
            </w:pPr>
            <w:r>
              <w:t>Channel bandwidth / SNR (dB)</w:t>
            </w:r>
          </w:p>
        </w:tc>
      </w:tr>
      <w:tr w:rsidR="00EE121B" w14:paraId="18955A55"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30B387B8"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726A7129"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7884317F" w14:textId="77777777" w:rsidR="00EE121B" w:rsidRDefault="00EE121B" w:rsidP="002540ED">
            <w:pPr>
              <w:pStyle w:val="TAH"/>
            </w:pPr>
            <w:r>
              <w:t>antennas</w:t>
            </w:r>
          </w:p>
        </w:tc>
        <w:tc>
          <w:tcPr>
            <w:tcW w:w="917" w:type="dxa"/>
            <w:tcBorders>
              <w:top w:val="nil"/>
              <w:left w:val="single" w:sz="4" w:space="0" w:color="auto"/>
              <w:bottom w:val="single" w:sz="4" w:space="0" w:color="auto"/>
              <w:right w:val="single" w:sz="4" w:space="0" w:color="auto"/>
            </w:tcBorders>
          </w:tcPr>
          <w:p w14:paraId="026BBBDE"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A12E852"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4267863B" w14:textId="77777777" w:rsidR="00EE121B" w:rsidRDefault="00EE121B" w:rsidP="002540ED">
            <w:pPr>
              <w:pStyle w:val="TAH"/>
            </w:pPr>
            <w:r>
              <w:t>5 MHz</w:t>
            </w:r>
          </w:p>
        </w:tc>
      </w:tr>
      <w:tr w:rsidR="00EE121B" w14:paraId="6A6C0D84"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4B71AA3"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6F85BC0C"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88C1A95"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31E4BAA5"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ED910CD" w14:textId="77777777" w:rsidR="00EE121B" w:rsidRDefault="00EE121B" w:rsidP="002540ED">
            <w:pPr>
              <w:pStyle w:val="TAC"/>
              <w:rPr>
                <w:rFonts w:cs="Arial"/>
              </w:rPr>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8665F8A" w14:textId="77777777" w:rsidR="00EE121B" w:rsidRDefault="00EE121B" w:rsidP="002540ED">
            <w:pPr>
              <w:pStyle w:val="TAC"/>
            </w:pPr>
            <w:r>
              <w:t>-3.3</w:t>
            </w:r>
          </w:p>
        </w:tc>
      </w:tr>
      <w:tr w:rsidR="00EE121B" w14:paraId="300B4C1C"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E4F7FBB"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AE40FA9"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A39A15B"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0FF00D8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0743DC6C" w14:textId="77777777" w:rsidR="00EE121B" w:rsidRDefault="00EE121B" w:rsidP="002540ED">
            <w:pPr>
              <w:pStyle w:val="TAC"/>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16BCFAF" w14:textId="77777777" w:rsidR="00EE121B" w:rsidRDefault="00EE121B" w:rsidP="002540ED">
            <w:pPr>
              <w:pStyle w:val="TAC"/>
            </w:pPr>
            <w:r>
              <w:t>-8.3</w:t>
            </w:r>
          </w:p>
        </w:tc>
      </w:tr>
    </w:tbl>
    <w:p w14:paraId="3C73985A" w14:textId="77777777" w:rsidR="00EE121B" w:rsidRDefault="00EE121B" w:rsidP="00EE121B"/>
    <w:p w14:paraId="39A887CB" w14:textId="77777777" w:rsidR="00EE121B" w:rsidRDefault="00EE121B" w:rsidP="00EE121B">
      <w:pPr>
        <w:pStyle w:val="TH"/>
      </w:pPr>
      <w:r>
        <w:t>Table 8.3.12.2.5-2: Minimum requirements for PUCCH format 1 with DM-RS bundling with 30 kHz SCS</w:t>
      </w:r>
    </w:p>
    <w:tbl>
      <w:tblPr>
        <w:tblStyle w:val="TableGrid"/>
        <w:tblW w:w="9210" w:type="dxa"/>
        <w:jc w:val="center"/>
        <w:tblLayout w:type="fixed"/>
        <w:tblLook w:val="04A0" w:firstRow="1" w:lastRow="0" w:firstColumn="1" w:lastColumn="0" w:noHBand="0" w:noVBand="1"/>
      </w:tblPr>
      <w:tblGrid>
        <w:gridCol w:w="1417"/>
        <w:gridCol w:w="1418"/>
        <w:gridCol w:w="1135"/>
        <w:gridCol w:w="918"/>
        <w:gridCol w:w="2133"/>
        <w:gridCol w:w="2189"/>
      </w:tblGrid>
      <w:tr w:rsidR="00EE121B" w14:paraId="6ABD5A90"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116E3B15" w14:textId="77777777" w:rsidR="00EE121B" w:rsidRDefault="00EE121B" w:rsidP="002540ED">
            <w:pPr>
              <w:pStyle w:val="TAH"/>
            </w:pPr>
            <w:r>
              <w:t>Test Number</w:t>
            </w:r>
          </w:p>
        </w:tc>
        <w:tc>
          <w:tcPr>
            <w:tcW w:w="1417" w:type="dxa"/>
            <w:tcBorders>
              <w:top w:val="single" w:sz="4" w:space="0" w:color="auto"/>
              <w:left w:val="single" w:sz="4" w:space="0" w:color="auto"/>
              <w:bottom w:val="nil"/>
              <w:right w:val="single" w:sz="4" w:space="0" w:color="auto"/>
            </w:tcBorders>
            <w:hideMark/>
          </w:tcPr>
          <w:p w14:paraId="4CDD6148" w14:textId="77777777" w:rsidR="00EE121B" w:rsidRDefault="00EE121B" w:rsidP="002540ED">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63E9DA06" w14:textId="77777777" w:rsidR="00EE121B" w:rsidRDefault="00EE121B" w:rsidP="002540ED">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1D5E1457" w14:textId="77777777" w:rsidR="00EE121B" w:rsidRDefault="00EE121B" w:rsidP="002540ED">
            <w:pPr>
              <w:pStyle w:val="TAH"/>
            </w:pPr>
            <w:r>
              <w:t>Cyclic Prefix</w:t>
            </w:r>
          </w:p>
        </w:tc>
        <w:tc>
          <w:tcPr>
            <w:tcW w:w="2131" w:type="dxa"/>
            <w:tcBorders>
              <w:top w:val="single" w:sz="4" w:space="0" w:color="auto"/>
              <w:left w:val="single" w:sz="4" w:space="0" w:color="auto"/>
              <w:bottom w:val="nil"/>
              <w:right w:val="single" w:sz="4" w:space="0" w:color="auto"/>
            </w:tcBorders>
            <w:hideMark/>
          </w:tcPr>
          <w:p w14:paraId="3D3F0042"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34F9B5B9" w14:textId="77777777" w:rsidR="00EE121B" w:rsidRDefault="00EE121B" w:rsidP="002540ED">
            <w:pPr>
              <w:pStyle w:val="TAH"/>
            </w:pPr>
            <w:r>
              <w:t>Channel bandwidth / SNR (dB)</w:t>
            </w:r>
          </w:p>
        </w:tc>
      </w:tr>
      <w:tr w:rsidR="00EE121B" w14:paraId="7CBB8AB2"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7D4836C7"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566A62C8"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4A5C817A" w14:textId="77777777" w:rsidR="00EE121B" w:rsidRDefault="00EE121B" w:rsidP="002540ED">
            <w:pPr>
              <w:pStyle w:val="TAH"/>
            </w:pPr>
            <w:r>
              <w:t>antennas</w:t>
            </w:r>
          </w:p>
        </w:tc>
        <w:tc>
          <w:tcPr>
            <w:tcW w:w="917" w:type="dxa"/>
            <w:tcBorders>
              <w:top w:val="nil"/>
              <w:left w:val="single" w:sz="4" w:space="0" w:color="auto"/>
              <w:bottom w:val="single" w:sz="4" w:space="0" w:color="auto"/>
              <w:right w:val="single" w:sz="4" w:space="0" w:color="auto"/>
            </w:tcBorders>
          </w:tcPr>
          <w:p w14:paraId="59DFF199"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F4450F9"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7AE34ADA" w14:textId="77777777" w:rsidR="00EE121B" w:rsidRDefault="00EE121B" w:rsidP="002540ED">
            <w:pPr>
              <w:pStyle w:val="TAH"/>
            </w:pPr>
            <w:r>
              <w:t>10 MHz</w:t>
            </w:r>
          </w:p>
        </w:tc>
      </w:tr>
      <w:tr w:rsidR="00EE121B" w14:paraId="343BF2AE"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1C4D875"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37B0DBD8"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6EEB10F"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5E0B39C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FB4835F" w14:textId="77777777" w:rsidR="00EE121B" w:rsidRDefault="00EE121B" w:rsidP="002540ED">
            <w:pPr>
              <w:pStyle w:val="TAC"/>
              <w:rPr>
                <w:rFonts w:cs="Arial"/>
              </w:rPr>
            </w:pPr>
            <w:r>
              <w:t>TDLA30-10</w:t>
            </w:r>
          </w:p>
        </w:tc>
        <w:tc>
          <w:tcPr>
            <w:tcW w:w="2187" w:type="dxa"/>
            <w:tcBorders>
              <w:top w:val="single" w:sz="4" w:space="0" w:color="auto"/>
              <w:left w:val="single" w:sz="4" w:space="0" w:color="auto"/>
              <w:bottom w:val="single" w:sz="4" w:space="0" w:color="auto"/>
              <w:right w:val="single" w:sz="4" w:space="0" w:color="auto"/>
            </w:tcBorders>
            <w:hideMark/>
          </w:tcPr>
          <w:p w14:paraId="7B20CBEB" w14:textId="77777777" w:rsidR="00EE121B" w:rsidRDefault="00EE121B" w:rsidP="002540ED">
            <w:pPr>
              <w:pStyle w:val="TAC"/>
            </w:pPr>
            <w:r>
              <w:t>-3.2</w:t>
            </w:r>
          </w:p>
        </w:tc>
      </w:tr>
      <w:tr w:rsidR="00EE121B" w14:paraId="419CF33A"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AD9BDDF"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0E560ADA"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5EB03F9"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74041277"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5B45431C" w14:textId="77777777" w:rsidR="00EE121B" w:rsidRDefault="00EE121B" w:rsidP="002540ED">
            <w:pPr>
              <w:pStyle w:val="TAC"/>
            </w:pPr>
            <w:r>
              <w:t>TDLA30-10</w:t>
            </w:r>
          </w:p>
        </w:tc>
        <w:tc>
          <w:tcPr>
            <w:tcW w:w="2187" w:type="dxa"/>
            <w:tcBorders>
              <w:top w:val="single" w:sz="4" w:space="0" w:color="auto"/>
              <w:left w:val="single" w:sz="4" w:space="0" w:color="auto"/>
              <w:bottom w:val="single" w:sz="4" w:space="0" w:color="auto"/>
              <w:right w:val="single" w:sz="4" w:space="0" w:color="auto"/>
            </w:tcBorders>
            <w:hideMark/>
          </w:tcPr>
          <w:p w14:paraId="0B2C67F6" w14:textId="77777777" w:rsidR="00EE121B" w:rsidRDefault="00EE121B" w:rsidP="002540ED">
            <w:pPr>
              <w:pStyle w:val="TAC"/>
            </w:pPr>
            <w:r>
              <w:t>-7.9</w:t>
            </w:r>
          </w:p>
        </w:tc>
      </w:tr>
    </w:tbl>
    <w:p w14:paraId="3D2BCE03" w14:textId="77777777" w:rsidR="00EE121B" w:rsidRDefault="00EE121B" w:rsidP="00EE121B"/>
    <w:p w14:paraId="548B300A" w14:textId="77777777" w:rsidR="00EE121B" w:rsidRDefault="00EE121B" w:rsidP="00EE121B">
      <w:pPr>
        <w:pStyle w:val="Heading3"/>
      </w:pPr>
      <w:bookmarkStart w:id="13428" w:name="_Toc122013509"/>
      <w:bookmarkStart w:id="13429" w:name="_Toc124156328"/>
      <w:bookmarkStart w:id="13430" w:name="_Toc131538088"/>
      <w:bookmarkStart w:id="13431" w:name="_Toc137398295"/>
      <w:bookmarkStart w:id="13432" w:name="_Toc156576513"/>
      <w:bookmarkStart w:id="13433" w:name="_Toc176945057"/>
      <w:bookmarkStart w:id="13434" w:name="_Toc210480111"/>
      <w:r>
        <w:t>8.3.13</w:t>
      </w:r>
      <w:r>
        <w:tab/>
        <w:t>Performance requirements for PUCCH format 3 with DM-RS bundling</w:t>
      </w:r>
      <w:bookmarkEnd w:id="13428"/>
      <w:bookmarkEnd w:id="13429"/>
      <w:bookmarkEnd w:id="13430"/>
      <w:bookmarkEnd w:id="13431"/>
      <w:bookmarkEnd w:id="13432"/>
      <w:bookmarkEnd w:id="13433"/>
      <w:bookmarkEnd w:id="13434"/>
    </w:p>
    <w:p w14:paraId="7ABEDF7F" w14:textId="77777777" w:rsidR="00EE121B" w:rsidRDefault="00EE121B" w:rsidP="00EE121B">
      <w:pPr>
        <w:pStyle w:val="Heading4"/>
      </w:pPr>
      <w:bookmarkStart w:id="13435" w:name="_Toc122013510"/>
      <w:bookmarkStart w:id="13436" w:name="_Toc124156329"/>
      <w:bookmarkStart w:id="13437" w:name="_Toc131538089"/>
      <w:bookmarkStart w:id="13438" w:name="_Toc137398296"/>
      <w:bookmarkStart w:id="13439" w:name="_Toc156576514"/>
      <w:bookmarkStart w:id="13440" w:name="_Toc176945058"/>
      <w:bookmarkStart w:id="13441" w:name="_Toc210480112"/>
      <w:r>
        <w:t>8.3.13.1</w:t>
      </w:r>
      <w:r>
        <w:tab/>
        <w:t>Definition and applicability</w:t>
      </w:r>
      <w:bookmarkEnd w:id="13435"/>
      <w:bookmarkEnd w:id="13436"/>
      <w:bookmarkEnd w:id="13437"/>
      <w:bookmarkEnd w:id="13438"/>
      <w:bookmarkEnd w:id="13439"/>
      <w:bookmarkEnd w:id="13440"/>
      <w:bookmarkEnd w:id="13441"/>
    </w:p>
    <w:p w14:paraId="0791129C" w14:textId="77777777" w:rsidR="00EE121B" w:rsidRDefault="00EE121B" w:rsidP="00EE121B">
      <w:r>
        <w:t>The performance is measured by the required SNR at UCI block error probability</w:t>
      </w:r>
      <w:r>
        <w:rPr>
          <w:rFonts w:eastAsia="MS Mincho"/>
        </w:rPr>
        <w:t xml:space="preserve"> </w:t>
      </w:r>
      <w:r>
        <w:t>not exceeding 1%.</w:t>
      </w:r>
    </w:p>
    <w:p w14:paraId="6383ADBB" w14:textId="77777777" w:rsidR="00EE121B" w:rsidRDefault="00EE121B" w:rsidP="00EE121B">
      <w:pPr>
        <w:rPr>
          <w:rFonts w:eastAsia="DengXian"/>
        </w:rPr>
      </w:pPr>
      <w:r>
        <w:t xml:space="preserve">The UCI block error probability is defined as the conditional probability of incorrectly decoding the UCI information when the UCI information is sent. </w:t>
      </w:r>
      <w:r>
        <w:rPr>
          <w:rFonts w:eastAsia="DengXian"/>
        </w:rPr>
        <w:t>The UCI information does not contain CSI part 2.</w:t>
      </w:r>
    </w:p>
    <w:p w14:paraId="4DACCE94" w14:textId="77C3C180" w:rsidR="00EE121B" w:rsidRDefault="00A75E7F" w:rsidP="00EE121B">
      <w:r>
        <w:t>Which specific test(s) are applicable to BS is based on the test applicability rules defined in clause 8.1.2.10.</w:t>
      </w:r>
    </w:p>
    <w:p w14:paraId="797DCFF7" w14:textId="77777777" w:rsidR="00EE121B" w:rsidRDefault="00EE121B" w:rsidP="00EE121B">
      <w:pPr>
        <w:pStyle w:val="Heading4"/>
      </w:pPr>
      <w:bookmarkStart w:id="13442" w:name="_Toc122013511"/>
      <w:bookmarkStart w:id="13443" w:name="_Toc124156330"/>
      <w:bookmarkStart w:id="13444" w:name="_Toc131538090"/>
      <w:bookmarkStart w:id="13445" w:name="_Toc137398297"/>
      <w:bookmarkStart w:id="13446" w:name="_Toc156576515"/>
      <w:bookmarkStart w:id="13447" w:name="_Toc176945059"/>
      <w:bookmarkStart w:id="13448" w:name="_Toc210480113"/>
      <w:r>
        <w:t>8.3.13.2</w:t>
      </w:r>
      <w:r>
        <w:tab/>
        <w:t>Minimum requirement</w:t>
      </w:r>
      <w:bookmarkEnd w:id="13442"/>
      <w:bookmarkEnd w:id="13443"/>
      <w:bookmarkEnd w:id="13444"/>
      <w:bookmarkEnd w:id="13445"/>
      <w:bookmarkEnd w:id="13446"/>
      <w:bookmarkEnd w:id="13447"/>
      <w:bookmarkEnd w:id="13448"/>
    </w:p>
    <w:p w14:paraId="6AA02C84" w14:textId="77777777" w:rsidR="00EE121B" w:rsidRDefault="00EE121B" w:rsidP="00EE121B">
      <w:r>
        <w:t>The minimum requirement is in TS 38.104 [2] clause 8.3.5.</w:t>
      </w:r>
    </w:p>
    <w:p w14:paraId="1DD8B27A" w14:textId="77777777" w:rsidR="00EE121B" w:rsidRDefault="00EE121B" w:rsidP="00EE121B">
      <w:pPr>
        <w:pStyle w:val="Heading4"/>
      </w:pPr>
      <w:bookmarkStart w:id="13449" w:name="_Toc122013512"/>
      <w:bookmarkStart w:id="13450" w:name="_Toc124156331"/>
      <w:bookmarkStart w:id="13451" w:name="_Toc131538091"/>
      <w:bookmarkStart w:id="13452" w:name="_Toc137398298"/>
      <w:bookmarkStart w:id="13453" w:name="_Toc156576516"/>
      <w:bookmarkStart w:id="13454" w:name="_Toc176945060"/>
      <w:bookmarkStart w:id="13455" w:name="_Toc210480114"/>
      <w:r>
        <w:t>8.3.13.3</w:t>
      </w:r>
      <w:r>
        <w:tab/>
        <w:t>Test purpose</w:t>
      </w:r>
      <w:bookmarkEnd w:id="13449"/>
      <w:bookmarkEnd w:id="13450"/>
      <w:bookmarkEnd w:id="13451"/>
      <w:bookmarkEnd w:id="13452"/>
      <w:bookmarkEnd w:id="13453"/>
      <w:bookmarkEnd w:id="13454"/>
      <w:bookmarkEnd w:id="13455"/>
    </w:p>
    <w:p w14:paraId="1D43A2BA" w14:textId="77777777" w:rsidR="00EE121B" w:rsidRDefault="00EE121B" w:rsidP="00EE121B">
      <w:r>
        <w:t>The test shall verify the receiver's ability to detect UCI under multipath fading propagation conditions for a given SNR.</w:t>
      </w:r>
    </w:p>
    <w:p w14:paraId="46C67A15" w14:textId="77777777" w:rsidR="00EE121B" w:rsidRDefault="00EE121B" w:rsidP="00EE121B">
      <w:pPr>
        <w:pStyle w:val="Heading4"/>
      </w:pPr>
      <w:bookmarkStart w:id="13456" w:name="_Toc122013513"/>
      <w:bookmarkStart w:id="13457" w:name="_Toc124156332"/>
      <w:bookmarkStart w:id="13458" w:name="_Toc131538092"/>
      <w:bookmarkStart w:id="13459" w:name="_Toc137398299"/>
      <w:bookmarkStart w:id="13460" w:name="_Toc156576517"/>
      <w:bookmarkStart w:id="13461" w:name="_Toc176945061"/>
      <w:bookmarkStart w:id="13462" w:name="_Toc210480115"/>
      <w:r>
        <w:t>8.3.13.4</w:t>
      </w:r>
      <w:r>
        <w:tab/>
        <w:t>Method of test</w:t>
      </w:r>
      <w:bookmarkEnd w:id="13456"/>
      <w:bookmarkEnd w:id="13457"/>
      <w:bookmarkEnd w:id="13458"/>
      <w:bookmarkEnd w:id="13459"/>
      <w:bookmarkEnd w:id="13460"/>
      <w:bookmarkEnd w:id="13461"/>
      <w:bookmarkEnd w:id="13462"/>
    </w:p>
    <w:p w14:paraId="47466087" w14:textId="77777777" w:rsidR="00EE121B" w:rsidRDefault="00EE121B" w:rsidP="00EE121B">
      <w:pPr>
        <w:pStyle w:val="Heading5"/>
      </w:pPr>
      <w:bookmarkStart w:id="13463" w:name="_Toc122013514"/>
      <w:bookmarkStart w:id="13464" w:name="_Toc124156333"/>
      <w:bookmarkStart w:id="13465" w:name="_Toc131538093"/>
      <w:bookmarkStart w:id="13466" w:name="_Toc137398300"/>
      <w:bookmarkStart w:id="13467" w:name="_Toc156576518"/>
      <w:bookmarkStart w:id="13468" w:name="_Toc176945062"/>
      <w:bookmarkStart w:id="13469" w:name="_Toc210480116"/>
      <w:r>
        <w:t>8.3.13.4.1</w:t>
      </w:r>
      <w:r>
        <w:tab/>
        <w:t>Initial conditions</w:t>
      </w:r>
      <w:bookmarkEnd w:id="13463"/>
      <w:bookmarkEnd w:id="13464"/>
      <w:bookmarkEnd w:id="13465"/>
      <w:bookmarkEnd w:id="13466"/>
      <w:bookmarkEnd w:id="13467"/>
      <w:bookmarkEnd w:id="13468"/>
      <w:bookmarkEnd w:id="13469"/>
    </w:p>
    <w:p w14:paraId="71F20045" w14:textId="77777777" w:rsidR="00EE121B" w:rsidRDefault="00EE121B" w:rsidP="00EE121B">
      <w:r>
        <w:t>Test environment: Normal; see annex B.2.</w:t>
      </w:r>
    </w:p>
    <w:p w14:paraId="6C01401D" w14:textId="77777777" w:rsidR="00EE121B" w:rsidRDefault="00EE121B" w:rsidP="00EE121B">
      <w:r>
        <w:t>RF channels to be tested for single carrier: M; see clause 4.9.1</w:t>
      </w:r>
    </w:p>
    <w:p w14:paraId="07058BDB" w14:textId="77777777" w:rsidR="00EE121B" w:rsidRDefault="00EE121B" w:rsidP="00EE121B">
      <w:pPr>
        <w:pStyle w:val="Heading5"/>
      </w:pPr>
      <w:bookmarkStart w:id="13470" w:name="_Toc122013515"/>
      <w:bookmarkStart w:id="13471" w:name="_Toc124156334"/>
      <w:bookmarkStart w:id="13472" w:name="_Toc131538094"/>
      <w:bookmarkStart w:id="13473" w:name="_Toc137398301"/>
      <w:bookmarkStart w:id="13474" w:name="_Toc156576519"/>
      <w:bookmarkStart w:id="13475" w:name="_Toc176945063"/>
      <w:bookmarkStart w:id="13476" w:name="_Toc210480117"/>
      <w:r>
        <w:t>8.3.13.4.2</w:t>
      </w:r>
      <w:r>
        <w:tab/>
        <w:t>Procedure</w:t>
      </w:r>
      <w:bookmarkEnd w:id="13470"/>
      <w:bookmarkEnd w:id="13471"/>
      <w:bookmarkEnd w:id="13472"/>
      <w:bookmarkEnd w:id="13473"/>
      <w:bookmarkEnd w:id="13474"/>
      <w:bookmarkEnd w:id="13475"/>
      <w:bookmarkEnd w:id="13476"/>
    </w:p>
    <w:p w14:paraId="7AD2F2A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09B3BCF3" w14:textId="77777777" w:rsidR="00EE121B" w:rsidRDefault="00EE121B" w:rsidP="00EE121B">
      <w:pPr>
        <w:pStyle w:val="B1"/>
      </w:pPr>
      <w:r>
        <w:t>2)</w:t>
      </w:r>
      <w:r>
        <w:tab/>
        <w:t xml:space="preserve">Adjust the AWGN generator, according to the </w:t>
      </w:r>
      <w:r>
        <w:rPr>
          <w:rFonts w:eastAsia="Yu Mincho"/>
        </w:rPr>
        <w:t xml:space="preserve">subcarrier spacing </w:t>
      </w:r>
      <w:r>
        <w:t>and channel bandwidth defined in table 8.3.13.4.2-1.</w:t>
      </w:r>
    </w:p>
    <w:p w14:paraId="4F646675" w14:textId="77777777" w:rsidR="00EE121B" w:rsidRDefault="00EE121B" w:rsidP="00EE121B">
      <w:pPr>
        <w:pStyle w:val="TH"/>
        <w:rPr>
          <w:rFonts w:eastAsia="‚c‚e‚o“Á‘¾ƒSƒVƒbƒN‘Ì"/>
        </w:rPr>
      </w:pPr>
      <w:r>
        <w:rPr>
          <w:rFonts w:eastAsia="‚c‚e‚o“Á‘¾ƒSƒVƒbƒN‘Ì"/>
        </w:rPr>
        <w:t>Table 8.3.13.4.2-1: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64D64807"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9BB6879" w14:textId="77777777" w:rsidR="00EE121B" w:rsidRDefault="00EE121B" w:rsidP="002540ED">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A3DF39" w14:textId="77777777" w:rsidR="00EE121B" w:rsidRDefault="00EE121B" w:rsidP="002540ED">
            <w:pPr>
              <w:pStyle w:val="TAH"/>
              <w:rPr>
                <w:rFonts w:eastAsia="‚c‚e‚o“Á‘¾ƒSƒVƒbƒN‘Ì"/>
                <w:lang w:eastAsia="ja-JP"/>
              </w:rPr>
            </w:pPr>
            <w:r>
              <w:rPr>
                <w:rFonts w:eastAsia="‚c‚e‚o“Á‘¾ƒSƒVƒbƒN‘Ì"/>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AB74B72" w14:textId="77777777" w:rsidR="00EE121B" w:rsidRDefault="00EE121B" w:rsidP="002540ED">
            <w:pPr>
              <w:pStyle w:val="TAH"/>
              <w:rPr>
                <w:rFonts w:eastAsia="‚c‚e‚o“Á‘¾ƒSƒVƒbƒN‘Ì"/>
                <w:lang w:eastAsia="ja-JP"/>
              </w:rPr>
            </w:pPr>
            <w:r>
              <w:rPr>
                <w:rFonts w:eastAsia="‚c‚e‚o“Á‘¾ƒSƒVƒbƒN‘Ì"/>
              </w:rPr>
              <w:t>AWGN power level</w:t>
            </w:r>
          </w:p>
        </w:tc>
      </w:tr>
      <w:tr w:rsidR="00EE121B" w14:paraId="0BD9EFE8"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0B9618E0"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845052C"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vAlign w:val="center"/>
            <w:hideMark/>
          </w:tcPr>
          <w:p w14:paraId="2AE41A83"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0B422AAF"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42D5425D"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5FD4A3"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vAlign w:val="center"/>
            <w:hideMark/>
          </w:tcPr>
          <w:p w14:paraId="196D2571"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44D75D16" w14:textId="77777777" w:rsidTr="002540ED">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046C2BC2"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51AE3E5" w14:textId="77777777" w:rsidR="00EE121B" w:rsidRDefault="00EE121B" w:rsidP="00EE121B">
      <w:pPr>
        <w:rPr>
          <w:rFonts w:eastAsia="‚c‚e‚o“Á‘¾ƒSƒVƒbƒN‘Ì"/>
        </w:rPr>
      </w:pPr>
    </w:p>
    <w:p w14:paraId="43A585EF" w14:textId="77777777" w:rsidR="00EE121B" w:rsidRDefault="00EE121B" w:rsidP="00EE121B">
      <w:pPr>
        <w:pStyle w:val="B1"/>
        <w:rPr>
          <w:rFonts w:ascii="Arial" w:eastAsia="‚c‚e‚o“Á‘¾ƒSƒVƒbƒN‘Ì" w:hAnsi="Arial"/>
          <w:b/>
        </w:rPr>
      </w:pPr>
      <w:r>
        <w:t>3)</w:t>
      </w:r>
      <w:r>
        <w:tab/>
        <w:t>The characteristics of the wanted signal shall be configured according to TS 38.211 [17]. The specific test parameters are configured as below:</w:t>
      </w:r>
    </w:p>
    <w:p w14:paraId="400FEF13" w14:textId="77777777" w:rsidR="00EE121B" w:rsidRDefault="00EE121B" w:rsidP="00EE121B">
      <w:pPr>
        <w:ind w:left="568" w:hanging="284"/>
      </w:pPr>
    </w:p>
    <w:p w14:paraId="3E539028" w14:textId="77777777" w:rsidR="00EE121B" w:rsidRDefault="00EE121B" w:rsidP="00EE121B">
      <w:pPr>
        <w:pStyle w:val="TH"/>
      </w:pPr>
      <w:r>
        <w:t xml:space="preserve">Table </w:t>
      </w:r>
      <w:r>
        <w:rPr>
          <w:rFonts w:eastAsia="‚c‚e‚o“Á‘¾ƒSƒVƒbƒN‘Ì"/>
        </w:rPr>
        <w:t>8.3.13.4.2-2</w:t>
      </w:r>
      <w: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18"/>
        <w:gridCol w:w="1901"/>
      </w:tblGrid>
      <w:tr w:rsidR="00EE121B" w14:paraId="1D68E11C"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26CE29B9" w14:textId="77777777" w:rsidR="00EE121B" w:rsidRDefault="00EE121B" w:rsidP="002540ED">
            <w:pPr>
              <w:pStyle w:val="TAH"/>
            </w:pPr>
            <w:r>
              <w:t>Parameter</w:t>
            </w:r>
          </w:p>
        </w:tc>
        <w:tc>
          <w:tcPr>
            <w:tcW w:w="1818" w:type="dxa"/>
            <w:tcBorders>
              <w:top w:val="single" w:sz="4" w:space="0" w:color="auto"/>
              <w:left w:val="single" w:sz="4" w:space="0" w:color="auto"/>
              <w:bottom w:val="single" w:sz="4" w:space="0" w:color="auto"/>
              <w:right w:val="single" w:sz="4" w:space="0" w:color="auto"/>
            </w:tcBorders>
            <w:hideMark/>
          </w:tcPr>
          <w:p w14:paraId="4E2353DB" w14:textId="77777777" w:rsidR="00EE121B" w:rsidRDefault="00EE121B" w:rsidP="002540ED">
            <w:pPr>
              <w:pStyle w:val="TAH"/>
            </w:pPr>
            <w:r>
              <w:rPr>
                <w:rFonts w:eastAsia="?? ??"/>
              </w:rPr>
              <w:t>Test 1 [TDD]</w:t>
            </w:r>
          </w:p>
        </w:tc>
        <w:tc>
          <w:tcPr>
            <w:tcW w:w="1901" w:type="dxa"/>
            <w:tcBorders>
              <w:top w:val="single" w:sz="4" w:space="0" w:color="auto"/>
              <w:left w:val="single" w:sz="4" w:space="0" w:color="auto"/>
              <w:bottom w:val="single" w:sz="4" w:space="0" w:color="auto"/>
              <w:right w:val="single" w:sz="4" w:space="0" w:color="auto"/>
            </w:tcBorders>
            <w:hideMark/>
          </w:tcPr>
          <w:p w14:paraId="3C54D47F" w14:textId="77777777" w:rsidR="00EE121B" w:rsidRDefault="00EE121B" w:rsidP="002540ED">
            <w:pPr>
              <w:pStyle w:val="TAH"/>
            </w:pPr>
            <w:r>
              <w:rPr>
                <w:rFonts w:eastAsia="?? ??"/>
              </w:rPr>
              <w:t>Test 2 [FDD]</w:t>
            </w:r>
          </w:p>
        </w:tc>
      </w:tr>
      <w:tr w:rsidR="00EE121B" w14:paraId="4B92AC4E"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90A1E6" w14:textId="77777777" w:rsidR="00EE121B" w:rsidRDefault="00EE121B" w:rsidP="002540ED">
            <w:pPr>
              <w:pStyle w:val="TAH"/>
            </w:pPr>
            <w:r>
              <w:t>Eample TDD UL-DL pattern (Note1)</w:t>
            </w:r>
          </w:p>
        </w:tc>
        <w:tc>
          <w:tcPr>
            <w:tcW w:w="3719" w:type="dxa"/>
            <w:gridSpan w:val="2"/>
            <w:tcBorders>
              <w:top w:val="single" w:sz="4" w:space="0" w:color="auto"/>
              <w:left w:val="single" w:sz="4" w:space="0" w:color="auto"/>
              <w:bottom w:val="single" w:sz="4" w:space="0" w:color="auto"/>
              <w:right w:val="single" w:sz="4" w:space="0" w:color="auto"/>
            </w:tcBorders>
            <w:hideMark/>
          </w:tcPr>
          <w:p w14:paraId="569FCD45" w14:textId="77777777" w:rsidR="00EE121B" w:rsidRDefault="00EE121B" w:rsidP="002540ED">
            <w:pPr>
              <w:pStyle w:val="TAH"/>
              <w:rPr>
                <w:rFonts w:eastAsia="?? ??"/>
              </w:rPr>
            </w:pPr>
            <w:r>
              <w:rPr>
                <w:rFonts w:cs="Arial"/>
              </w:rPr>
              <w:t>15 / 30 kHz SCS: 7D1S2U, S=6D:4G:4U</w:t>
            </w:r>
          </w:p>
        </w:tc>
      </w:tr>
      <w:tr w:rsidR="00EE121B" w14:paraId="1A8848EA"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4E8F6D0" w14:textId="77777777" w:rsidR="00EE121B" w:rsidRDefault="00EE121B" w:rsidP="002540ED">
            <w:pPr>
              <w:pStyle w:val="TAL"/>
            </w:pPr>
            <w:r>
              <w:t>Modulation order</w:t>
            </w:r>
          </w:p>
        </w:tc>
        <w:tc>
          <w:tcPr>
            <w:tcW w:w="1818" w:type="dxa"/>
            <w:tcBorders>
              <w:top w:val="single" w:sz="4" w:space="0" w:color="auto"/>
              <w:left w:val="single" w:sz="4" w:space="0" w:color="auto"/>
              <w:bottom w:val="single" w:sz="4" w:space="0" w:color="auto"/>
              <w:right w:val="single" w:sz="4" w:space="0" w:color="auto"/>
            </w:tcBorders>
            <w:hideMark/>
          </w:tcPr>
          <w:p w14:paraId="08517889" w14:textId="77777777" w:rsidR="00EE121B" w:rsidRDefault="00EE121B" w:rsidP="002540ED">
            <w:pPr>
              <w:pStyle w:val="TAC"/>
              <w:rPr>
                <w:b/>
                <w:bCs/>
              </w:rPr>
            </w:pPr>
            <w:r>
              <w:t>QPSK</w:t>
            </w:r>
          </w:p>
        </w:tc>
        <w:tc>
          <w:tcPr>
            <w:tcW w:w="1901" w:type="dxa"/>
            <w:tcBorders>
              <w:top w:val="single" w:sz="4" w:space="0" w:color="auto"/>
              <w:left w:val="single" w:sz="4" w:space="0" w:color="auto"/>
              <w:bottom w:val="single" w:sz="4" w:space="0" w:color="auto"/>
              <w:right w:val="single" w:sz="4" w:space="0" w:color="auto"/>
            </w:tcBorders>
            <w:hideMark/>
          </w:tcPr>
          <w:p w14:paraId="3889D39F" w14:textId="77777777" w:rsidR="00EE121B" w:rsidRDefault="00EE121B" w:rsidP="002540ED">
            <w:pPr>
              <w:pStyle w:val="TAC"/>
            </w:pPr>
            <w:r>
              <w:t>QPSK</w:t>
            </w:r>
          </w:p>
        </w:tc>
      </w:tr>
      <w:tr w:rsidR="00EE121B" w14:paraId="69EAF8BB"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961FDCA" w14:textId="77777777" w:rsidR="00EE121B" w:rsidRDefault="00EE121B" w:rsidP="002540ED">
            <w:pPr>
              <w:pStyle w:val="TAL"/>
              <w:rPr>
                <w:rFonts w:eastAsia="?? ??" w:cs="Arial"/>
              </w:rPr>
            </w:pPr>
            <w:r>
              <w:t>Intra-slot frequency hopping</w:t>
            </w:r>
          </w:p>
        </w:tc>
        <w:tc>
          <w:tcPr>
            <w:tcW w:w="1818" w:type="dxa"/>
            <w:tcBorders>
              <w:top w:val="single" w:sz="4" w:space="0" w:color="auto"/>
              <w:left w:val="single" w:sz="4" w:space="0" w:color="auto"/>
              <w:bottom w:val="single" w:sz="4" w:space="0" w:color="auto"/>
              <w:right w:val="single" w:sz="4" w:space="0" w:color="auto"/>
            </w:tcBorders>
            <w:hideMark/>
          </w:tcPr>
          <w:p w14:paraId="3F5224D8" w14:textId="77777777" w:rsidR="00EE121B" w:rsidRDefault="00EE121B" w:rsidP="002540ED">
            <w:pPr>
              <w:pStyle w:val="TAC"/>
            </w:pPr>
            <w:r>
              <w:t>disabled</w:t>
            </w:r>
          </w:p>
        </w:tc>
        <w:tc>
          <w:tcPr>
            <w:tcW w:w="1901" w:type="dxa"/>
            <w:tcBorders>
              <w:top w:val="single" w:sz="4" w:space="0" w:color="auto"/>
              <w:left w:val="single" w:sz="4" w:space="0" w:color="auto"/>
              <w:bottom w:val="single" w:sz="4" w:space="0" w:color="auto"/>
              <w:right w:val="single" w:sz="4" w:space="0" w:color="auto"/>
            </w:tcBorders>
            <w:hideMark/>
          </w:tcPr>
          <w:p w14:paraId="4D5C530D" w14:textId="77777777" w:rsidR="00EE121B" w:rsidRDefault="00EE121B" w:rsidP="002540ED">
            <w:pPr>
              <w:pStyle w:val="TAC"/>
            </w:pPr>
            <w:r>
              <w:t>disabled</w:t>
            </w:r>
          </w:p>
        </w:tc>
      </w:tr>
      <w:tr w:rsidR="00EE121B" w14:paraId="2483E377"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655040F" w14:textId="77777777" w:rsidR="00EE121B" w:rsidRDefault="00EE121B" w:rsidP="002540ED">
            <w:pPr>
              <w:pStyle w:val="TAL"/>
            </w:pPr>
            <w:r>
              <w:t>Number of PRBs</w:t>
            </w:r>
          </w:p>
        </w:tc>
        <w:tc>
          <w:tcPr>
            <w:tcW w:w="1818" w:type="dxa"/>
            <w:tcBorders>
              <w:top w:val="single" w:sz="4" w:space="0" w:color="auto"/>
              <w:left w:val="single" w:sz="4" w:space="0" w:color="auto"/>
              <w:bottom w:val="single" w:sz="4" w:space="0" w:color="auto"/>
              <w:right w:val="single" w:sz="4" w:space="0" w:color="auto"/>
            </w:tcBorders>
            <w:hideMark/>
          </w:tcPr>
          <w:p w14:paraId="3689A365" w14:textId="77777777" w:rsidR="00EE121B" w:rsidRDefault="00EE121B" w:rsidP="002540ED">
            <w:pPr>
              <w:pStyle w:val="TAC"/>
            </w:pPr>
            <w:r>
              <w:t>1</w:t>
            </w:r>
          </w:p>
        </w:tc>
        <w:tc>
          <w:tcPr>
            <w:tcW w:w="1901" w:type="dxa"/>
            <w:tcBorders>
              <w:top w:val="single" w:sz="4" w:space="0" w:color="auto"/>
              <w:left w:val="single" w:sz="4" w:space="0" w:color="auto"/>
              <w:bottom w:val="single" w:sz="4" w:space="0" w:color="auto"/>
              <w:right w:val="single" w:sz="4" w:space="0" w:color="auto"/>
            </w:tcBorders>
            <w:hideMark/>
          </w:tcPr>
          <w:p w14:paraId="594E1B8D" w14:textId="77777777" w:rsidR="00EE121B" w:rsidRDefault="00EE121B" w:rsidP="002540ED">
            <w:pPr>
              <w:pStyle w:val="TAC"/>
            </w:pPr>
            <w:r>
              <w:t>1</w:t>
            </w:r>
          </w:p>
        </w:tc>
      </w:tr>
      <w:tr w:rsidR="00EE121B" w14:paraId="0735E7DB"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2BA0DA4" w14:textId="77777777" w:rsidR="00EE121B" w:rsidRDefault="00EE121B" w:rsidP="002540ED">
            <w:pPr>
              <w:pStyle w:val="TAL"/>
              <w:rPr>
                <w:rFonts w:eastAsia="?? ??" w:cs="Arial"/>
              </w:rPr>
            </w:pPr>
            <w:r>
              <w:t>Number of symbols</w:t>
            </w:r>
          </w:p>
        </w:tc>
        <w:tc>
          <w:tcPr>
            <w:tcW w:w="1818" w:type="dxa"/>
            <w:tcBorders>
              <w:top w:val="single" w:sz="4" w:space="0" w:color="auto"/>
              <w:left w:val="single" w:sz="4" w:space="0" w:color="auto"/>
              <w:bottom w:val="single" w:sz="4" w:space="0" w:color="auto"/>
              <w:right w:val="single" w:sz="4" w:space="0" w:color="auto"/>
            </w:tcBorders>
            <w:hideMark/>
          </w:tcPr>
          <w:p w14:paraId="66AA3C5E" w14:textId="77777777" w:rsidR="00EE121B" w:rsidRDefault="00EE121B" w:rsidP="002540ED">
            <w:pPr>
              <w:pStyle w:val="TAC"/>
            </w:pPr>
            <w:r>
              <w:t>14</w:t>
            </w:r>
          </w:p>
        </w:tc>
        <w:tc>
          <w:tcPr>
            <w:tcW w:w="1901" w:type="dxa"/>
            <w:tcBorders>
              <w:top w:val="single" w:sz="4" w:space="0" w:color="auto"/>
              <w:left w:val="single" w:sz="4" w:space="0" w:color="auto"/>
              <w:bottom w:val="single" w:sz="4" w:space="0" w:color="auto"/>
              <w:right w:val="single" w:sz="4" w:space="0" w:color="auto"/>
            </w:tcBorders>
            <w:hideMark/>
          </w:tcPr>
          <w:p w14:paraId="2BDAE2A7" w14:textId="77777777" w:rsidR="00EE121B" w:rsidRDefault="00EE121B" w:rsidP="002540ED">
            <w:pPr>
              <w:pStyle w:val="TAC"/>
            </w:pPr>
            <w:r>
              <w:t>14</w:t>
            </w:r>
          </w:p>
        </w:tc>
      </w:tr>
      <w:tr w:rsidR="00EE121B" w14:paraId="09FEA5F4"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A0C5F1A" w14:textId="77777777" w:rsidR="00EE121B" w:rsidRDefault="00EE121B" w:rsidP="002540ED">
            <w:pPr>
              <w:pStyle w:val="TAL"/>
            </w:pPr>
            <w:r>
              <w:t>The number of UCI information bits</w:t>
            </w:r>
          </w:p>
        </w:tc>
        <w:tc>
          <w:tcPr>
            <w:tcW w:w="1818" w:type="dxa"/>
            <w:tcBorders>
              <w:top w:val="single" w:sz="4" w:space="0" w:color="auto"/>
              <w:left w:val="single" w:sz="4" w:space="0" w:color="auto"/>
              <w:bottom w:val="single" w:sz="4" w:space="0" w:color="auto"/>
              <w:right w:val="single" w:sz="4" w:space="0" w:color="auto"/>
            </w:tcBorders>
            <w:hideMark/>
          </w:tcPr>
          <w:p w14:paraId="07A9382C" w14:textId="77777777" w:rsidR="00EE121B" w:rsidRDefault="00EE121B" w:rsidP="002540ED">
            <w:pPr>
              <w:pStyle w:val="TAC"/>
            </w:pPr>
            <w:r>
              <w:t>16</w:t>
            </w:r>
          </w:p>
        </w:tc>
        <w:tc>
          <w:tcPr>
            <w:tcW w:w="1901" w:type="dxa"/>
            <w:tcBorders>
              <w:top w:val="single" w:sz="4" w:space="0" w:color="auto"/>
              <w:left w:val="single" w:sz="4" w:space="0" w:color="auto"/>
              <w:bottom w:val="single" w:sz="4" w:space="0" w:color="auto"/>
              <w:right w:val="single" w:sz="4" w:space="0" w:color="auto"/>
            </w:tcBorders>
            <w:hideMark/>
          </w:tcPr>
          <w:p w14:paraId="01DCADA8" w14:textId="77777777" w:rsidR="00EE121B" w:rsidRDefault="00EE121B" w:rsidP="002540ED">
            <w:pPr>
              <w:pStyle w:val="TAC"/>
            </w:pPr>
            <w:r>
              <w:t>16</w:t>
            </w:r>
          </w:p>
        </w:tc>
      </w:tr>
      <w:tr w:rsidR="00EE121B" w14:paraId="55D9ABBA"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093143A9" w14:textId="77777777" w:rsidR="00EE121B" w:rsidRDefault="00EE121B" w:rsidP="002540ED">
            <w:pPr>
              <w:pStyle w:val="TAL"/>
            </w:pPr>
            <w:r>
              <w:t>First symbol</w:t>
            </w:r>
          </w:p>
        </w:tc>
        <w:tc>
          <w:tcPr>
            <w:tcW w:w="1818" w:type="dxa"/>
            <w:tcBorders>
              <w:top w:val="single" w:sz="4" w:space="0" w:color="auto"/>
              <w:left w:val="single" w:sz="4" w:space="0" w:color="auto"/>
              <w:bottom w:val="single" w:sz="4" w:space="0" w:color="auto"/>
              <w:right w:val="single" w:sz="4" w:space="0" w:color="auto"/>
            </w:tcBorders>
            <w:vAlign w:val="center"/>
            <w:hideMark/>
          </w:tcPr>
          <w:p w14:paraId="41FD4F7A" w14:textId="77777777" w:rsidR="00EE121B" w:rsidRDefault="00EE121B" w:rsidP="002540ED">
            <w:pPr>
              <w:pStyle w:val="TAC"/>
            </w:pPr>
            <w:r>
              <w:rPr>
                <w:rFonts w:eastAsia="?? ??" w:cs="Arial"/>
              </w:rPr>
              <w:t>0</w:t>
            </w:r>
          </w:p>
        </w:tc>
        <w:tc>
          <w:tcPr>
            <w:tcW w:w="1901" w:type="dxa"/>
            <w:tcBorders>
              <w:top w:val="single" w:sz="4" w:space="0" w:color="auto"/>
              <w:left w:val="single" w:sz="4" w:space="0" w:color="auto"/>
              <w:bottom w:val="single" w:sz="4" w:space="0" w:color="auto"/>
              <w:right w:val="single" w:sz="4" w:space="0" w:color="auto"/>
            </w:tcBorders>
            <w:vAlign w:val="center"/>
            <w:hideMark/>
          </w:tcPr>
          <w:p w14:paraId="2DDEC288" w14:textId="77777777" w:rsidR="00EE121B" w:rsidRDefault="00EE121B" w:rsidP="002540ED">
            <w:pPr>
              <w:pStyle w:val="TAC"/>
            </w:pPr>
            <w:r>
              <w:rPr>
                <w:rFonts w:eastAsia="?? ??" w:cs="Arial"/>
              </w:rPr>
              <w:t>0</w:t>
            </w:r>
          </w:p>
        </w:tc>
      </w:tr>
      <w:tr w:rsidR="00EE121B" w14:paraId="3492C845"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1A9DF3FC" w14:textId="77777777" w:rsidR="00EE121B" w:rsidRDefault="00EE121B" w:rsidP="002540ED">
            <w:pPr>
              <w:pStyle w:val="TAL"/>
            </w:pPr>
            <w:r>
              <w:t>Number of slots for PUCCH repetition</w:t>
            </w:r>
          </w:p>
        </w:tc>
        <w:tc>
          <w:tcPr>
            <w:tcW w:w="1818" w:type="dxa"/>
            <w:tcBorders>
              <w:top w:val="single" w:sz="4" w:space="0" w:color="auto"/>
              <w:left w:val="single" w:sz="4" w:space="0" w:color="auto"/>
              <w:bottom w:val="single" w:sz="4" w:space="0" w:color="auto"/>
              <w:right w:val="single" w:sz="4" w:space="0" w:color="auto"/>
            </w:tcBorders>
            <w:hideMark/>
          </w:tcPr>
          <w:p w14:paraId="38A5D63A" w14:textId="77777777" w:rsidR="00EE121B" w:rsidRDefault="00EE121B" w:rsidP="002540ED">
            <w:pPr>
              <w:pStyle w:val="TAC"/>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4D183414" w14:textId="77777777" w:rsidR="00EE121B" w:rsidRDefault="00EE121B" w:rsidP="002540ED">
            <w:pPr>
              <w:pStyle w:val="TAC"/>
            </w:pPr>
            <w:r>
              <w:t>8</w:t>
            </w:r>
          </w:p>
        </w:tc>
      </w:tr>
      <w:tr w:rsidR="00EE121B" w14:paraId="2AB9A877"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7E19D335" w14:textId="77777777" w:rsidR="00EE121B" w:rsidRDefault="00EE121B" w:rsidP="002540ED">
            <w:pPr>
              <w:pStyle w:val="TAL"/>
              <w:rPr>
                <w:b/>
                <w:bCs/>
              </w:rPr>
            </w:pPr>
            <w:r>
              <w:t>PUCCH-TimeDomainWindowLength</w:t>
            </w:r>
          </w:p>
        </w:tc>
        <w:tc>
          <w:tcPr>
            <w:tcW w:w="1818" w:type="dxa"/>
            <w:tcBorders>
              <w:top w:val="single" w:sz="4" w:space="0" w:color="auto"/>
              <w:left w:val="single" w:sz="4" w:space="0" w:color="auto"/>
              <w:bottom w:val="single" w:sz="4" w:space="0" w:color="auto"/>
              <w:right w:val="single" w:sz="4" w:space="0" w:color="auto"/>
            </w:tcBorders>
            <w:hideMark/>
          </w:tcPr>
          <w:p w14:paraId="3FC897C8" w14:textId="77777777" w:rsidR="00EE121B" w:rsidRDefault="00EE121B" w:rsidP="002540ED">
            <w:pPr>
              <w:pStyle w:val="TAC"/>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0D73B37E" w14:textId="77777777" w:rsidR="00EE121B" w:rsidRDefault="00EE121B" w:rsidP="002540ED">
            <w:pPr>
              <w:pStyle w:val="TAC"/>
            </w:pPr>
            <w:r>
              <w:t>8</w:t>
            </w:r>
          </w:p>
        </w:tc>
      </w:tr>
      <w:tr w:rsidR="00EE121B" w14:paraId="103659E8" w14:textId="77777777" w:rsidTr="002540ED">
        <w:trPr>
          <w:cantSplit/>
          <w:jc w:val="center"/>
        </w:trPr>
        <w:tc>
          <w:tcPr>
            <w:tcW w:w="7116" w:type="dxa"/>
            <w:gridSpan w:val="3"/>
            <w:tcBorders>
              <w:top w:val="single" w:sz="4" w:space="0" w:color="auto"/>
              <w:left w:val="single" w:sz="4" w:space="0" w:color="auto"/>
              <w:bottom w:val="single" w:sz="4" w:space="0" w:color="auto"/>
              <w:right w:val="single" w:sz="4" w:space="0" w:color="auto"/>
            </w:tcBorders>
            <w:hideMark/>
          </w:tcPr>
          <w:p w14:paraId="2F809FD8" w14:textId="77777777" w:rsidR="00EE121B" w:rsidRDefault="00EE121B" w:rsidP="002540ED">
            <w:pPr>
              <w:pStyle w:val="TAN"/>
            </w:pPr>
            <w:r>
              <w:t>Note 1:</w:t>
            </w:r>
            <w:r>
              <w:tab/>
              <w:t>The same TDD requirements are applicable to different UL-DL patterns with more than one consecutive UL slots when both pucch-TimeDomainWindowLength and PUCCH aggregation factor are configured as 2 slots.</w:t>
            </w:r>
          </w:p>
          <w:p w14:paraId="7480E74D" w14:textId="77777777" w:rsidR="00EE121B" w:rsidRDefault="00EE121B" w:rsidP="002540ED">
            <w:pPr>
              <w:pStyle w:val="TAN"/>
            </w:pPr>
            <w:r>
              <w:tab/>
              <w:t>The UL (re)transmission of PUCCH is only scheduled for the actual TDW including 2 consecutive UL slots.</w:t>
            </w:r>
          </w:p>
        </w:tc>
      </w:tr>
    </w:tbl>
    <w:p w14:paraId="1023C02C" w14:textId="77777777" w:rsidR="00EE121B" w:rsidRDefault="00EE121B" w:rsidP="00EE121B"/>
    <w:p w14:paraId="469015E0" w14:textId="77777777" w:rsidR="00EE121B" w:rsidRDefault="00EE121B" w:rsidP="00EE121B">
      <w:pPr>
        <w:pStyle w:val="B1"/>
      </w:pPr>
      <w:r>
        <w:t>4)</w:t>
      </w:r>
      <w:r>
        <w:tab/>
        <w:t>The multipath fading emulators shall be configured according to the corresponding channel model defined in annex G.</w:t>
      </w:r>
    </w:p>
    <w:p w14:paraId="20A40D91" w14:textId="77777777" w:rsidR="00EE121B" w:rsidRDefault="00EE121B" w:rsidP="00EE121B">
      <w:pPr>
        <w:pStyle w:val="B1"/>
      </w:pPr>
      <w:r>
        <w:t>5)</w:t>
      </w:r>
      <w:r>
        <w:tab/>
        <w:t>Adjust the equipment so that the SNR specified in table 8.3.13.5-1 or table 8.3.13.5-2 is achieved at the BS input during the UCI transmissions.</w:t>
      </w:r>
    </w:p>
    <w:p w14:paraId="50A92953" w14:textId="77777777" w:rsidR="00EE121B" w:rsidRDefault="00EE121B" w:rsidP="00EE121B">
      <w:pPr>
        <w:pStyle w:val="B1"/>
      </w:pPr>
      <w:r>
        <w:t>6)</w:t>
      </w:r>
      <w:r>
        <w:tab/>
        <w:t>The signal generator sends a test pattern with the pattern outlined in figure 8.3.13.4.2-1. The following statistics are kept: the number of incorrectly decoded UCI.</w:t>
      </w:r>
    </w:p>
    <w:p w14:paraId="04A33118" w14:textId="77777777" w:rsidR="00EE121B" w:rsidRDefault="00EE121B" w:rsidP="00EE121B">
      <w:pPr>
        <w:pStyle w:val="TH"/>
      </w:pPr>
      <w:r>
        <w:object w:dxaOrig="8640" w:dyaOrig="600" w14:anchorId="046F7649">
          <v:shape id="_x0000_i1065" type="#_x0000_t75" style="width:6in;height:30.15pt" o:ole="" fillcolor="window">
            <v:imagedata r:id="rId71" o:title=""/>
          </v:shape>
          <o:OLEObject Type="Embed" ProgID="Word.Picture.8" ShapeID="_x0000_i1065" DrawAspect="Content" ObjectID="_1827042497" r:id="rId80"/>
        </w:object>
      </w:r>
    </w:p>
    <w:p w14:paraId="039F1454" w14:textId="77777777" w:rsidR="00EE121B" w:rsidRDefault="00EE121B" w:rsidP="00EE121B">
      <w:pPr>
        <w:pStyle w:val="TF"/>
      </w:pPr>
      <w:r>
        <w:t>Figure 8.3.13.4.2-1: Test signal pattern for PUCCH format 3 demodulation tests</w:t>
      </w:r>
    </w:p>
    <w:p w14:paraId="08DB8D3F" w14:textId="77777777" w:rsidR="00EE121B" w:rsidRDefault="00EE121B" w:rsidP="00EE121B">
      <w:pPr>
        <w:pStyle w:val="Heading4"/>
      </w:pPr>
      <w:bookmarkStart w:id="13477" w:name="_Toc122013516"/>
      <w:bookmarkStart w:id="13478" w:name="_Toc124156335"/>
      <w:bookmarkStart w:id="13479" w:name="_Toc131538095"/>
      <w:bookmarkStart w:id="13480" w:name="_Toc137398302"/>
      <w:bookmarkStart w:id="13481" w:name="_Toc156576520"/>
      <w:bookmarkStart w:id="13482" w:name="_Toc176945064"/>
      <w:bookmarkStart w:id="13483" w:name="_Toc210480118"/>
      <w:r>
        <w:t>8.3.13.5</w:t>
      </w:r>
      <w:r>
        <w:tab/>
        <w:t>Test requirement</w:t>
      </w:r>
      <w:bookmarkEnd w:id="13477"/>
      <w:bookmarkEnd w:id="13478"/>
      <w:bookmarkEnd w:id="13479"/>
      <w:bookmarkEnd w:id="13480"/>
      <w:bookmarkEnd w:id="13481"/>
      <w:bookmarkEnd w:id="13482"/>
      <w:bookmarkEnd w:id="13483"/>
    </w:p>
    <w:p w14:paraId="69C65C3C" w14:textId="77777777" w:rsidR="00EE121B" w:rsidRDefault="00EE121B" w:rsidP="00EE121B">
      <w:r>
        <w:t>The fraction of incorrectly decoded UCI shall be less than 1% for the SNR listed in table 8.3.13.5-1 and table 8.3.13.5-2.</w:t>
      </w:r>
    </w:p>
    <w:p w14:paraId="79CD6C65" w14:textId="77777777" w:rsidR="00EE121B" w:rsidRDefault="00EE121B" w:rsidP="00EE121B"/>
    <w:p w14:paraId="58C44F88" w14:textId="77777777" w:rsidR="00EE121B" w:rsidRDefault="00EE121B" w:rsidP="00EE121B">
      <w:pPr>
        <w:pStyle w:val="TH"/>
      </w:pPr>
      <w:r>
        <w:t>Table 8.3.13.5-1: Required SNR for PUCCH format 3 with 15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2174"/>
        <w:gridCol w:w="1134"/>
      </w:tblGrid>
      <w:tr w:rsidR="00EE121B" w14:paraId="55615CEB"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7E2C0385" w14:textId="77777777" w:rsidR="00EE121B" w:rsidRDefault="00EE121B" w:rsidP="002540ED">
            <w:pPr>
              <w:pStyle w:val="TAH"/>
            </w:pPr>
            <w:r>
              <w:t>Test Number</w:t>
            </w:r>
          </w:p>
        </w:tc>
        <w:tc>
          <w:tcPr>
            <w:tcW w:w="1134" w:type="dxa"/>
            <w:tcBorders>
              <w:top w:val="single" w:sz="4" w:space="0" w:color="auto"/>
              <w:left w:val="single" w:sz="4" w:space="0" w:color="auto"/>
              <w:bottom w:val="nil"/>
              <w:right w:val="single" w:sz="4" w:space="0" w:color="auto"/>
            </w:tcBorders>
            <w:hideMark/>
          </w:tcPr>
          <w:p w14:paraId="799013D4" w14:textId="77777777" w:rsidR="00EE121B" w:rsidRDefault="00EE121B" w:rsidP="002540ED">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27559870" w14:textId="77777777" w:rsidR="00EE121B" w:rsidRDefault="00EE121B" w:rsidP="002540ED">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19C5D43C" w14:textId="77777777" w:rsidR="00EE121B" w:rsidRDefault="00EE121B" w:rsidP="002540ED">
            <w:pPr>
              <w:pStyle w:val="TAH"/>
            </w:pPr>
            <w:r>
              <w:t>Cyclic Prefix</w:t>
            </w:r>
          </w:p>
        </w:tc>
        <w:tc>
          <w:tcPr>
            <w:tcW w:w="1843" w:type="dxa"/>
            <w:tcBorders>
              <w:top w:val="single" w:sz="4" w:space="0" w:color="auto"/>
              <w:left w:val="single" w:sz="4" w:space="0" w:color="auto"/>
              <w:bottom w:val="nil"/>
              <w:right w:val="single" w:sz="4" w:space="0" w:color="auto"/>
            </w:tcBorders>
            <w:hideMark/>
          </w:tcPr>
          <w:p w14:paraId="556BC994" w14:textId="77777777" w:rsidR="00EE121B" w:rsidRDefault="00EE121B" w:rsidP="002540ED">
            <w:pPr>
              <w:pStyle w:val="TAH"/>
            </w:pPr>
            <w:r>
              <w:t>Propagation conditions and</w:t>
            </w:r>
          </w:p>
        </w:tc>
        <w:tc>
          <w:tcPr>
            <w:tcW w:w="2174" w:type="dxa"/>
            <w:tcBorders>
              <w:top w:val="single" w:sz="4" w:space="0" w:color="auto"/>
              <w:left w:val="single" w:sz="4" w:space="0" w:color="auto"/>
              <w:bottom w:val="nil"/>
              <w:right w:val="single" w:sz="4" w:space="0" w:color="auto"/>
            </w:tcBorders>
            <w:hideMark/>
          </w:tcPr>
          <w:p w14:paraId="23210D0E" w14:textId="77777777" w:rsidR="00EE121B" w:rsidRDefault="00EE121B" w:rsidP="002540ED">
            <w:pPr>
              <w:pStyle w:val="TAH"/>
            </w:pPr>
            <w:r>
              <w:t xml:space="preserve">Additional DM-RS </w:t>
            </w:r>
          </w:p>
        </w:tc>
        <w:tc>
          <w:tcPr>
            <w:tcW w:w="1134" w:type="dxa"/>
            <w:tcBorders>
              <w:top w:val="single" w:sz="4" w:space="0" w:color="auto"/>
              <w:left w:val="single" w:sz="4" w:space="0" w:color="auto"/>
              <w:bottom w:val="single" w:sz="4" w:space="0" w:color="auto"/>
              <w:right w:val="single" w:sz="4" w:space="0" w:color="auto"/>
            </w:tcBorders>
            <w:hideMark/>
          </w:tcPr>
          <w:p w14:paraId="45FEA734" w14:textId="77777777" w:rsidR="00EE121B" w:rsidRDefault="00EE121B" w:rsidP="002540ED">
            <w:pPr>
              <w:pStyle w:val="TAH"/>
            </w:pPr>
            <w:r>
              <w:t>Channel bandwidth / SNR (dB)</w:t>
            </w:r>
          </w:p>
        </w:tc>
      </w:tr>
      <w:tr w:rsidR="00EE121B" w14:paraId="5864AD72"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133673D9"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2B070275" w14:textId="77777777" w:rsidR="00EE121B" w:rsidRDefault="00EE121B" w:rsidP="002540ED">
            <w:pPr>
              <w:pStyle w:val="TAH"/>
            </w:pPr>
            <w:r>
              <w:t>antennas</w:t>
            </w:r>
          </w:p>
        </w:tc>
        <w:tc>
          <w:tcPr>
            <w:tcW w:w="1134" w:type="dxa"/>
            <w:tcBorders>
              <w:top w:val="nil"/>
              <w:left w:val="single" w:sz="4" w:space="0" w:color="auto"/>
              <w:bottom w:val="single" w:sz="4" w:space="0" w:color="auto"/>
              <w:right w:val="single" w:sz="4" w:space="0" w:color="auto"/>
            </w:tcBorders>
            <w:hideMark/>
          </w:tcPr>
          <w:p w14:paraId="46F605F0" w14:textId="77777777" w:rsidR="00EE121B" w:rsidRDefault="00EE121B" w:rsidP="002540ED">
            <w:pPr>
              <w:pStyle w:val="TAH"/>
            </w:pPr>
            <w:r>
              <w:t>antennas</w:t>
            </w:r>
          </w:p>
        </w:tc>
        <w:tc>
          <w:tcPr>
            <w:tcW w:w="850" w:type="dxa"/>
            <w:tcBorders>
              <w:top w:val="nil"/>
              <w:left w:val="single" w:sz="4" w:space="0" w:color="auto"/>
              <w:bottom w:val="single" w:sz="4" w:space="0" w:color="auto"/>
              <w:right w:val="single" w:sz="4" w:space="0" w:color="auto"/>
            </w:tcBorders>
          </w:tcPr>
          <w:p w14:paraId="674EB44F" w14:textId="77777777" w:rsidR="00EE121B" w:rsidRDefault="00EE121B" w:rsidP="002540ED">
            <w:pPr>
              <w:pStyle w:val="TAH"/>
            </w:pPr>
          </w:p>
        </w:tc>
        <w:tc>
          <w:tcPr>
            <w:tcW w:w="1843" w:type="dxa"/>
            <w:tcBorders>
              <w:top w:val="nil"/>
              <w:left w:val="single" w:sz="4" w:space="0" w:color="auto"/>
              <w:bottom w:val="single" w:sz="4" w:space="0" w:color="auto"/>
              <w:right w:val="single" w:sz="4" w:space="0" w:color="auto"/>
            </w:tcBorders>
            <w:hideMark/>
          </w:tcPr>
          <w:p w14:paraId="516818A9" w14:textId="77777777" w:rsidR="00EE121B" w:rsidRDefault="00EE121B" w:rsidP="002540ED">
            <w:pPr>
              <w:pStyle w:val="TAH"/>
            </w:pPr>
            <w:r>
              <w:t>correlation matrix (annex G)</w:t>
            </w:r>
          </w:p>
        </w:tc>
        <w:tc>
          <w:tcPr>
            <w:tcW w:w="2174" w:type="dxa"/>
            <w:tcBorders>
              <w:top w:val="nil"/>
              <w:left w:val="single" w:sz="4" w:space="0" w:color="auto"/>
              <w:bottom w:val="single" w:sz="4" w:space="0" w:color="auto"/>
              <w:right w:val="single" w:sz="4" w:space="0" w:color="auto"/>
            </w:tcBorders>
            <w:hideMark/>
          </w:tcPr>
          <w:p w14:paraId="2186DCB2" w14:textId="77777777" w:rsidR="00EE121B" w:rsidRDefault="00EE121B" w:rsidP="002540ED">
            <w:pPr>
              <w:pStyle w:val="TAH"/>
            </w:pPr>
            <w:r>
              <w:t>configuration</w:t>
            </w:r>
          </w:p>
        </w:tc>
        <w:tc>
          <w:tcPr>
            <w:tcW w:w="1134" w:type="dxa"/>
            <w:tcBorders>
              <w:top w:val="single" w:sz="4" w:space="0" w:color="auto"/>
              <w:left w:val="single" w:sz="4" w:space="0" w:color="auto"/>
              <w:bottom w:val="single" w:sz="4" w:space="0" w:color="auto"/>
              <w:right w:val="single" w:sz="4" w:space="0" w:color="auto"/>
            </w:tcBorders>
            <w:hideMark/>
          </w:tcPr>
          <w:p w14:paraId="4DCD4F36" w14:textId="77777777" w:rsidR="00EE121B" w:rsidRDefault="00EE121B" w:rsidP="002540ED">
            <w:pPr>
              <w:pStyle w:val="TAH"/>
            </w:pPr>
            <w:r>
              <w:t>5 MHz</w:t>
            </w:r>
          </w:p>
        </w:tc>
      </w:tr>
      <w:tr w:rsidR="00EE121B" w14:paraId="3351A1BF"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295EDEA9"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3790B09E"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44D47238"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252E9980"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07C37E19" w14:textId="77777777" w:rsidR="00EE121B" w:rsidRDefault="00EE121B" w:rsidP="002540ED">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71C93A34" w14:textId="77777777" w:rsidR="00EE121B" w:rsidRDefault="00EE121B" w:rsidP="002540ED">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4FCAD4C6" w14:textId="77777777" w:rsidR="00EE121B" w:rsidRDefault="00EE121B" w:rsidP="002540ED">
            <w:pPr>
              <w:pStyle w:val="TAC"/>
            </w:pPr>
            <w:r>
              <w:t>-0.9</w:t>
            </w:r>
          </w:p>
        </w:tc>
      </w:tr>
      <w:tr w:rsidR="00EE121B" w14:paraId="387930D4"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5DB6F2DA"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4E8F8690"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732A1555"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3081419C"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9BECE84" w14:textId="77777777" w:rsidR="00EE121B" w:rsidRDefault="00EE121B" w:rsidP="002540ED">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58059DC8" w14:textId="77777777" w:rsidR="00EE121B" w:rsidRDefault="00EE121B" w:rsidP="002540ED">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6A82D6D9" w14:textId="77777777" w:rsidR="00EE121B" w:rsidRDefault="00EE121B" w:rsidP="002540ED">
            <w:pPr>
              <w:pStyle w:val="TAC"/>
            </w:pPr>
            <w:r>
              <w:t>0.5</w:t>
            </w:r>
          </w:p>
        </w:tc>
      </w:tr>
      <w:tr w:rsidR="00EE121B" w14:paraId="7616CE1A"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1C53015F" w14:textId="77777777" w:rsidR="00EE121B" w:rsidRDefault="00EE121B" w:rsidP="002540ED">
            <w:pPr>
              <w:pStyle w:val="TAC"/>
            </w:pPr>
            <w:r>
              <w:t>2</w:t>
            </w:r>
          </w:p>
        </w:tc>
        <w:tc>
          <w:tcPr>
            <w:tcW w:w="1134" w:type="dxa"/>
            <w:tcBorders>
              <w:top w:val="single" w:sz="4" w:space="0" w:color="auto"/>
              <w:left w:val="single" w:sz="4" w:space="0" w:color="auto"/>
              <w:bottom w:val="nil"/>
              <w:right w:val="single" w:sz="4" w:space="0" w:color="auto"/>
            </w:tcBorders>
            <w:hideMark/>
          </w:tcPr>
          <w:p w14:paraId="37685083"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37E57181"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78403960"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52E61E12" w14:textId="77777777" w:rsidR="00EE121B" w:rsidRDefault="00EE121B" w:rsidP="002540ED">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611C7EAA" w14:textId="77777777" w:rsidR="00EE121B" w:rsidRDefault="00EE121B" w:rsidP="002540ED">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1D342FB4" w14:textId="77777777" w:rsidR="00EE121B" w:rsidRDefault="00EE121B" w:rsidP="002540ED">
            <w:pPr>
              <w:pStyle w:val="TAC"/>
            </w:pPr>
            <w:r>
              <w:t>-4.7</w:t>
            </w:r>
          </w:p>
        </w:tc>
      </w:tr>
      <w:tr w:rsidR="00EE121B" w14:paraId="0F5D4CA2"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63EDA0BF"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2E3CAF68"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6921F176"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56391D0C"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81C45C0" w14:textId="77777777" w:rsidR="00EE121B" w:rsidRDefault="00EE121B" w:rsidP="002540ED">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1FACC246" w14:textId="77777777" w:rsidR="00EE121B" w:rsidRDefault="00EE121B" w:rsidP="002540ED">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41A5C402" w14:textId="77777777" w:rsidR="00EE121B" w:rsidRDefault="00EE121B" w:rsidP="002540ED">
            <w:pPr>
              <w:pStyle w:val="TAC"/>
            </w:pPr>
            <w:r>
              <w:t>-5.2</w:t>
            </w:r>
          </w:p>
        </w:tc>
      </w:tr>
    </w:tbl>
    <w:p w14:paraId="09519668" w14:textId="77777777" w:rsidR="00EE121B" w:rsidRDefault="00EE121B" w:rsidP="00EE121B"/>
    <w:p w14:paraId="1A03C610" w14:textId="77777777" w:rsidR="00EE121B" w:rsidRDefault="00EE121B" w:rsidP="00EE121B">
      <w:pPr>
        <w:pStyle w:val="TH"/>
      </w:pPr>
      <w:r>
        <w:t>Table 8.3.13.5-2: Required SNR for PUCCH format 3 with 30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1418"/>
        <w:gridCol w:w="1890"/>
      </w:tblGrid>
      <w:tr w:rsidR="00EE121B" w14:paraId="38AE682B"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1DD202B8" w14:textId="77777777" w:rsidR="00EE121B" w:rsidRDefault="00EE121B" w:rsidP="002540ED">
            <w:pPr>
              <w:pStyle w:val="TAH"/>
            </w:pPr>
            <w:r>
              <w:t>Test Number</w:t>
            </w:r>
          </w:p>
        </w:tc>
        <w:tc>
          <w:tcPr>
            <w:tcW w:w="1134" w:type="dxa"/>
            <w:tcBorders>
              <w:top w:val="single" w:sz="4" w:space="0" w:color="auto"/>
              <w:left w:val="single" w:sz="4" w:space="0" w:color="auto"/>
              <w:bottom w:val="nil"/>
              <w:right w:val="single" w:sz="4" w:space="0" w:color="auto"/>
            </w:tcBorders>
            <w:hideMark/>
          </w:tcPr>
          <w:p w14:paraId="1CBF1B72" w14:textId="77777777" w:rsidR="00EE121B" w:rsidRDefault="00EE121B" w:rsidP="002540ED">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6A8CACA5" w14:textId="77777777" w:rsidR="00EE121B" w:rsidRDefault="00EE121B" w:rsidP="002540ED">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31C813AE" w14:textId="77777777" w:rsidR="00EE121B" w:rsidRDefault="00EE121B" w:rsidP="002540ED">
            <w:pPr>
              <w:pStyle w:val="TAH"/>
            </w:pPr>
            <w:r>
              <w:t>Cyclic Prefix</w:t>
            </w:r>
          </w:p>
        </w:tc>
        <w:tc>
          <w:tcPr>
            <w:tcW w:w="1843" w:type="dxa"/>
            <w:tcBorders>
              <w:top w:val="single" w:sz="4" w:space="0" w:color="auto"/>
              <w:left w:val="single" w:sz="4" w:space="0" w:color="auto"/>
              <w:bottom w:val="nil"/>
              <w:right w:val="single" w:sz="4" w:space="0" w:color="auto"/>
            </w:tcBorders>
            <w:hideMark/>
          </w:tcPr>
          <w:p w14:paraId="63A7B69A" w14:textId="77777777" w:rsidR="00EE121B" w:rsidRDefault="00EE121B" w:rsidP="002540ED">
            <w:pPr>
              <w:pStyle w:val="TAH"/>
            </w:pPr>
            <w:r>
              <w:t>Propagation conditions and</w:t>
            </w:r>
          </w:p>
        </w:tc>
        <w:tc>
          <w:tcPr>
            <w:tcW w:w="1418" w:type="dxa"/>
            <w:tcBorders>
              <w:top w:val="single" w:sz="4" w:space="0" w:color="auto"/>
              <w:left w:val="single" w:sz="4" w:space="0" w:color="auto"/>
              <w:bottom w:val="nil"/>
              <w:right w:val="single" w:sz="4" w:space="0" w:color="auto"/>
            </w:tcBorders>
            <w:hideMark/>
          </w:tcPr>
          <w:p w14:paraId="34151B38" w14:textId="77777777" w:rsidR="00EE121B" w:rsidRDefault="00EE121B" w:rsidP="002540ED">
            <w:pPr>
              <w:pStyle w:val="TAH"/>
            </w:pPr>
            <w:r>
              <w:t xml:space="preserve">Additional DM-RS </w:t>
            </w:r>
          </w:p>
        </w:tc>
        <w:tc>
          <w:tcPr>
            <w:tcW w:w="1890" w:type="dxa"/>
            <w:tcBorders>
              <w:top w:val="single" w:sz="4" w:space="0" w:color="auto"/>
              <w:left w:val="single" w:sz="4" w:space="0" w:color="auto"/>
              <w:bottom w:val="single" w:sz="4" w:space="0" w:color="auto"/>
              <w:right w:val="single" w:sz="4" w:space="0" w:color="auto"/>
            </w:tcBorders>
            <w:hideMark/>
          </w:tcPr>
          <w:p w14:paraId="28C2150D" w14:textId="77777777" w:rsidR="00EE121B" w:rsidRDefault="00EE121B" w:rsidP="002540ED">
            <w:pPr>
              <w:pStyle w:val="TAH"/>
            </w:pPr>
            <w:r>
              <w:t>Channel bandwidth / SNR (dB)</w:t>
            </w:r>
          </w:p>
        </w:tc>
      </w:tr>
      <w:tr w:rsidR="00EE121B" w14:paraId="6D1E8A8A"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15DF084C"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284E1ACF" w14:textId="77777777" w:rsidR="00EE121B" w:rsidRDefault="00EE121B" w:rsidP="002540ED">
            <w:pPr>
              <w:pStyle w:val="TAH"/>
            </w:pPr>
            <w:r>
              <w:t>antennas</w:t>
            </w:r>
          </w:p>
        </w:tc>
        <w:tc>
          <w:tcPr>
            <w:tcW w:w="1134" w:type="dxa"/>
            <w:tcBorders>
              <w:top w:val="nil"/>
              <w:left w:val="single" w:sz="4" w:space="0" w:color="auto"/>
              <w:bottom w:val="single" w:sz="4" w:space="0" w:color="auto"/>
              <w:right w:val="single" w:sz="4" w:space="0" w:color="auto"/>
            </w:tcBorders>
            <w:hideMark/>
          </w:tcPr>
          <w:p w14:paraId="576750D0" w14:textId="77777777" w:rsidR="00EE121B" w:rsidRDefault="00EE121B" w:rsidP="002540ED">
            <w:pPr>
              <w:pStyle w:val="TAH"/>
            </w:pPr>
            <w:r>
              <w:t>antennas</w:t>
            </w:r>
          </w:p>
        </w:tc>
        <w:tc>
          <w:tcPr>
            <w:tcW w:w="850" w:type="dxa"/>
            <w:tcBorders>
              <w:top w:val="nil"/>
              <w:left w:val="single" w:sz="4" w:space="0" w:color="auto"/>
              <w:bottom w:val="single" w:sz="4" w:space="0" w:color="auto"/>
              <w:right w:val="single" w:sz="4" w:space="0" w:color="auto"/>
            </w:tcBorders>
          </w:tcPr>
          <w:p w14:paraId="31941EB2" w14:textId="77777777" w:rsidR="00EE121B" w:rsidRDefault="00EE121B" w:rsidP="002540ED">
            <w:pPr>
              <w:pStyle w:val="TAH"/>
            </w:pPr>
          </w:p>
        </w:tc>
        <w:tc>
          <w:tcPr>
            <w:tcW w:w="1843" w:type="dxa"/>
            <w:tcBorders>
              <w:top w:val="nil"/>
              <w:left w:val="single" w:sz="4" w:space="0" w:color="auto"/>
              <w:bottom w:val="single" w:sz="4" w:space="0" w:color="auto"/>
              <w:right w:val="single" w:sz="4" w:space="0" w:color="auto"/>
            </w:tcBorders>
            <w:hideMark/>
          </w:tcPr>
          <w:p w14:paraId="1A6A520E" w14:textId="77777777" w:rsidR="00EE121B" w:rsidRDefault="00EE121B" w:rsidP="002540ED">
            <w:pPr>
              <w:pStyle w:val="TAH"/>
            </w:pPr>
            <w:r>
              <w:t>correlation matrix (annex G)</w:t>
            </w:r>
          </w:p>
        </w:tc>
        <w:tc>
          <w:tcPr>
            <w:tcW w:w="1418" w:type="dxa"/>
            <w:tcBorders>
              <w:top w:val="nil"/>
              <w:left w:val="single" w:sz="4" w:space="0" w:color="auto"/>
              <w:bottom w:val="single" w:sz="4" w:space="0" w:color="auto"/>
              <w:right w:val="single" w:sz="4" w:space="0" w:color="auto"/>
            </w:tcBorders>
            <w:hideMark/>
          </w:tcPr>
          <w:p w14:paraId="7BDAB02F" w14:textId="77777777" w:rsidR="00EE121B" w:rsidRDefault="00EE121B" w:rsidP="002540ED">
            <w:pPr>
              <w:pStyle w:val="TAH"/>
            </w:pPr>
            <w:r>
              <w:t>configuration</w:t>
            </w:r>
          </w:p>
        </w:tc>
        <w:tc>
          <w:tcPr>
            <w:tcW w:w="1890" w:type="dxa"/>
            <w:tcBorders>
              <w:top w:val="single" w:sz="4" w:space="0" w:color="auto"/>
              <w:left w:val="single" w:sz="4" w:space="0" w:color="auto"/>
              <w:bottom w:val="single" w:sz="4" w:space="0" w:color="auto"/>
              <w:right w:val="single" w:sz="4" w:space="0" w:color="auto"/>
            </w:tcBorders>
            <w:hideMark/>
          </w:tcPr>
          <w:p w14:paraId="0FA5F7C2" w14:textId="77777777" w:rsidR="00EE121B" w:rsidRDefault="00EE121B" w:rsidP="002540ED">
            <w:pPr>
              <w:pStyle w:val="TAH"/>
            </w:pPr>
            <w:r>
              <w:t>10 MHz</w:t>
            </w:r>
          </w:p>
        </w:tc>
      </w:tr>
      <w:tr w:rsidR="00EE121B" w14:paraId="5078244F"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47B5D1C2"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253CE29C"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2BCE3A10"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219644EA"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1CDE9B54" w14:textId="77777777" w:rsidR="00EE121B" w:rsidRDefault="00EE121B" w:rsidP="002540ED">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22F9A296" w14:textId="77777777" w:rsidR="00EE121B" w:rsidRDefault="00EE121B" w:rsidP="002540ED">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5DDF0964" w14:textId="77777777" w:rsidR="00EE121B" w:rsidRDefault="00EE121B" w:rsidP="002540ED">
            <w:pPr>
              <w:pStyle w:val="TAC"/>
            </w:pPr>
            <w:r>
              <w:t>0.8</w:t>
            </w:r>
          </w:p>
        </w:tc>
      </w:tr>
      <w:tr w:rsidR="00EE121B" w14:paraId="23BB85AD"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2C15C284"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59D4174C"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388E942E"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50D76CD2"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73769265" w14:textId="77777777" w:rsidR="00EE121B" w:rsidRDefault="00EE121B" w:rsidP="002540ED">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B324A" w14:textId="77777777" w:rsidR="00EE121B" w:rsidRDefault="00EE121B" w:rsidP="002540ED">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422515A0" w14:textId="77777777" w:rsidR="00EE121B" w:rsidRDefault="00EE121B" w:rsidP="002540ED">
            <w:pPr>
              <w:pStyle w:val="TAC"/>
            </w:pPr>
            <w:r>
              <w:t>0.6</w:t>
            </w:r>
          </w:p>
        </w:tc>
      </w:tr>
      <w:tr w:rsidR="00EE121B" w14:paraId="640BC00C"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6C03FC8F" w14:textId="77777777" w:rsidR="00EE121B" w:rsidRDefault="00EE121B" w:rsidP="002540ED">
            <w:pPr>
              <w:pStyle w:val="TAC"/>
            </w:pPr>
            <w:r>
              <w:t>2</w:t>
            </w:r>
          </w:p>
        </w:tc>
        <w:tc>
          <w:tcPr>
            <w:tcW w:w="1134" w:type="dxa"/>
            <w:tcBorders>
              <w:top w:val="single" w:sz="4" w:space="0" w:color="auto"/>
              <w:left w:val="single" w:sz="4" w:space="0" w:color="auto"/>
              <w:bottom w:val="nil"/>
              <w:right w:val="single" w:sz="4" w:space="0" w:color="auto"/>
            </w:tcBorders>
            <w:hideMark/>
          </w:tcPr>
          <w:p w14:paraId="6FFCFB6C"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574659A4"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40E9C8B6"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63C5C9AD" w14:textId="77777777" w:rsidR="00EE121B" w:rsidRDefault="00EE121B" w:rsidP="002540ED">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35D6F0B4" w14:textId="77777777" w:rsidR="00EE121B" w:rsidRDefault="00EE121B" w:rsidP="002540ED">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11DCF0BA" w14:textId="77777777" w:rsidR="00EE121B" w:rsidRDefault="00EE121B" w:rsidP="002540ED">
            <w:pPr>
              <w:pStyle w:val="TAC"/>
            </w:pPr>
            <w:r>
              <w:t>-4.6</w:t>
            </w:r>
          </w:p>
        </w:tc>
      </w:tr>
      <w:tr w:rsidR="00EE121B" w14:paraId="3AAD86EE"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31D37A35"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190401AC"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49C0E2B9"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07C6B8BD"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DA9E2DB" w14:textId="77777777" w:rsidR="00EE121B" w:rsidRDefault="00EE121B" w:rsidP="002540ED">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970CE3E" w14:textId="77777777" w:rsidR="00EE121B" w:rsidRDefault="00EE121B" w:rsidP="002540ED">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67A4DC8A" w14:textId="77777777" w:rsidR="00EE121B" w:rsidRDefault="00EE121B" w:rsidP="002540ED">
            <w:pPr>
              <w:pStyle w:val="TAC"/>
            </w:pPr>
            <w:r>
              <w:t>-5</w:t>
            </w:r>
          </w:p>
        </w:tc>
      </w:tr>
    </w:tbl>
    <w:p w14:paraId="2E1E2869" w14:textId="77777777" w:rsidR="00EE121B" w:rsidRDefault="00EE121B" w:rsidP="00EE121B"/>
    <w:p w14:paraId="13B91D7B" w14:textId="77777777" w:rsidR="008C01E6" w:rsidRPr="008C3753" w:rsidRDefault="008C01E6" w:rsidP="008C01E6">
      <w:pPr>
        <w:pStyle w:val="Heading2"/>
      </w:pPr>
      <w:bookmarkStart w:id="13484" w:name="_Toc21100209"/>
      <w:bookmarkStart w:id="13485" w:name="_Toc29810007"/>
      <w:bookmarkStart w:id="13486" w:name="_Toc36645400"/>
      <w:bookmarkStart w:id="13487" w:name="_Toc37272454"/>
      <w:bookmarkStart w:id="13488" w:name="_Toc45884700"/>
      <w:bookmarkStart w:id="13489" w:name="_Toc53182732"/>
      <w:bookmarkStart w:id="13490" w:name="_Toc58860516"/>
      <w:bookmarkStart w:id="13491" w:name="_Toc58863020"/>
      <w:bookmarkStart w:id="13492" w:name="_Toc61183005"/>
      <w:bookmarkStart w:id="13493" w:name="_Toc66728320"/>
      <w:bookmarkStart w:id="13494" w:name="_Toc74962196"/>
      <w:bookmarkStart w:id="13495" w:name="_Toc75243106"/>
      <w:bookmarkStart w:id="13496" w:name="_Toc76545452"/>
      <w:bookmarkStart w:id="13497" w:name="_Toc82595555"/>
      <w:bookmarkStart w:id="13498" w:name="_Toc89955586"/>
      <w:bookmarkStart w:id="13499" w:name="_Toc98774013"/>
      <w:bookmarkStart w:id="13500" w:name="_Toc106201774"/>
      <w:bookmarkStart w:id="13501" w:name="_Toc115191628"/>
      <w:bookmarkStart w:id="13502" w:name="_Toc122013517"/>
      <w:bookmarkStart w:id="13503" w:name="_Toc124156336"/>
      <w:bookmarkStart w:id="13504" w:name="_Toc131538096"/>
      <w:bookmarkStart w:id="13505" w:name="_Toc137398303"/>
      <w:bookmarkStart w:id="13506" w:name="_Toc156576521"/>
      <w:bookmarkStart w:id="13507" w:name="_Toc176945065"/>
      <w:bookmarkStart w:id="13508" w:name="_Toc210480119"/>
      <w:r w:rsidRPr="008C3753">
        <w:t>8.4</w:t>
      </w:r>
      <w:r w:rsidRPr="008C3753">
        <w:tab/>
        <w:t>Performance requirements for PRACH</w:t>
      </w:r>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p>
    <w:p w14:paraId="3FACACBC" w14:textId="77777777" w:rsidR="008C01E6" w:rsidRPr="008C3753" w:rsidRDefault="008C01E6" w:rsidP="008C01E6">
      <w:pPr>
        <w:pStyle w:val="Heading3"/>
      </w:pPr>
      <w:bookmarkStart w:id="13509" w:name="_Toc21100210"/>
      <w:bookmarkStart w:id="13510" w:name="_Toc29810008"/>
      <w:bookmarkStart w:id="13511" w:name="_Toc36645401"/>
      <w:bookmarkStart w:id="13512" w:name="_Toc37272455"/>
      <w:bookmarkStart w:id="13513" w:name="_Toc45884701"/>
      <w:bookmarkStart w:id="13514" w:name="_Toc53182733"/>
      <w:bookmarkStart w:id="13515" w:name="_Toc58860517"/>
      <w:bookmarkStart w:id="13516" w:name="_Toc58863021"/>
      <w:bookmarkStart w:id="13517" w:name="_Toc61183006"/>
      <w:bookmarkStart w:id="13518" w:name="_Toc66728321"/>
      <w:bookmarkStart w:id="13519" w:name="_Toc74962197"/>
      <w:bookmarkStart w:id="13520" w:name="_Toc75243107"/>
      <w:bookmarkStart w:id="13521" w:name="_Toc76545453"/>
      <w:bookmarkStart w:id="13522" w:name="_Toc82595556"/>
      <w:bookmarkStart w:id="13523" w:name="_Toc89955587"/>
      <w:bookmarkStart w:id="13524" w:name="_Toc98774014"/>
      <w:bookmarkStart w:id="13525" w:name="_Toc106201775"/>
      <w:bookmarkStart w:id="13526" w:name="_Toc115191629"/>
      <w:bookmarkStart w:id="13527" w:name="_Toc122013518"/>
      <w:bookmarkStart w:id="13528" w:name="_Toc124156337"/>
      <w:bookmarkStart w:id="13529" w:name="_Toc131538097"/>
      <w:bookmarkStart w:id="13530" w:name="_Toc137398304"/>
      <w:bookmarkStart w:id="13531" w:name="_Toc156576522"/>
      <w:bookmarkStart w:id="13532" w:name="_Toc176945066"/>
      <w:bookmarkStart w:id="13533" w:name="_Toc210480120"/>
      <w:r w:rsidRPr="008C3753">
        <w:t>8.4.1</w:t>
      </w:r>
      <w:r w:rsidRPr="008C3753">
        <w:tab/>
        <w:t>PRACH false alarm probability and missed detection</w:t>
      </w:r>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p>
    <w:p w14:paraId="5E6B72D9" w14:textId="77777777" w:rsidR="008C01E6" w:rsidRPr="008C3753" w:rsidRDefault="008C01E6" w:rsidP="008C01E6">
      <w:pPr>
        <w:pStyle w:val="Heading4"/>
      </w:pPr>
      <w:bookmarkStart w:id="13534" w:name="_Toc21100211"/>
      <w:bookmarkStart w:id="13535" w:name="_Toc29810009"/>
      <w:bookmarkStart w:id="13536" w:name="_Toc36645402"/>
      <w:bookmarkStart w:id="13537" w:name="_Toc37272456"/>
      <w:bookmarkStart w:id="13538" w:name="_Toc45884702"/>
      <w:bookmarkStart w:id="13539" w:name="_Toc53182734"/>
      <w:bookmarkStart w:id="13540" w:name="_Toc58860518"/>
      <w:bookmarkStart w:id="13541" w:name="_Toc58863022"/>
      <w:bookmarkStart w:id="13542" w:name="_Toc61183007"/>
      <w:bookmarkStart w:id="13543" w:name="_Toc66728322"/>
      <w:bookmarkStart w:id="13544" w:name="_Toc74962198"/>
      <w:bookmarkStart w:id="13545" w:name="_Toc75243108"/>
      <w:bookmarkStart w:id="13546" w:name="_Toc76545454"/>
      <w:bookmarkStart w:id="13547" w:name="_Toc82595557"/>
      <w:bookmarkStart w:id="13548" w:name="_Toc89955588"/>
      <w:bookmarkStart w:id="13549" w:name="_Toc98774015"/>
      <w:bookmarkStart w:id="13550" w:name="_Toc106201776"/>
      <w:bookmarkStart w:id="13551" w:name="_Toc115191630"/>
      <w:bookmarkStart w:id="13552" w:name="_Toc122013519"/>
      <w:bookmarkStart w:id="13553" w:name="_Toc124156338"/>
      <w:bookmarkStart w:id="13554" w:name="_Toc131538098"/>
      <w:bookmarkStart w:id="13555" w:name="_Toc137398305"/>
      <w:bookmarkStart w:id="13556" w:name="_Toc156576523"/>
      <w:bookmarkStart w:id="13557" w:name="_Toc176945067"/>
      <w:bookmarkStart w:id="13558" w:name="_Toc210480121"/>
      <w:r w:rsidRPr="008C3753">
        <w:t>8.4.1.1</w:t>
      </w:r>
      <w:r w:rsidRPr="008C3753">
        <w:tab/>
        <w:t>Definition and applicability</w:t>
      </w:r>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rPr>
        <w:t>any</w:t>
      </w:r>
      <w:r w:rsidRPr="008C3753">
        <w:rPr>
          <w:rFonts w:eastAsia="?c?e?o“A‘??S?V?b?N‘I" w:cs="v4.2.0"/>
        </w:rPr>
        <w:t xml:space="preserve"> preamble at all, or detecting the correct preamble but with the out-of-bound</w:t>
      </w:r>
      <w:r w:rsidRPr="008C3753">
        <w:rPr>
          <w:rFonts w:cs="v4.2.0"/>
        </w:rPr>
        <w:t xml:space="preserve">s </w:t>
      </w:r>
      <w:r w:rsidRPr="008C3753">
        <w:rPr>
          <w:rFonts w:eastAsia="?c?e?o“A‘??S?V?b?N‘I" w:cs="v4.2.0"/>
        </w:rPr>
        <w:t>timing estimation</w:t>
      </w:r>
      <w:r w:rsidRPr="008C3753">
        <w:rPr>
          <w:rFonts w:cs="v4.2.0"/>
        </w:rPr>
        <w:t xml:space="preserve"> value</w:t>
      </w:r>
      <w:r w:rsidRPr="008C3753">
        <w:rPr>
          <w:rFonts w:eastAsia="?c?e?o“A‘??S?V?b?N‘I" w:cs="v4.2.0"/>
        </w:rPr>
        <w:t>.</w:t>
      </w:r>
    </w:p>
    <w:p w14:paraId="6E9D235B" w14:textId="77777777" w:rsidR="00541461" w:rsidRPr="008C3753" w:rsidRDefault="00541461" w:rsidP="00541461">
      <w:pPr>
        <w:rPr>
          <w:rFonts w:cs="v4.2.0"/>
        </w:rPr>
      </w:pPr>
      <w:bookmarkStart w:id="13559" w:name="_Toc21100213"/>
      <w:bookmarkStart w:id="13560" w:name="_Toc29810011"/>
      <w:bookmarkStart w:id="13561" w:name="_Toc36645404"/>
      <w:bookmarkStart w:id="13562" w:name="_Toc37272458"/>
      <w:bookmarkStart w:id="13563" w:name="_Toc45884704"/>
      <w:bookmarkStart w:id="13564" w:name="_Toc53182736"/>
      <w:bookmarkStart w:id="13565" w:name="_Toc58860520"/>
      <w:bookmarkStart w:id="13566" w:name="_Toc58863024"/>
      <w:bookmarkStart w:id="13567" w:name="_Toc61183009"/>
      <w:bookmarkStart w:id="13568" w:name="_Toc66728324"/>
      <w:r w:rsidRPr="008C3753">
        <w:rPr>
          <w:rFonts w:cs="v4.2.0"/>
        </w:rPr>
        <w:t>For AWGN and TDLC300-100</w:t>
      </w:r>
      <w:r>
        <w:rPr>
          <w:rFonts w:cs="v4.2.0"/>
        </w:rPr>
        <w:t>, and TDLA30-10</w:t>
      </w:r>
      <w:r w:rsidRPr="008C3753">
        <w:rPr>
          <w:rFonts w:cs="v4.2.0"/>
        </w:rPr>
        <w:t xml:space="preserve">, a timing </w:t>
      </w:r>
      <w:r w:rsidRPr="008C3753">
        <w:rPr>
          <w:rFonts w:eastAsia="?c?e?o“A‘??S?V?b?N‘I" w:cs="v4.2.0"/>
        </w:rPr>
        <w:t xml:space="preserve">estimation error occurs if the estimation error of the timing of the strongest path is larger than </w:t>
      </w:r>
      <w:r w:rsidRPr="008C3753">
        <w:rPr>
          <w:rFonts w:cs="v4.2.0"/>
        </w:rPr>
        <w:t xml:space="preserve">the time error tolerance values given in table </w:t>
      </w:r>
      <w:r w:rsidRPr="008C3753">
        <w:rPr>
          <w:rFonts w:eastAsia="‚c‚e‚o“Á‘¾ƒSƒVƒbƒN‘Ì"/>
        </w:rPr>
        <w:t>8.4.1.</w:t>
      </w:r>
      <w:r w:rsidRPr="008C3753">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pPr>
      <w:r w:rsidRPr="008C3753">
        <w:rPr>
          <w:rFonts w:eastAsia="‚c‚e‚o“Á‘¾ƒSƒVƒbƒN‘Ì"/>
        </w:rPr>
        <w:t>Table 8.4.1.</w:t>
      </w:r>
      <w:r w:rsidRPr="008C3753">
        <w:t>1</w:t>
      </w:r>
      <w:r w:rsidRPr="008C3753">
        <w:rPr>
          <w:rFonts w:eastAsia="‚c‚e‚o“Á‘¾ƒSƒVƒbƒN‘Ì"/>
        </w:rPr>
        <w:t xml:space="preserve">-1: </w:t>
      </w:r>
      <w:r w:rsidRPr="008C3753">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pPr>
            <w:r w:rsidRPr="008C3753">
              <w:rPr>
                <w:rFonts w:cs="v5.0.0"/>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pPr>
            <w:r w:rsidRPr="008C3753">
              <w:rPr>
                <w:rFonts w:cs="v5.0.0"/>
              </w:rPr>
              <w:t xml:space="preserve">PRACH SCS </w:t>
            </w:r>
          </w:p>
        </w:tc>
        <w:tc>
          <w:tcPr>
            <w:tcW w:w="5321" w:type="dxa"/>
            <w:gridSpan w:val="3"/>
          </w:tcPr>
          <w:p w14:paraId="28D648D6" w14:textId="77777777" w:rsidR="00541461" w:rsidRPr="008C3753" w:rsidRDefault="00541461" w:rsidP="00273E9E">
            <w:pPr>
              <w:pStyle w:val="TAH"/>
              <w:rPr>
                <w:rFonts w:cs="v5.0.0"/>
              </w:rPr>
            </w:pPr>
            <w:r w:rsidRPr="008C3753">
              <w:rPr>
                <w:rFonts w:cs="v5.0.0"/>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pPr>
            <w:r w:rsidRPr="008C3753">
              <w:rPr>
                <w:rFonts w:cs="v5.0.0"/>
              </w:rPr>
              <w:t>preamble</w:t>
            </w:r>
          </w:p>
        </w:tc>
        <w:tc>
          <w:tcPr>
            <w:tcW w:w="1559" w:type="dxa"/>
            <w:tcBorders>
              <w:top w:val="nil"/>
            </w:tcBorders>
            <w:shd w:val="clear" w:color="auto" w:fill="auto"/>
          </w:tcPr>
          <w:p w14:paraId="529A6110" w14:textId="77777777" w:rsidR="00541461" w:rsidRPr="008C3753" w:rsidRDefault="00541461" w:rsidP="00273E9E">
            <w:pPr>
              <w:pStyle w:val="TAH"/>
            </w:pPr>
            <w:r w:rsidRPr="008C3753">
              <w:rPr>
                <w:rFonts w:cs="v5.0.0"/>
              </w:rPr>
              <w:t>(kHz)</w:t>
            </w:r>
          </w:p>
        </w:tc>
        <w:tc>
          <w:tcPr>
            <w:tcW w:w="1843" w:type="dxa"/>
          </w:tcPr>
          <w:p w14:paraId="078A9349" w14:textId="77777777" w:rsidR="00541461" w:rsidRPr="008C3753" w:rsidRDefault="00541461" w:rsidP="00273E9E">
            <w:pPr>
              <w:pStyle w:val="TAH"/>
            </w:pPr>
            <w:r w:rsidRPr="008C3753">
              <w:rPr>
                <w:rFonts w:cs="v5.0.0"/>
              </w:rPr>
              <w:t>AWGN</w:t>
            </w:r>
          </w:p>
        </w:tc>
        <w:tc>
          <w:tcPr>
            <w:tcW w:w="1739" w:type="dxa"/>
          </w:tcPr>
          <w:p w14:paraId="6A40FD48" w14:textId="77777777" w:rsidR="00541461" w:rsidRPr="008C3753" w:rsidRDefault="00541461" w:rsidP="00273E9E">
            <w:pPr>
              <w:pStyle w:val="TAH"/>
            </w:pPr>
            <w:r w:rsidRPr="008C3753">
              <w:rPr>
                <w:rFonts w:cs="v5.0.0"/>
              </w:rPr>
              <w:t>TDLC300-100</w:t>
            </w:r>
          </w:p>
        </w:tc>
        <w:tc>
          <w:tcPr>
            <w:tcW w:w="1739" w:type="dxa"/>
          </w:tcPr>
          <w:p w14:paraId="5A41A1F9" w14:textId="77777777" w:rsidR="00541461" w:rsidRPr="008C3753" w:rsidRDefault="00541461" w:rsidP="00273E9E">
            <w:pPr>
              <w:pStyle w:val="TAH"/>
              <w:rPr>
                <w:rFonts w:cs="v5.0.0"/>
              </w:rPr>
            </w:pPr>
            <w:r>
              <w:rPr>
                <w:rFonts w:cs="v5.0.0"/>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rPr>
            </w:pPr>
            <w:r w:rsidRPr="008C3753">
              <w:rPr>
                <w:rFonts w:cs="v5.0.0"/>
              </w:rPr>
              <w:t>0</w:t>
            </w:r>
          </w:p>
        </w:tc>
        <w:tc>
          <w:tcPr>
            <w:tcW w:w="1559" w:type="dxa"/>
          </w:tcPr>
          <w:p w14:paraId="1540ED5C" w14:textId="77777777" w:rsidR="00541461" w:rsidRPr="008C3753" w:rsidRDefault="00541461" w:rsidP="00273E9E">
            <w:pPr>
              <w:pStyle w:val="TAC"/>
              <w:rPr>
                <w:rFonts w:cs="v5.0.0"/>
              </w:rPr>
            </w:pPr>
            <w:r w:rsidRPr="008C3753">
              <w:rPr>
                <w:rFonts w:cs="v5.0.0"/>
              </w:rPr>
              <w:t>1.25</w:t>
            </w:r>
          </w:p>
        </w:tc>
        <w:tc>
          <w:tcPr>
            <w:tcW w:w="1843" w:type="dxa"/>
          </w:tcPr>
          <w:p w14:paraId="76DE9332" w14:textId="77777777" w:rsidR="00541461" w:rsidRPr="008C3753" w:rsidRDefault="00541461" w:rsidP="00273E9E">
            <w:pPr>
              <w:pStyle w:val="TAC"/>
              <w:rPr>
                <w:rFonts w:cs="v5.0.0"/>
              </w:rPr>
            </w:pPr>
            <w:r w:rsidRPr="008C3753">
              <w:rPr>
                <w:rFonts w:cs="v5.0.0"/>
              </w:rPr>
              <w:t>1.04 us</w:t>
            </w:r>
          </w:p>
        </w:tc>
        <w:tc>
          <w:tcPr>
            <w:tcW w:w="1739" w:type="dxa"/>
          </w:tcPr>
          <w:p w14:paraId="53C1EEE2" w14:textId="77777777" w:rsidR="00541461" w:rsidRPr="008C3753" w:rsidRDefault="00541461" w:rsidP="00273E9E">
            <w:pPr>
              <w:pStyle w:val="TAC"/>
              <w:rPr>
                <w:rFonts w:cs="v5.0.0"/>
              </w:rPr>
            </w:pPr>
            <w:r w:rsidRPr="008C3753">
              <w:rPr>
                <w:rFonts w:cs="v5.0.0"/>
              </w:rPr>
              <w:t>2.55 us</w:t>
            </w:r>
          </w:p>
        </w:tc>
        <w:tc>
          <w:tcPr>
            <w:tcW w:w="1739" w:type="dxa"/>
          </w:tcPr>
          <w:p w14:paraId="51F6288C" w14:textId="77777777" w:rsidR="00541461" w:rsidRPr="008C3753" w:rsidRDefault="00541461" w:rsidP="00273E9E">
            <w:pPr>
              <w:pStyle w:val="TAC"/>
              <w:rPr>
                <w:rFonts w:cs="v5.0.0"/>
              </w:rPr>
            </w:pPr>
            <w:r>
              <w:t>N/A</w:t>
            </w:r>
          </w:p>
        </w:tc>
      </w:tr>
      <w:tr w:rsidR="00AE3067" w:rsidRPr="008C3753" w14:paraId="700521EE" w14:textId="77777777" w:rsidTr="00273E9E">
        <w:trPr>
          <w:cantSplit/>
          <w:jc w:val="center"/>
        </w:trPr>
        <w:tc>
          <w:tcPr>
            <w:tcW w:w="1484" w:type="dxa"/>
            <w:tcBorders>
              <w:bottom w:val="single" w:sz="4" w:space="0" w:color="auto"/>
            </w:tcBorders>
          </w:tcPr>
          <w:p w14:paraId="69F8C52E" w14:textId="79126DA5" w:rsidR="00AE3067" w:rsidRPr="008C3753" w:rsidRDefault="00AE3067" w:rsidP="00AE3067">
            <w:pPr>
              <w:pStyle w:val="TAC"/>
              <w:rPr>
                <w:rFonts w:cs="v5.0.0"/>
              </w:rPr>
            </w:pPr>
            <w:r>
              <w:rPr>
                <w:rFonts w:cs="v5.0.0" w:hint="eastAsia"/>
                <w:lang w:eastAsia="zh-CN"/>
              </w:rPr>
              <w:t>1</w:t>
            </w:r>
          </w:p>
        </w:tc>
        <w:tc>
          <w:tcPr>
            <w:tcW w:w="1559" w:type="dxa"/>
          </w:tcPr>
          <w:p w14:paraId="07B16D3A" w14:textId="53054282" w:rsidR="00AE3067" w:rsidRPr="008C3753" w:rsidRDefault="00AE3067" w:rsidP="00AE3067">
            <w:pPr>
              <w:pStyle w:val="TAC"/>
              <w:rPr>
                <w:rFonts w:cs="v5.0.0"/>
              </w:rPr>
            </w:pPr>
            <w:r>
              <w:rPr>
                <w:rFonts w:cs="v5.0.0" w:hint="eastAsia"/>
                <w:lang w:eastAsia="zh-CN"/>
              </w:rPr>
              <w:t>1.25</w:t>
            </w:r>
          </w:p>
        </w:tc>
        <w:tc>
          <w:tcPr>
            <w:tcW w:w="1843" w:type="dxa"/>
          </w:tcPr>
          <w:p w14:paraId="3CB7F2AF" w14:textId="0BD560E7" w:rsidR="00AE3067" w:rsidRPr="008C3753" w:rsidRDefault="00AE3067" w:rsidP="00AE3067">
            <w:pPr>
              <w:pStyle w:val="TAC"/>
              <w:rPr>
                <w:rFonts w:cs="v5.0.0"/>
              </w:rPr>
            </w:pPr>
            <w:r>
              <w:rPr>
                <w:rFonts w:cs="v5.0.0" w:hint="eastAsia"/>
                <w:lang w:eastAsia="zh-CN"/>
              </w:rPr>
              <w:t>1.04 us</w:t>
            </w:r>
          </w:p>
        </w:tc>
        <w:tc>
          <w:tcPr>
            <w:tcW w:w="1739" w:type="dxa"/>
          </w:tcPr>
          <w:p w14:paraId="77E5E848" w14:textId="13F33212" w:rsidR="00AE3067" w:rsidRPr="008C3753" w:rsidRDefault="00AE3067" w:rsidP="00AE3067">
            <w:pPr>
              <w:pStyle w:val="TAC"/>
              <w:rPr>
                <w:rFonts w:cs="v5.0.0"/>
              </w:rPr>
            </w:pPr>
            <w:r>
              <w:rPr>
                <w:rFonts w:cs="v5.0.0" w:hint="eastAsia"/>
                <w:lang w:eastAsia="zh-CN"/>
              </w:rPr>
              <w:t>N/A</w:t>
            </w:r>
          </w:p>
        </w:tc>
        <w:tc>
          <w:tcPr>
            <w:tcW w:w="1739" w:type="dxa"/>
          </w:tcPr>
          <w:p w14:paraId="4A0D01A6" w14:textId="73D4A032" w:rsidR="00AE3067" w:rsidRDefault="00AE3067" w:rsidP="00AE3067">
            <w:pPr>
              <w:pStyle w:val="TAC"/>
            </w:pPr>
            <w:r>
              <w:rPr>
                <w:rFonts w:hint="eastAsia"/>
                <w:lang w:eastAsia="zh-CN"/>
              </w:rP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rPr>
            </w:pPr>
            <w:r w:rsidRPr="008C3753">
              <w:rPr>
                <w:rFonts w:cs="v5.0.0"/>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rPr>
            </w:pPr>
            <w:r w:rsidRPr="008C3753">
              <w:t>15</w:t>
            </w:r>
          </w:p>
        </w:tc>
        <w:tc>
          <w:tcPr>
            <w:tcW w:w="1843" w:type="dxa"/>
            <w:tcBorders>
              <w:bottom w:val="single" w:sz="4" w:space="0" w:color="auto"/>
            </w:tcBorders>
          </w:tcPr>
          <w:p w14:paraId="083214C2" w14:textId="77777777" w:rsidR="00541461" w:rsidRPr="008C3753" w:rsidRDefault="00541461" w:rsidP="00273E9E">
            <w:pPr>
              <w:pStyle w:val="TAC"/>
              <w:rPr>
                <w:rFonts w:cs="v5.0.0"/>
              </w:rPr>
            </w:pPr>
            <w:r w:rsidRPr="008C3753">
              <w:rPr>
                <w:rFonts w:cs="v5.0.0"/>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rPr>
            </w:pPr>
            <w:r w:rsidRPr="008C3753">
              <w:rPr>
                <w:rFonts w:cs="v5.0.0"/>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rPr>
            </w:pPr>
            <w:r>
              <w:rPr>
                <w:rFonts w:cs="v5.0.0"/>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rPr>
            </w:pPr>
            <w:r w:rsidRPr="008C3753">
              <w:rPr>
                <w:rFonts w:cs="v5.0.0"/>
              </w:rPr>
              <w:t>C0, C2</w:t>
            </w:r>
          </w:p>
        </w:tc>
        <w:tc>
          <w:tcPr>
            <w:tcW w:w="1559" w:type="dxa"/>
            <w:tcBorders>
              <w:bottom w:val="single" w:sz="4" w:space="0" w:color="auto"/>
            </w:tcBorders>
          </w:tcPr>
          <w:p w14:paraId="540C4939" w14:textId="77777777" w:rsidR="00541461" w:rsidRPr="008C3753" w:rsidRDefault="00541461" w:rsidP="00273E9E">
            <w:pPr>
              <w:pStyle w:val="TAC"/>
            </w:pPr>
            <w:r w:rsidRPr="008C3753">
              <w:t>30</w:t>
            </w:r>
          </w:p>
        </w:tc>
        <w:tc>
          <w:tcPr>
            <w:tcW w:w="1843" w:type="dxa"/>
            <w:tcBorders>
              <w:bottom w:val="single" w:sz="4" w:space="0" w:color="auto"/>
            </w:tcBorders>
          </w:tcPr>
          <w:p w14:paraId="7661F981" w14:textId="77777777" w:rsidR="00541461" w:rsidRPr="008C3753" w:rsidRDefault="00541461" w:rsidP="00273E9E">
            <w:pPr>
              <w:pStyle w:val="TAC"/>
              <w:rPr>
                <w:rFonts w:cs="v5.0.0"/>
              </w:rPr>
            </w:pPr>
            <w:r w:rsidRPr="008C3753">
              <w:rPr>
                <w:rFonts w:cs="v5.0.0"/>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rPr>
            </w:pPr>
            <w:r w:rsidRPr="008C3753">
              <w:rPr>
                <w:rFonts w:cs="v5.0.0"/>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rPr>
            </w:pPr>
            <w:r>
              <w:rPr>
                <w:rFonts w:cs="v5.0.0"/>
              </w:rPr>
              <w:t>0.41 us</w:t>
            </w:r>
          </w:p>
        </w:tc>
      </w:tr>
    </w:tbl>
    <w:p w14:paraId="34D4E97C" w14:textId="77777777" w:rsidR="00541461" w:rsidRPr="008C3753" w:rsidRDefault="00541461" w:rsidP="00541461">
      <w:bookmarkStart w:id="13569" w:name="_Toc21100212"/>
      <w:bookmarkStart w:id="13570" w:name="_Toc29810010"/>
    </w:p>
    <w:p w14:paraId="670DF6F6" w14:textId="77777777" w:rsidR="00541461" w:rsidRPr="008C3753" w:rsidRDefault="00541461" w:rsidP="00541461">
      <w:r w:rsidRPr="008C3753">
        <w:t>The test preambles for normal mode are listed in table A.6-1. The test preambles for high speed train restricted set type A are listed in table A.6-3 and the test preambles for high speed train restricted set type B are listed in table A.6-4. The test preambles for high speed train short formats are listed in table A.6-5.</w:t>
      </w:r>
      <w: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3C7471F0" w:rsidR="00541461" w:rsidRPr="008C3753" w:rsidRDefault="005B1F2F" w:rsidP="00541461">
      <w:r w:rsidRPr="008C3753">
        <w:t>Which specific test(s) are applicable to BS is based on the test applicability rules defined in clause 8.1.2. The performance requirements for high speed train (table 8.4.1. 6-1 to 8.4.1.6-4) are optional.</w:t>
      </w:r>
      <w:r>
        <w:rPr>
          <w:rFonts w:hint="eastAsia"/>
          <w:lang w:eastAsia="zh-CN"/>
        </w:rPr>
        <w:t xml:space="preserve"> </w:t>
      </w:r>
      <w:r>
        <w:rPr>
          <w:rFonts w:cs="Arial" w:hint="eastAsia"/>
          <w:lang w:eastAsia="zh-CN"/>
        </w:rPr>
        <w:t xml:space="preserve">The </w:t>
      </w:r>
      <w:r>
        <w:rPr>
          <w:rFonts w:cs="Arial"/>
          <w:lang w:eastAsia="zh-CN"/>
        </w:rPr>
        <w:t>performance</w:t>
      </w:r>
      <w:r>
        <w:rPr>
          <w:rFonts w:cs="Arial" w:hint="eastAsia"/>
          <w:lang w:eastAsia="zh-CN"/>
        </w:rPr>
        <w:t xml:space="preserve"> requirement of format 1 is optional and only for a BS declare to support HAPS scenario (see D.</w:t>
      </w:r>
      <w:r>
        <w:rPr>
          <w:rFonts w:cs="Arial"/>
          <w:lang w:eastAsia="zh-CN"/>
        </w:rPr>
        <w:t>125</w:t>
      </w:r>
      <w:r>
        <w:rPr>
          <w:rFonts w:cs="Arial" w:hint="eastAsia"/>
          <w:lang w:eastAsia="zh-CN"/>
        </w:rPr>
        <w:t xml:space="preserve"> in table 4.6-1).</w:t>
      </w:r>
    </w:p>
    <w:p w14:paraId="23C2174F" w14:textId="77777777" w:rsidR="00541461" w:rsidRPr="008C3753" w:rsidRDefault="00541461" w:rsidP="00541461">
      <w:pPr>
        <w:pStyle w:val="Heading4"/>
      </w:pPr>
      <w:bookmarkStart w:id="13571" w:name="_Toc36645403"/>
      <w:bookmarkStart w:id="13572" w:name="_Toc37272457"/>
      <w:bookmarkStart w:id="13573" w:name="_Toc45884703"/>
      <w:bookmarkStart w:id="13574" w:name="_Toc53182735"/>
      <w:bookmarkStart w:id="13575" w:name="_Toc58860519"/>
      <w:bookmarkStart w:id="13576" w:name="_Toc66782629"/>
      <w:bookmarkStart w:id="13577" w:name="_Toc74962199"/>
      <w:bookmarkStart w:id="13578" w:name="_Toc75243109"/>
      <w:bookmarkStart w:id="13579" w:name="_Toc76545455"/>
      <w:bookmarkStart w:id="13580" w:name="_Toc82595558"/>
      <w:bookmarkStart w:id="13581" w:name="_Toc89955589"/>
      <w:bookmarkStart w:id="13582" w:name="_Toc98774016"/>
      <w:bookmarkStart w:id="13583" w:name="_Toc106201777"/>
      <w:bookmarkStart w:id="13584" w:name="_Toc115191631"/>
      <w:bookmarkStart w:id="13585" w:name="_Toc122013520"/>
      <w:bookmarkStart w:id="13586" w:name="_Toc124156339"/>
      <w:bookmarkStart w:id="13587" w:name="_Toc131538099"/>
      <w:bookmarkStart w:id="13588" w:name="_Toc137398306"/>
      <w:bookmarkStart w:id="13589" w:name="_Toc156576524"/>
      <w:bookmarkStart w:id="13590" w:name="_Toc176945068"/>
      <w:bookmarkStart w:id="13591" w:name="_Toc210480122"/>
      <w:r w:rsidRPr="008C3753">
        <w:t>8.4.1.2</w:t>
      </w:r>
      <w:r w:rsidRPr="008C3753">
        <w:tab/>
        <w:t>Minimum requirement</w:t>
      </w:r>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p>
    <w:p w14:paraId="680508C4" w14:textId="77777777" w:rsidR="00541461" w:rsidRPr="008C3753" w:rsidRDefault="00541461" w:rsidP="00541461">
      <w:r w:rsidRPr="008C3753">
        <w:t>The minimum requirement is in TS 38.104 [2] clause 8.4.1.2 and 8.4.2.2</w:t>
      </w:r>
      <w:r>
        <w:t>, 8.4.2.3, and 8.4.2.4</w:t>
      </w:r>
      <w:r w:rsidRPr="008C3753">
        <w:t>.</w:t>
      </w:r>
    </w:p>
    <w:p w14:paraId="12CB5DB0" w14:textId="77777777" w:rsidR="008C01E6" w:rsidRPr="008C3753" w:rsidRDefault="008C01E6" w:rsidP="008C01E6">
      <w:pPr>
        <w:pStyle w:val="Heading4"/>
      </w:pPr>
      <w:bookmarkStart w:id="13592" w:name="_Toc74962200"/>
      <w:bookmarkStart w:id="13593" w:name="_Toc75243110"/>
      <w:bookmarkStart w:id="13594" w:name="_Toc76545456"/>
      <w:bookmarkStart w:id="13595" w:name="_Toc82595559"/>
      <w:bookmarkStart w:id="13596" w:name="_Toc89955590"/>
      <w:bookmarkStart w:id="13597" w:name="_Toc98774017"/>
      <w:bookmarkStart w:id="13598" w:name="_Toc106201778"/>
      <w:bookmarkStart w:id="13599" w:name="_Toc115191632"/>
      <w:bookmarkStart w:id="13600" w:name="_Toc122013521"/>
      <w:bookmarkStart w:id="13601" w:name="_Toc124156340"/>
      <w:bookmarkStart w:id="13602" w:name="_Toc131538100"/>
      <w:bookmarkStart w:id="13603" w:name="_Toc137398307"/>
      <w:bookmarkStart w:id="13604" w:name="_Toc156576525"/>
      <w:bookmarkStart w:id="13605" w:name="_Toc176945069"/>
      <w:bookmarkStart w:id="13606" w:name="_Toc210480123"/>
      <w:r w:rsidRPr="008C3753">
        <w:t>8.4.1.3</w:t>
      </w:r>
      <w:r w:rsidRPr="008C3753">
        <w:tab/>
        <w:t>Test purpose</w:t>
      </w:r>
      <w:bookmarkEnd w:id="13559"/>
      <w:bookmarkEnd w:id="13560"/>
      <w:bookmarkEnd w:id="13561"/>
      <w:bookmarkEnd w:id="13562"/>
      <w:bookmarkEnd w:id="13563"/>
      <w:bookmarkEnd w:id="13564"/>
      <w:bookmarkEnd w:id="13565"/>
      <w:bookmarkEnd w:id="13566"/>
      <w:bookmarkEnd w:id="13567"/>
      <w:bookmarkEnd w:id="13568"/>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3607" w:name="_Toc21100214"/>
      <w:bookmarkStart w:id="13608" w:name="_Toc29810012"/>
      <w:bookmarkStart w:id="13609" w:name="_Toc36645405"/>
      <w:bookmarkStart w:id="13610" w:name="_Toc37272459"/>
      <w:bookmarkStart w:id="13611" w:name="_Toc45884705"/>
      <w:bookmarkStart w:id="13612" w:name="_Toc53182737"/>
      <w:bookmarkStart w:id="13613" w:name="_Toc58860521"/>
      <w:bookmarkStart w:id="13614" w:name="_Toc58863025"/>
      <w:bookmarkStart w:id="13615" w:name="_Toc61183010"/>
      <w:bookmarkStart w:id="13616" w:name="_Toc66728325"/>
      <w:bookmarkStart w:id="13617" w:name="_Toc74962201"/>
      <w:bookmarkStart w:id="13618" w:name="_Toc75243111"/>
      <w:bookmarkStart w:id="13619" w:name="_Toc76545457"/>
      <w:bookmarkStart w:id="13620" w:name="_Toc82595560"/>
      <w:bookmarkStart w:id="13621" w:name="_Toc89955591"/>
      <w:bookmarkStart w:id="13622" w:name="_Toc98774018"/>
      <w:bookmarkStart w:id="13623" w:name="_Toc106201779"/>
      <w:bookmarkStart w:id="13624" w:name="_Toc115191633"/>
      <w:bookmarkStart w:id="13625" w:name="_Toc122013522"/>
      <w:bookmarkStart w:id="13626" w:name="_Toc124156341"/>
      <w:bookmarkStart w:id="13627" w:name="_Toc131538101"/>
      <w:bookmarkStart w:id="13628" w:name="_Toc137398308"/>
      <w:bookmarkStart w:id="13629" w:name="_Toc156576526"/>
      <w:bookmarkStart w:id="13630" w:name="_Toc176945070"/>
      <w:bookmarkStart w:id="13631" w:name="_Toc210480124"/>
      <w:r w:rsidRPr="008C3753">
        <w:t>8.4.1.4</w:t>
      </w:r>
      <w:r w:rsidRPr="008C3753">
        <w:tab/>
        <w:t>Method of test</w:t>
      </w:r>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p>
    <w:p w14:paraId="2B06F2F6" w14:textId="77777777" w:rsidR="008C01E6" w:rsidRPr="008C3753" w:rsidRDefault="008C01E6" w:rsidP="008C01E6">
      <w:pPr>
        <w:pStyle w:val="Heading5"/>
      </w:pPr>
      <w:bookmarkStart w:id="13632" w:name="_Toc21100215"/>
      <w:bookmarkStart w:id="13633" w:name="_Toc29810013"/>
      <w:bookmarkStart w:id="13634" w:name="_Toc36645406"/>
      <w:bookmarkStart w:id="13635" w:name="_Toc37272460"/>
      <w:bookmarkStart w:id="13636" w:name="_Toc45884706"/>
      <w:bookmarkStart w:id="13637" w:name="_Toc53182738"/>
      <w:bookmarkStart w:id="13638" w:name="_Toc58860522"/>
      <w:bookmarkStart w:id="13639" w:name="_Toc58863026"/>
      <w:bookmarkStart w:id="13640" w:name="_Toc61183011"/>
      <w:bookmarkStart w:id="13641" w:name="_Toc66728326"/>
      <w:bookmarkStart w:id="13642" w:name="_Toc74962202"/>
      <w:bookmarkStart w:id="13643" w:name="_Toc75243112"/>
      <w:bookmarkStart w:id="13644" w:name="_Toc76545458"/>
      <w:bookmarkStart w:id="13645" w:name="_Toc82595561"/>
      <w:bookmarkStart w:id="13646" w:name="_Toc89955592"/>
      <w:bookmarkStart w:id="13647" w:name="_Toc98774019"/>
      <w:bookmarkStart w:id="13648" w:name="_Toc106201780"/>
      <w:bookmarkStart w:id="13649" w:name="_Toc115191634"/>
      <w:bookmarkStart w:id="13650" w:name="_Toc122013523"/>
      <w:bookmarkStart w:id="13651" w:name="_Toc124156342"/>
      <w:bookmarkStart w:id="13652" w:name="_Toc131538102"/>
      <w:bookmarkStart w:id="13653" w:name="_Toc137398309"/>
      <w:bookmarkStart w:id="13654" w:name="_Toc156576527"/>
      <w:bookmarkStart w:id="13655" w:name="_Toc176945071"/>
      <w:bookmarkStart w:id="13656" w:name="_Toc210480125"/>
      <w:r w:rsidRPr="008C3753">
        <w:t>8.4.1.4.1</w:t>
      </w:r>
      <w:r w:rsidRPr="008C3753">
        <w:tab/>
        <w:t>Initial conditions</w:t>
      </w:r>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3657"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3658" w:name="_Toc29810014"/>
      <w:bookmarkStart w:id="13659" w:name="_Toc36645407"/>
      <w:bookmarkStart w:id="13660" w:name="_Toc37272461"/>
      <w:bookmarkStart w:id="13661" w:name="_Toc45884707"/>
      <w:bookmarkStart w:id="13662" w:name="_Toc53182739"/>
      <w:bookmarkStart w:id="13663" w:name="_Toc58860523"/>
      <w:bookmarkStart w:id="13664" w:name="_Toc58863027"/>
      <w:bookmarkStart w:id="13665" w:name="_Toc61183012"/>
      <w:bookmarkStart w:id="13666" w:name="_Toc66728327"/>
      <w:bookmarkStart w:id="13667" w:name="_Toc74962203"/>
      <w:bookmarkStart w:id="13668" w:name="_Toc75243113"/>
      <w:bookmarkStart w:id="13669" w:name="_Toc76545459"/>
      <w:bookmarkStart w:id="13670" w:name="_Toc82595562"/>
      <w:bookmarkStart w:id="13671" w:name="_Toc89955593"/>
      <w:bookmarkStart w:id="13672" w:name="_Toc98774020"/>
      <w:bookmarkStart w:id="13673" w:name="_Toc106201781"/>
      <w:bookmarkStart w:id="13674" w:name="_Toc115191635"/>
      <w:bookmarkStart w:id="13675" w:name="_Toc122013524"/>
      <w:bookmarkStart w:id="13676" w:name="_Toc124156343"/>
      <w:bookmarkStart w:id="13677" w:name="_Toc131538103"/>
      <w:bookmarkStart w:id="13678" w:name="_Toc137398310"/>
      <w:bookmarkStart w:id="13679" w:name="_Toc156576528"/>
      <w:bookmarkStart w:id="13680" w:name="_Toc176945072"/>
      <w:bookmarkStart w:id="13681" w:name="_Toc210480126"/>
      <w:r w:rsidRPr="008C3753">
        <w:t>8.4.1.4.2</w:t>
      </w:r>
      <w:r w:rsidRPr="008C3753">
        <w:tab/>
        <w:t>Procedure</w:t>
      </w:r>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p>
    <w:p w14:paraId="2742D09E" w14:textId="77777777" w:rsidR="007A67CE" w:rsidRPr="008C3753" w:rsidRDefault="007A67CE" w:rsidP="007A67CE">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pPr>
      <w:r w:rsidRPr="008C3753">
        <w:t>2)</w:t>
      </w:r>
      <w:r w:rsidRPr="008C3753">
        <w:tab/>
        <w:t>Adjust the AWGN generator, according to the SCS and channel bandwidth.</w:t>
      </w:r>
    </w:p>
    <w:p w14:paraId="076BCAA7" w14:textId="06D151FB" w:rsidR="008C01E6" w:rsidRPr="008C3753" w:rsidRDefault="008C01E6" w:rsidP="008C01E6"/>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13682" w:name="_MON_1599395227"/>
      <w:bookmarkEnd w:id="13682"/>
      <w:r w:rsidRPr="008C3753">
        <w:t>3)</w:t>
      </w:r>
      <w:r w:rsidRPr="008C3753">
        <w:tab/>
        <w:t xml:space="preserve">The characteristics of the wanted signal shall be configured according to the corresponding UL reference measurement channel defined in annex A and the test parameter </w:t>
      </w:r>
      <w:r w:rsidRPr="008C3753">
        <w:rPr>
          <w:i/>
          <w:iCs/>
        </w:rPr>
        <w:t>msg1-FrequencyStart</w:t>
      </w:r>
      <w:r w:rsidRPr="008C3753">
        <w:t xml:space="preserve"> is set to 0.</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 G.</w:t>
      </w:r>
    </w:p>
    <w:p w14:paraId="1EDF3CF1" w14:textId="77777777" w:rsidR="00AD7000" w:rsidRPr="008C3753" w:rsidRDefault="00AD7000" w:rsidP="00AD7000">
      <w:pPr>
        <w:pStyle w:val="B1"/>
      </w:pPr>
      <w:r w:rsidRPr="008C3753">
        <w:t>5)</w:t>
      </w:r>
      <w:r w:rsidRPr="008C3753">
        <w:tab/>
        <w:t>Adjust the frequency offset of the test signal according to table 8.4.1.5-1 or 8.4.1.5-2 or 8.4.1.5-3 or 8.4.1.6-1 or 8.4.1.6-2 or 8.4.1.6-3 or 8.4.1.6-4</w:t>
      </w:r>
      <w: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 or 8.4.1.5-2 or 8.4.1.5-3 or 8.4.1.6-1 or 8.4.1.6-2 or 8.4.1.6-3 or 8.4.1.6-4</w:t>
      </w:r>
      <w:r>
        <w:t xml:space="preserve"> or 8.4.1.7-1 or 8.4.1.7-2</w:t>
      </w:r>
      <w:r w:rsidRPr="008C3753">
        <w:t xml:space="preserve"> is achieved at the BS input during the PRACH preambles.</w:t>
      </w:r>
    </w:p>
    <w:p w14:paraId="776DF5E6" w14:textId="633A717B" w:rsidR="00CF19D3" w:rsidRPr="008C3753" w:rsidRDefault="00CF19D3"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3683" w:name="_MON_1266106786"/>
    <w:bookmarkEnd w:id="13683"/>
    <w:p w14:paraId="6C25A379" w14:textId="77777777" w:rsidR="008C01E6" w:rsidRPr="008C3753" w:rsidRDefault="008C01E6" w:rsidP="008C01E6">
      <w:pPr>
        <w:pStyle w:val="TH"/>
      </w:pPr>
      <w:r w:rsidRPr="008C3753">
        <w:object w:dxaOrig="8641" w:dyaOrig="541" w14:anchorId="756C3ACC">
          <v:shape id="_x0000_i1066" type="#_x0000_t75" style="width:6in;height:30.15pt" o:ole="" fillcolor="window">
            <v:imagedata r:id="rId81" o:title=""/>
          </v:shape>
          <o:OLEObject Type="Embed" ProgID="Word.Picture.8" ShapeID="_x0000_i1066" DrawAspect="Content" ObjectID="_1827042498" r:id="rId82"/>
        </w:object>
      </w:r>
    </w:p>
    <w:p w14:paraId="7AFD575C" w14:textId="77777777" w:rsidR="008C01E6" w:rsidRPr="008C3753" w:rsidRDefault="008C01E6" w:rsidP="008C01E6">
      <w:pPr>
        <w:pStyle w:val="TF"/>
      </w:pPr>
      <w:r w:rsidRPr="008C3753">
        <w:t>Figure 8.4.1.4.2-1: PRACH preamble test pattern</w:t>
      </w:r>
    </w:p>
    <w:p w14:paraId="640D4EBE" w14:textId="1E7F629F" w:rsidR="008C01E6" w:rsidRPr="008C3753" w:rsidRDefault="00937E00" w:rsidP="008C01E6">
      <w:r w:rsidRPr="008C3753">
        <w:t xml:space="preserve">The timing offset base value for PRACH </w:t>
      </w:r>
      <w:r w:rsidRPr="008C3753">
        <w:rPr>
          <w:rFonts w:cs="Arial"/>
        </w:rPr>
        <w:t xml:space="preserve">preamble format </w:t>
      </w:r>
      <w:r w:rsidRPr="008C3753">
        <w:rPr>
          <w:rFonts w:cs="Arial"/>
          <w:lang w:eastAsia="ja-JP"/>
        </w:rPr>
        <w:t>0</w:t>
      </w:r>
      <w:r w:rsidRPr="008C3753">
        <w:t xml:space="preserve"> is set to 50% of Ncs. This offset is increased within the loop, by adding in each step a value of 0.1us, until the end of the tested range, which is 0.9us. Then the loop is being reset and the timing offset is set again to 50% of Ncs. The timing offset scheme for PRACH </w:t>
      </w:r>
      <w:r w:rsidRPr="008C3753">
        <w:rPr>
          <w:rFonts w:cs="Arial"/>
        </w:rPr>
        <w:t xml:space="preserve">preamble format </w:t>
      </w:r>
      <w:r w:rsidRPr="008C3753">
        <w:rPr>
          <w:rFonts w:cs="Arial"/>
          <w:lang w:eastAsia="ja-JP"/>
        </w:rPr>
        <w:t>0</w:t>
      </w:r>
      <w:r w:rsidRPr="008C3753">
        <w:rPr>
          <w:rFonts w:cs="Arial"/>
        </w:rPr>
        <w:t xml:space="preserve"> </w:t>
      </w:r>
      <w:r>
        <w:rPr>
          <w:rFonts w:cs="Arial" w:hint="eastAsia"/>
          <w:lang w:eastAsia="zh-CN"/>
        </w:rPr>
        <w:t xml:space="preserve">and 1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7" type="#_x0000_t75" style="width:468pt;height:139.8pt" o:ole="">
            <v:imagedata r:id="rId83" o:title=""/>
          </v:shape>
          <o:OLEObject Type="Embed" ProgID="Visio.Drawing.11" ShapeID="_x0000_i1067" DrawAspect="Content" ObjectID="_1827042499" r:id="rId84"/>
        </w:object>
      </w:r>
    </w:p>
    <w:p w14:paraId="32B4C64C" w14:textId="1164D347" w:rsidR="008C01E6" w:rsidRPr="008C3753" w:rsidRDefault="008C01E6" w:rsidP="008C01E6">
      <w:pPr>
        <w:pStyle w:val="TF"/>
      </w:pPr>
      <w:r w:rsidRPr="008C3753">
        <w:t xml:space="preserve">Figure 8.4.1.4.2-2: </w:t>
      </w:r>
      <w:r w:rsidR="00937E00" w:rsidRPr="008C3753">
        <w:t>Timing offset scheme for PRACH preamble format 0</w:t>
      </w:r>
      <w:r w:rsidR="00937E00">
        <w:rPr>
          <w:rFonts w:hint="eastAsia"/>
          <w:lang w:eastAsia="zh-CN"/>
        </w:rPr>
        <w:t xml:space="preserve"> and 1</w:t>
      </w:r>
    </w:p>
    <w:p w14:paraId="5C28218E" w14:textId="77777777" w:rsidR="008C01E6" w:rsidRPr="008C3753" w:rsidRDefault="008C01E6" w:rsidP="008C01E6">
      <w:r w:rsidRPr="008C3753">
        <w:t>The timing offset base value for PRACH preamble format A1, A2, A3, B4, C0 and C2 is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is presented in figure 8.4.1.4.2-3.</w:t>
      </w:r>
    </w:p>
    <w:p w14:paraId="0A9C3D86" w14:textId="77777777" w:rsidR="008C01E6" w:rsidRPr="008C3753" w:rsidRDefault="008C01E6" w:rsidP="008C01E6">
      <w:pPr>
        <w:pStyle w:val="TH"/>
      </w:pPr>
      <w:r w:rsidRPr="008C3753">
        <w:object w:dxaOrig="9982" w:dyaOrig="3004" w14:anchorId="4EFD130D">
          <v:shape id="_x0000_i1068" type="#_x0000_t75" style="width:463.8pt;height:128.95pt" o:ole="">
            <v:imagedata r:id="rId85" o:title=""/>
          </v:shape>
          <o:OLEObject Type="Embed" ProgID="Visio.Drawing.11" ShapeID="_x0000_i1068" DrawAspect="Content" ObjectID="_1827042500" r:id="rId86"/>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3684" w:name="_Toc21100217"/>
      <w:bookmarkStart w:id="13685" w:name="_Toc29810015"/>
      <w:bookmarkStart w:id="13686" w:name="_Toc36645408"/>
      <w:bookmarkStart w:id="13687" w:name="_Toc37272462"/>
      <w:bookmarkStart w:id="13688" w:name="_Toc45884708"/>
      <w:bookmarkStart w:id="13689" w:name="_Toc53182740"/>
      <w:bookmarkStart w:id="13690" w:name="_Toc58860524"/>
      <w:bookmarkStart w:id="13691" w:name="_Toc58863028"/>
      <w:bookmarkStart w:id="13692" w:name="_Toc61183013"/>
      <w:bookmarkStart w:id="13693" w:name="_Toc66728328"/>
      <w:bookmarkStart w:id="13694" w:name="_Toc74962204"/>
      <w:bookmarkStart w:id="13695" w:name="_Toc75243114"/>
      <w:bookmarkStart w:id="13696" w:name="_Toc76545460"/>
      <w:bookmarkStart w:id="13697" w:name="_Toc82595563"/>
      <w:bookmarkStart w:id="13698" w:name="_Toc89955594"/>
      <w:bookmarkStart w:id="13699" w:name="_Toc98774021"/>
      <w:bookmarkStart w:id="13700" w:name="_Toc106201782"/>
      <w:bookmarkStart w:id="13701" w:name="_Toc115191636"/>
      <w:bookmarkStart w:id="13702" w:name="_Toc122013525"/>
      <w:bookmarkStart w:id="13703" w:name="_Toc124156344"/>
      <w:bookmarkStart w:id="13704" w:name="_Toc131538104"/>
      <w:bookmarkStart w:id="13705" w:name="_Toc137398311"/>
      <w:bookmarkStart w:id="13706" w:name="_Toc156576529"/>
      <w:bookmarkStart w:id="13707" w:name="_Toc176945073"/>
      <w:bookmarkStart w:id="13708" w:name="_Toc210480127"/>
      <w:r w:rsidRPr="008C3753">
        <w:t>8.4.1.5</w:t>
      </w:r>
      <w:r w:rsidRPr="008C3753">
        <w:tab/>
        <w:t>Test requirement</w:t>
      </w:r>
      <w:bookmarkEnd w:id="13684"/>
      <w:bookmarkEnd w:id="13685"/>
      <w:bookmarkEnd w:id="13686"/>
      <w:bookmarkEnd w:id="13687"/>
      <w:r w:rsidR="00935B1F" w:rsidRPr="008C3753">
        <w:t xml:space="preserve"> for Normal Mode</w:t>
      </w:r>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p>
    <w:p w14:paraId="75F94AB4" w14:textId="2635D510" w:rsidR="00A81F86" w:rsidRPr="008C3753" w:rsidRDefault="00A81F86" w:rsidP="00A81F86">
      <w:r w:rsidRPr="008C3753">
        <w:t>Pfa shall not exceed 0.1%. Pd shall not be below 99% for the SNRs in tables 8.4.1.5-1 to 8.4.1.5-</w:t>
      </w:r>
      <w:r w:rsidR="006A57B7" w:rsidRPr="008C3753">
        <w:t>3</w:t>
      </w:r>
      <w:r w:rsidRPr="008C3753">
        <w:t>.</w:t>
      </w:r>
    </w:p>
    <w:p w14:paraId="14E422D2" w14:textId="4A3729F6" w:rsidR="008C01E6" w:rsidRPr="008C3753" w:rsidRDefault="008C01E6" w:rsidP="008C01E6">
      <w:pPr>
        <w:pStyle w:val="TH"/>
      </w:pPr>
      <w:r w:rsidRPr="008C3753">
        <w:t>Table 8.4.1.5-1: PRACH missed detection test requirements for Normal Mode, 1.25 kHz SCS</w:t>
      </w:r>
    </w:p>
    <w:tbl>
      <w:tblPr>
        <w:tblStyle w:val="TableGrid"/>
        <w:tblW w:w="9780" w:type="dxa"/>
        <w:jc w:val="center"/>
        <w:tblLayout w:type="fixed"/>
        <w:tblLook w:val="04A0" w:firstRow="1" w:lastRow="0" w:firstColumn="1" w:lastColumn="0" w:noHBand="0" w:noVBand="1"/>
      </w:tblPr>
      <w:tblGrid>
        <w:gridCol w:w="1505"/>
        <w:gridCol w:w="1613"/>
        <w:gridCol w:w="2552"/>
        <w:gridCol w:w="1842"/>
        <w:gridCol w:w="1134"/>
        <w:gridCol w:w="1134"/>
      </w:tblGrid>
      <w:tr w:rsidR="00937E00" w:rsidRPr="008C3753" w14:paraId="19EFA4BC" w14:textId="77777777" w:rsidTr="00062D52">
        <w:trPr>
          <w:cantSplit/>
          <w:jc w:val="center"/>
        </w:trPr>
        <w:tc>
          <w:tcPr>
            <w:tcW w:w="1505" w:type="dxa"/>
            <w:tcBorders>
              <w:bottom w:val="nil"/>
            </w:tcBorders>
          </w:tcPr>
          <w:p w14:paraId="17A19EF4" w14:textId="77777777" w:rsidR="00937E00" w:rsidRPr="008C3753" w:rsidRDefault="00937E00" w:rsidP="00062D52">
            <w:pPr>
              <w:pStyle w:val="TAH"/>
            </w:pPr>
            <w:r w:rsidRPr="008C3753">
              <w:rPr>
                <w:rFonts w:cs="Arial"/>
              </w:rPr>
              <w:t xml:space="preserve">Number of TX </w:t>
            </w:r>
          </w:p>
        </w:tc>
        <w:tc>
          <w:tcPr>
            <w:tcW w:w="1613" w:type="dxa"/>
            <w:tcBorders>
              <w:bottom w:val="nil"/>
            </w:tcBorders>
          </w:tcPr>
          <w:p w14:paraId="2E5BA8FE" w14:textId="77777777" w:rsidR="00937E00" w:rsidRPr="008C3753" w:rsidRDefault="00937E00" w:rsidP="00062D52">
            <w:pPr>
              <w:pStyle w:val="TAH"/>
            </w:pPr>
            <w:r w:rsidRPr="008C3753">
              <w:rPr>
                <w:rFonts w:cs="Arial"/>
              </w:rPr>
              <w:t xml:space="preserve">Number of RX </w:t>
            </w:r>
          </w:p>
        </w:tc>
        <w:tc>
          <w:tcPr>
            <w:tcW w:w="2552" w:type="dxa"/>
            <w:tcBorders>
              <w:bottom w:val="nil"/>
            </w:tcBorders>
          </w:tcPr>
          <w:p w14:paraId="0D6EF483" w14:textId="77777777" w:rsidR="00937E00" w:rsidRPr="008C3753" w:rsidRDefault="00937E00" w:rsidP="00062D52">
            <w:pPr>
              <w:pStyle w:val="TAH"/>
            </w:pPr>
            <w:r w:rsidRPr="008C3753">
              <w:t xml:space="preserve">Propagation conditions </w:t>
            </w:r>
          </w:p>
        </w:tc>
        <w:tc>
          <w:tcPr>
            <w:tcW w:w="1842" w:type="dxa"/>
            <w:tcBorders>
              <w:bottom w:val="nil"/>
            </w:tcBorders>
          </w:tcPr>
          <w:p w14:paraId="74A71011" w14:textId="77777777" w:rsidR="00937E00" w:rsidRPr="008C3753" w:rsidRDefault="00937E00" w:rsidP="00062D52">
            <w:pPr>
              <w:pStyle w:val="TAH"/>
            </w:pPr>
            <w:r w:rsidRPr="008C3753">
              <w:rPr>
                <w:rFonts w:cs="Arial"/>
              </w:rPr>
              <w:t>Frequency offset</w:t>
            </w:r>
          </w:p>
        </w:tc>
        <w:tc>
          <w:tcPr>
            <w:tcW w:w="2268" w:type="dxa"/>
            <w:gridSpan w:val="2"/>
          </w:tcPr>
          <w:p w14:paraId="48204B25" w14:textId="77777777" w:rsidR="00937E00" w:rsidRPr="008C3753" w:rsidRDefault="00937E00" w:rsidP="00062D52">
            <w:pPr>
              <w:pStyle w:val="TAH"/>
              <w:rPr>
                <w:rFonts w:cs="Arial"/>
              </w:rPr>
            </w:pPr>
            <w:r w:rsidRPr="008C3753">
              <w:rPr>
                <w:rFonts w:cs="Arial"/>
              </w:rPr>
              <w:t>SNR (dB)</w:t>
            </w:r>
          </w:p>
        </w:tc>
      </w:tr>
      <w:tr w:rsidR="00937E00" w:rsidRPr="008C3753" w14:paraId="4AEF56BE" w14:textId="77777777" w:rsidTr="00062D52">
        <w:trPr>
          <w:cantSplit/>
          <w:jc w:val="center"/>
        </w:trPr>
        <w:tc>
          <w:tcPr>
            <w:tcW w:w="1505" w:type="dxa"/>
            <w:tcBorders>
              <w:top w:val="nil"/>
              <w:bottom w:val="single" w:sz="4" w:space="0" w:color="auto"/>
            </w:tcBorders>
          </w:tcPr>
          <w:p w14:paraId="198F6F0E" w14:textId="77777777" w:rsidR="00937E00" w:rsidRPr="008C3753" w:rsidRDefault="00937E00" w:rsidP="00062D52">
            <w:pPr>
              <w:pStyle w:val="TAH"/>
            </w:pPr>
            <w:r w:rsidRPr="008C3753">
              <w:rPr>
                <w:rFonts w:cs="Arial"/>
              </w:rPr>
              <w:t>antennas</w:t>
            </w:r>
          </w:p>
        </w:tc>
        <w:tc>
          <w:tcPr>
            <w:tcW w:w="1613" w:type="dxa"/>
            <w:tcBorders>
              <w:top w:val="nil"/>
              <w:bottom w:val="single" w:sz="4" w:space="0" w:color="auto"/>
            </w:tcBorders>
          </w:tcPr>
          <w:p w14:paraId="2EA42CC0" w14:textId="77777777" w:rsidR="00937E00" w:rsidRPr="008C3753" w:rsidRDefault="00937E00" w:rsidP="00062D52">
            <w:pPr>
              <w:pStyle w:val="TAH"/>
            </w:pPr>
            <w:r w:rsidRPr="008C3753">
              <w:rPr>
                <w:rFonts w:cs="Arial"/>
              </w:rPr>
              <w:t>antennas</w:t>
            </w:r>
          </w:p>
        </w:tc>
        <w:tc>
          <w:tcPr>
            <w:tcW w:w="2552" w:type="dxa"/>
            <w:tcBorders>
              <w:top w:val="nil"/>
            </w:tcBorders>
          </w:tcPr>
          <w:p w14:paraId="6B559238" w14:textId="77777777" w:rsidR="00937E00" w:rsidRPr="008C3753" w:rsidRDefault="00937E00" w:rsidP="00062D52">
            <w:pPr>
              <w:pStyle w:val="TAH"/>
            </w:pPr>
            <w:r w:rsidRPr="008C3753">
              <w:t>and correlation matrix (annex G)</w:t>
            </w:r>
          </w:p>
        </w:tc>
        <w:tc>
          <w:tcPr>
            <w:tcW w:w="1842" w:type="dxa"/>
            <w:tcBorders>
              <w:top w:val="nil"/>
            </w:tcBorders>
          </w:tcPr>
          <w:p w14:paraId="4CD771B1" w14:textId="77777777" w:rsidR="00937E00" w:rsidRPr="008C3753" w:rsidRDefault="00937E00" w:rsidP="00062D52">
            <w:pPr>
              <w:pStyle w:val="TAH"/>
            </w:pPr>
          </w:p>
        </w:tc>
        <w:tc>
          <w:tcPr>
            <w:tcW w:w="1134" w:type="dxa"/>
          </w:tcPr>
          <w:p w14:paraId="00317D2E" w14:textId="77777777" w:rsidR="00937E00" w:rsidRPr="008C3753" w:rsidRDefault="00937E00" w:rsidP="00062D52">
            <w:pPr>
              <w:pStyle w:val="TAH"/>
            </w:pPr>
            <w:r w:rsidRPr="008C3753">
              <w:rPr>
                <w:rFonts w:cs="Arial"/>
              </w:rPr>
              <w:t xml:space="preserve">Burst format </w:t>
            </w:r>
            <w:r w:rsidRPr="008C3753">
              <w:rPr>
                <w:rFonts w:cs="Arial"/>
                <w:lang w:eastAsia="ja-JP"/>
              </w:rPr>
              <w:t>0</w:t>
            </w:r>
          </w:p>
        </w:tc>
        <w:tc>
          <w:tcPr>
            <w:tcW w:w="1134" w:type="dxa"/>
          </w:tcPr>
          <w:p w14:paraId="059BF414" w14:textId="77777777" w:rsidR="00937E00" w:rsidRPr="008C3753" w:rsidRDefault="00937E00" w:rsidP="00062D52">
            <w:pPr>
              <w:pStyle w:val="TAH"/>
              <w:rPr>
                <w:rFonts w:cs="Arial"/>
                <w:lang w:eastAsia="zh-CN"/>
              </w:rPr>
            </w:pPr>
            <w:r w:rsidRPr="008C3753">
              <w:rPr>
                <w:rFonts w:cs="Arial"/>
              </w:rPr>
              <w:t xml:space="preserve">Burst format </w:t>
            </w:r>
            <w:r>
              <w:rPr>
                <w:rFonts w:cs="Arial" w:hint="eastAsia"/>
                <w:lang w:eastAsia="zh-CN"/>
              </w:rPr>
              <w:t xml:space="preserve">1 </w:t>
            </w:r>
          </w:p>
        </w:tc>
      </w:tr>
      <w:tr w:rsidR="00937E00" w:rsidRPr="008C3753" w14:paraId="507FE3E4" w14:textId="77777777" w:rsidTr="00062D52">
        <w:trPr>
          <w:cantSplit/>
          <w:jc w:val="center"/>
        </w:trPr>
        <w:tc>
          <w:tcPr>
            <w:tcW w:w="1505" w:type="dxa"/>
            <w:tcBorders>
              <w:bottom w:val="nil"/>
            </w:tcBorders>
          </w:tcPr>
          <w:p w14:paraId="5ADF9711" w14:textId="77777777" w:rsidR="00937E00" w:rsidRPr="008C3753" w:rsidRDefault="00937E00" w:rsidP="00062D52">
            <w:pPr>
              <w:pStyle w:val="TAC"/>
            </w:pPr>
            <w:r w:rsidRPr="008C3753">
              <w:rPr>
                <w:rFonts w:cs="Arial"/>
              </w:rPr>
              <w:t>1</w:t>
            </w:r>
          </w:p>
        </w:tc>
        <w:tc>
          <w:tcPr>
            <w:tcW w:w="1613" w:type="dxa"/>
            <w:tcBorders>
              <w:bottom w:val="nil"/>
            </w:tcBorders>
          </w:tcPr>
          <w:p w14:paraId="4EB34B48" w14:textId="77777777" w:rsidR="00937E00" w:rsidRPr="008C3753" w:rsidRDefault="00937E00" w:rsidP="00062D52">
            <w:pPr>
              <w:pStyle w:val="TAC"/>
            </w:pPr>
            <w:r w:rsidRPr="008C3753">
              <w:rPr>
                <w:rFonts w:cs="Arial"/>
              </w:rPr>
              <w:t>2</w:t>
            </w:r>
          </w:p>
        </w:tc>
        <w:tc>
          <w:tcPr>
            <w:tcW w:w="2552" w:type="dxa"/>
          </w:tcPr>
          <w:p w14:paraId="4F5BD668" w14:textId="77777777" w:rsidR="00937E00" w:rsidRPr="008C3753" w:rsidRDefault="00937E00" w:rsidP="00062D52">
            <w:pPr>
              <w:pStyle w:val="TAC"/>
            </w:pPr>
            <w:r w:rsidRPr="008C3753">
              <w:rPr>
                <w:rFonts w:cs="Arial"/>
              </w:rPr>
              <w:t>AWGN</w:t>
            </w:r>
          </w:p>
        </w:tc>
        <w:tc>
          <w:tcPr>
            <w:tcW w:w="1842" w:type="dxa"/>
          </w:tcPr>
          <w:p w14:paraId="113D380A" w14:textId="77777777" w:rsidR="00937E00" w:rsidRPr="008C3753" w:rsidRDefault="00937E00" w:rsidP="00062D52">
            <w:pPr>
              <w:pStyle w:val="TAC"/>
            </w:pPr>
            <w:r w:rsidRPr="008C3753">
              <w:rPr>
                <w:rFonts w:cs="Arial"/>
              </w:rPr>
              <w:t>0</w:t>
            </w:r>
          </w:p>
        </w:tc>
        <w:tc>
          <w:tcPr>
            <w:tcW w:w="1134" w:type="dxa"/>
          </w:tcPr>
          <w:p w14:paraId="749B8C74" w14:textId="77777777" w:rsidR="00937E00" w:rsidRPr="008C3753" w:rsidRDefault="00937E00" w:rsidP="00062D52">
            <w:pPr>
              <w:pStyle w:val="TAC"/>
            </w:pPr>
            <w:r w:rsidRPr="008C3753">
              <w:rPr>
                <w:rFonts w:cs="Arial"/>
              </w:rPr>
              <w:t xml:space="preserve"> -14.2</w:t>
            </w:r>
          </w:p>
        </w:tc>
        <w:tc>
          <w:tcPr>
            <w:tcW w:w="1134" w:type="dxa"/>
          </w:tcPr>
          <w:p w14:paraId="0E684085" w14:textId="77777777" w:rsidR="00937E00" w:rsidRPr="008C3753" w:rsidRDefault="00937E00" w:rsidP="00062D52">
            <w:pPr>
              <w:pStyle w:val="TAC"/>
              <w:rPr>
                <w:rFonts w:cs="Arial"/>
                <w:lang w:eastAsia="zh-CN"/>
              </w:rPr>
            </w:pPr>
            <w:r>
              <w:rPr>
                <w:rFonts w:cs="Arial" w:hint="eastAsia"/>
                <w:lang w:eastAsia="zh-CN"/>
              </w:rPr>
              <w:t>-16.2</w:t>
            </w:r>
          </w:p>
        </w:tc>
      </w:tr>
      <w:tr w:rsidR="00937E00" w:rsidRPr="008C3753" w14:paraId="095241E9" w14:textId="77777777" w:rsidTr="00062D52">
        <w:trPr>
          <w:cantSplit/>
          <w:jc w:val="center"/>
        </w:trPr>
        <w:tc>
          <w:tcPr>
            <w:tcW w:w="1505" w:type="dxa"/>
            <w:tcBorders>
              <w:top w:val="nil"/>
              <w:bottom w:val="nil"/>
            </w:tcBorders>
          </w:tcPr>
          <w:p w14:paraId="555676CC" w14:textId="77777777" w:rsidR="00937E00" w:rsidRPr="008C3753" w:rsidRDefault="00937E00" w:rsidP="00062D52">
            <w:pPr>
              <w:pStyle w:val="TAC"/>
            </w:pPr>
          </w:p>
        </w:tc>
        <w:tc>
          <w:tcPr>
            <w:tcW w:w="1613" w:type="dxa"/>
            <w:tcBorders>
              <w:top w:val="nil"/>
              <w:bottom w:val="single" w:sz="4" w:space="0" w:color="auto"/>
            </w:tcBorders>
          </w:tcPr>
          <w:p w14:paraId="71184932" w14:textId="77777777" w:rsidR="00937E00" w:rsidRPr="008C3753" w:rsidRDefault="00937E00" w:rsidP="00062D52">
            <w:pPr>
              <w:pStyle w:val="TAC"/>
            </w:pPr>
          </w:p>
        </w:tc>
        <w:tc>
          <w:tcPr>
            <w:tcW w:w="2552" w:type="dxa"/>
          </w:tcPr>
          <w:p w14:paraId="4BBD023E" w14:textId="77777777" w:rsidR="00937E00" w:rsidRPr="008C3753" w:rsidRDefault="00937E00" w:rsidP="00062D52">
            <w:pPr>
              <w:pStyle w:val="TAC"/>
            </w:pPr>
            <w:r w:rsidRPr="008C3753">
              <w:rPr>
                <w:rFonts w:cs="Arial"/>
              </w:rPr>
              <w:t>TDLC300-100 Low</w:t>
            </w:r>
          </w:p>
        </w:tc>
        <w:tc>
          <w:tcPr>
            <w:tcW w:w="1842" w:type="dxa"/>
          </w:tcPr>
          <w:p w14:paraId="2D0BE0C3" w14:textId="77777777" w:rsidR="00937E00" w:rsidRPr="008C3753" w:rsidRDefault="00937E00" w:rsidP="00062D52">
            <w:pPr>
              <w:pStyle w:val="TAC"/>
            </w:pPr>
            <w:r w:rsidRPr="008C3753">
              <w:rPr>
                <w:rFonts w:cs="Arial"/>
              </w:rPr>
              <w:t>400 Hz</w:t>
            </w:r>
            <w:r w:rsidRPr="008C3753" w:rsidDel="001B2AD9">
              <w:rPr>
                <w:rFonts w:cs="Arial"/>
              </w:rPr>
              <w:t xml:space="preserve"> </w:t>
            </w:r>
          </w:p>
        </w:tc>
        <w:tc>
          <w:tcPr>
            <w:tcW w:w="1134" w:type="dxa"/>
          </w:tcPr>
          <w:p w14:paraId="3BBA6352" w14:textId="77777777" w:rsidR="00937E00" w:rsidRPr="008C3753" w:rsidRDefault="00937E00" w:rsidP="00062D52">
            <w:pPr>
              <w:pStyle w:val="TAC"/>
            </w:pPr>
            <w:r w:rsidRPr="008C3753">
              <w:rPr>
                <w:rFonts w:cs="Arial"/>
              </w:rPr>
              <w:t>-6.0</w:t>
            </w:r>
          </w:p>
        </w:tc>
        <w:tc>
          <w:tcPr>
            <w:tcW w:w="1134" w:type="dxa"/>
          </w:tcPr>
          <w:p w14:paraId="78810964" w14:textId="77777777" w:rsidR="00937E00" w:rsidRPr="008C3753" w:rsidRDefault="00937E00" w:rsidP="00062D52">
            <w:pPr>
              <w:pStyle w:val="TAC"/>
              <w:rPr>
                <w:rFonts w:cs="Arial"/>
                <w:lang w:eastAsia="zh-CN"/>
              </w:rPr>
            </w:pPr>
            <w:r>
              <w:rPr>
                <w:rFonts w:cs="Arial" w:hint="eastAsia"/>
                <w:lang w:eastAsia="zh-CN"/>
              </w:rPr>
              <w:t>N/A</w:t>
            </w:r>
          </w:p>
        </w:tc>
      </w:tr>
      <w:tr w:rsidR="00937E00" w:rsidRPr="008C3753" w14:paraId="0336E62E" w14:textId="77777777" w:rsidTr="00062D52">
        <w:trPr>
          <w:cantSplit/>
          <w:jc w:val="center"/>
        </w:trPr>
        <w:tc>
          <w:tcPr>
            <w:tcW w:w="1505" w:type="dxa"/>
            <w:tcBorders>
              <w:top w:val="nil"/>
              <w:bottom w:val="nil"/>
            </w:tcBorders>
          </w:tcPr>
          <w:p w14:paraId="33B72F6F" w14:textId="77777777" w:rsidR="00937E00" w:rsidRPr="008C3753" w:rsidRDefault="00937E00" w:rsidP="00062D52">
            <w:pPr>
              <w:pStyle w:val="TAC"/>
            </w:pPr>
          </w:p>
        </w:tc>
        <w:tc>
          <w:tcPr>
            <w:tcW w:w="1613" w:type="dxa"/>
            <w:tcBorders>
              <w:bottom w:val="nil"/>
            </w:tcBorders>
          </w:tcPr>
          <w:p w14:paraId="15A37A1C" w14:textId="77777777" w:rsidR="00937E00" w:rsidRPr="008C3753" w:rsidRDefault="00937E00" w:rsidP="00062D52">
            <w:pPr>
              <w:pStyle w:val="TAC"/>
            </w:pPr>
            <w:r w:rsidRPr="008C3753">
              <w:rPr>
                <w:rFonts w:cs="Arial"/>
              </w:rPr>
              <w:t>4</w:t>
            </w:r>
          </w:p>
        </w:tc>
        <w:tc>
          <w:tcPr>
            <w:tcW w:w="2552" w:type="dxa"/>
          </w:tcPr>
          <w:p w14:paraId="3B905445" w14:textId="77777777" w:rsidR="00937E00" w:rsidRPr="008C3753" w:rsidRDefault="00937E00" w:rsidP="00062D52">
            <w:pPr>
              <w:pStyle w:val="TAC"/>
            </w:pPr>
            <w:r w:rsidRPr="008C3753">
              <w:rPr>
                <w:rFonts w:cs="Arial"/>
              </w:rPr>
              <w:t>AWGN</w:t>
            </w:r>
          </w:p>
        </w:tc>
        <w:tc>
          <w:tcPr>
            <w:tcW w:w="1842" w:type="dxa"/>
          </w:tcPr>
          <w:p w14:paraId="2AFDBB93" w14:textId="77777777" w:rsidR="00937E00" w:rsidRPr="008C3753" w:rsidRDefault="00937E00" w:rsidP="00062D52">
            <w:pPr>
              <w:pStyle w:val="TAC"/>
            </w:pPr>
            <w:r w:rsidRPr="008C3753">
              <w:rPr>
                <w:rFonts w:cs="Arial"/>
              </w:rPr>
              <w:t>0</w:t>
            </w:r>
          </w:p>
        </w:tc>
        <w:tc>
          <w:tcPr>
            <w:tcW w:w="1134" w:type="dxa"/>
          </w:tcPr>
          <w:p w14:paraId="6311CE71" w14:textId="77777777" w:rsidR="00937E00" w:rsidRPr="008C3753" w:rsidRDefault="00937E00" w:rsidP="00062D52">
            <w:pPr>
              <w:pStyle w:val="TAC"/>
            </w:pPr>
            <w:r w:rsidRPr="008C3753">
              <w:rPr>
                <w:rFonts w:cs="Arial"/>
              </w:rPr>
              <w:t xml:space="preserve"> -16.4</w:t>
            </w:r>
          </w:p>
        </w:tc>
        <w:tc>
          <w:tcPr>
            <w:tcW w:w="1134" w:type="dxa"/>
          </w:tcPr>
          <w:p w14:paraId="3D29AF4D" w14:textId="77777777" w:rsidR="00937E00" w:rsidRPr="008C3753" w:rsidRDefault="00937E00" w:rsidP="00062D52">
            <w:pPr>
              <w:pStyle w:val="TAC"/>
              <w:rPr>
                <w:rFonts w:cs="Arial"/>
              </w:rPr>
            </w:pPr>
            <w:r>
              <w:rPr>
                <w:rFonts w:cs="Arial" w:hint="eastAsia"/>
                <w:lang w:eastAsia="zh-CN"/>
              </w:rPr>
              <w:t>-18.5</w:t>
            </w:r>
          </w:p>
        </w:tc>
      </w:tr>
      <w:tr w:rsidR="00937E00" w:rsidRPr="008C3753" w14:paraId="26E6EDD3" w14:textId="77777777" w:rsidTr="00062D52">
        <w:trPr>
          <w:cantSplit/>
          <w:jc w:val="center"/>
        </w:trPr>
        <w:tc>
          <w:tcPr>
            <w:tcW w:w="1505" w:type="dxa"/>
            <w:tcBorders>
              <w:top w:val="nil"/>
              <w:bottom w:val="nil"/>
            </w:tcBorders>
          </w:tcPr>
          <w:p w14:paraId="6C2937F1" w14:textId="77777777" w:rsidR="00937E00" w:rsidRPr="008C3753" w:rsidRDefault="00937E00" w:rsidP="00062D52">
            <w:pPr>
              <w:pStyle w:val="TAC"/>
            </w:pPr>
          </w:p>
        </w:tc>
        <w:tc>
          <w:tcPr>
            <w:tcW w:w="1613" w:type="dxa"/>
            <w:tcBorders>
              <w:top w:val="nil"/>
              <w:bottom w:val="single" w:sz="4" w:space="0" w:color="auto"/>
            </w:tcBorders>
          </w:tcPr>
          <w:p w14:paraId="04541277" w14:textId="77777777" w:rsidR="00937E00" w:rsidRPr="008C3753" w:rsidRDefault="00937E00" w:rsidP="00062D52">
            <w:pPr>
              <w:pStyle w:val="TAC"/>
            </w:pPr>
          </w:p>
        </w:tc>
        <w:tc>
          <w:tcPr>
            <w:tcW w:w="2552" w:type="dxa"/>
          </w:tcPr>
          <w:p w14:paraId="285517A7" w14:textId="77777777" w:rsidR="00937E00" w:rsidRPr="008C3753" w:rsidRDefault="00937E00" w:rsidP="00062D52">
            <w:pPr>
              <w:pStyle w:val="TAC"/>
              <w:rPr>
                <w:rFonts w:cs="Arial"/>
              </w:rPr>
            </w:pPr>
            <w:r w:rsidRPr="008C3753">
              <w:rPr>
                <w:rFonts w:cs="Arial"/>
              </w:rPr>
              <w:t>TDLC300-100 Low</w:t>
            </w:r>
          </w:p>
        </w:tc>
        <w:tc>
          <w:tcPr>
            <w:tcW w:w="1842" w:type="dxa"/>
          </w:tcPr>
          <w:p w14:paraId="637932E3" w14:textId="77777777" w:rsidR="00937E00" w:rsidRPr="008C3753" w:rsidRDefault="00937E00" w:rsidP="00062D52">
            <w:pPr>
              <w:pStyle w:val="TAC"/>
              <w:rPr>
                <w:rFonts w:cs="Arial"/>
              </w:rPr>
            </w:pPr>
            <w:r w:rsidRPr="008C3753">
              <w:rPr>
                <w:rFonts w:cs="Arial"/>
              </w:rPr>
              <w:t>400 Hz</w:t>
            </w:r>
            <w:r w:rsidRPr="008C3753" w:rsidDel="001B2AD9">
              <w:rPr>
                <w:rFonts w:cs="Arial"/>
              </w:rPr>
              <w:t xml:space="preserve"> </w:t>
            </w:r>
          </w:p>
        </w:tc>
        <w:tc>
          <w:tcPr>
            <w:tcW w:w="1134" w:type="dxa"/>
          </w:tcPr>
          <w:p w14:paraId="3BA22AC5" w14:textId="77777777" w:rsidR="00937E00" w:rsidRPr="008C3753" w:rsidRDefault="00937E00" w:rsidP="00062D52">
            <w:pPr>
              <w:pStyle w:val="TAC"/>
              <w:rPr>
                <w:rFonts w:cs="Arial"/>
              </w:rPr>
            </w:pPr>
            <w:r w:rsidRPr="008C3753">
              <w:rPr>
                <w:rFonts w:cs="Arial"/>
              </w:rPr>
              <w:t xml:space="preserve"> -11.3</w:t>
            </w:r>
          </w:p>
        </w:tc>
        <w:tc>
          <w:tcPr>
            <w:tcW w:w="1134" w:type="dxa"/>
          </w:tcPr>
          <w:p w14:paraId="574FAE84" w14:textId="77777777" w:rsidR="00937E00" w:rsidRPr="008C3753" w:rsidRDefault="00937E00" w:rsidP="00062D52">
            <w:pPr>
              <w:pStyle w:val="TAC"/>
              <w:rPr>
                <w:rFonts w:cs="Arial"/>
              </w:rPr>
            </w:pPr>
            <w:r>
              <w:rPr>
                <w:rFonts w:cs="Arial" w:hint="eastAsia"/>
                <w:lang w:eastAsia="zh-CN"/>
              </w:rPr>
              <w:t>N/A</w:t>
            </w:r>
          </w:p>
        </w:tc>
      </w:tr>
      <w:tr w:rsidR="00937E00" w:rsidRPr="008C3753" w14:paraId="63F81D73" w14:textId="77777777" w:rsidTr="00062D52">
        <w:trPr>
          <w:cantSplit/>
          <w:jc w:val="center"/>
        </w:trPr>
        <w:tc>
          <w:tcPr>
            <w:tcW w:w="1505" w:type="dxa"/>
            <w:tcBorders>
              <w:top w:val="nil"/>
              <w:bottom w:val="nil"/>
            </w:tcBorders>
          </w:tcPr>
          <w:p w14:paraId="043E7266" w14:textId="77777777" w:rsidR="00937E00" w:rsidRPr="008C3753" w:rsidRDefault="00937E00" w:rsidP="00062D52">
            <w:pPr>
              <w:pStyle w:val="TAC"/>
            </w:pPr>
          </w:p>
        </w:tc>
        <w:tc>
          <w:tcPr>
            <w:tcW w:w="1613" w:type="dxa"/>
            <w:tcBorders>
              <w:bottom w:val="nil"/>
            </w:tcBorders>
          </w:tcPr>
          <w:p w14:paraId="6AB7761D" w14:textId="77777777" w:rsidR="00937E00" w:rsidRPr="008C3753" w:rsidRDefault="00937E00" w:rsidP="00062D52">
            <w:pPr>
              <w:pStyle w:val="TAC"/>
            </w:pPr>
            <w:r w:rsidRPr="008C3753">
              <w:rPr>
                <w:rFonts w:cs="Arial"/>
              </w:rPr>
              <w:t>8</w:t>
            </w:r>
          </w:p>
        </w:tc>
        <w:tc>
          <w:tcPr>
            <w:tcW w:w="2552" w:type="dxa"/>
          </w:tcPr>
          <w:p w14:paraId="1B3B262E" w14:textId="77777777" w:rsidR="00937E00" w:rsidRPr="008C3753" w:rsidRDefault="00937E00" w:rsidP="00062D52">
            <w:pPr>
              <w:pStyle w:val="TAC"/>
              <w:rPr>
                <w:rFonts w:cs="Arial"/>
              </w:rPr>
            </w:pPr>
            <w:r w:rsidRPr="008C3753">
              <w:rPr>
                <w:rFonts w:cs="Arial"/>
              </w:rPr>
              <w:t>AWGN</w:t>
            </w:r>
          </w:p>
        </w:tc>
        <w:tc>
          <w:tcPr>
            <w:tcW w:w="1842" w:type="dxa"/>
          </w:tcPr>
          <w:p w14:paraId="47347EEA" w14:textId="77777777" w:rsidR="00937E00" w:rsidRPr="008C3753" w:rsidRDefault="00937E00" w:rsidP="00062D52">
            <w:pPr>
              <w:pStyle w:val="TAC"/>
              <w:rPr>
                <w:rFonts w:cs="Arial"/>
              </w:rPr>
            </w:pPr>
            <w:r w:rsidRPr="008C3753">
              <w:rPr>
                <w:rFonts w:cs="Arial"/>
              </w:rPr>
              <w:t>0</w:t>
            </w:r>
          </w:p>
        </w:tc>
        <w:tc>
          <w:tcPr>
            <w:tcW w:w="1134" w:type="dxa"/>
          </w:tcPr>
          <w:p w14:paraId="43F5A66F" w14:textId="77777777" w:rsidR="00937E00" w:rsidRPr="008C3753" w:rsidRDefault="00937E00" w:rsidP="00062D52">
            <w:pPr>
              <w:pStyle w:val="TAC"/>
              <w:rPr>
                <w:rFonts w:cs="Arial"/>
              </w:rPr>
            </w:pPr>
            <w:r w:rsidRPr="008C3753">
              <w:rPr>
                <w:rFonts w:cs="Arial"/>
              </w:rPr>
              <w:t xml:space="preserve"> -18.6</w:t>
            </w:r>
          </w:p>
        </w:tc>
        <w:tc>
          <w:tcPr>
            <w:tcW w:w="1134" w:type="dxa"/>
          </w:tcPr>
          <w:p w14:paraId="41FEB87B" w14:textId="77777777" w:rsidR="00937E00" w:rsidRPr="008C3753" w:rsidRDefault="00937E00" w:rsidP="00062D52">
            <w:pPr>
              <w:pStyle w:val="TAC"/>
              <w:rPr>
                <w:rFonts w:cs="Arial"/>
              </w:rPr>
            </w:pPr>
            <w:r>
              <w:rPr>
                <w:rFonts w:cs="Arial" w:hint="eastAsia"/>
                <w:lang w:eastAsia="zh-CN"/>
              </w:rPr>
              <w:t>-21.0</w:t>
            </w:r>
          </w:p>
        </w:tc>
      </w:tr>
      <w:tr w:rsidR="00937E00" w:rsidRPr="008C3753" w14:paraId="52D1808D" w14:textId="77777777" w:rsidTr="00062D52">
        <w:trPr>
          <w:cantSplit/>
          <w:jc w:val="center"/>
        </w:trPr>
        <w:tc>
          <w:tcPr>
            <w:tcW w:w="1505" w:type="dxa"/>
            <w:tcBorders>
              <w:top w:val="nil"/>
              <w:bottom w:val="single" w:sz="4" w:space="0" w:color="auto"/>
            </w:tcBorders>
          </w:tcPr>
          <w:p w14:paraId="408EABA7" w14:textId="77777777" w:rsidR="00937E00" w:rsidRPr="008C3753" w:rsidRDefault="00937E00" w:rsidP="00062D52">
            <w:pPr>
              <w:pStyle w:val="TAC"/>
            </w:pPr>
          </w:p>
        </w:tc>
        <w:tc>
          <w:tcPr>
            <w:tcW w:w="1613" w:type="dxa"/>
            <w:tcBorders>
              <w:top w:val="nil"/>
              <w:bottom w:val="single" w:sz="4" w:space="0" w:color="auto"/>
            </w:tcBorders>
          </w:tcPr>
          <w:p w14:paraId="3C5C0E91" w14:textId="77777777" w:rsidR="00937E00" w:rsidRPr="008C3753" w:rsidRDefault="00937E00" w:rsidP="00062D52">
            <w:pPr>
              <w:pStyle w:val="TAC"/>
            </w:pPr>
          </w:p>
        </w:tc>
        <w:tc>
          <w:tcPr>
            <w:tcW w:w="2552" w:type="dxa"/>
            <w:tcBorders>
              <w:bottom w:val="single" w:sz="4" w:space="0" w:color="auto"/>
            </w:tcBorders>
          </w:tcPr>
          <w:p w14:paraId="32A7B5E8" w14:textId="77777777" w:rsidR="00937E00" w:rsidRPr="008C3753" w:rsidRDefault="00937E00" w:rsidP="00062D52">
            <w:pPr>
              <w:pStyle w:val="TAC"/>
              <w:rPr>
                <w:rFonts w:cs="Arial"/>
              </w:rPr>
            </w:pPr>
            <w:r w:rsidRPr="008C3753">
              <w:rPr>
                <w:rFonts w:cs="Arial"/>
              </w:rPr>
              <w:t>TDLC300-100 Low</w:t>
            </w:r>
          </w:p>
        </w:tc>
        <w:tc>
          <w:tcPr>
            <w:tcW w:w="1842" w:type="dxa"/>
            <w:tcBorders>
              <w:bottom w:val="single" w:sz="4" w:space="0" w:color="auto"/>
            </w:tcBorders>
          </w:tcPr>
          <w:p w14:paraId="66FA47F7" w14:textId="77777777" w:rsidR="00937E00" w:rsidRPr="008C3753" w:rsidRDefault="00937E00" w:rsidP="00062D52">
            <w:pPr>
              <w:pStyle w:val="TAC"/>
              <w:rPr>
                <w:rFonts w:cs="Arial"/>
              </w:rPr>
            </w:pPr>
            <w:r w:rsidRPr="008C3753">
              <w:rPr>
                <w:rFonts w:cs="Arial"/>
              </w:rPr>
              <w:t>400 Hz</w:t>
            </w:r>
            <w:r w:rsidRPr="008C3753" w:rsidDel="001B2AD9">
              <w:rPr>
                <w:rFonts w:cs="Arial"/>
              </w:rPr>
              <w:t xml:space="preserve"> </w:t>
            </w:r>
          </w:p>
        </w:tc>
        <w:tc>
          <w:tcPr>
            <w:tcW w:w="1134" w:type="dxa"/>
            <w:tcBorders>
              <w:bottom w:val="single" w:sz="4" w:space="0" w:color="auto"/>
            </w:tcBorders>
          </w:tcPr>
          <w:p w14:paraId="2AA7C1E6" w14:textId="77777777" w:rsidR="00937E00" w:rsidRPr="008C3753" w:rsidRDefault="00937E00" w:rsidP="00062D52">
            <w:pPr>
              <w:pStyle w:val="TAC"/>
              <w:rPr>
                <w:rFonts w:cs="Arial"/>
              </w:rPr>
            </w:pPr>
            <w:r w:rsidRPr="008C3753">
              <w:rPr>
                <w:rFonts w:cs="Arial"/>
              </w:rPr>
              <w:t xml:space="preserve"> -15.2</w:t>
            </w:r>
          </w:p>
        </w:tc>
        <w:tc>
          <w:tcPr>
            <w:tcW w:w="1134" w:type="dxa"/>
            <w:tcBorders>
              <w:bottom w:val="single" w:sz="4" w:space="0" w:color="auto"/>
            </w:tcBorders>
          </w:tcPr>
          <w:p w14:paraId="00C64F01" w14:textId="77777777" w:rsidR="00937E00" w:rsidRPr="008C3753" w:rsidRDefault="00937E00" w:rsidP="00062D52">
            <w:pPr>
              <w:pStyle w:val="TAC"/>
              <w:rPr>
                <w:rFonts w:cs="Arial"/>
              </w:rPr>
            </w:pPr>
            <w:r>
              <w:rPr>
                <w:rFonts w:cs="Arial" w:hint="eastAsia"/>
                <w:lang w:eastAsia="zh-CN"/>
              </w:rPr>
              <w:t>N/A</w:t>
            </w:r>
          </w:p>
        </w:tc>
      </w:tr>
    </w:tbl>
    <w:p w14:paraId="4A3D7AFD" w14:textId="77777777" w:rsidR="00937E00" w:rsidRPr="008C3753" w:rsidRDefault="00937E00" w:rsidP="00937E00"/>
    <w:p w14:paraId="44C414BC" w14:textId="4E1DBCA8" w:rsidR="008C01E6" w:rsidRPr="008C3753" w:rsidRDefault="008C01E6" w:rsidP="008C01E6">
      <w:pPr>
        <w:pStyle w:val="TH"/>
      </w:pPr>
      <w:r w:rsidRPr="008C3753">
        <w:t>Table 8.4.1.5-2: PRACH missed detection test requirements for Normal Mode,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pPr>
            <w:r w:rsidRPr="008C3753">
              <w:rPr>
                <w:rFonts w:cs="Arial"/>
                <w:lang w:val="fr-FR"/>
              </w:rPr>
              <w:t>Propagation</w:t>
            </w:r>
          </w:p>
        </w:tc>
        <w:tc>
          <w:tcPr>
            <w:tcW w:w="1127" w:type="dxa"/>
          </w:tcPr>
          <w:p w14:paraId="59D1E3A8" w14:textId="09F2305E" w:rsidR="00D519A7" w:rsidRPr="008C3753" w:rsidRDefault="00D519A7" w:rsidP="00D519A7">
            <w:pPr>
              <w:pStyle w:val="TAH"/>
            </w:pPr>
            <w:r w:rsidRPr="008C3753">
              <w:rPr>
                <w:rFonts w:cs="Arial"/>
              </w:rPr>
              <w:t xml:space="preserve">Frequency </w:t>
            </w:r>
          </w:p>
        </w:tc>
        <w:tc>
          <w:tcPr>
            <w:tcW w:w="4662" w:type="dxa"/>
            <w:gridSpan w:val="6"/>
          </w:tcPr>
          <w:p w14:paraId="7F3CAA93" w14:textId="0B1ED03E" w:rsidR="00D519A7" w:rsidRPr="008C3753" w:rsidRDefault="00D519A7" w:rsidP="00D519A7">
            <w:pPr>
              <w:pStyle w:val="TAH"/>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Burst format A1</w:t>
            </w:r>
          </w:p>
        </w:tc>
        <w:tc>
          <w:tcPr>
            <w:tcW w:w="777" w:type="dxa"/>
          </w:tcPr>
          <w:p w14:paraId="23B1DCA2" w14:textId="1E63001C" w:rsidR="00D519A7" w:rsidRPr="008C3753" w:rsidRDefault="00D519A7" w:rsidP="00D519A7">
            <w:pPr>
              <w:pStyle w:val="TAH"/>
            </w:pPr>
            <w:r w:rsidRPr="008C3753">
              <w:rPr>
                <w:rFonts w:cs="Arial"/>
              </w:rPr>
              <w:t>Burst format A2</w:t>
            </w:r>
          </w:p>
        </w:tc>
        <w:tc>
          <w:tcPr>
            <w:tcW w:w="777" w:type="dxa"/>
          </w:tcPr>
          <w:p w14:paraId="7969F3D0" w14:textId="5707E25A" w:rsidR="00D519A7" w:rsidRPr="008C3753" w:rsidRDefault="00D519A7" w:rsidP="00D519A7">
            <w:pPr>
              <w:pStyle w:val="TAH"/>
            </w:pPr>
            <w:r w:rsidRPr="008C3753">
              <w:rPr>
                <w:rFonts w:cs="Arial"/>
              </w:rPr>
              <w:t>Burst format A3</w:t>
            </w:r>
          </w:p>
        </w:tc>
        <w:tc>
          <w:tcPr>
            <w:tcW w:w="777" w:type="dxa"/>
          </w:tcPr>
          <w:p w14:paraId="70BB5EE8" w14:textId="648368AA" w:rsidR="00D519A7" w:rsidRPr="008C3753" w:rsidRDefault="00D519A7" w:rsidP="00D519A7">
            <w:pPr>
              <w:pStyle w:val="TAH"/>
            </w:pPr>
            <w:r w:rsidRPr="008C3753">
              <w:rPr>
                <w:rFonts w:cs="Arial"/>
              </w:rPr>
              <w:t>Burst format B4</w:t>
            </w:r>
          </w:p>
        </w:tc>
        <w:tc>
          <w:tcPr>
            <w:tcW w:w="777" w:type="dxa"/>
          </w:tcPr>
          <w:p w14:paraId="5F34DD4B" w14:textId="20533706" w:rsidR="00D519A7" w:rsidRPr="008C3753" w:rsidRDefault="00D519A7" w:rsidP="00D519A7">
            <w:pPr>
              <w:pStyle w:val="TAH"/>
            </w:pPr>
            <w:r w:rsidRPr="008C3753">
              <w:rPr>
                <w:rFonts w:cs="Arial"/>
              </w:rPr>
              <w:t>Burst format C0</w:t>
            </w:r>
          </w:p>
        </w:tc>
        <w:tc>
          <w:tcPr>
            <w:tcW w:w="777" w:type="dxa"/>
          </w:tcPr>
          <w:p w14:paraId="0A1A7F8F" w14:textId="33729EEC" w:rsidR="00D519A7" w:rsidRPr="008C3753" w:rsidRDefault="00D519A7" w:rsidP="00D519A7">
            <w:pPr>
              <w:pStyle w:val="TAH"/>
            </w:pPr>
            <w:r w:rsidRPr="008C3753">
              <w:rPr>
                <w:rFonts w:cs="Arial"/>
              </w:rPr>
              <w:t>Burst format 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rPr>
            </w:pPr>
            <w:r w:rsidRPr="008C3753">
              <w:rPr>
                <w:rFonts w:cs="Arial"/>
              </w:rPr>
              <w:t>AWGN</w:t>
            </w:r>
          </w:p>
        </w:tc>
        <w:tc>
          <w:tcPr>
            <w:tcW w:w="1127" w:type="dxa"/>
          </w:tcPr>
          <w:p w14:paraId="34537260" w14:textId="01708D56" w:rsidR="00D519A7" w:rsidRPr="008C3753" w:rsidRDefault="00D519A7" w:rsidP="00D519A7">
            <w:pPr>
              <w:pStyle w:val="TAC"/>
              <w:rPr>
                <w:rFonts w:cs="Arial"/>
              </w:rPr>
            </w:pPr>
            <w:r w:rsidRPr="008C3753">
              <w:rPr>
                <w:rFonts w:cs="Arial"/>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rPr>
            </w:pPr>
            <w:r w:rsidRPr="008C3753">
              <w:rPr>
                <w:rFonts w:cs="Arial"/>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rPr>
            </w:pPr>
            <w:r w:rsidRPr="008C3753">
              <w:rPr>
                <w:rFonts w:cs="Arial"/>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rPr>
            </w:pPr>
            <w:r w:rsidRPr="008C3753">
              <w:rPr>
                <w:rFonts w:cs="Arial"/>
              </w:rPr>
              <w:t>TDLC300-100 Low</w:t>
            </w:r>
          </w:p>
        </w:tc>
        <w:tc>
          <w:tcPr>
            <w:tcW w:w="1127" w:type="dxa"/>
          </w:tcPr>
          <w:p w14:paraId="1C8967C5" w14:textId="5971BB0A" w:rsidR="00D519A7" w:rsidRPr="008C3753" w:rsidRDefault="00D519A7" w:rsidP="00D519A7">
            <w:pPr>
              <w:pStyle w:val="TAC"/>
              <w:rPr>
                <w:rFonts w:cs="Arial"/>
              </w:rPr>
            </w:pPr>
            <w:r w:rsidRPr="008C3753">
              <w:rPr>
                <w:rFonts w:cs="Arial"/>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rPr>
              <w:t>4</w:t>
            </w:r>
          </w:p>
        </w:tc>
        <w:tc>
          <w:tcPr>
            <w:tcW w:w="1531" w:type="dxa"/>
          </w:tcPr>
          <w:p w14:paraId="2D319630" w14:textId="10D8E80F" w:rsidR="00D519A7" w:rsidRPr="008C3753" w:rsidRDefault="00D519A7" w:rsidP="00D519A7">
            <w:pPr>
              <w:pStyle w:val="TAC"/>
              <w:rPr>
                <w:rFonts w:cs="Arial"/>
              </w:rPr>
            </w:pPr>
            <w:r w:rsidRPr="008C3753">
              <w:rPr>
                <w:rFonts w:cs="Arial"/>
              </w:rPr>
              <w:t>AWGN</w:t>
            </w:r>
          </w:p>
        </w:tc>
        <w:tc>
          <w:tcPr>
            <w:tcW w:w="1127" w:type="dxa"/>
          </w:tcPr>
          <w:p w14:paraId="625B6A54" w14:textId="6C4B32AE" w:rsidR="00D519A7" w:rsidRPr="008C3753" w:rsidRDefault="00D519A7" w:rsidP="00D519A7">
            <w:pPr>
              <w:pStyle w:val="TAC"/>
              <w:rPr>
                <w:rFonts w:cs="Arial"/>
              </w:rPr>
            </w:pPr>
            <w:r w:rsidRPr="008C3753">
              <w:rPr>
                <w:rFonts w:cs="Arial"/>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rPr>
            </w:pPr>
            <w:r w:rsidRPr="008C3753">
              <w:rPr>
                <w:rFonts w:cs="Arial"/>
              </w:rPr>
              <w:t>TDLC300-100 Low</w:t>
            </w:r>
          </w:p>
        </w:tc>
        <w:tc>
          <w:tcPr>
            <w:tcW w:w="1127" w:type="dxa"/>
          </w:tcPr>
          <w:p w14:paraId="651EA6A3" w14:textId="4301961F" w:rsidR="00D519A7" w:rsidRPr="008C3753" w:rsidRDefault="00D519A7" w:rsidP="00D519A7">
            <w:pPr>
              <w:pStyle w:val="TAC"/>
              <w:rPr>
                <w:rFonts w:cs="Arial"/>
              </w:rPr>
            </w:pPr>
            <w:r w:rsidRPr="008C3753">
              <w:rPr>
                <w:rFonts w:cs="Arial"/>
              </w:rPr>
              <w:t>400 Hz</w:t>
            </w:r>
          </w:p>
        </w:tc>
        <w:tc>
          <w:tcPr>
            <w:tcW w:w="777" w:type="dxa"/>
          </w:tcPr>
          <w:p w14:paraId="63EB9534" w14:textId="2EE901E6" w:rsidR="00D519A7" w:rsidRPr="008C3753" w:rsidRDefault="00D519A7" w:rsidP="00D519A7">
            <w:pPr>
              <w:pStyle w:val="TAC"/>
            </w:pPr>
            <w:r w:rsidRPr="008C3753">
              <w:rPr>
                <w:rFonts w:cs="Arial"/>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rPr>
            </w:pPr>
            <w:r w:rsidRPr="008C3753">
              <w:rPr>
                <w:rFonts w:cs="Arial"/>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rPr>
              <w:t>8</w:t>
            </w:r>
          </w:p>
        </w:tc>
        <w:tc>
          <w:tcPr>
            <w:tcW w:w="1531" w:type="dxa"/>
          </w:tcPr>
          <w:p w14:paraId="38C255DE" w14:textId="30C28EBE" w:rsidR="00D519A7" w:rsidRPr="008C3753" w:rsidRDefault="00D519A7" w:rsidP="00D519A7">
            <w:pPr>
              <w:pStyle w:val="TAC"/>
              <w:rPr>
                <w:rFonts w:cs="Arial"/>
              </w:rPr>
            </w:pPr>
            <w:r w:rsidRPr="008C3753">
              <w:rPr>
                <w:rFonts w:cs="Arial"/>
              </w:rPr>
              <w:t>AWGN</w:t>
            </w:r>
          </w:p>
        </w:tc>
        <w:tc>
          <w:tcPr>
            <w:tcW w:w="1127" w:type="dxa"/>
          </w:tcPr>
          <w:p w14:paraId="1264EE2F" w14:textId="32EACAE4" w:rsidR="00D519A7" w:rsidRPr="008C3753" w:rsidRDefault="00D519A7" w:rsidP="00D519A7">
            <w:pPr>
              <w:pStyle w:val="TAC"/>
              <w:rPr>
                <w:rFonts w:cs="Arial"/>
              </w:rPr>
            </w:pPr>
            <w:r w:rsidRPr="008C3753">
              <w:rPr>
                <w:rFonts w:cs="Arial"/>
              </w:rPr>
              <w:t>0</w:t>
            </w:r>
          </w:p>
        </w:tc>
        <w:tc>
          <w:tcPr>
            <w:tcW w:w="777" w:type="dxa"/>
          </w:tcPr>
          <w:p w14:paraId="45122DF5" w14:textId="74766BAF" w:rsidR="00D519A7" w:rsidRPr="008C3753" w:rsidRDefault="00D519A7" w:rsidP="00D519A7">
            <w:pPr>
              <w:pStyle w:val="TAC"/>
              <w:rPr>
                <w:rFonts w:cs="Arial"/>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rPr>
            </w:pPr>
            <w:r w:rsidRPr="008C3753">
              <w:rPr>
                <w:rFonts w:cs="Arial"/>
              </w:rPr>
              <w:t>TDLC300-100 Low</w:t>
            </w:r>
          </w:p>
        </w:tc>
        <w:tc>
          <w:tcPr>
            <w:tcW w:w="1127" w:type="dxa"/>
          </w:tcPr>
          <w:p w14:paraId="3DBAE180" w14:textId="75EC4395" w:rsidR="00D519A7" w:rsidRPr="008C3753" w:rsidRDefault="00D519A7" w:rsidP="00D519A7">
            <w:pPr>
              <w:pStyle w:val="TAC"/>
              <w:rPr>
                <w:rFonts w:cs="Arial"/>
              </w:rPr>
            </w:pPr>
            <w:r w:rsidRPr="008C3753">
              <w:rPr>
                <w:rFonts w:cs="Arial"/>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 w14:paraId="2AD68F14" w14:textId="1F7530C6" w:rsidR="008C01E6" w:rsidRPr="008C3753" w:rsidRDefault="008C01E6" w:rsidP="008C01E6">
      <w:pPr>
        <w:pStyle w:val="TH"/>
      </w:pPr>
      <w:r w:rsidRPr="008C3753">
        <w:t>Table 8.4.1.5-3: PRACH missed detection test requirements for Normal Mode,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pPr>
            <w:r w:rsidRPr="008C3753">
              <w:rPr>
                <w:rFonts w:cs="Arial"/>
                <w:lang w:val="fr-FR"/>
              </w:rPr>
              <w:t>Propagation</w:t>
            </w:r>
          </w:p>
        </w:tc>
        <w:tc>
          <w:tcPr>
            <w:tcW w:w="1127" w:type="dxa"/>
          </w:tcPr>
          <w:p w14:paraId="0300119C" w14:textId="77777777" w:rsidR="00D519A7" w:rsidRPr="008C3753" w:rsidRDefault="00D519A7" w:rsidP="00D519A7">
            <w:pPr>
              <w:pStyle w:val="TAH"/>
            </w:pPr>
            <w:r w:rsidRPr="008C3753">
              <w:rPr>
                <w:rFonts w:cs="Arial"/>
              </w:rPr>
              <w:t xml:space="preserve">Frequency </w:t>
            </w:r>
          </w:p>
        </w:tc>
        <w:tc>
          <w:tcPr>
            <w:tcW w:w="4662" w:type="dxa"/>
            <w:gridSpan w:val="6"/>
          </w:tcPr>
          <w:p w14:paraId="34B031F0" w14:textId="77777777" w:rsidR="00D519A7" w:rsidRPr="008C3753" w:rsidRDefault="00D519A7" w:rsidP="00D519A7">
            <w:pPr>
              <w:pStyle w:val="TAH"/>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Burst format A1</w:t>
            </w:r>
          </w:p>
        </w:tc>
        <w:tc>
          <w:tcPr>
            <w:tcW w:w="777" w:type="dxa"/>
          </w:tcPr>
          <w:p w14:paraId="74FAC64C" w14:textId="36337E55" w:rsidR="00D519A7" w:rsidRPr="008C3753" w:rsidRDefault="00D519A7" w:rsidP="00D519A7">
            <w:pPr>
              <w:pStyle w:val="TAH"/>
            </w:pPr>
            <w:r w:rsidRPr="008C3753">
              <w:rPr>
                <w:rFonts w:cs="Arial"/>
              </w:rPr>
              <w:t>Burst format A2</w:t>
            </w:r>
          </w:p>
        </w:tc>
        <w:tc>
          <w:tcPr>
            <w:tcW w:w="777" w:type="dxa"/>
          </w:tcPr>
          <w:p w14:paraId="539653FC" w14:textId="50BF17F6" w:rsidR="00D519A7" w:rsidRPr="008C3753" w:rsidRDefault="00D519A7" w:rsidP="00D519A7">
            <w:pPr>
              <w:pStyle w:val="TAH"/>
            </w:pPr>
            <w:r w:rsidRPr="008C3753">
              <w:rPr>
                <w:rFonts w:cs="Arial"/>
              </w:rPr>
              <w:t>Burst format A3</w:t>
            </w:r>
          </w:p>
        </w:tc>
        <w:tc>
          <w:tcPr>
            <w:tcW w:w="777" w:type="dxa"/>
          </w:tcPr>
          <w:p w14:paraId="4920D4DF" w14:textId="7EE81D38" w:rsidR="00D519A7" w:rsidRPr="008C3753" w:rsidRDefault="00D519A7" w:rsidP="00D519A7">
            <w:pPr>
              <w:pStyle w:val="TAH"/>
            </w:pPr>
            <w:r w:rsidRPr="008C3753">
              <w:rPr>
                <w:rFonts w:cs="Arial"/>
              </w:rPr>
              <w:t>Burst format B4</w:t>
            </w:r>
          </w:p>
        </w:tc>
        <w:tc>
          <w:tcPr>
            <w:tcW w:w="777" w:type="dxa"/>
          </w:tcPr>
          <w:p w14:paraId="0B933F30" w14:textId="40A98529" w:rsidR="00D519A7" w:rsidRPr="008C3753" w:rsidRDefault="00D519A7" w:rsidP="00D519A7">
            <w:pPr>
              <w:pStyle w:val="TAH"/>
            </w:pPr>
            <w:r w:rsidRPr="008C3753">
              <w:rPr>
                <w:rFonts w:cs="Arial"/>
              </w:rPr>
              <w:t>Burst format C0</w:t>
            </w:r>
          </w:p>
        </w:tc>
        <w:tc>
          <w:tcPr>
            <w:tcW w:w="777" w:type="dxa"/>
          </w:tcPr>
          <w:p w14:paraId="2AEBD58D" w14:textId="6C3E37BF" w:rsidR="00D519A7" w:rsidRPr="008C3753" w:rsidRDefault="00D519A7" w:rsidP="00D519A7">
            <w:pPr>
              <w:pStyle w:val="TAH"/>
            </w:pPr>
            <w:r w:rsidRPr="008C3753">
              <w:rPr>
                <w:rFonts w:cs="Arial"/>
              </w:rPr>
              <w:t>Burst format 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rPr>
            </w:pPr>
            <w:r w:rsidRPr="008C3753">
              <w:rPr>
                <w:rFonts w:cs="Arial"/>
              </w:rPr>
              <w:t>AWGN</w:t>
            </w:r>
          </w:p>
        </w:tc>
        <w:tc>
          <w:tcPr>
            <w:tcW w:w="1127" w:type="dxa"/>
          </w:tcPr>
          <w:p w14:paraId="043371B0" w14:textId="78F8F730" w:rsidR="00D519A7" w:rsidRPr="008C3753" w:rsidRDefault="00D519A7" w:rsidP="00D519A7">
            <w:pPr>
              <w:pStyle w:val="TAC"/>
              <w:rPr>
                <w:rFonts w:cs="Arial"/>
              </w:rPr>
            </w:pPr>
            <w:r w:rsidRPr="008C3753">
              <w:rPr>
                <w:rFonts w:cs="Arial"/>
              </w:rPr>
              <w:t>0</w:t>
            </w:r>
          </w:p>
        </w:tc>
        <w:tc>
          <w:tcPr>
            <w:tcW w:w="777" w:type="dxa"/>
          </w:tcPr>
          <w:p w14:paraId="449D2A14" w14:textId="022FDEB5" w:rsidR="00D519A7" w:rsidRPr="008C3753" w:rsidRDefault="00D519A7" w:rsidP="00D519A7">
            <w:pPr>
              <w:pStyle w:val="TAC"/>
            </w:pPr>
            <w:r w:rsidRPr="008C3753">
              <w:t>-8.8</w:t>
            </w:r>
          </w:p>
        </w:tc>
        <w:tc>
          <w:tcPr>
            <w:tcW w:w="777" w:type="dxa"/>
          </w:tcPr>
          <w:p w14:paraId="5C64237F" w14:textId="017F7962" w:rsidR="00D519A7" w:rsidRPr="008C3753" w:rsidRDefault="00D519A7" w:rsidP="00D519A7">
            <w:pPr>
              <w:pStyle w:val="TAC"/>
              <w:rPr>
                <w:rFonts w:cs="Arial"/>
              </w:rPr>
            </w:pPr>
            <w:r w:rsidRPr="008C3753">
              <w:t>-11.7</w:t>
            </w:r>
          </w:p>
        </w:tc>
        <w:tc>
          <w:tcPr>
            <w:tcW w:w="777" w:type="dxa"/>
          </w:tcPr>
          <w:p w14:paraId="08B29E00" w14:textId="12605DDA" w:rsidR="00D519A7" w:rsidRPr="008C3753" w:rsidRDefault="00D519A7" w:rsidP="00D519A7">
            <w:pPr>
              <w:pStyle w:val="TAC"/>
            </w:pPr>
            <w:r w:rsidRPr="008C3753">
              <w:t>-13.5</w:t>
            </w:r>
          </w:p>
        </w:tc>
        <w:tc>
          <w:tcPr>
            <w:tcW w:w="777" w:type="dxa"/>
          </w:tcPr>
          <w:p w14:paraId="476417D4" w14:textId="15FD35FB" w:rsidR="00D519A7" w:rsidRPr="008C3753" w:rsidRDefault="00D519A7" w:rsidP="00D519A7">
            <w:pPr>
              <w:pStyle w:val="TAC"/>
            </w:pPr>
            <w:r w:rsidRPr="008C3753">
              <w:t>-16.2</w:t>
            </w:r>
          </w:p>
        </w:tc>
        <w:tc>
          <w:tcPr>
            <w:tcW w:w="777" w:type="dxa"/>
          </w:tcPr>
          <w:p w14:paraId="65F2F1D6" w14:textId="2E0C90F8" w:rsidR="00D519A7" w:rsidRPr="008C3753" w:rsidRDefault="00D519A7" w:rsidP="00D519A7">
            <w:pPr>
              <w:pStyle w:val="TAC"/>
            </w:pPr>
            <w:r w:rsidRPr="008C3753">
              <w:t>-5.8</w:t>
            </w:r>
          </w:p>
        </w:tc>
        <w:tc>
          <w:tcPr>
            <w:tcW w:w="777" w:type="dxa"/>
          </w:tcPr>
          <w:p w14:paraId="34348612" w14:textId="33223B44" w:rsidR="00D519A7" w:rsidRPr="008C3753" w:rsidRDefault="00D519A7" w:rsidP="00D519A7">
            <w:pPr>
              <w:pStyle w:val="TAC"/>
              <w:rPr>
                <w:rFonts w:cs="Arial"/>
              </w:rPr>
            </w:pPr>
            <w:r w:rsidRPr="008C3753">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rPr>
            </w:pPr>
            <w:r w:rsidRPr="008C3753">
              <w:rPr>
                <w:rFonts w:cs="Arial"/>
              </w:rPr>
              <w:t>TDLC300-100 Low</w:t>
            </w:r>
          </w:p>
        </w:tc>
        <w:tc>
          <w:tcPr>
            <w:tcW w:w="1127" w:type="dxa"/>
          </w:tcPr>
          <w:p w14:paraId="6CAA0E1A" w14:textId="4A01EDFE" w:rsidR="00D519A7" w:rsidRPr="008C3753" w:rsidRDefault="00D519A7" w:rsidP="00D519A7">
            <w:pPr>
              <w:pStyle w:val="TAC"/>
              <w:rPr>
                <w:rFonts w:cs="Arial"/>
              </w:rPr>
            </w:pPr>
            <w:r w:rsidRPr="008C3753">
              <w:rPr>
                <w:rFonts w:cs="Arial"/>
              </w:rPr>
              <w:t>400 Hz</w:t>
            </w:r>
          </w:p>
        </w:tc>
        <w:tc>
          <w:tcPr>
            <w:tcW w:w="777" w:type="dxa"/>
          </w:tcPr>
          <w:p w14:paraId="52EBFA99" w14:textId="47140AFB" w:rsidR="00D519A7" w:rsidRPr="008C3753" w:rsidRDefault="00D519A7" w:rsidP="00D519A7">
            <w:pPr>
              <w:pStyle w:val="TAC"/>
            </w:pPr>
            <w:r w:rsidRPr="008C3753">
              <w:t>-2.2</w:t>
            </w:r>
          </w:p>
        </w:tc>
        <w:tc>
          <w:tcPr>
            <w:tcW w:w="777" w:type="dxa"/>
          </w:tcPr>
          <w:p w14:paraId="41F9A2DD" w14:textId="66F613A0" w:rsidR="00D519A7" w:rsidRPr="008C3753" w:rsidRDefault="00D519A7" w:rsidP="00D519A7">
            <w:pPr>
              <w:pStyle w:val="TAC"/>
              <w:rPr>
                <w:rFonts w:cs="Arial"/>
              </w:rPr>
            </w:pPr>
            <w:r w:rsidRPr="008C3753">
              <w:t>-5.1</w:t>
            </w:r>
          </w:p>
        </w:tc>
        <w:tc>
          <w:tcPr>
            <w:tcW w:w="777" w:type="dxa"/>
          </w:tcPr>
          <w:p w14:paraId="20E9C59D" w14:textId="095BD62B" w:rsidR="00D519A7" w:rsidRPr="008C3753" w:rsidRDefault="00D519A7" w:rsidP="00D519A7">
            <w:pPr>
              <w:pStyle w:val="TAC"/>
            </w:pPr>
            <w:r w:rsidRPr="008C3753">
              <w:t>-6.8</w:t>
            </w:r>
          </w:p>
        </w:tc>
        <w:tc>
          <w:tcPr>
            <w:tcW w:w="777" w:type="dxa"/>
          </w:tcPr>
          <w:p w14:paraId="434EDCE5" w14:textId="2333D876" w:rsidR="00D519A7" w:rsidRPr="008C3753" w:rsidRDefault="00D519A7" w:rsidP="00D519A7">
            <w:pPr>
              <w:pStyle w:val="TAC"/>
            </w:pPr>
            <w:r w:rsidRPr="008C3753">
              <w:t>-9.3</w:t>
            </w:r>
          </w:p>
        </w:tc>
        <w:tc>
          <w:tcPr>
            <w:tcW w:w="777" w:type="dxa"/>
          </w:tcPr>
          <w:p w14:paraId="437D1442" w14:textId="1703DA1F" w:rsidR="00D519A7" w:rsidRPr="008C3753" w:rsidRDefault="00D519A7" w:rsidP="00D519A7">
            <w:pPr>
              <w:pStyle w:val="TAC"/>
            </w:pPr>
            <w:r w:rsidRPr="008C3753">
              <w:t>0.7</w:t>
            </w:r>
          </w:p>
        </w:tc>
        <w:tc>
          <w:tcPr>
            <w:tcW w:w="777" w:type="dxa"/>
          </w:tcPr>
          <w:p w14:paraId="307F045D" w14:textId="09D39408" w:rsidR="00D519A7" w:rsidRPr="008C3753" w:rsidRDefault="00D519A7" w:rsidP="00D519A7">
            <w:pPr>
              <w:pStyle w:val="TAC"/>
              <w:rPr>
                <w:rFonts w:cs="Arial"/>
              </w:rPr>
            </w:pPr>
            <w:r w:rsidRPr="008C3753">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rPr>
              <w:t>4</w:t>
            </w:r>
          </w:p>
        </w:tc>
        <w:tc>
          <w:tcPr>
            <w:tcW w:w="1531" w:type="dxa"/>
          </w:tcPr>
          <w:p w14:paraId="6DBC7BDF" w14:textId="14E2B64C" w:rsidR="00D519A7" w:rsidRPr="008C3753" w:rsidRDefault="00D519A7" w:rsidP="00D519A7">
            <w:pPr>
              <w:pStyle w:val="TAC"/>
              <w:rPr>
                <w:rFonts w:cs="Arial"/>
              </w:rPr>
            </w:pPr>
            <w:r w:rsidRPr="008C3753">
              <w:rPr>
                <w:rFonts w:cs="Arial"/>
              </w:rPr>
              <w:t>AWGN</w:t>
            </w:r>
          </w:p>
        </w:tc>
        <w:tc>
          <w:tcPr>
            <w:tcW w:w="1127" w:type="dxa"/>
          </w:tcPr>
          <w:p w14:paraId="72E9024F" w14:textId="58784EB6" w:rsidR="00D519A7" w:rsidRPr="008C3753" w:rsidRDefault="00D519A7" w:rsidP="00D519A7">
            <w:pPr>
              <w:pStyle w:val="TAC"/>
              <w:rPr>
                <w:rFonts w:cs="Arial"/>
              </w:rPr>
            </w:pPr>
            <w:r w:rsidRPr="008C3753">
              <w:rPr>
                <w:rFonts w:cs="Arial"/>
              </w:rPr>
              <w:t>0</w:t>
            </w:r>
          </w:p>
        </w:tc>
        <w:tc>
          <w:tcPr>
            <w:tcW w:w="777" w:type="dxa"/>
          </w:tcPr>
          <w:p w14:paraId="700A8AE8" w14:textId="1A707270" w:rsidR="00D519A7" w:rsidRPr="008C3753" w:rsidRDefault="00D519A7" w:rsidP="00D519A7">
            <w:pPr>
              <w:pStyle w:val="TAC"/>
            </w:pPr>
            <w:r w:rsidRPr="008C3753">
              <w:t>-11.1</w:t>
            </w:r>
          </w:p>
        </w:tc>
        <w:tc>
          <w:tcPr>
            <w:tcW w:w="777" w:type="dxa"/>
          </w:tcPr>
          <w:p w14:paraId="5F7FCA02" w14:textId="66E2EFC1" w:rsidR="00D519A7" w:rsidRPr="008C3753" w:rsidRDefault="00D519A7" w:rsidP="00D519A7">
            <w:pPr>
              <w:pStyle w:val="TAC"/>
            </w:pPr>
            <w:r w:rsidRPr="008C3753">
              <w:t>-13.9</w:t>
            </w:r>
          </w:p>
        </w:tc>
        <w:tc>
          <w:tcPr>
            <w:tcW w:w="777" w:type="dxa"/>
          </w:tcPr>
          <w:p w14:paraId="4475A5F0" w14:textId="2B149A61" w:rsidR="00D519A7" w:rsidRPr="008C3753" w:rsidRDefault="00D519A7" w:rsidP="00D519A7">
            <w:pPr>
              <w:pStyle w:val="TAC"/>
            </w:pPr>
            <w:r w:rsidRPr="008C3753">
              <w:t>-15.6</w:t>
            </w:r>
          </w:p>
        </w:tc>
        <w:tc>
          <w:tcPr>
            <w:tcW w:w="777" w:type="dxa"/>
          </w:tcPr>
          <w:p w14:paraId="706BC1A6" w14:textId="507337DB" w:rsidR="00D519A7" w:rsidRPr="008C3753" w:rsidRDefault="00D519A7" w:rsidP="00D519A7">
            <w:pPr>
              <w:pStyle w:val="TAC"/>
            </w:pPr>
            <w:r w:rsidRPr="008C3753">
              <w:t>-18.7</w:t>
            </w:r>
          </w:p>
        </w:tc>
        <w:tc>
          <w:tcPr>
            <w:tcW w:w="777" w:type="dxa"/>
          </w:tcPr>
          <w:p w14:paraId="70F0F8DC" w14:textId="6F32A45F" w:rsidR="00D519A7" w:rsidRPr="008C3753" w:rsidRDefault="00D519A7" w:rsidP="00D519A7">
            <w:pPr>
              <w:pStyle w:val="TAC"/>
            </w:pPr>
            <w:r w:rsidRPr="008C3753">
              <w:t>-8.3</w:t>
            </w:r>
          </w:p>
        </w:tc>
        <w:tc>
          <w:tcPr>
            <w:tcW w:w="777" w:type="dxa"/>
          </w:tcPr>
          <w:p w14:paraId="6787FDFD" w14:textId="04D8CC39" w:rsidR="00D519A7" w:rsidRPr="008C3753" w:rsidRDefault="00D519A7" w:rsidP="00D519A7">
            <w:pPr>
              <w:pStyle w:val="TAC"/>
            </w:pPr>
            <w:r w:rsidRPr="008C3753">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rPr>
            </w:pPr>
            <w:r w:rsidRPr="008C3753">
              <w:rPr>
                <w:rFonts w:cs="Arial"/>
              </w:rPr>
              <w:t>TDLC300-100 Low</w:t>
            </w:r>
          </w:p>
        </w:tc>
        <w:tc>
          <w:tcPr>
            <w:tcW w:w="1127" w:type="dxa"/>
          </w:tcPr>
          <w:p w14:paraId="4DE2DA83" w14:textId="293295FD" w:rsidR="00D519A7" w:rsidRPr="008C3753" w:rsidRDefault="00D519A7" w:rsidP="00D519A7">
            <w:pPr>
              <w:pStyle w:val="TAC"/>
              <w:rPr>
                <w:rFonts w:cs="Arial"/>
              </w:rPr>
            </w:pPr>
            <w:r w:rsidRPr="008C3753">
              <w:rPr>
                <w:rFonts w:cs="Arial"/>
              </w:rPr>
              <w:t>400 Hz</w:t>
            </w:r>
          </w:p>
        </w:tc>
        <w:tc>
          <w:tcPr>
            <w:tcW w:w="777" w:type="dxa"/>
          </w:tcPr>
          <w:p w14:paraId="12E5A2CB" w14:textId="14B0E4E7" w:rsidR="00D519A7" w:rsidRPr="008C3753" w:rsidRDefault="00D519A7" w:rsidP="00D519A7">
            <w:pPr>
              <w:pStyle w:val="TAC"/>
            </w:pPr>
            <w:r w:rsidRPr="008C3753">
              <w:t>-6.6</w:t>
            </w:r>
          </w:p>
        </w:tc>
        <w:tc>
          <w:tcPr>
            <w:tcW w:w="777" w:type="dxa"/>
          </w:tcPr>
          <w:p w14:paraId="0EA2F900" w14:textId="614A2B29" w:rsidR="00D519A7" w:rsidRPr="008C3753" w:rsidRDefault="00D519A7" w:rsidP="00D519A7">
            <w:pPr>
              <w:pStyle w:val="TAC"/>
            </w:pPr>
            <w:r w:rsidRPr="008C3753">
              <w:t>-9.8</w:t>
            </w:r>
          </w:p>
        </w:tc>
        <w:tc>
          <w:tcPr>
            <w:tcW w:w="777" w:type="dxa"/>
          </w:tcPr>
          <w:p w14:paraId="1D3731C5" w14:textId="7566BB67" w:rsidR="00D519A7" w:rsidRPr="008C3753" w:rsidRDefault="00D519A7" w:rsidP="00D519A7">
            <w:pPr>
              <w:pStyle w:val="TAC"/>
            </w:pPr>
            <w:r w:rsidRPr="008C3753">
              <w:t>-11.4</w:t>
            </w:r>
          </w:p>
        </w:tc>
        <w:tc>
          <w:tcPr>
            <w:tcW w:w="777" w:type="dxa"/>
          </w:tcPr>
          <w:p w14:paraId="697D11F4" w14:textId="013053C3" w:rsidR="00D519A7" w:rsidRPr="008C3753" w:rsidRDefault="00D519A7" w:rsidP="00D519A7">
            <w:pPr>
              <w:pStyle w:val="TAC"/>
            </w:pPr>
            <w:r w:rsidRPr="008C3753">
              <w:t>-13.9</w:t>
            </w:r>
          </w:p>
        </w:tc>
        <w:tc>
          <w:tcPr>
            <w:tcW w:w="777" w:type="dxa"/>
          </w:tcPr>
          <w:p w14:paraId="7E26B11A" w14:textId="3609FE56" w:rsidR="00D519A7" w:rsidRPr="008C3753" w:rsidRDefault="00D519A7" w:rsidP="00D519A7">
            <w:pPr>
              <w:pStyle w:val="TAC"/>
              <w:rPr>
                <w:rFonts w:cs="Arial"/>
              </w:rPr>
            </w:pPr>
            <w:r w:rsidRPr="008C3753">
              <w:t>-3.9</w:t>
            </w:r>
          </w:p>
        </w:tc>
        <w:tc>
          <w:tcPr>
            <w:tcW w:w="777" w:type="dxa"/>
          </w:tcPr>
          <w:p w14:paraId="2D652F21" w14:textId="386F0050" w:rsidR="00D519A7" w:rsidRPr="008C3753" w:rsidRDefault="00D519A7" w:rsidP="00D519A7">
            <w:pPr>
              <w:pStyle w:val="TAC"/>
            </w:pPr>
            <w:r w:rsidRPr="008C3753">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rPr>
              <w:t>8</w:t>
            </w:r>
          </w:p>
        </w:tc>
        <w:tc>
          <w:tcPr>
            <w:tcW w:w="1531" w:type="dxa"/>
          </w:tcPr>
          <w:p w14:paraId="678BE7F4" w14:textId="156BBE8E" w:rsidR="00D519A7" w:rsidRPr="008C3753" w:rsidRDefault="00D519A7" w:rsidP="00D519A7">
            <w:pPr>
              <w:pStyle w:val="TAC"/>
              <w:rPr>
                <w:rFonts w:cs="Arial"/>
              </w:rPr>
            </w:pPr>
            <w:r w:rsidRPr="008C3753">
              <w:rPr>
                <w:rFonts w:cs="Arial"/>
              </w:rPr>
              <w:t>AWGN</w:t>
            </w:r>
          </w:p>
        </w:tc>
        <w:tc>
          <w:tcPr>
            <w:tcW w:w="1127" w:type="dxa"/>
          </w:tcPr>
          <w:p w14:paraId="7D4E57F3" w14:textId="6179F79E" w:rsidR="00D519A7" w:rsidRPr="008C3753" w:rsidRDefault="00D519A7" w:rsidP="00D519A7">
            <w:pPr>
              <w:pStyle w:val="TAC"/>
              <w:rPr>
                <w:rFonts w:cs="Arial"/>
              </w:rPr>
            </w:pPr>
            <w:r w:rsidRPr="008C3753">
              <w:rPr>
                <w:rFonts w:cs="Arial"/>
              </w:rPr>
              <w:t>0</w:t>
            </w:r>
          </w:p>
        </w:tc>
        <w:tc>
          <w:tcPr>
            <w:tcW w:w="777" w:type="dxa"/>
          </w:tcPr>
          <w:p w14:paraId="4190FD17" w14:textId="1F1D64C8" w:rsidR="00D519A7" w:rsidRPr="008C3753" w:rsidRDefault="00D519A7" w:rsidP="00D519A7">
            <w:pPr>
              <w:pStyle w:val="TAC"/>
              <w:rPr>
                <w:rFonts w:cs="Arial"/>
              </w:rPr>
            </w:pPr>
            <w:r w:rsidRPr="008C3753">
              <w:t>-13.4</w:t>
            </w:r>
          </w:p>
        </w:tc>
        <w:tc>
          <w:tcPr>
            <w:tcW w:w="777" w:type="dxa"/>
          </w:tcPr>
          <w:p w14:paraId="724A1FEA" w14:textId="45B01436" w:rsidR="00D519A7" w:rsidRPr="008C3753" w:rsidRDefault="00D519A7" w:rsidP="00D519A7">
            <w:pPr>
              <w:pStyle w:val="TAC"/>
            </w:pPr>
            <w:r w:rsidRPr="008C3753">
              <w:t>-16.3</w:t>
            </w:r>
          </w:p>
        </w:tc>
        <w:tc>
          <w:tcPr>
            <w:tcW w:w="777" w:type="dxa"/>
          </w:tcPr>
          <w:p w14:paraId="20B73591" w14:textId="0F04475E" w:rsidR="00D519A7" w:rsidRPr="008C3753" w:rsidRDefault="00D519A7" w:rsidP="00D519A7">
            <w:pPr>
              <w:pStyle w:val="TAC"/>
            </w:pPr>
            <w:r w:rsidRPr="008C3753">
              <w:t>-17.8</w:t>
            </w:r>
          </w:p>
        </w:tc>
        <w:tc>
          <w:tcPr>
            <w:tcW w:w="777" w:type="dxa"/>
          </w:tcPr>
          <w:p w14:paraId="2F8EC256" w14:textId="32329C45" w:rsidR="00D519A7" w:rsidRPr="008C3753" w:rsidRDefault="00D519A7" w:rsidP="00D519A7">
            <w:pPr>
              <w:pStyle w:val="TAC"/>
            </w:pPr>
            <w:r w:rsidRPr="008C3753">
              <w:t>-20.8</w:t>
            </w:r>
          </w:p>
        </w:tc>
        <w:tc>
          <w:tcPr>
            <w:tcW w:w="777" w:type="dxa"/>
          </w:tcPr>
          <w:p w14:paraId="12C21BBC" w14:textId="5AA1C29B" w:rsidR="00D519A7" w:rsidRPr="008C3753" w:rsidRDefault="00D519A7" w:rsidP="00D519A7">
            <w:pPr>
              <w:pStyle w:val="TAC"/>
              <w:rPr>
                <w:rFonts w:cs="Arial"/>
              </w:rPr>
            </w:pPr>
            <w:r w:rsidRPr="008C3753">
              <w:t>-10.7</w:t>
            </w:r>
          </w:p>
        </w:tc>
        <w:tc>
          <w:tcPr>
            <w:tcW w:w="777" w:type="dxa"/>
          </w:tcPr>
          <w:p w14:paraId="3BAEC181" w14:textId="0AB38F5A" w:rsidR="00D519A7" w:rsidRPr="008C3753" w:rsidRDefault="00D519A7" w:rsidP="00D519A7">
            <w:pPr>
              <w:pStyle w:val="TAC"/>
            </w:pPr>
            <w:r w:rsidRPr="008C3753">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rPr>
            </w:pPr>
            <w:r w:rsidRPr="008C3753">
              <w:rPr>
                <w:rFonts w:cs="Arial"/>
              </w:rPr>
              <w:t>TDLC300-100 Low</w:t>
            </w:r>
          </w:p>
        </w:tc>
        <w:tc>
          <w:tcPr>
            <w:tcW w:w="1127" w:type="dxa"/>
          </w:tcPr>
          <w:p w14:paraId="2ADE80EC" w14:textId="7D81D4F5" w:rsidR="00D519A7" w:rsidRPr="008C3753" w:rsidRDefault="00D519A7" w:rsidP="00D519A7">
            <w:pPr>
              <w:pStyle w:val="TAC"/>
              <w:rPr>
                <w:rFonts w:cs="Arial"/>
              </w:rPr>
            </w:pPr>
            <w:r w:rsidRPr="008C3753">
              <w:rPr>
                <w:rFonts w:cs="Arial"/>
              </w:rPr>
              <w:t>400 Hz</w:t>
            </w:r>
          </w:p>
        </w:tc>
        <w:tc>
          <w:tcPr>
            <w:tcW w:w="777" w:type="dxa"/>
          </w:tcPr>
          <w:p w14:paraId="3504A032" w14:textId="78D3B595" w:rsidR="00D519A7" w:rsidRPr="008C3753" w:rsidRDefault="00D519A7" w:rsidP="00D519A7">
            <w:pPr>
              <w:pStyle w:val="TAC"/>
            </w:pPr>
            <w:r w:rsidRPr="008C3753">
              <w:t>-10.1</w:t>
            </w:r>
          </w:p>
        </w:tc>
        <w:tc>
          <w:tcPr>
            <w:tcW w:w="777" w:type="dxa"/>
          </w:tcPr>
          <w:p w14:paraId="0D827C6D" w14:textId="6CEA1B9F" w:rsidR="00D519A7" w:rsidRPr="008C3753" w:rsidRDefault="00D519A7" w:rsidP="00D519A7">
            <w:pPr>
              <w:pStyle w:val="TAC"/>
            </w:pPr>
            <w:r w:rsidRPr="008C3753">
              <w:t>-13.1</w:t>
            </w:r>
          </w:p>
        </w:tc>
        <w:tc>
          <w:tcPr>
            <w:tcW w:w="777" w:type="dxa"/>
          </w:tcPr>
          <w:p w14:paraId="61EC2867" w14:textId="6C32A4C3" w:rsidR="00D519A7" w:rsidRPr="008C3753" w:rsidRDefault="00D519A7" w:rsidP="00D519A7">
            <w:pPr>
              <w:pStyle w:val="TAC"/>
            </w:pPr>
            <w:r w:rsidRPr="008C3753">
              <w:t>-14.5</w:t>
            </w:r>
          </w:p>
        </w:tc>
        <w:tc>
          <w:tcPr>
            <w:tcW w:w="777" w:type="dxa"/>
          </w:tcPr>
          <w:p w14:paraId="3BD6EA35" w14:textId="6DE7AC5F" w:rsidR="00D519A7" w:rsidRPr="008C3753" w:rsidRDefault="00D519A7" w:rsidP="00D519A7">
            <w:pPr>
              <w:pStyle w:val="TAC"/>
            </w:pPr>
            <w:r w:rsidRPr="008C3753">
              <w:t>-17.0</w:t>
            </w:r>
          </w:p>
        </w:tc>
        <w:tc>
          <w:tcPr>
            <w:tcW w:w="777" w:type="dxa"/>
          </w:tcPr>
          <w:p w14:paraId="3EE3D795" w14:textId="6BCCA920" w:rsidR="00D519A7" w:rsidRPr="008C3753" w:rsidRDefault="00D519A7" w:rsidP="00D519A7">
            <w:pPr>
              <w:pStyle w:val="TAC"/>
            </w:pPr>
            <w:r w:rsidRPr="008C3753">
              <w:t>-7.2</w:t>
            </w:r>
          </w:p>
        </w:tc>
        <w:tc>
          <w:tcPr>
            <w:tcW w:w="777" w:type="dxa"/>
          </w:tcPr>
          <w:p w14:paraId="45D25149" w14:textId="25813121" w:rsidR="00D519A7" w:rsidRPr="008C3753" w:rsidRDefault="00D519A7" w:rsidP="00D519A7">
            <w:pPr>
              <w:pStyle w:val="TAC"/>
            </w:pPr>
            <w:r w:rsidRPr="008C3753">
              <w:t>-13.1</w:t>
            </w:r>
          </w:p>
        </w:tc>
      </w:tr>
    </w:tbl>
    <w:p w14:paraId="015ED976" w14:textId="77777777" w:rsidR="00D519A7" w:rsidRPr="008C3753" w:rsidRDefault="00D519A7" w:rsidP="00D519A7"/>
    <w:p w14:paraId="7994E4E4" w14:textId="559D7425" w:rsidR="0063624E" w:rsidRPr="008C3753" w:rsidRDefault="0063624E" w:rsidP="0063624E">
      <w:pPr>
        <w:pStyle w:val="TH"/>
      </w:pPr>
      <w:r w:rsidRPr="008C3753">
        <w:t>Table 8.4.1.5-4: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 Void</w:t>
      </w:r>
    </w:p>
    <w:p w14:paraId="5A70C91D" w14:textId="77777777" w:rsidR="00D519A7" w:rsidRPr="008C3753" w:rsidRDefault="00D519A7" w:rsidP="00D519A7">
      <w:bookmarkStart w:id="13709" w:name="_Toc45884709"/>
    </w:p>
    <w:p w14:paraId="6314F79E" w14:textId="77777777" w:rsidR="0063624E" w:rsidRPr="008C3753" w:rsidRDefault="0063624E" w:rsidP="00DA2FC1">
      <w:pPr>
        <w:pStyle w:val="Heading4"/>
      </w:pPr>
      <w:bookmarkStart w:id="13710" w:name="_Toc53182741"/>
      <w:bookmarkStart w:id="13711" w:name="_Toc58860525"/>
      <w:bookmarkStart w:id="13712" w:name="_Toc58863029"/>
      <w:bookmarkStart w:id="13713" w:name="_Toc61183014"/>
      <w:bookmarkStart w:id="13714" w:name="_Toc66728329"/>
      <w:bookmarkStart w:id="13715" w:name="_Toc74962205"/>
      <w:bookmarkStart w:id="13716" w:name="_Toc75243115"/>
      <w:bookmarkStart w:id="13717" w:name="_Toc76545461"/>
      <w:bookmarkStart w:id="13718" w:name="_Toc82595564"/>
      <w:bookmarkStart w:id="13719" w:name="_Toc89955595"/>
      <w:bookmarkStart w:id="13720" w:name="_Toc98774022"/>
      <w:bookmarkStart w:id="13721" w:name="_Toc106201783"/>
      <w:bookmarkStart w:id="13722" w:name="_Toc115191637"/>
      <w:bookmarkStart w:id="13723" w:name="_Toc122013526"/>
      <w:bookmarkStart w:id="13724" w:name="_Toc124156345"/>
      <w:bookmarkStart w:id="13725" w:name="_Toc131538105"/>
      <w:bookmarkStart w:id="13726" w:name="_Toc137398312"/>
      <w:bookmarkStart w:id="13727" w:name="_Toc156576530"/>
      <w:bookmarkStart w:id="13728" w:name="_Toc176945074"/>
      <w:bookmarkStart w:id="13729" w:name="_Toc210480128"/>
      <w:r w:rsidRPr="008C3753">
        <w:t>8.4.1.6</w:t>
      </w:r>
      <w:r w:rsidRPr="008C3753">
        <w:tab/>
        <w:t>Test requirement for high speed train</w:t>
      </w:r>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p>
    <w:p w14:paraId="366C411D" w14:textId="77777777" w:rsidR="0063624E" w:rsidRPr="008C3753" w:rsidRDefault="0063624E" w:rsidP="0063624E">
      <w:r w:rsidRPr="008C3753">
        <w:t>Pfa shall not exceed 0.1%. Pd shall not be below 99% for the SNRs in tables 8.4.1.6-1 to 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8C3753" w:rsidRDefault="00E23C6B" w:rsidP="00E23C6B">
            <w:pPr>
              <w:pStyle w:val="TAC"/>
            </w:pPr>
            <w:r w:rsidRPr="008C3753">
              <w:rPr>
                <w:rFonts w:cs="Arial"/>
                <w:lang w:eastAsia="ja-JP"/>
              </w:rPr>
              <w:t>-11.7</w:t>
            </w:r>
          </w:p>
        </w:tc>
      </w:tr>
      <w:tr w:rsidR="00E23C6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44DA49D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8C3753" w:rsidRDefault="00E23C6B" w:rsidP="00E23C6B">
            <w:pPr>
              <w:pStyle w:val="TAC"/>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8C3753" w:rsidRDefault="00E23C6B" w:rsidP="00E23C6B">
            <w:pPr>
              <w:pStyle w:val="TAC"/>
            </w:pPr>
            <w:r w:rsidRPr="008C3753">
              <w:rPr>
                <w:rFonts w:cs="Arial"/>
                <w:lang w:eastAsia="ja-JP"/>
              </w:rPr>
              <w:t>-13.5</w:t>
            </w:r>
          </w:p>
        </w:tc>
      </w:tr>
      <w:tr w:rsidR="00E23C6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064DE0FD"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8C3753" w:rsidRDefault="00E23C6B" w:rsidP="00E23C6B">
            <w:pPr>
              <w:pStyle w:val="TAC"/>
              <w:rPr>
                <w:rFonts w:eastAsiaTheme="minorEastAsia" w:cs="Arial"/>
              </w:rPr>
            </w:pPr>
            <w:r w:rsidRPr="008C3753">
              <w:rPr>
                <w:rFonts w:cs="Arial"/>
              </w:rPr>
              <w:t>-5.</w:t>
            </w:r>
            <w:r>
              <w:rPr>
                <w:rFonts w:cs="Arial"/>
              </w:rPr>
              <w:t>7</w:t>
            </w:r>
          </w:p>
        </w:tc>
      </w:tr>
      <w:tr w:rsidR="00E23C6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8C3753" w:rsidRDefault="00E23C6B" w:rsidP="00E23C6B">
            <w:pPr>
              <w:pStyle w:val="TAC"/>
            </w:pPr>
            <w:r w:rsidRPr="008C3753">
              <w:rPr>
                <w:rFonts w:cs="Arial"/>
                <w:lang w:eastAsia="ja-JP"/>
              </w:rPr>
              <w:t>-14.2</w:t>
            </w:r>
          </w:p>
        </w:tc>
      </w:tr>
      <w:tr w:rsidR="00E23C6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55140B9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8C3753" w:rsidRDefault="00E23C6B" w:rsidP="00E23C6B">
            <w:pPr>
              <w:pStyle w:val="TAC"/>
              <w:rPr>
                <w:rFonts w:cs="Arial"/>
              </w:rPr>
            </w:pPr>
            <w:r w:rsidRPr="008C3753">
              <w:rPr>
                <w:rFonts w:cs="Arial"/>
                <w:lang w:eastAsia="ja-JP"/>
              </w:rPr>
              <w:t>-15.9</w:t>
            </w:r>
          </w:p>
        </w:tc>
      </w:tr>
      <w:tr w:rsidR="00E23C6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4B17B10"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8C3753" w:rsidRDefault="00E23C6B" w:rsidP="00E23C6B">
            <w:pPr>
              <w:pStyle w:val="TAC"/>
              <w:rPr>
                <w:rFonts w:eastAsiaTheme="minorEastAsia" w:cs="Arial"/>
              </w:rPr>
            </w:pPr>
            <w:r w:rsidRPr="008C3753">
              <w:rPr>
                <w:rFonts w:cs="Arial"/>
              </w:rPr>
              <w:t>-11.</w:t>
            </w:r>
            <w:r>
              <w:rPr>
                <w:rFonts w:cs="Arial"/>
              </w:rPr>
              <w:t>2</w:t>
            </w:r>
          </w:p>
        </w:tc>
      </w:tr>
      <w:tr w:rsidR="00E23C6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8C3753" w:rsidRDefault="00E23C6B" w:rsidP="00E23C6B">
            <w:pPr>
              <w:pStyle w:val="TAC"/>
              <w:rPr>
                <w:rFonts w:cs="Arial"/>
              </w:rPr>
            </w:pPr>
            <w:r w:rsidRPr="008C3753">
              <w:rPr>
                <w:rFonts w:cs="Arial"/>
                <w:lang w:eastAsia="ja-JP"/>
              </w:rPr>
              <w:t>-16.2</w:t>
            </w:r>
          </w:p>
        </w:tc>
      </w:tr>
      <w:tr w:rsidR="00E23C6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2363E4C9"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8C3753" w:rsidRDefault="00E23C6B" w:rsidP="00E23C6B">
            <w:pPr>
              <w:pStyle w:val="TAC"/>
              <w:rPr>
                <w:rFonts w:cs="Arial"/>
              </w:rPr>
            </w:pPr>
            <w:r w:rsidRPr="008C3753">
              <w:rPr>
                <w:rFonts w:cs="Arial"/>
                <w:lang w:eastAsia="ja-JP"/>
              </w:rPr>
              <w:t>-18.1</w:t>
            </w:r>
          </w:p>
        </w:tc>
      </w:tr>
      <w:tr w:rsidR="00E23C6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266A5CE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8C3753" w:rsidRDefault="00E23C6B" w:rsidP="00E23C6B">
            <w:pPr>
              <w:pStyle w:val="TAC"/>
              <w:rPr>
                <w:rFonts w:eastAsiaTheme="minorEastAsia" w:cs="Arial"/>
              </w:rPr>
            </w:pPr>
            <w:r w:rsidRPr="008C3753">
              <w:rPr>
                <w:rFonts w:cs="Arial"/>
              </w:rPr>
              <w:t>-15.</w:t>
            </w:r>
            <w:r>
              <w:rPr>
                <w:rFonts w:cs="Arial"/>
              </w:rPr>
              <w:t>6</w:t>
            </w:r>
          </w:p>
        </w:tc>
      </w:tr>
    </w:tbl>
    <w:p w14:paraId="6AF7ACDD" w14:textId="77777777" w:rsidR="002C65D8" w:rsidRPr="008C3753" w:rsidRDefault="002C65D8" w:rsidP="002C65D8"/>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8C3753" w:rsidRDefault="00E23C6B" w:rsidP="00E23C6B">
            <w:pPr>
              <w:pStyle w:val="TAC"/>
            </w:pPr>
            <w:r w:rsidRPr="008C3753">
              <w:rPr>
                <w:rFonts w:cs="Arial"/>
                <w:lang w:eastAsia="ja-JP"/>
              </w:rPr>
              <w:t>-11.3</w:t>
            </w:r>
          </w:p>
        </w:tc>
      </w:tr>
      <w:tr w:rsidR="00E23C6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73C9CBC6"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8C3753" w:rsidRDefault="00E23C6B" w:rsidP="00E23C6B">
            <w:pPr>
              <w:pStyle w:val="TAC"/>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8C3753" w:rsidRDefault="00E23C6B" w:rsidP="00E23C6B">
            <w:pPr>
              <w:pStyle w:val="TAC"/>
            </w:pPr>
            <w:r w:rsidRPr="008C3753">
              <w:rPr>
                <w:rFonts w:cs="Arial"/>
                <w:lang w:eastAsia="ja-JP"/>
              </w:rPr>
              <w:t>-12.8</w:t>
            </w:r>
          </w:p>
        </w:tc>
      </w:tr>
      <w:tr w:rsidR="00E23C6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338814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8C3753" w:rsidRDefault="00E23C6B" w:rsidP="00E23C6B">
            <w:pPr>
              <w:pStyle w:val="TAC"/>
              <w:rPr>
                <w:rFonts w:eastAsiaTheme="minorEastAsia" w:cs="Arial"/>
              </w:rPr>
            </w:pPr>
            <w:r w:rsidRPr="008C3753">
              <w:rPr>
                <w:rFonts w:cs="Arial"/>
              </w:rPr>
              <w:t>-5.</w:t>
            </w:r>
            <w:r>
              <w:rPr>
                <w:rFonts w:cs="Arial"/>
              </w:rPr>
              <w:t>4</w:t>
            </w:r>
          </w:p>
        </w:tc>
      </w:tr>
      <w:tr w:rsidR="00E23C6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8C3753" w:rsidRDefault="00E23C6B" w:rsidP="00E23C6B">
            <w:pPr>
              <w:pStyle w:val="TAC"/>
            </w:pPr>
            <w:r w:rsidRPr="008C3753">
              <w:rPr>
                <w:rFonts w:cs="Arial"/>
                <w:lang w:eastAsia="ja-JP"/>
              </w:rPr>
              <w:t>-13.7</w:t>
            </w:r>
          </w:p>
        </w:tc>
      </w:tr>
      <w:tr w:rsidR="00E23C6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3C2B697E"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8C3753" w:rsidRDefault="00E23C6B" w:rsidP="00E23C6B">
            <w:pPr>
              <w:pStyle w:val="TAC"/>
              <w:rPr>
                <w:rFonts w:cs="Arial"/>
              </w:rPr>
            </w:pPr>
            <w:r w:rsidRPr="008C3753">
              <w:rPr>
                <w:rFonts w:cs="Arial"/>
                <w:lang w:eastAsia="ja-JP"/>
              </w:rPr>
              <w:t>-15.1</w:t>
            </w:r>
          </w:p>
        </w:tc>
      </w:tr>
      <w:tr w:rsidR="00E23C6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7D96C8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8C3753" w:rsidRDefault="00E23C6B" w:rsidP="00E23C6B">
            <w:pPr>
              <w:pStyle w:val="TAC"/>
              <w:rPr>
                <w:rFonts w:eastAsiaTheme="minorEastAsia" w:cs="Arial"/>
              </w:rPr>
            </w:pPr>
            <w:r w:rsidRPr="008C3753">
              <w:rPr>
                <w:rFonts w:cs="Arial"/>
              </w:rPr>
              <w:t>-11.</w:t>
            </w:r>
            <w:r>
              <w:rPr>
                <w:rFonts w:cs="Arial"/>
              </w:rPr>
              <w:t>1</w:t>
            </w:r>
          </w:p>
        </w:tc>
      </w:tr>
      <w:tr w:rsidR="00E23C6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8C3753" w:rsidRDefault="00E23C6B" w:rsidP="00E23C6B">
            <w:pPr>
              <w:pStyle w:val="TAC"/>
              <w:rPr>
                <w:rFonts w:cs="Arial"/>
              </w:rPr>
            </w:pPr>
            <w:r w:rsidRPr="008C3753">
              <w:rPr>
                <w:rFonts w:cs="Arial"/>
                <w:lang w:eastAsia="ja-JP"/>
              </w:rPr>
              <w:t>-16.0</w:t>
            </w:r>
          </w:p>
        </w:tc>
      </w:tr>
      <w:tr w:rsidR="00E23C6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68D0236A"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8C3753" w:rsidRDefault="00E23C6B" w:rsidP="00E23C6B">
            <w:pPr>
              <w:pStyle w:val="TAC"/>
              <w:rPr>
                <w:rFonts w:cs="Arial"/>
              </w:rPr>
            </w:pPr>
            <w:r w:rsidRPr="008C3753">
              <w:rPr>
                <w:rFonts w:cs="Arial"/>
                <w:lang w:eastAsia="ja-JP"/>
              </w:rPr>
              <w:t>-17.1</w:t>
            </w:r>
          </w:p>
        </w:tc>
      </w:tr>
      <w:tr w:rsidR="00E23C6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46B801E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8C3753" w:rsidRDefault="00E23C6B" w:rsidP="00E23C6B">
            <w:pPr>
              <w:pStyle w:val="TAC"/>
              <w:rPr>
                <w:rFonts w:eastAsiaTheme="minorEastAsia" w:cs="Arial"/>
              </w:rPr>
            </w:pPr>
            <w:r w:rsidRPr="008C3753">
              <w:rPr>
                <w:rFonts w:cs="Arial"/>
              </w:rPr>
              <w:t>-15.</w:t>
            </w:r>
            <w:r>
              <w:rPr>
                <w:rFonts w:cs="Arial"/>
              </w:rPr>
              <w:t>4</w:t>
            </w:r>
          </w:p>
        </w:tc>
      </w:tr>
    </w:tbl>
    <w:p w14:paraId="15113515" w14:textId="77777777" w:rsidR="002C65D8" w:rsidRPr="008C3753" w:rsidRDefault="002C65D8" w:rsidP="002C65D8"/>
    <w:p w14:paraId="1F13BCAC" w14:textId="3F1912C8" w:rsidR="0063624E" w:rsidRPr="008C3753" w:rsidRDefault="0063624E" w:rsidP="0063624E">
      <w:pPr>
        <w:pStyle w:val="TH"/>
      </w:pPr>
      <w:r w:rsidRPr="008C3753">
        <w:t>Table 8.4.1.6-3: PRACH missed detection requirements for high speed train,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pPr>
            <w:r w:rsidRPr="008C3753">
              <w:rPr>
                <w:rFonts w:cs="Arial"/>
              </w:rPr>
              <w:t xml:space="preserve">Frequency </w:t>
            </w:r>
          </w:p>
        </w:tc>
        <w:tc>
          <w:tcPr>
            <w:tcW w:w="4535" w:type="dxa"/>
            <w:gridSpan w:val="3"/>
          </w:tcPr>
          <w:p w14:paraId="584033F9" w14:textId="6E7BC316" w:rsidR="00D519A7" w:rsidRPr="008C3753" w:rsidRDefault="00D519A7" w:rsidP="00D519A7">
            <w:pPr>
              <w:pStyle w:val="TAH"/>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rPr>
              <w:t>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Burst format A2</w:t>
            </w:r>
          </w:p>
        </w:tc>
        <w:tc>
          <w:tcPr>
            <w:tcW w:w="1560" w:type="dxa"/>
          </w:tcPr>
          <w:p w14:paraId="52C58327" w14:textId="6E0D0D5E" w:rsidR="00D519A7" w:rsidRPr="008C3753" w:rsidRDefault="00D519A7" w:rsidP="00D519A7">
            <w:pPr>
              <w:pStyle w:val="TAH"/>
            </w:pPr>
            <w:r w:rsidRPr="008C3753">
              <w:rPr>
                <w:rFonts w:cs="Arial"/>
              </w:rPr>
              <w:t>Burst format B4</w:t>
            </w:r>
          </w:p>
        </w:tc>
        <w:tc>
          <w:tcPr>
            <w:tcW w:w="1416" w:type="dxa"/>
          </w:tcPr>
          <w:p w14:paraId="7E4561E1" w14:textId="05C6D340" w:rsidR="00D519A7" w:rsidRPr="008C3753" w:rsidRDefault="00D519A7" w:rsidP="00D519A7">
            <w:pPr>
              <w:pStyle w:val="TAH"/>
            </w:pPr>
            <w:r w:rsidRPr="008C3753">
              <w:rPr>
                <w:rFonts w:cs="Arial"/>
              </w:rPr>
              <w:t>Burst format 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rPr>
            </w:pPr>
            <w:r w:rsidRPr="008C3753">
              <w:rPr>
                <w:rFonts w:cs="Arial"/>
              </w:rPr>
              <w:t>AWGN</w:t>
            </w:r>
          </w:p>
        </w:tc>
        <w:tc>
          <w:tcPr>
            <w:tcW w:w="1134" w:type="dxa"/>
          </w:tcPr>
          <w:p w14:paraId="1FA8AA15" w14:textId="31184254" w:rsidR="00D519A7" w:rsidRPr="008C3753" w:rsidRDefault="00D519A7" w:rsidP="00D519A7">
            <w:pPr>
              <w:pStyle w:val="TAC"/>
              <w:rPr>
                <w:rFonts w:cs="Arial"/>
              </w:rPr>
            </w:pPr>
            <w:r w:rsidRPr="008C3753">
              <w:rPr>
                <w:rFonts w:cs="Arial"/>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rPr>
              <w:t>4</w:t>
            </w:r>
          </w:p>
        </w:tc>
        <w:tc>
          <w:tcPr>
            <w:tcW w:w="1701" w:type="dxa"/>
          </w:tcPr>
          <w:p w14:paraId="7A439C21" w14:textId="0E93ACA1" w:rsidR="00D519A7" w:rsidRPr="008C3753" w:rsidRDefault="00D519A7" w:rsidP="00D519A7">
            <w:pPr>
              <w:pStyle w:val="TAC"/>
              <w:rPr>
                <w:rFonts w:cs="Arial"/>
              </w:rPr>
            </w:pPr>
            <w:r w:rsidRPr="008C3753">
              <w:rPr>
                <w:rFonts w:cs="Arial"/>
              </w:rPr>
              <w:t>AWGN</w:t>
            </w:r>
          </w:p>
        </w:tc>
        <w:tc>
          <w:tcPr>
            <w:tcW w:w="1134" w:type="dxa"/>
          </w:tcPr>
          <w:p w14:paraId="0EC98E29" w14:textId="52524CD1" w:rsidR="00D519A7" w:rsidRPr="008C3753" w:rsidRDefault="00D519A7" w:rsidP="00D519A7">
            <w:pPr>
              <w:pStyle w:val="TAC"/>
              <w:rPr>
                <w:rFonts w:cs="Arial"/>
              </w:rPr>
            </w:pPr>
            <w:r w:rsidRPr="008C3753">
              <w:rPr>
                <w:rFonts w:cs="Arial"/>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rPr>
            </w:pPr>
            <w:r w:rsidRPr="008C3753">
              <w:rPr>
                <w:rFonts w:cs="Arial"/>
              </w:rPr>
              <w:t>8</w:t>
            </w:r>
          </w:p>
        </w:tc>
        <w:tc>
          <w:tcPr>
            <w:tcW w:w="1701" w:type="dxa"/>
          </w:tcPr>
          <w:p w14:paraId="1121CAAB" w14:textId="756F29CF" w:rsidR="00D519A7" w:rsidRPr="008C3753" w:rsidRDefault="00D519A7" w:rsidP="00D519A7">
            <w:pPr>
              <w:pStyle w:val="TAC"/>
              <w:rPr>
                <w:rFonts w:cs="Arial"/>
              </w:rPr>
            </w:pPr>
            <w:r w:rsidRPr="008C3753">
              <w:rPr>
                <w:rFonts w:cs="Arial"/>
              </w:rPr>
              <w:t>AWGN</w:t>
            </w:r>
          </w:p>
        </w:tc>
        <w:tc>
          <w:tcPr>
            <w:tcW w:w="1134" w:type="dxa"/>
          </w:tcPr>
          <w:p w14:paraId="5868C016" w14:textId="44A3DB44" w:rsidR="00D519A7" w:rsidRPr="008C3753" w:rsidRDefault="00D519A7" w:rsidP="00D519A7">
            <w:pPr>
              <w:pStyle w:val="TAC"/>
              <w:rPr>
                <w:rFonts w:cs="Arial"/>
              </w:rPr>
            </w:pPr>
            <w:r w:rsidRPr="008C3753">
              <w:rPr>
                <w:rFonts w:cs="Arial"/>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 w14:paraId="798F1498" w14:textId="4BB0827F" w:rsidR="0063624E" w:rsidRPr="008C3753" w:rsidRDefault="0063624E" w:rsidP="0063624E">
      <w:pPr>
        <w:pStyle w:val="TH"/>
      </w:pPr>
      <w:r w:rsidRPr="008C3753">
        <w:t>Table 8.4.1.6-4: PRACH missed detection requirements for high speed train,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pPr>
            <w:r w:rsidRPr="008C3753">
              <w:rPr>
                <w:rFonts w:cs="Arial"/>
              </w:rPr>
              <w:t xml:space="preserve">Frequency </w:t>
            </w:r>
          </w:p>
        </w:tc>
        <w:tc>
          <w:tcPr>
            <w:tcW w:w="4535" w:type="dxa"/>
            <w:gridSpan w:val="3"/>
          </w:tcPr>
          <w:p w14:paraId="5CAC411C" w14:textId="77777777" w:rsidR="00D519A7" w:rsidRPr="008C3753" w:rsidRDefault="00D519A7" w:rsidP="00D519A7">
            <w:pPr>
              <w:pStyle w:val="TAH"/>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rPr>
              <w:t>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Burst format A2</w:t>
            </w:r>
          </w:p>
        </w:tc>
        <w:tc>
          <w:tcPr>
            <w:tcW w:w="1560" w:type="dxa"/>
          </w:tcPr>
          <w:p w14:paraId="7A89022F" w14:textId="2751D336" w:rsidR="00D519A7" w:rsidRPr="008C3753" w:rsidRDefault="00D519A7" w:rsidP="00D519A7">
            <w:pPr>
              <w:pStyle w:val="TAH"/>
            </w:pPr>
            <w:r w:rsidRPr="008C3753">
              <w:rPr>
                <w:rFonts w:cs="Arial"/>
              </w:rPr>
              <w:t>Burst format B4</w:t>
            </w:r>
          </w:p>
        </w:tc>
        <w:tc>
          <w:tcPr>
            <w:tcW w:w="1416" w:type="dxa"/>
          </w:tcPr>
          <w:p w14:paraId="7525CB6B" w14:textId="41B69B7D" w:rsidR="00D519A7" w:rsidRPr="008C3753" w:rsidRDefault="00D519A7" w:rsidP="00D519A7">
            <w:pPr>
              <w:pStyle w:val="TAH"/>
            </w:pPr>
            <w:r w:rsidRPr="008C3753">
              <w:rPr>
                <w:rFonts w:cs="Arial"/>
              </w:rPr>
              <w:t>Burst format 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rPr>
            </w:pPr>
            <w:r w:rsidRPr="008C3753">
              <w:rPr>
                <w:rFonts w:cs="Arial"/>
              </w:rPr>
              <w:t>AWGN</w:t>
            </w:r>
          </w:p>
        </w:tc>
        <w:tc>
          <w:tcPr>
            <w:tcW w:w="1134" w:type="dxa"/>
          </w:tcPr>
          <w:p w14:paraId="662451A2" w14:textId="152971B9" w:rsidR="00D519A7" w:rsidRPr="008C3753" w:rsidRDefault="00D519A7" w:rsidP="00D519A7">
            <w:pPr>
              <w:pStyle w:val="TAC"/>
              <w:rPr>
                <w:rFonts w:cs="Arial"/>
              </w:rPr>
            </w:pPr>
            <w:r w:rsidRPr="008C3753">
              <w:rPr>
                <w:rFonts w:cs="Arial"/>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rPr>
              <w:t>4</w:t>
            </w:r>
          </w:p>
        </w:tc>
        <w:tc>
          <w:tcPr>
            <w:tcW w:w="1701" w:type="dxa"/>
          </w:tcPr>
          <w:p w14:paraId="15962B4C" w14:textId="2C22ADA7" w:rsidR="00D519A7" w:rsidRPr="008C3753" w:rsidRDefault="00D519A7" w:rsidP="00D519A7">
            <w:pPr>
              <w:pStyle w:val="TAC"/>
              <w:rPr>
                <w:rFonts w:cs="Arial"/>
              </w:rPr>
            </w:pPr>
            <w:r w:rsidRPr="008C3753">
              <w:rPr>
                <w:rFonts w:cs="Arial"/>
              </w:rPr>
              <w:t>AWGN</w:t>
            </w:r>
          </w:p>
        </w:tc>
        <w:tc>
          <w:tcPr>
            <w:tcW w:w="1134" w:type="dxa"/>
          </w:tcPr>
          <w:p w14:paraId="3D07AD05" w14:textId="6816046D" w:rsidR="00D519A7" w:rsidRPr="008C3753" w:rsidRDefault="00D519A7" w:rsidP="00D519A7">
            <w:pPr>
              <w:pStyle w:val="TAC"/>
              <w:rPr>
                <w:rFonts w:cs="Arial"/>
              </w:rPr>
            </w:pPr>
            <w:r w:rsidRPr="008C3753">
              <w:rPr>
                <w:rFonts w:cs="Arial"/>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rPr>
            </w:pPr>
            <w:r w:rsidRPr="008C3753">
              <w:rPr>
                <w:rFonts w:cs="Arial"/>
              </w:rPr>
              <w:t>8</w:t>
            </w:r>
          </w:p>
        </w:tc>
        <w:tc>
          <w:tcPr>
            <w:tcW w:w="1701" w:type="dxa"/>
          </w:tcPr>
          <w:p w14:paraId="535A2B84" w14:textId="4FAB996E" w:rsidR="00D519A7" w:rsidRPr="008C3753" w:rsidRDefault="00D519A7" w:rsidP="00D519A7">
            <w:pPr>
              <w:pStyle w:val="TAC"/>
              <w:rPr>
                <w:rFonts w:cs="Arial"/>
              </w:rPr>
            </w:pPr>
            <w:r w:rsidRPr="008C3753">
              <w:rPr>
                <w:rFonts w:cs="Arial"/>
              </w:rPr>
              <w:t>AWGN</w:t>
            </w:r>
          </w:p>
        </w:tc>
        <w:tc>
          <w:tcPr>
            <w:tcW w:w="1134" w:type="dxa"/>
          </w:tcPr>
          <w:p w14:paraId="45443AB9" w14:textId="333E765D" w:rsidR="00D519A7" w:rsidRPr="008C3753" w:rsidRDefault="00D519A7" w:rsidP="00D519A7">
            <w:pPr>
              <w:pStyle w:val="TAC"/>
              <w:rPr>
                <w:rFonts w:cs="Arial"/>
              </w:rPr>
            </w:pPr>
            <w:r w:rsidRPr="008C3753">
              <w:rPr>
                <w:rFonts w:cs="Arial"/>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 w14:paraId="0BFD6497" w14:textId="77777777" w:rsidR="00541461" w:rsidRDefault="00541461" w:rsidP="00541461">
      <w:pPr>
        <w:pStyle w:val="Heading4"/>
      </w:pPr>
      <w:bookmarkStart w:id="13730" w:name="_Toc74962206"/>
      <w:bookmarkStart w:id="13731" w:name="_Toc75243116"/>
      <w:bookmarkStart w:id="13732" w:name="_Toc76545462"/>
      <w:bookmarkStart w:id="13733" w:name="_Toc82595565"/>
      <w:bookmarkStart w:id="13734" w:name="_Toc89955596"/>
      <w:bookmarkStart w:id="13735" w:name="_Toc98774023"/>
      <w:bookmarkStart w:id="13736" w:name="_Toc106201784"/>
      <w:bookmarkStart w:id="13737" w:name="_Toc115191638"/>
      <w:bookmarkStart w:id="13738" w:name="_Toc122013527"/>
      <w:bookmarkStart w:id="13739" w:name="_Toc124156346"/>
      <w:bookmarkStart w:id="13740" w:name="_Toc131538106"/>
      <w:bookmarkStart w:id="13741" w:name="_Toc137398313"/>
      <w:bookmarkStart w:id="13742" w:name="_Toc156576531"/>
      <w:bookmarkStart w:id="13743" w:name="_Toc176945075"/>
      <w:bookmarkStart w:id="13744" w:name="_Toc210480129"/>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p>
    <w:p w14:paraId="1308A9AF" w14:textId="77777777" w:rsidR="00541461" w:rsidRDefault="00541461" w:rsidP="00541461">
      <w:r>
        <w:t>Pfa shall not exceed 0.1%. Pd shall not be below 99% for the SNRs in tables 8.4.1.7-1 and 8.4.1.7-2.</w:t>
      </w:r>
    </w:p>
    <w:p w14:paraId="4E625439" w14:textId="77777777" w:rsidR="00541461" w:rsidRDefault="00541461" w:rsidP="00541461">
      <w:pPr>
        <w:pStyle w:val="TH"/>
      </w:pPr>
      <w:r>
        <w:t>Table 8.4.1.7-1: Missed detection requirements for</w:t>
      </w:r>
      <w:r>
        <w:rPr>
          <w:rFonts w:eastAsia="Malgun Gothic"/>
        </w:rPr>
        <w:t xml:space="preserve"> PRACH with L</w:t>
      </w:r>
      <w:r>
        <w:rPr>
          <w:rFonts w:eastAsia="Malgun Gothic"/>
          <w:vertAlign w:val="subscript"/>
        </w:rPr>
        <w:t>RA</w:t>
      </w:r>
      <w:r>
        <w:rPr>
          <w:rFonts w:eastAsia="Malgun Gothic"/>
        </w:rPr>
        <w:t>=1151</w:t>
      </w:r>
      <w: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02F31" w:rsidRDefault="009E5A2A" w:rsidP="009E5A2A">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02F31" w:rsidRDefault="009E5A2A" w:rsidP="009E5A2A">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02F31" w:rsidRDefault="009E5A2A" w:rsidP="009E5A2A">
            <w:pPr>
              <w:pStyle w:val="TAC"/>
            </w:pPr>
            <w:r w:rsidRPr="00C02F31">
              <w:t>-20.8</w:t>
            </w:r>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02F31" w:rsidRDefault="009E5A2A" w:rsidP="009E5A2A">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02F31" w:rsidRDefault="009E5A2A" w:rsidP="009E5A2A">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02F31" w:rsidRDefault="009E5A2A" w:rsidP="009E5A2A">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8.4.1.7-2: Missed detection requirements for</w:t>
      </w:r>
      <w:r>
        <w:rPr>
          <w:rFonts w:eastAsia="Malgun Gothic"/>
        </w:rPr>
        <w:t xml:space="preserve"> PRACH with L</w:t>
      </w:r>
      <w:r>
        <w:rPr>
          <w:rFonts w:eastAsia="Malgun Gothic"/>
          <w:vertAlign w:val="subscript"/>
        </w:rPr>
        <w:t>RA</w:t>
      </w:r>
      <w:r>
        <w:rPr>
          <w:rFonts w:eastAsia="Malgun Gothic"/>
        </w:rPr>
        <w:t>=571</w:t>
      </w:r>
      <w: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02F31" w:rsidRDefault="009E5A2A" w:rsidP="009E5A2A">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02F31" w:rsidRDefault="009E5A2A" w:rsidP="009E5A2A">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02F31" w:rsidRDefault="009E5A2A" w:rsidP="009E5A2A">
            <w:pPr>
              <w:pStyle w:val="TAC"/>
            </w:pPr>
            <w:r w:rsidRPr="00C02F31">
              <w:t>-17.8</w:t>
            </w:r>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02F31" w:rsidRDefault="009E5A2A" w:rsidP="009E5A2A">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02F31" w:rsidRDefault="009E5A2A" w:rsidP="009E5A2A">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02F31" w:rsidRDefault="009E5A2A" w:rsidP="009E5A2A">
            <w:pPr>
              <w:pStyle w:val="TAC"/>
            </w:pPr>
            <w:r w:rsidRPr="00C02F31">
              <w:t>-11.5</w:t>
            </w:r>
          </w:p>
        </w:tc>
      </w:tr>
    </w:tbl>
    <w:p w14:paraId="5C1FED2B" w14:textId="77777777" w:rsidR="00541461" w:rsidRPr="008C3753" w:rsidRDefault="00541461" w:rsidP="00D519A7"/>
    <w:p w14:paraId="0869DB60" w14:textId="77777777" w:rsidR="00D519A7" w:rsidRPr="008C3753" w:rsidRDefault="00D519A7">
      <w:pPr>
        <w:spacing w:after="0"/>
        <w:rPr>
          <w:rFonts w:ascii="Arial" w:hAnsi="Arial"/>
          <w:sz w:val="36"/>
        </w:rPr>
      </w:pPr>
      <w:bookmarkStart w:id="13745" w:name="_Toc21100218"/>
      <w:bookmarkStart w:id="13746" w:name="_Toc29810016"/>
      <w:bookmarkStart w:id="13747" w:name="_Toc36645409"/>
      <w:bookmarkStart w:id="13748" w:name="_Toc37272463"/>
      <w:bookmarkStart w:id="13749" w:name="_Toc45884710"/>
      <w:r w:rsidRPr="008C3753">
        <w:br w:type="page"/>
      </w:r>
    </w:p>
    <w:p w14:paraId="7F46FA03" w14:textId="22E00D45" w:rsidR="00065F15" w:rsidRPr="008C3753" w:rsidRDefault="00065F15" w:rsidP="002073AF">
      <w:pPr>
        <w:pStyle w:val="Heading8"/>
      </w:pPr>
      <w:bookmarkStart w:id="13750" w:name="_Toc53182742"/>
      <w:bookmarkStart w:id="13751" w:name="_Toc58860526"/>
      <w:bookmarkStart w:id="13752" w:name="_Toc58863030"/>
      <w:bookmarkStart w:id="13753" w:name="_Toc61183015"/>
      <w:bookmarkStart w:id="13754" w:name="_Toc66728330"/>
      <w:bookmarkStart w:id="13755" w:name="_Toc74962207"/>
      <w:bookmarkStart w:id="13756" w:name="_Toc75243117"/>
      <w:bookmarkStart w:id="13757" w:name="_Toc76545463"/>
      <w:bookmarkStart w:id="13758" w:name="_Toc82595566"/>
      <w:bookmarkStart w:id="13759" w:name="_Toc89955597"/>
      <w:bookmarkStart w:id="13760" w:name="_Toc98774024"/>
      <w:bookmarkStart w:id="13761" w:name="_Toc106201785"/>
      <w:bookmarkStart w:id="13762" w:name="_Toc115191639"/>
      <w:bookmarkStart w:id="13763" w:name="_Toc122013528"/>
      <w:bookmarkStart w:id="13764" w:name="_Toc124156347"/>
      <w:bookmarkStart w:id="13765" w:name="_Toc131538107"/>
      <w:bookmarkStart w:id="13766" w:name="_Toc137398314"/>
      <w:bookmarkStart w:id="13767" w:name="_Toc156576532"/>
      <w:bookmarkStart w:id="13768" w:name="_Toc176945076"/>
      <w:bookmarkStart w:id="13769" w:name="_Toc210480130"/>
      <w:r w:rsidRPr="008C3753">
        <w:t>Annex A (normative):</w:t>
      </w:r>
      <w:r w:rsidRPr="008C3753">
        <w:br/>
        <w:t>Reference measurement channels</w:t>
      </w:r>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p>
    <w:p w14:paraId="3C7658EF" w14:textId="1122A0D7" w:rsidR="002D6208" w:rsidRPr="008C3753" w:rsidRDefault="002D6208" w:rsidP="002D6208">
      <w:pPr>
        <w:pStyle w:val="Heading1"/>
      </w:pPr>
      <w:bookmarkStart w:id="13770" w:name="_Toc21100219"/>
      <w:bookmarkStart w:id="13771" w:name="_Toc29810017"/>
      <w:bookmarkStart w:id="13772" w:name="_Toc36645410"/>
      <w:bookmarkStart w:id="13773" w:name="_Toc37272464"/>
      <w:bookmarkStart w:id="13774" w:name="_Toc45884711"/>
      <w:bookmarkStart w:id="13775" w:name="_Toc53182743"/>
      <w:bookmarkStart w:id="13776" w:name="_Toc58860527"/>
      <w:bookmarkStart w:id="13777" w:name="_Toc58863031"/>
      <w:bookmarkStart w:id="13778" w:name="_Toc61183016"/>
      <w:bookmarkStart w:id="13779" w:name="_Toc66728331"/>
      <w:bookmarkStart w:id="13780" w:name="_Toc74962208"/>
      <w:bookmarkStart w:id="13781" w:name="_Toc75243118"/>
      <w:bookmarkStart w:id="13782" w:name="_Toc76545464"/>
      <w:bookmarkStart w:id="13783" w:name="_Toc82595567"/>
      <w:bookmarkStart w:id="13784" w:name="_Toc89955598"/>
      <w:bookmarkStart w:id="13785" w:name="_Toc98774025"/>
      <w:bookmarkStart w:id="13786" w:name="_Toc106201786"/>
      <w:bookmarkStart w:id="13787" w:name="_Toc115191640"/>
      <w:bookmarkStart w:id="13788" w:name="_Toc122013529"/>
      <w:bookmarkStart w:id="13789" w:name="_Toc124156348"/>
      <w:bookmarkStart w:id="13790" w:name="_Toc131538108"/>
      <w:bookmarkStart w:id="13791" w:name="_Toc137398315"/>
      <w:bookmarkStart w:id="13792" w:name="_Toc156576533"/>
      <w:bookmarkStart w:id="13793" w:name="_Toc176945077"/>
      <w:bookmarkStart w:id="13794" w:name="_Toc210480131"/>
      <w:bookmarkStart w:id="13795"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p>
    <w:p w14:paraId="6372B579" w14:textId="1FC699B9" w:rsidR="00177EED" w:rsidRDefault="00177EED" w:rsidP="00177EED">
      <w:bookmarkStart w:id="13796" w:name="_Toc21100220"/>
      <w:bookmarkStart w:id="13797"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rPr>
        <w:t xml:space="preserve"> </w:t>
      </w:r>
      <w:r>
        <w:t>The parameters for the band n46, n96 and n102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1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7"/>
        <w:gridCol w:w="737"/>
        <w:gridCol w:w="737"/>
        <w:gridCol w:w="737"/>
        <w:gridCol w:w="737"/>
        <w:gridCol w:w="737"/>
        <w:gridCol w:w="737"/>
        <w:gridCol w:w="737"/>
        <w:gridCol w:w="737"/>
        <w:gridCol w:w="737"/>
        <w:gridCol w:w="737"/>
        <w:gridCol w:w="875"/>
        <w:gridCol w:w="737"/>
        <w:gridCol w:w="737"/>
      </w:tblGrid>
      <w:tr w:rsidR="005079CE" w:rsidRPr="005079CE" w14:paraId="20B9C0A1" w14:textId="77777777" w:rsidTr="00AB2399">
        <w:trPr>
          <w:jc w:val="center"/>
        </w:trPr>
        <w:tc>
          <w:tcPr>
            <w:tcW w:w="1847" w:type="dxa"/>
          </w:tcPr>
          <w:p w14:paraId="020D3604"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lang w:eastAsia="en-US"/>
              </w:rPr>
              <w:t>Reference channel</w:t>
            </w:r>
          </w:p>
        </w:tc>
        <w:tc>
          <w:tcPr>
            <w:tcW w:w="737" w:type="dxa"/>
          </w:tcPr>
          <w:p w14:paraId="4FDDE948"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G-FR1-A1-1</w:t>
            </w:r>
          </w:p>
        </w:tc>
        <w:tc>
          <w:tcPr>
            <w:tcW w:w="737" w:type="dxa"/>
          </w:tcPr>
          <w:p w14:paraId="0F4B40FC"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G-FR1-A1-2</w:t>
            </w:r>
          </w:p>
        </w:tc>
        <w:tc>
          <w:tcPr>
            <w:tcW w:w="737" w:type="dxa"/>
          </w:tcPr>
          <w:p w14:paraId="5508B526"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G-FR1-A1-3</w:t>
            </w:r>
          </w:p>
        </w:tc>
        <w:tc>
          <w:tcPr>
            <w:tcW w:w="737" w:type="dxa"/>
          </w:tcPr>
          <w:p w14:paraId="4A1A5616"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G-FR1-A1-4</w:t>
            </w:r>
          </w:p>
        </w:tc>
        <w:tc>
          <w:tcPr>
            <w:tcW w:w="737" w:type="dxa"/>
          </w:tcPr>
          <w:p w14:paraId="6F655751"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G-FR1-A1-5</w:t>
            </w:r>
          </w:p>
        </w:tc>
        <w:tc>
          <w:tcPr>
            <w:tcW w:w="737" w:type="dxa"/>
          </w:tcPr>
          <w:p w14:paraId="1DD3A9A7"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G-FR1-A1-6</w:t>
            </w:r>
          </w:p>
        </w:tc>
        <w:tc>
          <w:tcPr>
            <w:tcW w:w="737" w:type="dxa"/>
          </w:tcPr>
          <w:p w14:paraId="5C201C72"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b/>
                <w:sz w:val="18"/>
              </w:rPr>
              <w:t>G-FR1-A1-7</w:t>
            </w:r>
          </w:p>
        </w:tc>
        <w:tc>
          <w:tcPr>
            <w:tcW w:w="737" w:type="dxa"/>
          </w:tcPr>
          <w:p w14:paraId="56F024C5"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b/>
                <w:sz w:val="18"/>
              </w:rPr>
              <w:t>G-FR1-A1-8</w:t>
            </w:r>
          </w:p>
        </w:tc>
        <w:tc>
          <w:tcPr>
            <w:tcW w:w="737" w:type="dxa"/>
          </w:tcPr>
          <w:p w14:paraId="55BF6DDC"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b/>
                <w:sz w:val="18"/>
              </w:rPr>
              <w:t>G-FR1-A1-9</w:t>
            </w:r>
          </w:p>
        </w:tc>
        <w:tc>
          <w:tcPr>
            <w:tcW w:w="737" w:type="dxa"/>
          </w:tcPr>
          <w:p w14:paraId="2BE67806"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cs="Arial"/>
                <w:b/>
                <w:sz w:val="18"/>
                <w:lang w:val="fr-FR"/>
              </w:rPr>
              <w:t>G-FR1-A1-10</w:t>
            </w:r>
          </w:p>
        </w:tc>
        <w:tc>
          <w:tcPr>
            <w:tcW w:w="875" w:type="dxa"/>
          </w:tcPr>
          <w:p w14:paraId="4397559F"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val="fr-FR"/>
              </w:rPr>
            </w:pPr>
            <w:r w:rsidRPr="005079CE">
              <w:rPr>
                <w:rFonts w:ascii="Arial" w:hAnsi="Arial" w:cs="Arial"/>
                <w:b/>
                <w:sz w:val="18"/>
                <w:lang w:val="fr-FR"/>
              </w:rPr>
              <w:t>G-</w:t>
            </w:r>
          </w:p>
          <w:p w14:paraId="1FBC8DA1"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val="fr-FR"/>
              </w:rPr>
            </w:pPr>
            <w:r w:rsidRPr="005079CE">
              <w:rPr>
                <w:rFonts w:ascii="Arial" w:hAnsi="Arial" w:cs="Arial"/>
                <w:b/>
                <w:sz w:val="18"/>
                <w:lang w:val="fr-FR"/>
              </w:rPr>
              <w:t>FR1-</w:t>
            </w:r>
          </w:p>
          <w:p w14:paraId="1F921D4D"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cs="Arial"/>
                <w:b/>
                <w:sz w:val="18"/>
                <w:lang w:val="fr-FR"/>
              </w:rPr>
              <w:t>A1-11</w:t>
            </w:r>
          </w:p>
        </w:tc>
        <w:tc>
          <w:tcPr>
            <w:tcW w:w="737" w:type="dxa"/>
          </w:tcPr>
          <w:p w14:paraId="437AD536"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rPr>
            </w:pPr>
            <w:r w:rsidRPr="005079CE">
              <w:rPr>
                <w:rFonts w:ascii="Arial" w:hAnsi="Arial" w:cs="Arial"/>
                <w:b/>
                <w:sz w:val="18"/>
                <w:lang w:val="fr-FR"/>
              </w:rPr>
              <w:t>G-FR1-A1-</w:t>
            </w:r>
            <w:r w:rsidRPr="005079CE">
              <w:rPr>
                <w:rFonts w:ascii="Arial" w:hAnsi="Arial" w:cs="Arial" w:hint="eastAsia"/>
                <w:b/>
                <w:sz w:val="18"/>
              </w:rPr>
              <w:t>20</w:t>
            </w:r>
          </w:p>
        </w:tc>
        <w:tc>
          <w:tcPr>
            <w:tcW w:w="737" w:type="dxa"/>
          </w:tcPr>
          <w:p w14:paraId="5A5241F9"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rPr>
            </w:pPr>
            <w:r w:rsidRPr="005079CE">
              <w:rPr>
                <w:rFonts w:ascii="Arial" w:hAnsi="Arial" w:cs="Arial"/>
                <w:b/>
                <w:sz w:val="18"/>
                <w:lang w:val="fr-FR"/>
              </w:rPr>
              <w:t>G-FR1-A1-</w:t>
            </w:r>
            <w:r w:rsidRPr="005079CE">
              <w:rPr>
                <w:rFonts w:ascii="Arial" w:hAnsi="Arial" w:cs="Arial" w:hint="eastAsia"/>
                <w:b/>
                <w:sz w:val="18"/>
              </w:rPr>
              <w:t>21</w:t>
            </w:r>
          </w:p>
        </w:tc>
      </w:tr>
      <w:tr w:rsidR="005079CE" w:rsidRPr="005079CE" w14:paraId="21601983" w14:textId="77777777" w:rsidTr="00AB2399">
        <w:trPr>
          <w:jc w:val="center"/>
        </w:trPr>
        <w:tc>
          <w:tcPr>
            <w:tcW w:w="1847" w:type="dxa"/>
          </w:tcPr>
          <w:p w14:paraId="111FABCB"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Subcarrier spacing (kHz)</w:t>
            </w:r>
          </w:p>
        </w:tc>
        <w:tc>
          <w:tcPr>
            <w:tcW w:w="737" w:type="dxa"/>
          </w:tcPr>
          <w:p w14:paraId="070E534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 xml:space="preserve">15 </w:t>
            </w:r>
          </w:p>
        </w:tc>
        <w:tc>
          <w:tcPr>
            <w:tcW w:w="737" w:type="dxa"/>
          </w:tcPr>
          <w:p w14:paraId="4B9D9E0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737" w:type="dxa"/>
          </w:tcPr>
          <w:p w14:paraId="78C4B7E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737" w:type="dxa"/>
          </w:tcPr>
          <w:p w14:paraId="2DD003B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737" w:type="dxa"/>
          </w:tcPr>
          <w:p w14:paraId="202A70F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737" w:type="dxa"/>
          </w:tcPr>
          <w:p w14:paraId="173DBC5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737" w:type="dxa"/>
          </w:tcPr>
          <w:p w14:paraId="366FC11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737" w:type="dxa"/>
          </w:tcPr>
          <w:p w14:paraId="784FFEA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737" w:type="dxa"/>
          </w:tcPr>
          <w:p w14:paraId="2FEA12D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737" w:type="dxa"/>
          </w:tcPr>
          <w:p w14:paraId="41E1431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15</w:t>
            </w:r>
          </w:p>
        </w:tc>
        <w:tc>
          <w:tcPr>
            <w:tcW w:w="875" w:type="dxa"/>
          </w:tcPr>
          <w:p w14:paraId="79D73DF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15</w:t>
            </w:r>
          </w:p>
        </w:tc>
        <w:tc>
          <w:tcPr>
            <w:tcW w:w="737" w:type="dxa"/>
          </w:tcPr>
          <w:p w14:paraId="5171158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c>
          <w:tcPr>
            <w:tcW w:w="737" w:type="dxa"/>
          </w:tcPr>
          <w:p w14:paraId="7A54C6E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r>
      <w:tr w:rsidR="005079CE" w:rsidRPr="005079CE" w14:paraId="3EEC75B0" w14:textId="77777777" w:rsidTr="00AB2399">
        <w:trPr>
          <w:jc w:val="center"/>
        </w:trPr>
        <w:tc>
          <w:tcPr>
            <w:tcW w:w="1847" w:type="dxa"/>
          </w:tcPr>
          <w:p w14:paraId="7EBF7F0B"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Allocated resource blocks</w:t>
            </w:r>
          </w:p>
        </w:tc>
        <w:tc>
          <w:tcPr>
            <w:tcW w:w="737" w:type="dxa"/>
          </w:tcPr>
          <w:p w14:paraId="1379BBA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25</w:t>
            </w:r>
          </w:p>
        </w:tc>
        <w:tc>
          <w:tcPr>
            <w:tcW w:w="737" w:type="dxa"/>
          </w:tcPr>
          <w:p w14:paraId="402032C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737" w:type="dxa"/>
          </w:tcPr>
          <w:p w14:paraId="2E480E7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737" w:type="dxa"/>
          </w:tcPr>
          <w:p w14:paraId="1D5F20A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106</w:t>
            </w:r>
          </w:p>
        </w:tc>
        <w:tc>
          <w:tcPr>
            <w:tcW w:w="737" w:type="dxa"/>
          </w:tcPr>
          <w:p w14:paraId="657570F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51</w:t>
            </w:r>
          </w:p>
        </w:tc>
        <w:tc>
          <w:tcPr>
            <w:tcW w:w="737" w:type="dxa"/>
          </w:tcPr>
          <w:p w14:paraId="657B0DE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3CD0C81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737" w:type="dxa"/>
          </w:tcPr>
          <w:p w14:paraId="3098A8D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w:t>
            </w:r>
          </w:p>
        </w:tc>
        <w:tc>
          <w:tcPr>
            <w:tcW w:w="737" w:type="dxa"/>
          </w:tcPr>
          <w:p w14:paraId="6B9135E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w:t>
            </w:r>
          </w:p>
        </w:tc>
        <w:tc>
          <w:tcPr>
            <w:tcW w:w="737" w:type="dxa"/>
          </w:tcPr>
          <w:p w14:paraId="3CCF142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24</w:t>
            </w:r>
          </w:p>
        </w:tc>
        <w:tc>
          <w:tcPr>
            <w:tcW w:w="875" w:type="dxa"/>
          </w:tcPr>
          <w:p w14:paraId="6F43E4A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105</w:t>
            </w:r>
          </w:p>
        </w:tc>
        <w:tc>
          <w:tcPr>
            <w:tcW w:w="737" w:type="dxa"/>
          </w:tcPr>
          <w:p w14:paraId="1AA8542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9</w:t>
            </w:r>
          </w:p>
        </w:tc>
        <w:tc>
          <w:tcPr>
            <w:tcW w:w="737" w:type="dxa"/>
          </w:tcPr>
          <w:p w14:paraId="46B23D7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r>
      <w:tr w:rsidR="005079CE" w:rsidRPr="005079CE" w14:paraId="4C179FC2" w14:textId="77777777" w:rsidTr="00AB2399">
        <w:trPr>
          <w:jc w:val="center"/>
        </w:trPr>
        <w:tc>
          <w:tcPr>
            <w:tcW w:w="1847" w:type="dxa"/>
          </w:tcPr>
          <w:p w14:paraId="106BC605"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CP</w:t>
            </w:r>
            <w:r w:rsidRPr="005079CE">
              <w:rPr>
                <w:rFonts w:ascii="Arial" w:hAnsi="Arial" w:cs="Arial"/>
                <w:sz w:val="18"/>
                <w:lang w:eastAsia="en-US"/>
              </w:rPr>
              <w:t xml:space="preserve">-OFDM Symbols per </w:t>
            </w:r>
            <w:r w:rsidRPr="005079CE">
              <w:rPr>
                <w:rFonts w:ascii="Arial" w:hAnsi="Arial" w:cs="Arial"/>
                <w:sz w:val="18"/>
              </w:rPr>
              <w:t>slot (Note 1)</w:t>
            </w:r>
          </w:p>
        </w:tc>
        <w:tc>
          <w:tcPr>
            <w:tcW w:w="737" w:type="dxa"/>
          </w:tcPr>
          <w:p w14:paraId="1198629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1E0A29B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06EF57E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270C0D8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146F373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09A58CD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2F193B3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7600C93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17357F2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7A5BF26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12</w:t>
            </w:r>
          </w:p>
        </w:tc>
        <w:tc>
          <w:tcPr>
            <w:tcW w:w="875" w:type="dxa"/>
          </w:tcPr>
          <w:p w14:paraId="346E4CB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12</w:t>
            </w:r>
          </w:p>
        </w:tc>
        <w:tc>
          <w:tcPr>
            <w:tcW w:w="737" w:type="dxa"/>
          </w:tcPr>
          <w:p w14:paraId="06816AB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c>
          <w:tcPr>
            <w:tcW w:w="737" w:type="dxa"/>
          </w:tcPr>
          <w:p w14:paraId="2DE883D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r>
      <w:tr w:rsidR="005079CE" w:rsidRPr="005079CE" w14:paraId="501DDD1B" w14:textId="77777777" w:rsidTr="00AB2399">
        <w:trPr>
          <w:jc w:val="center"/>
        </w:trPr>
        <w:tc>
          <w:tcPr>
            <w:tcW w:w="1847" w:type="dxa"/>
          </w:tcPr>
          <w:p w14:paraId="4158B396"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Modulation</w:t>
            </w:r>
          </w:p>
        </w:tc>
        <w:tc>
          <w:tcPr>
            <w:tcW w:w="737" w:type="dxa"/>
          </w:tcPr>
          <w:p w14:paraId="02EE60B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0E01943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6DA0CBB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4CB511D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597B1D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63159C4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4F18A6C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7FC41F53"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QPSK</w:t>
            </w:r>
          </w:p>
        </w:tc>
        <w:tc>
          <w:tcPr>
            <w:tcW w:w="737" w:type="dxa"/>
          </w:tcPr>
          <w:p w14:paraId="21F2A1F9"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QPSK</w:t>
            </w:r>
          </w:p>
        </w:tc>
        <w:tc>
          <w:tcPr>
            <w:tcW w:w="737" w:type="dxa"/>
          </w:tcPr>
          <w:p w14:paraId="743C99CE"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QPSK</w:t>
            </w:r>
          </w:p>
        </w:tc>
        <w:tc>
          <w:tcPr>
            <w:tcW w:w="875" w:type="dxa"/>
          </w:tcPr>
          <w:p w14:paraId="53E5778F"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QPSK</w:t>
            </w:r>
          </w:p>
        </w:tc>
        <w:tc>
          <w:tcPr>
            <w:tcW w:w="737" w:type="dxa"/>
          </w:tcPr>
          <w:p w14:paraId="25288F61"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QPSK</w:t>
            </w:r>
          </w:p>
        </w:tc>
        <w:tc>
          <w:tcPr>
            <w:tcW w:w="737" w:type="dxa"/>
          </w:tcPr>
          <w:p w14:paraId="20113B55"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QPSK</w:t>
            </w:r>
          </w:p>
        </w:tc>
      </w:tr>
      <w:tr w:rsidR="005079CE" w:rsidRPr="005079CE" w14:paraId="159B7A5A" w14:textId="77777777" w:rsidTr="00AB2399">
        <w:trPr>
          <w:jc w:val="center"/>
        </w:trPr>
        <w:tc>
          <w:tcPr>
            <w:tcW w:w="1847" w:type="dxa"/>
          </w:tcPr>
          <w:p w14:paraId="24B83B9D"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rate</w:t>
            </w:r>
            <w:r w:rsidRPr="005079CE">
              <w:rPr>
                <w:rFonts w:ascii="Arial" w:hAnsi="Arial" w:cs="Arial"/>
                <w:sz w:val="18"/>
              </w:rPr>
              <w:t xml:space="preserve"> (Note 2)</w:t>
            </w:r>
          </w:p>
        </w:tc>
        <w:tc>
          <w:tcPr>
            <w:tcW w:w="737" w:type="dxa"/>
          </w:tcPr>
          <w:p w14:paraId="4AD3B19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eastAsia="en-US"/>
              </w:rPr>
              <w:t>1/3</w:t>
            </w:r>
          </w:p>
        </w:tc>
        <w:tc>
          <w:tcPr>
            <w:tcW w:w="737" w:type="dxa"/>
          </w:tcPr>
          <w:p w14:paraId="36514A4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679C07E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67E8B90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6610437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18FA512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560916B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35B975D9"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1/3</w:t>
            </w:r>
          </w:p>
        </w:tc>
        <w:tc>
          <w:tcPr>
            <w:tcW w:w="737" w:type="dxa"/>
          </w:tcPr>
          <w:p w14:paraId="26EAD9FA"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1/3</w:t>
            </w:r>
          </w:p>
        </w:tc>
        <w:tc>
          <w:tcPr>
            <w:tcW w:w="737" w:type="dxa"/>
          </w:tcPr>
          <w:p w14:paraId="1AB924FD"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1/3</w:t>
            </w:r>
          </w:p>
        </w:tc>
        <w:tc>
          <w:tcPr>
            <w:tcW w:w="875" w:type="dxa"/>
          </w:tcPr>
          <w:p w14:paraId="4BCCB73B"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1/3</w:t>
            </w:r>
          </w:p>
        </w:tc>
        <w:tc>
          <w:tcPr>
            <w:tcW w:w="737" w:type="dxa"/>
          </w:tcPr>
          <w:p w14:paraId="079E2A8E"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1/3</w:t>
            </w:r>
          </w:p>
        </w:tc>
        <w:tc>
          <w:tcPr>
            <w:tcW w:w="737" w:type="dxa"/>
          </w:tcPr>
          <w:p w14:paraId="59D32E13"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1/3</w:t>
            </w:r>
          </w:p>
        </w:tc>
      </w:tr>
      <w:tr w:rsidR="005079CE" w:rsidRPr="005079CE" w14:paraId="6D6F70C3" w14:textId="77777777" w:rsidTr="00AB2399">
        <w:trPr>
          <w:jc w:val="center"/>
        </w:trPr>
        <w:tc>
          <w:tcPr>
            <w:tcW w:w="1847" w:type="dxa"/>
          </w:tcPr>
          <w:p w14:paraId="08B1944F"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Payload size (bits)</w:t>
            </w:r>
          </w:p>
        </w:tc>
        <w:tc>
          <w:tcPr>
            <w:tcW w:w="737" w:type="dxa"/>
          </w:tcPr>
          <w:p w14:paraId="1F93445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2152</w:t>
            </w:r>
          </w:p>
        </w:tc>
        <w:tc>
          <w:tcPr>
            <w:tcW w:w="737" w:type="dxa"/>
          </w:tcPr>
          <w:p w14:paraId="6FB256F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984</w:t>
            </w:r>
          </w:p>
        </w:tc>
        <w:tc>
          <w:tcPr>
            <w:tcW w:w="737" w:type="dxa"/>
          </w:tcPr>
          <w:p w14:paraId="27BEF78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984</w:t>
            </w:r>
          </w:p>
        </w:tc>
        <w:tc>
          <w:tcPr>
            <w:tcW w:w="737" w:type="dxa"/>
          </w:tcPr>
          <w:p w14:paraId="642AE01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9224</w:t>
            </w:r>
          </w:p>
        </w:tc>
        <w:tc>
          <w:tcPr>
            <w:tcW w:w="737" w:type="dxa"/>
          </w:tcPr>
          <w:p w14:paraId="5BE2C6D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4352</w:t>
            </w:r>
          </w:p>
        </w:tc>
        <w:tc>
          <w:tcPr>
            <w:tcW w:w="737" w:type="dxa"/>
          </w:tcPr>
          <w:p w14:paraId="25F2F7B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2088</w:t>
            </w:r>
          </w:p>
        </w:tc>
        <w:tc>
          <w:tcPr>
            <w:tcW w:w="737" w:type="dxa"/>
          </w:tcPr>
          <w:p w14:paraId="751586C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1320</w:t>
            </w:r>
          </w:p>
        </w:tc>
        <w:tc>
          <w:tcPr>
            <w:tcW w:w="737" w:type="dxa"/>
          </w:tcPr>
          <w:p w14:paraId="55E1ABE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528</w:t>
            </w:r>
          </w:p>
        </w:tc>
        <w:tc>
          <w:tcPr>
            <w:tcW w:w="737" w:type="dxa"/>
          </w:tcPr>
          <w:p w14:paraId="4D8CD51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528</w:t>
            </w:r>
          </w:p>
        </w:tc>
        <w:tc>
          <w:tcPr>
            <w:tcW w:w="737" w:type="dxa"/>
          </w:tcPr>
          <w:p w14:paraId="2ED7F68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[2088]</w:t>
            </w:r>
          </w:p>
        </w:tc>
        <w:tc>
          <w:tcPr>
            <w:tcW w:w="875" w:type="dxa"/>
          </w:tcPr>
          <w:p w14:paraId="2E1A4A3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[8968]</w:t>
            </w:r>
          </w:p>
        </w:tc>
        <w:tc>
          <w:tcPr>
            <w:tcW w:w="737" w:type="dxa"/>
          </w:tcPr>
          <w:p w14:paraId="419E661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808</w:t>
            </w:r>
          </w:p>
        </w:tc>
        <w:tc>
          <w:tcPr>
            <w:tcW w:w="737" w:type="dxa"/>
          </w:tcPr>
          <w:p w14:paraId="74BF641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1032</w:t>
            </w:r>
          </w:p>
        </w:tc>
      </w:tr>
      <w:tr w:rsidR="005079CE" w:rsidRPr="005079CE" w14:paraId="6C8A3879" w14:textId="77777777" w:rsidTr="00AB2399">
        <w:trPr>
          <w:jc w:val="center"/>
        </w:trPr>
        <w:tc>
          <w:tcPr>
            <w:tcW w:w="1847" w:type="dxa"/>
          </w:tcPr>
          <w:p w14:paraId="6745E1D9" w14:textId="77777777" w:rsidR="005079CE" w:rsidRPr="005079CE" w:rsidRDefault="005079CE" w:rsidP="005079CE">
            <w:pPr>
              <w:keepNext/>
              <w:keepLines/>
              <w:overflowPunct/>
              <w:autoSpaceDE/>
              <w:autoSpaceDN/>
              <w:adjustRightInd/>
              <w:spacing w:after="0"/>
              <w:textAlignment w:val="auto"/>
              <w:rPr>
                <w:rFonts w:ascii="Arial" w:hAnsi="Arial" w:cs="Arial"/>
                <w:sz w:val="18"/>
                <w:szCs w:val="22"/>
                <w:lang w:eastAsia="en-US"/>
              </w:rPr>
            </w:pPr>
            <w:r w:rsidRPr="005079CE">
              <w:rPr>
                <w:rFonts w:ascii="Arial" w:hAnsi="Arial" w:cs="Arial"/>
                <w:sz w:val="18"/>
                <w:szCs w:val="22"/>
                <w:lang w:eastAsia="en-US"/>
              </w:rPr>
              <w:t>Transport block CRC (bits)</w:t>
            </w:r>
          </w:p>
        </w:tc>
        <w:tc>
          <w:tcPr>
            <w:tcW w:w="737" w:type="dxa"/>
          </w:tcPr>
          <w:p w14:paraId="7EF6292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4495CFE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4254B76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470C4A3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3D875C5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0CED8EC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108C469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707CA27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78725F8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56C7172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16</w:t>
            </w:r>
          </w:p>
        </w:tc>
        <w:tc>
          <w:tcPr>
            <w:tcW w:w="875" w:type="dxa"/>
          </w:tcPr>
          <w:p w14:paraId="2ED029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24</w:t>
            </w:r>
          </w:p>
        </w:tc>
        <w:tc>
          <w:tcPr>
            <w:tcW w:w="737" w:type="dxa"/>
          </w:tcPr>
          <w:p w14:paraId="02C2E70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16</w:t>
            </w:r>
          </w:p>
        </w:tc>
        <w:tc>
          <w:tcPr>
            <w:tcW w:w="737" w:type="dxa"/>
          </w:tcPr>
          <w:p w14:paraId="0A25F08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16</w:t>
            </w:r>
          </w:p>
        </w:tc>
      </w:tr>
      <w:tr w:rsidR="005079CE" w:rsidRPr="005079CE" w14:paraId="6F6B51CB" w14:textId="77777777" w:rsidTr="00AB2399">
        <w:trPr>
          <w:jc w:val="center"/>
        </w:trPr>
        <w:tc>
          <w:tcPr>
            <w:tcW w:w="1847" w:type="dxa"/>
          </w:tcPr>
          <w:p w14:paraId="0DA57655"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block CRC size (bits)</w:t>
            </w:r>
          </w:p>
        </w:tc>
        <w:tc>
          <w:tcPr>
            <w:tcW w:w="737" w:type="dxa"/>
          </w:tcPr>
          <w:p w14:paraId="1FB9534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23BD823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38388E1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6CB088C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4B7B6A5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58AB932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4939093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2C22AEB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4994628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5C942DD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w:t>
            </w:r>
          </w:p>
        </w:tc>
        <w:tc>
          <w:tcPr>
            <w:tcW w:w="875" w:type="dxa"/>
          </w:tcPr>
          <w:p w14:paraId="3BB004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24</w:t>
            </w:r>
          </w:p>
        </w:tc>
        <w:tc>
          <w:tcPr>
            <w:tcW w:w="737" w:type="dxa"/>
          </w:tcPr>
          <w:p w14:paraId="6AA86E9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w:t>
            </w:r>
          </w:p>
        </w:tc>
        <w:tc>
          <w:tcPr>
            <w:tcW w:w="737" w:type="dxa"/>
          </w:tcPr>
          <w:p w14:paraId="5AA7B8D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w:t>
            </w:r>
          </w:p>
        </w:tc>
      </w:tr>
      <w:tr w:rsidR="005079CE" w:rsidRPr="005079CE" w14:paraId="5A2C974F" w14:textId="77777777" w:rsidTr="00AB2399">
        <w:trPr>
          <w:jc w:val="center"/>
        </w:trPr>
        <w:tc>
          <w:tcPr>
            <w:tcW w:w="1847" w:type="dxa"/>
          </w:tcPr>
          <w:p w14:paraId="032DC758"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Number of code blocks - C</w:t>
            </w:r>
          </w:p>
        </w:tc>
        <w:tc>
          <w:tcPr>
            <w:tcW w:w="737" w:type="dxa"/>
          </w:tcPr>
          <w:p w14:paraId="0E45325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0FA9165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64CBC7B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78B8F6A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p>
        </w:tc>
        <w:tc>
          <w:tcPr>
            <w:tcW w:w="737" w:type="dxa"/>
          </w:tcPr>
          <w:p w14:paraId="6ADBD36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0E49721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32AA3F8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48533AB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3BFF515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4CDF996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w:t>
            </w:r>
          </w:p>
        </w:tc>
        <w:tc>
          <w:tcPr>
            <w:tcW w:w="875" w:type="dxa"/>
          </w:tcPr>
          <w:p w14:paraId="390C93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w:t>
            </w:r>
          </w:p>
        </w:tc>
        <w:tc>
          <w:tcPr>
            <w:tcW w:w="737" w:type="dxa"/>
          </w:tcPr>
          <w:p w14:paraId="32715D7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w:t>
            </w:r>
          </w:p>
        </w:tc>
        <w:tc>
          <w:tcPr>
            <w:tcW w:w="737" w:type="dxa"/>
          </w:tcPr>
          <w:p w14:paraId="421C7E7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w:t>
            </w:r>
          </w:p>
        </w:tc>
      </w:tr>
      <w:tr w:rsidR="005079CE" w:rsidRPr="005079CE" w14:paraId="4F4B2F1F" w14:textId="77777777" w:rsidTr="00AB2399">
        <w:trPr>
          <w:jc w:val="center"/>
        </w:trPr>
        <w:tc>
          <w:tcPr>
            <w:tcW w:w="1847" w:type="dxa"/>
          </w:tcPr>
          <w:p w14:paraId="7BB5AA1B"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 xml:space="preserve">Code block size </w:t>
            </w:r>
            <w:r w:rsidRPr="005079CE">
              <w:rPr>
                <w:rFonts w:ascii="Arial" w:eastAsia="Malgun Gothic" w:hAnsi="Arial" w:cs="Arial"/>
                <w:sz w:val="18"/>
                <w:lang w:eastAsia="en-US"/>
              </w:rPr>
              <w:t xml:space="preserve">including CRC </w:t>
            </w:r>
            <w:r w:rsidRPr="005079CE">
              <w:rPr>
                <w:rFonts w:ascii="Arial" w:hAnsi="Arial" w:cs="Arial"/>
                <w:sz w:val="18"/>
                <w:lang w:eastAsia="en-US"/>
              </w:rPr>
              <w:t>(bits)</w:t>
            </w:r>
            <w:r w:rsidRPr="005079CE">
              <w:rPr>
                <w:rFonts w:ascii="Arial" w:hAnsi="Arial" w:cs="Arial"/>
                <w:sz w:val="18"/>
              </w:rPr>
              <w:t xml:space="preserve"> (Note 3)</w:t>
            </w:r>
          </w:p>
        </w:tc>
        <w:tc>
          <w:tcPr>
            <w:tcW w:w="737" w:type="dxa"/>
          </w:tcPr>
          <w:p w14:paraId="034BCA0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2168</w:t>
            </w:r>
          </w:p>
        </w:tc>
        <w:tc>
          <w:tcPr>
            <w:tcW w:w="737" w:type="dxa"/>
          </w:tcPr>
          <w:p w14:paraId="0D92C1C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1000</w:t>
            </w:r>
          </w:p>
        </w:tc>
        <w:tc>
          <w:tcPr>
            <w:tcW w:w="737" w:type="dxa"/>
          </w:tcPr>
          <w:p w14:paraId="522057C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1000</w:t>
            </w:r>
          </w:p>
        </w:tc>
        <w:tc>
          <w:tcPr>
            <w:tcW w:w="737" w:type="dxa"/>
          </w:tcPr>
          <w:p w14:paraId="3DD3E9B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4648</w:t>
            </w:r>
          </w:p>
        </w:tc>
        <w:tc>
          <w:tcPr>
            <w:tcW w:w="737" w:type="dxa"/>
          </w:tcPr>
          <w:p w14:paraId="05B9364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4376</w:t>
            </w:r>
          </w:p>
        </w:tc>
        <w:tc>
          <w:tcPr>
            <w:tcW w:w="737" w:type="dxa"/>
          </w:tcPr>
          <w:p w14:paraId="2D64B2E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2104</w:t>
            </w:r>
          </w:p>
        </w:tc>
        <w:tc>
          <w:tcPr>
            <w:tcW w:w="737" w:type="dxa"/>
          </w:tcPr>
          <w:p w14:paraId="0B30826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1336</w:t>
            </w:r>
          </w:p>
        </w:tc>
        <w:tc>
          <w:tcPr>
            <w:tcW w:w="737" w:type="dxa"/>
          </w:tcPr>
          <w:p w14:paraId="5F07FA5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544</w:t>
            </w:r>
          </w:p>
        </w:tc>
        <w:tc>
          <w:tcPr>
            <w:tcW w:w="737" w:type="dxa"/>
          </w:tcPr>
          <w:p w14:paraId="501ADF2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544</w:t>
            </w:r>
          </w:p>
        </w:tc>
        <w:tc>
          <w:tcPr>
            <w:tcW w:w="737" w:type="dxa"/>
          </w:tcPr>
          <w:p w14:paraId="31EF99F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[2104]</w:t>
            </w:r>
          </w:p>
        </w:tc>
        <w:tc>
          <w:tcPr>
            <w:tcW w:w="875" w:type="dxa"/>
          </w:tcPr>
          <w:p w14:paraId="4FF22E1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[4520]</w:t>
            </w:r>
          </w:p>
        </w:tc>
        <w:tc>
          <w:tcPr>
            <w:tcW w:w="737" w:type="dxa"/>
          </w:tcPr>
          <w:p w14:paraId="18DED2E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824</w:t>
            </w:r>
          </w:p>
        </w:tc>
        <w:tc>
          <w:tcPr>
            <w:tcW w:w="737" w:type="dxa"/>
          </w:tcPr>
          <w:p w14:paraId="374E3B7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1048</w:t>
            </w:r>
          </w:p>
        </w:tc>
      </w:tr>
      <w:tr w:rsidR="005079CE" w:rsidRPr="005079CE" w14:paraId="1B711C05" w14:textId="77777777" w:rsidTr="00AB2399">
        <w:trPr>
          <w:jc w:val="center"/>
        </w:trPr>
        <w:tc>
          <w:tcPr>
            <w:tcW w:w="1847" w:type="dxa"/>
          </w:tcPr>
          <w:p w14:paraId="125BA6A2"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number of bits per </w:t>
            </w:r>
            <w:r w:rsidRPr="005079CE">
              <w:rPr>
                <w:rFonts w:ascii="Arial" w:hAnsi="Arial" w:cs="Arial"/>
                <w:sz w:val="18"/>
              </w:rPr>
              <w:t>slot</w:t>
            </w:r>
          </w:p>
        </w:tc>
        <w:tc>
          <w:tcPr>
            <w:tcW w:w="737" w:type="dxa"/>
          </w:tcPr>
          <w:p w14:paraId="61145DA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7200</w:t>
            </w:r>
          </w:p>
        </w:tc>
        <w:tc>
          <w:tcPr>
            <w:tcW w:w="737" w:type="dxa"/>
          </w:tcPr>
          <w:p w14:paraId="655ACB5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3168</w:t>
            </w:r>
          </w:p>
        </w:tc>
        <w:tc>
          <w:tcPr>
            <w:tcW w:w="737" w:type="dxa"/>
          </w:tcPr>
          <w:p w14:paraId="67373DA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3168</w:t>
            </w:r>
          </w:p>
        </w:tc>
        <w:tc>
          <w:tcPr>
            <w:tcW w:w="737" w:type="dxa"/>
          </w:tcPr>
          <w:p w14:paraId="4D458F0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30528</w:t>
            </w:r>
          </w:p>
        </w:tc>
        <w:tc>
          <w:tcPr>
            <w:tcW w:w="737" w:type="dxa"/>
          </w:tcPr>
          <w:p w14:paraId="008CEB7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14688</w:t>
            </w:r>
          </w:p>
        </w:tc>
        <w:tc>
          <w:tcPr>
            <w:tcW w:w="737" w:type="dxa"/>
          </w:tcPr>
          <w:p w14:paraId="3931171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6912</w:t>
            </w:r>
          </w:p>
        </w:tc>
        <w:tc>
          <w:tcPr>
            <w:tcW w:w="737" w:type="dxa"/>
          </w:tcPr>
          <w:p w14:paraId="2B5044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4320</w:t>
            </w:r>
          </w:p>
        </w:tc>
        <w:tc>
          <w:tcPr>
            <w:tcW w:w="737" w:type="dxa"/>
          </w:tcPr>
          <w:p w14:paraId="415F96D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1728</w:t>
            </w:r>
          </w:p>
        </w:tc>
        <w:tc>
          <w:tcPr>
            <w:tcW w:w="737" w:type="dxa"/>
          </w:tcPr>
          <w:p w14:paraId="0B2AC1D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1728</w:t>
            </w:r>
          </w:p>
        </w:tc>
        <w:tc>
          <w:tcPr>
            <w:tcW w:w="737" w:type="dxa"/>
          </w:tcPr>
          <w:p w14:paraId="025B727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[6912]</w:t>
            </w:r>
          </w:p>
        </w:tc>
        <w:tc>
          <w:tcPr>
            <w:tcW w:w="875" w:type="dxa"/>
          </w:tcPr>
          <w:p w14:paraId="0942B71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[30240]</w:t>
            </w:r>
          </w:p>
        </w:tc>
        <w:tc>
          <w:tcPr>
            <w:tcW w:w="737" w:type="dxa"/>
          </w:tcPr>
          <w:p w14:paraId="5F75C25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2592</w:t>
            </w:r>
          </w:p>
        </w:tc>
        <w:tc>
          <w:tcPr>
            <w:tcW w:w="737" w:type="dxa"/>
          </w:tcPr>
          <w:p w14:paraId="43AE940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3456</w:t>
            </w:r>
          </w:p>
        </w:tc>
      </w:tr>
      <w:tr w:rsidR="005079CE" w:rsidRPr="005079CE" w14:paraId="101E8BA0" w14:textId="77777777" w:rsidTr="00AB2399">
        <w:trPr>
          <w:jc w:val="center"/>
        </w:trPr>
        <w:tc>
          <w:tcPr>
            <w:tcW w:w="1847" w:type="dxa"/>
          </w:tcPr>
          <w:p w14:paraId="5D4CB8FE"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symbols per </w:t>
            </w:r>
            <w:r w:rsidRPr="005079CE">
              <w:rPr>
                <w:rFonts w:ascii="Arial" w:hAnsi="Arial" w:cs="Arial"/>
                <w:sz w:val="18"/>
              </w:rPr>
              <w:t>slot</w:t>
            </w:r>
          </w:p>
        </w:tc>
        <w:tc>
          <w:tcPr>
            <w:tcW w:w="737" w:type="dxa"/>
          </w:tcPr>
          <w:p w14:paraId="6361C58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3600</w:t>
            </w:r>
          </w:p>
        </w:tc>
        <w:tc>
          <w:tcPr>
            <w:tcW w:w="737" w:type="dxa"/>
          </w:tcPr>
          <w:p w14:paraId="38E4DE4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737" w:type="dxa"/>
          </w:tcPr>
          <w:p w14:paraId="3F2F659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737" w:type="dxa"/>
          </w:tcPr>
          <w:p w14:paraId="185A177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15264</w:t>
            </w:r>
          </w:p>
        </w:tc>
        <w:tc>
          <w:tcPr>
            <w:tcW w:w="737" w:type="dxa"/>
          </w:tcPr>
          <w:p w14:paraId="5344265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7344</w:t>
            </w:r>
          </w:p>
        </w:tc>
        <w:tc>
          <w:tcPr>
            <w:tcW w:w="737" w:type="dxa"/>
          </w:tcPr>
          <w:p w14:paraId="787FFB8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3456</w:t>
            </w:r>
          </w:p>
        </w:tc>
        <w:tc>
          <w:tcPr>
            <w:tcW w:w="737" w:type="dxa"/>
          </w:tcPr>
          <w:p w14:paraId="60E2142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2160</w:t>
            </w:r>
          </w:p>
        </w:tc>
        <w:tc>
          <w:tcPr>
            <w:tcW w:w="737" w:type="dxa"/>
          </w:tcPr>
          <w:p w14:paraId="5C2D1F5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864</w:t>
            </w:r>
          </w:p>
        </w:tc>
        <w:tc>
          <w:tcPr>
            <w:tcW w:w="737" w:type="dxa"/>
          </w:tcPr>
          <w:p w14:paraId="4A177B3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864</w:t>
            </w:r>
          </w:p>
        </w:tc>
        <w:tc>
          <w:tcPr>
            <w:tcW w:w="737" w:type="dxa"/>
          </w:tcPr>
          <w:p w14:paraId="01DF7C9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[3456]</w:t>
            </w:r>
          </w:p>
        </w:tc>
        <w:tc>
          <w:tcPr>
            <w:tcW w:w="875" w:type="dxa"/>
          </w:tcPr>
          <w:p w14:paraId="75BBBE3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[15120]</w:t>
            </w:r>
          </w:p>
        </w:tc>
        <w:tc>
          <w:tcPr>
            <w:tcW w:w="737" w:type="dxa"/>
          </w:tcPr>
          <w:p w14:paraId="3E7D2C8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1296</w:t>
            </w:r>
          </w:p>
        </w:tc>
        <w:tc>
          <w:tcPr>
            <w:tcW w:w="737" w:type="dxa"/>
          </w:tcPr>
          <w:p w14:paraId="6321509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1728</w:t>
            </w:r>
          </w:p>
        </w:tc>
      </w:tr>
      <w:tr w:rsidR="005079CE" w:rsidRPr="005079CE" w14:paraId="52EAAC0B" w14:textId="77777777" w:rsidTr="00AB2399">
        <w:trPr>
          <w:jc w:val="center"/>
        </w:trPr>
        <w:tc>
          <w:tcPr>
            <w:tcW w:w="11566" w:type="dxa"/>
            <w:gridSpan w:val="14"/>
          </w:tcPr>
          <w:p w14:paraId="7EDF44E0"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1:</w:t>
            </w:r>
            <w:r w:rsidRPr="005079CE">
              <w:rPr>
                <w:rFonts w:ascii="Arial" w:hAnsi="Arial"/>
                <w:sz w:val="18"/>
                <w:lang w:eastAsia="en-US"/>
              </w:rPr>
              <w:tab/>
              <w:t xml:space="preserve">DM-RS configuration type = 1 with DM-RS duration = single-symbol DM-RS, </w:t>
            </w:r>
            <w:r w:rsidRPr="005079CE">
              <w:rPr>
                <w:rFonts w:ascii="Arial" w:eastAsia="DengXian" w:hAnsi="Arial" w:hint="eastAsia"/>
                <w:sz w:val="18"/>
              </w:rPr>
              <w:t>a</w:t>
            </w:r>
            <w:r w:rsidRPr="005079CE">
              <w:rPr>
                <w:rFonts w:ascii="Arial" w:hAnsi="Arial"/>
                <w:sz w:val="18"/>
              </w:rPr>
              <w:t>dditional DM-RS position</w:t>
            </w:r>
            <w:r w:rsidRPr="005079CE">
              <w:rPr>
                <w:rFonts w:ascii="Arial" w:eastAsia="DengXian" w:hAnsi="Arial" w:hint="eastAsia"/>
                <w:sz w:val="18"/>
              </w:rPr>
              <w:t xml:space="preserve"> = pos1</w:t>
            </w:r>
            <w:r w:rsidRPr="005079CE">
              <w:rPr>
                <w:rFonts w:ascii="Arial" w:hAnsi="Arial"/>
                <w:sz w:val="18"/>
                <w:lang w:eastAsia="en-US"/>
              </w:rPr>
              <w:t xml:space="preserve"> with </w:t>
            </w:r>
            <w:r w:rsidRPr="005079CE">
              <w:rPr>
                <w:rFonts w:ascii="Arial" w:hAnsi="Arial"/>
                <w:i/>
                <w:sz w:val="18"/>
              </w:rPr>
              <w:t>l</w:t>
            </w:r>
            <w:r w:rsidRPr="005079CE">
              <w:rPr>
                <w:rFonts w:ascii="Arial" w:hAnsi="Arial"/>
                <w:i/>
                <w:sz w:val="18"/>
                <w:vertAlign w:val="subscript"/>
              </w:rPr>
              <w:t>0</w:t>
            </w:r>
            <w:r w:rsidRPr="005079CE">
              <w:rPr>
                <w:rFonts w:ascii="Arial" w:hAnsi="Arial"/>
                <w:sz w:val="18"/>
                <w:lang w:eastAsia="en-US"/>
              </w:rPr>
              <w:t xml:space="preserve"> </w:t>
            </w:r>
            <w:r w:rsidRPr="005079CE">
              <w:rPr>
                <w:rFonts w:ascii="Arial" w:hAnsi="Arial" w:hint="eastAsia"/>
                <w:sz w:val="18"/>
                <w:lang w:eastAsia="en-US"/>
              </w:rPr>
              <w:t xml:space="preserve">= 2, </w:t>
            </w:r>
            <w:r w:rsidRPr="005079CE">
              <w:rPr>
                <w:rFonts w:ascii="Arial" w:hAnsi="Arial"/>
                <w:i/>
                <w:sz w:val="18"/>
              </w:rPr>
              <w:t>l</w:t>
            </w:r>
            <w:r w:rsidRPr="005079CE">
              <w:rPr>
                <w:rFonts w:ascii="Arial" w:hAnsi="Arial"/>
                <w:sz w:val="18"/>
                <w:lang w:eastAsia="en-US"/>
              </w:rPr>
              <w:t xml:space="preserve"> </w:t>
            </w:r>
            <w:r w:rsidRPr="005079CE">
              <w:rPr>
                <w:rFonts w:ascii="Arial" w:hAnsi="Arial" w:hint="eastAsia"/>
                <w:sz w:val="18"/>
                <w:lang w:eastAsia="en-US"/>
              </w:rPr>
              <w:t xml:space="preserve">= 11 as per </w:t>
            </w:r>
            <w:r w:rsidRPr="005079CE">
              <w:rPr>
                <w:rFonts w:ascii="Arial" w:hAnsi="Arial"/>
                <w:sz w:val="18"/>
                <w:lang w:eastAsia="en-US"/>
              </w:rPr>
              <w:t>table 6.4.1.1.3-3 of TS 38.211 [17].</w:t>
            </w:r>
          </w:p>
          <w:p w14:paraId="566237B7"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2:</w:t>
            </w:r>
            <w:r w:rsidRPr="005079CE">
              <w:rPr>
                <w:rFonts w:ascii="Arial" w:hAnsi="Arial"/>
                <w:sz w:val="18"/>
                <w:lang w:eastAsia="en-US"/>
              </w:rPr>
              <w:tab/>
              <w:t>MCS index 4 and target coding rate = 308/1024 are adopted to calculate payload size.</w:t>
            </w:r>
          </w:p>
          <w:p w14:paraId="11004884"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 xml:space="preserve">NOTE </w:t>
            </w:r>
            <w:r w:rsidRPr="005079CE">
              <w:rPr>
                <w:rFonts w:ascii="Arial" w:hAnsi="Arial"/>
                <w:sz w:val="18"/>
              </w:rPr>
              <w:t>3</w:t>
            </w:r>
            <w:r w:rsidRPr="005079CE">
              <w:rPr>
                <w:rFonts w:ascii="Arial" w:hAnsi="Arial"/>
                <w:sz w:val="18"/>
                <w:lang w:eastAsia="en-US"/>
              </w:rPr>
              <w:t>:</w:t>
            </w:r>
            <w:r w:rsidRPr="005079CE">
              <w:rPr>
                <w:rFonts w:ascii="Arial" w:hAnsi="Arial"/>
                <w:sz w:val="18"/>
                <w:lang w:eastAsia="en-US"/>
              </w:rPr>
              <w:tab/>
            </w:r>
            <w:r w:rsidRPr="005079CE">
              <w:rPr>
                <w:rFonts w:ascii="Arial" w:hAnsi="Arial" w:cs="Arial"/>
                <w:sz w:val="18"/>
                <w:lang w:eastAsia="en-US"/>
              </w:rPr>
              <w:t>Code block size including CRC (bits)</w:t>
            </w:r>
            <w:r w:rsidRPr="005079CE">
              <w:rPr>
                <w:rFonts w:ascii="Arial" w:hAnsi="Arial" w:cs="Arial"/>
                <w:sz w:val="18"/>
              </w:rPr>
              <w:t xml:space="preserve"> equals to </w:t>
            </w:r>
            <w:r w:rsidRPr="005079CE">
              <w:rPr>
                <w:rFonts w:ascii="Arial" w:hAnsi="Arial" w:cs="Arial"/>
                <w:i/>
                <w:sz w:val="18"/>
              </w:rPr>
              <w:t xml:space="preserve">K' </w:t>
            </w:r>
            <w:r w:rsidRPr="005079CE">
              <w:rPr>
                <w:rFonts w:ascii="Arial" w:hAnsi="Arial" w:hint="eastAsia"/>
                <w:sz w:val="18"/>
              </w:rPr>
              <w:t>in TS</w:t>
            </w:r>
            <w:r w:rsidRPr="005079CE">
              <w:rPr>
                <w:rFonts w:ascii="Arial" w:hAnsi="Arial"/>
                <w:sz w:val="18"/>
              </w:rPr>
              <w:t> </w:t>
            </w:r>
            <w:r w:rsidRPr="005079CE">
              <w:rPr>
                <w:rFonts w:ascii="Arial" w:hAnsi="Arial" w:hint="eastAsia"/>
                <w:sz w:val="18"/>
              </w:rPr>
              <w:t>38.212</w:t>
            </w:r>
            <w:r w:rsidRPr="005079CE">
              <w:rPr>
                <w:rFonts w:ascii="Arial" w:hAnsi="Arial"/>
                <w:sz w:val="18"/>
              </w:rPr>
              <w:t> </w:t>
            </w:r>
            <w:r w:rsidRPr="005079CE">
              <w:rPr>
                <w:rFonts w:ascii="Arial" w:hAnsi="Arial" w:hint="eastAsia"/>
                <w:sz w:val="18"/>
              </w:rPr>
              <w:t>[16]</w:t>
            </w:r>
            <w:r w:rsidRPr="005079CE">
              <w:rPr>
                <w:rFonts w:ascii="Arial" w:hAnsi="Arial"/>
                <w:sz w:val="18"/>
              </w:rPr>
              <w:t>, clause 5.2.2.</w:t>
            </w:r>
          </w:p>
        </w:tc>
      </w:tr>
    </w:tbl>
    <w:p w14:paraId="79AC0F61" w14:textId="77777777" w:rsidR="005079CE" w:rsidRDefault="005079CE" w:rsidP="000B029C"/>
    <w:p w14:paraId="0CB1EC1D" w14:textId="21040EB9" w:rsidR="00177EED" w:rsidRDefault="00177EED" w:rsidP="00177EED">
      <w:pPr>
        <w:pStyle w:val="TH"/>
      </w:pPr>
      <w:r>
        <w:t>Table A.1-1a: FRC parameters for band n46, n96 and n102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rPr>
              <w:t>G-FR1-A1-12</w:t>
            </w:r>
          </w:p>
        </w:tc>
        <w:tc>
          <w:tcPr>
            <w:tcW w:w="1071" w:type="dxa"/>
          </w:tcPr>
          <w:p w14:paraId="1BB7AFBF" w14:textId="77777777" w:rsidR="00432F1A" w:rsidRDefault="00432F1A" w:rsidP="00412529">
            <w:pPr>
              <w:pStyle w:val="TAH"/>
            </w:pPr>
            <w:r>
              <w:rPr>
                <w:rFonts w:cs="Arial"/>
              </w:rPr>
              <w:t>G-FR1-A1-13</w:t>
            </w:r>
          </w:p>
        </w:tc>
        <w:tc>
          <w:tcPr>
            <w:tcW w:w="1070" w:type="dxa"/>
          </w:tcPr>
          <w:p w14:paraId="70DDEC14" w14:textId="77777777" w:rsidR="00432F1A" w:rsidRDefault="00432F1A" w:rsidP="00412529">
            <w:pPr>
              <w:pStyle w:val="TAH"/>
            </w:pPr>
            <w:r>
              <w:rPr>
                <w:rFonts w:cs="Arial"/>
              </w:rPr>
              <w:t>G-FR1-A1-14</w:t>
            </w:r>
          </w:p>
        </w:tc>
        <w:tc>
          <w:tcPr>
            <w:tcW w:w="1071" w:type="dxa"/>
          </w:tcPr>
          <w:p w14:paraId="0CB6B63A" w14:textId="77777777" w:rsidR="00432F1A" w:rsidRDefault="00432F1A" w:rsidP="00412529">
            <w:pPr>
              <w:pStyle w:val="TAH"/>
            </w:pPr>
            <w:r>
              <w:rPr>
                <w:rFonts w:cs="Arial"/>
              </w:rPr>
              <w:t>G-FR1-A1-15</w:t>
            </w:r>
          </w:p>
        </w:tc>
        <w:tc>
          <w:tcPr>
            <w:tcW w:w="1070" w:type="dxa"/>
          </w:tcPr>
          <w:p w14:paraId="58798564" w14:textId="77777777" w:rsidR="00432F1A" w:rsidRDefault="00432F1A" w:rsidP="00412529">
            <w:pPr>
              <w:pStyle w:val="TAH"/>
            </w:pPr>
            <w:r>
              <w:rPr>
                <w:rFonts w:cs="Arial"/>
              </w:rPr>
              <w:t>G-FR1-A1-16</w:t>
            </w:r>
          </w:p>
        </w:tc>
        <w:tc>
          <w:tcPr>
            <w:tcW w:w="1070" w:type="dxa"/>
          </w:tcPr>
          <w:p w14:paraId="48FF419E" w14:textId="77777777" w:rsidR="00432F1A" w:rsidRDefault="00432F1A" w:rsidP="00412529">
            <w:pPr>
              <w:pStyle w:val="TAH"/>
            </w:pPr>
            <w:r>
              <w:rPr>
                <w:rFonts w:cs="Arial"/>
              </w:rPr>
              <w:t>G-FR1-A1-17</w:t>
            </w:r>
          </w:p>
        </w:tc>
        <w:tc>
          <w:tcPr>
            <w:tcW w:w="1071" w:type="dxa"/>
          </w:tcPr>
          <w:p w14:paraId="038520A5" w14:textId="77777777" w:rsidR="00432F1A" w:rsidRDefault="00432F1A" w:rsidP="00412529">
            <w:pPr>
              <w:pStyle w:val="TAH"/>
            </w:pPr>
            <w:r>
              <w:rPr>
                <w:rFonts w:cs="Arial"/>
              </w:rPr>
              <w:t>G-FR1-A1-18</w:t>
            </w:r>
          </w:p>
        </w:tc>
        <w:tc>
          <w:tcPr>
            <w:tcW w:w="1071" w:type="dxa"/>
          </w:tcPr>
          <w:p w14:paraId="2542100B" w14:textId="77777777" w:rsidR="00432F1A" w:rsidRDefault="00432F1A" w:rsidP="00412529">
            <w:pPr>
              <w:pStyle w:val="TAH"/>
            </w:pPr>
            <w:r>
              <w:rPr>
                <w:rFonts w:cs="Arial"/>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pPr>
            <w:r>
              <w:rPr>
                <w:rFonts w:cs="Arial"/>
              </w:rPr>
              <w:t>Channel bandwidth (MHz)</w:t>
            </w:r>
          </w:p>
        </w:tc>
        <w:tc>
          <w:tcPr>
            <w:tcW w:w="1070" w:type="dxa"/>
          </w:tcPr>
          <w:p w14:paraId="31930DCA" w14:textId="77777777" w:rsidR="00432F1A" w:rsidRDefault="00432F1A" w:rsidP="00412529">
            <w:pPr>
              <w:pStyle w:val="TAC"/>
            </w:pPr>
            <w:r>
              <w:rPr>
                <w:rFonts w:cs="Arial"/>
              </w:rPr>
              <w:t>10</w:t>
            </w:r>
          </w:p>
        </w:tc>
        <w:tc>
          <w:tcPr>
            <w:tcW w:w="1071" w:type="dxa"/>
          </w:tcPr>
          <w:p w14:paraId="7184C1F7" w14:textId="77777777" w:rsidR="00432F1A" w:rsidRDefault="00432F1A" w:rsidP="00412529">
            <w:pPr>
              <w:pStyle w:val="TAC"/>
            </w:pPr>
            <w:r>
              <w:rPr>
                <w:rFonts w:cs="Arial"/>
              </w:rPr>
              <w:t>10</w:t>
            </w:r>
          </w:p>
        </w:tc>
        <w:tc>
          <w:tcPr>
            <w:tcW w:w="1070" w:type="dxa"/>
          </w:tcPr>
          <w:p w14:paraId="0D121ACB" w14:textId="77777777" w:rsidR="00432F1A" w:rsidRDefault="00432F1A" w:rsidP="00412529">
            <w:pPr>
              <w:pStyle w:val="TAC"/>
            </w:pPr>
            <w:r>
              <w:rPr>
                <w:rFonts w:cs="Arial"/>
              </w:rPr>
              <w:t>20</w:t>
            </w:r>
          </w:p>
        </w:tc>
        <w:tc>
          <w:tcPr>
            <w:tcW w:w="1071" w:type="dxa"/>
          </w:tcPr>
          <w:p w14:paraId="0A9A8D2E" w14:textId="77777777" w:rsidR="00432F1A" w:rsidRDefault="00432F1A" w:rsidP="00412529">
            <w:pPr>
              <w:pStyle w:val="TAC"/>
            </w:pPr>
            <w:r>
              <w:rPr>
                <w:rFonts w:cs="Arial"/>
              </w:rPr>
              <w:t>20</w:t>
            </w:r>
          </w:p>
        </w:tc>
        <w:tc>
          <w:tcPr>
            <w:tcW w:w="1070" w:type="dxa"/>
          </w:tcPr>
          <w:p w14:paraId="6626D05C" w14:textId="77777777" w:rsidR="00432F1A" w:rsidRDefault="00432F1A" w:rsidP="00412529">
            <w:pPr>
              <w:pStyle w:val="TAC"/>
            </w:pPr>
            <w:r>
              <w:rPr>
                <w:rFonts w:cs="Arial"/>
              </w:rPr>
              <w:t>40</w:t>
            </w:r>
          </w:p>
        </w:tc>
        <w:tc>
          <w:tcPr>
            <w:tcW w:w="1070" w:type="dxa"/>
          </w:tcPr>
          <w:p w14:paraId="7A145187" w14:textId="77777777" w:rsidR="00432F1A" w:rsidRDefault="00432F1A" w:rsidP="00412529">
            <w:pPr>
              <w:pStyle w:val="TAC"/>
            </w:pPr>
            <w:r>
              <w:rPr>
                <w:rFonts w:cs="Arial"/>
              </w:rPr>
              <w:t>40</w:t>
            </w:r>
          </w:p>
        </w:tc>
        <w:tc>
          <w:tcPr>
            <w:tcW w:w="1071" w:type="dxa"/>
          </w:tcPr>
          <w:p w14:paraId="7888AEC3" w14:textId="77777777" w:rsidR="00432F1A" w:rsidRDefault="00432F1A" w:rsidP="00412529">
            <w:pPr>
              <w:pStyle w:val="TAC"/>
            </w:pPr>
            <w:r>
              <w:rPr>
                <w:rFonts w:cs="Arial"/>
              </w:rPr>
              <w:t>60</w:t>
            </w:r>
          </w:p>
        </w:tc>
        <w:tc>
          <w:tcPr>
            <w:tcW w:w="1071" w:type="dxa"/>
          </w:tcPr>
          <w:p w14:paraId="2EA55F75" w14:textId="77777777" w:rsidR="00432F1A" w:rsidRDefault="00432F1A" w:rsidP="00412529">
            <w:pPr>
              <w:pStyle w:val="TAC"/>
            </w:pPr>
            <w:r>
              <w:rPr>
                <w:rFonts w:cs="Arial"/>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rPr>
              <w:t>Subcarrier spacing (kHz)</w:t>
            </w:r>
          </w:p>
        </w:tc>
        <w:tc>
          <w:tcPr>
            <w:tcW w:w="1070" w:type="dxa"/>
          </w:tcPr>
          <w:p w14:paraId="487F3E88" w14:textId="77777777" w:rsidR="00432F1A" w:rsidRDefault="00432F1A" w:rsidP="00412529">
            <w:pPr>
              <w:pStyle w:val="TAC"/>
              <w:rPr>
                <w:rFonts w:eastAsia="Yu Mincho"/>
              </w:rPr>
            </w:pPr>
            <w:r>
              <w:rPr>
                <w:rFonts w:cs="Arial"/>
              </w:rPr>
              <w:t>15</w:t>
            </w:r>
          </w:p>
        </w:tc>
        <w:tc>
          <w:tcPr>
            <w:tcW w:w="1071" w:type="dxa"/>
          </w:tcPr>
          <w:p w14:paraId="548EB721" w14:textId="77777777" w:rsidR="00432F1A" w:rsidRDefault="00432F1A" w:rsidP="00412529">
            <w:pPr>
              <w:pStyle w:val="TAC"/>
              <w:rPr>
                <w:rFonts w:eastAsia="Yu Mincho"/>
              </w:rPr>
            </w:pPr>
            <w:r>
              <w:rPr>
                <w:rFonts w:cs="Arial"/>
              </w:rPr>
              <w:t>30</w:t>
            </w:r>
          </w:p>
        </w:tc>
        <w:tc>
          <w:tcPr>
            <w:tcW w:w="1070" w:type="dxa"/>
          </w:tcPr>
          <w:p w14:paraId="02145106" w14:textId="77777777" w:rsidR="00432F1A" w:rsidRDefault="00432F1A" w:rsidP="00412529">
            <w:pPr>
              <w:pStyle w:val="TAC"/>
            </w:pPr>
            <w:r>
              <w:rPr>
                <w:rFonts w:cs="Arial"/>
              </w:rPr>
              <w:t>15</w:t>
            </w:r>
          </w:p>
        </w:tc>
        <w:tc>
          <w:tcPr>
            <w:tcW w:w="1071" w:type="dxa"/>
          </w:tcPr>
          <w:p w14:paraId="6074F319" w14:textId="77777777" w:rsidR="00432F1A" w:rsidRDefault="00432F1A" w:rsidP="00412529">
            <w:pPr>
              <w:pStyle w:val="TAC"/>
              <w:rPr>
                <w:rFonts w:eastAsia="Yu Mincho"/>
              </w:rPr>
            </w:pPr>
            <w:r>
              <w:rPr>
                <w:rFonts w:cs="Arial"/>
              </w:rPr>
              <w:t>30</w:t>
            </w:r>
          </w:p>
        </w:tc>
        <w:tc>
          <w:tcPr>
            <w:tcW w:w="1070" w:type="dxa"/>
          </w:tcPr>
          <w:p w14:paraId="019EEE77" w14:textId="77777777" w:rsidR="00432F1A" w:rsidRDefault="00432F1A" w:rsidP="00412529">
            <w:pPr>
              <w:pStyle w:val="TAC"/>
              <w:rPr>
                <w:rFonts w:eastAsia="Yu Mincho"/>
              </w:rPr>
            </w:pPr>
            <w:r>
              <w:rPr>
                <w:rFonts w:cs="Arial"/>
              </w:rPr>
              <w:t>15</w:t>
            </w:r>
          </w:p>
        </w:tc>
        <w:tc>
          <w:tcPr>
            <w:tcW w:w="1070" w:type="dxa"/>
          </w:tcPr>
          <w:p w14:paraId="492EF052" w14:textId="77777777" w:rsidR="00432F1A" w:rsidRDefault="00432F1A" w:rsidP="00412529">
            <w:pPr>
              <w:pStyle w:val="TAC"/>
              <w:rPr>
                <w:rFonts w:eastAsia="Yu Mincho"/>
              </w:rPr>
            </w:pPr>
            <w:r>
              <w:rPr>
                <w:rFonts w:cs="Arial"/>
              </w:rPr>
              <w:t>30</w:t>
            </w:r>
          </w:p>
        </w:tc>
        <w:tc>
          <w:tcPr>
            <w:tcW w:w="1071" w:type="dxa"/>
          </w:tcPr>
          <w:p w14:paraId="28C65042" w14:textId="77777777" w:rsidR="00432F1A" w:rsidRDefault="00432F1A" w:rsidP="00412529">
            <w:pPr>
              <w:pStyle w:val="TAC"/>
              <w:rPr>
                <w:rFonts w:eastAsia="Yu Mincho"/>
              </w:rPr>
            </w:pPr>
            <w:r>
              <w:rPr>
                <w:rFonts w:cs="Arial"/>
              </w:rPr>
              <w:t>30</w:t>
            </w:r>
          </w:p>
        </w:tc>
        <w:tc>
          <w:tcPr>
            <w:tcW w:w="1071" w:type="dxa"/>
          </w:tcPr>
          <w:p w14:paraId="5B01CA71" w14:textId="77777777" w:rsidR="00432F1A" w:rsidRDefault="00432F1A" w:rsidP="00412529">
            <w:pPr>
              <w:pStyle w:val="TAC"/>
              <w:rPr>
                <w:rFonts w:eastAsia="Yu Mincho"/>
              </w:rPr>
            </w:pPr>
            <w:r>
              <w:rPr>
                <w:rFonts w:cs="Arial"/>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rPr>
            </w:pPr>
            <w:r>
              <w:rPr>
                <w:rFonts w:cs="Arial"/>
              </w:rPr>
              <w:t>Allocated resource blocks</w:t>
            </w:r>
          </w:p>
        </w:tc>
        <w:tc>
          <w:tcPr>
            <w:tcW w:w="1070" w:type="dxa"/>
          </w:tcPr>
          <w:p w14:paraId="60DA6F8E" w14:textId="77777777" w:rsidR="00432F1A" w:rsidRDefault="00432F1A" w:rsidP="00412529">
            <w:pPr>
              <w:pStyle w:val="TAC"/>
              <w:rPr>
                <w:rFonts w:cs="Arial"/>
              </w:rPr>
            </w:pPr>
            <w:r>
              <w:rPr>
                <w:rFonts w:cs="Arial"/>
              </w:rPr>
              <w:t>5</w:t>
            </w:r>
          </w:p>
        </w:tc>
        <w:tc>
          <w:tcPr>
            <w:tcW w:w="1071" w:type="dxa"/>
          </w:tcPr>
          <w:p w14:paraId="36F691B9" w14:textId="77777777" w:rsidR="00432F1A" w:rsidRDefault="00432F1A" w:rsidP="00412529">
            <w:pPr>
              <w:pStyle w:val="TAC"/>
              <w:rPr>
                <w:rFonts w:cs="Arial"/>
              </w:rPr>
            </w:pPr>
            <w:r>
              <w:rPr>
                <w:rFonts w:cs="Arial"/>
              </w:rPr>
              <w:t>4</w:t>
            </w:r>
          </w:p>
        </w:tc>
        <w:tc>
          <w:tcPr>
            <w:tcW w:w="1070" w:type="dxa"/>
          </w:tcPr>
          <w:p w14:paraId="2C4138B4" w14:textId="77777777" w:rsidR="00432F1A" w:rsidRDefault="00432F1A" w:rsidP="00412529">
            <w:pPr>
              <w:pStyle w:val="TAC"/>
              <w:rPr>
                <w:rFonts w:cs="Arial"/>
              </w:rPr>
            </w:pPr>
            <w:r>
              <w:rPr>
                <w:rFonts w:cs="Arial"/>
              </w:rPr>
              <w:t>10</w:t>
            </w:r>
          </w:p>
        </w:tc>
        <w:tc>
          <w:tcPr>
            <w:tcW w:w="1071" w:type="dxa"/>
          </w:tcPr>
          <w:p w14:paraId="5D292AB4" w14:textId="77777777" w:rsidR="00432F1A" w:rsidRDefault="00432F1A" w:rsidP="00412529">
            <w:pPr>
              <w:pStyle w:val="TAC"/>
              <w:rPr>
                <w:rFonts w:cs="Arial"/>
              </w:rPr>
            </w:pPr>
            <w:r>
              <w:rPr>
                <w:rFonts w:cs="Arial"/>
              </w:rPr>
              <w:t>10</w:t>
            </w:r>
          </w:p>
        </w:tc>
        <w:tc>
          <w:tcPr>
            <w:tcW w:w="1070" w:type="dxa"/>
          </w:tcPr>
          <w:p w14:paraId="0F582904" w14:textId="77777777" w:rsidR="00432F1A" w:rsidRDefault="00432F1A" w:rsidP="00412529">
            <w:pPr>
              <w:pStyle w:val="TAC"/>
              <w:rPr>
                <w:rFonts w:cs="Arial"/>
              </w:rPr>
            </w:pPr>
            <w:r>
              <w:rPr>
                <w:rFonts w:cs="Arial"/>
              </w:rPr>
              <w:t>21</w:t>
            </w:r>
          </w:p>
        </w:tc>
        <w:tc>
          <w:tcPr>
            <w:tcW w:w="1070" w:type="dxa"/>
          </w:tcPr>
          <w:p w14:paraId="442A27F7" w14:textId="77777777" w:rsidR="00432F1A" w:rsidRDefault="00432F1A" w:rsidP="00412529">
            <w:pPr>
              <w:pStyle w:val="TAC"/>
              <w:rPr>
                <w:rFonts w:cs="Arial"/>
              </w:rPr>
            </w:pPr>
            <w:r>
              <w:rPr>
                <w:rFonts w:cs="Arial"/>
              </w:rPr>
              <w:t>21</w:t>
            </w:r>
          </w:p>
        </w:tc>
        <w:tc>
          <w:tcPr>
            <w:tcW w:w="1071" w:type="dxa"/>
          </w:tcPr>
          <w:p w14:paraId="204BFA56" w14:textId="77777777" w:rsidR="00432F1A" w:rsidRDefault="00432F1A" w:rsidP="00412529">
            <w:pPr>
              <w:pStyle w:val="TAC"/>
              <w:rPr>
                <w:rFonts w:cs="Arial"/>
              </w:rPr>
            </w:pPr>
            <w:r>
              <w:rPr>
                <w:rFonts w:cs="Arial"/>
              </w:rPr>
              <w:t>32</w:t>
            </w:r>
          </w:p>
        </w:tc>
        <w:tc>
          <w:tcPr>
            <w:tcW w:w="1071" w:type="dxa"/>
          </w:tcPr>
          <w:p w14:paraId="1DCF7349" w14:textId="77777777" w:rsidR="00432F1A" w:rsidRDefault="00432F1A" w:rsidP="00412529">
            <w:pPr>
              <w:pStyle w:val="TAC"/>
              <w:rPr>
                <w:rFonts w:cs="Arial"/>
              </w:rPr>
            </w:pPr>
            <w:r>
              <w:rPr>
                <w:rFonts w:cs="Arial"/>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rPr>
              <w:t>CP-OFDM Symbols per slot (Note 1)</w:t>
            </w:r>
          </w:p>
        </w:tc>
        <w:tc>
          <w:tcPr>
            <w:tcW w:w="1070" w:type="dxa"/>
          </w:tcPr>
          <w:p w14:paraId="35BA33C9" w14:textId="77777777" w:rsidR="00432F1A" w:rsidRDefault="00432F1A" w:rsidP="00412529">
            <w:pPr>
              <w:pStyle w:val="TAC"/>
              <w:rPr>
                <w:rFonts w:cs="Arial"/>
              </w:rPr>
            </w:pPr>
            <w:r>
              <w:rPr>
                <w:rFonts w:cs="Arial"/>
              </w:rPr>
              <w:t>12</w:t>
            </w:r>
          </w:p>
        </w:tc>
        <w:tc>
          <w:tcPr>
            <w:tcW w:w="1071" w:type="dxa"/>
          </w:tcPr>
          <w:p w14:paraId="436173F2" w14:textId="77777777" w:rsidR="00432F1A" w:rsidRDefault="00432F1A" w:rsidP="00412529">
            <w:pPr>
              <w:pStyle w:val="TAC"/>
              <w:rPr>
                <w:rFonts w:cs="Arial"/>
              </w:rPr>
            </w:pPr>
            <w:r>
              <w:rPr>
                <w:rFonts w:cs="Arial"/>
              </w:rPr>
              <w:t>12</w:t>
            </w:r>
          </w:p>
        </w:tc>
        <w:tc>
          <w:tcPr>
            <w:tcW w:w="1070" w:type="dxa"/>
          </w:tcPr>
          <w:p w14:paraId="0CA9E129" w14:textId="77777777" w:rsidR="00432F1A" w:rsidRDefault="00432F1A" w:rsidP="00412529">
            <w:pPr>
              <w:pStyle w:val="TAC"/>
              <w:rPr>
                <w:rFonts w:cs="Arial"/>
              </w:rPr>
            </w:pPr>
            <w:r>
              <w:rPr>
                <w:rFonts w:cs="Arial"/>
              </w:rPr>
              <w:t>12</w:t>
            </w:r>
          </w:p>
        </w:tc>
        <w:tc>
          <w:tcPr>
            <w:tcW w:w="1071" w:type="dxa"/>
          </w:tcPr>
          <w:p w14:paraId="6C2F97FE" w14:textId="77777777" w:rsidR="00432F1A" w:rsidRDefault="00432F1A" w:rsidP="00412529">
            <w:pPr>
              <w:pStyle w:val="TAC"/>
              <w:rPr>
                <w:rFonts w:cs="Arial"/>
              </w:rPr>
            </w:pPr>
            <w:r>
              <w:rPr>
                <w:rFonts w:cs="Arial"/>
              </w:rPr>
              <w:t>12</w:t>
            </w:r>
          </w:p>
        </w:tc>
        <w:tc>
          <w:tcPr>
            <w:tcW w:w="1070" w:type="dxa"/>
          </w:tcPr>
          <w:p w14:paraId="78E6CAA7" w14:textId="77777777" w:rsidR="00432F1A" w:rsidRDefault="00432F1A" w:rsidP="00412529">
            <w:pPr>
              <w:pStyle w:val="TAC"/>
              <w:rPr>
                <w:rFonts w:cs="Arial"/>
              </w:rPr>
            </w:pPr>
            <w:r>
              <w:rPr>
                <w:rFonts w:cs="Arial"/>
              </w:rPr>
              <w:t>12</w:t>
            </w:r>
          </w:p>
        </w:tc>
        <w:tc>
          <w:tcPr>
            <w:tcW w:w="1070" w:type="dxa"/>
          </w:tcPr>
          <w:p w14:paraId="48F971B6" w14:textId="77777777" w:rsidR="00432F1A" w:rsidRDefault="00432F1A" w:rsidP="00412529">
            <w:pPr>
              <w:pStyle w:val="TAC"/>
              <w:rPr>
                <w:rFonts w:cs="Arial"/>
              </w:rPr>
            </w:pPr>
            <w:r>
              <w:rPr>
                <w:rFonts w:cs="Arial"/>
              </w:rPr>
              <w:t>12</w:t>
            </w:r>
          </w:p>
        </w:tc>
        <w:tc>
          <w:tcPr>
            <w:tcW w:w="1071" w:type="dxa"/>
          </w:tcPr>
          <w:p w14:paraId="248C3580" w14:textId="77777777" w:rsidR="00432F1A" w:rsidRDefault="00432F1A" w:rsidP="00412529">
            <w:pPr>
              <w:pStyle w:val="TAC"/>
              <w:rPr>
                <w:rFonts w:cs="Arial"/>
              </w:rPr>
            </w:pPr>
            <w:r>
              <w:rPr>
                <w:rFonts w:cs="Arial"/>
              </w:rPr>
              <w:t>12</w:t>
            </w:r>
          </w:p>
        </w:tc>
        <w:tc>
          <w:tcPr>
            <w:tcW w:w="1071" w:type="dxa"/>
          </w:tcPr>
          <w:p w14:paraId="31ED35EF" w14:textId="77777777" w:rsidR="00432F1A" w:rsidRDefault="00432F1A" w:rsidP="00412529">
            <w:pPr>
              <w:pStyle w:val="TAC"/>
              <w:rPr>
                <w:rFonts w:cs="Arial"/>
              </w:rPr>
            </w:pPr>
            <w:r>
              <w:rPr>
                <w:rFonts w:cs="Arial"/>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rPr>
            </w:pPr>
            <w:r>
              <w:rPr>
                <w:rFonts w:cs="Arial"/>
              </w:rPr>
              <w:t>Modulation</w:t>
            </w:r>
          </w:p>
        </w:tc>
        <w:tc>
          <w:tcPr>
            <w:tcW w:w="1070" w:type="dxa"/>
          </w:tcPr>
          <w:p w14:paraId="619B7DEE" w14:textId="77777777" w:rsidR="00432F1A" w:rsidRDefault="00432F1A" w:rsidP="00412529">
            <w:pPr>
              <w:pStyle w:val="TAC"/>
              <w:rPr>
                <w:rFonts w:cs="Arial"/>
              </w:rPr>
            </w:pPr>
            <w:r>
              <w:rPr>
                <w:rFonts w:cs="Arial"/>
              </w:rPr>
              <w:t>QPSK</w:t>
            </w:r>
          </w:p>
        </w:tc>
        <w:tc>
          <w:tcPr>
            <w:tcW w:w="1071" w:type="dxa"/>
          </w:tcPr>
          <w:p w14:paraId="253B0AE6" w14:textId="77777777" w:rsidR="00432F1A" w:rsidRDefault="00432F1A" w:rsidP="00412529">
            <w:pPr>
              <w:pStyle w:val="TAC"/>
              <w:rPr>
                <w:rFonts w:cs="Arial"/>
              </w:rPr>
            </w:pPr>
            <w:r>
              <w:rPr>
                <w:rFonts w:cs="Arial"/>
              </w:rPr>
              <w:t>QPSK</w:t>
            </w:r>
          </w:p>
        </w:tc>
        <w:tc>
          <w:tcPr>
            <w:tcW w:w="1070" w:type="dxa"/>
          </w:tcPr>
          <w:p w14:paraId="651DE18F" w14:textId="77777777" w:rsidR="00432F1A" w:rsidRDefault="00432F1A" w:rsidP="00412529">
            <w:pPr>
              <w:pStyle w:val="TAC"/>
              <w:rPr>
                <w:rFonts w:cs="Arial"/>
              </w:rPr>
            </w:pPr>
            <w:r>
              <w:rPr>
                <w:rFonts w:cs="Arial"/>
              </w:rPr>
              <w:t>QPSK</w:t>
            </w:r>
          </w:p>
        </w:tc>
        <w:tc>
          <w:tcPr>
            <w:tcW w:w="1071" w:type="dxa"/>
          </w:tcPr>
          <w:p w14:paraId="46631A25" w14:textId="77777777" w:rsidR="00432F1A" w:rsidRDefault="00432F1A" w:rsidP="00412529">
            <w:pPr>
              <w:pStyle w:val="TAC"/>
              <w:rPr>
                <w:rFonts w:cs="Arial"/>
              </w:rPr>
            </w:pPr>
            <w:r>
              <w:rPr>
                <w:rFonts w:cs="Arial"/>
              </w:rPr>
              <w:t>QPSK</w:t>
            </w:r>
          </w:p>
        </w:tc>
        <w:tc>
          <w:tcPr>
            <w:tcW w:w="1070" w:type="dxa"/>
          </w:tcPr>
          <w:p w14:paraId="62EEC632" w14:textId="77777777" w:rsidR="00432F1A" w:rsidRDefault="00432F1A" w:rsidP="00412529">
            <w:pPr>
              <w:pStyle w:val="TAC"/>
              <w:rPr>
                <w:rFonts w:cs="Arial"/>
              </w:rPr>
            </w:pPr>
            <w:r>
              <w:rPr>
                <w:rFonts w:cs="Arial"/>
              </w:rPr>
              <w:t>QPSK</w:t>
            </w:r>
          </w:p>
        </w:tc>
        <w:tc>
          <w:tcPr>
            <w:tcW w:w="1070" w:type="dxa"/>
          </w:tcPr>
          <w:p w14:paraId="7D365450" w14:textId="77777777" w:rsidR="00432F1A" w:rsidRDefault="00432F1A" w:rsidP="00412529">
            <w:pPr>
              <w:pStyle w:val="TAC"/>
              <w:rPr>
                <w:rFonts w:cs="Arial"/>
              </w:rPr>
            </w:pPr>
            <w:r>
              <w:rPr>
                <w:rFonts w:cs="Arial"/>
              </w:rPr>
              <w:t>QPSK</w:t>
            </w:r>
          </w:p>
        </w:tc>
        <w:tc>
          <w:tcPr>
            <w:tcW w:w="1071" w:type="dxa"/>
          </w:tcPr>
          <w:p w14:paraId="284D6D56" w14:textId="77777777" w:rsidR="00432F1A" w:rsidRDefault="00432F1A" w:rsidP="00412529">
            <w:pPr>
              <w:pStyle w:val="TAC"/>
              <w:rPr>
                <w:rFonts w:cs="Arial"/>
              </w:rPr>
            </w:pPr>
            <w:r>
              <w:rPr>
                <w:rFonts w:cs="Arial"/>
              </w:rPr>
              <w:t>QPSK</w:t>
            </w:r>
          </w:p>
        </w:tc>
        <w:tc>
          <w:tcPr>
            <w:tcW w:w="1071" w:type="dxa"/>
          </w:tcPr>
          <w:p w14:paraId="3D6841DA" w14:textId="77777777" w:rsidR="00432F1A" w:rsidRDefault="00432F1A" w:rsidP="00412529">
            <w:pPr>
              <w:pStyle w:val="TAC"/>
              <w:rPr>
                <w:rFonts w:cs="Arial"/>
              </w:rPr>
            </w:pPr>
            <w:r>
              <w:rPr>
                <w:rFonts w:cs="Arial"/>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 (Note 2)</w:t>
            </w:r>
          </w:p>
        </w:tc>
        <w:tc>
          <w:tcPr>
            <w:tcW w:w="1070" w:type="dxa"/>
          </w:tcPr>
          <w:p w14:paraId="0149BB44" w14:textId="77777777" w:rsidR="00432F1A" w:rsidRDefault="00432F1A" w:rsidP="00412529">
            <w:pPr>
              <w:pStyle w:val="TAC"/>
              <w:rPr>
                <w:rFonts w:cs="Arial"/>
              </w:rPr>
            </w:pPr>
            <w:r>
              <w:rPr>
                <w:rFonts w:cs="Arial"/>
              </w:rPr>
              <w:t>1/3</w:t>
            </w:r>
          </w:p>
        </w:tc>
        <w:tc>
          <w:tcPr>
            <w:tcW w:w="1071" w:type="dxa"/>
          </w:tcPr>
          <w:p w14:paraId="04A1E338" w14:textId="77777777" w:rsidR="00432F1A" w:rsidRDefault="00432F1A" w:rsidP="00412529">
            <w:pPr>
              <w:pStyle w:val="TAC"/>
              <w:rPr>
                <w:rFonts w:cs="Arial"/>
              </w:rPr>
            </w:pPr>
            <w:r>
              <w:rPr>
                <w:rFonts w:cs="Arial"/>
              </w:rPr>
              <w:t>1/3</w:t>
            </w:r>
          </w:p>
        </w:tc>
        <w:tc>
          <w:tcPr>
            <w:tcW w:w="1070" w:type="dxa"/>
          </w:tcPr>
          <w:p w14:paraId="519681B5" w14:textId="77777777" w:rsidR="00432F1A" w:rsidRDefault="00432F1A" w:rsidP="00412529">
            <w:pPr>
              <w:pStyle w:val="TAC"/>
              <w:rPr>
                <w:rFonts w:cs="Arial"/>
              </w:rPr>
            </w:pPr>
            <w:r>
              <w:rPr>
                <w:rFonts w:cs="Arial"/>
              </w:rPr>
              <w:t>1/3</w:t>
            </w:r>
          </w:p>
        </w:tc>
        <w:tc>
          <w:tcPr>
            <w:tcW w:w="1071" w:type="dxa"/>
          </w:tcPr>
          <w:p w14:paraId="15FAE218" w14:textId="77777777" w:rsidR="00432F1A" w:rsidRDefault="00432F1A" w:rsidP="00412529">
            <w:pPr>
              <w:pStyle w:val="TAC"/>
              <w:rPr>
                <w:rFonts w:cs="Arial"/>
              </w:rPr>
            </w:pPr>
            <w:r>
              <w:rPr>
                <w:rFonts w:cs="Arial"/>
              </w:rPr>
              <w:t>1/3</w:t>
            </w:r>
          </w:p>
        </w:tc>
        <w:tc>
          <w:tcPr>
            <w:tcW w:w="1070" w:type="dxa"/>
          </w:tcPr>
          <w:p w14:paraId="54C06512" w14:textId="77777777" w:rsidR="00432F1A" w:rsidRDefault="00432F1A" w:rsidP="00412529">
            <w:pPr>
              <w:pStyle w:val="TAC"/>
              <w:rPr>
                <w:rFonts w:cs="Arial"/>
              </w:rPr>
            </w:pPr>
            <w:r>
              <w:rPr>
                <w:rFonts w:cs="Arial"/>
              </w:rPr>
              <w:t>1/3</w:t>
            </w:r>
          </w:p>
        </w:tc>
        <w:tc>
          <w:tcPr>
            <w:tcW w:w="1070" w:type="dxa"/>
          </w:tcPr>
          <w:p w14:paraId="73F23FC6" w14:textId="77777777" w:rsidR="00432F1A" w:rsidRDefault="00432F1A" w:rsidP="00412529">
            <w:pPr>
              <w:pStyle w:val="TAC"/>
              <w:rPr>
                <w:rFonts w:cs="Arial"/>
              </w:rPr>
            </w:pPr>
            <w:r>
              <w:rPr>
                <w:rFonts w:cs="Arial"/>
              </w:rPr>
              <w:t>1/3</w:t>
            </w:r>
          </w:p>
        </w:tc>
        <w:tc>
          <w:tcPr>
            <w:tcW w:w="1071" w:type="dxa"/>
          </w:tcPr>
          <w:p w14:paraId="2F857FC6" w14:textId="77777777" w:rsidR="00432F1A" w:rsidRDefault="00432F1A" w:rsidP="00412529">
            <w:pPr>
              <w:pStyle w:val="TAC"/>
              <w:rPr>
                <w:rFonts w:cs="Arial"/>
              </w:rPr>
            </w:pPr>
            <w:r>
              <w:rPr>
                <w:rFonts w:cs="Arial"/>
              </w:rPr>
              <w:t>1/3</w:t>
            </w:r>
          </w:p>
        </w:tc>
        <w:tc>
          <w:tcPr>
            <w:tcW w:w="1071" w:type="dxa"/>
          </w:tcPr>
          <w:p w14:paraId="2F8397B0" w14:textId="77777777" w:rsidR="00432F1A" w:rsidRDefault="00432F1A" w:rsidP="00412529">
            <w:pPr>
              <w:pStyle w:val="TAC"/>
              <w:rPr>
                <w:rFonts w:cs="Arial"/>
              </w:rPr>
            </w:pPr>
            <w:r>
              <w:rPr>
                <w:rFonts w:cs="Arial"/>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rPr>
            </w:pPr>
            <w:r>
              <w:rPr>
                <w:rFonts w:cs="Arial"/>
              </w:rPr>
              <w:t>432</w:t>
            </w:r>
          </w:p>
        </w:tc>
        <w:tc>
          <w:tcPr>
            <w:tcW w:w="1071" w:type="dxa"/>
          </w:tcPr>
          <w:p w14:paraId="6F988A65" w14:textId="77777777" w:rsidR="00432F1A" w:rsidRDefault="00432F1A" w:rsidP="00412529">
            <w:pPr>
              <w:pStyle w:val="TAC"/>
              <w:rPr>
                <w:rFonts w:cs="Arial"/>
              </w:rPr>
            </w:pPr>
            <w:r>
              <w:rPr>
                <w:rFonts w:cs="Arial"/>
              </w:rPr>
              <w:t>352</w:t>
            </w:r>
          </w:p>
        </w:tc>
        <w:tc>
          <w:tcPr>
            <w:tcW w:w="1070" w:type="dxa"/>
          </w:tcPr>
          <w:p w14:paraId="4A0248B7" w14:textId="77777777" w:rsidR="00432F1A" w:rsidRDefault="00432F1A" w:rsidP="00412529">
            <w:pPr>
              <w:pStyle w:val="TAC"/>
              <w:rPr>
                <w:rFonts w:cs="Arial"/>
              </w:rPr>
            </w:pPr>
            <w:r>
              <w:rPr>
                <w:rFonts w:cs="Arial"/>
              </w:rPr>
              <w:t>888</w:t>
            </w:r>
          </w:p>
        </w:tc>
        <w:tc>
          <w:tcPr>
            <w:tcW w:w="1071" w:type="dxa"/>
          </w:tcPr>
          <w:p w14:paraId="54AC706B" w14:textId="77777777" w:rsidR="00432F1A" w:rsidRDefault="00432F1A" w:rsidP="00412529">
            <w:pPr>
              <w:pStyle w:val="TAC"/>
              <w:rPr>
                <w:rFonts w:cs="Arial"/>
              </w:rPr>
            </w:pPr>
            <w:r>
              <w:rPr>
                <w:rFonts w:cs="Arial"/>
              </w:rPr>
              <w:t>888</w:t>
            </w:r>
          </w:p>
        </w:tc>
        <w:tc>
          <w:tcPr>
            <w:tcW w:w="1070" w:type="dxa"/>
          </w:tcPr>
          <w:p w14:paraId="76618DD6" w14:textId="77777777" w:rsidR="00432F1A" w:rsidRDefault="00432F1A" w:rsidP="00412529">
            <w:pPr>
              <w:pStyle w:val="TAC"/>
              <w:rPr>
                <w:rFonts w:cs="Arial"/>
              </w:rPr>
            </w:pPr>
            <w:r>
              <w:rPr>
                <w:rFonts w:cs="Arial"/>
              </w:rPr>
              <w:t>1864</w:t>
            </w:r>
          </w:p>
        </w:tc>
        <w:tc>
          <w:tcPr>
            <w:tcW w:w="1070" w:type="dxa"/>
          </w:tcPr>
          <w:p w14:paraId="178B4A33" w14:textId="77777777" w:rsidR="00432F1A" w:rsidRDefault="00432F1A" w:rsidP="00412529">
            <w:pPr>
              <w:pStyle w:val="TAC"/>
              <w:rPr>
                <w:rFonts w:cs="Arial"/>
              </w:rPr>
            </w:pPr>
            <w:r>
              <w:rPr>
                <w:rFonts w:cs="Arial"/>
              </w:rPr>
              <w:t>1864</w:t>
            </w:r>
          </w:p>
        </w:tc>
        <w:tc>
          <w:tcPr>
            <w:tcW w:w="1071" w:type="dxa"/>
          </w:tcPr>
          <w:p w14:paraId="55AA38F4" w14:textId="77777777" w:rsidR="00432F1A" w:rsidRDefault="00432F1A" w:rsidP="00412529">
            <w:pPr>
              <w:pStyle w:val="TAC"/>
              <w:rPr>
                <w:rFonts w:cs="Arial"/>
              </w:rPr>
            </w:pPr>
            <w:r>
              <w:rPr>
                <w:rFonts w:cs="Arial"/>
              </w:rPr>
              <w:t>2792</w:t>
            </w:r>
          </w:p>
        </w:tc>
        <w:tc>
          <w:tcPr>
            <w:tcW w:w="1071" w:type="dxa"/>
          </w:tcPr>
          <w:p w14:paraId="7E57CBD8" w14:textId="77777777" w:rsidR="00432F1A" w:rsidRDefault="00432F1A" w:rsidP="00412529">
            <w:pPr>
              <w:pStyle w:val="TAC"/>
              <w:rPr>
                <w:rFonts w:cs="Arial"/>
              </w:rPr>
            </w:pPr>
            <w:r>
              <w:rPr>
                <w:rFonts w:cs="Arial"/>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rPr>
            </w:pPr>
            <w:r>
              <w:rPr>
                <w:rFonts w:cs="Arial"/>
              </w:rPr>
              <w:t>16</w:t>
            </w:r>
          </w:p>
        </w:tc>
        <w:tc>
          <w:tcPr>
            <w:tcW w:w="1071" w:type="dxa"/>
          </w:tcPr>
          <w:p w14:paraId="54E92521" w14:textId="77777777" w:rsidR="00432F1A" w:rsidRDefault="00432F1A" w:rsidP="00412529">
            <w:pPr>
              <w:pStyle w:val="TAC"/>
              <w:rPr>
                <w:rFonts w:cs="Arial"/>
              </w:rPr>
            </w:pPr>
            <w:r>
              <w:rPr>
                <w:rFonts w:cs="Arial"/>
              </w:rPr>
              <w:t>16</w:t>
            </w:r>
          </w:p>
        </w:tc>
        <w:tc>
          <w:tcPr>
            <w:tcW w:w="1070" w:type="dxa"/>
          </w:tcPr>
          <w:p w14:paraId="0F425063" w14:textId="77777777" w:rsidR="00432F1A" w:rsidRDefault="00432F1A" w:rsidP="00412529">
            <w:pPr>
              <w:pStyle w:val="TAC"/>
              <w:rPr>
                <w:rFonts w:cs="Arial"/>
              </w:rPr>
            </w:pPr>
            <w:r>
              <w:rPr>
                <w:rFonts w:cs="Arial"/>
              </w:rPr>
              <w:t>16</w:t>
            </w:r>
          </w:p>
        </w:tc>
        <w:tc>
          <w:tcPr>
            <w:tcW w:w="1071" w:type="dxa"/>
          </w:tcPr>
          <w:p w14:paraId="7E12A0EE" w14:textId="77777777" w:rsidR="00432F1A" w:rsidRDefault="00432F1A" w:rsidP="00412529">
            <w:pPr>
              <w:pStyle w:val="TAC"/>
              <w:rPr>
                <w:rFonts w:cs="Arial"/>
              </w:rPr>
            </w:pPr>
            <w:r>
              <w:rPr>
                <w:rFonts w:cs="Arial"/>
              </w:rPr>
              <w:t>16</w:t>
            </w:r>
          </w:p>
        </w:tc>
        <w:tc>
          <w:tcPr>
            <w:tcW w:w="1070" w:type="dxa"/>
          </w:tcPr>
          <w:p w14:paraId="2BB4C8CB" w14:textId="77777777" w:rsidR="00432F1A" w:rsidRDefault="00432F1A" w:rsidP="00412529">
            <w:pPr>
              <w:pStyle w:val="TAC"/>
              <w:rPr>
                <w:rFonts w:cs="Arial"/>
              </w:rPr>
            </w:pPr>
            <w:r>
              <w:rPr>
                <w:rFonts w:cs="Arial"/>
              </w:rPr>
              <w:t>16</w:t>
            </w:r>
          </w:p>
        </w:tc>
        <w:tc>
          <w:tcPr>
            <w:tcW w:w="1070" w:type="dxa"/>
          </w:tcPr>
          <w:p w14:paraId="5187D0D0" w14:textId="77777777" w:rsidR="00432F1A" w:rsidRDefault="00432F1A" w:rsidP="00412529">
            <w:pPr>
              <w:pStyle w:val="TAC"/>
              <w:rPr>
                <w:rFonts w:cs="Arial"/>
              </w:rPr>
            </w:pPr>
            <w:r>
              <w:rPr>
                <w:rFonts w:cs="Arial"/>
              </w:rPr>
              <w:t>16</w:t>
            </w:r>
          </w:p>
        </w:tc>
        <w:tc>
          <w:tcPr>
            <w:tcW w:w="1071" w:type="dxa"/>
          </w:tcPr>
          <w:p w14:paraId="626296D3" w14:textId="77777777" w:rsidR="00432F1A" w:rsidRDefault="00432F1A" w:rsidP="00412529">
            <w:pPr>
              <w:pStyle w:val="TAC"/>
              <w:rPr>
                <w:rFonts w:cs="Arial"/>
              </w:rPr>
            </w:pPr>
            <w:r>
              <w:rPr>
                <w:rFonts w:cs="Arial"/>
              </w:rPr>
              <w:t>16</w:t>
            </w:r>
          </w:p>
        </w:tc>
        <w:tc>
          <w:tcPr>
            <w:tcW w:w="1071" w:type="dxa"/>
          </w:tcPr>
          <w:p w14:paraId="7B40FFA1" w14:textId="77777777" w:rsidR="00432F1A" w:rsidRDefault="00432F1A" w:rsidP="00412529">
            <w:pPr>
              <w:pStyle w:val="TAC"/>
              <w:rPr>
                <w:rFonts w:cs="Arial"/>
              </w:rPr>
            </w:pPr>
            <w:r>
              <w:rPr>
                <w:rFonts w:cs="Arial"/>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rPr>
            </w:pPr>
            <w:r>
              <w:rPr>
                <w:rFonts w:cs="Arial"/>
              </w:rPr>
              <w:t>-</w:t>
            </w:r>
          </w:p>
        </w:tc>
        <w:tc>
          <w:tcPr>
            <w:tcW w:w="1071" w:type="dxa"/>
          </w:tcPr>
          <w:p w14:paraId="6AF0E0BB" w14:textId="77777777" w:rsidR="00432F1A" w:rsidRDefault="00432F1A" w:rsidP="00412529">
            <w:pPr>
              <w:pStyle w:val="TAC"/>
              <w:rPr>
                <w:rFonts w:cs="Arial"/>
              </w:rPr>
            </w:pPr>
            <w:r>
              <w:rPr>
                <w:rFonts w:cs="Arial"/>
              </w:rPr>
              <w:t>-</w:t>
            </w:r>
          </w:p>
        </w:tc>
        <w:tc>
          <w:tcPr>
            <w:tcW w:w="1070" w:type="dxa"/>
          </w:tcPr>
          <w:p w14:paraId="35EA51FB" w14:textId="77777777" w:rsidR="00432F1A" w:rsidRDefault="00432F1A" w:rsidP="00412529">
            <w:pPr>
              <w:pStyle w:val="TAC"/>
              <w:rPr>
                <w:rFonts w:cs="Arial"/>
              </w:rPr>
            </w:pPr>
            <w:r>
              <w:rPr>
                <w:rFonts w:cs="Arial"/>
              </w:rPr>
              <w:t>-</w:t>
            </w:r>
          </w:p>
        </w:tc>
        <w:tc>
          <w:tcPr>
            <w:tcW w:w="1071" w:type="dxa"/>
          </w:tcPr>
          <w:p w14:paraId="7957E152" w14:textId="77777777" w:rsidR="00432F1A" w:rsidRDefault="00432F1A" w:rsidP="00412529">
            <w:pPr>
              <w:pStyle w:val="TAC"/>
              <w:rPr>
                <w:rFonts w:cs="Arial"/>
              </w:rPr>
            </w:pPr>
            <w:r>
              <w:rPr>
                <w:rFonts w:cs="Arial"/>
              </w:rPr>
              <w:t>-</w:t>
            </w:r>
          </w:p>
        </w:tc>
        <w:tc>
          <w:tcPr>
            <w:tcW w:w="1070" w:type="dxa"/>
          </w:tcPr>
          <w:p w14:paraId="3B6C1082" w14:textId="77777777" w:rsidR="00432F1A" w:rsidRDefault="00432F1A" w:rsidP="00412529">
            <w:pPr>
              <w:pStyle w:val="TAC"/>
              <w:rPr>
                <w:rFonts w:cs="Arial"/>
              </w:rPr>
            </w:pPr>
            <w:r>
              <w:rPr>
                <w:rFonts w:cs="Arial"/>
              </w:rPr>
              <w:t>-</w:t>
            </w:r>
          </w:p>
        </w:tc>
        <w:tc>
          <w:tcPr>
            <w:tcW w:w="1070" w:type="dxa"/>
          </w:tcPr>
          <w:p w14:paraId="3BC21FAC" w14:textId="77777777" w:rsidR="00432F1A" w:rsidRDefault="00432F1A" w:rsidP="00412529">
            <w:pPr>
              <w:pStyle w:val="TAC"/>
              <w:rPr>
                <w:rFonts w:cs="Arial"/>
              </w:rPr>
            </w:pPr>
            <w:r>
              <w:rPr>
                <w:rFonts w:cs="Arial"/>
              </w:rPr>
              <w:t>-</w:t>
            </w:r>
          </w:p>
        </w:tc>
        <w:tc>
          <w:tcPr>
            <w:tcW w:w="1071" w:type="dxa"/>
          </w:tcPr>
          <w:p w14:paraId="2145D829" w14:textId="77777777" w:rsidR="00432F1A" w:rsidRDefault="00432F1A" w:rsidP="00412529">
            <w:pPr>
              <w:pStyle w:val="TAC"/>
              <w:rPr>
                <w:rFonts w:cs="Arial"/>
              </w:rPr>
            </w:pPr>
            <w:r>
              <w:rPr>
                <w:rFonts w:cs="Arial"/>
              </w:rPr>
              <w:t>-</w:t>
            </w:r>
          </w:p>
        </w:tc>
        <w:tc>
          <w:tcPr>
            <w:tcW w:w="1071" w:type="dxa"/>
          </w:tcPr>
          <w:p w14:paraId="0F826C19" w14:textId="77777777" w:rsidR="00432F1A" w:rsidRDefault="00432F1A" w:rsidP="00412529">
            <w:pPr>
              <w:pStyle w:val="TAC"/>
              <w:rPr>
                <w:rFonts w:cs="Arial"/>
              </w:rPr>
            </w:pPr>
            <w:r>
              <w:rPr>
                <w:rFonts w:cs="Arial"/>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rPr>
            </w:pPr>
            <w:r>
              <w:rPr>
                <w:rFonts w:cs="Arial"/>
              </w:rPr>
              <w:t>1</w:t>
            </w:r>
          </w:p>
        </w:tc>
        <w:tc>
          <w:tcPr>
            <w:tcW w:w="1071" w:type="dxa"/>
          </w:tcPr>
          <w:p w14:paraId="6FE56BEF" w14:textId="77777777" w:rsidR="00432F1A" w:rsidRDefault="00432F1A" w:rsidP="00412529">
            <w:pPr>
              <w:pStyle w:val="TAC"/>
              <w:rPr>
                <w:rFonts w:cs="Arial"/>
              </w:rPr>
            </w:pPr>
            <w:r>
              <w:rPr>
                <w:rFonts w:cs="Arial"/>
              </w:rPr>
              <w:t>1</w:t>
            </w:r>
          </w:p>
        </w:tc>
        <w:tc>
          <w:tcPr>
            <w:tcW w:w="1070" w:type="dxa"/>
          </w:tcPr>
          <w:p w14:paraId="4F6A9414" w14:textId="77777777" w:rsidR="00432F1A" w:rsidRDefault="00432F1A" w:rsidP="00412529">
            <w:pPr>
              <w:pStyle w:val="TAC"/>
              <w:rPr>
                <w:rFonts w:cs="Arial"/>
              </w:rPr>
            </w:pPr>
            <w:r>
              <w:rPr>
                <w:rFonts w:cs="Arial"/>
              </w:rPr>
              <w:t>1</w:t>
            </w:r>
          </w:p>
        </w:tc>
        <w:tc>
          <w:tcPr>
            <w:tcW w:w="1071" w:type="dxa"/>
          </w:tcPr>
          <w:p w14:paraId="46BF9E9A" w14:textId="77777777" w:rsidR="00432F1A" w:rsidRDefault="00432F1A" w:rsidP="00412529">
            <w:pPr>
              <w:pStyle w:val="TAC"/>
              <w:rPr>
                <w:rFonts w:cs="Arial"/>
              </w:rPr>
            </w:pPr>
            <w:r>
              <w:rPr>
                <w:rFonts w:cs="Arial"/>
              </w:rPr>
              <w:t>1</w:t>
            </w:r>
          </w:p>
        </w:tc>
        <w:tc>
          <w:tcPr>
            <w:tcW w:w="1070" w:type="dxa"/>
          </w:tcPr>
          <w:p w14:paraId="403463E5" w14:textId="77777777" w:rsidR="00432F1A" w:rsidRDefault="00432F1A" w:rsidP="00412529">
            <w:pPr>
              <w:pStyle w:val="TAC"/>
              <w:rPr>
                <w:rFonts w:cs="Arial"/>
              </w:rPr>
            </w:pPr>
            <w:r>
              <w:rPr>
                <w:rFonts w:cs="Arial"/>
              </w:rPr>
              <w:t>1</w:t>
            </w:r>
          </w:p>
        </w:tc>
        <w:tc>
          <w:tcPr>
            <w:tcW w:w="1070" w:type="dxa"/>
          </w:tcPr>
          <w:p w14:paraId="34E91BE3" w14:textId="77777777" w:rsidR="00432F1A" w:rsidRDefault="00432F1A" w:rsidP="00412529">
            <w:pPr>
              <w:pStyle w:val="TAC"/>
              <w:rPr>
                <w:rFonts w:cs="Arial"/>
              </w:rPr>
            </w:pPr>
            <w:r>
              <w:rPr>
                <w:rFonts w:cs="Arial"/>
              </w:rPr>
              <w:t>1</w:t>
            </w:r>
          </w:p>
        </w:tc>
        <w:tc>
          <w:tcPr>
            <w:tcW w:w="1071" w:type="dxa"/>
          </w:tcPr>
          <w:p w14:paraId="6DDFA92E" w14:textId="77777777" w:rsidR="00432F1A" w:rsidRDefault="00432F1A" w:rsidP="00412529">
            <w:pPr>
              <w:pStyle w:val="TAC"/>
              <w:rPr>
                <w:rFonts w:cs="Arial"/>
              </w:rPr>
            </w:pPr>
            <w:r>
              <w:rPr>
                <w:rFonts w:cs="Arial"/>
              </w:rPr>
              <w:t>1</w:t>
            </w:r>
          </w:p>
        </w:tc>
        <w:tc>
          <w:tcPr>
            <w:tcW w:w="1071" w:type="dxa"/>
          </w:tcPr>
          <w:p w14:paraId="386A421F" w14:textId="77777777" w:rsidR="00432F1A" w:rsidRDefault="00432F1A" w:rsidP="00412529">
            <w:pPr>
              <w:pStyle w:val="TAC"/>
              <w:rPr>
                <w:rFonts w:cs="Arial"/>
              </w:rPr>
            </w:pPr>
            <w:r>
              <w:rPr>
                <w:rFonts w:cs="Arial"/>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rPr>
            </w:pPr>
            <w:r>
              <w:rPr>
                <w:rFonts w:cs="Arial"/>
              </w:rPr>
              <w:t>448</w:t>
            </w:r>
          </w:p>
        </w:tc>
        <w:tc>
          <w:tcPr>
            <w:tcW w:w="1071" w:type="dxa"/>
          </w:tcPr>
          <w:p w14:paraId="670C9E90" w14:textId="77777777" w:rsidR="00432F1A" w:rsidRDefault="00432F1A" w:rsidP="00412529">
            <w:pPr>
              <w:pStyle w:val="TAC"/>
              <w:rPr>
                <w:rFonts w:cs="Arial"/>
              </w:rPr>
            </w:pPr>
            <w:r>
              <w:rPr>
                <w:rFonts w:cs="Arial"/>
              </w:rPr>
              <w:t>368</w:t>
            </w:r>
          </w:p>
        </w:tc>
        <w:tc>
          <w:tcPr>
            <w:tcW w:w="1070" w:type="dxa"/>
          </w:tcPr>
          <w:p w14:paraId="6A2BE3BC" w14:textId="77777777" w:rsidR="00432F1A" w:rsidRDefault="00432F1A" w:rsidP="00412529">
            <w:pPr>
              <w:pStyle w:val="TAC"/>
              <w:rPr>
                <w:rFonts w:cs="Arial"/>
              </w:rPr>
            </w:pPr>
            <w:r>
              <w:rPr>
                <w:rFonts w:cs="Arial"/>
              </w:rPr>
              <w:t>904</w:t>
            </w:r>
          </w:p>
        </w:tc>
        <w:tc>
          <w:tcPr>
            <w:tcW w:w="1071" w:type="dxa"/>
          </w:tcPr>
          <w:p w14:paraId="30CC92F1" w14:textId="77777777" w:rsidR="00432F1A" w:rsidRDefault="00432F1A" w:rsidP="00412529">
            <w:pPr>
              <w:pStyle w:val="TAC"/>
              <w:rPr>
                <w:rFonts w:cs="Arial"/>
              </w:rPr>
            </w:pPr>
            <w:r>
              <w:rPr>
                <w:rFonts w:cs="Arial"/>
              </w:rPr>
              <w:t>904</w:t>
            </w:r>
          </w:p>
        </w:tc>
        <w:tc>
          <w:tcPr>
            <w:tcW w:w="1070" w:type="dxa"/>
          </w:tcPr>
          <w:p w14:paraId="332DF3C1" w14:textId="77777777" w:rsidR="00432F1A" w:rsidRDefault="00432F1A" w:rsidP="00412529">
            <w:pPr>
              <w:pStyle w:val="TAC"/>
              <w:rPr>
                <w:rFonts w:cs="Arial"/>
              </w:rPr>
            </w:pPr>
            <w:r>
              <w:rPr>
                <w:rFonts w:cs="Arial"/>
              </w:rPr>
              <w:t>1880</w:t>
            </w:r>
          </w:p>
        </w:tc>
        <w:tc>
          <w:tcPr>
            <w:tcW w:w="1070" w:type="dxa"/>
          </w:tcPr>
          <w:p w14:paraId="04ED028B" w14:textId="77777777" w:rsidR="00432F1A" w:rsidRDefault="00432F1A" w:rsidP="00412529">
            <w:pPr>
              <w:pStyle w:val="TAC"/>
              <w:rPr>
                <w:rFonts w:cs="Arial"/>
              </w:rPr>
            </w:pPr>
            <w:r>
              <w:rPr>
                <w:rFonts w:cs="Arial"/>
              </w:rPr>
              <w:t>1880</w:t>
            </w:r>
          </w:p>
        </w:tc>
        <w:tc>
          <w:tcPr>
            <w:tcW w:w="1071" w:type="dxa"/>
          </w:tcPr>
          <w:p w14:paraId="1387304B" w14:textId="77777777" w:rsidR="00432F1A" w:rsidRDefault="00432F1A" w:rsidP="00412529">
            <w:pPr>
              <w:pStyle w:val="TAC"/>
              <w:rPr>
                <w:rFonts w:cs="Arial"/>
              </w:rPr>
            </w:pPr>
            <w:r>
              <w:rPr>
                <w:rFonts w:cs="Arial"/>
              </w:rPr>
              <w:t>2808</w:t>
            </w:r>
          </w:p>
        </w:tc>
        <w:tc>
          <w:tcPr>
            <w:tcW w:w="1071" w:type="dxa"/>
          </w:tcPr>
          <w:p w14:paraId="44545DA6" w14:textId="77777777" w:rsidR="00432F1A" w:rsidRDefault="00432F1A" w:rsidP="00412529">
            <w:pPr>
              <w:pStyle w:val="TAC"/>
              <w:rPr>
                <w:rFonts w:cs="Arial"/>
              </w:rPr>
            </w:pPr>
            <w:r>
              <w:rPr>
                <w:rFonts w:cs="Arial"/>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Total number of bits per slot</w:t>
            </w:r>
          </w:p>
        </w:tc>
        <w:tc>
          <w:tcPr>
            <w:tcW w:w="1070" w:type="dxa"/>
          </w:tcPr>
          <w:p w14:paraId="74A5CEE6" w14:textId="77777777" w:rsidR="00432F1A" w:rsidRDefault="00432F1A" w:rsidP="00412529">
            <w:pPr>
              <w:pStyle w:val="TAC"/>
              <w:rPr>
                <w:rFonts w:cs="Arial"/>
              </w:rPr>
            </w:pPr>
            <w:r>
              <w:rPr>
                <w:rFonts w:cs="Arial"/>
              </w:rPr>
              <w:t>1440</w:t>
            </w:r>
          </w:p>
        </w:tc>
        <w:tc>
          <w:tcPr>
            <w:tcW w:w="1071" w:type="dxa"/>
          </w:tcPr>
          <w:p w14:paraId="17FF369B" w14:textId="77777777" w:rsidR="00432F1A" w:rsidRDefault="00432F1A" w:rsidP="00412529">
            <w:pPr>
              <w:pStyle w:val="TAC"/>
              <w:rPr>
                <w:rFonts w:cs="Arial"/>
              </w:rPr>
            </w:pPr>
            <w:r>
              <w:rPr>
                <w:rFonts w:cs="Arial"/>
              </w:rPr>
              <w:t>1152</w:t>
            </w:r>
          </w:p>
        </w:tc>
        <w:tc>
          <w:tcPr>
            <w:tcW w:w="1070" w:type="dxa"/>
          </w:tcPr>
          <w:p w14:paraId="34DEA543" w14:textId="77777777" w:rsidR="00432F1A" w:rsidRDefault="00432F1A" w:rsidP="00412529">
            <w:pPr>
              <w:pStyle w:val="TAC"/>
              <w:rPr>
                <w:rFonts w:cs="Arial"/>
              </w:rPr>
            </w:pPr>
            <w:r>
              <w:rPr>
                <w:rFonts w:cs="Arial"/>
              </w:rPr>
              <w:t>2880</w:t>
            </w:r>
          </w:p>
        </w:tc>
        <w:tc>
          <w:tcPr>
            <w:tcW w:w="1071" w:type="dxa"/>
          </w:tcPr>
          <w:p w14:paraId="5C76C3B8" w14:textId="77777777" w:rsidR="00432F1A" w:rsidRDefault="00432F1A" w:rsidP="00412529">
            <w:pPr>
              <w:pStyle w:val="TAC"/>
              <w:rPr>
                <w:rFonts w:cs="Arial"/>
              </w:rPr>
            </w:pPr>
            <w:r>
              <w:rPr>
                <w:rFonts w:cs="Arial"/>
              </w:rPr>
              <w:t>2880</w:t>
            </w:r>
          </w:p>
        </w:tc>
        <w:tc>
          <w:tcPr>
            <w:tcW w:w="1070" w:type="dxa"/>
          </w:tcPr>
          <w:p w14:paraId="533F5584" w14:textId="77777777" w:rsidR="00432F1A" w:rsidRDefault="00432F1A" w:rsidP="00412529">
            <w:pPr>
              <w:pStyle w:val="TAC"/>
              <w:rPr>
                <w:rFonts w:cs="Arial"/>
              </w:rPr>
            </w:pPr>
            <w:r>
              <w:rPr>
                <w:rFonts w:cs="Arial"/>
              </w:rPr>
              <w:t>6048</w:t>
            </w:r>
          </w:p>
        </w:tc>
        <w:tc>
          <w:tcPr>
            <w:tcW w:w="1070" w:type="dxa"/>
          </w:tcPr>
          <w:p w14:paraId="3FC08378" w14:textId="77777777" w:rsidR="00432F1A" w:rsidRDefault="00432F1A" w:rsidP="00412529">
            <w:pPr>
              <w:pStyle w:val="TAC"/>
              <w:rPr>
                <w:rFonts w:cs="Arial"/>
              </w:rPr>
            </w:pPr>
            <w:r>
              <w:rPr>
                <w:rFonts w:cs="Arial"/>
              </w:rPr>
              <w:t>6048</w:t>
            </w:r>
          </w:p>
        </w:tc>
        <w:tc>
          <w:tcPr>
            <w:tcW w:w="1071" w:type="dxa"/>
          </w:tcPr>
          <w:p w14:paraId="57805641" w14:textId="77777777" w:rsidR="00432F1A" w:rsidRDefault="00432F1A" w:rsidP="00412529">
            <w:pPr>
              <w:pStyle w:val="TAC"/>
              <w:rPr>
                <w:rFonts w:cs="Arial"/>
              </w:rPr>
            </w:pPr>
            <w:r>
              <w:rPr>
                <w:rFonts w:cs="Arial"/>
              </w:rPr>
              <w:t>9216</w:t>
            </w:r>
          </w:p>
        </w:tc>
        <w:tc>
          <w:tcPr>
            <w:tcW w:w="1071" w:type="dxa"/>
          </w:tcPr>
          <w:p w14:paraId="7179D646" w14:textId="77777777" w:rsidR="00432F1A" w:rsidRDefault="00432F1A" w:rsidP="00412529">
            <w:pPr>
              <w:pStyle w:val="TAC"/>
              <w:rPr>
                <w:rFonts w:cs="Arial"/>
              </w:rPr>
            </w:pPr>
            <w:r>
              <w:rPr>
                <w:rFonts w:cs="Arial"/>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Total symbols per slot</w:t>
            </w:r>
          </w:p>
        </w:tc>
        <w:tc>
          <w:tcPr>
            <w:tcW w:w="1070" w:type="dxa"/>
          </w:tcPr>
          <w:p w14:paraId="3F3758F8" w14:textId="77777777" w:rsidR="00432F1A" w:rsidRDefault="00432F1A" w:rsidP="00412529">
            <w:pPr>
              <w:pStyle w:val="TAC"/>
              <w:rPr>
                <w:rFonts w:cs="Arial"/>
              </w:rPr>
            </w:pPr>
            <w:r>
              <w:rPr>
                <w:rFonts w:cs="Arial"/>
              </w:rPr>
              <w:t>720</w:t>
            </w:r>
          </w:p>
        </w:tc>
        <w:tc>
          <w:tcPr>
            <w:tcW w:w="1071" w:type="dxa"/>
          </w:tcPr>
          <w:p w14:paraId="495CE95A" w14:textId="77777777" w:rsidR="00432F1A" w:rsidRDefault="00432F1A" w:rsidP="00412529">
            <w:pPr>
              <w:pStyle w:val="TAC"/>
              <w:rPr>
                <w:rFonts w:cs="Arial"/>
              </w:rPr>
            </w:pPr>
            <w:r>
              <w:rPr>
                <w:rFonts w:cs="Arial"/>
              </w:rPr>
              <w:t>576</w:t>
            </w:r>
          </w:p>
        </w:tc>
        <w:tc>
          <w:tcPr>
            <w:tcW w:w="1070" w:type="dxa"/>
          </w:tcPr>
          <w:p w14:paraId="0C70F193" w14:textId="77777777" w:rsidR="00432F1A" w:rsidRDefault="00432F1A" w:rsidP="00412529">
            <w:pPr>
              <w:pStyle w:val="TAC"/>
              <w:rPr>
                <w:rFonts w:cs="Arial"/>
              </w:rPr>
            </w:pPr>
            <w:r>
              <w:rPr>
                <w:rFonts w:cs="Arial"/>
              </w:rPr>
              <w:t>1440</w:t>
            </w:r>
          </w:p>
        </w:tc>
        <w:tc>
          <w:tcPr>
            <w:tcW w:w="1071" w:type="dxa"/>
          </w:tcPr>
          <w:p w14:paraId="63F039A4" w14:textId="77777777" w:rsidR="00432F1A" w:rsidRDefault="00432F1A" w:rsidP="00412529">
            <w:pPr>
              <w:pStyle w:val="TAC"/>
              <w:rPr>
                <w:rFonts w:cs="Arial"/>
              </w:rPr>
            </w:pPr>
            <w:r>
              <w:rPr>
                <w:rFonts w:cs="Arial"/>
              </w:rPr>
              <w:t>1440</w:t>
            </w:r>
          </w:p>
        </w:tc>
        <w:tc>
          <w:tcPr>
            <w:tcW w:w="1070" w:type="dxa"/>
          </w:tcPr>
          <w:p w14:paraId="11E02CFC" w14:textId="77777777" w:rsidR="00432F1A" w:rsidRDefault="00432F1A" w:rsidP="00412529">
            <w:pPr>
              <w:pStyle w:val="TAC"/>
              <w:rPr>
                <w:rFonts w:cs="Arial"/>
              </w:rPr>
            </w:pPr>
            <w:r>
              <w:rPr>
                <w:rFonts w:cs="Arial"/>
              </w:rPr>
              <w:t>3024</w:t>
            </w:r>
          </w:p>
        </w:tc>
        <w:tc>
          <w:tcPr>
            <w:tcW w:w="1070" w:type="dxa"/>
          </w:tcPr>
          <w:p w14:paraId="602A824E" w14:textId="77777777" w:rsidR="00432F1A" w:rsidRDefault="00432F1A" w:rsidP="00412529">
            <w:pPr>
              <w:pStyle w:val="TAC"/>
              <w:rPr>
                <w:rFonts w:cs="Arial"/>
              </w:rPr>
            </w:pPr>
            <w:r>
              <w:rPr>
                <w:rFonts w:cs="Arial"/>
              </w:rPr>
              <w:t>3024</w:t>
            </w:r>
          </w:p>
        </w:tc>
        <w:tc>
          <w:tcPr>
            <w:tcW w:w="1071" w:type="dxa"/>
          </w:tcPr>
          <w:p w14:paraId="59D5E478" w14:textId="77777777" w:rsidR="00432F1A" w:rsidRDefault="00432F1A" w:rsidP="00412529">
            <w:pPr>
              <w:pStyle w:val="TAC"/>
              <w:rPr>
                <w:rFonts w:cs="Arial"/>
              </w:rPr>
            </w:pPr>
            <w:r>
              <w:rPr>
                <w:rFonts w:cs="Arial"/>
              </w:rPr>
              <w:t>4608</w:t>
            </w:r>
          </w:p>
        </w:tc>
        <w:tc>
          <w:tcPr>
            <w:tcW w:w="1071" w:type="dxa"/>
          </w:tcPr>
          <w:p w14:paraId="7DAAAC47" w14:textId="77777777" w:rsidR="00432F1A" w:rsidRDefault="00432F1A" w:rsidP="00412529">
            <w:pPr>
              <w:pStyle w:val="TAC"/>
              <w:rPr>
                <w:rFonts w:cs="Arial"/>
              </w:rPr>
            </w:pPr>
            <w:r>
              <w:rPr>
                <w:rFonts w:cs="Arial"/>
              </w:rPr>
              <w:t>6192</w:t>
            </w:r>
          </w:p>
        </w:tc>
      </w:tr>
      <w:tr w:rsidR="00432F1A" w14:paraId="665F8B6A" w14:textId="77777777" w:rsidTr="00412529">
        <w:trPr>
          <w:cantSplit/>
          <w:jc w:val="center"/>
        </w:trPr>
        <w:tc>
          <w:tcPr>
            <w:tcW w:w="10985" w:type="dxa"/>
            <w:gridSpan w:val="9"/>
          </w:tcPr>
          <w:p w14:paraId="732F3FDE" w14:textId="01177E92"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69" type="#_x0000_t75" style="width:4.2pt;height:11.7pt" o:ole="">
                  <v:imagedata r:id="rId87" o:title=""/>
                </v:shape>
                <o:OLEObject Type="Embed" ProgID="Equation.3" ShapeID="_x0000_i1069" DrawAspect="Content" ObjectID="_1827042501" r:id="rId88"/>
              </w:object>
            </w:r>
            <w:r>
              <w:rPr>
                <w:rFonts w:hint="eastAsia"/>
              </w:rPr>
              <w:t xml:space="preserve">= 2, </w:t>
            </w:r>
            <w:r>
              <w:object w:dxaOrig="120" w:dyaOrig="240" w14:anchorId="25DE343B">
                <v:shape id="_x0000_i1070" type="#_x0000_t75" style="width:4.2pt;height:11.7pt" o:ole="">
                  <v:imagedata r:id="rId89" o:title=""/>
                </v:shape>
                <o:OLEObject Type="Embed" ProgID="Equation.3" ShapeID="_x0000_i1070" DrawAspect="Content" ObjectID="_1827042502" r:id="rId90"/>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464E74">
              <w:t>17</w:t>
            </w:r>
            <w:r>
              <w:rPr>
                <w:rFonts w:hint="eastAsia"/>
              </w:rPr>
              <w:t>].</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D5F61B4" w:rsidR="00432F1A" w:rsidRDefault="00432F1A" w:rsidP="00432F1A">
            <w:pPr>
              <w:pStyle w:val="TAN"/>
            </w:pPr>
            <w:r>
              <w:rPr>
                <w:rFonts w:hint="eastAsia"/>
              </w:rPr>
              <w:t>NOTE 3:</w:t>
            </w:r>
            <w:r>
              <w:rPr>
                <w:rFonts w:hint="eastAsia"/>
              </w:rPr>
              <w:tab/>
            </w:r>
            <w:r>
              <w:rPr>
                <w:rFonts w:cs="Arial"/>
              </w:rPr>
              <w:t>Code block size including CRC (bits)</w:t>
            </w:r>
            <w:r>
              <w:rPr>
                <w:rFonts w:cs="Arial" w:hint="eastAsia"/>
              </w:rPr>
              <w:t xml:space="preserve"> equals to </w:t>
            </w:r>
            <w:r>
              <w:rPr>
                <w:position w:val="-4"/>
              </w:rPr>
              <w:object w:dxaOrig="240" w:dyaOrig="240" w14:anchorId="588688D5">
                <v:shape id="_x0000_i1071" type="#_x0000_t75" style="width:11.7pt;height:11.7pt" o:ole="">
                  <v:imagedata r:id="rId91" o:title=""/>
                </v:shape>
                <o:OLEObject Type="Embed" ProgID="Equation.DSMT4" ShapeID="_x0000_i1071" DrawAspect="Content" ObjectID="_1827042503" r:id="rId92"/>
              </w:object>
            </w:r>
            <w:r>
              <w:rPr>
                <w:rFonts w:hint="eastAsia"/>
              </w:rPr>
              <w:t xml:space="preserve"> in sub-clause </w:t>
            </w:r>
            <w:r>
              <w:t>5.2.2</w:t>
            </w:r>
            <w:r>
              <w:rPr>
                <w:rFonts w:hint="eastAsia"/>
              </w:rPr>
              <w:t xml:space="preserve"> of TS 38.212 [</w:t>
            </w:r>
            <w:r w:rsidR="00F248B8">
              <w:t>16</w:t>
            </w:r>
            <w:r>
              <w:rPr>
                <w:rFonts w:hint="eastAsia"/>
              </w:rPr>
              <w:t>].</w:t>
            </w:r>
          </w:p>
          <w:p w14:paraId="206E0308" w14:textId="77777777" w:rsidR="00432F1A" w:rsidRDefault="00432F1A" w:rsidP="00432F1A">
            <w:pPr>
              <w:pStyle w:val="TAN"/>
            </w:pPr>
            <w:r>
              <w:t>NOTE 4:</w:t>
            </w:r>
            <w: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pPr>
            <w:r>
              <w:t>NOTE 5:</w:t>
            </w:r>
            <w:r>
              <w:tab/>
              <w:t>For reference channel A1-13, the allocated RB’s are uniformly spaced over the channel bandwidth at RB index N, N+5, N+10, N+15 where N={0,1,2,3,4}.</w:t>
            </w:r>
          </w:p>
          <w:p w14:paraId="6AEC09E2" w14:textId="77777777" w:rsidR="00432F1A" w:rsidRDefault="00432F1A" w:rsidP="00432F1A">
            <w:pPr>
              <w:pStyle w:val="TAN"/>
            </w:pPr>
            <w:r>
              <w:t>NOTE 7:</w:t>
            </w:r>
            <w:r>
              <w:tab/>
              <w:t>For reference channel A1-14, the allocated RB’s are uniformly spaced over the channel bandwidth at RB index  N, N+10,N+20,..N+90 where N={0,1,2,3,...,9}.</w:t>
            </w:r>
          </w:p>
          <w:p w14:paraId="7C44167D" w14:textId="77777777" w:rsidR="00432F1A" w:rsidRDefault="00432F1A" w:rsidP="00432F1A">
            <w:pPr>
              <w:pStyle w:val="TAN"/>
            </w:pPr>
            <w:r>
              <w:t>NOTE 8:</w:t>
            </w:r>
            <w:r>
              <w:tab/>
              <w:t>For reference channel A1-15, the allocated RB’s are uniformly spaced over the channel bandwidth at RB index N, N+5,N+10,..,N+45 where N={0,1,2,3,4}.</w:t>
            </w:r>
          </w:p>
          <w:p w14:paraId="5B1FAF1F" w14:textId="77777777" w:rsidR="00432F1A" w:rsidRDefault="00432F1A" w:rsidP="00432F1A">
            <w:pPr>
              <w:pStyle w:val="TAN"/>
            </w:pPr>
            <w:r>
              <w:t>NOTE 10:</w:t>
            </w:r>
            <w:r>
              <w:tab/>
              <w:t>For reference channel A1-16, the allocated RB’s are uniformly spaced over the channel bandwidth at RB index  N, N+10,N+20,...,N+200 where N={0,1,2,3,4,...,9}.</w:t>
            </w:r>
          </w:p>
          <w:p w14:paraId="698E1FE3" w14:textId="77777777" w:rsidR="00432F1A" w:rsidRDefault="00432F1A" w:rsidP="00432F1A">
            <w:pPr>
              <w:pStyle w:val="TAN"/>
            </w:pPr>
            <w:r>
              <w:t>NOTE 11:</w:t>
            </w:r>
            <w:r>
              <w:tab/>
              <w:t>For reference channel A1-17, the allocated RB’s are uniformly spaced over the channel bandwidth at RB index N, N+5, N+10, ..., N+100 where N={0,1,2,3,4}.</w:t>
            </w:r>
          </w:p>
          <w:p w14:paraId="0C6A2953" w14:textId="77777777" w:rsidR="00432F1A" w:rsidRDefault="00432F1A" w:rsidP="00432F1A">
            <w:pPr>
              <w:pStyle w:val="TAN"/>
            </w:pPr>
            <w:r>
              <w:t>NOTE 12:</w:t>
            </w:r>
            <w:r>
              <w:tab/>
              <w:t>For reference channel A1-18, the allocated RB’s are uniformly spaced over the channel bandwidth at RB index N, N+5,N+10,...,N+155 where N={0,1,2,3,4}.</w:t>
            </w:r>
          </w:p>
          <w:p w14:paraId="5FC0112B" w14:textId="77777777" w:rsidR="00432F1A" w:rsidRDefault="00432F1A" w:rsidP="00432F1A">
            <w:pPr>
              <w:pStyle w:val="TAN"/>
            </w:pPr>
            <w:r>
              <w:t>NOTE 13:</w:t>
            </w:r>
            <w:r>
              <w:tab/>
              <w:t>For reference channel A1-19, the allocated RB’s are uniformly spaced over the channel bandwidth at RB index N, N+5,N+10,...,N+210 where N={0,1,2,3,4}.</w:t>
            </w:r>
          </w:p>
        </w:tc>
      </w:tr>
    </w:tbl>
    <w:p w14:paraId="015E4B7B" w14:textId="77777777" w:rsidR="00432F1A" w:rsidRPr="008C3753" w:rsidRDefault="00432F1A" w:rsidP="000B029C"/>
    <w:p w14:paraId="212C1108" w14:textId="77777777" w:rsidR="002D6208" w:rsidRPr="008C3753" w:rsidRDefault="002D6208" w:rsidP="002D6208">
      <w:pPr>
        <w:pStyle w:val="Heading1"/>
      </w:pPr>
      <w:bookmarkStart w:id="13798" w:name="_Toc36645411"/>
      <w:bookmarkStart w:id="13799" w:name="_Toc37272465"/>
      <w:bookmarkStart w:id="13800" w:name="_Toc45884712"/>
      <w:bookmarkStart w:id="13801" w:name="_Toc53182744"/>
      <w:bookmarkStart w:id="13802" w:name="_Toc58860528"/>
      <w:bookmarkStart w:id="13803" w:name="_Toc58863032"/>
      <w:bookmarkStart w:id="13804" w:name="_Toc61183017"/>
      <w:bookmarkStart w:id="13805" w:name="_Toc66728332"/>
      <w:bookmarkStart w:id="13806" w:name="_Toc74962209"/>
      <w:bookmarkStart w:id="13807" w:name="_Toc75243119"/>
      <w:bookmarkStart w:id="13808" w:name="_Toc76545465"/>
      <w:bookmarkStart w:id="13809" w:name="_Toc82595568"/>
      <w:bookmarkStart w:id="13810" w:name="_Toc89955599"/>
      <w:bookmarkStart w:id="13811" w:name="_Toc98774026"/>
      <w:bookmarkStart w:id="13812" w:name="_Toc106201787"/>
      <w:bookmarkStart w:id="13813" w:name="_Toc115191641"/>
      <w:bookmarkStart w:id="13814" w:name="_Toc122013530"/>
      <w:bookmarkStart w:id="13815" w:name="_Toc124156349"/>
      <w:bookmarkStart w:id="13816" w:name="_Toc131538109"/>
      <w:bookmarkStart w:id="13817" w:name="_Toc137398316"/>
      <w:bookmarkStart w:id="13818" w:name="_Toc156576534"/>
      <w:bookmarkStart w:id="13819" w:name="_Toc176945078"/>
      <w:bookmarkStart w:id="13820" w:name="_Toc210480132"/>
      <w:r w:rsidRPr="008C3753">
        <w:t>A.2</w:t>
      </w:r>
      <w:r w:rsidRPr="008C3753">
        <w:tab/>
        <w:t>Fixed Reference Channels for dynamic range (16QAM, R=2/3)</w:t>
      </w:r>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p>
    <w:p w14:paraId="72CF7807" w14:textId="57A50B40" w:rsidR="00177EED" w:rsidRDefault="00177EED" w:rsidP="00177EED">
      <w:r>
        <w:t>The parameters for the reference measurement channels are specified in table A.2-1 for FR1 dynamic range.</w:t>
      </w:r>
      <w:r>
        <w:rPr>
          <w:rFonts w:eastAsia="SimSun" w:hint="eastAsia"/>
        </w:rPr>
        <w:t xml:space="preserve"> </w:t>
      </w:r>
      <w:r>
        <w:t>The parameters for the band n46, n96 and n102 reference measurement channels are specified in table A.2-1a and A.2-1b for band n46, n96 and n102 dynamic range.</w:t>
      </w:r>
    </w:p>
    <w:p w14:paraId="456C2601" w14:textId="01384CA9" w:rsidR="002D6208" w:rsidRPr="008C3753" w:rsidRDefault="002D6208" w:rsidP="002D6208">
      <w:pPr>
        <w:pStyle w:val="TH"/>
      </w:pPr>
      <w:r w:rsidRPr="008C3753">
        <w:t xml:space="preserve">Table A.2-1: FRC parameters for </w:t>
      </w:r>
      <w:r w:rsidR="00C8199E" w:rsidRPr="008C3753">
        <w:t xml:space="preserve">FR1 </w:t>
      </w:r>
      <w:r w:rsidRPr="008C3753">
        <w:t>dynamic range</w:t>
      </w:r>
    </w:p>
    <w:tbl>
      <w:tblPr>
        <w:tblW w:w="10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9"/>
        <w:gridCol w:w="1098"/>
        <w:gridCol w:w="1098"/>
        <w:gridCol w:w="1097"/>
        <w:gridCol w:w="1097"/>
        <w:gridCol w:w="1097"/>
        <w:gridCol w:w="1097"/>
        <w:gridCol w:w="1168"/>
      </w:tblGrid>
      <w:tr w:rsidR="005079CE" w:rsidRPr="005079CE" w14:paraId="046BAA55" w14:textId="77777777" w:rsidTr="005079CE">
        <w:trPr>
          <w:jc w:val="center"/>
        </w:trPr>
        <w:tc>
          <w:tcPr>
            <w:tcW w:w="0" w:type="auto"/>
          </w:tcPr>
          <w:p w14:paraId="3D1CE404"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lang w:eastAsia="en-US"/>
              </w:rPr>
              <w:t>Reference channel</w:t>
            </w:r>
          </w:p>
        </w:tc>
        <w:tc>
          <w:tcPr>
            <w:tcW w:w="0" w:type="auto"/>
          </w:tcPr>
          <w:p w14:paraId="18644E57"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G-FR1-A2-1</w:t>
            </w:r>
          </w:p>
        </w:tc>
        <w:tc>
          <w:tcPr>
            <w:tcW w:w="0" w:type="auto"/>
          </w:tcPr>
          <w:p w14:paraId="5B1E0DC3"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G-FR1-A2-2</w:t>
            </w:r>
          </w:p>
        </w:tc>
        <w:tc>
          <w:tcPr>
            <w:tcW w:w="0" w:type="auto"/>
          </w:tcPr>
          <w:p w14:paraId="2B02C77C"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G-FR1-A2-3</w:t>
            </w:r>
          </w:p>
        </w:tc>
        <w:tc>
          <w:tcPr>
            <w:tcW w:w="0" w:type="auto"/>
          </w:tcPr>
          <w:p w14:paraId="24ABAB21"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G-FR1-A2-4</w:t>
            </w:r>
          </w:p>
        </w:tc>
        <w:tc>
          <w:tcPr>
            <w:tcW w:w="0" w:type="auto"/>
          </w:tcPr>
          <w:p w14:paraId="68D0C49D"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G-FR1-A2-5</w:t>
            </w:r>
          </w:p>
        </w:tc>
        <w:tc>
          <w:tcPr>
            <w:tcW w:w="0" w:type="auto"/>
          </w:tcPr>
          <w:p w14:paraId="2C139AA5"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G-FR1-A2-6</w:t>
            </w:r>
          </w:p>
        </w:tc>
        <w:tc>
          <w:tcPr>
            <w:tcW w:w="1168" w:type="dxa"/>
          </w:tcPr>
          <w:p w14:paraId="07207D18"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rPr>
            </w:pPr>
            <w:r w:rsidRPr="005079CE">
              <w:rPr>
                <w:rFonts w:ascii="Arial" w:hAnsi="Arial" w:cs="Arial"/>
                <w:b/>
                <w:sz w:val="18"/>
              </w:rPr>
              <w:t>G-FR1-A2-</w:t>
            </w:r>
            <w:r w:rsidRPr="005079CE">
              <w:rPr>
                <w:rFonts w:ascii="Arial" w:hAnsi="Arial" w:cs="Arial" w:hint="eastAsia"/>
                <w:b/>
                <w:sz w:val="18"/>
              </w:rPr>
              <w:t>15</w:t>
            </w:r>
          </w:p>
        </w:tc>
      </w:tr>
      <w:tr w:rsidR="005079CE" w:rsidRPr="005079CE" w14:paraId="4B72AD28" w14:textId="77777777" w:rsidTr="005079CE">
        <w:trPr>
          <w:jc w:val="center"/>
        </w:trPr>
        <w:tc>
          <w:tcPr>
            <w:tcW w:w="0" w:type="auto"/>
          </w:tcPr>
          <w:p w14:paraId="31724397"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Subcarrier spacing (kHz)</w:t>
            </w:r>
          </w:p>
        </w:tc>
        <w:tc>
          <w:tcPr>
            <w:tcW w:w="0" w:type="auto"/>
          </w:tcPr>
          <w:p w14:paraId="0797C0F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0" w:type="auto"/>
          </w:tcPr>
          <w:p w14:paraId="63D3682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0" w:type="auto"/>
          </w:tcPr>
          <w:p w14:paraId="40505E0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0" w:type="auto"/>
          </w:tcPr>
          <w:p w14:paraId="663386D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0" w:type="auto"/>
          </w:tcPr>
          <w:p w14:paraId="61C983B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0" w:type="auto"/>
          </w:tcPr>
          <w:p w14:paraId="0ACF86A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1168" w:type="dxa"/>
          </w:tcPr>
          <w:p w14:paraId="566DC02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r>
      <w:tr w:rsidR="005079CE" w:rsidRPr="005079CE" w14:paraId="5F03A73A" w14:textId="77777777" w:rsidTr="005079CE">
        <w:trPr>
          <w:jc w:val="center"/>
        </w:trPr>
        <w:tc>
          <w:tcPr>
            <w:tcW w:w="0" w:type="auto"/>
          </w:tcPr>
          <w:p w14:paraId="0969A875"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Allocated resource blocks</w:t>
            </w:r>
          </w:p>
        </w:tc>
        <w:tc>
          <w:tcPr>
            <w:tcW w:w="0" w:type="auto"/>
          </w:tcPr>
          <w:p w14:paraId="35704A9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25</w:t>
            </w:r>
          </w:p>
        </w:tc>
        <w:tc>
          <w:tcPr>
            <w:tcW w:w="0" w:type="auto"/>
          </w:tcPr>
          <w:p w14:paraId="2FE9BA7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0" w:type="auto"/>
          </w:tcPr>
          <w:p w14:paraId="34A3A25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0" w:type="auto"/>
          </w:tcPr>
          <w:p w14:paraId="0497395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106</w:t>
            </w:r>
          </w:p>
        </w:tc>
        <w:tc>
          <w:tcPr>
            <w:tcW w:w="0" w:type="auto"/>
          </w:tcPr>
          <w:p w14:paraId="387FD41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51</w:t>
            </w:r>
          </w:p>
        </w:tc>
        <w:tc>
          <w:tcPr>
            <w:tcW w:w="0" w:type="auto"/>
          </w:tcPr>
          <w:p w14:paraId="1AF8382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1168" w:type="dxa"/>
          </w:tcPr>
          <w:p w14:paraId="3F8EA95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r>
      <w:tr w:rsidR="005079CE" w:rsidRPr="005079CE" w14:paraId="0B3FC9BD" w14:textId="77777777" w:rsidTr="005079CE">
        <w:trPr>
          <w:jc w:val="center"/>
        </w:trPr>
        <w:tc>
          <w:tcPr>
            <w:tcW w:w="0" w:type="auto"/>
          </w:tcPr>
          <w:p w14:paraId="2A334B7E"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CP</w:t>
            </w:r>
            <w:r w:rsidRPr="005079CE">
              <w:rPr>
                <w:rFonts w:ascii="Arial" w:hAnsi="Arial" w:cs="Arial"/>
                <w:sz w:val="18"/>
                <w:lang w:eastAsia="en-US"/>
              </w:rPr>
              <w:t xml:space="preserve">-OFDM Symbols per </w:t>
            </w:r>
            <w:r w:rsidRPr="005079CE">
              <w:rPr>
                <w:rFonts w:ascii="Arial" w:hAnsi="Arial" w:cs="Arial"/>
                <w:sz w:val="18"/>
              </w:rPr>
              <w:t>slot (Note 1)</w:t>
            </w:r>
          </w:p>
        </w:tc>
        <w:tc>
          <w:tcPr>
            <w:tcW w:w="0" w:type="auto"/>
          </w:tcPr>
          <w:p w14:paraId="0CE3D81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1BE5065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3C308B8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2D665B3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4AC53EC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0C05C87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1168" w:type="dxa"/>
          </w:tcPr>
          <w:p w14:paraId="54E90A5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r>
      <w:tr w:rsidR="005079CE" w:rsidRPr="005079CE" w14:paraId="40E0EE49" w14:textId="77777777" w:rsidTr="005079CE">
        <w:trPr>
          <w:jc w:val="center"/>
        </w:trPr>
        <w:tc>
          <w:tcPr>
            <w:tcW w:w="0" w:type="auto"/>
          </w:tcPr>
          <w:p w14:paraId="292B085E"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Modulation</w:t>
            </w:r>
          </w:p>
        </w:tc>
        <w:tc>
          <w:tcPr>
            <w:tcW w:w="0" w:type="auto"/>
          </w:tcPr>
          <w:p w14:paraId="72ECB42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7DC8D46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1C8933C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56945AB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14682CB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7B8932D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1168" w:type="dxa"/>
          </w:tcPr>
          <w:p w14:paraId="5970365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16QAM</w:t>
            </w:r>
          </w:p>
        </w:tc>
      </w:tr>
      <w:tr w:rsidR="005079CE" w:rsidRPr="005079CE" w14:paraId="22BBB1E3" w14:textId="77777777" w:rsidTr="005079CE">
        <w:trPr>
          <w:jc w:val="center"/>
        </w:trPr>
        <w:tc>
          <w:tcPr>
            <w:tcW w:w="0" w:type="auto"/>
          </w:tcPr>
          <w:p w14:paraId="10224216"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rate</w:t>
            </w:r>
            <w:r w:rsidRPr="005079CE">
              <w:rPr>
                <w:rFonts w:ascii="Arial" w:hAnsi="Arial" w:cs="Arial"/>
                <w:sz w:val="18"/>
              </w:rPr>
              <w:t xml:space="preserve"> (Note 2)</w:t>
            </w:r>
          </w:p>
        </w:tc>
        <w:tc>
          <w:tcPr>
            <w:tcW w:w="0" w:type="auto"/>
          </w:tcPr>
          <w:p w14:paraId="0D4DF81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0334849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10CF921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0623374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100D34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6591CD1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1168" w:type="dxa"/>
          </w:tcPr>
          <w:p w14:paraId="25755E9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2/3</w:t>
            </w:r>
          </w:p>
        </w:tc>
      </w:tr>
      <w:tr w:rsidR="005079CE" w:rsidRPr="005079CE" w14:paraId="363E68AE" w14:textId="77777777" w:rsidTr="005079CE">
        <w:trPr>
          <w:jc w:val="center"/>
        </w:trPr>
        <w:tc>
          <w:tcPr>
            <w:tcW w:w="0" w:type="auto"/>
          </w:tcPr>
          <w:p w14:paraId="15A406D1"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Payload size (bits)</w:t>
            </w:r>
          </w:p>
        </w:tc>
        <w:tc>
          <w:tcPr>
            <w:tcW w:w="0" w:type="auto"/>
          </w:tcPr>
          <w:p w14:paraId="50A63FF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9224</w:t>
            </w:r>
          </w:p>
        </w:tc>
        <w:tc>
          <w:tcPr>
            <w:tcW w:w="0" w:type="auto"/>
          </w:tcPr>
          <w:p w14:paraId="14F1B25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4032</w:t>
            </w:r>
          </w:p>
        </w:tc>
        <w:tc>
          <w:tcPr>
            <w:tcW w:w="0" w:type="auto"/>
          </w:tcPr>
          <w:p w14:paraId="1754716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4032</w:t>
            </w:r>
          </w:p>
        </w:tc>
        <w:tc>
          <w:tcPr>
            <w:tcW w:w="0" w:type="auto"/>
          </w:tcPr>
          <w:p w14:paraId="1D8E56A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38936</w:t>
            </w:r>
          </w:p>
        </w:tc>
        <w:tc>
          <w:tcPr>
            <w:tcW w:w="0" w:type="auto"/>
          </w:tcPr>
          <w:p w14:paraId="78A00CC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18960</w:t>
            </w:r>
          </w:p>
        </w:tc>
        <w:tc>
          <w:tcPr>
            <w:tcW w:w="0" w:type="auto"/>
          </w:tcPr>
          <w:p w14:paraId="2F1717A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8968</w:t>
            </w:r>
          </w:p>
        </w:tc>
        <w:tc>
          <w:tcPr>
            <w:tcW w:w="1168" w:type="dxa"/>
          </w:tcPr>
          <w:p w14:paraId="23F2D76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5504</w:t>
            </w:r>
          </w:p>
        </w:tc>
      </w:tr>
      <w:tr w:rsidR="005079CE" w:rsidRPr="005079CE" w14:paraId="62C745BF" w14:textId="77777777" w:rsidTr="005079CE">
        <w:trPr>
          <w:jc w:val="center"/>
        </w:trPr>
        <w:tc>
          <w:tcPr>
            <w:tcW w:w="0" w:type="auto"/>
          </w:tcPr>
          <w:p w14:paraId="1342A205" w14:textId="77777777" w:rsidR="005079CE" w:rsidRPr="005079CE" w:rsidRDefault="005079CE" w:rsidP="005079CE">
            <w:pPr>
              <w:keepNext/>
              <w:keepLines/>
              <w:overflowPunct/>
              <w:autoSpaceDE/>
              <w:autoSpaceDN/>
              <w:adjustRightInd/>
              <w:spacing w:after="0"/>
              <w:textAlignment w:val="auto"/>
              <w:rPr>
                <w:rFonts w:ascii="Arial" w:hAnsi="Arial" w:cs="Arial"/>
                <w:sz w:val="18"/>
                <w:szCs w:val="22"/>
                <w:lang w:eastAsia="en-US"/>
              </w:rPr>
            </w:pPr>
            <w:r w:rsidRPr="005079CE">
              <w:rPr>
                <w:rFonts w:ascii="Arial" w:hAnsi="Arial" w:cs="Arial"/>
                <w:sz w:val="18"/>
                <w:szCs w:val="22"/>
                <w:lang w:eastAsia="en-US"/>
              </w:rPr>
              <w:t>Transport block CRC (bits)</w:t>
            </w:r>
          </w:p>
        </w:tc>
        <w:tc>
          <w:tcPr>
            <w:tcW w:w="0" w:type="auto"/>
          </w:tcPr>
          <w:p w14:paraId="7E4E663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20B53CD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63EC596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7D2F897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23B925B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10E7EF9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1168" w:type="dxa"/>
          </w:tcPr>
          <w:p w14:paraId="2CDE2F3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24</w:t>
            </w:r>
          </w:p>
        </w:tc>
      </w:tr>
      <w:tr w:rsidR="005079CE" w:rsidRPr="005079CE" w14:paraId="32DBF05E" w14:textId="77777777" w:rsidTr="005079CE">
        <w:trPr>
          <w:jc w:val="center"/>
        </w:trPr>
        <w:tc>
          <w:tcPr>
            <w:tcW w:w="0" w:type="auto"/>
          </w:tcPr>
          <w:p w14:paraId="11CBA3A1"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block CRC size (bits)</w:t>
            </w:r>
          </w:p>
        </w:tc>
        <w:tc>
          <w:tcPr>
            <w:tcW w:w="0" w:type="auto"/>
          </w:tcPr>
          <w:p w14:paraId="4C5118E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5E351F5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0" w:type="auto"/>
          </w:tcPr>
          <w:p w14:paraId="370073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0" w:type="auto"/>
          </w:tcPr>
          <w:p w14:paraId="275AB02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5D241DF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4D9F1C4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1168" w:type="dxa"/>
          </w:tcPr>
          <w:p w14:paraId="6C0C671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w:t>
            </w:r>
          </w:p>
        </w:tc>
      </w:tr>
      <w:tr w:rsidR="005079CE" w:rsidRPr="005079CE" w14:paraId="6A66EEF0" w14:textId="77777777" w:rsidTr="005079CE">
        <w:trPr>
          <w:jc w:val="center"/>
        </w:trPr>
        <w:tc>
          <w:tcPr>
            <w:tcW w:w="0" w:type="auto"/>
          </w:tcPr>
          <w:p w14:paraId="3AA10850"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Number of code blocks - C</w:t>
            </w:r>
          </w:p>
        </w:tc>
        <w:tc>
          <w:tcPr>
            <w:tcW w:w="0" w:type="auto"/>
          </w:tcPr>
          <w:p w14:paraId="4EC8A77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p>
        </w:tc>
        <w:tc>
          <w:tcPr>
            <w:tcW w:w="0" w:type="auto"/>
          </w:tcPr>
          <w:p w14:paraId="02CCBE1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0" w:type="auto"/>
          </w:tcPr>
          <w:p w14:paraId="03A483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0" w:type="auto"/>
          </w:tcPr>
          <w:p w14:paraId="59545EA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w:t>
            </w:r>
          </w:p>
        </w:tc>
        <w:tc>
          <w:tcPr>
            <w:tcW w:w="0" w:type="auto"/>
          </w:tcPr>
          <w:p w14:paraId="14BFDEC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w:t>
            </w:r>
          </w:p>
        </w:tc>
        <w:tc>
          <w:tcPr>
            <w:tcW w:w="0" w:type="auto"/>
          </w:tcPr>
          <w:p w14:paraId="1FD2A36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p>
        </w:tc>
        <w:tc>
          <w:tcPr>
            <w:tcW w:w="1168" w:type="dxa"/>
          </w:tcPr>
          <w:p w14:paraId="6ED487B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w:t>
            </w:r>
          </w:p>
        </w:tc>
      </w:tr>
      <w:tr w:rsidR="005079CE" w:rsidRPr="005079CE" w14:paraId="3340935B" w14:textId="77777777" w:rsidTr="005079CE">
        <w:trPr>
          <w:jc w:val="center"/>
        </w:trPr>
        <w:tc>
          <w:tcPr>
            <w:tcW w:w="0" w:type="auto"/>
          </w:tcPr>
          <w:p w14:paraId="570B958E" w14:textId="3867D66E"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 xml:space="preserve">Code block size </w:t>
            </w:r>
            <w:r w:rsidRPr="005079CE">
              <w:rPr>
                <w:rFonts w:ascii="Arial" w:eastAsia="Malgun Gothic" w:hAnsi="Arial" w:cs="Arial"/>
                <w:sz w:val="18"/>
                <w:lang w:eastAsia="en-US"/>
              </w:rPr>
              <w:t>including CRC</w:t>
            </w:r>
            <w:r w:rsidRPr="005079CE">
              <w:rPr>
                <w:rFonts w:ascii="Arial" w:hAnsi="Arial" w:cs="Arial"/>
                <w:sz w:val="18"/>
                <w:lang w:eastAsia="en-US"/>
              </w:rPr>
              <w:t xml:space="preserve"> (bits)</w:t>
            </w:r>
            <w:r w:rsidRPr="005079CE">
              <w:rPr>
                <w:rFonts w:ascii="Arial" w:eastAsia="SimSun" w:hAnsi="Arial" w:cs="Arial" w:hint="eastAsia"/>
                <w:sz w:val="18"/>
              </w:rPr>
              <w:t xml:space="preserve"> </w:t>
            </w:r>
            <w:r w:rsidRPr="005079CE">
              <w:rPr>
                <w:rFonts w:ascii="Arial" w:hAnsi="Arial" w:cs="Arial"/>
                <w:sz w:val="18"/>
              </w:rPr>
              <w:t>(Note 3)</w:t>
            </w:r>
          </w:p>
        </w:tc>
        <w:tc>
          <w:tcPr>
            <w:tcW w:w="0" w:type="auto"/>
          </w:tcPr>
          <w:p w14:paraId="72755BB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4648</w:t>
            </w:r>
          </w:p>
        </w:tc>
        <w:tc>
          <w:tcPr>
            <w:tcW w:w="0" w:type="auto"/>
          </w:tcPr>
          <w:p w14:paraId="1B4DB58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4056</w:t>
            </w:r>
          </w:p>
        </w:tc>
        <w:tc>
          <w:tcPr>
            <w:tcW w:w="0" w:type="auto"/>
          </w:tcPr>
          <w:p w14:paraId="0F3AFC8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4056</w:t>
            </w:r>
          </w:p>
        </w:tc>
        <w:tc>
          <w:tcPr>
            <w:tcW w:w="0" w:type="auto"/>
          </w:tcPr>
          <w:p w14:paraId="64F5944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7816</w:t>
            </w:r>
          </w:p>
        </w:tc>
        <w:tc>
          <w:tcPr>
            <w:tcW w:w="0" w:type="auto"/>
          </w:tcPr>
          <w:p w14:paraId="3C45BF6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6352</w:t>
            </w:r>
          </w:p>
        </w:tc>
        <w:tc>
          <w:tcPr>
            <w:tcW w:w="0" w:type="auto"/>
          </w:tcPr>
          <w:p w14:paraId="5ACCD64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4520</w:t>
            </w:r>
          </w:p>
        </w:tc>
        <w:tc>
          <w:tcPr>
            <w:tcW w:w="1168" w:type="dxa"/>
          </w:tcPr>
          <w:p w14:paraId="7F45C91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5528</w:t>
            </w:r>
          </w:p>
        </w:tc>
      </w:tr>
      <w:tr w:rsidR="005079CE" w:rsidRPr="005079CE" w14:paraId="11A9C020" w14:textId="77777777" w:rsidTr="005079CE">
        <w:trPr>
          <w:jc w:val="center"/>
        </w:trPr>
        <w:tc>
          <w:tcPr>
            <w:tcW w:w="0" w:type="auto"/>
          </w:tcPr>
          <w:p w14:paraId="4F61EACA"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number of bits per </w:t>
            </w:r>
            <w:r w:rsidRPr="005079CE">
              <w:rPr>
                <w:rFonts w:ascii="Arial" w:hAnsi="Arial" w:cs="Arial"/>
                <w:sz w:val="18"/>
              </w:rPr>
              <w:t>slot</w:t>
            </w:r>
          </w:p>
        </w:tc>
        <w:tc>
          <w:tcPr>
            <w:tcW w:w="0" w:type="auto"/>
          </w:tcPr>
          <w:p w14:paraId="7A79345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14400</w:t>
            </w:r>
          </w:p>
        </w:tc>
        <w:tc>
          <w:tcPr>
            <w:tcW w:w="0" w:type="auto"/>
          </w:tcPr>
          <w:p w14:paraId="16D9586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6336</w:t>
            </w:r>
          </w:p>
        </w:tc>
        <w:tc>
          <w:tcPr>
            <w:tcW w:w="0" w:type="auto"/>
          </w:tcPr>
          <w:p w14:paraId="2B2131D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6336</w:t>
            </w:r>
          </w:p>
        </w:tc>
        <w:tc>
          <w:tcPr>
            <w:tcW w:w="0" w:type="auto"/>
          </w:tcPr>
          <w:p w14:paraId="33812D4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61056</w:t>
            </w:r>
          </w:p>
        </w:tc>
        <w:tc>
          <w:tcPr>
            <w:tcW w:w="0" w:type="auto"/>
          </w:tcPr>
          <w:p w14:paraId="7DB34E3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29376</w:t>
            </w:r>
          </w:p>
        </w:tc>
        <w:tc>
          <w:tcPr>
            <w:tcW w:w="0" w:type="auto"/>
          </w:tcPr>
          <w:p w14:paraId="62CC881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13824</w:t>
            </w:r>
          </w:p>
        </w:tc>
        <w:tc>
          <w:tcPr>
            <w:tcW w:w="1168" w:type="dxa"/>
          </w:tcPr>
          <w:p w14:paraId="5B8ED5B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8640</w:t>
            </w:r>
          </w:p>
        </w:tc>
      </w:tr>
      <w:tr w:rsidR="005079CE" w:rsidRPr="005079CE" w14:paraId="0D31C5E1" w14:textId="77777777" w:rsidTr="005079CE">
        <w:trPr>
          <w:jc w:val="center"/>
        </w:trPr>
        <w:tc>
          <w:tcPr>
            <w:tcW w:w="0" w:type="auto"/>
          </w:tcPr>
          <w:p w14:paraId="383C3BA8"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symbols per </w:t>
            </w:r>
            <w:r w:rsidRPr="005079CE">
              <w:rPr>
                <w:rFonts w:ascii="Arial" w:hAnsi="Arial" w:cs="Arial"/>
                <w:sz w:val="18"/>
              </w:rPr>
              <w:t>slot</w:t>
            </w:r>
          </w:p>
        </w:tc>
        <w:tc>
          <w:tcPr>
            <w:tcW w:w="0" w:type="auto"/>
          </w:tcPr>
          <w:p w14:paraId="79C9601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3600</w:t>
            </w:r>
          </w:p>
        </w:tc>
        <w:tc>
          <w:tcPr>
            <w:tcW w:w="0" w:type="auto"/>
          </w:tcPr>
          <w:p w14:paraId="3D77435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0" w:type="auto"/>
          </w:tcPr>
          <w:p w14:paraId="235E5DD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0" w:type="auto"/>
          </w:tcPr>
          <w:p w14:paraId="764375D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15264</w:t>
            </w:r>
          </w:p>
        </w:tc>
        <w:tc>
          <w:tcPr>
            <w:tcW w:w="0" w:type="auto"/>
          </w:tcPr>
          <w:p w14:paraId="150BDC4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7344</w:t>
            </w:r>
          </w:p>
        </w:tc>
        <w:tc>
          <w:tcPr>
            <w:tcW w:w="0" w:type="auto"/>
          </w:tcPr>
          <w:p w14:paraId="030E1AF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3456</w:t>
            </w:r>
          </w:p>
        </w:tc>
        <w:tc>
          <w:tcPr>
            <w:tcW w:w="1168" w:type="dxa"/>
          </w:tcPr>
          <w:p w14:paraId="4F2D055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2160</w:t>
            </w:r>
          </w:p>
        </w:tc>
      </w:tr>
      <w:tr w:rsidR="005079CE" w:rsidRPr="005079CE" w14:paraId="48A10536" w14:textId="77777777" w:rsidTr="005079CE">
        <w:trPr>
          <w:jc w:val="center"/>
        </w:trPr>
        <w:tc>
          <w:tcPr>
            <w:tcW w:w="10801" w:type="dxa"/>
            <w:gridSpan w:val="8"/>
          </w:tcPr>
          <w:p w14:paraId="4980FDDD"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1:</w:t>
            </w:r>
            <w:r w:rsidRPr="005079CE">
              <w:rPr>
                <w:rFonts w:ascii="Arial" w:hAnsi="Arial"/>
                <w:sz w:val="18"/>
                <w:lang w:eastAsia="en-US"/>
              </w:rPr>
              <w:tab/>
              <w:t xml:space="preserve">DM-RS configuration type = 1 with DM-RS duration = single-symbol DM-RS, </w:t>
            </w:r>
            <w:r w:rsidRPr="005079CE">
              <w:rPr>
                <w:rFonts w:ascii="Arial" w:eastAsia="DengXian" w:hAnsi="Arial" w:hint="eastAsia"/>
                <w:sz w:val="18"/>
              </w:rPr>
              <w:t>a</w:t>
            </w:r>
            <w:r w:rsidRPr="005079CE">
              <w:rPr>
                <w:rFonts w:ascii="Arial" w:hAnsi="Arial"/>
                <w:sz w:val="18"/>
              </w:rPr>
              <w:t>dditional DM-RS position</w:t>
            </w:r>
            <w:r w:rsidRPr="005079CE">
              <w:rPr>
                <w:rFonts w:ascii="Arial" w:eastAsia="DengXian" w:hAnsi="Arial" w:hint="eastAsia"/>
                <w:sz w:val="18"/>
              </w:rPr>
              <w:t xml:space="preserve"> = pos1</w:t>
            </w:r>
            <w:r w:rsidRPr="005079CE">
              <w:rPr>
                <w:rFonts w:ascii="Arial" w:hAnsi="Arial"/>
                <w:sz w:val="18"/>
                <w:lang w:eastAsia="en-US"/>
              </w:rPr>
              <w:t xml:space="preserve"> with </w:t>
            </w:r>
            <w:r w:rsidRPr="005079CE">
              <w:rPr>
                <w:rFonts w:ascii="Arial" w:hAnsi="Arial"/>
                <w:i/>
                <w:sz w:val="18"/>
              </w:rPr>
              <w:t>l</w:t>
            </w:r>
            <w:r w:rsidRPr="005079CE">
              <w:rPr>
                <w:rFonts w:ascii="Arial" w:hAnsi="Arial"/>
                <w:i/>
                <w:sz w:val="18"/>
                <w:vertAlign w:val="subscript"/>
              </w:rPr>
              <w:t>0</w:t>
            </w:r>
            <w:r w:rsidRPr="005079CE">
              <w:rPr>
                <w:rFonts w:ascii="Arial" w:hAnsi="Arial"/>
                <w:sz w:val="18"/>
                <w:lang w:eastAsia="en-US"/>
              </w:rPr>
              <w:t xml:space="preserve"> </w:t>
            </w:r>
            <w:r w:rsidRPr="005079CE">
              <w:rPr>
                <w:rFonts w:ascii="Arial" w:hAnsi="Arial" w:hint="eastAsia"/>
                <w:sz w:val="18"/>
                <w:lang w:eastAsia="en-US"/>
              </w:rPr>
              <w:t xml:space="preserve">= 2, </w:t>
            </w:r>
            <w:r w:rsidRPr="005079CE">
              <w:rPr>
                <w:rFonts w:ascii="Arial" w:hAnsi="Arial"/>
                <w:i/>
                <w:sz w:val="18"/>
              </w:rPr>
              <w:t>l</w:t>
            </w:r>
            <w:r w:rsidRPr="005079CE">
              <w:rPr>
                <w:rFonts w:ascii="Arial" w:hAnsi="Arial"/>
                <w:sz w:val="18"/>
                <w:lang w:eastAsia="en-US"/>
              </w:rPr>
              <w:t xml:space="preserve"> </w:t>
            </w:r>
            <w:r w:rsidRPr="005079CE">
              <w:rPr>
                <w:rFonts w:ascii="Arial" w:hAnsi="Arial" w:hint="eastAsia"/>
                <w:sz w:val="18"/>
                <w:lang w:eastAsia="en-US"/>
              </w:rPr>
              <w:t xml:space="preserve">= 11 as per </w:t>
            </w:r>
            <w:r w:rsidRPr="005079CE">
              <w:rPr>
                <w:rFonts w:ascii="Arial" w:hAnsi="Arial"/>
                <w:sz w:val="18"/>
                <w:lang w:eastAsia="en-US"/>
              </w:rPr>
              <w:t>table 6.4.1.1.3-3 of TS 38.211 [17].</w:t>
            </w:r>
          </w:p>
          <w:p w14:paraId="7497D8CE"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2:</w:t>
            </w:r>
            <w:r w:rsidRPr="005079CE">
              <w:rPr>
                <w:rFonts w:ascii="Arial" w:hAnsi="Arial"/>
                <w:sz w:val="18"/>
                <w:lang w:eastAsia="en-US"/>
              </w:rPr>
              <w:tab/>
              <w:t>MCS index 16 and target coding rate = 658/1024 are adopted to calculate payload size.</w:t>
            </w:r>
          </w:p>
          <w:p w14:paraId="006548A8"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 xml:space="preserve">NOTE </w:t>
            </w:r>
            <w:r w:rsidRPr="005079CE">
              <w:rPr>
                <w:rFonts w:ascii="Arial" w:hAnsi="Arial"/>
                <w:sz w:val="18"/>
              </w:rPr>
              <w:t>3</w:t>
            </w:r>
            <w:r w:rsidRPr="005079CE">
              <w:rPr>
                <w:rFonts w:ascii="Arial" w:hAnsi="Arial"/>
                <w:sz w:val="18"/>
                <w:lang w:eastAsia="en-US"/>
              </w:rPr>
              <w:t>:</w:t>
            </w:r>
            <w:r w:rsidRPr="005079CE">
              <w:rPr>
                <w:rFonts w:ascii="Arial" w:hAnsi="Arial"/>
                <w:sz w:val="18"/>
                <w:lang w:eastAsia="en-US"/>
              </w:rPr>
              <w:tab/>
            </w:r>
            <w:r w:rsidRPr="005079CE">
              <w:rPr>
                <w:rFonts w:ascii="Arial" w:hAnsi="Arial" w:cs="Arial"/>
                <w:sz w:val="18"/>
                <w:lang w:eastAsia="en-US"/>
              </w:rPr>
              <w:t>Code block size including CRC (bits)</w:t>
            </w:r>
            <w:r w:rsidRPr="005079CE">
              <w:rPr>
                <w:rFonts w:ascii="Arial" w:hAnsi="Arial" w:cs="Arial"/>
                <w:sz w:val="18"/>
              </w:rPr>
              <w:t xml:space="preserve"> equals to </w:t>
            </w:r>
            <w:r w:rsidRPr="005079CE">
              <w:rPr>
                <w:rFonts w:ascii="Arial" w:hAnsi="Arial" w:cs="Arial"/>
                <w:i/>
                <w:sz w:val="18"/>
              </w:rPr>
              <w:t>K'</w:t>
            </w:r>
            <w:r w:rsidRPr="005079CE">
              <w:rPr>
                <w:rFonts w:ascii="Arial" w:hAnsi="Arial" w:hint="eastAsia"/>
                <w:sz w:val="18"/>
              </w:rPr>
              <w:t xml:space="preserve"> in TS</w:t>
            </w:r>
            <w:r w:rsidRPr="005079CE">
              <w:rPr>
                <w:rFonts w:ascii="Arial" w:hAnsi="Arial"/>
                <w:sz w:val="18"/>
              </w:rPr>
              <w:t> </w:t>
            </w:r>
            <w:r w:rsidRPr="005079CE">
              <w:rPr>
                <w:rFonts w:ascii="Arial" w:hAnsi="Arial" w:hint="eastAsia"/>
                <w:sz w:val="18"/>
              </w:rPr>
              <w:t>38.212</w:t>
            </w:r>
            <w:r w:rsidRPr="005079CE">
              <w:rPr>
                <w:rFonts w:ascii="Arial" w:hAnsi="Arial"/>
                <w:sz w:val="18"/>
              </w:rPr>
              <w:t> </w:t>
            </w:r>
            <w:r w:rsidRPr="005079CE">
              <w:rPr>
                <w:rFonts w:ascii="Arial" w:hAnsi="Arial" w:hint="eastAsia"/>
                <w:sz w:val="18"/>
              </w:rPr>
              <w:t>[16]</w:t>
            </w:r>
            <w:r w:rsidRPr="005079CE">
              <w:rPr>
                <w:rFonts w:ascii="Arial" w:hAnsi="Arial"/>
                <w:sz w:val="18"/>
              </w:rPr>
              <w:t>, clause 5.2.2.</w:t>
            </w:r>
          </w:p>
        </w:tc>
      </w:tr>
    </w:tbl>
    <w:p w14:paraId="2D7C3AF9" w14:textId="77777777" w:rsidR="005079CE" w:rsidRDefault="005079CE" w:rsidP="002D6208"/>
    <w:p w14:paraId="6FE69CB5" w14:textId="71AD7F4C" w:rsidR="00177EED" w:rsidRDefault="00177EED" w:rsidP="00177EED">
      <w:pPr>
        <w:pStyle w:val="TH"/>
      </w:pPr>
      <w:r>
        <w:t>Table A.2-1a: FRC parameters for dynamic range for band n46, n96 and n102</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rPr>
              <w:t>G-FR1-A2-7</w:t>
            </w:r>
          </w:p>
        </w:tc>
        <w:tc>
          <w:tcPr>
            <w:tcW w:w="1071" w:type="dxa"/>
          </w:tcPr>
          <w:p w14:paraId="48D64DFD" w14:textId="77777777" w:rsidR="00432F1A" w:rsidRDefault="00432F1A" w:rsidP="00412529">
            <w:pPr>
              <w:pStyle w:val="TAH"/>
            </w:pPr>
            <w:r>
              <w:rPr>
                <w:rFonts w:cs="Arial"/>
              </w:rPr>
              <w:t>G-FR1-A2-8</w:t>
            </w:r>
          </w:p>
        </w:tc>
        <w:tc>
          <w:tcPr>
            <w:tcW w:w="1070" w:type="dxa"/>
          </w:tcPr>
          <w:p w14:paraId="607ACB5C" w14:textId="77777777" w:rsidR="00432F1A" w:rsidRDefault="00432F1A" w:rsidP="00412529">
            <w:pPr>
              <w:pStyle w:val="TAH"/>
            </w:pPr>
            <w:r>
              <w:rPr>
                <w:rFonts w:cs="Arial"/>
              </w:rPr>
              <w:t>G-FR1-A2-9</w:t>
            </w:r>
          </w:p>
        </w:tc>
        <w:tc>
          <w:tcPr>
            <w:tcW w:w="1071" w:type="dxa"/>
          </w:tcPr>
          <w:p w14:paraId="61D86A34" w14:textId="77777777" w:rsidR="00432F1A" w:rsidRDefault="00432F1A" w:rsidP="00412529">
            <w:pPr>
              <w:pStyle w:val="TAH"/>
            </w:pPr>
            <w:r>
              <w:rPr>
                <w:rFonts w:cs="Arial"/>
              </w:rPr>
              <w:t>G-FR1-A2-10</w:t>
            </w:r>
          </w:p>
        </w:tc>
        <w:tc>
          <w:tcPr>
            <w:tcW w:w="1070" w:type="dxa"/>
          </w:tcPr>
          <w:p w14:paraId="466F284E" w14:textId="77777777" w:rsidR="00432F1A" w:rsidRDefault="00432F1A" w:rsidP="00412529">
            <w:pPr>
              <w:pStyle w:val="TAH"/>
            </w:pPr>
            <w:r>
              <w:rPr>
                <w:rFonts w:cs="Arial"/>
              </w:rPr>
              <w:t>G-FR1-A2-11</w:t>
            </w:r>
          </w:p>
        </w:tc>
        <w:tc>
          <w:tcPr>
            <w:tcW w:w="1070" w:type="dxa"/>
          </w:tcPr>
          <w:p w14:paraId="316A02E4" w14:textId="77777777" w:rsidR="00432F1A" w:rsidRDefault="00432F1A" w:rsidP="00412529">
            <w:pPr>
              <w:pStyle w:val="TAH"/>
            </w:pPr>
            <w:r>
              <w:rPr>
                <w:rFonts w:cs="Arial"/>
              </w:rPr>
              <w:t>G-FR1-A2-12</w:t>
            </w:r>
          </w:p>
        </w:tc>
        <w:tc>
          <w:tcPr>
            <w:tcW w:w="1071" w:type="dxa"/>
          </w:tcPr>
          <w:p w14:paraId="4AFDB467" w14:textId="77777777" w:rsidR="00432F1A" w:rsidRDefault="00432F1A" w:rsidP="00412529">
            <w:pPr>
              <w:pStyle w:val="TAH"/>
            </w:pPr>
            <w:r>
              <w:rPr>
                <w:rFonts w:cs="Arial"/>
              </w:rPr>
              <w:t>G-FR1-A2-13</w:t>
            </w:r>
          </w:p>
        </w:tc>
        <w:tc>
          <w:tcPr>
            <w:tcW w:w="1071" w:type="dxa"/>
          </w:tcPr>
          <w:p w14:paraId="01FEA984" w14:textId="77777777" w:rsidR="00432F1A" w:rsidRDefault="00432F1A" w:rsidP="00412529">
            <w:pPr>
              <w:pStyle w:val="TAH"/>
            </w:pPr>
            <w:r>
              <w:rPr>
                <w:rFonts w:cs="Arial"/>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pPr>
            <w:r>
              <w:rPr>
                <w:rFonts w:cs="Arial"/>
              </w:rPr>
              <w:t>Channel bandwidth (MHz)</w:t>
            </w:r>
          </w:p>
        </w:tc>
        <w:tc>
          <w:tcPr>
            <w:tcW w:w="1070" w:type="dxa"/>
          </w:tcPr>
          <w:p w14:paraId="18009AC2" w14:textId="77777777" w:rsidR="00432F1A" w:rsidRDefault="00432F1A" w:rsidP="00412529">
            <w:pPr>
              <w:pStyle w:val="TAC"/>
            </w:pPr>
            <w:r>
              <w:rPr>
                <w:rFonts w:cs="Arial"/>
              </w:rPr>
              <w:t>10</w:t>
            </w:r>
          </w:p>
        </w:tc>
        <w:tc>
          <w:tcPr>
            <w:tcW w:w="1071" w:type="dxa"/>
          </w:tcPr>
          <w:p w14:paraId="6A3DB780" w14:textId="77777777" w:rsidR="00432F1A" w:rsidRDefault="00432F1A" w:rsidP="00412529">
            <w:pPr>
              <w:pStyle w:val="TAC"/>
            </w:pPr>
            <w:r>
              <w:rPr>
                <w:rFonts w:cs="Arial"/>
              </w:rPr>
              <w:t>10</w:t>
            </w:r>
          </w:p>
        </w:tc>
        <w:tc>
          <w:tcPr>
            <w:tcW w:w="1070" w:type="dxa"/>
          </w:tcPr>
          <w:p w14:paraId="5CB59E16" w14:textId="77777777" w:rsidR="00432F1A" w:rsidRDefault="00432F1A" w:rsidP="00412529">
            <w:pPr>
              <w:pStyle w:val="TAC"/>
            </w:pPr>
            <w:r>
              <w:rPr>
                <w:rFonts w:cs="Arial"/>
              </w:rPr>
              <w:t>20</w:t>
            </w:r>
          </w:p>
        </w:tc>
        <w:tc>
          <w:tcPr>
            <w:tcW w:w="1071" w:type="dxa"/>
          </w:tcPr>
          <w:p w14:paraId="3E7EA41C" w14:textId="77777777" w:rsidR="00432F1A" w:rsidRDefault="00432F1A" w:rsidP="00412529">
            <w:pPr>
              <w:pStyle w:val="TAC"/>
            </w:pPr>
            <w:r>
              <w:rPr>
                <w:rFonts w:cs="Arial"/>
              </w:rPr>
              <w:t>20</w:t>
            </w:r>
          </w:p>
        </w:tc>
        <w:tc>
          <w:tcPr>
            <w:tcW w:w="1070" w:type="dxa"/>
          </w:tcPr>
          <w:p w14:paraId="1B6A9227" w14:textId="77777777" w:rsidR="00432F1A" w:rsidRDefault="00432F1A" w:rsidP="00412529">
            <w:pPr>
              <w:pStyle w:val="TAC"/>
            </w:pPr>
            <w:r>
              <w:rPr>
                <w:rFonts w:cs="Arial"/>
              </w:rPr>
              <w:t>40</w:t>
            </w:r>
          </w:p>
        </w:tc>
        <w:tc>
          <w:tcPr>
            <w:tcW w:w="1070" w:type="dxa"/>
          </w:tcPr>
          <w:p w14:paraId="62759CAF" w14:textId="77777777" w:rsidR="00432F1A" w:rsidRDefault="00432F1A" w:rsidP="00412529">
            <w:pPr>
              <w:pStyle w:val="TAC"/>
            </w:pPr>
            <w:r>
              <w:rPr>
                <w:rFonts w:cs="Arial"/>
              </w:rPr>
              <w:t>40</w:t>
            </w:r>
          </w:p>
        </w:tc>
        <w:tc>
          <w:tcPr>
            <w:tcW w:w="1071" w:type="dxa"/>
          </w:tcPr>
          <w:p w14:paraId="5508E075" w14:textId="77777777" w:rsidR="00432F1A" w:rsidRDefault="00432F1A" w:rsidP="00412529">
            <w:pPr>
              <w:pStyle w:val="TAC"/>
            </w:pPr>
            <w:r>
              <w:rPr>
                <w:rFonts w:cs="Arial"/>
              </w:rPr>
              <w:t>60</w:t>
            </w:r>
          </w:p>
        </w:tc>
        <w:tc>
          <w:tcPr>
            <w:tcW w:w="1071" w:type="dxa"/>
          </w:tcPr>
          <w:p w14:paraId="5097BE25" w14:textId="77777777" w:rsidR="00432F1A" w:rsidRDefault="00432F1A" w:rsidP="00412529">
            <w:pPr>
              <w:pStyle w:val="TAC"/>
            </w:pPr>
            <w:r>
              <w:rPr>
                <w:rFonts w:cs="Arial"/>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rPr>
              <w:t>Subcarrier spacing (kHz)</w:t>
            </w:r>
          </w:p>
        </w:tc>
        <w:tc>
          <w:tcPr>
            <w:tcW w:w="1070" w:type="dxa"/>
          </w:tcPr>
          <w:p w14:paraId="0ECF3BF8" w14:textId="77777777" w:rsidR="00432F1A" w:rsidRDefault="00432F1A" w:rsidP="00412529">
            <w:pPr>
              <w:pStyle w:val="TAC"/>
              <w:rPr>
                <w:rFonts w:eastAsia="Yu Mincho"/>
              </w:rPr>
            </w:pPr>
            <w:r>
              <w:rPr>
                <w:rFonts w:cs="Arial"/>
              </w:rPr>
              <w:t>15</w:t>
            </w:r>
          </w:p>
        </w:tc>
        <w:tc>
          <w:tcPr>
            <w:tcW w:w="1071" w:type="dxa"/>
          </w:tcPr>
          <w:p w14:paraId="3F3C43E1" w14:textId="77777777" w:rsidR="00432F1A" w:rsidRDefault="00432F1A" w:rsidP="00412529">
            <w:pPr>
              <w:pStyle w:val="TAC"/>
              <w:rPr>
                <w:rFonts w:eastAsia="Yu Mincho"/>
              </w:rPr>
            </w:pPr>
            <w:r>
              <w:rPr>
                <w:rFonts w:cs="Arial"/>
              </w:rPr>
              <w:t>30</w:t>
            </w:r>
          </w:p>
        </w:tc>
        <w:tc>
          <w:tcPr>
            <w:tcW w:w="1070" w:type="dxa"/>
          </w:tcPr>
          <w:p w14:paraId="0604DDB7" w14:textId="77777777" w:rsidR="00432F1A" w:rsidRDefault="00432F1A" w:rsidP="00412529">
            <w:pPr>
              <w:pStyle w:val="TAC"/>
            </w:pPr>
            <w:r>
              <w:rPr>
                <w:rFonts w:cs="Arial"/>
              </w:rPr>
              <w:t>15</w:t>
            </w:r>
          </w:p>
        </w:tc>
        <w:tc>
          <w:tcPr>
            <w:tcW w:w="1071" w:type="dxa"/>
          </w:tcPr>
          <w:p w14:paraId="03BA7A32" w14:textId="77777777" w:rsidR="00432F1A" w:rsidRDefault="00432F1A" w:rsidP="00412529">
            <w:pPr>
              <w:pStyle w:val="TAC"/>
              <w:rPr>
                <w:rFonts w:eastAsia="Yu Mincho"/>
              </w:rPr>
            </w:pPr>
            <w:r>
              <w:rPr>
                <w:rFonts w:cs="Arial"/>
              </w:rPr>
              <w:t>30</w:t>
            </w:r>
          </w:p>
        </w:tc>
        <w:tc>
          <w:tcPr>
            <w:tcW w:w="1070" w:type="dxa"/>
          </w:tcPr>
          <w:p w14:paraId="23EE72EF" w14:textId="77777777" w:rsidR="00432F1A" w:rsidRDefault="00432F1A" w:rsidP="00412529">
            <w:pPr>
              <w:pStyle w:val="TAC"/>
              <w:rPr>
                <w:rFonts w:eastAsia="Yu Mincho"/>
              </w:rPr>
            </w:pPr>
            <w:r>
              <w:rPr>
                <w:rFonts w:cs="Arial"/>
              </w:rPr>
              <w:t>15</w:t>
            </w:r>
          </w:p>
        </w:tc>
        <w:tc>
          <w:tcPr>
            <w:tcW w:w="1070" w:type="dxa"/>
          </w:tcPr>
          <w:p w14:paraId="0DBBF918" w14:textId="77777777" w:rsidR="00432F1A" w:rsidRDefault="00432F1A" w:rsidP="00412529">
            <w:pPr>
              <w:pStyle w:val="TAC"/>
              <w:rPr>
                <w:rFonts w:eastAsia="Yu Mincho"/>
              </w:rPr>
            </w:pPr>
            <w:r>
              <w:rPr>
                <w:rFonts w:cs="Arial"/>
              </w:rPr>
              <w:t>30</w:t>
            </w:r>
          </w:p>
        </w:tc>
        <w:tc>
          <w:tcPr>
            <w:tcW w:w="1071" w:type="dxa"/>
          </w:tcPr>
          <w:p w14:paraId="7F4FBF05" w14:textId="77777777" w:rsidR="00432F1A" w:rsidRDefault="00432F1A" w:rsidP="00412529">
            <w:pPr>
              <w:pStyle w:val="TAC"/>
              <w:rPr>
                <w:rFonts w:eastAsia="Yu Mincho"/>
              </w:rPr>
            </w:pPr>
            <w:r>
              <w:rPr>
                <w:rFonts w:cs="Arial"/>
              </w:rPr>
              <w:t>30</w:t>
            </w:r>
          </w:p>
        </w:tc>
        <w:tc>
          <w:tcPr>
            <w:tcW w:w="1071" w:type="dxa"/>
          </w:tcPr>
          <w:p w14:paraId="31601096" w14:textId="77777777" w:rsidR="00432F1A" w:rsidRDefault="00432F1A" w:rsidP="00412529">
            <w:pPr>
              <w:pStyle w:val="TAC"/>
              <w:rPr>
                <w:rFonts w:eastAsia="Yu Mincho"/>
              </w:rPr>
            </w:pPr>
            <w:r>
              <w:rPr>
                <w:rFonts w:cs="Arial"/>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rPr>
            </w:pPr>
            <w:r>
              <w:rPr>
                <w:rFonts w:cs="Arial"/>
              </w:rPr>
              <w:t>Allocated resource blocks</w:t>
            </w:r>
          </w:p>
        </w:tc>
        <w:tc>
          <w:tcPr>
            <w:tcW w:w="1070" w:type="dxa"/>
          </w:tcPr>
          <w:p w14:paraId="447A2AB5" w14:textId="77777777" w:rsidR="00432F1A" w:rsidRDefault="00432F1A" w:rsidP="00412529">
            <w:pPr>
              <w:pStyle w:val="TAC"/>
              <w:rPr>
                <w:rFonts w:cs="Arial"/>
              </w:rPr>
            </w:pPr>
            <w:r>
              <w:rPr>
                <w:rFonts w:cs="Arial"/>
              </w:rPr>
              <w:t>5</w:t>
            </w:r>
          </w:p>
        </w:tc>
        <w:tc>
          <w:tcPr>
            <w:tcW w:w="1071" w:type="dxa"/>
          </w:tcPr>
          <w:p w14:paraId="1DC54436" w14:textId="77777777" w:rsidR="00432F1A" w:rsidRDefault="00432F1A" w:rsidP="00412529">
            <w:pPr>
              <w:pStyle w:val="TAC"/>
              <w:rPr>
                <w:rFonts w:cs="Arial"/>
              </w:rPr>
            </w:pPr>
            <w:r>
              <w:rPr>
                <w:rFonts w:cs="Arial"/>
              </w:rPr>
              <w:t>4</w:t>
            </w:r>
          </w:p>
        </w:tc>
        <w:tc>
          <w:tcPr>
            <w:tcW w:w="1070" w:type="dxa"/>
          </w:tcPr>
          <w:p w14:paraId="33D69905" w14:textId="77777777" w:rsidR="00432F1A" w:rsidRDefault="00432F1A" w:rsidP="00412529">
            <w:pPr>
              <w:pStyle w:val="TAC"/>
              <w:rPr>
                <w:rFonts w:cs="Arial"/>
              </w:rPr>
            </w:pPr>
            <w:r>
              <w:rPr>
                <w:rFonts w:cs="Arial"/>
              </w:rPr>
              <w:t>10</w:t>
            </w:r>
          </w:p>
        </w:tc>
        <w:tc>
          <w:tcPr>
            <w:tcW w:w="1071" w:type="dxa"/>
          </w:tcPr>
          <w:p w14:paraId="4AB920A5" w14:textId="77777777" w:rsidR="00432F1A" w:rsidRDefault="00432F1A" w:rsidP="00412529">
            <w:pPr>
              <w:pStyle w:val="TAC"/>
              <w:rPr>
                <w:rFonts w:cs="Arial"/>
              </w:rPr>
            </w:pPr>
            <w:r>
              <w:rPr>
                <w:rFonts w:cs="Arial"/>
              </w:rPr>
              <w:t>10</w:t>
            </w:r>
          </w:p>
        </w:tc>
        <w:tc>
          <w:tcPr>
            <w:tcW w:w="1070" w:type="dxa"/>
          </w:tcPr>
          <w:p w14:paraId="3B262CE3" w14:textId="77777777" w:rsidR="00432F1A" w:rsidRDefault="00432F1A" w:rsidP="00412529">
            <w:pPr>
              <w:pStyle w:val="TAC"/>
              <w:rPr>
                <w:rFonts w:cs="Arial"/>
              </w:rPr>
            </w:pPr>
            <w:r>
              <w:rPr>
                <w:rFonts w:cs="Arial"/>
              </w:rPr>
              <w:t>21</w:t>
            </w:r>
          </w:p>
        </w:tc>
        <w:tc>
          <w:tcPr>
            <w:tcW w:w="1070" w:type="dxa"/>
          </w:tcPr>
          <w:p w14:paraId="4294DD3A" w14:textId="77777777" w:rsidR="00432F1A" w:rsidRDefault="00432F1A" w:rsidP="00412529">
            <w:pPr>
              <w:pStyle w:val="TAC"/>
              <w:rPr>
                <w:rFonts w:cs="Arial"/>
              </w:rPr>
            </w:pPr>
            <w:r>
              <w:rPr>
                <w:rFonts w:cs="Arial"/>
              </w:rPr>
              <w:t>21</w:t>
            </w:r>
          </w:p>
        </w:tc>
        <w:tc>
          <w:tcPr>
            <w:tcW w:w="1071" w:type="dxa"/>
          </w:tcPr>
          <w:p w14:paraId="63F7CEF6" w14:textId="77777777" w:rsidR="00432F1A" w:rsidRDefault="00432F1A" w:rsidP="00412529">
            <w:pPr>
              <w:pStyle w:val="TAC"/>
              <w:rPr>
                <w:rFonts w:cs="Arial"/>
              </w:rPr>
            </w:pPr>
            <w:r>
              <w:rPr>
                <w:rFonts w:cs="Arial"/>
              </w:rPr>
              <w:t>32</w:t>
            </w:r>
          </w:p>
        </w:tc>
        <w:tc>
          <w:tcPr>
            <w:tcW w:w="1071" w:type="dxa"/>
          </w:tcPr>
          <w:p w14:paraId="34CBABDA" w14:textId="77777777" w:rsidR="00432F1A" w:rsidRDefault="00432F1A" w:rsidP="00412529">
            <w:pPr>
              <w:pStyle w:val="TAC"/>
              <w:rPr>
                <w:rFonts w:cs="Arial"/>
              </w:rPr>
            </w:pPr>
            <w:r>
              <w:rPr>
                <w:rFonts w:cs="Arial"/>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rPr>
              <w:t>CP-OFDM Symbols per slot (Note 1)</w:t>
            </w:r>
          </w:p>
        </w:tc>
        <w:tc>
          <w:tcPr>
            <w:tcW w:w="1070" w:type="dxa"/>
          </w:tcPr>
          <w:p w14:paraId="08138892" w14:textId="77777777" w:rsidR="00432F1A" w:rsidRDefault="00432F1A" w:rsidP="00412529">
            <w:pPr>
              <w:pStyle w:val="TAC"/>
              <w:rPr>
                <w:rFonts w:cs="Arial"/>
              </w:rPr>
            </w:pPr>
            <w:r>
              <w:rPr>
                <w:rFonts w:cs="Arial"/>
              </w:rPr>
              <w:t>12</w:t>
            </w:r>
          </w:p>
        </w:tc>
        <w:tc>
          <w:tcPr>
            <w:tcW w:w="1071" w:type="dxa"/>
          </w:tcPr>
          <w:p w14:paraId="706AFFE2" w14:textId="77777777" w:rsidR="00432F1A" w:rsidRDefault="00432F1A" w:rsidP="00412529">
            <w:pPr>
              <w:pStyle w:val="TAC"/>
              <w:rPr>
                <w:rFonts w:cs="Arial"/>
              </w:rPr>
            </w:pPr>
            <w:r>
              <w:rPr>
                <w:rFonts w:cs="Arial"/>
              </w:rPr>
              <w:t>12</w:t>
            </w:r>
          </w:p>
        </w:tc>
        <w:tc>
          <w:tcPr>
            <w:tcW w:w="1070" w:type="dxa"/>
          </w:tcPr>
          <w:p w14:paraId="53E77FCE" w14:textId="77777777" w:rsidR="00432F1A" w:rsidRDefault="00432F1A" w:rsidP="00412529">
            <w:pPr>
              <w:pStyle w:val="TAC"/>
              <w:rPr>
                <w:rFonts w:cs="Arial"/>
              </w:rPr>
            </w:pPr>
            <w:r>
              <w:rPr>
                <w:rFonts w:cs="Arial"/>
              </w:rPr>
              <w:t>12</w:t>
            </w:r>
          </w:p>
        </w:tc>
        <w:tc>
          <w:tcPr>
            <w:tcW w:w="1071" w:type="dxa"/>
          </w:tcPr>
          <w:p w14:paraId="731EE1AB" w14:textId="77777777" w:rsidR="00432F1A" w:rsidRDefault="00432F1A" w:rsidP="00412529">
            <w:pPr>
              <w:pStyle w:val="TAC"/>
              <w:rPr>
                <w:rFonts w:cs="Arial"/>
              </w:rPr>
            </w:pPr>
            <w:r>
              <w:rPr>
                <w:rFonts w:cs="Arial"/>
              </w:rPr>
              <w:t>12</w:t>
            </w:r>
          </w:p>
        </w:tc>
        <w:tc>
          <w:tcPr>
            <w:tcW w:w="1070" w:type="dxa"/>
          </w:tcPr>
          <w:p w14:paraId="02C4432D" w14:textId="77777777" w:rsidR="00432F1A" w:rsidRDefault="00432F1A" w:rsidP="00412529">
            <w:pPr>
              <w:pStyle w:val="TAC"/>
              <w:rPr>
                <w:rFonts w:cs="Arial"/>
              </w:rPr>
            </w:pPr>
            <w:r>
              <w:rPr>
                <w:rFonts w:cs="Arial"/>
              </w:rPr>
              <w:t>12</w:t>
            </w:r>
          </w:p>
        </w:tc>
        <w:tc>
          <w:tcPr>
            <w:tcW w:w="1070" w:type="dxa"/>
          </w:tcPr>
          <w:p w14:paraId="3E51D81C" w14:textId="77777777" w:rsidR="00432F1A" w:rsidRDefault="00432F1A" w:rsidP="00412529">
            <w:pPr>
              <w:pStyle w:val="TAC"/>
              <w:rPr>
                <w:rFonts w:cs="Arial"/>
              </w:rPr>
            </w:pPr>
            <w:r>
              <w:rPr>
                <w:rFonts w:cs="Arial"/>
              </w:rPr>
              <w:t>12</w:t>
            </w:r>
          </w:p>
        </w:tc>
        <w:tc>
          <w:tcPr>
            <w:tcW w:w="1071" w:type="dxa"/>
          </w:tcPr>
          <w:p w14:paraId="64DC7DF1" w14:textId="77777777" w:rsidR="00432F1A" w:rsidRDefault="00432F1A" w:rsidP="00412529">
            <w:pPr>
              <w:pStyle w:val="TAC"/>
              <w:rPr>
                <w:rFonts w:cs="Arial"/>
              </w:rPr>
            </w:pPr>
            <w:r>
              <w:rPr>
                <w:rFonts w:cs="Arial"/>
              </w:rPr>
              <w:t>12</w:t>
            </w:r>
          </w:p>
        </w:tc>
        <w:tc>
          <w:tcPr>
            <w:tcW w:w="1071" w:type="dxa"/>
          </w:tcPr>
          <w:p w14:paraId="79D87A3D" w14:textId="77777777" w:rsidR="00432F1A" w:rsidRDefault="00432F1A" w:rsidP="00412529">
            <w:pPr>
              <w:pStyle w:val="TAC"/>
              <w:rPr>
                <w:rFonts w:cs="Arial"/>
              </w:rPr>
            </w:pPr>
            <w:r>
              <w:rPr>
                <w:rFonts w:cs="Arial"/>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rPr>
            </w:pPr>
            <w:r>
              <w:rPr>
                <w:rFonts w:cs="Arial"/>
              </w:rPr>
              <w:t>Modulation</w:t>
            </w:r>
          </w:p>
        </w:tc>
        <w:tc>
          <w:tcPr>
            <w:tcW w:w="1070" w:type="dxa"/>
          </w:tcPr>
          <w:p w14:paraId="56FC3361" w14:textId="77777777" w:rsidR="00432F1A" w:rsidRDefault="00432F1A" w:rsidP="00412529">
            <w:pPr>
              <w:pStyle w:val="TAC"/>
              <w:rPr>
                <w:rFonts w:cs="Arial"/>
              </w:rPr>
            </w:pPr>
            <w:r>
              <w:rPr>
                <w:rFonts w:cs="Arial"/>
              </w:rPr>
              <w:t>16QAM</w:t>
            </w:r>
          </w:p>
        </w:tc>
        <w:tc>
          <w:tcPr>
            <w:tcW w:w="1071" w:type="dxa"/>
          </w:tcPr>
          <w:p w14:paraId="244BF000" w14:textId="77777777" w:rsidR="00432F1A" w:rsidRDefault="00432F1A" w:rsidP="00412529">
            <w:pPr>
              <w:pStyle w:val="TAC"/>
              <w:rPr>
                <w:rFonts w:cs="Arial"/>
              </w:rPr>
            </w:pPr>
            <w:r>
              <w:rPr>
                <w:rFonts w:cs="Arial"/>
              </w:rPr>
              <w:t>16QAM</w:t>
            </w:r>
          </w:p>
        </w:tc>
        <w:tc>
          <w:tcPr>
            <w:tcW w:w="1070" w:type="dxa"/>
          </w:tcPr>
          <w:p w14:paraId="1042E8B9" w14:textId="77777777" w:rsidR="00432F1A" w:rsidRDefault="00432F1A" w:rsidP="00412529">
            <w:pPr>
              <w:pStyle w:val="TAC"/>
              <w:rPr>
                <w:rFonts w:cs="Arial"/>
              </w:rPr>
            </w:pPr>
            <w:r>
              <w:rPr>
                <w:rFonts w:cs="Arial"/>
              </w:rPr>
              <w:t>16QAM</w:t>
            </w:r>
          </w:p>
        </w:tc>
        <w:tc>
          <w:tcPr>
            <w:tcW w:w="1071" w:type="dxa"/>
          </w:tcPr>
          <w:p w14:paraId="71E6C7F0" w14:textId="77777777" w:rsidR="00432F1A" w:rsidRDefault="00432F1A" w:rsidP="00412529">
            <w:pPr>
              <w:pStyle w:val="TAC"/>
              <w:rPr>
                <w:rFonts w:cs="Arial"/>
              </w:rPr>
            </w:pPr>
            <w:r>
              <w:rPr>
                <w:rFonts w:cs="Arial"/>
              </w:rPr>
              <w:t>16QAM</w:t>
            </w:r>
          </w:p>
        </w:tc>
        <w:tc>
          <w:tcPr>
            <w:tcW w:w="1070" w:type="dxa"/>
          </w:tcPr>
          <w:p w14:paraId="3D912E03" w14:textId="77777777" w:rsidR="00432F1A" w:rsidRDefault="00432F1A" w:rsidP="00412529">
            <w:pPr>
              <w:pStyle w:val="TAC"/>
              <w:rPr>
                <w:rFonts w:cs="Arial"/>
              </w:rPr>
            </w:pPr>
            <w:r>
              <w:rPr>
                <w:rFonts w:cs="Arial"/>
              </w:rPr>
              <w:t>16QAM</w:t>
            </w:r>
          </w:p>
        </w:tc>
        <w:tc>
          <w:tcPr>
            <w:tcW w:w="1070" w:type="dxa"/>
          </w:tcPr>
          <w:p w14:paraId="059EEB41" w14:textId="77777777" w:rsidR="00432F1A" w:rsidRDefault="00432F1A" w:rsidP="00412529">
            <w:pPr>
              <w:pStyle w:val="TAC"/>
              <w:rPr>
                <w:rFonts w:cs="Arial"/>
              </w:rPr>
            </w:pPr>
            <w:r>
              <w:rPr>
                <w:rFonts w:cs="Arial"/>
              </w:rPr>
              <w:t>16QAM</w:t>
            </w:r>
          </w:p>
        </w:tc>
        <w:tc>
          <w:tcPr>
            <w:tcW w:w="1071" w:type="dxa"/>
          </w:tcPr>
          <w:p w14:paraId="3CB3DF00" w14:textId="77777777" w:rsidR="00432F1A" w:rsidRDefault="00432F1A" w:rsidP="00412529">
            <w:pPr>
              <w:pStyle w:val="TAC"/>
              <w:rPr>
                <w:rFonts w:cs="Arial"/>
              </w:rPr>
            </w:pPr>
            <w:r>
              <w:rPr>
                <w:rFonts w:cs="Arial"/>
              </w:rPr>
              <w:t>16QAM</w:t>
            </w:r>
          </w:p>
        </w:tc>
        <w:tc>
          <w:tcPr>
            <w:tcW w:w="1071" w:type="dxa"/>
          </w:tcPr>
          <w:p w14:paraId="5B7EDA4A" w14:textId="77777777" w:rsidR="00432F1A" w:rsidRDefault="00432F1A" w:rsidP="00412529">
            <w:pPr>
              <w:pStyle w:val="TAC"/>
              <w:rPr>
                <w:rFonts w:cs="Arial"/>
              </w:rPr>
            </w:pPr>
            <w:r>
              <w:rPr>
                <w:rFonts w:cs="Arial"/>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 (Note 2)</w:t>
            </w:r>
          </w:p>
        </w:tc>
        <w:tc>
          <w:tcPr>
            <w:tcW w:w="1070" w:type="dxa"/>
          </w:tcPr>
          <w:p w14:paraId="6541DCE7" w14:textId="77777777" w:rsidR="00432F1A" w:rsidRDefault="00432F1A" w:rsidP="00412529">
            <w:pPr>
              <w:pStyle w:val="TAC"/>
              <w:rPr>
                <w:rFonts w:cs="Arial"/>
              </w:rPr>
            </w:pPr>
            <w:r>
              <w:rPr>
                <w:rFonts w:cs="Arial"/>
              </w:rPr>
              <w:t>2/3</w:t>
            </w:r>
          </w:p>
        </w:tc>
        <w:tc>
          <w:tcPr>
            <w:tcW w:w="1071" w:type="dxa"/>
          </w:tcPr>
          <w:p w14:paraId="2AC480AE" w14:textId="77777777" w:rsidR="00432F1A" w:rsidRDefault="00432F1A" w:rsidP="00412529">
            <w:pPr>
              <w:pStyle w:val="TAC"/>
              <w:rPr>
                <w:rFonts w:cs="Arial"/>
              </w:rPr>
            </w:pPr>
            <w:r>
              <w:rPr>
                <w:rFonts w:cs="Arial"/>
              </w:rPr>
              <w:t>2/3</w:t>
            </w:r>
          </w:p>
        </w:tc>
        <w:tc>
          <w:tcPr>
            <w:tcW w:w="1070" w:type="dxa"/>
          </w:tcPr>
          <w:p w14:paraId="4F89693A" w14:textId="77777777" w:rsidR="00432F1A" w:rsidRDefault="00432F1A" w:rsidP="00412529">
            <w:pPr>
              <w:pStyle w:val="TAC"/>
              <w:rPr>
                <w:rFonts w:cs="Arial"/>
              </w:rPr>
            </w:pPr>
            <w:r>
              <w:rPr>
                <w:rFonts w:cs="Arial"/>
              </w:rPr>
              <w:t>2/3</w:t>
            </w:r>
          </w:p>
        </w:tc>
        <w:tc>
          <w:tcPr>
            <w:tcW w:w="1071" w:type="dxa"/>
          </w:tcPr>
          <w:p w14:paraId="6596C3FD" w14:textId="77777777" w:rsidR="00432F1A" w:rsidRDefault="00432F1A" w:rsidP="00412529">
            <w:pPr>
              <w:pStyle w:val="TAC"/>
              <w:rPr>
                <w:rFonts w:cs="Arial"/>
              </w:rPr>
            </w:pPr>
            <w:r>
              <w:rPr>
                <w:rFonts w:cs="Arial"/>
              </w:rPr>
              <w:t>2/3</w:t>
            </w:r>
          </w:p>
        </w:tc>
        <w:tc>
          <w:tcPr>
            <w:tcW w:w="1070" w:type="dxa"/>
          </w:tcPr>
          <w:p w14:paraId="63E9ACA8" w14:textId="77777777" w:rsidR="00432F1A" w:rsidRDefault="00432F1A" w:rsidP="00412529">
            <w:pPr>
              <w:pStyle w:val="TAC"/>
              <w:rPr>
                <w:rFonts w:cs="Arial"/>
              </w:rPr>
            </w:pPr>
            <w:r>
              <w:rPr>
                <w:rFonts w:cs="Arial"/>
              </w:rPr>
              <w:t>2/3</w:t>
            </w:r>
          </w:p>
        </w:tc>
        <w:tc>
          <w:tcPr>
            <w:tcW w:w="1070" w:type="dxa"/>
          </w:tcPr>
          <w:p w14:paraId="16918A84" w14:textId="77777777" w:rsidR="00432F1A" w:rsidRDefault="00432F1A" w:rsidP="00412529">
            <w:pPr>
              <w:pStyle w:val="TAC"/>
              <w:rPr>
                <w:rFonts w:cs="Arial"/>
              </w:rPr>
            </w:pPr>
            <w:r>
              <w:rPr>
                <w:rFonts w:cs="Arial"/>
              </w:rPr>
              <w:t>2/3</w:t>
            </w:r>
          </w:p>
        </w:tc>
        <w:tc>
          <w:tcPr>
            <w:tcW w:w="1071" w:type="dxa"/>
          </w:tcPr>
          <w:p w14:paraId="687BA97D" w14:textId="77777777" w:rsidR="00432F1A" w:rsidRDefault="00432F1A" w:rsidP="00412529">
            <w:pPr>
              <w:pStyle w:val="TAC"/>
              <w:rPr>
                <w:rFonts w:cs="Arial"/>
              </w:rPr>
            </w:pPr>
            <w:r>
              <w:rPr>
                <w:rFonts w:cs="Arial"/>
              </w:rPr>
              <w:t>2/3</w:t>
            </w:r>
          </w:p>
        </w:tc>
        <w:tc>
          <w:tcPr>
            <w:tcW w:w="1071" w:type="dxa"/>
          </w:tcPr>
          <w:p w14:paraId="6B2221CF" w14:textId="77777777" w:rsidR="00432F1A" w:rsidRDefault="00432F1A" w:rsidP="00412529">
            <w:pPr>
              <w:pStyle w:val="TAC"/>
              <w:rPr>
                <w:rFonts w:cs="Arial"/>
              </w:rPr>
            </w:pPr>
            <w:r>
              <w:rPr>
                <w:rFonts w:cs="Arial"/>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rPr>
            </w:pPr>
            <w:r>
              <w:rPr>
                <w:rFonts w:cs="Arial"/>
              </w:rPr>
              <w:t>1864</w:t>
            </w:r>
          </w:p>
        </w:tc>
        <w:tc>
          <w:tcPr>
            <w:tcW w:w="1071" w:type="dxa"/>
          </w:tcPr>
          <w:p w14:paraId="330A63B6" w14:textId="77777777" w:rsidR="00432F1A" w:rsidRDefault="00432F1A" w:rsidP="00412529">
            <w:pPr>
              <w:pStyle w:val="TAC"/>
              <w:rPr>
                <w:rFonts w:cs="Arial"/>
              </w:rPr>
            </w:pPr>
            <w:r>
              <w:rPr>
                <w:rFonts w:cs="Arial"/>
              </w:rPr>
              <w:t>1480</w:t>
            </w:r>
          </w:p>
        </w:tc>
        <w:tc>
          <w:tcPr>
            <w:tcW w:w="1070" w:type="dxa"/>
          </w:tcPr>
          <w:p w14:paraId="30A00101" w14:textId="77777777" w:rsidR="00432F1A" w:rsidRDefault="00432F1A" w:rsidP="00412529">
            <w:pPr>
              <w:pStyle w:val="TAC"/>
              <w:rPr>
                <w:rFonts w:cs="Arial"/>
              </w:rPr>
            </w:pPr>
            <w:r>
              <w:rPr>
                <w:rFonts w:cs="Arial"/>
              </w:rPr>
              <w:t>3752</w:t>
            </w:r>
          </w:p>
        </w:tc>
        <w:tc>
          <w:tcPr>
            <w:tcW w:w="1071" w:type="dxa"/>
          </w:tcPr>
          <w:p w14:paraId="05534C92" w14:textId="77777777" w:rsidR="00432F1A" w:rsidRDefault="00432F1A" w:rsidP="00412529">
            <w:pPr>
              <w:pStyle w:val="TAC"/>
              <w:rPr>
                <w:rFonts w:cs="Arial"/>
              </w:rPr>
            </w:pPr>
            <w:r>
              <w:rPr>
                <w:rFonts w:cs="Arial"/>
              </w:rPr>
              <w:t>3752</w:t>
            </w:r>
          </w:p>
        </w:tc>
        <w:tc>
          <w:tcPr>
            <w:tcW w:w="1070" w:type="dxa"/>
          </w:tcPr>
          <w:p w14:paraId="67AD4245" w14:textId="77777777" w:rsidR="00432F1A" w:rsidRDefault="00432F1A" w:rsidP="00412529">
            <w:pPr>
              <w:pStyle w:val="TAC"/>
              <w:rPr>
                <w:rFonts w:cs="Arial"/>
              </w:rPr>
            </w:pPr>
            <w:r>
              <w:rPr>
                <w:rFonts w:cs="Arial"/>
              </w:rPr>
              <w:t>7808</w:t>
            </w:r>
          </w:p>
        </w:tc>
        <w:tc>
          <w:tcPr>
            <w:tcW w:w="1070" w:type="dxa"/>
          </w:tcPr>
          <w:p w14:paraId="7CD44AF9" w14:textId="77777777" w:rsidR="00432F1A" w:rsidRDefault="00432F1A" w:rsidP="00412529">
            <w:pPr>
              <w:pStyle w:val="TAC"/>
              <w:rPr>
                <w:rFonts w:cs="Arial"/>
              </w:rPr>
            </w:pPr>
            <w:r>
              <w:rPr>
                <w:rFonts w:cs="Arial"/>
              </w:rPr>
              <w:t>7808</w:t>
            </w:r>
          </w:p>
        </w:tc>
        <w:tc>
          <w:tcPr>
            <w:tcW w:w="1071" w:type="dxa"/>
          </w:tcPr>
          <w:p w14:paraId="774D2099" w14:textId="77777777" w:rsidR="00432F1A" w:rsidRDefault="00432F1A" w:rsidP="00412529">
            <w:pPr>
              <w:pStyle w:val="TAC"/>
              <w:rPr>
                <w:rFonts w:cs="Arial"/>
              </w:rPr>
            </w:pPr>
            <w:r>
              <w:rPr>
                <w:rFonts w:cs="Arial"/>
              </w:rPr>
              <w:t>11784</w:t>
            </w:r>
          </w:p>
        </w:tc>
        <w:tc>
          <w:tcPr>
            <w:tcW w:w="1071" w:type="dxa"/>
          </w:tcPr>
          <w:p w14:paraId="64E88E62" w14:textId="77777777" w:rsidR="00432F1A" w:rsidRDefault="00432F1A" w:rsidP="00412529">
            <w:pPr>
              <w:pStyle w:val="TAC"/>
              <w:rPr>
                <w:rFonts w:cs="Arial"/>
              </w:rPr>
            </w:pPr>
            <w:r>
              <w:rPr>
                <w:rFonts w:cs="Arial"/>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rPr>
            </w:pPr>
            <w:r>
              <w:rPr>
                <w:rFonts w:cs="Arial"/>
              </w:rPr>
              <w:t>16</w:t>
            </w:r>
          </w:p>
        </w:tc>
        <w:tc>
          <w:tcPr>
            <w:tcW w:w="1071" w:type="dxa"/>
          </w:tcPr>
          <w:p w14:paraId="412EF9F3" w14:textId="77777777" w:rsidR="00432F1A" w:rsidRDefault="00432F1A" w:rsidP="00412529">
            <w:pPr>
              <w:pStyle w:val="TAC"/>
              <w:rPr>
                <w:rFonts w:cs="Arial"/>
              </w:rPr>
            </w:pPr>
            <w:r>
              <w:rPr>
                <w:rFonts w:cs="Arial"/>
              </w:rPr>
              <w:t>16</w:t>
            </w:r>
          </w:p>
        </w:tc>
        <w:tc>
          <w:tcPr>
            <w:tcW w:w="1070" w:type="dxa"/>
          </w:tcPr>
          <w:p w14:paraId="4237C2B5" w14:textId="77777777" w:rsidR="00432F1A" w:rsidRDefault="00432F1A" w:rsidP="00412529">
            <w:pPr>
              <w:pStyle w:val="TAC"/>
              <w:rPr>
                <w:rFonts w:cs="Arial"/>
              </w:rPr>
            </w:pPr>
            <w:r>
              <w:rPr>
                <w:rFonts w:cs="Arial"/>
              </w:rPr>
              <w:t>16</w:t>
            </w:r>
          </w:p>
        </w:tc>
        <w:tc>
          <w:tcPr>
            <w:tcW w:w="1071" w:type="dxa"/>
          </w:tcPr>
          <w:p w14:paraId="70357504" w14:textId="77777777" w:rsidR="00432F1A" w:rsidRDefault="00432F1A" w:rsidP="00412529">
            <w:pPr>
              <w:pStyle w:val="TAC"/>
              <w:rPr>
                <w:rFonts w:cs="Arial"/>
              </w:rPr>
            </w:pPr>
            <w:r>
              <w:rPr>
                <w:rFonts w:cs="Arial"/>
              </w:rPr>
              <w:t>16</w:t>
            </w:r>
          </w:p>
        </w:tc>
        <w:tc>
          <w:tcPr>
            <w:tcW w:w="1070" w:type="dxa"/>
          </w:tcPr>
          <w:p w14:paraId="4DD6FD6F" w14:textId="77777777" w:rsidR="00432F1A" w:rsidRDefault="00432F1A" w:rsidP="00412529">
            <w:pPr>
              <w:pStyle w:val="TAC"/>
              <w:rPr>
                <w:rFonts w:cs="Arial"/>
              </w:rPr>
            </w:pPr>
            <w:r>
              <w:rPr>
                <w:rFonts w:cs="Arial"/>
              </w:rPr>
              <w:t>24</w:t>
            </w:r>
          </w:p>
        </w:tc>
        <w:tc>
          <w:tcPr>
            <w:tcW w:w="1070" w:type="dxa"/>
          </w:tcPr>
          <w:p w14:paraId="4BC56337" w14:textId="77777777" w:rsidR="00432F1A" w:rsidRDefault="00432F1A" w:rsidP="00412529">
            <w:pPr>
              <w:pStyle w:val="TAC"/>
              <w:rPr>
                <w:rFonts w:cs="Arial"/>
              </w:rPr>
            </w:pPr>
            <w:r>
              <w:rPr>
                <w:rFonts w:cs="Arial"/>
              </w:rPr>
              <w:t>24</w:t>
            </w:r>
          </w:p>
        </w:tc>
        <w:tc>
          <w:tcPr>
            <w:tcW w:w="1071" w:type="dxa"/>
          </w:tcPr>
          <w:p w14:paraId="6E7C114A" w14:textId="77777777" w:rsidR="00432F1A" w:rsidRDefault="00432F1A" w:rsidP="00412529">
            <w:pPr>
              <w:pStyle w:val="TAC"/>
              <w:rPr>
                <w:rFonts w:cs="Arial"/>
              </w:rPr>
            </w:pPr>
            <w:r>
              <w:rPr>
                <w:rFonts w:cs="Arial"/>
              </w:rPr>
              <w:t>24</w:t>
            </w:r>
          </w:p>
        </w:tc>
        <w:tc>
          <w:tcPr>
            <w:tcW w:w="1071" w:type="dxa"/>
          </w:tcPr>
          <w:p w14:paraId="28B03BB2" w14:textId="77777777" w:rsidR="00432F1A" w:rsidRDefault="00432F1A" w:rsidP="00412529">
            <w:pPr>
              <w:pStyle w:val="TAC"/>
              <w:rPr>
                <w:rFonts w:cs="Arial"/>
              </w:rPr>
            </w:pPr>
            <w:r>
              <w:rPr>
                <w:rFonts w:cs="Arial"/>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rPr>
            </w:pPr>
            <w:r>
              <w:rPr>
                <w:rFonts w:cs="Arial"/>
              </w:rPr>
              <w:t>-</w:t>
            </w:r>
          </w:p>
        </w:tc>
        <w:tc>
          <w:tcPr>
            <w:tcW w:w="1071" w:type="dxa"/>
          </w:tcPr>
          <w:p w14:paraId="7E4ED588" w14:textId="77777777" w:rsidR="00432F1A" w:rsidRDefault="00432F1A" w:rsidP="00412529">
            <w:pPr>
              <w:pStyle w:val="TAC"/>
              <w:rPr>
                <w:rFonts w:cs="Arial"/>
              </w:rPr>
            </w:pPr>
            <w:r>
              <w:rPr>
                <w:rFonts w:cs="Arial"/>
              </w:rPr>
              <w:t>-</w:t>
            </w:r>
          </w:p>
        </w:tc>
        <w:tc>
          <w:tcPr>
            <w:tcW w:w="1070" w:type="dxa"/>
          </w:tcPr>
          <w:p w14:paraId="3162B738" w14:textId="77777777" w:rsidR="00432F1A" w:rsidRDefault="00432F1A" w:rsidP="00412529">
            <w:pPr>
              <w:pStyle w:val="TAC"/>
              <w:rPr>
                <w:rFonts w:cs="Arial"/>
              </w:rPr>
            </w:pPr>
            <w:r>
              <w:rPr>
                <w:rFonts w:cs="Arial"/>
              </w:rPr>
              <w:t>-</w:t>
            </w:r>
          </w:p>
        </w:tc>
        <w:tc>
          <w:tcPr>
            <w:tcW w:w="1071" w:type="dxa"/>
          </w:tcPr>
          <w:p w14:paraId="331BC014" w14:textId="77777777" w:rsidR="00432F1A" w:rsidRDefault="00432F1A" w:rsidP="00412529">
            <w:pPr>
              <w:pStyle w:val="TAC"/>
              <w:rPr>
                <w:rFonts w:cs="Arial"/>
              </w:rPr>
            </w:pPr>
            <w:r>
              <w:rPr>
                <w:rFonts w:cs="Arial"/>
              </w:rPr>
              <w:t>-</w:t>
            </w:r>
          </w:p>
        </w:tc>
        <w:tc>
          <w:tcPr>
            <w:tcW w:w="1070" w:type="dxa"/>
          </w:tcPr>
          <w:p w14:paraId="4AA485D9" w14:textId="77777777" w:rsidR="00432F1A" w:rsidRDefault="00432F1A" w:rsidP="00412529">
            <w:pPr>
              <w:pStyle w:val="TAC"/>
              <w:rPr>
                <w:rFonts w:cs="Arial"/>
              </w:rPr>
            </w:pPr>
            <w:r>
              <w:rPr>
                <w:rFonts w:cs="Arial"/>
              </w:rPr>
              <w:t>-</w:t>
            </w:r>
          </w:p>
        </w:tc>
        <w:tc>
          <w:tcPr>
            <w:tcW w:w="1070" w:type="dxa"/>
          </w:tcPr>
          <w:p w14:paraId="24AFB3B8" w14:textId="77777777" w:rsidR="00432F1A" w:rsidRDefault="00432F1A" w:rsidP="00412529">
            <w:pPr>
              <w:pStyle w:val="TAC"/>
              <w:rPr>
                <w:rFonts w:cs="Arial"/>
              </w:rPr>
            </w:pPr>
            <w:r>
              <w:rPr>
                <w:rFonts w:cs="Arial"/>
              </w:rPr>
              <w:t>-</w:t>
            </w:r>
          </w:p>
        </w:tc>
        <w:tc>
          <w:tcPr>
            <w:tcW w:w="1071" w:type="dxa"/>
          </w:tcPr>
          <w:p w14:paraId="038E642D" w14:textId="77777777" w:rsidR="00432F1A" w:rsidRDefault="00432F1A" w:rsidP="00412529">
            <w:pPr>
              <w:pStyle w:val="TAC"/>
              <w:rPr>
                <w:rFonts w:cs="Arial"/>
              </w:rPr>
            </w:pPr>
            <w:r>
              <w:rPr>
                <w:rFonts w:cs="Arial"/>
              </w:rPr>
              <w:t>24</w:t>
            </w:r>
          </w:p>
        </w:tc>
        <w:tc>
          <w:tcPr>
            <w:tcW w:w="1071" w:type="dxa"/>
          </w:tcPr>
          <w:p w14:paraId="08A5CD05" w14:textId="77777777" w:rsidR="00432F1A" w:rsidRDefault="00432F1A" w:rsidP="00412529">
            <w:pPr>
              <w:pStyle w:val="TAC"/>
              <w:rPr>
                <w:rFonts w:cs="Arial"/>
              </w:rPr>
            </w:pPr>
            <w:r>
              <w:rPr>
                <w:rFonts w:cs="Arial"/>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rPr>
            </w:pPr>
            <w:r>
              <w:rPr>
                <w:rFonts w:cs="Arial"/>
              </w:rPr>
              <w:t>1</w:t>
            </w:r>
          </w:p>
        </w:tc>
        <w:tc>
          <w:tcPr>
            <w:tcW w:w="1071" w:type="dxa"/>
          </w:tcPr>
          <w:p w14:paraId="4A737862" w14:textId="77777777" w:rsidR="00432F1A" w:rsidRDefault="00432F1A" w:rsidP="00412529">
            <w:pPr>
              <w:pStyle w:val="TAC"/>
              <w:rPr>
                <w:rFonts w:cs="Arial"/>
              </w:rPr>
            </w:pPr>
            <w:r>
              <w:rPr>
                <w:rFonts w:cs="Arial"/>
              </w:rPr>
              <w:t>1</w:t>
            </w:r>
          </w:p>
        </w:tc>
        <w:tc>
          <w:tcPr>
            <w:tcW w:w="1070" w:type="dxa"/>
          </w:tcPr>
          <w:p w14:paraId="4ADE245D" w14:textId="77777777" w:rsidR="00432F1A" w:rsidRDefault="00432F1A" w:rsidP="00412529">
            <w:pPr>
              <w:pStyle w:val="TAC"/>
              <w:rPr>
                <w:rFonts w:cs="Arial"/>
              </w:rPr>
            </w:pPr>
            <w:r>
              <w:rPr>
                <w:rFonts w:cs="Arial"/>
              </w:rPr>
              <w:t>1</w:t>
            </w:r>
          </w:p>
        </w:tc>
        <w:tc>
          <w:tcPr>
            <w:tcW w:w="1071" w:type="dxa"/>
          </w:tcPr>
          <w:p w14:paraId="4725D8AE" w14:textId="77777777" w:rsidR="00432F1A" w:rsidRDefault="00432F1A" w:rsidP="00412529">
            <w:pPr>
              <w:pStyle w:val="TAC"/>
              <w:rPr>
                <w:rFonts w:cs="Arial"/>
              </w:rPr>
            </w:pPr>
            <w:r>
              <w:rPr>
                <w:rFonts w:cs="Arial"/>
              </w:rPr>
              <w:t>1</w:t>
            </w:r>
          </w:p>
        </w:tc>
        <w:tc>
          <w:tcPr>
            <w:tcW w:w="1070" w:type="dxa"/>
          </w:tcPr>
          <w:p w14:paraId="11F65D56" w14:textId="77777777" w:rsidR="00432F1A" w:rsidRDefault="00432F1A" w:rsidP="00412529">
            <w:pPr>
              <w:pStyle w:val="TAC"/>
              <w:rPr>
                <w:rFonts w:cs="Arial"/>
              </w:rPr>
            </w:pPr>
            <w:r>
              <w:rPr>
                <w:rFonts w:cs="Arial"/>
              </w:rPr>
              <w:t>1</w:t>
            </w:r>
          </w:p>
        </w:tc>
        <w:tc>
          <w:tcPr>
            <w:tcW w:w="1070" w:type="dxa"/>
          </w:tcPr>
          <w:p w14:paraId="336762B7" w14:textId="77777777" w:rsidR="00432F1A" w:rsidRDefault="00432F1A" w:rsidP="00412529">
            <w:pPr>
              <w:pStyle w:val="TAC"/>
              <w:rPr>
                <w:rFonts w:cs="Arial"/>
              </w:rPr>
            </w:pPr>
            <w:r>
              <w:rPr>
                <w:rFonts w:cs="Arial"/>
              </w:rPr>
              <w:t>1</w:t>
            </w:r>
          </w:p>
        </w:tc>
        <w:tc>
          <w:tcPr>
            <w:tcW w:w="1071" w:type="dxa"/>
          </w:tcPr>
          <w:p w14:paraId="2042E258" w14:textId="77777777" w:rsidR="00432F1A" w:rsidRDefault="00432F1A" w:rsidP="00412529">
            <w:pPr>
              <w:pStyle w:val="TAC"/>
              <w:rPr>
                <w:rFonts w:cs="Arial"/>
              </w:rPr>
            </w:pPr>
            <w:r>
              <w:rPr>
                <w:rFonts w:cs="Arial"/>
              </w:rPr>
              <w:t>2</w:t>
            </w:r>
          </w:p>
        </w:tc>
        <w:tc>
          <w:tcPr>
            <w:tcW w:w="1071" w:type="dxa"/>
          </w:tcPr>
          <w:p w14:paraId="40F217F8" w14:textId="77777777" w:rsidR="00432F1A" w:rsidRDefault="00432F1A" w:rsidP="00412529">
            <w:pPr>
              <w:pStyle w:val="TAC"/>
              <w:rPr>
                <w:rFonts w:cs="Arial"/>
              </w:rPr>
            </w:pPr>
            <w:r>
              <w:rPr>
                <w:rFonts w:cs="Arial"/>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rPr>
            </w:pPr>
            <w:r>
              <w:rPr>
                <w:rFonts w:cs="Arial"/>
              </w:rPr>
              <w:t>1880</w:t>
            </w:r>
          </w:p>
        </w:tc>
        <w:tc>
          <w:tcPr>
            <w:tcW w:w="1071" w:type="dxa"/>
          </w:tcPr>
          <w:p w14:paraId="4486E765" w14:textId="77777777" w:rsidR="00432F1A" w:rsidRDefault="00432F1A" w:rsidP="00412529">
            <w:pPr>
              <w:pStyle w:val="TAC"/>
              <w:rPr>
                <w:rFonts w:cs="Arial"/>
              </w:rPr>
            </w:pPr>
            <w:r>
              <w:rPr>
                <w:rFonts w:cs="Arial"/>
              </w:rPr>
              <w:t>1496</w:t>
            </w:r>
          </w:p>
        </w:tc>
        <w:tc>
          <w:tcPr>
            <w:tcW w:w="1070" w:type="dxa"/>
          </w:tcPr>
          <w:p w14:paraId="0667D481" w14:textId="77777777" w:rsidR="00432F1A" w:rsidRDefault="00432F1A" w:rsidP="00412529">
            <w:pPr>
              <w:pStyle w:val="TAC"/>
              <w:rPr>
                <w:rFonts w:cs="Arial"/>
              </w:rPr>
            </w:pPr>
            <w:r>
              <w:rPr>
                <w:rFonts w:cs="Arial"/>
              </w:rPr>
              <w:t>3768</w:t>
            </w:r>
          </w:p>
        </w:tc>
        <w:tc>
          <w:tcPr>
            <w:tcW w:w="1071" w:type="dxa"/>
          </w:tcPr>
          <w:p w14:paraId="584FFEED" w14:textId="77777777" w:rsidR="00432F1A" w:rsidRDefault="00432F1A" w:rsidP="00412529">
            <w:pPr>
              <w:pStyle w:val="TAC"/>
              <w:rPr>
                <w:rFonts w:cs="Arial"/>
              </w:rPr>
            </w:pPr>
            <w:r>
              <w:rPr>
                <w:rFonts w:cs="Arial"/>
              </w:rPr>
              <w:t>3768</w:t>
            </w:r>
          </w:p>
        </w:tc>
        <w:tc>
          <w:tcPr>
            <w:tcW w:w="1070" w:type="dxa"/>
          </w:tcPr>
          <w:p w14:paraId="0FF3AE6E" w14:textId="77777777" w:rsidR="00432F1A" w:rsidRDefault="00432F1A" w:rsidP="00412529">
            <w:pPr>
              <w:pStyle w:val="TAC"/>
              <w:rPr>
                <w:rFonts w:cs="Arial"/>
              </w:rPr>
            </w:pPr>
            <w:r>
              <w:rPr>
                <w:rFonts w:cs="Arial"/>
              </w:rPr>
              <w:t>7832</w:t>
            </w:r>
          </w:p>
        </w:tc>
        <w:tc>
          <w:tcPr>
            <w:tcW w:w="1070" w:type="dxa"/>
          </w:tcPr>
          <w:p w14:paraId="12776DC2" w14:textId="77777777" w:rsidR="00432F1A" w:rsidRDefault="00432F1A" w:rsidP="00412529">
            <w:pPr>
              <w:pStyle w:val="TAC"/>
              <w:rPr>
                <w:rFonts w:cs="Arial"/>
              </w:rPr>
            </w:pPr>
            <w:r>
              <w:rPr>
                <w:rFonts w:cs="Arial"/>
              </w:rPr>
              <w:t>7832</w:t>
            </w:r>
          </w:p>
        </w:tc>
        <w:tc>
          <w:tcPr>
            <w:tcW w:w="1071" w:type="dxa"/>
          </w:tcPr>
          <w:p w14:paraId="0ABA5D02" w14:textId="77777777" w:rsidR="00432F1A" w:rsidRDefault="00432F1A" w:rsidP="00412529">
            <w:pPr>
              <w:pStyle w:val="TAC"/>
              <w:rPr>
                <w:rFonts w:cs="Arial"/>
              </w:rPr>
            </w:pPr>
            <w:r>
              <w:rPr>
                <w:rFonts w:cs="Arial"/>
              </w:rPr>
              <w:t>5928</w:t>
            </w:r>
          </w:p>
        </w:tc>
        <w:tc>
          <w:tcPr>
            <w:tcW w:w="1071" w:type="dxa"/>
          </w:tcPr>
          <w:p w14:paraId="2A8ECBAD" w14:textId="77777777" w:rsidR="00432F1A" w:rsidRDefault="00432F1A" w:rsidP="00412529">
            <w:pPr>
              <w:pStyle w:val="TAC"/>
              <w:rPr>
                <w:rFonts w:cs="Arial"/>
              </w:rPr>
            </w:pPr>
            <w:r>
              <w:rPr>
                <w:rFonts w:cs="Arial"/>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Total number of bits per slot</w:t>
            </w:r>
          </w:p>
        </w:tc>
        <w:tc>
          <w:tcPr>
            <w:tcW w:w="1070" w:type="dxa"/>
          </w:tcPr>
          <w:p w14:paraId="6ADA204E" w14:textId="77777777" w:rsidR="00432F1A" w:rsidRDefault="00432F1A" w:rsidP="00412529">
            <w:pPr>
              <w:pStyle w:val="TAC"/>
              <w:rPr>
                <w:rFonts w:cs="Arial"/>
              </w:rPr>
            </w:pPr>
            <w:r>
              <w:rPr>
                <w:rFonts w:cs="Arial"/>
              </w:rPr>
              <w:t>2880</w:t>
            </w:r>
          </w:p>
        </w:tc>
        <w:tc>
          <w:tcPr>
            <w:tcW w:w="1071" w:type="dxa"/>
          </w:tcPr>
          <w:p w14:paraId="4D164154" w14:textId="77777777" w:rsidR="00432F1A" w:rsidRDefault="00432F1A" w:rsidP="00412529">
            <w:pPr>
              <w:pStyle w:val="TAC"/>
              <w:rPr>
                <w:rFonts w:cs="Arial"/>
              </w:rPr>
            </w:pPr>
            <w:r>
              <w:rPr>
                <w:rFonts w:cs="Arial"/>
              </w:rPr>
              <w:t>2304</w:t>
            </w:r>
          </w:p>
        </w:tc>
        <w:tc>
          <w:tcPr>
            <w:tcW w:w="1070" w:type="dxa"/>
          </w:tcPr>
          <w:p w14:paraId="69D50A0E" w14:textId="77777777" w:rsidR="00432F1A" w:rsidRDefault="00432F1A" w:rsidP="00412529">
            <w:pPr>
              <w:pStyle w:val="TAC"/>
              <w:rPr>
                <w:rFonts w:cs="Arial"/>
              </w:rPr>
            </w:pPr>
            <w:r>
              <w:rPr>
                <w:rFonts w:cs="Arial"/>
              </w:rPr>
              <w:t>5760</w:t>
            </w:r>
          </w:p>
        </w:tc>
        <w:tc>
          <w:tcPr>
            <w:tcW w:w="1071" w:type="dxa"/>
          </w:tcPr>
          <w:p w14:paraId="2CEFB36C" w14:textId="77777777" w:rsidR="00432F1A" w:rsidRDefault="00432F1A" w:rsidP="00412529">
            <w:pPr>
              <w:pStyle w:val="TAC"/>
              <w:rPr>
                <w:rFonts w:cs="Arial"/>
              </w:rPr>
            </w:pPr>
            <w:r>
              <w:rPr>
                <w:rFonts w:cs="Arial"/>
              </w:rPr>
              <w:t>5760</w:t>
            </w:r>
          </w:p>
        </w:tc>
        <w:tc>
          <w:tcPr>
            <w:tcW w:w="1070" w:type="dxa"/>
          </w:tcPr>
          <w:p w14:paraId="02C30523" w14:textId="77777777" w:rsidR="00432F1A" w:rsidRDefault="00432F1A" w:rsidP="00412529">
            <w:pPr>
              <w:pStyle w:val="TAC"/>
              <w:rPr>
                <w:rFonts w:cs="Arial"/>
              </w:rPr>
            </w:pPr>
            <w:r>
              <w:rPr>
                <w:rFonts w:cs="Arial"/>
              </w:rPr>
              <w:t>12096</w:t>
            </w:r>
          </w:p>
        </w:tc>
        <w:tc>
          <w:tcPr>
            <w:tcW w:w="1070" w:type="dxa"/>
          </w:tcPr>
          <w:p w14:paraId="0EA8CD76" w14:textId="77777777" w:rsidR="00432F1A" w:rsidRDefault="00432F1A" w:rsidP="00412529">
            <w:pPr>
              <w:pStyle w:val="TAC"/>
              <w:rPr>
                <w:rFonts w:cs="Arial"/>
              </w:rPr>
            </w:pPr>
            <w:r>
              <w:rPr>
                <w:rFonts w:cs="Arial"/>
              </w:rPr>
              <w:t>12096</w:t>
            </w:r>
          </w:p>
        </w:tc>
        <w:tc>
          <w:tcPr>
            <w:tcW w:w="1071" w:type="dxa"/>
          </w:tcPr>
          <w:p w14:paraId="7CDECEC1" w14:textId="77777777" w:rsidR="00432F1A" w:rsidRDefault="00432F1A" w:rsidP="00412529">
            <w:pPr>
              <w:pStyle w:val="TAC"/>
              <w:rPr>
                <w:rFonts w:cs="Arial"/>
              </w:rPr>
            </w:pPr>
            <w:r>
              <w:rPr>
                <w:rFonts w:cs="Arial"/>
              </w:rPr>
              <w:t>18432</w:t>
            </w:r>
          </w:p>
        </w:tc>
        <w:tc>
          <w:tcPr>
            <w:tcW w:w="1071" w:type="dxa"/>
          </w:tcPr>
          <w:p w14:paraId="0AAEBD60" w14:textId="77777777" w:rsidR="00432F1A" w:rsidRDefault="00432F1A" w:rsidP="00412529">
            <w:pPr>
              <w:pStyle w:val="TAC"/>
              <w:rPr>
                <w:rFonts w:cs="Arial"/>
              </w:rPr>
            </w:pPr>
            <w:r>
              <w:rPr>
                <w:rFonts w:cs="Arial"/>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Total symbols per slot</w:t>
            </w:r>
          </w:p>
        </w:tc>
        <w:tc>
          <w:tcPr>
            <w:tcW w:w="1070" w:type="dxa"/>
          </w:tcPr>
          <w:p w14:paraId="1CC30BB1" w14:textId="77777777" w:rsidR="00432F1A" w:rsidRDefault="00432F1A" w:rsidP="00412529">
            <w:pPr>
              <w:pStyle w:val="TAC"/>
              <w:rPr>
                <w:rFonts w:cs="Arial"/>
              </w:rPr>
            </w:pPr>
            <w:r>
              <w:rPr>
                <w:rFonts w:cs="Arial"/>
              </w:rPr>
              <w:t>720</w:t>
            </w:r>
          </w:p>
        </w:tc>
        <w:tc>
          <w:tcPr>
            <w:tcW w:w="1071" w:type="dxa"/>
          </w:tcPr>
          <w:p w14:paraId="01A453AE" w14:textId="77777777" w:rsidR="00432F1A" w:rsidRDefault="00432F1A" w:rsidP="00412529">
            <w:pPr>
              <w:pStyle w:val="TAC"/>
              <w:rPr>
                <w:rFonts w:cs="Arial"/>
              </w:rPr>
            </w:pPr>
            <w:r>
              <w:rPr>
                <w:rFonts w:cs="Arial"/>
              </w:rPr>
              <w:t>576</w:t>
            </w:r>
          </w:p>
        </w:tc>
        <w:tc>
          <w:tcPr>
            <w:tcW w:w="1070" w:type="dxa"/>
          </w:tcPr>
          <w:p w14:paraId="182AED8A" w14:textId="77777777" w:rsidR="00432F1A" w:rsidRDefault="00432F1A" w:rsidP="00412529">
            <w:pPr>
              <w:pStyle w:val="TAC"/>
              <w:rPr>
                <w:rFonts w:cs="Arial"/>
              </w:rPr>
            </w:pPr>
            <w:r>
              <w:rPr>
                <w:rFonts w:cs="Arial"/>
              </w:rPr>
              <w:t>1440</w:t>
            </w:r>
          </w:p>
        </w:tc>
        <w:tc>
          <w:tcPr>
            <w:tcW w:w="1071" w:type="dxa"/>
          </w:tcPr>
          <w:p w14:paraId="41E78ADF" w14:textId="77777777" w:rsidR="00432F1A" w:rsidRDefault="00432F1A" w:rsidP="00412529">
            <w:pPr>
              <w:pStyle w:val="TAC"/>
              <w:rPr>
                <w:rFonts w:cs="Arial"/>
              </w:rPr>
            </w:pPr>
            <w:r>
              <w:rPr>
                <w:rFonts w:cs="Arial"/>
              </w:rPr>
              <w:t>1440</w:t>
            </w:r>
          </w:p>
        </w:tc>
        <w:tc>
          <w:tcPr>
            <w:tcW w:w="1070" w:type="dxa"/>
          </w:tcPr>
          <w:p w14:paraId="6AC753C7" w14:textId="77777777" w:rsidR="00432F1A" w:rsidRDefault="00432F1A" w:rsidP="00412529">
            <w:pPr>
              <w:pStyle w:val="TAC"/>
              <w:rPr>
                <w:rFonts w:cs="Arial"/>
              </w:rPr>
            </w:pPr>
            <w:r>
              <w:rPr>
                <w:rFonts w:cs="Arial"/>
              </w:rPr>
              <w:t>3024</w:t>
            </w:r>
          </w:p>
        </w:tc>
        <w:tc>
          <w:tcPr>
            <w:tcW w:w="1070" w:type="dxa"/>
          </w:tcPr>
          <w:p w14:paraId="7BE5FBD1" w14:textId="77777777" w:rsidR="00432F1A" w:rsidRDefault="00432F1A" w:rsidP="00412529">
            <w:pPr>
              <w:pStyle w:val="TAC"/>
              <w:rPr>
                <w:rFonts w:cs="Arial"/>
              </w:rPr>
            </w:pPr>
            <w:r>
              <w:rPr>
                <w:rFonts w:cs="Arial"/>
              </w:rPr>
              <w:t>3024</w:t>
            </w:r>
          </w:p>
        </w:tc>
        <w:tc>
          <w:tcPr>
            <w:tcW w:w="1071" w:type="dxa"/>
          </w:tcPr>
          <w:p w14:paraId="40FA6AF3" w14:textId="77777777" w:rsidR="00432F1A" w:rsidRDefault="00432F1A" w:rsidP="00412529">
            <w:pPr>
              <w:pStyle w:val="TAC"/>
              <w:rPr>
                <w:rFonts w:cs="Arial"/>
              </w:rPr>
            </w:pPr>
            <w:r>
              <w:rPr>
                <w:rFonts w:cs="Arial"/>
              </w:rPr>
              <w:t>4608</w:t>
            </w:r>
          </w:p>
        </w:tc>
        <w:tc>
          <w:tcPr>
            <w:tcW w:w="1071" w:type="dxa"/>
          </w:tcPr>
          <w:p w14:paraId="61E5C704" w14:textId="77777777" w:rsidR="00432F1A" w:rsidRDefault="00432F1A" w:rsidP="00412529">
            <w:pPr>
              <w:pStyle w:val="TAC"/>
              <w:rPr>
                <w:rFonts w:cs="Arial"/>
              </w:rPr>
            </w:pPr>
            <w:r>
              <w:rPr>
                <w:rFonts w:cs="Arial"/>
              </w:rPr>
              <w:t>6192</w:t>
            </w:r>
          </w:p>
        </w:tc>
      </w:tr>
      <w:tr w:rsidR="00432F1A" w14:paraId="20E25CB2" w14:textId="77777777" w:rsidTr="00412529">
        <w:trPr>
          <w:cantSplit/>
          <w:jc w:val="center"/>
        </w:trPr>
        <w:tc>
          <w:tcPr>
            <w:tcW w:w="10985" w:type="dxa"/>
            <w:gridSpan w:val="9"/>
          </w:tcPr>
          <w:p w14:paraId="6830371D" w14:textId="4F343F36" w:rsidR="00432F1A" w:rsidRDefault="00432F1A" w:rsidP="00432F1A">
            <w:pPr>
              <w:pStyle w:val="TAN"/>
            </w:pPr>
            <w:r>
              <w:t>NOTE 1:</w:t>
            </w:r>
            <w:r>
              <w:tab/>
              <w:t>DM-RS configuration type = 1 with DM-RS duration = single-symbol DM-RS, additional DM-RS position = pos1 with l0= 2, l = 11 as per table 6.4.1.1.3-3 of TS 38.211 [</w:t>
            </w:r>
            <w:r w:rsidR="00DE3634">
              <w:t>17</w:t>
            </w:r>
            <w:r>
              <w:t>].</w:t>
            </w:r>
          </w:p>
          <w:p w14:paraId="1CBF4C9F" w14:textId="77777777" w:rsidR="00432F1A" w:rsidRDefault="00432F1A" w:rsidP="00432F1A">
            <w:pPr>
              <w:pStyle w:val="TAN"/>
            </w:pPr>
            <w:r>
              <w:t>NOTE 2:</w:t>
            </w:r>
            <w:r>
              <w:tab/>
              <w:t>MCS index 16 and target coding rate = 658/1024 are adopted to calculate payload size.</w:t>
            </w:r>
          </w:p>
          <w:p w14:paraId="71EB379D" w14:textId="2269D38F" w:rsidR="00432F1A" w:rsidRDefault="00432F1A" w:rsidP="00432F1A">
            <w:pPr>
              <w:pStyle w:val="TAN"/>
            </w:pPr>
            <w:r>
              <w:t>NOTE 3:</w:t>
            </w:r>
            <w:r>
              <w:tab/>
              <w:t>Code block size including CRC (bits) equals to K' in sub-clause 5.2.2 of TS 38.212 [</w:t>
            </w:r>
            <w:r w:rsidR="00D02C8B">
              <w:t>16</w:t>
            </w:r>
            <w:r>
              <w:t>].</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pPr>
            <w:r>
              <w:t>NOTE 11:</w:t>
            </w:r>
            <w:r>
              <w:tab/>
              <w:t>For reference channel A2-14, the allocated RB’s are uniformly spaced over the channel bandwidth at RB index N, N+5,N+10,..., N+210 where N={0,1,2,3,4}.</w:t>
            </w:r>
          </w:p>
        </w:tc>
      </w:tr>
    </w:tbl>
    <w:p w14:paraId="56CCCA02" w14:textId="77777777" w:rsidR="00432F1A" w:rsidRPr="008C3753" w:rsidRDefault="00432F1A" w:rsidP="002D6208"/>
    <w:p w14:paraId="2FB53E1F" w14:textId="77777777" w:rsidR="00B54AB6" w:rsidRPr="008C3753" w:rsidRDefault="00B54AB6" w:rsidP="00B54AB6">
      <w:pPr>
        <w:pStyle w:val="Heading1"/>
      </w:pPr>
      <w:bookmarkStart w:id="13821" w:name="_Toc21100221"/>
      <w:bookmarkStart w:id="13822" w:name="_Toc29810019"/>
      <w:bookmarkStart w:id="13823" w:name="_Toc36645412"/>
      <w:bookmarkStart w:id="13824" w:name="_Toc37272466"/>
      <w:bookmarkStart w:id="13825" w:name="_Toc45884713"/>
      <w:bookmarkStart w:id="13826" w:name="_Toc53182745"/>
      <w:bookmarkStart w:id="13827" w:name="_Toc58860529"/>
      <w:bookmarkStart w:id="13828" w:name="_Toc58863033"/>
      <w:bookmarkStart w:id="13829" w:name="_Toc61183018"/>
      <w:bookmarkStart w:id="13830" w:name="_Toc66728333"/>
      <w:bookmarkStart w:id="13831" w:name="_Toc74962210"/>
      <w:bookmarkStart w:id="13832" w:name="_Toc75243120"/>
      <w:bookmarkStart w:id="13833" w:name="_Toc76545466"/>
      <w:bookmarkStart w:id="13834" w:name="_Toc82595569"/>
      <w:bookmarkStart w:id="13835" w:name="_Toc89955600"/>
      <w:bookmarkStart w:id="13836" w:name="_Toc98774027"/>
      <w:bookmarkStart w:id="13837" w:name="_Toc106201788"/>
      <w:bookmarkStart w:id="13838" w:name="_Toc115191642"/>
      <w:bookmarkStart w:id="13839" w:name="_Toc122013531"/>
      <w:bookmarkStart w:id="13840" w:name="_Toc124156350"/>
      <w:bookmarkStart w:id="13841" w:name="_Toc131538110"/>
      <w:bookmarkStart w:id="13842" w:name="_Toc137398317"/>
      <w:bookmarkStart w:id="13843" w:name="_Toc156576535"/>
      <w:bookmarkStart w:id="13844" w:name="_Toc176945079"/>
      <w:bookmarkStart w:id="13845" w:name="_Toc210480133"/>
      <w:bookmarkEnd w:id="13795"/>
      <w:r w:rsidRPr="008C3753">
        <w:t>A.3</w:t>
      </w:r>
      <w:r w:rsidRPr="008C3753">
        <w:tab/>
        <w:t>Fixed Reference Channels for performance requirements (QPSK, R=193/1024)</w:t>
      </w:r>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p>
    <w:p w14:paraId="4521EB2B" w14:textId="1F647EB1" w:rsidR="00A61C10" w:rsidRPr="002C5102" w:rsidRDefault="00A61C10" w:rsidP="00A61C10">
      <w:r w:rsidRPr="002C5102">
        <w:t>The parameters for the reference measurement channels are specified in table A.3-2, table A.3-2A, table A.3-4</w:t>
      </w:r>
      <w:r>
        <w:t>,</w:t>
      </w:r>
      <w:r w:rsidRPr="002C5102">
        <w:t xml:space="preserve"> table A.3-6 and table A.3-8 for FR1 PUSCH performance requirements:</w:t>
      </w:r>
    </w:p>
    <w:p w14:paraId="47F7B789" w14:textId="77777777" w:rsidR="000A0D8B" w:rsidRPr="008C3753" w:rsidRDefault="000A0D8B" w:rsidP="00D71410">
      <w:pPr>
        <w:pStyle w:val="B1"/>
      </w:pPr>
      <w:r w:rsidRPr="008C3753">
        <w:t>-</w:t>
      </w:r>
      <w:r w:rsidRPr="008C3753">
        <w:tab/>
        <w:t xml:space="preserve">FRC parameters are specified in table A.3-2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0548E258" w14:textId="77777777" w:rsidR="000A0D8B" w:rsidRPr="008C3753" w:rsidRDefault="000A0D8B" w:rsidP="00D71410">
      <w:pPr>
        <w:pStyle w:val="B1"/>
      </w:pPr>
      <w:r w:rsidRPr="008C3753">
        <w:t>-</w:t>
      </w:r>
      <w:r w:rsidRPr="008C3753">
        <w:tab/>
        <w:t>FRC parameters are specified in table A.3-2A for FR1 PUSCH with transform precoding disabled, additional DM-RS position = pos2 and 1 transmission layer.</w:t>
      </w:r>
    </w:p>
    <w:p w14:paraId="5AED4B78" w14:textId="670FC8A6" w:rsidR="00153E00" w:rsidRPr="008C3753" w:rsidRDefault="007030C1" w:rsidP="00D71410">
      <w:pPr>
        <w:pStyle w:val="B1"/>
      </w:pPr>
      <w:r w:rsidRPr="008C3753">
        <w:t>-</w:t>
      </w:r>
      <w:r w:rsidRPr="008C3753">
        <w:tab/>
      </w:r>
      <w:r w:rsidR="00153E00" w:rsidRPr="008C3753">
        <w:t xml:space="preserve">FRC parameters </w:t>
      </w:r>
      <w:r w:rsidR="00B54AB6" w:rsidRPr="008C3753">
        <w:t xml:space="preserve">are specified in table A.3-4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3BF13C8A" w14:textId="77777777" w:rsidR="00027403" w:rsidRDefault="007030C1" w:rsidP="00027403">
      <w:pPr>
        <w:pStyle w:val="B1"/>
      </w:pPr>
      <w:r w:rsidRPr="008C3753">
        <w:t>-</w:t>
      </w:r>
      <w:r w:rsidRPr="008C3753">
        <w:tab/>
      </w:r>
      <w:r w:rsidR="00153E00" w:rsidRPr="008C3753">
        <w:t xml:space="preserve">FRC parameters are specified in table A.3-6 for FR1 PUSCH with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00153E00" w:rsidRPr="008C3753">
        <w:t xml:space="preserve"> and 1 transmission layer.</w:t>
      </w:r>
    </w:p>
    <w:p w14:paraId="6D976CEE" w14:textId="6D5D01DF" w:rsidR="00761251" w:rsidRPr="002C5102" w:rsidRDefault="00761251" w:rsidP="00761251">
      <w:pPr>
        <w:pStyle w:val="B1"/>
      </w:pPr>
      <w:r w:rsidRPr="002C5102">
        <w:t>-</w:t>
      </w:r>
      <w:r w:rsidRPr="002C5102">
        <w:tab/>
        <w:t xml:space="preserve">FRC parameters are specified in table A.3-8 for FR1 PUSCH with transform precoding </w:t>
      </w:r>
      <w:r>
        <w:t>disabled</w:t>
      </w:r>
      <w:r w:rsidRPr="002C5102">
        <w:t xml:space="preserve">, </w:t>
      </w:r>
      <w:r w:rsidRPr="002C5102">
        <w:rPr>
          <w:rFonts w:eastAsia="DengXian"/>
        </w:rPr>
        <w:t>a</w:t>
      </w:r>
      <w:r w:rsidRPr="002C5102">
        <w:t>dditional DM-RS position</w:t>
      </w:r>
      <w:r w:rsidRPr="002C5102">
        <w:rPr>
          <w:rFonts w:eastAsia="DengXian"/>
        </w:rPr>
        <w:t xml:space="preserve"> = pos1</w:t>
      </w:r>
      <w:r w:rsidRPr="002C5102">
        <w:t xml:space="preserve"> and 4 transmission layer.</w:t>
      </w:r>
    </w:p>
    <w:p w14:paraId="33DA9CF3" w14:textId="77777777" w:rsidR="00C61FCA" w:rsidRPr="00F95B02" w:rsidRDefault="00C61FCA" w:rsidP="00C61FCA">
      <w:r w:rsidRPr="00F95B02">
        <w:t>The parameters for the reference measurement channels are specified in table A.3-</w:t>
      </w:r>
      <w:r>
        <w:t>7</w:t>
      </w:r>
      <w:r w:rsidRPr="00F95B02">
        <w:t xml:space="preserve"> for FR1 PUSCH performance requirements</w:t>
      </w:r>
      <w:r>
        <w:t xml:space="preserve"> for TBoMS</w:t>
      </w:r>
      <w:r w:rsidRPr="00F95B02">
        <w:t>:</w:t>
      </w:r>
    </w:p>
    <w:p w14:paraId="1783BB65" w14:textId="64C3F7FB" w:rsidR="00C61FCA" w:rsidRPr="008C3753" w:rsidRDefault="00C61FCA" w:rsidP="00C61FCA">
      <w:pPr>
        <w:pStyle w:val="B1"/>
      </w:pPr>
      <w:r w:rsidRPr="00F95B02">
        <w:t>-</w:t>
      </w:r>
      <w:r w:rsidRPr="00F95B02">
        <w:tab/>
        <w:t>FRC parameters are specified in table A.3-</w:t>
      </w:r>
      <w:r>
        <w:t>7</w:t>
      </w:r>
      <w:r w:rsidRPr="00F95B02">
        <w:t xml:space="preserve"> for FR1 PUSCH with transform precoding disabled, </w:t>
      </w:r>
      <w:r w:rsidRPr="00F95B02">
        <w:rPr>
          <w:i/>
        </w:rPr>
        <w:t>Additional DM-</w:t>
      </w:r>
      <w:r w:rsidRPr="00475885">
        <w:rPr>
          <w:i/>
        </w:rPr>
        <w:t>RS position = pos1</w:t>
      </w:r>
      <w:r w:rsidRPr="00475885">
        <w:t xml:space="preserve"> and 1 transmission layer.</w:t>
      </w:r>
    </w:p>
    <w:p w14:paraId="40C4E975" w14:textId="182424C8" w:rsidR="00B54AB6" w:rsidRPr="008C3753" w:rsidRDefault="00B54AB6" w:rsidP="00B54AB6">
      <w:pPr>
        <w:pStyle w:val="TH"/>
      </w:pPr>
      <w:r w:rsidRPr="008C3753">
        <w:rPr>
          <w:rFonts w:eastAsia="Malgun Gothic"/>
        </w:rPr>
        <w:t>Table A.</w:t>
      </w:r>
      <w:r w:rsidRPr="008C3753">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t>G-FR1-A3-8</w:t>
            </w:r>
          </w:p>
        </w:tc>
        <w:tc>
          <w:tcPr>
            <w:tcW w:w="1071" w:type="dxa"/>
          </w:tcPr>
          <w:p w14:paraId="30FC3E38" w14:textId="77777777" w:rsidR="00B54AB6" w:rsidRPr="008C3753" w:rsidRDefault="00B54AB6" w:rsidP="00E130A0">
            <w:pPr>
              <w:pStyle w:val="TAH"/>
            </w:pPr>
            <w:r w:rsidRPr="008C3753">
              <w:t>G-FR1-A3-9</w:t>
            </w:r>
          </w:p>
        </w:tc>
        <w:tc>
          <w:tcPr>
            <w:tcW w:w="1070" w:type="dxa"/>
          </w:tcPr>
          <w:p w14:paraId="57EBAAB5" w14:textId="77777777" w:rsidR="00B54AB6" w:rsidRPr="008C3753" w:rsidRDefault="00B54AB6" w:rsidP="00E130A0">
            <w:pPr>
              <w:pStyle w:val="TAH"/>
            </w:pPr>
            <w:r w:rsidRPr="008C3753">
              <w:t>G-FR1-A3-10</w:t>
            </w:r>
          </w:p>
        </w:tc>
        <w:tc>
          <w:tcPr>
            <w:tcW w:w="1071" w:type="dxa"/>
          </w:tcPr>
          <w:p w14:paraId="0700BCB8" w14:textId="77777777" w:rsidR="00B54AB6" w:rsidRPr="008C3753" w:rsidRDefault="00B54AB6" w:rsidP="00E130A0">
            <w:pPr>
              <w:pStyle w:val="TAH"/>
            </w:pPr>
            <w:r w:rsidRPr="008C3753">
              <w:t>G-FR1-A3-11</w:t>
            </w:r>
          </w:p>
        </w:tc>
        <w:tc>
          <w:tcPr>
            <w:tcW w:w="1070" w:type="dxa"/>
          </w:tcPr>
          <w:p w14:paraId="4254A5F3" w14:textId="77777777" w:rsidR="00B54AB6" w:rsidRPr="008C3753" w:rsidRDefault="00B54AB6" w:rsidP="00E130A0">
            <w:pPr>
              <w:pStyle w:val="TAH"/>
            </w:pPr>
            <w:r w:rsidRPr="008C3753">
              <w:t>G-FR1-A3-12</w:t>
            </w:r>
          </w:p>
        </w:tc>
        <w:tc>
          <w:tcPr>
            <w:tcW w:w="1071" w:type="dxa"/>
          </w:tcPr>
          <w:p w14:paraId="446F4394" w14:textId="77777777" w:rsidR="00B54AB6" w:rsidRPr="008C3753" w:rsidRDefault="00B54AB6" w:rsidP="00E130A0">
            <w:pPr>
              <w:pStyle w:val="TAH"/>
            </w:pPr>
            <w:r w:rsidRPr="008C3753">
              <w:t>G-FR1-A3-13</w:t>
            </w:r>
          </w:p>
        </w:tc>
        <w:tc>
          <w:tcPr>
            <w:tcW w:w="1071" w:type="dxa"/>
          </w:tcPr>
          <w:p w14:paraId="7B80589B" w14:textId="77777777" w:rsidR="00B54AB6" w:rsidRPr="008C3753" w:rsidRDefault="00B54AB6" w:rsidP="00E130A0">
            <w:pPr>
              <w:pStyle w:val="TAH"/>
            </w:pPr>
            <w:r w:rsidRPr="008C3753">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3F85DC26" w14:textId="77777777" w:rsidR="00B54AB6" w:rsidRPr="008C3753" w:rsidRDefault="00B54AB6" w:rsidP="00E130A0">
            <w:pPr>
              <w:pStyle w:val="TAC"/>
            </w:pPr>
            <w:r w:rsidRPr="008C3753">
              <w:t>15</w:t>
            </w:r>
          </w:p>
        </w:tc>
        <w:tc>
          <w:tcPr>
            <w:tcW w:w="1071" w:type="dxa"/>
          </w:tcPr>
          <w:p w14:paraId="0D5B6E82" w14:textId="77777777" w:rsidR="00B54AB6" w:rsidRPr="008C3753" w:rsidRDefault="00B54AB6" w:rsidP="00E130A0">
            <w:pPr>
              <w:pStyle w:val="TAC"/>
            </w:pPr>
            <w:r w:rsidRPr="008C3753">
              <w:t>15</w:t>
            </w:r>
          </w:p>
        </w:tc>
        <w:tc>
          <w:tcPr>
            <w:tcW w:w="1070" w:type="dxa"/>
          </w:tcPr>
          <w:p w14:paraId="07AB1665" w14:textId="77777777" w:rsidR="00B54AB6" w:rsidRPr="008C3753" w:rsidRDefault="00B54AB6" w:rsidP="00E130A0">
            <w:pPr>
              <w:pStyle w:val="TAC"/>
            </w:pPr>
            <w:r w:rsidRPr="008C3753">
              <w:t>15</w:t>
            </w:r>
          </w:p>
        </w:tc>
        <w:tc>
          <w:tcPr>
            <w:tcW w:w="1071" w:type="dxa"/>
          </w:tcPr>
          <w:p w14:paraId="4986D7C3" w14:textId="77777777" w:rsidR="00B54AB6" w:rsidRPr="008C3753" w:rsidRDefault="00B54AB6" w:rsidP="00E130A0">
            <w:pPr>
              <w:pStyle w:val="TAC"/>
            </w:pPr>
            <w:r w:rsidRPr="008C3753">
              <w:t>30</w:t>
            </w:r>
          </w:p>
        </w:tc>
        <w:tc>
          <w:tcPr>
            <w:tcW w:w="1070" w:type="dxa"/>
          </w:tcPr>
          <w:p w14:paraId="55104116" w14:textId="77777777" w:rsidR="00B54AB6" w:rsidRPr="008C3753" w:rsidRDefault="00B54AB6" w:rsidP="00E130A0">
            <w:pPr>
              <w:pStyle w:val="TAC"/>
            </w:pPr>
            <w:r w:rsidRPr="008C3753">
              <w:t>30</w:t>
            </w:r>
          </w:p>
        </w:tc>
        <w:tc>
          <w:tcPr>
            <w:tcW w:w="1071" w:type="dxa"/>
          </w:tcPr>
          <w:p w14:paraId="6B9DBC63" w14:textId="77777777" w:rsidR="00B54AB6" w:rsidRPr="008C3753" w:rsidRDefault="00B54AB6" w:rsidP="00E130A0">
            <w:pPr>
              <w:pStyle w:val="TAC"/>
            </w:pPr>
            <w:r w:rsidRPr="008C3753">
              <w:t>30</w:t>
            </w:r>
          </w:p>
        </w:tc>
        <w:tc>
          <w:tcPr>
            <w:tcW w:w="1071" w:type="dxa"/>
          </w:tcPr>
          <w:p w14:paraId="1D51022D" w14:textId="77777777" w:rsidR="00B54AB6" w:rsidRPr="008C3753" w:rsidRDefault="00B54AB6" w:rsidP="00E130A0">
            <w:pPr>
              <w:pStyle w:val="TAC"/>
            </w:pPr>
            <w:r w:rsidRPr="008C3753">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pPr>
            <w:r w:rsidRPr="008C3753">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pPr>
            <w:r w:rsidRPr="008C3753">
              <w:t>CP-OFDM Symbols per slot (Note 1)</w:t>
            </w:r>
          </w:p>
        </w:tc>
        <w:tc>
          <w:tcPr>
            <w:tcW w:w="1070" w:type="dxa"/>
          </w:tcPr>
          <w:p w14:paraId="778E0076" w14:textId="77777777" w:rsidR="00B54AB6" w:rsidRPr="008C3753" w:rsidRDefault="00B54AB6" w:rsidP="00E130A0">
            <w:pPr>
              <w:pStyle w:val="TAC"/>
            </w:pPr>
            <w:r w:rsidRPr="008C3753">
              <w:t>12</w:t>
            </w:r>
          </w:p>
        </w:tc>
        <w:tc>
          <w:tcPr>
            <w:tcW w:w="1071" w:type="dxa"/>
          </w:tcPr>
          <w:p w14:paraId="1DB49AD7" w14:textId="77777777" w:rsidR="00B54AB6" w:rsidRPr="008C3753" w:rsidRDefault="00B54AB6" w:rsidP="00E130A0">
            <w:pPr>
              <w:pStyle w:val="TAC"/>
            </w:pPr>
            <w:r w:rsidRPr="008C3753">
              <w:t>12</w:t>
            </w:r>
          </w:p>
        </w:tc>
        <w:tc>
          <w:tcPr>
            <w:tcW w:w="1070" w:type="dxa"/>
          </w:tcPr>
          <w:p w14:paraId="34A4FA34" w14:textId="77777777" w:rsidR="00B54AB6" w:rsidRPr="008C3753" w:rsidRDefault="00B54AB6" w:rsidP="00E130A0">
            <w:pPr>
              <w:pStyle w:val="TAC"/>
            </w:pPr>
            <w:r w:rsidRPr="008C3753">
              <w:t>12</w:t>
            </w:r>
          </w:p>
        </w:tc>
        <w:tc>
          <w:tcPr>
            <w:tcW w:w="1071" w:type="dxa"/>
          </w:tcPr>
          <w:p w14:paraId="381F7D66" w14:textId="77777777" w:rsidR="00B54AB6" w:rsidRPr="008C3753" w:rsidRDefault="00B54AB6" w:rsidP="00E130A0">
            <w:pPr>
              <w:pStyle w:val="TAC"/>
            </w:pPr>
            <w:r w:rsidRPr="008C3753">
              <w:t>12</w:t>
            </w:r>
          </w:p>
        </w:tc>
        <w:tc>
          <w:tcPr>
            <w:tcW w:w="1070" w:type="dxa"/>
          </w:tcPr>
          <w:p w14:paraId="2B1A8A19" w14:textId="77777777" w:rsidR="00B54AB6" w:rsidRPr="008C3753" w:rsidRDefault="00B54AB6" w:rsidP="00E130A0">
            <w:pPr>
              <w:pStyle w:val="TAC"/>
            </w:pPr>
            <w:r w:rsidRPr="008C3753">
              <w:t>12</w:t>
            </w:r>
          </w:p>
        </w:tc>
        <w:tc>
          <w:tcPr>
            <w:tcW w:w="1071" w:type="dxa"/>
          </w:tcPr>
          <w:p w14:paraId="3430A4F8" w14:textId="77777777" w:rsidR="00B54AB6" w:rsidRPr="008C3753" w:rsidRDefault="00B54AB6" w:rsidP="00E130A0">
            <w:pPr>
              <w:pStyle w:val="TAC"/>
            </w:pPr>
            <w:r w:rsidRPr="008C3753">
              <w:t>12</w:t>
            </w:r>
          </w:p>
        </w:tc>
        <w:tc>
          <w:tcPr>
            <w:tcW w:w="1071" w:type="dxa"/>
          </w:tcPr>
          <w:p w14:paraId="4935874C" w14:textId="77777777" w:rsidR="00B54AB6" w:rsidRPr="008C3753" w:rsidRDefault="00B54AB6" w:rsidP="00E130A0">
            <w:pPr>
              <w:pStyle w:val="TAC"/>
            </w:pPr>
            <w:r w:rsidRPr="008C3753">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pPr>
            <w:r w:rsidRPr="008C3753">
              <w:t>QPSK</w:t>
            </w:r>
          </w:p>
        </w:tc>
        <w:tc>
          <w:tcPr>
            <w:tcW w:w="1071" w:type="dxa"/>
          </w:tcPr>
          <w:p w14:paraId="131BBDE8" w14:textId="77777777" w:rsidR="00B54AB6" w:rsidRPr="008C3753" w:rsidRDefault="00B54AB6" w:rsidP="00E130A0">
            <w:pPr>
              <w:pStyle w:val="TAC"/>
            </w:pPr>
            <w:r w:rsidRPr="008C3753">
              <w:t>QPSK</w:t>
            </w:r>
          </w:p>
        </w:tc>
        <w:tc>
          <w:tcPr>
            <w:tcW w:w="1070" w:type="dxa"/>
          </w:tcPr>
          <w:p w14:paraId="2A511C0A" w14:textId="77777777" w:rsidR="00B54AB6" w:rsidRPr="008C3753" w:rsidRDefault="00B54AB6" w:rsidP="00E130A0">
            <w:pPr>
              <w:pStyle w:val="TAC"/>
            </w:pPr>
            <w:r w:rsidRPr="008C3753">
              <w:t>QPSK</w:t>
            </w:r>
          </w:p>
        </w:tc>
        <w:tc>
          <w:tcPr>
            <w:tcW w:w="1071" w:type="dxa"/>
          </w:tcPr>
          <w:p w14:paraId="04AD6C4D" w14:textId="77777777" w:rsidR="00B54AB6" w:rsidRPr="008C3753" w:rsidRDefault="00B54AB6" w:rsidP="00E130A0">
            <w:pPr>
              <w:pStyle w:val="TAC"/>
            </w:pPr>
            <w:r w:rsidRPr="008C3753">
              <w:t>QPSK</w:t>
            </w:r>
          </w:p>
        </w:tc>
        <w:tc>
          <w:tcPr>
            <w:tcW w:w="1070" w:type="dxa"/>
          </w:tcPr>
          <w:p w14:paraId="0C207016" w14:textId="77777777" w:rsidR="00B54AB6" w:rsidRPr="008C3753" w:rsidRDefault="00B54AB6" w:rsidP="00E130A0">
            <w:pPr>
              <w:pStyle w:val="TAC"/>
            </w:pPr>
            <w:r w:rsidRPr="008C3753">
              <w:t>QPSK</w:t>
            </w:r>
          </w:p>
        </w:tc>
        <w:tc>
          <w:tcPr>
            <w:tcW w:w="1071" w:type="dxa"/>
          </w:tcPr>
          <w:p w14:paraId="5378B29D" w14:textId="77777777" w:rsidR="00B54AB6" w:rsidRPr="008C3753" w:rsidRDefault="00B54AB6" w:rsidP="00E130A0">
            <w:pPr>
              <w:pStyle w:val="TAC"/>
            </w:pPr>
            <w:r w:rsidRPr="008C3753">
              <w:t>QPSK</w:t>
            </w:r>
          </w:p>
        </w:tc>
        <w:tc>
          <w:tcPr>
            <w:tcW w:w="1071" w:type="dxa"/>
          </w:tcPr>
          <w:p w14:paraId="58691AD5" w14:textId="77777777" w:rsidR="00B54AB6" w:rsidRPr="008C3753" w:rsidRDefault="00B54AB6" w:rsidP="00E130A0">
            <w:pPr>
              <w:pStyle w:val="TAC"/>
            </w:pPr>
            <w:r w:rsidRPr="008C3753">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 (Note 2)</w:t>
            </w:r>
          </w:p>
        </w:tc>
        <w:tc>
          <w:tcPr>
            <w:tcW w:w="1070" w:type="dxa"/>
          </w:tcPr>
          <w:p w14:paraId="55D82D2A" w14:textId="77777777" w:rsidR="00B54AB6" w:rsidRPr="008C3753" w:rsidRDefault="00B54AB6" w:rsidP="00E130A0">
            <w:pPr>
              <w:pStyle w:val="TAC"/>
            </w:pPr>
            <w:r w:rsidRPr="008C3753">
              <w:t>193/1024</w:t>
            </w:r>
          </w:p>
        </w:tc>
        <w:tc>
          <w:tcPr>
            <w:tcW w:w="1071" w:type="dxa"/>
          </w:tcPr>
          <w:p w14:paraId="6149812B" w14:textId="77777777" w:rsidR="00B54AB6" w:rsidRPr="008C3753" w:rsidRDefault="00B54AB6" w:rsidP="00E130A0">
            <w:pPr>
              <w:pStyle w:val="TAC"/>
            </w:pPr>
            <w:r w:rsidRPr="008C3753">
              <w:t>193/1024</w:t>
            </w:r>
          </w:p>
        </w:tc>
        <w:tc>
          <w:tcPr>
            <w:tcW w:w="1070" w:type="dxa"/>
          </w:tcPr>
          <w:p w14:paraId="5BED3173" w14:textId="77777777" w:rsidR="00B54AB6" w:rsidRPr="008C3753" w:rsidRDefault="00B54AB6" w:rsidP="00E130A0">
            <w:pPr>
              <w:pStyle w:val="TAC"/>
            </w:pPr>
            <w:r w:rsidRPr="008C3753">
              <w:t>193/1024</w:t>
            </w:r>
          </w:p>
        </w:tc>
        <w:tc>
          <w:tcPr>
            <w:tcW w:w="1071" w:type="dxa"/>
          </w:tcPr>
          <w:p w14:paraId="358EF905" w14:textId="77777777" w:rsidR="00B54AB6" w:rsidRPr="008C3753" w:rsidRDefault="00B54AB6" w:rsidP="00E130A0">
            <w:pPr>
              <w:pStyle w:val="TAC"/>
            </w:pPr>
            <w:r w:rsidRPr="008C3753">
              <w:t>193/1024</w:t>
            </w:r>
          </w:p>
        </w:tc>
        <w:tc>
          <w:tcPr>
            <w:tcW w:w="1070" w:type="dxa"/>
          </w:tcPr>
          <w:p w14:paraId="48F41267" w14:textId="77777777" w:rsidR="00B54AB6" w:rsidRPr="008C3753" w:rsidRDefault="00B54AB6" w:rsidP="00E130A0">
            <w:pPr>
              <w:pStyle w:val="TAC"/>
            </w:pPr>
            <w:r w:rsidRPr="008C3753">
              <w:t>193/1024</w:t>
            </w:r>
          </w:p>
        </w:tc>
        <w:tc>
          <w:tcPr>
            <w:tcW w:w="1071" w:type="dxa"/>
          </w:tcPr>
          <w:p w14:paraId="5672CE3C" w14:textId="77777777" w:rsidR="00B54AB6" w:rsidRPr="008C3753" w:rsidRDefault="00B54AB6" w:rsidP="00E130A0">
            <w:pPr>
              <w:pStyle w:val="TAC"/>
            </w:pPr>
            <w:r w:rsidRPr="008C3753">
              <w:t>193/1024</w:t>
            </w:r>
          </w:p>
        </w:tc>
        <w:tc>
          <w:tcPr>
            <w:tcW w:w="1071" w:type="dxa"/>
          </w:tcPr>
          <w:p w14:paraId="0D5EC551" w14:textId="77777777" w:rsidR="00B54AB6" w:rsidRPr="008C3753" w:rsidRDefault="00B54AB6" w:rsidP="00E130A0">
            <w:pPr>
              <w:pStyle w:val="TAC"/>
            </w:pPr>
            <w:r w:rsidRPr="008C3753">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pPr>
            <w:r w:rsidRPr="008C3753">
              <w:t>1352</w:t>
            </w:r>
          </w:p>
        </w:tc>
        <w:tc>
          <w:tcPr>
            <w:tcW w:w="1071" w:type="dxa"/>
          </w:tcPr>
          <w:p w14:paraId="1EE67E61" w14:textId="77777777" w:rsidR="00B54AB6" w:rsidRPr="008C3753" w:rsidRDefault="00B54AB6" w:rsidP="00E130A0">
            <w:pPr>
              <w:pStyle w:val="TAC"/>
            </w:pPr>
            <w:r w:rsidRPr="008C3753">
              <w:t>2856</w:t>
            </w:r>
          </w:p>
        </w:tc>
        <w:tc>
          <w:tcPr>
            <w:tcW w:w="1070" w:type="dxa"/>
          </w:tcPr>
          <w:p w14:paraId="0B8AFF59" w14:textId="77777777" w:rsidR="00B54AB6" w:rsidRPr="008C3753" w:rsidRDefault="00B54AB6" w:rsidP="00E130A0">
            <w:pPr>
              <w:pStyle w:val="TAC"/>
            </w:pPr>
            <w:r w:rsidRPr="008C3753">
              <w:t>5768</w:t>
            </w:r>
          </w:p>
        </w:tc>
        <w:tc>
          <w:tcPr>
            <w:tcW w:w="1071" w:type="dxa"/>
          </w:tcPr>
          <w:p w14:paraId="6E729DF8" w14:textId="77777777" w:rsidR="00B54AB6" w:rsidRPr="008C3753" w:rsidRDefault="00B54AB6" w:rsidP="00E130A0">
            <w:pPr>
              <w:pStyle w:val="TAC"/>
            </w:pPr>
            <w:r w:rsidRPr="008C3753">
              <w:t>1320</w:t>
            </w:r>
          </w:p>
        </w:tc>
        <w:tc>
          <w:tcPr>
            <w:tcW w:w="1070" w:type="dxa"/>
          </w:tcPr>
          <w:p w14:paraId="3E232C7A" w14:textId="77777777" w:rsidR="00B54AB6" w:rsidRPr="008C3753" w:rsidRDefault="00B54AB6" w:rsidP="00E130A0">
            <w:pPr>
              <w:pStyle w:val="TAC"/>
            </w:pPr>
            <w:r w:rsidRPr="008C3753">
              <w:t>2792</w:t>
            </w:r>
          </w:p>
        </w:tc>
        <w:tc>
          <w:tcPr>
            <w:tcW w:w="1071" w:type="dxa"/>
          </w:tcPr>
          <w:p w14:paraId="666E280C" w14:textId="77777777" w:rsidR="00B54AB6" w:rsidRPr="008C3753" w:rsidRDefault="00B54AB6" w:rsidP="00E130A0">
            <w:pPr>
              <w:pStyle w:val="TAC"/>
            </w:pPr>
            <w:r w:rsidRPr="008C3753">
              <w:t>5768</w:t>
            </w:r>
          </w:p>
        </w:tc>
        <w:tc>
          <w:tcPr>
            <w:tcW w:w="1071" w:type="dxa"/>
          </w:tcPr>
          <w:p w14:paraId="2B034B7F" w14:textId="77777777" w:rsidR="00B54AB6" w:rsidRPr="008C3753" w:rsidRDefault="00B54AB6" w:rsidP="00E130A0">
            <w:pPr>
              <w:pStyle w:val="TAC"/>
            </w:pPr>
            <w:r w:rsidRPr="008C3753">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pPr>
            <w:r w:rsidRPr="008C3753">
              <w:t>16</w:t>
            </w:r>
          </w:p>
        </w:tc>
        <w:tc>
          <w:tcPr>
            <w:tcW w:w="1071" w:type="dxa"/>
          </w:tcPr>
          <w:p w14:paraId="4D0C7C9D" w14:textId="77777777" w:rsidR="00B54AB6" w:rsidRPr="008C3753" w:rsidRDefault="00B54AB6" w:rsidP="00E130A0">
            <w:pPr>
              <w:pStyle w:val="TAC"/>
            </w:pPr>
            <w:r w:rsidRPr="008C3753">
              <w:t>16</w:t>
            </w:r>
          </w:p>
        </w:tc>
        <w:tc>
          <w:tcPr>
            <w:tcW w:w="1070" w:type="dxa"/>
          </w:tcPr>
          <w:p w14:paraId="73155EA3" w14:textId="77777777" w:rsidR="00B54AB6" w:rsidRPr="008C3753" w:rsidRDefault="00B54AB6" w:rsidP="00E130A0">
            <w:pPr>
              <w:pStyle w:val="TAC"/>
            </w:pPr>
            <w:r w:rsidRPr="008C3753">
              <w:t>24</w:t>
            </w:r>
          </w:p>
        </w:tc>
        <w:tc>
          <w:tcPr>
            <w:tcW w:w="1071" w:type="dxa"/>
          </w:tcPr>
          <w:p w14:paraId="15DC779F" w14:textId="77777777" w:rsidR="00B54AB6" w:rsidRPr="008C3753" w:rsidRDefault="00B54AB6" w:rsidP="00E130A0">
            <w:pPr>
              <w:pStyle w:val="TAC"/>
            </w:pPr>
            <w:r w:rsidRPr="008C3753">
              <w:t>16</w:t>
            </w:r>
          </w:p>
        </w:tc>
        <w:tc>
          <w:tcPr>
            <w:tcW w:w="1070" w:type="dxa"/>
          </w:tcPr>
          <w:p w14:paraId="45E5D186" w14:textId="77777777" w:rsidR="00B54AB6" w:rsidRPr="008C3753" w:rsidRDefault="00B54AB6" w:rsidP="00E130A0">
            <w:pPr>
              <w:pStyle w:val="TAC"/>
            </w:pPr>
            <w:r w:rsidRPr="008C3753">
              <w:t>16</w:t>
            </w:r>
          </w:p>
        </w:tc>
        <w:tc>
          <w:tcPr>
            <w:tcW w:w="1071" w:type="dxa"/>
          </w:tcPr>
          <w:p w14:paraId="1CA3D574" w14:textId="77777777" w:rsidR="00B54AB6" w:rsidRPr="008C3753" w:rsidRDefault="00B54AB6" w:rsidP="00E130A0">
            <w:pPr>
              <w:pStyle w:val="TAC"/>
            </w:pPr>
            <w:r w:rsidRPr="008C3753">
              <w:t>24</w:t>
            </w:r>
          </w:p>
        </w:tc>
        <w:tc>
          <w:tcPr>
            <w:tcW w:w="1071" w:type="dxa"/>
          </w:tcPr>
          <w:p w14:paraId="54407976" w14:textId="77777777" w:rsidR="00B54AB6" w:rsidRPr="008C3753" w:rsidRDefault="00B54AB6" w:rsidP="00E130A0">
            <w:pPr>
              <w:pStyle w:val="TAC"/>
            </w:pPr>
            <w:r w:rsidRPr="008C3753">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pPr>
            <w:r w:rsidRPr="008C3753">
              <w:t>-</w:t>
            </w:r>
          </w:p>
        </w:tc>
        <w:tc>
          <w:tcPr>
            <w:tcW w:w="1071" w:type="dxa"/>
          </w:tcPr>
          <w:p w14:paraId="474EAFB6" w14:textId="77777777" w:rsidR="00B54AB6" w:rsidRPr="008C3753" w:rsidRDefault="00B54AB6" w:rsidP="00E130A0">
            <w:pPr>
              <w:pStyle w:val="TAC"/>
            </w:pPr>
            <w:r w:rsidRPr="008C3753">
              <w:t>-</w:t>
            </w:r>
          </w:p>
        </w:tc>
        <w:tc>
          <w:tcPr>
            <w:tcW w:w="1070" w:type="dxa"/>
          </w:tcPr>
          <w:p w14:paraId="30B7BBBA" w14:textId="77777777" w:rsidR="00B54AB6" w:rsidRPr="008C3753" w:rsidRDefault="00B54AB6" w:rsidP="00E130A0">
            <w:pPr>
              <w:pStyle w:val="TAC"/>
            </w:pPr>
            <w:r w:rsidRPr="008C3753">
              <w:t>24</w:t>
            </w:r>
          </w:p>
        </w:tc>
        <w:tc>
          <w:tcPr>
            <w:tcW w:w="1071" w:type="dxa"/>
          </w:tcPr>
          <w:p w14:paraId="13A98F03" w14:textId="77777777" w:rsidR="00B54AB6" w:rsidRPr="008C3753" w:rsidRDefault="00B54AB6" w:rsidP="00E130A0">
            <w:pPr>
              <w:pStyle w:val="TAC"/>
            </w:pPr>
            <w:r w:rsidRPr="008C3753">
              <w:t>-</w:t>
            </w:r>
          </w:p>
        </w:tc>
        <w:tc>
          <w:tcPr>
            <w:tcW w:w="1070" w:type="dxa"/>
          </w:tcPr>
          <w:p w14:paraId="6AE021A8" w14:textId="77777777" w:rsidR="00B54AB6" w:rsidRPr="008C3753" w:rsidRDefault="00B54AB6" w:rsidP="00E130A0">
            <w:pPr>
              <w:pStyle w:val="TAC"/>
            </w:pPr>
            <w:r w:rsidRPr="008C3753">
              <w:t>-</w:t>
            </w:r>
          </w:p>
        </w:tc>
        <w:tc>
          <w:tcPr>
            <w:tcW w:w="1071" w:type="dxa"/>
          </w:tcPr>
          <w:p w14:paraId="33781362" w14:textId="77777777" w:rsidR="00B54AB6" w:rsidRPr="008C3753" w:rsidRDefault="00B54AB6" w:rsidP="00E130A0">
            <w:pPr>
              <w:pStyle w:val="TAC"/>
            </w:pPr>
            <w:r w:rsidRPr="008C3753">
              <w:t>24</w:t>
            </w:r>
          </w:p>
        </w:tc>
        <w:tc>
          <w:tcPr>
            <w:tcW w:w="1071" w:type="dxa"/>
          </w:tcPr>
          <w:p w14:paraId="208C5911" w14:textId="77777777" w:rsidR="00B54AB6" w:rsidRPr="008C3753" w:rsidRDefault="00B54AB6" w:rsidP="00E130A0">
            <w:pPr>
              <w:pStyle w:val="TAC"/>
            </w:pPr>
            <w:r w:rsidRPr="008C3753">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pPr>
            <w:r w:rsidRPr="008C3753">
              <w:t>1</w:t>
            </w:r>
          </w:p>
        </w:tc>
        <w:tc>
          <w:tcPr>
            <w:tcW w:w="1071" w:type="dxa"/>
          </w:tcPr>
          <w:p w14:paraId="7ED316D2" w14:textId="77777777" w:rsidR="00B54AB6" w:rsidRPr="008C3753" w:rsidRDefault="00B54AB6" w:rsidP="00E130A0">
            <w:pPr>
              <w:pStyle w:val="TAC"/>
            </w:pPr>
            <w:r w:rsidRPr="008C3753">
              <w:t>1</w:t>
            </w:r>
          </w:p>
        </w:tc>
        <w:tc>
          <w:tcPr>
            <w:tcW w:w="1070" w:type="dxa"/>
          </w:tcPr>
          <w:p w14:paraId="031F7ED0" w14:textId="77777777" w:rsidR="00B54AB6" w:rsidRPr="008C3753" w:rsidRDefault="00B54AB6" w:rsidP="00E130A0">
            <w:pPr>
              <w:pStyle w:val="TAC"/>
            </w:pPr>
            <w:r w:rsidRPr="008C3753">
              <w:t>2</w:t>
            </w:r>
          </w:p>
        </w:tc>
        <w:tc>
          <w:tcPr>
            <w:tcW w:w="1071" w:type="dxa"/>
          </w:tcPr>
          <w:p w14:paraId="6A50A33D" w14:textId="77777777" w:rsidR="00B54AB6" w:rsidRPr="008C3753" w:rsidRDefault="00B54AB6" w:rsidP="00E130A0">
            <w:pPr>
              <w:pStyle w:val="TAC"/>
            </w:pPr>
            <w:r w:rsidRPr="008C3753">
              <w:t>1</w:t>
            </w:r>
          </w:p>
        </w:tc>
        <w:tc>
          <w:tcPr>
            <w:tcW w:w="1070" w:type="dxa"/>
          </w:tcPr>
          <w:p w14:paraId="32934569" w14:textId="77777777" w:rsidR="00B54AB6" w:rsidRPr="008C3753" w:rsidRDefault="00B54AB6" w:rsidP="00E130A0">
            <w:pPr>
              <w:pStyle w:val="TAC"/>
            </w:pPr>
            <w:r w:rsidRPr="008C3753">
              <w:t>1</w:t>
            </w:r>
          </w:p>
        </w:tc>
        <w:tc>
          <w:tcPr>
            <w:tcW w:w="1071" w:type="dxa"/>
          </w:tcPr>
          <w:p w14:paraId="56DAAD5A" w14:textId="77777777" w:rsidR="00B54AB6" w:rsidRPr="008C3753" w:rsidRDefault="00B54AB6" w:rsidP="00E130A0">
            <w:pPr>
              <w:pStyle w:val="TAC"/>
            </w:pPr>
            <w:r w:rsidRPr="008C3753">
              <w:t>2</w:t>
            </w:r>
          </w:p>
        </w:tc>
        <w:tc>
          <w:tcPr>
            <w:tcW w:w="1071" w:type="dxa"/>
          </w:tcPr>
          <w:p w14:paraId="1E39383A" w14:textId="77777777" w:rsidR="00B54AB6" w:rsidRPr="008C3753" w:rsidRDefault="00B54AB6" w:rsidP="00E130A0">
            <w:pPr>
              <w:pStyle w:val="TAC"/>
            </w:pPr>
            <w:r w:rsidRPr="008C3753">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tcPr>
          <w:p w14:paraId="32ED88CC" w14:textId="77777777" w:rsidR="00B54AB6" w:rsidRPr="008C3753" w:rsidRDefault="00B54AB6" w:rsidP="00E130A0">
            <w:pPr>
              <w:pStyle w:val="TAC"/>
            </w:pPr>
            <w:r w:rsidRPr="008C3753">
              <w:rPr>
                <w:rFonts w:cs="Arial"/>
                <w:szCs w:val="18"/>
              </w:rPr>
              <w:t>1368</w:t>
            </w:r>
          </w:p>
        </w:tc>
        <w:tc>
          <w:tcPr>
            <w:tcW w:w="1071" w:type="dxa"/>
          </w:tcPr>
          <w:p w14:paraId="5DA5D359" w14:textId="77777777" w:rsidR="00B54AB6" w:rsidRPr="008C3753" w:rsidRDefault="00B54AB6" w:rsidP="00E130A0">
            <w:pPr>
              <w:pStyle w:val="TAC"/>
            </w:pPr>
            <w:r w:rsidRPr="008C3753">
              <w:rPr>
                <w:rFonts w:cs="Arial"/>
                <w:szCs w:val="18"/>
              </w:rPr>
              <w:t>2872</w:t>
            </w:r>
          </w:p>
        </w:tc>
        <w:tc>
          <w:tcPr>
            <w:tcW w:w="1070" w:type="dxa"/>
          </w:tcPr>
          <w:p w14:paraId="3DA9E3FC" w14:textId="77777777" w:rsidR="00B54AB6" w:rsidRPr="008C3753" w:rsidRDefault="00B54AB6" w:rsidP="00E130A0">
            <w:pPr>
              <w:pStyle w:val="TAC"/>
            </w:pPr>
            <w:r w:rsidRPr="008C3753">
              <w:rPr>
                <w:rFonts w:cs="Arial"/>
                <w:szCs w:val="18"/>
              </w:rPr>
              <w:t>2920</w:t>
            </w:r>
          </w:p>
        </w:tc>
        <w:tc>
          <w:tcPr>
            <w:tcW w:w="1071" w:type="dxa"/>
          </w:tcPr>
          <w:p w14:paraId="399C0E8B" w14:textId="77777777" w:rsidR="00B54AB6" w:rsidRPr="008C3753" w:rsidRDefault="00B54AB6" w:rsidP="00E130A0">
            <w:pPr>
              <w:pStyle w:val="TAC"/>
            </w:pPr>
            <w:r w:rsidRPr="008C3753">
              <w:rPr>
                <w:rFonts w:cs="Arial"/>
                <w:szCs w:val="18"/>
              </w:rPr>
              <w:t>1336</w:t>
            </w:r>
          </w:p>
        </w:tc>
        <w:tc>
          <w:tcPr>
            <w:tcW w:w="1070" w:type="dxa"/>
          </w:tcPr>
          <w:p w14:paraId="32E6B5BA" w14:textId="77777777" w:rsidR="00B54AB6" w:rsidRPr="008C3753" w:rsidRDefault="00B54AB6" w:rsidP="00E130A0">
            <w:pPr>
              <w:pStyle w:val="TAC"/>
            </w:pPr>
            <w:r w:rsidRPr="008C3753">
              <w:rPr>
                <w:rFonts w:cs="Arial"/>
                <w:szCs w:val="18"/>
              </w:rPr>
              <w:t>2808</w:t>
            </w:r>
          </w:p>
        </w:tc>
        <w:tc>
          <w:tcPr>
            <w:tcW w:w="1071" w:type="dxa"/>
          </w:tcPr>
          <w:p w14:paraId="57D66222" w14:textId="77777777" w:rsidR="00B54AB6" w:rsidRPr="008C3753" w:rsidRDefault="00B54AB6" w:rsidP="00E130A0">
            <w:pPr>
              <w:pStyle w:val="TAC"/>
            </w:pPr>
            <w:r w:rsidRPr="008C3753">
              <w:rPr>
                <w:rFonts w:cs="Arial"/>
                <w:szCs w:val="18"/>
              </w:rPr>
              <w:t>2920</w:t>
            </w:r>
          </w:p>
        </w:tc>
        <w:tc>
          <w:tcPr>
            <w:tcW w:w="1071" w:type="dxa"/>
          </w:tcPr>
          <w:p w14:paraId="567F89B8" w14:textId="77777777" w:rsidR="00B54AB6" w:rsidRPr="008C3753" w:rsidRDefault="00B54AB6" w:rsidP="00E130A0">
            <w:pPr>
              <w:pStyle w:val="TAC"/>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pPr>
            <w:r w:rsidRPr="008C3753">
              <w:t>Total number of bits per slot</w:t>
            </w:r>
          </w:p>
        </w:tc>
        <w:tc>
          <w:tcPr>
            <w:tcW w:w="1070" w:type="dxa"/>
          </w:tcPr>
          <w:p w14:paraId="17BDE9DE" w14:textId="77777777" w:rsidR="00B54AB6" w:rsidRPr="008C3753" w:rsidRDefault="00B54AB6" w:rsidP="00E130A0">
            <w:pPr>
              <w:pStyle w:val="TAC"/>
            </w:pPr>
            <w:r w:rsidRPr="008C3753">
              <w:t>7200</w:t>
            </w:r>
          </w:p>
        </w:tc>
        <w:tc>
          <w:tcPr>
            <w:tcW w:w="1071" w:type="dxa"/>
          </w:tcPr>
          <w:p w14:paraId="6BC1B686" w14:textId="77777777" w:rsidR="00B54AB6" w:rsidRPr="008C3753" w:rsidRDefault="00B54AB6" w:rsidP="00E130A0">
            <w:pPr>
              <w:pStyle w:val="TAC"/>
            </w:pPr>
            <w:r w:rsidRPr="008C3753">
              <w:t>14976</w:t>
            </w:r>
          </w:p>
        </w:tc>
        <w:tc>
          <w:tcPr>
            <w:tcW w:w="1070" w:type="dxa"/>
          </w:tcPr>
          <w:p w14:paraId="01841A76" w14:textId="77777777" w:rsidR="00B54AB6" w:rsidRPr="008C3753" w:rsidRDefault="00B54AB6" w:rsidP="00E130A0">
            <w:pPr>
              <w:pStyle w:val="TAC"/>
            </w:pPr>
            <w:r w:rsidRPr="008C3753">
              <w:t>30528</w:t>
            </w:r>
          </w:p>
        </w:tc>
        <w:tc>
          <w:tcPr>
            <w:tcW w:w="1071" w:type="dxa"/>
          </w:tcPr>
          <w:p w14:paraId="43F7C402" w14:textId="77777777" w:rsidR="00B54AB6" w:rsidRPr="008C3753" w:rsidRDefault="00B54AB6" w:rsidP="00E130A0">
            <w:pPr>
              <w:pStyle w:val="TAC"/>
            </w:pPr>
            <w:r w:rsidRPr="008C3753">
              <w:t>6912</w:t>
            </w:r>
          </w:p>
        </w:tc>
        <w:tc>
          <w:tcPr>
            <w:tcW w:w="1070" w:type="dxa"/>
          </w:tcPr>
          <w:p w14:paraId="132761D6" w14:textId="77777777" w:rsidR="00B54AB6" w:rsidRPr="008C3753" w:rsidRDefault="00B54AB6" w:rsidP="00E130A0">
            <w:pPr>
              <w:pStyle w:val="TAC"/>
            </w:pPr>
            <w:r w:rsidRPr="008C3753">
              <w:t>14688</w:t>
            </w:r>
          </w:p>
        </w:tc>
        <w:tc>
          <w:tcPr>
            <w:tcW w:w="1071" w:type="dxa"/>
          </w:tcPr>
          <w:p w14:paraId="68E11D44" w14:textId="77777777" w:rsidR="00B54AB6" w:rsidRPr="008C3753" w:rsidRDefault="00B54AB6" w:rsidP="00E130A0">
            <w:pPr>
              <w:pStyle w:val="TAC"/>
            </w:pPr>
            <w:r w:rsidRPr="008C3753">
              <w:t>30528</w:t>
            </w:r>
          </w:p>
        </w:tc>
        <w:tc>
          <w:tcPr>
            <w:tcW w:w="1071" w:type="dxa"/>
          </w:tcPr>
          <w:p w14:paraId="1F2CA155" w14:textId="77777777" w:rsidR="00B54AB6" w:rsidRPr="008C3753" w:rsidRDefault="00B54AB6" w:rsidP="00E130A0">
            <w:pPr>
              <w:pStyle w:val="TAC"/>
            </w:pPr>
            <w:r w:rsidRPr="008C3753">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pPr>
            <w:r w:rsidRPr="008C3753">
              <w:t>Total symbols per slot</w:t>
            </w:r>
          </w:p>
        </w:tc>
        <w:tc>
          <w:tcPr>
            <w:tcW w:w="1070" w:type="dxa"/>
          </w:tcPr>
          <w:p w14:paraId="43BB5AA0" w14:textId="77777777" w:rsidR="00B54AB6" w:rsidRPr="008C3753" w:rsidRDefault="00B54AB6" w:rsidP="00E130A0">
            <w:pPr>
              <w:pStyle w:val="TAC"/>
            </w:pPr>
            <w:r w:rsidRPr="008C3753">
              <w:t>3600</w:t>
            </w:r>
          </w:p>
        </w:tc>
        <w:tc>
          <w:tcPr>
            <w:tcW w:w="1071" w:type="dxa"/>
          </w:tcPr>
          <w:p w14:paraId="05907C14" w14:textId="77777777" w:rsidR="00B54AB6" w:rsidRPr="008C3753" w:rsidRDefault="00B54AB6" w:rsidP="00E130A0">
            <w:pPr>
              <w:pStyle w:val="TAC"/>
            </w:pPr>
            <w:r w:rsidRPr="008C3753">
              <w:t>7488</w:t>
            </w:r>
          </w:p>
        </w:tc>
        <w:tc>
          <w:tcPr>
            <w:tcW w:w="1070" w:type="dxa"/>
          </w:tcPr>
          <w:p w14:paraId="12F4B77A" w14:textId="77777777" w:rsidR="00B54AB6" w:rsidRPr="008C3753" w:rsidRDefault="00B54AB6" w:rsidP="00E130A0">
            <w:pPr>
              <w:pStyle w:val="TAC"/>
            </w:pPr>
            <w:r w:rsidRPr="008C3753">
              <w:t>15264</w:t>
            </w:r>
          </w:p>
        </w:tc>
        <w:tc>
          <w:tcPr>
            <w:tcW w:w="1071" w:type="dxa"/>
          </w:tcPr>
          <w:p w14:paraId="512F7D3D" w14:textId="77777777" w:rsidR="00B54AB6" w:rsidRPr="008C3753" w:rsidRDefault="00B54AB6" w:rsidP="00E130A0">
            <w:pPr>
              <w:pStyle w:val="TAC"/>
            </w:pPr>
            <w:r w:rsidRPr="008C3753">
              <w:t>3456</w:t>
            </w:r>
          </w:p>
        </w:tc>
        <w:tc>
          <w:tcPr>
            <w:tcW w:w="1070" w:type="dxa"/>
          </w:tcPr>
          <w:p w14:paraId="25E476A9" w14:textId="77777777" w:rsidR="00B54AB6" w:rsidRPr="008C3753" w:rsidRDefault="00B54AB6" w:rsidP="00E130A0">
            <w:pPr>
              <w:pStyle w:val="TAC"/>
            </w:pPr>
            <w:r w:rsidRPr="008C3753">
              <w:t>7344</w:t>
            </w:r>
          </w:p>
        </w:tc>
        <w:tc>
          <w:tcPr>
            <w:tcW w:w="1071" w:type="dxa"/>
          </w:tcPr>
          <w:p w14:paraId="48A901A4" w14:textId="77777777" w:rsidR="00B54AB6" w:rsidRPr="008C3753" w:rsidRDefault="00B54AB6" w:rsidP="00E130A0">
            <w:pPr>
              <w:pStyle w:val="TAC"/>
            </w:pPr>
            <w:r w:rsidRPr="008C3753">
              <w:t>15264</w:t>
            </w:r>
          </w:p>
        </w:tc>
        <w:tc>
          <w:tcPr>
            <w:tcW w:w="1071" w:type="dxa"/>
          </w:tcPr>
          <w:p w14:paraId="16B0DF06" w14:textId="77777777" w:rsidR="00B54AB6" w:rsidRPr="008C3753" w:rsidRDefault="00B54AB6" w:rsidP="00E130A0">
            <w:pPr>
              <w:pStyle w:val="TAC"/>
            </w:pPr>
            <w:r w:rsidRPr="008C3753">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2</w:t>
            </w:r>
            <w:r w:rsidR="0040423E" w:rsidRPr="008C3753">
              <w:t xml:space="preserve"> and</w:t>
            </w:r>
            <w:r w:rsidRPr="008C3753">
              <w:t xml:space="preserve">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t>clause 5</w:t>
            </w:r>
            <w:r w:rsidRPr="008C3753">
              <w:t xml:space="preserve">.2.2 of </w:t>
            </w:r>
            <w:r w:rsidR="00062DCB" w:rsidRPr="008C3753">
              <w:t>TS 38.212 [1</w:t>
            </w:r>
            <w:r w:rsidR="00B40D60" w:rsidRPr="008C3753">
              <w:t>6</w:t>
            </w:r>
            <w:r w:rsidRPr="008C3753">
              <w:t>].</w:t>
            </w:r>
          </w:p>
        </w:tc>
      </w:tr>
    </w:tbl>
    <w:p w14:paraId="3941CD56" w14:textId="77777777" w:rsidR="00B54AB6" w:rsidRPr="008C3753" w:rsidRDefault="00B54AB6" w:rsidP="00B54AB6">
      <w:pPr>
        <w:rPr>
          <w:noProof/>
        </w:rPr>
      </w:pPr>
    </w:p>
    <w:p w14:paraId="62D363E2" w14:textId="77777777" w:rsidR="000A0D8B" w:rsidRPr="008C3753" w:rsidRDefault="000A0D8B" w:rsidP="000A0D8B">
      <w:pPr>
        <w:pStyle w:val="TH"/>
      </w:pPr>
      <w:r w:rsidRPr="008C3753">
        <w:rPr>
          <w:rFonts w:eastAsia="Malgun Gothic"/>
        </w:rPr>
        <w:t>Table A.</w:t>
      </w:r>
      <w:r w:rsidRPr="008C3753">
        <w:t>3</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0461A" w:rsidRPr="008C3753" w14:paraId="05509F69" w14:textId="017F93DD" w:rsidTr="00695F6E">
        <w:trPr>
          <w:cantSplit/>
          <w:jc w:val="center"/>
        </w:trPr>
        <w:tc>
          <w:tcPr>
            <w:tcW w:w="3288" w:type="dxa"/>
          </w:tcPr>
          <w:p w14:paraId="6F16943F" w14:textId="77777777" w:rsidR="0060461A" w:rsidRPr="008C3753" w:rsidRDefault="0060461A" w:rsidP="0060461A">
            <w:pPr>
              <w:pStyle w:val="TAC"/>
            </w:pPr>
            <w:r w:rsidRPr="008C3753">
              <w:t>Total resource elements per slot</w:t>
            </w:r>
          </w:p>
        </w:tc>
        <w:tc>
          <w:tcPr>
            <w:tcW w:w="1584" w:type="dxa"/>
            <w:tcBorders>
              <w:top w:val="single" w:sz="4" w:space="0" w:color="auto"/>
              <w:left w:val="single" w:sz="4" w:space="0" w:color="auto"/>
              <w:bottom w:val="single" w:sz="4" w:space="0" w:color="auto"/>
              <w:right w:val="single" w:sz="4" w:space="0" w:color="auto"/>
            </w:tcBorders>
          </w:tcPr>
          <w:p w14:paraId="50423337" w14:textId="10A0B9F0" w:rsidR="0060461A" w:rsidRPr="008C3753" w:rsidRDefault="0060461A" w:rsidP="0060461A">
            <w:pPr>
              <w:pStyle w:val="TAC"/>
            </w:pPr>
            <w:r>
              <w:rPr>
                <w:rFonts w:cs="Arial"/>
              </w:rPr>
              <w:t xml:space="preserve"> 6864</w:t>
            </w:r>
          </w:p>
        </w:tc>
        <w:tc>
          <w:tcPr>
            <w:tcW w:w="1585" w:type="dxa"/>
            <w:tcBorders>
              <w:top w:val="single" w:sz="4" w:space="0" w:color="auto"/>
              <w:left w:val="single" w:sz="4" w:space="0" w:color="auto"/>
              <w:bottom w:val="single" w:sz="4" w:space="0" w:color="auto"/>
              <w:right w:val="single" w:sz="4" w:space="0" w:color="auto"/>
            </w:tcBorders>
          </w:tcPr>
          <w:p w14:paraId="555E9B14" w14:textId="3F0B5068" w:rsidR="0060461A" w:rsidRPr="008C3753" w:rsidRDefault="0060461A" w:rsidP="0060461A">
            <w:pPr>
              <w:pStyle w:val="TAC"/>
            </w:pPr>
            <w:r w:rsidRPr="00B90A76">
              <w:rPr>
                <w:rFonts w:cs="Arial"/>
                <w:lang w:eastAsia="ja-JP"/>
              </w:rPr>
              <w:t>3300</w:t>
            </w:r>
          </w:p>
        </w:tc>
        <w:tc>
          <w:tcPr>
            <w:tcW w:w="1585" w:type="dxa"/>
          </w:tcPr>
          <w:p w14:paraId="16B3A86A" w14:textId="66A4A519" w:rsidR="0060461A" w:rsidRPr="008C3753" w:rsidRDefault="0060461A" w:rsidP="0060461A">
            <w:pPr>
              <w:pStyle w:val="TAC"/>
            </w:pPr>
            <w:r w:rsidRPr="008C3753">
              <w:t>13992</w:t>
            </w:r>
          </w:p>
        </w:tc>
        <w:tc>
          <w:tcPr>
            <w:tcW w:w="1585" w:type="dxa"/>
          </w:tcPr>
          <w:p w14:paraId="165835B1" w14:textId="368C4461" w:rsidR="0060461A" w:rsidRPr="008C3753" w:rsidRDefault="0060461A" w:rsidP="0060461A">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5E59AC8B" w14:textId="58C22F86"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4225B4F1" w14:textId="77777777" w:rsidR="000A0D8B" w:rsidRPr="008C3753" w:rsidRDefault="000A0D8B" w:rsidP="000A0D8B">
      <w:pPr>
        <w:rPr>
          <w:rFonts w:eastAsia="SimSun"/>
          <w:noProof/>
        </w:rPr>
      </w:pPr>
    </w:p>
    <w:p w14:paraId="2C6F273F" w14:textId="628B4915"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t>G-FR1-A3-22</w:t>
            </w:r>
          </w:p>
        </w:tc>
        <w:tc>
          <w:tcPr>
            <w:tcW w:w="1071" w:type="dxa"/>
          </w:tcPr>
          <w:p w14:paraId="6F939226" w14:textId="77777777" w:rsidR="00B54AB6" w:rsidRPr="008C3753" w:rsidRDefault="00B54AB6" w:rsidP="00E130A0">
            <w:pPr>
              <w:pStyle w:val="TAH"/>
            </w:pPr>
            <w:r w:rsidRPr="008C3753">
              <w:t>G-FR1-A3-23</w:t>
            </w:r>
          </w:p>
        </w:tc>
        <w:tc>
          <w:tcPr>
            <w:tcW w:w="1070" w:type="dxa"/>
          </w:tcPr>
          <w:p w14:paraId="0B5AC05B" w14:textId="77777777" w:rsidR="00B54AB6" w:rsidRPr="008C3753" w:rsidRDefault="00B54AB6" w:rsidP="00E130A0">
            <w:pPr>
              <w:pStyle w:val="TAH"/>
            </w:pPr>
            <w:r w:rsidRPr="008C3753">
              <w:t>G-FR1-A3-24</w:t>
            </w:r>
          </w:p>
        </w:tc>
        <w:tc>
          <w:tcPr>
            <w:tcW w:w="1071" w:type="dxa"/>
          </w:tcPr>
          <w:p w14:paraId="339222F9" w14:textId="77777777" w:rsidR="00B54AB6" w:rsidRPr="008C3753" w:rsidRDefault="00B54AB6" w:rsidP="00E130A0">
            <w:pPr>
              <w:pStyle w:val="TAH"/>
            </w:pPr>
            <w:r w:rsidRPr="008C3753">
              <w:t>G-FR1-A3-25</w:t>
            </w:r>
          </w:p>
        </w:tc>
        <w:tc>
          <w:tcPr>
            <w:tcW w:w="1070" w:type="dxa"/>
          </w:tcPr>
          <w:p w14:paraId="085481FA" w14:textId="77777777" w:rsidR="00B54AB6" w:rsidRPr="008C3753" w:rsidRDefault="00B54AB6" w:rsidP="00E130A0">
            <w:pPr>
              <w:pStyle w:val="TAH"/>
            </w:pPr>
            <w:r w:rsidRPr="008C3753">
              <w:t>G-FR1-A3-26</w:t>
            </w:r>
          </w:p>
        </w:tc>
        <w:tc>
          <w:tcPr>
            <w:tcW w:w="1071" w:type="dxa"/>
          </w:tcPr>
          <w:p w14:paraId="2D0B0D4B" w14:textId="77777777" w:rsidR="00B54AB6" w:rsidRPr="008C3753" w:rsidRDefault="00B54AB6" w:rsidP="00E130A0">
            <w:pPr>
              <w:pStyle w:val="TAH"/>
            </w:pPr>
            <w:r w:rsidRPr="008C3753">
              <w:t>G-FR1-A3-27</w:t>
            </w:r>
          </w:p>
        </w:tc>
        <w:tc>
          <w:tcPr>
            <w:tcW w:w="1071" w:type="dxa"/>
          </w:tcPr>
          <w:p w14:paraId="1C09B5F0" w14:textId="77777777" w:rsidR="00B54AB6" w:rsidRPr="008C3753" w:rsidRDefault="00B54AB6" w:rsidP="00E130A0">
            <w:pPr>
              <w:pStyle w:val="TAH"/>
            </w:pPr>
            <w:r w:rsidRPr="008C3753">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8082544" w14:textId="77777777" w:rsidR="00B54AB6" w:rsidRPr="008C3753" w:rsidRDefault="00B54AB6" w:rsidP="00E130A0">
            <w:pPr>
              <w:pStyle w:val="TAC"/>
            </w:pPr>
            <w:r w:rsidRPr="008C3753">
              <w:t>15</w:t>
            </w:r>
          </w:p>
        </w:tc>
        <w:tc>
          <w:tcPr>
            <w:tcW w:w="1071" w:type="dxa"/>
          </w:tcPr>
          <w:p w14:paraId="0B8A6EF5" w14:textId="77777777" w:rsidR="00B54AB6" w:rsidRPr="008C3753" w:rsidRDefault="00B54AB6" w:rsidP="00E130A0">
            <w:pPr>
              <w:pStyle w:val="TAC"/>
            </w:pPr>
            <w:r w:rsidRPr="008C3753">
              <w:t>15</w:t>
            </w:r>
          </w:p>
        </w:tc>
        <w:tc>
          <w:tcPr>
            <w:tcW w:w="1070" w:type="dxa"/>
          </w:tcPr>
          <w:p w14:paraId="58CF6AE5" w14:textId="77777777" w:rsidR="00B54AB6" w:rsidRPr="008C3753" w:rsidRDefault="00B54AB6" w:rsidP="00E130A0">
            <w:pPr>
              <w:pStyle w:val="TAC"/>
            </w:pPr>
            <w:r w:rsidRPr="008C3753">
              <w:t>15</w:t>
            </w:r>
          </w:p>
        </w:tc>
        <w:tc>
          <w:tcPr>
            <w:tcW w:w="1071" w:type="dxa"/>
          </w:tcPr>
          <w:p w14:paraId="2844AE62" w14:textId="77777777" w:rsidR="00B54AB6" w:rsidRPr="008C3753" w:rsidRDefault="00B54AB6" w:rsidP="00E130A0">
            <w:pPr>
              <w:pStyle w:val="TAC"/>
            </w:pPr>
            <w:r w:rsidRPr="008C3753">
              <w:t>30</w:t>
            </w:r>
          </w:p>
        </w:tc>
        <w:tc>
          <w:tcPr>
            <w:tcW w:w="1070" w:type="dxa"/>
          </w:tcPr>
          <w:p w14:paraId="6DE29B3F" w14:textId="77777777" w:rsidR="00B54AB6" w:rsidRPr="008C3753" w:rsidRDefault="00B54AB6" w:rsidP="00E130A0">
            <w:pPr>
              <w:pStyle w:val="TAC"/>
            </w:pPr>
            <w:r w:rsidRPr="008C3753">
              <w:t>30</w:t>
            </w:r>
          </w:p>
        </w:tc>
        <w:tc>
          <w:tcPr>
            <w:tcW w:w="1071" w:type="dxa"/>
          </w:tcPr>
          <w:p w14:paraId="296AC230" w14:textId="77777777" w:rsidR="00B54AB6" w:rsidRPr="008C3753" w:rsidRDefault="00B54AB6" w:rsidP="00E130A0">
            <w:pPr>
              <w:pStyle w:val="TAC"/>
            </w:pPr>
            <w:r w:rsidRPr="008C3753">
              <w:t>30</w:t>
            </w:r>
          </w:p>
        </w:tc>
        <w:tc>
          <w:tcPr>
            <w:tcW w:w="1071" w:type="dxa"/>
          </w:tcPr>
          <w:p w14:paraId="7FA8807A" w14:textId="77777777" w:rsidR="00B54AB6" w:rsidRPr="008C3753" w:rsidRDefault="00B54AB6" w:rsidP="00E130A0">
            <w:pPr>
              <w:pStyle w:val="TAC"/>
            </w:pPr>
            <w:r w:rsidRPr="008C3753">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pPr>
            <w:r w:rsidRPr="008C3753">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pPr>
            <w:r w:rsidRPr="008C3753">
              <w:t>CP-OFDM Symbols per slot (Note 1)</w:t>
            </w:r>
          </w:p>
        </w:tc>
        <w:tc>
          <w:tcPr>
            <w:tcW w:w="1070" w:type="dxa"/>
          </w:tcPr>
          <w:p w14:paraId="10C5666F" w14:textId="77777777" w:rsidR="00B54AB6" w:rsidRPr="008C3753" w:rsidRDefault="00B54AB6" w:rsidP="00E130A0">
            <w:pPr>
              <w:pStyle w:val="TAC"/>
            </w:pPr>
            <w:r w:rsidRPr="008C3753">
              <w:t>12</w:t>
            </w:r>
          </w:p>
        </w:tc>
        <w:tc>
          <w:tcPr>
            <w:tcW w:w="1071" w:type="dxa"/>
          </w:tcPr>
          <w:p w14:paraId="7FF761EC" w14:textId="77777777" w:rsidR="00B54AB6" w:rsidRPr="008C3753" w:rsidRDefault="00B54AB6" w:rsidP="00E130A0">
            <w:pPr>
              <w:pStyle w:val="TAC"/>
            </w:pPr>
            <w:r w:rsidRPr="008C3753">
              <w:t>12</w:t>
            </w:r>
          </w:p>
        </w:tc>
        <w:tc>
          <w:tcPr>
            <w:tcW w:w="1070" w:type="dxa"/>
          </w:tcPr>
          <w:p w14:paraId="5074A461" w14:textId="77777777" w:rsidR="00B54AB6" w:rsidRPr="008C3753" w:rsidRDefault="00B54AB6" w:rsidP="00E130A0">
            <w:pPr>
              <w:pStyle w:val="TAC"/>
            </w:pPr>
            <w:r w:rsidRPr="008C3753">
              <w:t>12</w:t>
            </w:r>
          </w:p>
        </w:tc>
        <w:tc>
          <w:tcPr>
            <w:tcW w:w="1071" w:type="dxa"/>
          </w:tcPr>
          <w:p w14:paraId="25D2EAA4" w14:textId="77777777" w:rsidR="00B54AB6" w:rsidRPr="008C3753" w:rsidRDefault="00B54AB6" w:rsidP="00E130A0">
            <w:pPr>
              <w:pStyle w:val="TAC"/>
            </w:pPr>
            <w:r w:rsidRPr="008C3753">
              <w:t>12</w:t>
            </w:r>
          </w:p>
        </w:tc>
        <w:tc>
          <w:tcPr>
            <w:tcW w:w="1070" w:type="dxa"/>
          </w:tcPr>
          <w:p w14:paraId="27806168" w14:textId="77777777" w:rsidR="00B54AB6" w:rsidRPr="008C3753" w:rsidRDefault="00B54AB6" w:rsidP="00E130A0">
            <w:pPr>
              <w:pStyle w:val="TAC"/>
            </w:pPr>
            <w:r w:rsidRPr="008C3753">
              <w:t>12</w:t>
            </w:r>
          </w:p>
        </w:tc>
        <w:tc>
          <w:tcPr>
            <w:tcW w:w="1071" w:type="dxa"/>
          </w:tcPr>
          <w:p w14:paraId="0325A5BB" w14:textId="77777777" w:rsidR="00B54AB6" w:rsidRPr="008C3753" w:rsidRDefault="00B54AB6" w:rsidP="00E130A0">
            <w:pPr>
              <w:pStyle w:val="TAC"/>
            </w:pPr>
            <w:r w:rsidRPr="008C3753">
              <w:t>12</w:t>
            </w:r>
          </w:p>
        </w:tc>
        <w:tc>
          <w:tcPr>
            <w:tcW w:w="1071" w:type="dxa"/>
          </w:tcPr>
          <w:p w14:paraId="5653AD55" w14:textId="77777777" w:rsidR="00B54AB6" w:rsidRPr="008C3753" w:rsidRDefault="00B54AB6" w:rsidP="00E130A0">
            <w:pPr>
              <w:pStyle w:val="TAC"/>
            </w:pPr>
            <w:r w:rsidRPr="008C3753">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pPr>
            <w:r w:rsidRPr="008C3753">
              <w:t>QPSK</w:t>
            </w:r>
          </w:p>
        </w:tc>
        <w:tc>
          <w:tcPr>
            <w:tcW w:w="1071" w:type="dxa"/>
          </w:tcPr>
          <w:p w14:paraId="5EC4793E" w14:textId="77777777" w:rsidR="00B54AB6" w:rsidRPr="008C3753" w:rsidRDefault="00B54AB6" w:rsidP="00E130A0">
            <w:pPr>
              <w:pStyle w:val="TAC"/>
            </w:pPr>
            <w:r w:rsidRPr="008C3753">
              <w:t>QPSK</w:t>
            </w:r>
          </w:p>
        </w:tc>
        <w:tc>
          <w:tcPr>
            <w:tcW w:w="1070" w:type="dxa"/>
          </w:tcPr>
          <w:p w14:paraId="326C33D0" w14:textId="77777777" w:rsidR="00B54AB6" w:rsidRPr="008C3753" w:rsidRDefault="00B54AB6" w:rsidP="00E130A0">
            <w:pPr>
              <w:pStyle w:val="TAC"/>
            </w:pPr>
            <w:r w:rsidRPr="008C3753">
              <w:t>QPSK</w:t>
            </w:r>
          </w:p>
        </w:tc>
        <w:tc>
          <w:tcPr>
            <w:tcW w:w="1071" w:type="dxa"/>
          </w:tcPr>
          <w:p w14:paraId="7C0C88CD" w14:textId="77777777" w:rsidR="00B54AB6" w:rsidRPr="008C3753" w:rsidRDefault="00B54AB6" w:rsidP="00E130A0">
            <w:pPr>
              <w:pStyle w:val="TAC"/>
            </w:pPr>
            <w:r w:rsidRPr="008C3753">
              <w:t>QPSK</w:t>
            </w:r>
          </w:p>
        </w:tc>
        <w:tc>
          <w:tcPr>
            <w:tcW w:w="1070" w:type="dxa"/>
          </w:tcPr>
          <w:p w14:paraId="07E9234D" w14:textId="77777777" w:rsidR="00B54AB6" w:rsidRPr="008C3753" w:rsidRDefault="00B54AB6" w:rsidP="00E130A0">
            <w:pPr>
              <w:pStyle w:val="TAC"/>
            </w:pPr>
            <w:r w:rsidRPr="008C3753">
              <w:t>QPSK</w:t>
            </w:r>
          </w:p>
        </w:tc>
        <w:tc>
          <w:tcPr>
            <w:tcW w:w="1071" w:type="dxa"/>
          </w:tcPr>
          <w:p w14:paraId="15FBFA25" w14:textId="77777777" w:rsidR="00B54AB6" w:rsidRPr="008C3753" w:rsidRDefault="00B54AB6" w:rsidP="00E130A0">
            <w:pPr>
              <w:pStyle w:val="TAC"/>
            </w:pPr>
            <w:r w:rsidRPr="008C3753">
              <w:t>QPSK</w:t>
            </w:r>
          </w:p>
        </w:tc>
        <w:tc>
          <w:tcPr>
            <w:tcW w:w="1071" w:type="dxa"/>
          </w:tcPr>
          <w:p w14:paraId="7EB8279E" w14:textId="77777777" w:rsidR="00B54AB6" w:rsidRPr="008C3753" w:rsidRDefault="00B54AB6" w:rsidP="00E130A0">
            <w:pPr>
              <w:pStyle w:val="TAC"/>
            </w:pPr>
            <w:r w:rsidRPr="008C3753">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 (Note 2)</w:t>
            </w:r>
          </w:p>
        </w:tc>
        <w:tc>
          <w:tcPr>
            <w:tcW w:w="1070" w:type="dxa"/>
          </w:tcPr>
          <w:p w14:paraId="7A03F592" w14:textId="77777777" w:rsidR="00B54AB6" w:rsidRPr="008C3753" w:rsidRDefault="00B54AB6" w:rsidP="00E130A0">
            <w:pPr>
              <w:pStyle w:val="TAC"/>
            </w:pPr>
            <w:r w:rsidRPr="008C3753">
              <w:t>193/1024</w:t>
            </w:r>
          </w:p>
        </w:tc>
        <w:tc>
          <w:tcPr>
            <w:tcW w:w="1071" w:type="dxa"/>
          </w:tcPr>
          <w:p w14:paraId="04F0DE33" w14:textId="77777777" w:rsidR="00B54AB6" w:rsidRPr="008C3753" w:rsidRDefault="00B54AB6" w:rsidP="00E130A0">
            <w:pPr>
              <w:pStyle w:val="TAC"/>
            </w:pPr>
            <w:r w:rsidRPr="008C3753">
              <w:t>193/1024</w:t>
            </w:r>
          </w:p>
        </w:tc>
        <w:tc>
          <w:tcPr>
            <w:tcW w:w="1070" w:type="dxa"/>
          </w:tcPr>
          <w:p w14:paraId="2788FD41" w14:textId="77777777" w:rsidR="00B54AB6" w:rsidRPr="008C3753" w:rsidRDefault="00B54AB6" w:rsidP="00E130A0">
            <w:pPr>
              <w:pStyle w:val="TAC"/>
            </w:pPr>
            <w:r w:rsidRPr="008C3753">
              <w:t>193/1024</w:t>
            </w:r>
          </w:p>
        </w:tc>
        <w:tc>
          <w:tcPr>
            <w:tcW w:w="1071" w:type="dxa"/>
          </w:tcPr>
          <w:p w14:paraId="4D687F54" w14:textId="77777777" w:rsidR="00B54AB6" w:rsidRPr="008C3753" w:rsidRDefault="00B54AB6" w:rsidP="00E130A0">
            <w:pPr>
              <w:pStyle w:val="TAC"/>
            </w:pPr>
            <w:r w:rsidRPr="008C3753">
              <w:t>193/1024</w:t>
            </w:r>
          </w:p>
        </w:tc>
        <w:tc>
          <w:tcPr>
            <w:tcW w:w="1070" w:type="dxa"/>
          </w:tcPr>
          <w:p w14:paraId="3CE995C1" w14:textId="77777777" w:rsidR="00B54AB6" w:rsidRPr="008C3753" w:rsidRDefault="00B54AB6" w:rsidP="00E130A0">
            <w:pPr>
              <w:pStyle w:val="TAC"/>
            </w:pPr>
            <w:r w:rsidRPr="008C3753">
              <w:t>193/1024</w:t>
            </w:r>
          </w:p>
        </w:tc>
        <w:tc>
          <w:tcPr>
            <w:tcW w:w="1071" w:type="dxa"/>
          </w:tcPr>
          <w:p w14:paraId="6822D797" w14:textId="77777777" w:rsidR="00B54AB6" w:rsidRPr="008C3753" w:rsidRDefault="00B54AB6" w:rsidP="00E130A0">
            <w:pPr>
              <w:pStyle w:val="TAC"/>
            </w:pPr>
            <w:r w:rsidRPr="008C3753">
              <w:t>193/1024</w:t>
            </w:r>
          </w:p>
        </w:tc>
        <w:tc>
          <w:tcPr>
            <w:tcW w:w="1071" w:type="dxa"/>
          </w:tcPr>
          <w:p w14:paraId="1BB5AAD4" w14:textId="77777777" w:rsidR="00B54AB6" w:rsidRPr="008C3753" w:rsidRDefault="00B54AB6" w:rsidP="00E130A0">
            <w:pPr>
              <w:pStyle w:val="TAC"/>
            </w:pPr>
            <w:r w:rsidRPr="008C3753">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pPr>
            <w:r w:rsidRPr="008C3753">
              <w:t>2728</w:t>
            </w:r>
          </w:p>
        </w:tc>
        <w:tc>
          <w:tcPr>
            <w:tcW w:w="1071" w:type="dxa"/>
            <w:vAlign w:val="center"/>
          </w:tcPr>
          <w:p w14:paraId="5B3B6113" w14:textId="77777777" w:rsidR="00B54AB6" w:rsidRPr="008C3753" w:rsidRDefault="00B54AB6" w:rsidP="00E130A0">
            <w:pPr>
              <w:pStyle w:val="TAC"/>
            </w:pPr>
            <w:r w:rsidRPr="008C3753">
              <w:t>5640</w:t>
            </w:r>
          </w:p>
        </w:tc>
        <w:tc>
          <w:tcPr>
            <w:tcW w:w="1070" w:type="dxa"/>
            <w:vAlign w:val="center"/>
          </w:tcPr>
          <w:p w14:paraId="1007F66A" w14:textId="77777777" w:rsidR="00B54AB6" w:rsidRPr="008C3753" w:rsidRDefault="00B54AB6" w:rsidP="00E130A0">
            <w:pPr>
              <w:pStyle w:val="TAC"/>
            </w:pPr>
            <w:r w:rsidRPr="008C3753">
              <w:t>11528</w:t>
            </w:r>
          </w:p>
        </w:tc>
        <w:tc>
          <w:tcPr>
            <w:tcW w:w="1071" w:type="dxa"/>
            <w:vAlign w:val="center"/>
          </w:tcPr>
          <w:p w14:paraId="1C84F230" w14:textId="77777777" w:rsidR="00B54AB6" w:rsidRPr="008C3753" w:rsidRDefault="00B54AB6" w:rsidP="00E130A0">
            <w:pPr>
              <w:pStyle w:val="TAC"/>
            </w:pPr>
            <w:r w:rsidRPr="008C3753">
              <w:t>2600</w:t>
            </w:r>
          </w:p>
        </w:tc>
        <w:tc>
          <w:tcPr>
            <w:tcW w:w="1070" w:type="dxa"/>
            <w:vAlign w:val="center"/>
          </w:tcPr>
          <w:p w14:paraId="334BDF53" w14:textId="77777777" w:rsidR="00B54AB6" w:rsidRPr="008C3753" w:rsidRDefault="00B54AB6" w:rsidP="00E130A0">
            <w:pPr>
              <w:pStyle w:val="TAC"/>
            </w:pPr>
            <w:r w:rsidRPr="008C3753">
              <w:t>5512</w:t>
            </w:r>
          </w:p>
        </w:tc>
        <w:tc>
          <w:tcPr>
            <w:tcW w:w="1071" w:type="dxa"/>
          </w:tcPr>
          <w:p w14:paraId="00C33C5D" w14:textId="77777777" w:rsidR="00B54AB6" w:rsidRPr="008C3753" w:rsidRDefault="00B54AB6" w:rsidP="00E130A0">
            <w:pPr>
              <w:pStyle w:val="TAC"/>
            </w:pPr>
            <w:r w:rsidRPr="008C3753">
              <w:t>11528</w:t>
            </w:r>
          </w:p>
        </w:tc>
        <w:tc>
          <w:tcPr>
            <w:tcW w:w="1071" w:type="dxa"/>
          </w:tcPr>
          <w:p w14:paraId="5CEF5AA7" w14:textId="77777777" w:rsidR="00B54AB6" w:rsidRPr="008C3753" w:rsidRDefault="00B54AB6" w:rsidP="00E130A0">
            <w:pPr>
              <w:pStyle w:val="TAC"/>
            </w:pPr>
            <w:r w:rsidRPr="008C3753">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pPr>
            <w:r w:rsidRPr="008C3753">
              <w:t>16</w:t>
            </w:r>
          </w:p>
        </w:tc>
        <w:tc>
          <w:tcPr>
            <w:tcW w:w="1071" w:type="dxa"/>
          </w:tcPr>
          <w:p w14:paraId="70C00858" w14:textId="77777777" w:rsidR="00B54AB6" w:rsidRPr="008C3753" w:rsidRDefault="00B54AB6" w:rsidP="00E130A0">
            <w:pPr>
              <w:pStyle w:val="TAC"/>
            </w:pPr>
            <w:r w:rsidRPr="008C3753">
              <w:t>24</w:t>
            </w:r>
          </w:p>
        </w:tc>
        <w:tc>
          <w:tcPr>
            <w:tcW w:w="1070" w:type="dxa"/>
          </w:tcPr>
          <w:p w14:paraId="120CF987" w14:textId="77777777" w:rsidR="00B54AB6" w:rsidRPr="008C3753" w:rsidRDefault="00B54AB6" w:rsidP="00E130A0">
            <w:pPr>
              <w:pStyle w:val="TAC"/>
            </w:pPr>
            <w:r w:rsidRPr="008C3753">
              <w:t>24</w:t>
            </w:r>
          </w:p>
        </w:tc>
        <w:tc>
          <w:tcPr>
            <w:tcW w:w="1071" w:type="dxa"/>
          </w:tcPr>
          <w:p w14:paraId="16CD76B4" w14:textId="77777777" w:rsidR="00B54AB6" w:rsidRPr="008C3753" w:rsidRDefault="00B54AB6" w:rsidP="00E130A0">
            <w:pPr>
              <w:pStyle w:val="TAC"/>
            </w:pPr>
            <w:r w:rsidRPr="008C3753">
              <w:t>16</w:t>
            </w:r>
          </w:p>
        </w:tc>
        <w:tc>
          <w:tcPr>
            <w:tcW w:w="1070" w:type="dxa"/>
          </w:tcPr>
          <w:p w14:paraId="634F95E1" w14:textId="77777777" w:rsidR="00B54AB6" w:rsidRPr="008C3753" w:rsidRDefault="00B54AB6" w:rsidP="00E130A0">
            <w:pPr>
              <w:pStyle w:val="TAC"/>
            </w:pPr>
            <w:r w:rsidRPr="008C3753">
              <w:t>24</w:t>
            </w:r>
          </w:p>
        </w:tc>
        <w:tc>
          <w:tcPr>
            <w:tcW w:w="1071" w:type="dxa"/>
          </w:tcPr>
          <w:p w14:paraId="7F35C54E" w14:textId="77777777" w:rsidR="00B54AB6" w:rsidRPr="008C3753" w:rsidRDefault="00B54AB6" w:rsidP="00E130A0">
            <w:pPr>
              <w:pStyle w:val="TAC"/>
            </w:pPr>
            <w:r w:rsidRPr="008C3753">
              <w:t>24</w:t>
            </w:r>
          </w:p>
        </w:tc>
        <w:tc>
          <w:tcPr>
            <w:tcW w:w="1071" w:type="dxa"/>
          </w:tcPr>
          <w:p w14:paraId="4CDF491B" w14:textId="77777777" w:rsidR="00B54AB6" w:rsidRPr="008C3753" w:rsidRDefault="00B54AB6" w:rsidP="00E130A0">
            <w:pPr>
              <w:pStyle w:val="TAC"/>
            </w:pPr>
            <w:r w:rsidRPr="008C3753">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pPr>
            <w:r w:rsidRPr="008C3753">
              <w:t>-</w:t>
            </w:r>
          </w:p>
        </w:tc>
        <w:tc>
          <w:tcPr>
            <w:tcW w:w="1071" w:type="dxa"/>
          </w:tcPr>
          <w:p w14:paraId="39AC4EA2" w14:textId="77777777" w:rsidR="00B54AB6" w:rsidRPr="008C3753" w:rsidRDefault="00B54AB6" w:rsidP="00E130A0">
            <w:pPr>
              <w:pStyle w:val="TAC"/>
            </w:pPr>
            <w:r w:rsidRPr="008C3753">
              <w:t>24</w:t>
            </w:r>
          </w:p>
        </w:tc>
        <w:tc>
          <w:tcPr>
            <w:tcW w:w="1070" w:type="dxa"/>
          </w:tcPr>
          <w:p w14:paraId="22515F51" w14:textId="77777777" w:rsidR="00B54AB6" w:rsidRPr="008C3753" w:rsidRDefault="00B54AB6" w:rsidP="00E130A0">
            <w:pPr>
              <w:pStyle w:val="TAC"/>
            </w:pPr>
            <w:r w:rsidRPr="008C3753">
              <w:t>24</w:t>
            </w:r>
          </w:p>
        </w:tc>
        <w:tc>
          <w:tcPr>
            <w:tcW w:w="1071" w:type="dxa"/>
            <w:vAlign w:val="center"/>
          </w:tcPr>
          <w:p w14:paraId="26C25E53" w14:textId="77777777" w:rsidR="00B54AB6" w:rsidRPr="008C3753" w:rsidRDefault="00B54AB6" w:rsidP="00E130A0">
            <w:pPr>
              <w:pStyle w:val="TAC"/>
            </w:pPr>
            <w:r w:rsidRPr="008C3753">
              <w:t>-</w:t>
            </w:r>
          </w:p>
        </w:tc>
        <w:tc>
          <w:tcPr>
            <w:tcW w:w="1070" w:type="dxa"/>
          </w:tcPr>
          <w:p w14:paraId="09A95CF7" w14:textId="77777777" w:rsidR="00B54AB6" w:rsidRPr="008C3753" w:rsidRDefault="00B54AB6" w:rsidP="00E130A0">
            <w:pPr>
              <w:pStyle w:val="TAC"/>
            </w:pPr>
            <w:r w:rsidRPr="008C3753">
              <w:t>24</w:t>
            </w:r>
          </w:p>
        </w:tc>
        <w:tc>
          <w:tcPr>
            <w:tcW w:w="1071" w:type="dxa"/>
          </w:tcPr>
          <w:p w14:paraId="416015CB" w14:textId="77777777" w:rsidR="00B54AB6" w:rsidRPr="008C3753" w:rsidRDefault="00B54AB6" w:rsidP="00E130A0">
            <w:pPr>
              <w:pStyle w:val="TAC"/>
            </w:pPr>
            <w:r w:rsidRPr="008C3753">
              <w:t>24</w:t>
            </w:r>
          </w:p>
        </w:tc>
        <w:tc>
          <w:tcPr>
            <w:tcW w:w="1071" w:type="dxa"/>
          </w:tcPr>
          <w:p w14:paraId="1E30F114" w14:textId="77777777" w:rsidR="00B54AB6" w:rsidRPr="008C3753" w:rsidRDefault="00B54AB6" w:rsidP="00E130A0">
            <w:pPr>
              <w:pStyle w:val="TAC"/>
            </w:pPr>
            <w:r w:rsidRPr="008C3753">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pPr>
            <w:r w:rsidRPr="008C3753">
              <w:t>1</w:t>
            </w:r>
          </w:p>
        </w:tc>
        <w:tc>
          <w:tcPr>
            <w:tcW w:w="1071" w:type="dxa"/>
            <w:vAlign w:val="center"/>
          </w:tcPr>
          <w:p w14:paraId="40BCB0D2" w14:textId="77777777" w:rsidR="00B54AB6" w:rsidRPr="008C3753" w:rsidRDefault="00B54AB6" w:rsidP="00E130A0">
            <w:pPr>
              <w:pStyle w:val="TAC"/>
            </w:pPr>
            <w:r w:rsidRPr="008C3753">
              <w:t>2</w:t>
            </w:r>
          </w:p>
        </w:tc>
        <w:tc>
          <w:tcPr>
            <w:tcW w:w="1070" w:type="dxa"/>
          </w:tcPr>
          <w:p w14:paraId="21D82CC7" w14:textId="77777777" w:rsidR="00B54AB6" w:rsidRPr="008C3753" w:rsidRDefault="00B54AB6" w:rsidP="00E130A0">
            <w:pPr>
              <w:pStyle w:val="TAC"/>
            </w:pPr>
            <w:r w:rsidRPr="008C3753">
              <w:t>4</w:t>
            </w:r>
          </w:p>
        </w:tc>
        <w:tc>
          <w:tcPr>
            <w:tcW w:w="1071" w:type="dxa"/>
            <w:vAlign w:val="center"/>
          </w:tcPr>
          <w:p w14:paraId="7D3A8284" w14:textId="77777777" w:rsidR="00B54AB6" w:rsidRPr="008C3753" w:rsidRDefault="00B54AB6" w:rsidP="00E130A0">
            <w:pPr>
              <w:pStyle w:val="TAC"/>
            </w:pPr>
            <w:r w:rsidRPr="008C3753">
              <w:t>1</w:t>
            </w:r>
          </w:p>
        </w:tc>
        <w:tc>
          <w:tcPr>
            <w:tcW w:w="1070" w:type="dxa"/>
            <w:vAlign w:val="center"/>
          </w:tcPr>
          <w:p w14:paraId="48ADF2F2" w14:textId="77777777" w:rsidR="00B54AB6" w:rsidRPr="008C3753" w:rsidRDefault="00B54AB6" w:rsidP="00E130A0">
            <w:pPr>
              <w:pStyle w:val="TAC"/>
            </w:pPr>
            <w:r w:rsidRPr="008C3753">
              <w:t>2</w:t>
            </w:r>
          </w:p>
        </w:tc>
        <w:tc>
          <w:tcPr>
            <w:tcW w:w="1071" w:type="dxa"/>
          </w:tcPr>
          <w:p w14:paraId="544E0475" w14:textId="77777777" w:rsidR="00B54AB6" w:rsidRPr="008C3753" w:rsidRDefault="00B54AB6" w:rsidP="00E130A0">
            <w:pPr>
              <w:pStyle w:val="TAC"/>
            </w:pPr>
            <w:r w:rsidRPr="008C3753">
              <w:t>4</w:t>
            </w:r>
          </w:p>
        </w:tc>
        <w:tc>
          <w:tcPr>
            <w:tcW w:w="1071" w:type="dxa"/>
          </w:tcPr>
          <w:p w14:paraId="500DCE7A" w14:textId="77777777" w:rsidR="00B54AB6" w:rsidRPr="008C3753" w:rsidRDefault="00B54AB6" w:rsidP="00E130A0">
            <w:pPr>
              <w:pStyle w:val="TAC"/>
            </w:pPr>
            <w:r w:rsidRPr="008C3753">
              <w:t>8</w:t>
            </w:r>
          </w:p>
        </w:tc>
      </w:tr>
      <w:tr w:rsidR="003C5595" w:rsidRPr="008C3753" w14:paraId="6CF63B48" w14:textId="77777777" w:rsidTr="00DA1892">
        <w:tc>
          <w:tcPr>
            <w:tcW w:w="2421" w:type="dxa"/>
          </w:tcPr>
          <w:p w14:paraId="50B76172"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6224608" w14:textId="77777777" w:rsidR="00B54AB6" w:rsidRPr="008C3753" w:rsidRDefault="00B54AB6" w:rsidP="00E130A0">
            <w:pPr>
              <w:pStyle w:val="TAC"/>
            </w:pPr>
            <w:r w:rsidRPr="008C3753">
              <w:rPr>
                <w:rFonts w:cs="Arial"/>
                <w:szCs w:val="18"/>
              </w:rPr>
              <w:t>2744</w:t>
            </w:r>
          </w:p>
        </w:tc>
        <w:tc>
          <w:tcPr>
            <w:tcW w:w="1071" w:type="dxa"/>
            <w:vAlign w:val="center"/>
          </w:tcPr>
          <w:p w14:paraId="0BE55ECD" w14:textId="77777777" w:rsidR="00B54AB6" w:rsidRPr="008C3753" w:rsidRDefault="00B54AB6" w:rsidP="00E130A0">
            <w:pPr>
              <w:pStyle w:val="TAC"/>
            </w:pPr>
            <w:r w:rsidRPr="008C3753">
              <w:rPr>
                <w:rFonts w:cs="Arial"/>
                <w:szCs w:val="18"/>
              </w:rPr>
              <w:t>2856</w:t>
            </w:r>
          </w:p>
        </w:tc>
        <w:tc>
          <w:tcPr>
            <w:tcW w:w="1070" w:type="dxa"/>
            <w:vAlign w:val="center"/>
          </w:tcPr>
          <w:p w14:paraId="7972934B" w14:textId="77777777" w:rsidR="00B54AB6" w:rsidRPr="008C3753" w:rsidRDefault="00B54AB6" w:rsidP="00E130A0">
            <w:pPr>
              <w:pStyle w:val="TAC"/>
            </w:pPr>
            <w:r w:rsidRPr="008C3753">
              <w:rPr>
                <w:rFonts w:cs="Arial"/>
                <w:szCs w:val="18"/>
              </w:rPr>
              <w:t>2912</w:t>
            </w:r>
          </w:p>
        </w:tc>
        <w:tc>
          <w:tcPr>
            <w:tcW w:w="1071" w:type="dxa"/>
            <w:vAlign w:val="center"/>
          </w:tcPr>
          <w:p w14:paraId="3B89A69F" w14:textId="77777777" w:rsidR="00B54AB6" w:rsidRPr="008C3753" w:rsidRDefault="00B54AB6" w:rsidP="00E130A0">
            <w:pPr>
              <w:pStyle w:val="TAC"/>
            </w:pPr>
            <w:r w:rsidRPr="008C3753">
              <w:rPr>
                <w:rFonts w:cs="Arial"/>
                <w:szCs w:val="18"/>
              </w:rPr>
              <w:t>2616</w:t>
            </w:r>
          </w:p>
        </w:tc>
        <w:tc>
          <w:tcPr>
            <w:tcW w:w="1070" w:type="dxa"/>
            <w:vAlign w:val="center"/>
          </w:tcPr>
          <w:p w14:paraId="2AC9FDB3" w14:textId="77777777" w:rsidR="00B54AB6" w:rsidRPr="008C3753" w:rsidRDefault="00B54AB6" w:rsidP="00E130A0">
            <w:pPr>
              <w:pStyle w:val="TAC"/>
            </w:pPr>
            <w:r w:rsidRPr="008C3753">
              <w:rPr>
                <w:rFonts w:cs="Arial"/>
                <w:szCs w:val="18"/>
              </w:rPr>
              <w:t>2792</w:t>
            </w:r>
          </w:p>
        </w:tc>
        <w:tc>
          <w:tcPr>
            <w:tcW w:w="1071" w:type="dxa"/>
            <w:vAlign w:val="center"/>
          </w:tcPr>
          <w:p w14:paraId="22169100" w14:textId="77777777" w:rsidR="00B54AB6" w:rsidRPr="008C3753" w:rsidRDefault="00B54AB6" w:rsidP="00E130A0">
            <w:pPr>
              <w:pStyle w:val="TAC"/>
            </w:pPr>
            <w:r w:rsidRPr="008C3753">
              <w:rPr>
                <w:rFonts w:cs="Arial"/>
                <w:szCs w:val="18"/>
              </w:rPr>
              <w:t>2912</w:t>
            </w:r>
          </w:p>
        </w:tc>
        <w:tc>
          <w:tcPr>
            <w:tcW w:w="1071" w:type="dxa"/>
            <w:vAlign w:val="center"/>
          </w:tcPr>
          <w:p w14:paraId="56C55FBA" w14:textId="77777777" w:rsidR="00B54AB6" w:rsidRPr="008C3753" w:rsidRDefault="00B54AB6" w:rsidP="00E130A0">
            <w:pPr>
              <w:pStyle w:val="TAC"/>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pPr>
            <w:r w:rsidRPr="008C3753">
              <w:t>Total number of bits per slot</w:t>
            </w:r>
          </w:p>
        </w:tc>
        <w:tc>
          <w:tcPr>
            <w:tcW w:w="1070" w:type="dxa"/>
            <w:vAlign w:val="center"/>
          </w:tcPr>
          <w:p w14:paraId="56FA4C07" w14:textId="77777777" w:rsidR="00B54AB6" w:rsidRPr="008C3753" w:rsidRDefault="00B54AB6" w:rsidP="00E130A0">
            <w:pPr>
              <w:pStyle w:val="TAC"/>
            </w:pPr>
            <w:r w:rsidRPr="008C3753">
              <w:t>14400</w:t>
            </w:r>
          </w:p>
        </w:tc>
        <w:tc>
          <w:tcPr>
            <w:tcW w:w="1071" w:type="dxa"/>
            <w:vAlign w:val="center"/>
          </w:tcPr>
          <w:p w14:paraId="5B439E7B" w14:textId="77777777" w:rsidR="00B54AB6" w:rsidRPr="008C3753" w:rsidRDefault="00B54AB6" w:rsidP="00E130A0">
            <w:pPr>
              <w:pStyle w:val="TAC"/>
            </w:pPr>
            <w:r w:rsidRPr="008C3753">
              <w:t>29952</w:t>
            </w:r>
          </w:p>
        </w:tc>
        <w:tc>
          <w:tcPr>
            <w:tcW w:w="1070" w:type="dxa"/>
            <w:vAlign w:val="center"/>
          </w:tcPr>
          <w:p w14:paraId="4C23AAC7" w14:textId="77777777" w:rsidR="00B54AB6" w:rsidRPr="008C3753" w:rsidRDefault="00B54AB6" w:rsidP="00E130A0">
            <w:pPr>
              <w:pStyle w:val="TAC"/>
            </w:pPr>
            <w:r w:rsidRPr="008C3753">
              <w:t>61056</w:t>
            </w:r>
          </w:p>
        </w:tc>
        <w:tc>
          <w:tcPr>
            <w:tcW w:w="1071" w:type="dxa"/>
            <w:vAlign w:val="center"/>
          </w:tcPr>
          <w:p w14:paraId="0F5B62D2" w14:textId="77777777" w:rsidR="00B54AB6" w:rsidRPr="008C3753" w:rsidRDefault="00B54AB6" w:rsidP="00E130A0">
            <w:pPr>
              <w:pStyle w:val="TAC"/>
            </w:pPr>
            <w:r w:rsidRPr="008C3753">
              <w:t>13824</w:t>
            </w:r>
          </w:p>
        </w:tc>
        <w:tc>
          <w:tcPr>
            <w:tcW w:w="1070" w:type="dxa"/>
            <w:vAlign w:val="center"/>
          </w:tcPr>
          <w:p w14:paraId="3FEAD38D" w14:textId="77777777" w:rsidR="00B54AB6" w:rsidRPr="008C3753" w:rsidRDefault="00B54AB6" w:rsidP="00E130A0">
            <w:pPr>
              <w:pStyle w:val="TAC"/>
            </w:pPr>
            <w:r w:rsidRPr="008C3753">
              <w:t>29376</w:t>
            </w:r>
          </w:p>
        </w:tc>
        <w:tc>
          <w:tcPr>
            <w:tcW w:w="1071" w:type="dxa"/>
            <w:vAlign w:val="center"/>
          </w:tcPr>
          <w:p w14:paraId="2EC2AA15" w14:textId="77777777" w:rsidR="00B54AB6" w:rsidRPr="008C3753" w:rsidRDefault="00B54AB6" w:rsidP="00E130A0">
            <w:pPr>
              <w:pStyle w:val="TAC"/>
            </w:pPr>
            <w:r w:rsidRPr="008C3753">
              <w:t>61056</w:t>
            </w:r>
          </w:p>
        </w:tc>
        <w:tc>
          <w:tcPr>
            <w:tcW w:w="1071" w:type="dxa"/>
            <w:vAlign w:val="center"/>
          </w:tcPr>
          <w:p w14:paraId="7D03A3A5" w14:textId="77777777" w:rsidR="00B54AB6" w:rsidRPr="008C3753" w:rsidRDefault="00B54AB6" w:rsidP="00E130A0">
            <w:pPr>
              <w:pStyle w:val="TAC"/>
            </w:pPr>
            <w:r w:rsidRPr="008C3753">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pPr>
            <w:r w:rsidRPr="008C3753">
              <w:t>Total symbols per slot</w:t>
            </w:r>
          </w:p>
        </w:tc>
        <w:tc>
          <w:tcPr>
            <w:tcW w:w="1070" w:type="dxa"/>
          </w:tcPr>
          <w:p w14:paraId="2BA9123F" w14:textId="77777777" w:rsidR="00B54AB6" w:rsidRPr="008C3753" w:rsidRDefault="00B54AB6" w:rsidP="00E130A0">
            <w:pPr>
              <w:pStyle w:val="TAC"/>
            </w:pPr>
            <w:r w:rsidRPr="008C3753">
              <w:t>7200</w:t>
            </w:r>
          </w:p>
        </w:tc>
        <w:tc>
          <w:tcPr>
            <w:tcW w:w="1071" w:type="dxa"/>
          </w:tcPr>
          <w:p w14:paraId="102DB4D0" w14:textId="77777777" w:rsidR="00B54AB6" w:rsidRPr="008C3753" w:rsidRDefault="00B54AB6" w:rsidP="00E130A0">
            <w:pPr>
              <w:pStyle w:val="TAC"/>
            </w:pPr>
            <w:r w:rsidRPr="008C3753">
              <w:t>14976</w:t>
            </w:r>
          </w:p>
        </w:tc>
        <w:tc>
          <w:tcPr>
            <w:tcW w:w="1070" w:type="dxa"/>
          </w:tcPr>
          <w:p w14:paraId="447E4357" w14:textId="77777777" w:rsidR="00B54AB6" w:rsidRPr="008C3753" w:rsidRDefault="00B54AB6" w:rsidP="00E130A0">
            <w:pPr>
              <w:pStyle w:val="TAC"/>
            </w:pPr>
            <w:r w:rsidRPr="008C3753">
              <w:t>30528</w:t>
            </w:r>
          </w:p>
        </w:tc>
        <w:tc>
          <w:tcPr>
            <w:tcW w:w="1071" w:type="dxa"/>
          </w:tcPr>
          <w:p w14:paraId="3AEA27CA" w14:textId="77777777" w:rsidR="00B54AB6" w:rsidRPr="008C3753" w:rsidRDefault="00B54AB6" w:rsidP="00E130A0">
            <w:pPr>
              <w:pStyle w:val="TAC"/>
            </w:pPr>
            <w:r w:rsidRPr="008C3753">
              <w:t>6912</w:t>
            </w:r>
          </w:p>
        </w:tc>
        <w:tc>
          <w:tcPr>
            <w:tcW w:w="1070" w:type="dxa"/>
          </w:tcPr>
          <w:p w14:paraId="4405394A" w14:textId="77777777" w:rsidR="00B54AB6" w:rsidRPr="008C3753" w:rsidRDefault="00B54AB6" w:rsidP="00E130A0">
            <w:pPr>
              <w:pStyle w:val="TAC"/>
            </w:pPr>
            <w:r w:rsidRPr="008C3753">
              <w:t>14688</w:t>
            </w:r>
          </w:p>
        </w:tc>
        <w:tc>
          <w:tcPr>
            <w:tcW w:w="1071" w:type="dxa"/>
          </w:tcPr>
          <w:p w14:paraId="17739B9C" w14:textId="77777777" w:rsidR="00B54AB6" w:rsidRPr="008C3753" w:rsidRDefault="00B54AB6" w:rsidP="00E130A0">
            <w:pPr>
              <w:pStyle w:val="TAC"/>
            </w:pPr>
            <w:r w:rsidRPr="008C3753">
              <w:t>30528</w:t>
            </w:r>
          </w:p>
        </w:tc>
        <w:tc>
          <w:tcPr>
            <w:tcW w:w="1071" w:type="dxa"/>
          </w:tcPr>
          <w:p w14:paraId="49256D56" w14:textId="77777777" w:rsidR="00B54AB6" w:rsidRPr="008C3753" w:rsidRDefault="00B54AB6" w:rsidP="00E130A0">
            <w:pPr>
              <w:pStyle w:val="TAC"/>
            </w:pPr>
            <w:r w:rsidRPr="008C3753">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xml:space="preserve">= 2 </w:t>
            </w:r>
            <w:r w:rsidR="0040423E" w:rsidRPr="008C3753">
              <w:t xml:space="preserve">and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6</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t>G-FR1-A3-31</w:t>
            </w:r>
          </w:p>
        </w:tc>
        <w:tc>
          <w:tcPr>
            <w:tcW w:w="2312" w:type="dxa"/>
          </w:tcPr>
          <w:p w14:paraId="1E4A3F0F" w14:textId="77777777" w:rsidR="008C01E6" w:rsidRPr="008C3753" w:rsidRDefault="008C01E6" w:rsidP="00F86264">
            <w:pPr>
              <w:pStyle w:val="TAH"/>
            </w:pPr>
            <w:r w:rsidRPr="008C3753">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pPr>
            <w:r w:rsidRPr="008C3753">
              <w:t>Subcarrier spacing (kHz)</w:t>
            </w:r>
          </w:p>
        </w:tc>
        <w:tc>
          <w:tcPr>
            <w:tcW w:w="2268" w:type="dxa"/>
          </w:tcPr>
          <w:p w14:paraId="43DF7A8F" w14:textId="77777777" w:rsidR="008C01E6" w:rsidRPr="008C3753" w:rsidRDefault="008C01E6" w:rsidP="00F86264">
            <w:pPr>
              <w:pStyle w:val="TAC"/>
            </w:pPr>
            <w:r w:rsidRPr="008C3753">
              <w:t>15</w:t>
            </w:r>
          </w:p>
        </w:tc>
        <w:tc>
          <w:tcPr>
            <w:tcW w:w="2312" w:type="dxa"/>
          </w:tcPr>
          <w:p w14:paraId="6F6DA998" w14:textId="77777777" w:rsidR="008C01E6" w:rsidRPr="008C3753" w:rsidRDefault="008C01E6" w:rsidP="00F86264">
            <w:pPr>
              <w:pStyle w:val="TAC"/>
            </w:pPr>
            <w:r w:rsidRPr="008C3753">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pPr>
            <w:r w:rsidRPr="008C3753">
              <w:t>DFT-s-OFDM Symbols per slot (Note 1)</w:t>
            </w:r>
          </w:p>
        </w:tc>
        <w:tc>
          <w:tcPr>
            <w:tcW w:w="2268" w:type="dxa"/>
          </w:tcPr>
          <w:p w14:paraId="35B4EAA9" w14:textId="77777777" w:rsidR="008C01E6" w:rsidRPr="008C3753" w:rsidRDefault="008C01E6" w:rsidP="00F86264">
            <w:pPr>
              <w:pStyle w:val="TAC"/>
            </w:pPr>
            <w:r w:rsidRPr="008C3753">
              <w:t>12</w:t>
            </w:r>
          </w:p>
        </w:tc>
        <w:tc>
          <w:tcPr>
            <w:tcW w:w="2312" w:type="dxa"/>
          </w:tcPr>
          <w:p w14:paraId="789B13F5" w14:textId="77777777" w:rsidR="008C01E6" w:rsidRPr="008C3753" w:rsidRDefault="008C01E6" w:rsidP="00F86264">
            <w:pPr>
              <w:pStyle w:val="TAC"/>
            </w:pPr>
            <w:r w:rsidRPr="008C3753">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pPr>
            <w:r w:rsidRPr="008C3753">
              <w:t>QPSK</w:t>
            </w:r>
          </w:p>
        </w:tc>
        <w:tc>
          <w:tcPr>
            <w:tcW w:w="2312" w:type="dxa"/>
          </w:tcPr>
          <w:p w14:paraId="1C647C06" w14:textId="77777777" w:rsidR="008C01E6" w:rsidRPr="008C3753" w:rsidRDefault="008C01E6" w:rsidP="00F86264">
            <w:pPr>
              <w:pStyle w:val="TAC"/>
            </w:pPr>
            <w:r w:rsidRPr="008C3753">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 (Note 2)</w:t>
            </w:r>
          </w:p>
        </w:tc>
        <w:tc>
          <w:tcPr>
            <w:tcW w:w="2268" w:type="dxa"/>
          </w:tcPr>
          <w:p w14:paraId="15EEE249" w14:textId="77777777" w:rsidR="008C01E6" w:rsidRPr="008C3753" w:rsidRDefault="008C01E6" w:rsidP="00F86264">
            <w:pPr>
              <w:pStyle w:val="TAC"/>
            </w:pPr>
            <w:r w:rsidRPr="008C3753">
              <w:t>193/1024</w:t>
            </w:r>
          </w:p>
        </w:tc>
        <w:tc>
          <w:tcPr>
            <w:tcW w:w="2312" w:type="dxa"/>
          </w:tcPr>
          <w:p w14:paraId="086BBE73" w14:textId="77777777" w:rsidR="008C01E6" w:rsidRPr="008C3753" w:rsidRDefault="008C01E6" w:rsidP="00F86264">
            <w:pPr>
              <w:pStyle w:val="TAC"/>
            </w:pPr>
            <w:r w:rsidRPr="008C3753">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pPr>
            <w:r w:rsidRPr="008C3753">
              <w:t>1352</w:t>
            </w:r>
          </w:p>
        </w:tc>
        <w:tc>
          <w:tcPr>
            <w:tcW w:w="2312" w:type="dxa"/>
            <w:vAlign w:val="center"/>
          </w:tcPr>
          <w:p w14:paraId="28E11119" w14:textId="77777777" w:rsidR="008C01E6" w:rsidRPr="008C3753" w:rsidRDefault="008C01E6" w:rsidP="00F86264">
            <w:pPr>
              <w:pStyle w:val="TAC"/>
            </w:pPr>
            <w:r w:rsidRPr="008C3753">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pPr>
            <w:r w:rsidRPr="008C3753">
              <w:t>16</w:t>
            </w:r>
          </w:p>
        </w:tc>
        <w:tc>
          <w:tcPr>
            <w:tcW w:w="2312" w:type="dxa"/>
          </w:tcPr>
          <w:p w14:paraId="22F0CC96" w14:textId="77777777" w:rsidR="008C01E6" w:rsidRPr="008C3753" w:rsidRDefault="008C01E6" w:rsidP="00F86264">
            <w:pPr>
              <w:pStyle w:val="TAC"/>
            </w:pPr>
            <w:r w:rsidRPr="008C3753">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pPr>
            <w:r w:rsidRPr="008C3753">
              <w:t>-</w:t>
            </w:r>
          </w:p>
        </w:tc>
        <w:tc>
          <w:tcPr>
            <w:tcW w:w="2312" w:type="dxa"/>
            <w:vAlign w:val="center"/>
          </w:tcPr>
          <w:p w14:paraId="4D1245C2" w14:textId="77777777" w:rsidR="008C01E6" w:rsidRPr="008C3753" w:rsidRDefault="008C01E6" w:rsidP="00F86264">
            <w:pPr>
              <w:pStyle w:val="TAC"/>
            </w:pPr>
            <w:r w:rsidRPr="008C3753">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pPr>
            <w:r w:rsidRPr="008C3753">
              <w:t>1</w:t>
            </w:r>
          </w:p>
        </w:tc>
        <w:tc>
          <w:tcPr>
            <w:tcW w:w="2312" w:type="dxa"/>
            <w:vAlign w:val="center"/>
          </w:tcPr>
          <w:p w14:paraId="3A157899" w14:textId="77777777" w:rsidR="008C01E6" w:rsidRPr="008C3753" w:rsidRDefault="008C01E6" w:rsidP="00F86264">
            <w:pPr>
              <w:pStyle w:val="TAC"/>
            </w:pPr>
            <w:r w:rsidRPr="008C3753">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2268" w:type="dxa"/>
            <w:vAlign w:val="center"/>
          </w:tcPr>
          <w:p w14:paraId="745E4ACE" w14:textId="77777777" w:rsidR="008C01E6" w:rsidRPr="008C3753" w:rsidRDefault="008C01E6" w:rsidP="00F86264">
            <w:pPr>
              <w:pStyle w:val="TAC"/>
            </w:pPr>
            <w:r w:rsidRPr="008C3753">
              <w:rPr>
                <w:rFonts w:cs="Arial"/>
                <w:szCs w:val="18"/>
              </w:rPr>
              <w:t>1368</w:t>
            </w:r>
          </w:p>
        </w:tc>
        <w:tc>
          <w:tcPr>
            <w:tcW w:w="2312" w:type="dxa"/>
            <w:vAlign w:val="center"/>
          </w:tcPr>
          <w:p w14:paraId="6068B233" w14:textId="77777777" w:rsidR="008C01E6" w:rsidRPr="008C3753" w:rsidRDefault="008C01E6" w:rsidP="00F86264">
            <w:pPr>
              <w:pStyle w:val="TAC"/>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pPr>
            <w:r w:rsidRPr="008C3753">
              <w:t>Total number of bits per slot</w:t>
            </w:r>
          </w:p>
        </w:tc>
        <w:tc>
          <w:tcPr>
            <w:tcW w:w="2268" w:type="dxa"/>
            <w:vAlign w:val="center"/>
          </w:tcPr>
          <w:p w14:paraId="0387328B" w14:textId="77777777" w:rsidR="008C01E6" w:rsidRPr="008C3753" w:rsidRDefault="008C01E6" w:rsidP="00F86264">
            <w:pPr>
              <w:pStyle w:val="TAC"/>
            </w:pPr>
            <w:r w:rsidRPr="008C3753">
              <w:t>7200</w:t>
            </w:r>
          </w:p>
        </w:tc>
        <w:tc>
          <w:tcPr>
            <w:tcW w:w="2312" w:type="dxa"/>
            <w:vAlign w:val="center"/>
          </w:tcPr>
          <w:p w14:paraId="74AAAB00" w14:textId="77777777" w:rsidR="008C01E6" w:rsidRPr="008C3753" w:rsidRDefault="008C01E6" w:rsidP="00F86264">
            <w:pPr>
              <w:pStyle w:val="TAC"/>
            </w:pPr>
            <w:r w:rsidRPr="008C3753">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pPr>
            <w:r w:rsidRPr="008C3753">
              <w:t>Total symbols per slot</w:t>
            </w:r>
          </w:p>
        </w:tc>
        <w:tc>
          <w:tcPr>
            <w:tcW w:w="2268" w:type="dxa"/>
          </w:tcPr>
          <w:p w14:paraId="2211FA7B" w14:textId="77777777" w:rsidR="008C01E6" w:rsidRPr="008C3753" w:rsidRDefault="008C01E6" w:rsidP="00F86264">
            <w:pPr>
              <w:pStyle w:val="TAC"/>
            </w:pPr>
            <w:r w:rsidRPr="008C3753">
              <w:t>3600</w:t>
            </w:r>
          </w:p>
        </w:tc>
        <w:tc>
          <w:tcPr>
            <w:tcW w:w="2312" w:type="dxa"/>
          </w:tcPr>
          <w:p w14:paraId="26C2F68F" w14:textId="77777777" w:rsidR="008C01E6" w:rsidRPr="008C3753" w:rsidRDefault="008C01E6" w:rsidP="00F86264">
            <w:pPr>
              <w:pStyle w:val="TAC"/>
            </w:pPr>
            <w:r w:rsidRPr="008C3753">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and the number of DM-RS CDM groups without data is 2, </w:t>
            </w:r>
            <w:r w:rsidRPr="008C3753">
              <w:rPr>
                <w:rFonts w:eastAsia="DengXian"/>
              </w:rPr>
              <w:t>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xml:space="preserve">= 10 for PUSCH mapping type B as per table 6.4.1.1.3-3 of </w:t>
            </w:r>
            <w:r w:rsidR="00062DCB" w:rsidRPr="008C3753">
              <w:t>TS 38.211</w:t>
            </w:r>
            <w:r w:rsidRPr="008C3753">
              <w:t> [17].</w:t>
            </w:r>
          </w:p>
          <w:p w14:paraId="7A110EE3" w14:textId="61F9BB75" w:rsidR="008C01E6" w:rsidRPr="008C3753" w:rsidRDefault="008C01E6" w:rsidP="00F86264">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09F03277" w14:textId="3F1391F8" w:rsidR="00B54AB6" w:rsidRDefault="00B54AB6" w:rsidP="00B54AB6">
      <w:pPr>
        <w:rPr>
          <w:noProof/>
        </w:rPr>
      </w:pPr>
    </w:p>
    <w:p w14:paraId="2B3299A1" w14:textId="77777777" w:rsidR="003C25D9" w:rsidRPr="009B4846" w:rsidRDefault="003C25D9" w:rsidP="003C25D9">
      <w:pPr>
        <w:pStyle w:val="TH"/>
      </w:pPr>
      <w:bookmarkStart w:id="13846" w:name="_Hlk112162588"/>
      <w:r>
        <w:t>Table A.3-7: FRC parameters for FR1</w:t>
      </w:r>
      <w:r w:rsidRPr="00F95B02">
        <w:t xml:space="preserve"> PUSCH performance requirements, transform precoding disabled, Additional DM-RS position = pos</w:t>
      </w:r>
      <w:r>
        <w:t xml:space="preserve">1 </w:t>
      </w:r>
      <w:r w:rsidRPr="00553A47">
        <w:t>and 1 transmission layer</w:t>
      </w:r>
      <w:r w:rsidRPr="00F95B02">
        <w:t xml:space="preserve"> (</w:t>
      </w:r>
      <w:r>
        <w:t>QPSK</w:t>
      </w:r>
      <w:r w:rsidRPr="00F95B02">
        <w:t>, R=</w:t>
      </w:r>
      <w:r>
        <w:t>193</w:t>
      </w:r>
      <w:r w:rsidRPr="00F95B02">
        <w:t>/1024)</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7"/>
        <w:gridCol w:w="1418"/>
        <w:gridCol w:w="1559"/>
      </w:tblGrid>
      <w:tr w:rsidR="003C25D9" w:rsidRPr="00F95B02" w14:paraId="5A7DE20D" w14:textId="77777777" w:rsidTr="002540ED">
        <w:trPr>
          <w:cantSplit/>
          <w:jc w:val="center"/>
        </w:trPr>
        <w:tc>
          <w:tcPr>
            <w:tcW w:w="2421" w:type="dxa"/>
          </w:tcPr>
          <w:p w14:paraId="4F3C7F24" w14:textId="77777777" w:rsidR="003C25D9" w:rsidRPr="00F95B02" w:rsidRDefault="003C25D9" w:rsidP="003C25D9">
            <w:pPr>
              <w:pStyle w:val="TAH"/>
            </w:pPr>
            <w:r w:rsidRPr="00F95B02">
              <w:t>Reference channel</w:t>
            </w:r>
          </w:p>
        </w:tc>
        <w:tc>
          <w:tcPr>
            <w:tcW w:w="1402" w:type="dxa"/>
          </w:tcPr>
          <w:p w14:paraId="5EE6771F" w14:textId="77777777" w:rsidR="003C25D9" w:rsidRPr="00F95B02" w:rsidRDefault="003C25D9" w:rsidP="003C25D9">
            <w:pPr>
              <w:pStyle w:val="TAH"/>
            </w:pPr>
            <w:r w:rsidRPr="00F95B02">
              <w:t>G-FR1-A3-</w:t>
            </w:r>
            <w:r>
              <w:t>35</w:t>
            </w:r>
          </w:p>
        </w:tc>
        <w:tc>
          <w:tcPr>
            <w:tcW w:w="1417" w:type="dxa"/>
          </w:tcPr>
          <w:p w14:paraId="4A74C172" w14:textId="77777777" w:rsidR="003C25D9" w:rsidRPr="00F95B02" w:rsidRDefault="003C25D9" w:rsidP="003C25D9">
            <w:pPr>
              <w:pStyle w:val="TAH"/>
            </w:pPr>
            <w:r w:rsidRPr="00F95B02">
              <w:t>G-FR1-A3-</w:t>
            </w:r>
            <w:r>
              <w:t>36</w:t>
            </w:r>
          </w:p>
        </w:tc>
        <w:tc>
          <w:tcPr>
            <w:tcW w:w="1418" w:type="dxa"/>
          </w:tcPr>
          <w:p w14:paraId="7C2DFC71" w14:textId="77777777" w:rsidR="003C25D9" w:rsidRPr="00F95B02" w:rsidRDefault="003C25D9" w:rsidP="003C25D9">
            <w:pPr>
              <w:pStyle w:val="TAH"/>
            </w:pPr>
            <w:r w:rsidRPr="00F95B02">
              <w:t>G-FR1-A3-</w:t>
            </w:r>
            <w:r>
              <w:t>37</w:t>
            </w:r>
          </w:p>
        </w:tc>
        <w:tc>
          <w:tcPr>
            <w:tcW w:w="1559" w:type="dxa"/>
          </w:tcPr>
          <w:p w14:paraId="0B3A6694" w14:textId="77777777" w:rsidR="003C25D9" w:rsidRPr="00F95B02" w:rsidRDefault="003C25D9" w:rsidP="003C25D9">
            <w:pPr>
              <w:pStyle w:val="TAH"/>
            </w:pPr>
            <w:r w:rsidRPr="00F95B02">
              <w:t>G-FR1-A3-</w:t>
            </w:r>
            <w:r>
              <w:t>38</w:t>
            </w:r>
          </w:p>
        </w:tc>
      </w:tr>
      <w:tr w:rsidR="003C25D9" w:rsidRPr="00F95B02" w14:paraId="6973AA43" w14:textId="77777777" w:rsidTr="002540ED">
        <w:trPr>
          <w:cantSplit/>
          <w:jc w:val="center"/>
        </w:trPr>
        <w:tc>
          <w:tcPr>
            <w:tcW w:w="2421" w:type="dxa"/>
          </w:tcPr>
          <w:p w14:paraId="2A5605F5" w14:textId="77777777" w:rsidR="003C25D9" w:rsidRPr="00EE513D" w:rsidRDefault="003C25D9" w:rsidP="003C25D9">
            <w:pPr>
              <w:pStyle w:val="TAC"/>
            </w:pPr>
            <w:r w:rsidRPr="00EE513D">
              <w:t>Number of</w:t>
            </w:r>
            <w:r>
              <w:t xml:space="preserve"> TBoMS</w:t>
            </w:r>
            <w:r w:rsidRPr="00EE513D">
              <w:t xml:space="preserve"> slots</w:t>
            </w:r>
          </w:p>
        </w:tc>
        <w:tc>
          <w:tcPr>
            <w:tcW w:w="1402" w:type="dxa"/>
          </w:tcPr>
          <w:p w14:paraId="412F5DCC" w14:textId="77777777" w:rsidR="003C25D9" w:rsidRPr="00EE513D" w:rsidRDefault="003C25D9" w:rsidP="003C25D9">
            <w:pPr>
              <w:pStyle w:val="TAC"/>
            </w:pPr>
            <w:r w:rsidRPr="00EE513D">
              <w:t>2</w:t>
            </w:r>
          </w:p>
        </w:tc>
        <w:tc>
          <w:tcPr>
            <w:tcW w:w="1417" w:type="dxa"/>
          </w:tcPr>
          <w:p w14:paraId="512E3420" w14:textId="77777777" w:rsidR="003C25D9" w:rsidRPr="00EE513D" w:rsidRDefault="003C25D9" w:rsidP="003C25D9">
            <w:pPr>
              <w:pStyle w:val="TAC"/>
            </w:pPr>
            <w:r w:rsidRPr="00EE513D">
              <w:t>4</w:t>
            </w:r>
          </w:p>
        </w:tc>
        <w:tc>
          <w:tcPr>
            <w:tcW w:w="1418" w:type="dxa"/>
          </w:tcPr>
          <w:p w14:paraId="7492815E" w14:textId="77777777" w:rsidR="003C25D9" w:rsidRPr="00EE513D" w:rsidRDefault="003C25D9" w:rsidP="003C25D9">
            <w:pPr>
              <w:pStyle w:val="TAC"/>
            </w:pPr>
            <w:r w:rsidRPr="00EE513D">
              <w:t>2</w:t>
            </w:r>
          </w:p>
        </w:tc>
        <w:tc>
          <w:tcPr>
            <w:tcW w:w="1559" w:type="dxa"/>
          </w:tcPr>
          <w:p w14:paraId="3379F9DF" w14:textId="77777777" w:rsidR="003C25D9" w:rsidRPr="00EE513D" w:rsidRDefault="003C25D9" w:rsidP="003C25D9">
            <w:pPr>
              <w:pStyle w:val="TAC"/>
            </w:pPr>
            <w:r w:rsidRPr="00EE513D">
              <w:t>4</w:t>
            </w:r>
          </w:p>
        </w:tc>
      </w:tr>
      <w:tr w:rsidR="003C25D9" w:rsidRPr="00F95B02" w14:paraId="44872E8F" w14:textId="77777777" w:rsidTr="002540ED">
        <w:trPr>
          <w:cantSplit/>
          <w:jc w:val="center"/>
        </w:trPr>
        <w:tc>
          <w:tcPr>
            <w:tcW w:w="2421" w:type="dxa"/>
          </w:tcPr>
          <w:p w14:paraId="1557CCC5" w14:textId="77777777" w:rsidR="003C25D9" w:rsidRPr="00EE513D" w:rsidRDefault="003C25D9" w:rsidP="003C25D9">
            <w:pPr>
              <w:pStyle w:val="TAC"/>
            </w:pPr>
            <w:r w:rsidRPr="00EE513D">
              <w:t>Subcarrier spacing [kHz]</w:t>
            </w:r>
          </w:p>
        </w:tc>
        <w:tc>
          <w:tcPr>
            <w:tcW w:w="1402" w:type="dxa"/>
          </w:tcPr>
          <w:p w14:paraId="645761C7" w14:textId="77777777" w:rsidR="003C25D9" w:rsidRPr="00EE513D" w:rsidRDefault="003C25D9" w:rsidP="003C25D9">
            <w:pPr>
              <w:pStyle w:val="TAC"/>
            </w:pPr>
            <w:r w:rsidRPr="00EE513D">
              <w:t>15</w:t>
            </w:r>
          </w:p>
        </w:tc>
        <w:tc>
          <w:tcPr>
            <w:tcW w:w="1417" w:type="dxa"/>
          </w:tcPr>
          <w:p w14:paraId="074F02B0" w14:textId="77777777" w:rsidR="003C25D9" w:rsidRPr="00EE513D" w:rsidRDefault="003C25D9" w:rsidP="003C25D9">
            <w:pPr>
              <w:pStyle w:val="TAC"/>
            </w:pPr>
            <w:r w:rsidRPr="00EE513D">
              <w:t>15</w:t>
            </w:r>
          </w:p>
        </w:tc>
        <w:tc>
          <w:tcPr>
            <w:tcW w:w="1418" w:type="dxa"/>
          </w:tcPr>
          <w:p w14:paraId="7D26C2EB" w14:textId="77777777" w:rsidR="003C25D9" w:rsidRPr="00EE513D" w:rsidRDefault="003C25D9" w:rsidP="003C25D9">
            <w:pPr>
              <w:pStyle w:val="TAC"/>
            </w:pPr>
            <w:r w:rsidRPr="00EE513D">
              <w:t>30</w:t>
            </w:r>
          </w:p>
        </w:tc>
        <w:tc>
          <w:tcPr>
            <w:tcW w:w="1559" w:type="dxa"/>
          </w:tcPr>
          <w:p w14:paraId="5310BF49" w14:textId="77777777" w:rsidR="003C25D9" w:rsidRPr="00EE513D" w:rsidRDefault="003C25D9" w:rsidP="003C25D9">
            <w:pPr>
              <w:pStyle w:val="TAC"/>
            </w:pPr>
            <w:r w:rsidRPr="00EE513D">
              <w:t>30</w:t>
            </w:r>
          </w:p>
        </w:tc>
      </w:tr>
      <w:tr w:rsidR="003C25D9" w:rsidRPr="00F95B02" w14:paraId="43F938B4" w14:textId="77777777" w:rsidTr="002540ED">
        <w:trPr>
          <w:cantSplit/>
          <w:jc w:val="center"/>
        </w:trPr>
        <w:tc>
          <w:tcPr>
            <w:tcW w:w="2421" w:type="dxa"/>
          </w:tcPr>
          <w:p w14:paraId="1111F207" w14:textId="77777777" w:rsidR="003C25D9" w:rsidRPr="00EE513D" w:rsidRDefault="003C25D9" w:rsidP="003C25D9">
            <w:pPr>
              <w:pStyle w:val="TAC"/>
            </w:pPr>
            <w:r w:rsidRPr="00EE513D">
              <w:t>Allocated resource blocks</w:t>
            </w:r>
            <w:r>
              <w:t xml:space="preserve"> per slot</w:t>
            </w:r>
          </w:p>
        </w:tc>
        <w:tc>
          <w:tcPr>
            <w:tcW w:w="1402" w:type="dxa"/>
          </w:tcPr>
          <w:p w14:paraId="787EB45B" w14:textId="77777777" w:rsidR="003C25D9" w:rsidRPr="00EE513D" w:rsidRDefault="003C25D9" w:rsidP="003C25D9">
            <w:pPr>
              <w:pStyle w:val="TAC"/>
              <w:rPr>
                <w:rFonts w:eastAsia="Yu Mincho"/>
              </w:rPr>
            </w:pPr>
            <w:r>
              <w:rPr>
                <w:rFonts w:eastAsia="Yu Mincho"/>
              </w:rPr>
              <w:t>5</w:t>
            </w:r>
          </w:p>
        </w:tc>
        <w:tc>
          <w:tcPr>
            <w:tcW w:w="1417" w:type="dxa"/>
          </w:tcPr>
          <w:p w14:paraId="2FDA01A5" w14:textId="77777777" w:rsidR="003C25D9" w:rsidRPr="00EE513D" w:rsidRDefault="003C25D9" w:rsidP="003C25D9">
            <w:pPr>
              <w:pStyle w:val="TAC"/>
              <w:rPr>
                <w:rFonts w:eastAsia="Yu Mincho"/>
              </w:rPr>
            </w:pPr>
            <w:r>
              <w:rPr>
                <w:rFonts w:eastAsia="Yu Mincho"/>
              </w:rPr>
              <w:t>5</w:t>
            </w:r>
          </w:p>
        </w:tc>
        <w:tc>
          <w:tcPr>
            <w:tcW w:w="1418" w:type="dxa"/>
          </w:tcPr>
          <w:p w14:paraId="597DD0B6" w14:textId="77777777" w:rsidR="003C25D9" w:rsidRPr="00EE513D" w:rsidRDefault="003C25D9" w:rsidP="003C25D9">
            <w:pPr>
              <w:pStyle w:val="TAC"/>
              <w:rPr>
                <w:rFonts w:eastAsia="Yu Mincho"/>
              </w:rPr>
            </w:pPr>
            <w:r>
              <w:rPr>
                <w:rFonts w:eastAsia="Yu Mincho"/>
              </w:rPr>
              <w:t>5</w:t>
            </w:r>
            <w:r w:rsidRPr="00EE513D">
              <w:rPr>
                <w:rFonts w:eastAsia="Yu Mincho"/>
              </w:rPr>
              <w:t xml:space="preserve"> </w:t>
            </w:r>
          </w:p>
        </w:tc>
        <w:tc>
          <w:tcPr>
            <w:tcW w:w="1559" w:type="dxa"/>
          </w:tcPr>
          <w:p w14:paraId="4ABCB1AE" w14:textId="77777777" w:rsidR="003C25D9" w:rsidRPr="00EE513D" w:rsidRDefault="003C25D9" w:rsidP="003C25D9">
            <w:pPr>
              <w:pStyle w:val="TAC"/>
              <w:rPr>
                <w:rFonts w:eastAsia="Yu Mincho"/>
              </w:rPr>
            </w:pPr>
            <w:r>
              <w:rPr>
                <w:rFonts w:eastAsia="Yu Mincho"/>
              </w:rPr>
              <w:t>5</w:t>
            </w:r>
          </w:p>
        </w:tc>
      </w:tr>
      <w:tr w:rsidR="003C25D9" w:rsidRPr="00F95B02" w14:paraId="2B9FC0BD" w14:textId="77777777" w:rsidTr="002540ED">
        <w:trPr>
          <w:cantSplit/>
          <w:jc w:val="center"/>
        </w:trPr>
        <w:tc>
          <w:tcPr>
            <w:tcW w:w="2421" w:type="dxa"/>
          </w:tcPr>
          <w:p w14:paraId="4B0118B9" w14:textId="77777777" w:rsidR="003C25D9" w:rsidRPr="00EE513D" w:rsidRDefault="003C25D9" w:rsidP="003C25D9">
            <w:pPr>
              <w:pStyle w:val="TAC"/>
            </w:pPr>
            <w:r>
              <w:t>Data bearing CP-OFDM Symbols per slot</w:t>
            </w:r>
            <w:r w:rsidRPr="00EE513D">
              <w:t xml:space="preserve"> (Note 1)</w:t>
            </w:r>
          </w:p>
        </w:tc>
        <w:tc>
          <w:tcPr>
            <w:tcW w:w="1402" w:type="dxa"/>
          </w:tcPr>
          <w:p w14:paraId="041E480E" w14:textId="77777777" w:rsidR="003C25D9" w:rsidRPr="00EE513D" w:rsidRDefault="003C25D9" w:rsidP="003C25D9">
            <w:pPr>
              <w:pStyle w:val="TAC"/>
            </w:pPr>
            <w:r w:rsidRPr="00EE513D">
              <w:t>12</w:t>
            </w:r>
          </w:p>
        </w:tc>
        <w:tc>
          <w:tcPr>
            <w:tcW w:w="1417" w:type="dxa"/>
          </w:tcPr>
          <w:p w14:paraId="18BEE235" w14:textId="77777777" w:rsidR="003C25D9" w:rsidRPr="00EE513D" w:rsidRDefault="003C25D9" w:rsidP="003C25D9">
            <w:pPr>
              <w:pStyle w:val="TAC"/>
            </w:pPr>
            <w:r w:rsidRPr="00EE513D">
              <w:t>12</w:t>
            </w:r>
          </w:p>
        </w:tc>
        <w:tc>
          <w:tcPr>
            <w:tcW w:w="1418" w:type="dxa"/>
          </w:tcPr>
          <w:p w14:paraId="6DF8C9AB" w14:textId="77777777" w:rsidR="003C25D9" w:rsidRPr="00EE513D" w:rsidRDefault="003C25D9" w:rsidP="003C25D9">
            <w:pPr>
              <w:pStyle w:val="TAC"/>
            </w:pPr>
            <w:r w:rsidRPr="00EE513D">
              <w:t>12</w:t>
            </w:r>
          </w:p>
        </w:tc>
        <w:tc>
          <w:tcPr>
            <w:tcW w:w="1559" w:type="dxa"/>
          </w:tcPr>
          <w:p w14:paraId="7C5D8AB8" w14:textId="77777777" w:rsidR="003C25D9" w:rsidRPr="00EE513D" w:rsidRDefault="003C25D9" w:rsidP="003C25D9">
            <w:pPr>
              <w:pStyle w:val="TAC"/>
            </w:pPr>
            <w:r w:rsidRPr="00EE513D">
              <w:t>12</w:t>
            </w:r>
          </w:p>
        </w:tc>
      </w:tr>
      <w:tr w:rsidR="003C25D9" w:rsidRPr="00F95B02" w14:paraId="1D3F49B8" w14:textId="77777777" w:rsidTr="002540ED">
        <w:trPr>
          <w:cantSplit/>
          <w:jc w:val="center"/>
        </w:trPr>
        <w:tc>
          <w:tcPr>
            <w:tcW w:w="2421" w:type="dxa"/>
          </w:tcPr>
          <w:p w14:paraId="2AB1CAEF" w14:textId="77777777" w:rsidR="003C25D9" w:rsidRPr="00EE513D" w:rsidRDefault="003C25D9" w:rsidP="003C25D9">
            <w:pPr>
              <w:pStyle w:val="TAC"/>
            </w:pPr>
            <w:r w:rsidRPr="00EE513D">
              <w:t>Modulation</w:t>
            </w:r>
          </w:p>
        </w:tc>
        <w:tc>
          <w:tcPr>
            <w:tcW w:w="1402" w:type="dxa"/>
          </w:tcPr>
          <w:p w14:paraId="01C2F61D" w14:textId="77777777" w:rsidR="003C25D9" w:rsidRPr="00EE513D" w:rsidRDefault="003C25D9" w:rsidP="003C25D9">
            <w:pPr>
              <w:pStyle w:val="TAC"/>
            </w:pPr>
            <w:r w:rsidRPr="00EE513D">
              <w:t>QPSK</w:t>
            </w:r>
          </w:p>
        </w:tc>
        <w:tc>
          <w:tcPr>
            <w:tcW w:w="1417" w:type="dxa"/>
          </w:tcPr>
          <w:p w14:paraId="2F686E5C" w14:textId="77777777" w:rsidR="003C25D9" w:rsidRPr="00EE513D" w:rsidRDefault="003C25D9" w:rsidP="003C25D9">
            <w:pPr>
              <w:pStyle w:val="TAC"/>
            </w:pPr>
            <w:r w:rsidRPr="00EE513D">
              <w:t>QPSK</w:t>
            </w:r>
          </w:p>
        </w:tc>
        <w:tc>
          <w:tcPr>
            <w:tcW w:w="1418" w:type="dxa"/>
          </w:tcPr>
          <w:p w14:paraId="545E7F43" w14:textId="77777777" w:rsidR="003C25D9" w:rsidRPr="00EE513D" w:rsidRDefault="003C25D9" w:rsidP="003C25D9">
            <w:pPr>
              <w:pStyle w:val="TAC"/>
            </w:pPr>
            <w:r w:rsidRPr="00EE513D">
              <w:t>QPSK</w:t>
            </w:r>
          </w:p>
        </w:tc>
        <w:tc>
          <w:tcPr>
            <w:tcW w:w="1559" w:type="dxa"/>
          </w:tcPr>
          <w:p w14:paraId="484514E4" w14:textId="77777777" w:rsidR="003C25D9" w:rsidRPr="00EE513D" w:rsidRDefault="003C25D9" w:rsidP="003C25D9">
            <w:pPr>
              <w:pStyle w:val="TAC"/>
            </w:pPr>
            <w:r w:rsidRPr="00EE513D">
              <w:t>QPSK</w:t>
            </w:r>
          </w:p>
        </w:tc>
      </w:tr>
      <w:tr w:rsidR="003C25D9" w:rsidRPr="00367284" w14:paraId="320872FB" w14:textId="77777777" w:rsidTr="002540ED">
        <w:trPr>
          <w:cantSplit/>
          <w:jc w:val="center"/>
        </w:trPr>
        <w:tc>
          <w:tcPr>
            <w:tcW w:w="2421" w:type="dxa"/>
          </w:tcPr>
          <w:p w14:paraId="1FFBD7FC" w14:textId="77777777" w:rsidR="003C25D9" w:rsidRPr="00367284" w:rsidRDefault="003C25D9" w:rsidP="003C25D9">
            <w:pPr>
              <w:pStyle w:val="TAC"/>
            </w:pPr>
            <w:r w:rsidRPr="00367284">
              <w:t>Code rate (Note 2)</w:t>
            </w:r>
          </w:p>
        </w:tc>
        <w:tc>
          <w:tcPr>
            <w:tcW w:w="1402" w:type="dxa"/>
          </w:tcPr>
          <w:p w14:paraId="1B99A49B" w14:textId="77777777" w:rsidR="003C25D9" w:rsidRPr="00367284" w:rsidRDefault="003C25D9" w:rsidP="003C25D9">
            <w:pPr>
              <w:pStyle w:val="TAC"/>
            </w:pPr>
            <w:r w:rsidRPr="00367284">
              <w:t>193/1024</w:t>
            </w:r>
          </w:p>
        </w:tc>
        <w:tc>
          <w:tcPr>
            <w:tcW w:w="1417" w:type="dxa"/>
          </w:tcPr>
          <w:p w14:paraId="704CA1C7" w14:textId="77777777" w:rsidR="003C25D9" w:rsidRPr="00367284" w:rsidRDefault="003C25D9" w:rsidP="003C25D9">
            <w:pPr>
              <w:pStyle w:val="TAC"/>
            </w:pPr>
            <w:r w:rsidRPr="00367284">
              <w:t>193/1024</w:t>
            </w:r>
          </w:p>
        </w:tc>
        <w:tc>
          <w:tcPr>
            <w:tcW w:w="1418" w:type="dxa"/>
          </w:tcPr>
          <w:p w14:paraId="46E73678" w14:textId="77777777" w:rsidR="003C25D9" w:rsidRPr="00367284" w:rsidRDefault="003C25D9" w:rsidP="003C25D9">
            <w:pPr>
              <w:pStyle w:val="TAC"/>
            </w:pPr>
            <w:r w:rsidRPr="00367284">
              <w:t>193/1024</w:t>
            </w:r>
          </w:p>
        </w:tc>
        <w:tc>
          <w:tcPr>
            <w:tcW w:w="1559" w:type="dxa"/>
          </w:tcPr>
          <w:p w14:paraId="2F217814" w14:textId="77777777" w:rsidR="003C25D9" w:rsidRPr="00367284" w:rsidRDefault="003C25D9" w:rsidP="003C25D9">
            <w:pPr>
              <w:pStyle w:val="TAC"/>
            </w:pPr>
            <w:r w:rsidRPr="00367284">
              <w:t>193/1024</w:t>
            </w:r>
          </w:p>
        </w:tc>
      </w:tr>
      <w:tr w:rsidR="003C25D9" w:rsidRPr="00367284" w14:paraId="3699C7BF" w14:textId="77777777" w:rsidTr="002540ED">
        <w:trPr>
          <w:cantSplit/>
          <w:jc w:val="center"/>
        </w:trPr>
        <w:tc>
          <w:tcPr>
            <w:tcW w:w="2421" w:type="dxa"/>
          </w:tcPr>
          <w:p w14:paraId="092FC740" w14:textId="77777777" w:rsidR="003C25D9" w:rsidRPr="009B4846" w:rsidRDefault="003C25D9" w:rsidP="003C25D9">
            <w:pPr>
              <w:pStyle w:val="TAC"/>
            </w:pPr>
            <w:r w:rsidRPr="009B4846">
              <w:t>Payload size (bits)</w:t>
            </w:r>
          </w:p>
        </w:tc>
        <w:tc>
          <w:tcPr>
            <w:tcW w:w="1402" w:type="dxa"/>
            <w:vAlign w:val="center"/>
          </w:tcPr>
          <w:p w14:paraId="08FBA158" w14:textId="77777777" w:rsidR="003C25D9" w:rsidRPr="009B4846" w:rsidRDefault="003C25D9" w:rsidP="003C25D9">
            <w:pPr>
              <w:pStyle w:val="TAC"/>
            </w:pPr>
            <w:r w:rsidRPr="009B4846">
              <w:t>552</w:t>
            </w:r>
          </w:p>
        </w:tc>
        <w:tc>
          <w:tcPr>
            <w:tcW w:w="1417" w:type="dxa"/>
            <w:vAlign w:val="center"/>
          </w:tcPr>
          <w:p w14:paraId="38695E33" w14:textId="77777777" w:rsidR="003C25D9" w:rsidRPr="009B4846" w:rsidRDefault="003C25D9" w:rsidP="003C25D9">
            <w:pPr>
              <w:pStyle w:val="TAC"/>
            </w:pPr>
            <w:r w:rsidRPr="00367284">
              <w:t>1128</w:t>
            </w:r>
          </w:p>
        </w:tc>
        <w:tc>
          <w:tcPr>
            <w:tcW w:w="1418" w:type="dxa"/>
            <w:vAlign w:val="center"/>
          </w:tcPr>
          <w:p w14:paraId="3D4F8AF7" w14:textId="77777777" w:rsidR="003C25D9" w:rsidRPr="009B4846" w:rsidRDefault="003C25D9" w:rsidP="003C25D9">
            <w:pPr>
              <w:pStyle w:val="TAC"/>
            </w:pPr>
            <w:r w:rsidRPr="00367284">
              <w:t>552</w:t>
            </w:r>
          </w:p>
        </w:tc>
        <w:tc>
          <w:tcPr>
            <w:tcW w:w="1559" w:type="dxa"/>
            <w:vAlign w:val="center"/>
          </w:tcPr>
          <w:p w14:paraId="2F9307AA" w14:textId="77777777" w:rsidR="003C25D9" w:rsidRPr="009B4846" w:rsidRDefault="003C25D9" w:rsidP="003C25D9">
            <w:pPr>
              <w:pStyle w:val="TAC"/>
            </w:pPr>
            <w:r w:rsidRPr="00367284">
              <w:t>1128</w:t>
            </w:r>
          </w:p>
        </w:tc>
      </w:tr>
      <w:tr w:rsidR="003C25D9" w:rsidRPr="00367284" w14:paraId="61C08FF7" w14:textId="77777777" w:rsidTr="002540ED">
        <w:trPr>
          <w:cantSplit/>
          <w:jc w:val="center"/>
        </w:trPr>
        <w:tc>
          <w:tcPr>
            <w:tcW w:w="2421" w:type="dxa"/>
          </w:tcPr>
          <w:p w14:paraId="4490ACB3" w14:textId="77777777" w:rsidR="003C25D9" w:rsidRPr="00367284" w:rsidRDefault="003C25D9" w:rsidP="003C25D9">
            <w:pPr>
              <w:pStyle w:val="TAC"/>
              <w:rPr>
                <w:szCs w:val="22"/>
              </w:rPr>
            </w:pPr>
            <w:r w:rsidRPr="00367284">
              <w:rPr>
                <w:szCs w:val="22"/>
              </w:rPr>
              <w:t>Transport block CRC (bits)</w:t>
            </w:r>
          </w:p>
        </w:tc>
        <w:tc>
          <w:tcPr>
            <w:tcW w:w="1402" w:type="dxa"/>
          </w:tcPr>
          <w:p w14:paraId="7D3E1F59" w14:textId="77777777" w:rsidR="003C25D9" w:rsidRPr="00367284" w:rsidRDefault="003C25D9" w:rsidP="003C25D9">
            <w:pPr>
              <w:pStyle w:val="TAC"/>
            </w:pPr>
            <w:r w:rsidRPr="00367284">
              <w:t>16</w:t>
            </w:r>
          </w:p>
        </w:tc>
        <w:tc>
          <w:tcPr>
            <w:tcW w:w="1417" w:type="dxa"/>
          </w:tcPr>
          <w:p w14:paraId="53458EBE" w14:textId="77777777" w:rsidR="003C25D9" w:rsidRPr="00367284" w:rsidRDefault="003C25D9" w:rsidP="003C25D9">
            <w:pPr>
              <w:pStyle w:val="TAC"/>
            </w:pPr>
            <w:r w:rsidRPr="00367284">
              <w:t>16</w:t>
            </w:r>
          </w:p>
        </w:tc>
        <w:tc>
          <w:tcPr>
            <w:tcW w:w="1418" w:type="dxa"/>
          </w:tcPr>
          <w:p w14:paraId="2E820124" w14:textId="77777777" w:rsidR="003C25D9" w:rsidRPr="00367284" w:rsidRDefault="003C25D9" w:rsidP="003C25D9">
            <w:pPr>
              <w:pStyle w:val="TAC"/>
            </w:pPr>
            <w:r w:rsidRPr="00367284">
              <w:t>16</w:t>
            </w:r>
          </w:p>
        </w:tc>
        <w:tc>
          <w:tcPr>
            <w:tcW w:w="1559" w:type="dxa"/>
          </w:tcPr>
          <w:p w14:paraId="4C728E0E" w14:textId="77777777" w:rsidR="003C25D9" w:rsidRPr="00367284" w:rsidRDefault="003C25D9" w:rsidP="003C25D9">
            <w:pPr>
              <w:pStyle w:val="TAC"/>
            </w:pPr>
            <w:r w:rsidRPr="00367284">
              <w:t>16</w:t>
            </w:r>
          </w:p>
        </w:tc>
      </w:tr>
      <w:tr w:rsidR="003C25D9" w:rsidRPr="00367284" w14:paraId="5B12FE34" w14:textId="77777777" w:rsidTr="002540ED">
        <w:trPr>
          <w:cantSplit/>
          <w:jc w:val="center"/>
        </w:trPr>
        <w:tc>
          <w:tcPr>
            <w:tcW w:w="2421" w:type="dxa"/>
          </w:tcPr>
          <w:p w14:paraId="335FF19D" w14:textId="77777777" w:rsidR="003C25D9" w:rsidRPr="00367284" w:rsidRDefault="003C25D9" w:rsidP="003C25D9">
            <w:pPr>
              <w:pStyle w:val="TAC"/>
            </w:pPr>
            <w:r w:rsidRPr="00367284">
              <w:t xml:space="preserve">Code block CRC size (bits) </w:t>
            </w:r>
          </w:p>
        </w:tc>
        <w:tc>
          <w:tcPr>
            <w:tcW w:w="1402" w:type="dxa"/>
            <w:vAlign w:val="center"/>
          </w:tcPr>
          <w:p w14:paraId="02C4E9AF" w14:textId="77777777" w:rsidR="003C25D9" w:rsidRPr="00367284" w:rsidRDefault="003C25D9" w:rsidP="003C25D9">
            <w:pPr>
              <w:pStyle w:val="TAC"/>
            </w:pPr>
            <w:r w:rsidRPr="00367284">
              <w:t>-</w:t>
            </w:r>
          </w:p>
        </w:tc>
        <w:tc>
          <w:tcPr>
            <w:tcW w:w="1417" w:type="dxa"/>
            <w:vAlign w:val="center"/>
          </w:tcPr>
          <w:p w14:paraId="5745834A" w14:textId="77777777" w:rsidR="003C25D9" w:rsidRPr="00367284" w:rsidRDefault="003C25D9" w:rsidP="003C25D9">
            <w:pPr>
              <w:pStyle w:val="TAC"/>
            </w:pPr>
            <w:r w:rsidRPr="00367284">
              <w:t>-</w:t>
            </w:r>
          </w:p>
        </w:tc>
        <w:tc>
          <w:tcPr>
            <w:tcW w:w="1418" w:type="dxa"/>
            <w:vAlign w:val="center"/>
          </w:tcPr>
          <w:p w14:paraId="20CA87E0" w14:textId="77777777" w:rsidR="003C25D9" w:rsidRPr="00367284" w:rsidRDefault="003C25D9" w:rsidP="003C25D9">
            <w:pPr>
              <w:pStyle w:val="TAC"/>
            </w:pPr>
            <w:r w:rsidRPr="00367284">
              <w:t>-</w:t>
            </w:r>
          </w:p>
        </w:tc>
        <w:tc>
          <w:tcPr>
            <w:tcW w:w="1559" w:type="dxa"/>
            <w:vAlign w:val="center"/>
          </w:tcPr>
          <w:p w14:paraId="14CB6CA0" w14:textId="77777777" w:rsidR="003C25D9" w:rsidRPr="00367284" w:rsidRDefault="003C25D9" w:rsidP="003C25D9">
            <w:pPr>
              <w:pStyle w:val="TAC"/>
            </w:pPr>
            <w:r w:rsidRPr="00367284">
              <w:t>-</w:t>
            </w:r>
          </w:p>
        </w:tc>
      </w:tr>
      <w:tr w:rsidR="003C25D9" w:rsidRPr="00367284" w14:paraId="79365F31" w14:textId="77777777" w:rsidTr="002540ED">
        <w:trPr>
          <w:cantSplit/>
          <w:jc w:val="center"/>
        </w:trPr>
        <w:tc>
          <w:tcPr>
            <w:tcW w:w="2421" w:type="dxa"/>
          </w:tcPr>
          <w:p w14:paraId="02AF070E" w14:textId="77777777" w:rsidR="003C25D9" w:rsidRPr="00367284" w:rsidRDefault="003C25D9" w:rsidP="003C25D9">
            <w:pPr>
              <w:pStyle w:val="TAC"/>
            </w:pPr>
            <w:r w:rsidRPr="00367284">
              <w:t>Number of code blocks - C</w:t>
            </w:r>
          </w:p>
        </w:tc>
        <w:tc>
          <w:tcPr>
            <w:tcW w:w="1402" w:type="dxa"/>
            <w:vAlign w:val="center"/>
          </w:tcPr>
          <w:p w14:paraId="0FAE68B9" w14:textId="77777777" w:rsidR="003C25D9" w:rsidRPr="00367284" w:rsidRDefault="003C25D9" w:rsidP="003C25D9">
            <w:pPr>
              <w:pStyle w:val="TAC"/>
            </w:pPr>
            <w:r w:rsidRPr="00367284">
              <w:t>1</w:t>
            </w:r>
          </w:p>
        </w:tc>
        <w:tc>
          <w:tcPr>
            <w:tcW w:w="1417" w:type="dxa"/>
            <w:vAlign w:val="center"/>
          </w:tcPr>
          <w:p w14:paraId="30F4435F" w14:textId="77777777" w:rsidR="003C25D9" w:rsidRPr="00367284" w:rsidRDefault="003C25D9" w:rsidP="003C25D9">
            <w:pPr>
              <w:pStyle w:val="TAC"/>
            </w:pPr>
            <w:r w:rsidRPr="00367284">
              <w:t>1</w:t>
            </w:r>
          </w:p>
        </w:tc>
        <w:tc>
          <w:tcPr>
            <w:tcW w:w="1418" w:type="dxa"/>
            <w:vAlign w:val="center"/>
          </w:tcPr>
          <w:p w14:paraId="25C96CE7" w14:textId="77777777" w:rsidR="003C25D9" w:rsidRPr="00367284" w:rsidRDefault="003C25D9" w:rsidP="003C25D9">
            <w:pPr>
              <w:pStyle w:val="TAC"/>
            </w:pPr>
            <w:r w:rsidRPr="00367284">
              <w:t>1</w:t>
            </w:r>
          </w:p>
        </w:tc>
        <w:tc>
          <w:tcPr>
            <w:tcW w:w="1559" w:type="dxa"/>
            <w:vAlign w:val="center"/>
          </w:tcPr>
          <w:p w14:paraId="3B63A825" w14:textId="77777777" w:rsidR="003C25D9" w:rsidRPr="00367284" w:rsidRDefault="003C25D9" w:rsidP="003C25D9">
            <w:pPr>
              <w:pStyle w:val="TAC"/>
            </w:pPr>
            <w:r w:rsidRPr="00367284">
              <w:t>1</w:t>
            </w:r>
          </w:p>
        </w:tc>
      </w:tr>
      <w:tr w:rsidR="003C25D9" w:rsidRPr="00367284" w14:paraId="0B5AC5FB" w14:textId="77777777" w:rsidTr="002540ED">
        <w:trPr>
          <w:cantSplit/>
          <w:jc w:val="center"/>
        </w:trPr>
        <w:tc>
          <w:tcPr>
            <w:tcW w:w="2421" w:type="dxa"/>
          </w:tcPr>
          <w:p w14:paraId="35EECD24" w14:textId="77777777" w:rsidR="003C25D9" w:rsidRPr="009B4846" w:rsidRDefault="003C25D9" w:rsidP="003C25D9">
            <w:pPr>
              <w:pStyle w:val="TAC"/>
            </w:pPr>
            <w:r w:rsidRPr="009B4846">
              <w:t>Code block size</w:t>
            </w:r>
            <w:r w:rsidRPr="009B4846">
              <w:rPr>
                <w:rFonts w:eastAsia="Malgun Gothic" w:cs="Arial"/>
              </w:rPr>
              <w:t xml:space="preserve"> including CRC</w:t>
            </w:r>
            <w:r w:rsidRPr="009B4846">
              <w:t xml:space="preserve"> (bits) </w:t>
            </w:r>
            <w:r w:rsidRPr="009B4846">
              <w:rPr>
                <w:rFonts w:cs="Arial"/>
              </w:rPr>
              <w:t>(Note 2)</w:t>
            </w:r>
          </w:p>
        </w:tc>
        <w:tc>
          <w:tcPr>
            <w:tcW w:w="1402" w:type="dxa"/>
            <w:vAlign w:val="center"/>
          </w:tcPr>
          <w:p w14:paraId="2540BF1D" w14:textId="77777777" w:rsidR="003C25D9" w:rsidRPr="009B4846" w:rsidRDefault="003C25D9" w:rsidP="003C25D9">
            <w:pPr>
              <w:pStyle w:val="TAC"/>
            </w:pPr>
            <w:r w:rsidRPr="00367284">
              <w:rPr>
                <w:rFonts w:cs="Arial"/>
                <w:szCs w:val="18"/>
              </w:rPr>
              <w:t>568</w:t>
            </w:r>
          </w:p>
        </w:tc>
        <w:tc>
          <w:tcPr>
            <w:tcW w:w="1417" w:type="dxa"/>
            <w:vAlign w:val="center"/>
          </w:tcPr>
          <w:p w14:paraId="3FF077A1" w14:textId="77777777" w:rsidR="003C25D9" w:rsidRPr="009B4846" w:rsidRDefault="003C25D9" w:rsidP="003C25D9">
            <w:pPr>
              <w:pStyle w:val="TAC"/>
            </w:pPr>
            <w:r w:rsidRPr="00367284">
              <w:rPr>
                <w:rFonts w:cs="Arial"/>
                <w:szCs w:val="18"/>
              </w:rPr>
              <w:t>1144</w:t>
            </w:r>
          </w:p>
        </w:tc>
        <w:tc>
          <w:tcPr>
            <w:tcW w:w="1418" w:type="dxa"/>
            <w:vAlign w:val="center"/>
          </w:tcPr>
          <w:p w14:paraId="072A28E5" w14:textId="77777777" w:rsidR="003C25D9" w:rsidRPr="009B4846" w:rsidRDefault="003C25D9" w:rsidP="003C25D9">
            <w:pPr>
              <w:pStyle w:val="TAC"/>
            </w:pPr>
            <w:r w:rsidRPr="00367284">
              <w:rPr>
                <w:rFonts w:cs="Arial"/>
                <w:szCs w:val="18"/>
              </w:rPr>
              <w:t>568</w:t>
            </w:r>
          </w:p>
        </w:tc>
        <w:tc>
          <w:tcPr>
            <w:tcW w:w="1559" w:type="dxa"/>
            <w:vAlign w:val="center"/>
          </w:tcPr>
          <w:p w14:paraId="776F7EA7" w14:textId="77777777" w:rsidR="003C25D9" w:rsidRPr="009B4846" w:rsidRDefault="003C25D9" w:rsidP="003C25D9">
            <w:pPr>
              <w:pStyle w:val="TAC"/>
            </w:pPr>
            <w:r w:rsidRPr="00367284">
              <w:rPr>
                <w:rFonts w:cs="Arial"/>
                <w:szCs w:val="18"/>
              </w:rPr>
              <w:t>1144</w:t>
            </w:r>
          </w:p>
        </w:tc>
      </w:tr>
      <w:tr w:rsidR="003C25D9" w:rsidRPr="00367284" w14:paraId="3EF26EB9" w14:textId="77777777" w:rsidTr="002540ED">
        <w:trPr>
          <w:cantSplit/>
          <w:jc w:val="center"/>
        </w:trPr>
        <w:tc>
          <w:tcPr>
            <w:tcW w:w="2421" w:type="dxa"/>
          </w:tcPr>
          <w:p w14:paraId="3469E4A8" w14:textId="77777777" w:rsidR="003C25D9" w:rsidRPr="009B4846" w:rsidRDefault="003C25D9" w:rsidP="003C25D9">
            <w:pPr>
              <w:pStyle w:val="TAC"/>
            </w:pPr>
            <w:r w:rsidRPr="009B4846">
              <w:t xml:space="preserve">Total number of bits </w:t>
            </w:r>
            <w:r>
              <w:t>over all TBoMS slots</w:t>
            </w:r>
          </w:p>
        </w:tc>
        <w:tc>
          <w:tcPr>
            <w:tcW w:w="1402" w:type="dxa"/>
            <w:vAlign w:val="center"/>
          </w:tcPr>
          <w:p w14:paraId="5D75DCE4" w14:textId="77777777" w:rsidR="003C25D9" w:rsidRPr="009B4846" w:rsidRDefault="003C25D9" w:rsidP="003C25D9">
            <w:pPr>
              <w:pStyle w:val="TAC"/>
            </w:pPr>
            <w:r>
              <w:t>2880</w:t>
            </w:r>
          </w:p>
        </w:tc>
        <w:tc>
          <w:tcPr>
            <w:tcW w:w="1417" w:type="dxa"/>
            <w:vAlign w:val="center"/>
          </w:tcPr>
          <w:p w14:paraId="0DA80B32" w14:textId="77777777" w:rsidR="003C25D9" w:rsidRPr="009B4846" w:rsidRDefault="003C25D9" w:rsidP="003C25D9">
            <w:pPr>
              <w:pStyle w:val="TAC"/>
            </w:pPr>
            <w:r>
              <w:t>5760</w:t>
            </w:r>
          </w:p>
        </w:tc>
        <w:tc>
          <w:tcPr>
            <w:tcW w:w="1418" w:type="dxa"/>
            <w:vAlign w:val="center"/>
          </w:tcPr>
          <w:p w14:paraId="02C23404" w14:textId="77777777" w:rsidR="003C25D9" w:rsidRPr="009B4846" w:rsidRDefault="003C25D9" w:rsidP="003C25D9">
            <w:pPr>
              <w:pStyle w:val="TAC"/>
            </w:pPr>
            <w:r>
              <w:t>2880</w:t>
            </w:r>
          </w:p>
        </w:tc>
        <w:tc>
          <w:tcPr>
            <w:tcW w:w="1559" w:type="dxa"/>
            <w:vAlign w:val="center"/>
          </w:tcPr>
          <w:p w14:paraId="6F522F6E" w14:textId="77777777" w:rsidR="003C25D9" w:rsidRPr="009B4846" w:rsidRDefault="003C25D9" w:rsidP="003C25D9">
            <w:pPr>
              <w:pStyle w:val="TAC"/>
            </w:pPr>
            <w:r>
              <w:t>5760</w:t>
            </w:r>
          </w:p>
        </w:tc>
      </w:tr>
      <w:tr w:rsidR="003C25D9" w:rsidRPr="00367284" w14:paraId="19DD098B" w14:textId="77777777" w:rsidTr="002540ED">
        <w:trPr>
          <w:cantSplit/>
          <w:jc w:val="center"/>
        </w:trPr>
        <w:tc>
          <w:tcPr>
            <w:tcW w:w="2421" w:type="dxa"/>
          </w:tcPr>
          <w:p w14:paraId="758E7F01" w14:textId="77777777" w:rsidR="003C25D9" w:rsidRPr="0091119E" w:rsidRDefault="003C25D9" w:rsidP="003C25D9">
            <w:pPr>
              <w:pStyle w:val="TAC"/>
            </w:pPr>
            <w:r w:rsidRPr="0091119E">
              <w:t>Total resource elements over all TBoMS slots</w:t>
            </w:r>
          </w:p>
        </w:tc>
        <w:tc>
          <w:tcPr>
            <w:tcW w:w="1402" w:type="dxa"/>
          </w:tcPr>
          <w:p w14:paraId="76AB345C" w14:textId="77777777" w:rsidR="003C25D9" w:rsidRPr="009B4846" w:rsidRDefault="003C25D9" w:rsidP="003C25D9">
            <w:pPr>
              <w:pStyle w:val="TAC"/>
            </w:pPr>
            <w:r>
              <w:t>1440</w:t>
            </w:r>
          </w:p>
        </w:tc>
        <w:tc>
          <w:tcPr>
            <w:tcW w:w="1417" w:type="dxa"/>
          </w:tcPr>
          <w:p w14:paraId="210495F3" w14:textId="77777777" w:rsidR="003C25D9" w:rsidRPr="009B4846" w:rsidRDefault="003C25D9" w:rsidP="003C25D9">
            <w:pPr>
              <w:pStyle w:val="TAC"/>
            </w:pPr>
            <w:r>
              <w:t>2880</w:t>
            </w:r>
          </w:p>
        </w:tc>
        <w:tc>
          <w:tcPr>
            <w:tcW w:w="1418" w:type="dxa"/>
          </w:tcPr>
          <w:p w14:paraId="47F94DBD" w14:textId="77777777" w:rsidR="003C25D9" w:rsidRPr="009B4846" w:rsidRDefault="003C25D9" w:rsidP="003C25D9">
            <w:pPr>
              <w:pStyle w:val="TAC"/>
            </w:pPr>
            <w:r>
              <w:t>1440</w:t>
            </w:r>
          </w:p>
        </w:tc>
        <w:tc>
          <w:tcPr>
            <w:tcW w:w="1559" w:type="dxa"/>
          </w:tcPr>
          <w:p w14:paraId="422829EC" w14:textId="77777777" w:rsidR="003C25D9" w:rsidRPr="009B4846" w:rsidRDefault="003C25D9" w:rsidP="003C25D9">
            <w:pPr>
              <w:pStyle w:val="TAC"/>
            </w:pPr>
            <w:r>
              <w:t>2880</w:t>
            </w:r>
          </w:p>
        </w:tc>
      </w:tr>
      <w:tr w:rsidR="003C25D9" w:rsidRPr="00F95B02" w14:paraId="41430EF8" w14:textId="77777777" w:rsidTr="002540ED">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4FC3E5EC" w14:textId="77777777" w:rsidR="003C25D9" w:rsidRPr="008C3753" w:rsidRDefault="003C25D9" w:rsidP="003C25D9">
            <w:pPr>
              <w:pStyle w:val="TAN"/>
            </w:pPr>
            <w:r w:rsidRPr="00560406">
              <w:t>NOTE 1:</w:t>
            </w:r>
            <w:r>
              <w:tab/>
            </w:r>
            <w:r w:rsidRPr="00560406">
              <w:t>DM-RS configuration type = 1 with DM-RS duration = single-symbol DM-RS and the number of DM-RS CDM groups without data is 2</w:t>
            </w:r>
            <w:r>
              <w:t>,</w:t>
            </w:r>
            <w:r w:rsidRPr="008C3753">
              <w:rPr>
                <w:rFonts w:eastAsia="DengXian"/>
              </w:rPr>
              <w:t xml:space="preserve"> 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29587311" w14:textId="77777777" w:rsidR="003C25D9" w:rsidRPr="00F95B02" w:rsidRDefault="003C25D9" w:rsidP="003C25D9">
            <w:pPr>
              <w:pStyle w:val="TAN"/>
            </w:pPr>
            <w:r w:rsidRPr="00560406">
              <w:t>NOTE 2:</w:t>
            </w:r>
            <w:r>
              <w:tab/>
            </w:r>
            <w:r w:rsidRPr="00560406">
              <w:t>Code block size including CRC (bits) equals to K' in sub-clause 5.2.2 of TS 38.212 [</w:t>
            </w:r>
            <w:r>
              <w:t>16</w:t>
            </w:r>
            <w:r w:rsidRPr="00560406">
              <w:t>].</w:t>
            </w:r>
          </w:p>
        </w:tc>
      </w:tr>
      <w:bookmarkEnd w:id="13846"/>
    </w:tbl>
    <w:p w14:paraId="1E487149" w14:textId="77777777" w:rsidR="00B52299" w:rsidRDefault="00B52299" w:rsidP="00B52299">
      <w:pPr>
        <w:pStyle w:val="TH"/>
      </w:pPr>
    </w:p>
    <w:p w14:paraId="75881718" w14:textId="3F93A5B2" w:rsidR="00B52299" w:rsidRDefault="00B52299" w:rsidP="00B52299">
      <w:pPr>
        <w:pStyle w:val="TH"/>
      </w:pPr>
      <w:r>
        <w:t>Table A.3-8: FRC parameters for FR1 PUSCH performance requirements, transform precoding disabled, Additional DM-RS position = pos1 and 4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0"/>
        <w:gridCol w:w="1071"/>
        <w:gridCol w:w="1071"/>
      </w:tblGrid>
      <w:tr w:rsidR="00B52299" w14:paraId="4F2786C5"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0EAD7AD" w14:textId="77777777" w:rsidR="00B52299" w:rsidRDefault="00B52299" w:rsidP="004D61E7">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4C60C750" w14:textId="77777777" w:rsidR="00B52299" w:rsidRDefault="00B52299" w:rsidP="004D61E7">
            <w:pPr>
              <w:pStyle w:val="TAH"/>
            </w:pPr>
            <w:r>
              <w:t>G-FR1-A3-39</w:t>
            </w:r>
          </w:p>
        </w:tc>
        <w:tc>
          <w:tcPr>
            <w:tcW w:w="1070" w:type="dxa"/>
            <w:tcBorders>
              <w:top w:val="single" w:sz="4" w:space="0" w:color="auto"/>
              <w:left w:val="single" w:sz="4" w:space="0" w:color="auto"/>
              <w:bottom w:val="single" w:sz="4" w:space="0" w:color="auto"/>
              <w:right w:val="single" w:sz="4" w:space="0" w:color="auto"/>
            </w:tcBorders>
            <w:hideMark/>
          </w:tcPr>
          <w:p w14:paraId="37CB1C22" w14:textId="77777777" w:rsidR="00B52299" w:rsidRDefault="00B52299" w:rsidP="004D61E7">
            <w:pPr>
              <w:pStyle w:val="TAH"/>
            </w:pPr>
            <w:r>
              <w:t>G-FR1-A3-40</w:t>
            </w:r>
          </w:p>
        </w:tc>
        <w:tc>
          <w:tcPr>
            <w:tcW w:w="1071" w:type="dxa"/>
            <w:tcBorders>
              <w:top w:val="single" w:sz="4" w:space="0" w:color="auto"/>
              <w:left w:val="single" w:sz="4" w:space="0" w:color="auto"/>
              <w:bottom w:val="single" w:sz="4" w:space="0" w:color="auto"/>
              <w:right w:val="single" w:sz="4" w:space="0" w:color="auto"/>
            </w:tcBorders>
            <w:hideMark/>
          </w:tcPr>
          <w:p w14:paraId="06032204" w14:textId="77777777" w:rsidR="00B52299" w:rsidRDefault="00B52299" w:rsidP="004D61E7">
            <w:pPr>
              <w:pStyle w:val="TAH"/>
            </w:pPr>
            <w:r>
              <w:t>G-FR1-A3-41</w:t>
            </w:r>
          </w:p>
        </w:tc>
        <w:tc>
          <w:tcPr>
            <w:tcW w:w="1071" w:type="dxa"/>
            <w:tcBorders>
              <w:top w:val="single" w:sz="4" w:space="0" w:color="auto"/>
              <w:left w:val="single" w:sz="4" w:space="0" w:color="auto"/>
              <w:bottom w:val="single" w:sz="4" w:space="0" w:color="auto"/>
              <w:right w:val="single" w:sz="4" w:space="0" w:color="auto"/>
            </w:tcBorders>
            <w:hideMark/>
          </w:tcPr>
          <w:p w14:paraId="413CA8E1" w14:textId="77777777" w:rsidR="00B52299" w:rsidRDefault="00B52299" w:rsidP="004D61E7">
            <w:pPr>
              <w:pStyle w:val="TAH"/>
            </w:pPr>
            <w:r>
              <w:t>G-FR1-A3-42</w:t>
            </w:r>
          </w:p>
        </w:tc>
      </w:tr>
      <w:tr w:rsidR="00B52299" w14:paraId="2004E0E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A6A14E6" w14:textId="77777777" w:rsidR="00B52299" w:rsidRDefault="00B52299" w:rsidP="004D61E7">
            <w:pPr>
              <w:pStyle w:val="TAC"/>
            </w:pPr>
            <w:r>
              <w:t xml:space="preserve">Subcarrier spacing </w:t>
            </w:r>
            <w:r>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12B09386" w14:textId="77777777" w:rsidR="00B52299" w:rsidRDefault="00B52299" w:rsidP="004D61E7">
            <w:pPr>
              <w:pStyle w:val="TAC"/>
            </w:pPr>
            <w:r>
              <w:t>15</w:t>
            </w:r>
          </w:p>
        </w:tc>
        <w:tc>
          <w:tcPr>
            <w:tcW w:w="1070" w:type="dxa"/>
            <w:tcBorders>
              <w:top w:val="single" w:sz="4" w:space="0" w:color="auto"/>
              <w:left w:val="single" w:sz="4" w:space="0" w:color="auto"/>
              <w:bottom w:val="single" w:sz="4" w:space="0" w:color="auto"/>
              <w:right w:val="single" w:sz="4" w:space="0" w:color="auto"/>
            </w:tcBorders>
            <w:hideMark/>
          </w:tcPr>
          <w:p w14:paraId="1B183899" w14:textId="77777777" w:rsidR="00B52299" w:rsidRDefault="00B52299"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B4012E9" w14:textId="77777777" w:rsidR="00B52299" w:rsidRDefault="00B52299" w:rsidP="004D61E7">
            <w:pPr>
              <w:pStyle w:val="TAC"/>
            </w:pPr>
            <w:r>
              <w:t>30</w:t>
            </w:r>
          </w:p>
        </w:tc>
        <w:tc>
          <w:tcPr>
            <w:tcW w:w="1071" w:type="dxa"/>
            <w:tcBorders>
              <w:top w:val="single" w:sz="4" w:space="0" w:color="auto"/>
              <w:left w:val="single" w:sz="4" w:space="0" w:color="auto"/>
              <w:bottom w:val="single" w:sz="4" w:space="0" w:color="auto"/>
              <w:right w:val="single" w:sz="4" w:space="0" w:color="auto"/>
            </w:tcBorders>
            <w:hideMark/>
          </w:tcPr>
          <w:p w14:paraId="34223981" w14:textId="77777777" w:rsidR="00B52299" w:rsidRDefault="00B52299" w:rsidP="004D61E7">
            <w:pPr>
              <w:pStyle w:val="TAC"/>
            </w:pPr>
            <w:r>
              <w:t>30</w:t>
            </w:r>
          </w:p>
        </w:tc>
      </w:tr>
      <w:tr w:rsidR="00B52299" w14:paraId="37D97EE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35E6D8" w14:textId="77777777" w:rsidR="00B52299" w:rsidRDefault="00B52299" w:rsidP="004D61E7">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0CE5EB40" w14:textId="77777777" w:rsidR="00B52299" w:rsidRDefault="00B52299" w:rsidP="004D61E7">
            <w:pPr>
              <w:pStyle w:val="TAC"/>
            </w:pPr>
            <w:r>
              <w:t>25</w:t>
            </w:r>
          </w:p>
        </w:tc>
        <w:tc>
          <w:tcPr>
            <w:tcW w:w="1070" w:type="dxa"/>
            <w:tcBorders>
              <w:top w:val="single" w:sz="4" w:space="0" w:color="auto"/>
              <w:left w:val="single" w:sz="4" w:space="0" w:color="auto"/>
              <w:bottom w:val="single" w:sz="4" w:space="0" w:color="auto"/>
              <w:right w:val="single" w:sz="4" w:space="0" w:color="auto"/>
            </w:tcBorders>
            <w:hideMark/>
          </w:tcPr>
          <w:p w14:paraId="6B7EB69C" w14:textId="77777777" w:rsidR="00B52299" w:rsidRDefault="00B52299" w:rsidP="004D61E7">
            <w:pPr>
              <w:pStyle w:val="TAC"/>
            </w:pPr>
            <w:r>
              <w:t>270</w:t>
            </w:r>
          </w:p>
        </w:tc>
        <w:tc>
          <w:tcPr>
            <w:tcW w:w="1071" w:type="dxa"/>
            <w:tcBorders>
              <w:top w:val="single" w:sz="4" w:space="0" w:color="auto"/>
              <w:left w:val="single" w:sz="4" w:space="0" w:color="auto"/>
              <w:bottom w:val="single" w:sz="4" w:space="0" w:color="auto"/>
              <w:right w:val="single" w:sz="4" w:space="0" w:color="auto"/>
            </w:tcBorders>
            <w:hideMark/>
          </w:tcPr>
          <w:p w14:paraId="77307FFF"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1AAB4742" w14:textId="77777777" w:rsidR="00B52299" w:rsidRDefault="00B52299" w:rsidP="004D61E7">
            <w:pPr>
              <w:pStyle w:val="TAC"/>
            </w:pPr>
            <w:r>
              <w:t>273</w:t>
            </w:r>
          </w:p>
        </w:tc>
      </w:tr>
      <w:tr w:rsidR="00B52299" w14:paraId="091D206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DE71CAC" w14:textId="77777777" w:rsidR="00B52299" w:rsidRDefault="00B52299" w:rsidP="004D61E7">
            <w:pPr>
              <w:pStyle w:val="TAC"/>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1643AC68" w14:textId="77777777" w:rsidR="00B52299" w:rsidRDefault="00B52299"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3D39D4EB" w14:textId="77777777" w:rsidR="00B52299" w:rsidRDefault="00B5229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6EAA0B9E" w14:textId="77777777" w:rsidR="00B52299" w:rsidRDefault="00B5229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0C8C9AD9" w14:textId="77777777" w:rsidR="00B52299" w:rsidRDefault="00B52299" w:rsidP="004D61E7">
            <w:pPr>
              <w:pStyle w:val="TAC"/>
            </w:pPr>
            <w:r>
              <w:t>12</w:t>
            </w:r>
          </w:p>
        </w:tc>
      </w:tr>
      <w:tr w:rsidR="00B52299" w14:paraId="3A64459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D717B71" w14:textId="77777777" w:rsidR="00B52299" w:rsidRDefault="00B52299" w:rsidP="004D61E7">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45997E55" w14:textId="77777777" w:rsidR="00B52299" w:rsidRDefault="00B52299" w:rsidP="004D61E7">
            <w:pPr>
              <w:pStyle w:val="TAC"/>
            </w:pPr>
            <w:r>
              <w:t>QPSK</w:t>
            </w:r>
          </w:p>
        </w:tc>
        <w:tc>
          <w:tcPr>
            <w:tcW w:w="1070" w:type="dxa"/>
            <w:tcBorders>
              <w:top w:val="single" w:sz="4" w:space="0" w:color="auto"/>
              <w:left w:val="single" w:sz="4" w:space="0" w:color="auto"/>
              <w:bottom w:val="single" w:sz="4" w:space="0" w:color="auto"/>
              <w:right w:val="single" w:sz="4" w:space="0" w:color="auto"/>
            </w:tcBorders>
            <w:hideMark/>
          </w:tcPr>
          <w:p w14:paraId="2C906C61" w14:textId="77777777" w:rsidR="00B52299" w:rsidRDefault="00B52299" w:rsidP="004D61E7">
            <w:pPr>
              <w:pStyle w:val="TAC"/>
            </w:pPr>
            <w:r>
              <w:t>QPSK</w:t>
            </w:r>
          </w:p>
        </w:tc>
        <w:tc>
          <w:tcPr>
            <w:tcW w:w="1071" w:type="dxa"/>
            <w:tcBorders>
              <w:top w:val="single" w:sz="4" w:space="0" w:color="auto"/>
              <w:left w:val="single" w:sz="4" w:space="0" w:color="auto"/>
              <w:bottom w:val="single" w:sz="4" w:space="0" w:color="auto"/>
              <w:right w:val="single" w:sz="4" w:space="0" w:color="auto"/>
            </w:tcBorders>
            <w:hideMark/>
          </w:tcPr>
          <w:p w14:paraId="3B9A957D" w14:textId="77777777" w:rsidR="00B52299" w:rsidRDefault="00B52299" w:rsidP="004D61E7">
            <w:pPr>
              <w:pStyle w:val="TAC"/>
            </w:pPr>
            <w:r>
              <w:t>QPSK</w:t>
            </w:r>
          </w:p>
        </w:tc>
        <w:tc>
          <w:tcPr>
            <w:tcW w:w="1071" w:type="dxa"/>
            <w:tcBorders>
              <w:top w:val="single" w:sz="4" w:space="0" w:color="auto"/>
              <w:left w:val="single" w:sz="4" w:space="0" w:color="auto"/>
              <w:bottom w:val="single" w:sz="4" w:space="0" w:color="auto"/>
              <w:right w:val="single" w:sz="4" w:space="0" w:color="auto"/>
            </w:tcBorders>
            <w:hideMark/>
          </w:tcPr>
          <w:p w14:paraId="3465A47E" w14:textId="77777777" w:rsidR="00B52299" w:rsidRDefault="00B52299" w:rsidP="004D61E7">
            <w:pPr>
              <w:pStyle w:val="TAC"/>
            </w:pPr>
            <w:r>
              <w:t>QPSK</w:t>
            </w:r>
          </w:p>
        </w:tc>
      </w:tr>
      <w:tr w:rsidR="00B52299" w14:paraId="488F9DA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3CDDD0A" w14:textId="77777777" w:rsidR="00B52299" w:rsidRDefault="00B52299" w:rsidP="004D61E7">
            <w:pPr>
              <w:pStyle w:val="TAC"/>
            </w:pPr>
            <w:r>
              <w:t>Code rate (Note 2)</w:t>
            </w:r>
          </w:p>
        </w:tc>
        <w:tc>
          <w:tcPr>
            <w:tcW w:w="1070" w:type="dxa"/>
            <w:tcBorders>
              <w:top w:val="single" w:sz="4" w:space="0" w:color="auto"/>
              <w:left w:val="single" w:sz="4" w:space="0" w:color="auto"/>
              <w:bottom w:val="single" w:sz="4" w:space="0" w:color="auto"/>
              <w:right w:val="single" w:sz="4" w:space="0" w:color="auto"/>
            </w:tcBorders>
            <w:hideMark/>
          </w:tcPr>
          <w:p w14:paraId="7BA58ACB" w14:textId="77777777" w:rsidR="00B52299" w:rsidRDefault="00B52299" w:rsidP="004D61E7">
            <w:pPr>
              <w:pStyle w:val="TAC"/>
            </w:pPr>
            <w:r>
              <w:t>193/1024</w:t>
            </w:r>
          </w:p>
        </w:tc>
        <w:tc>
          <w:tcPr>
            <w:tcW w:w="1070" w:type="dxa"/>
            <w:tcBorders>
              <w:top w:val="single" w:sz="4" w:space="0" w:color="auto"/>
              <w:left w:val="single" w:sz="4" w:space="0" w:color="auto"/>
              <w:bottom w:val="single" w:sz="4" w:space="0" w:color="auto"/>
              <w:right w:val="single" w:sz="4" w:space="0" w:color="auto"/>
            </w:tcBorders>
            <w:hideMark/>
          </w:tcPr>
          <w:p w14:paraId="18CA7680" w14:textId="77777777" w:rsidR="00B52299" w:rsidRDefault="00B52299" w:rsidP="004D61E7">
            <w:pPr>
              <w:pStyle w:val="TAC"/>
            </w:pPr>
            <w:r>
              <w:t>193/1024</w:t>
            </w:r>
          </w:p>
        </w:tc>
        <w:tc>
          <w:tcPr>
            <w:tcW w:w="1071" w:type="dxa"/>
            <w:tcBorders>
              <w:top w:val="single" w:sz="4" w:space="0" w:color="auto"/>
              <w:left w:val="single" w:sz="4" w:space="0" w:color="auto"/>
              <w:bottom w:val="single" w:sz="4" w:space="0" w:color="auto"/>
              <w:right w:val="single" w:sz="4" w:space="0" w:color="auto"/>
            </w:tcBorders>
            <w:hideMark/>
          </w:tcPr>
          <w:p w14:paraId="2A30BD94" w14:textId="77777777" w:rsidR="00B52299" w:rsidRDefault="00B52299" w:rsidP="004D61E7">
            <w:pPr>
              <w:pStyle w:val="TAC"/>
            </w:pPr>
            <w:r>
              <w:t>193/1024</w:t>
            </w:r>
          </w:p>
        </w:tc>
        <w:tc>
          <w:tcPr>
            <w:tcW w:w="1071" w:type="dxa"/>
            <w:tcBorders>
              <w:top w:val="single" w:sz="4" w:space="0" w:color="auto"/>
              <w:left w:val="single" w:sz="4" w:space="0" w:color="auto"/>
              <w:bottom w:val="single" w:sz="4" w:space="0" w:color="auto"/>
              <w:right w:val="single" w:sz="4" w:space="0" w:color="auto"/>
            </w:tcBorders>
            <w:hideMark/>
          </w:tcPr>
          <w:p w14:paraId="2AE5AFA2" w14:textId="77777777" w:rsidR="00B52299" w:rsidRDefault="00B52299" w:rsidP="004D61E7">
            <w:pPr>
              <w:pStyle w:val="TAC"/>
            </w:pPr>
            <w:r>
              <w:t>193/1024</w:t>
            </w:r>
          </w:p>
        </w:tc>
      </w:tr>
      <w:tr w:rsidR="00B52299" w14:paraId="10FBB720"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8A044FF" w14:textId="77777777" w:rsidR="00B52299" w:rsidRDefault="00B52299" w:rsidP="004D61E7">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4783B3FE" w14:textId="77777777" w:rsidR="00B52299" w:rsidRDefault="00B52299" w:rsidP="004D61E7">
            <w:pPr>
              <w:pStyle w:val="TAC"/>
            </w:pPr>
            <w:r>
              <w:t>5384</w:t>
            </w:r>
          </w:p>
        </w:tc>
        <w:tc>
          <w:tcPr>
            <w:tcW w:w="1070" w:type="dxa"/>
            <w:tcBorders>
              <w:top w:val="single" w:sz="4" w:space="0" w:color="auto"/>
              <w:left w:val="single" w:sz="4" w:space="0" w:color="auto"/>
              <w:bottom w:val="single" w:sz="4" w:space="0" w:color="auto"/>
              <w:right w:val="single" w:sz="4" w:space="0" w:color="auto"/>
            </w:tcBorders>
            <w:hideMark/>
          </w:tcPr>
          <w:p w14:paraId="229CEA72" w14:textId="77777777" w:rsidR="00B52299" w:rsidRDefault="00B52299" w:rsidP="004D61E7">
            <w:pPr>
              <w:pStyle w:val="TAC"/>
            </w:pPr>
            <w:r>
              <w:t>58472</w:t>
            </w:r>
          </w:p>
        </w:tc>
        <w:tc>
          <w:tcPr>
            <w:tcW w:w="1071" w:type="dxa"/>
            <w:tcBorders>
              <w:top w:val="single" w:sz="4" w:space="0" w:color="auto"/>
              <w:left w:val="single" w:sz="4" w:space="0" w:color="auto"/>
              <w:bottom w:val="single" w:sz="4" w:space="0" w:color="auto"/>
              <w:right w:val="single" w:sz="4" w:space="0" w:color="auto"/>
            </w:tcBorders>
            <w:hideMark/>
          </w:tcPr>
          <w:p w14:paraId="78DAE2B7" w14:textId="77777777" w:rsidR="00B52299" w:rsidRDefault="00B52299" w:rsidP="004D61E7">
            <w:pPr>
              <w:pStyle w:val="TAC"/>
            </w:pPr>
            <w:r>
              <w:t>5256</w:t>
            </w:r>
          </w:p>
        </w:tc>
        <w:tc>
          <w:tcPr>
            <w:tcW w:w="1071" w:type="dxa"/>
            <w:tcBorders>
              <w:top w:val="single" w:sz="4" w:space="0" w:color="auto"/>
              <w:left w:val="single" w:sz="4" w:space="0" w:color="auto"/>
              <w:bottom w:val="single" w:sz="4" w:space="0" w:color="auto"/>
              <w:right w:val="single" w:sz="4" w:space="0" w:color="auto"/>
            </w:tcBorders>
            <w:hideMark/>
          </w:tcPr>
          <w:p w14:paraId="00387561" w14:textId="77777777" w:rsidR="00B52299" w:rsidRDefault="00B52299" w:rsidP="004D61E7">
            <w:pPr>
              <w:pStyle w:val="TAC"/>
            </w:pPr>
            <w:r>
              <w:t>59496</w:t>
            </w:r>
          </w:p>
        </w:tc>
      </w:tr>
      <w:tr w:rsidR="00B52299" w14:paraId="4B4A9694"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3ACF289" w14:textId="77777777" w:rsidR="00B52299" w:rsidRDefault="00B52299" w:rsidP="004D61E7">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CE1448C" w14:textId="77777777" w:rsidR="00B52299" w:rsidRDefault="00B5229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90F858E"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3835221"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6FF2A902" w14:textId="77777777" w:rsidR="00B52299" w:rsidRDefault="00B52299" w:rsidP="004D61E7">
            <w:pPr>
              <w:pStyle w:val="TAC"/>
            </w:pPr>
            <w:r>
              <w:t>24</w:t>
            </w:r>
          </w:p>
        </w:tc>
      </w:tr>
      <w:tr w:rsidR="00B52299" w14:paraId="638C55E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77F987E" w14:textId="77777777" w:rsidR="00B52299" w:rsidRDefault="00B52299" w:rsidP="004D61E7">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4509BC64" w14:textId="77777777" w:rsidR="00B52299" w:rsidRDefault="00B5229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18D1F06"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3DEBE2BA"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1D65C03B" w14:textId="77777777" w:rsidR="00B52299" w:rsidRDefault="00B52299" w:rsidP="004D61E7">
            <w:pPr>
              <w:pStyle w:val="TAC"/>
            </w:pPr>
            <w:r>
              <w:t>24</w:t>
            </w:r>
          </w:p>
        </w:tc>
      </w:tr>
      <w:tr w:rsidR="00B52299" w14:paraId="2560BF7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9C92B4F" w14:textId="77777777" w:rsidR="00B52299" w:rsidRDefault="00B52299" w:rsidP="004D61E7">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558F30BE" w14:textId="77777777" w:rsidR="00B52299" w:rsidRDefault="00B52299" w:rsidP="004D61E7">
            <w:pPr>
              <w:pStyle w:val="TAC"/>
            </w:pPr>
            <w:r>
              <w:t>2</w:t>
            </w:r>
          </w:p>
        </w:tc>
        <w:tc>
          <w:tcPr>
            <w:tcW w:w="1070" w:type="dxa"/>
            <w:tcBorders>
              <w:top w:val="single" w:sz="4" w:space="0" w:color="auto"/>
              <w:left w:val="single" w:sz="4" w:space="0" w:color="auto"/>
              <w:bottom w:val="single" w:sz="4" w:space="0" w:color="auto"/>
              <w:right w:val="single" w:sz="4" w:space="0" w:color="auto"/>
            </w:tcBorders>
            <w:hideMark/>
          </w:tcPr>
          <w:p w14:paraId="714DC7F4" w14:textId="77777777" w:rsidR="00B52299" w:rsidRDefault="00B52299" w:rsidP="004D61E7">
            <w:pPr>
              <w:pStyle w:val="TAC"/>
            </w:pPr>
            <w:r>
              <w:t>16</w:t>
            </w:r>
          </w:p>
        </w:tc>
        <w:tc>
          <w:tcPr>
            <w:tcW w:w="1071" w:type="dxa"/>
            <w:tcBorders>
              <w:top w:val="single" w:sz="4" w:space="0" w:color="auto"/>
              <w:left w:val="single" w:sz="4" w:space="0" w:color="auto"/>
              <w:bottom w:val="single" w:sz="4" w:space="0" w:color="auto"/>
              <w:right w:val="single" w:sz="4" w:space="0" w:color="auto"/>
            </w:tcBorders>
            <w:hideMark/>
          </w:tcPr>
          <w:p w14:paraId="4FFCE12A" w14:textId="77777777" w:rsidR="00B52299" w:rsidRDefault="00B52299" w:rsidP="004D61E7">
            <w:pPr>
              <w:pStyle w:val="TAC"/>
            </w:pPr>
            <w:r>
              <w:t>2</w:t>
            </w:r>
          </w:p>
        </w:tc>
        <w:tc>
          <w:tcPr>
            <w:tcW w:w="1071" w:type="dxa"/>
            <w:tcBorders>
              <w:top w:val="single" w:sz="4" w:space="0" w:color="auto"/>
              <w:left w:val="single" w:sz="4" w:space="0" w:color="auto"/>
              <w:bottom w:val="single" w:sz="4" w:space="0" w:color="auto"/>
              <w:right w:val="single" w:sz="4" w:space="0" w:color="auto"/>
            </w:tcBorders>
            <w:hideMark/>
          </w:tcPr>
          <w:p w14:paraId="3356D61C" w14:textId="77777777" w:rsidR="00B52299" w:rsidRDefault="00B52299" w:rsidP="004D61E7">
            <w:pPr>
              <w:pStyle w:val="TAC"/>
            </w:pPr>
            <w:r>
              <w:t>16</w:t>
            </w:r>
          </w:p>
        </w:tc>
      </w:tr>
      <w:tr w:rsidR="00B52299" w14:paraId="038A73C4"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B9D5900" w14:textId="77777777" w:rsidR="00B52299" w:rsidRDefault="00B52299" w:rsidP="004D61E7">
            <w:pPr>
              <w:pStyle w:val="TAC"/>
            </w:pPr>
            <w:r>
              <w:t xml:space="preserve">Code block size </w:t>
            </w:r>
            <w:r>
              <w:rPr>
                <w:rFonts w:eastAsia="Malgun Gothic" w:cs="Arial"/>
              </w:rPr>
              <w:t xml:space="preserve">including CRC </w:t>
            </w:r>
            <w:r>
              <w:t xml:space="preserve">(bits) </w:t>
            </w:r>
            <w:r>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2E6C0DA6" w14:textId="77777777" w:rsidR="00B52299" w:rsidRDefault="00B52299" w:rsidP="004D61E7">
            <w:pPr>
              <w:pStyle w:val="TAC"/>
            </w:pPr>
            <w:r>
              <w:t>2728</w:t>
            </w:r>
          </w:p>
        </w:tc>
        <w:tc>
          <w:tcPr>
            <w:tcW w:w="1070" w:type="dxa"/>
            <w:tcBorders>
              <w:top w:val="single" w:sz="4" w:space="0" w:color="auto"/>
              <w:left w:val="single" w:sz="4" w:space="0" w:color="auto"/>
              <w:bottom w:val="single" w:sz="4" w:space="0" w:color="auto"/>
              <w:right w:val="single" w:sz="4" w:space="0" w:color="auto"/>
            </w:tcBorders>
            <w:hideMark/>
          </w:tcPr>
          <w:p w14:paraId="02545913" w14:textId="77777777" w:rsidR="00B52299" w:rsidRDefault="00B52299" w:rsidP="004D61E7">
            <w:pPr>
              <w:pStyle w:val="TAC"/>
            </w:pPr>
            <w:r>
              <w:t>3680</w:t>
            </w:r>
          </w:p>
        </w:tc>
        <w:tc>
          <w:tcPr>
            <w:tcW w:w="1071" w:type="dxa"/>
            <w:tcBorders>
              <w:top w:val="single" w:sz="4" w:space="0" w:color="auto"/>
              <w:left w:val="single" w:sz="4" w:space="0" w:color="auto"/>
              <w:bottom w:val="single" w:sz="4" w:space="0" w:color="auto"/>
              <w:right w:val="single" w:sz="4" w:space="0" w:color="auto"/>
            </w:tcBorders>
            <w:hideMark/>
          </w:tcPr>
          <w:p w14:paraId="78E9D11E" w14:textId="77777777" w:rsidR="00B52299" w:rsidRDefault="00B52299" w:rsidP="004D61E7">
            <w:pPr>
              <w:pStyle w:val="TAC"/>
            </w:pPr>
            <w:r>
              <w:t>2664</w:t>
            </w:r>
          </w:p>
        </w:tc>
        <w:tc>
          <w:tcPr>
            <w:tcW w:w="1071" w:type="dxa"/>
            <w:tcBorders>
              <w:top w:val="single" w:sz="4" w:space="0" w:color="auto"/>
              <w:left w:val="single" w:sz="4" w:space="0" w:color="auto"/>
              <w:bottom w:val="single" w:sz="4" w:space="0" w:color="auto"/>
              <w:right w:val="single" w:sz="4" w:space="0" w:color="auto"/>
            </w:tcBorders>
            <w:hideMark/>
          </w:tcPr>
          <w:p w14:paraId="3D0853FA" w14:textId="77777777" w:rsidR="00B52299" w:rsidRDefault="00B52299" w:rsidP="004D61E7">
            <w:pPr>
              <w:pStyle w:val="TAC"/>
            </w:pPr>
            <w:r>
              <w:t>3744</w:t>
            </w:r>
          </w:p>
        </w:tc>
      </w:tr>
      <w:tr w:rsidR="00B52299" w14:paraId="5F744FEB"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87E6CA" w14:textId="77777777" w:rsidR="00B52299" w:rsidRDefault="00B52299" w:rsidP="004D61E7">
            <w:pPr>
              <w:pStyle w:val="TAC"/>
            </w:pPr>
            <w:r>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05ADC341" w14:textId="77777777" w:rsidR="00B52299" w:rsidRDefault="00B52299" w:rsidP="004D61E7">
            <w:pPr>
              <w:pStyle w:val="TAC"/>
            </w:pPr>
            <w:r>
              <w:t>28800</w:t>
            </w:r>
          </w:p>
        </w:tc>
        <w:tc>
          <w:tcPr>
            <w:tcW w:w="1070" w:type="dxa"/>
            <w:tcBorders>
              <w:top w:val="single" w:sz="4" w:space="0" w:color="auto"/>
              <w:left w:val="single" w:sz="4" w:space="0" w:color="auto"/>
              <w:bottom w:val="single" w:sz="4" w:space="0" w:color="auto"/>
              <w:right w:val="single" w:sz="4" w:space="0" w:color="auto"/>
            </w:tcBorders>
            <w:hideMark/>
          </w:tcPr>
          <w:p w14:paraId="76284F6E" w14:textId="77777777" w:rsidR="00B52299" w:rsidRDefault="00B52299" w:rsidP="004D61E7">
            <w:pPr>
              <w:pStyle w:val="TAC"/>
            </w:pPr>
            <w:r>
              <w:t>311040</w:t>
            </w:r>
          </w:p>
        </w:tc>
        <w:tc>
          <w:tcPr>
            <w:tcW w:w="1071" w:type="dxa"/>
            <w:tcBorders>
              <w:top w:val="single" w:sz="4" w:space="0" w:color="auto"/>
              <w:left w:val="single" w:sz="4" w:space="0" w:color="auto"/>
              <w:bottom w:val="single" w:sz="4" w:space="0" w:color="auto"/>
              <w:right w:val="single" w:sz="4" w:space="0" w:color="auto"/>
            </w:tcBorders>
            <w:hideMark/>
          </w:tcPr>
          <w:p w14:paraId="037C1F5B" w14:textId="77777777" w:rsidR="00B52299" w:rsidRDefault="00B52299" w:rsidP="004D61E7">
            <w:pPr>
              <w:pStyle w:val="TAC"/>
            </w:pPr>
            <w:r>
              <w:t>27648</w:t>
            </w:r>
          </w:p>
        </w:tc>
        <w:tc>
          <w:tcPr>
            <w:tcW w:w="1071" w:type="dxa"/>
            <w:tcBorders>
              <w:top w:val="single" w:sz="4" w:space="0" w:color="auto"/>
              <w:left w:val="single" w:sz="4" w:space="0" w:color="auto"/>
              <w:bottom w:val="single" w:sz="4" w:space="0" w:color="auto"/>
              <w:right w:val="single" w:sz="4" w:space="0" w:color="auto"/>
            </w:tcBorders>
            <w:hideMark/>
          </w:tcPr>
          <w:p w14:paraId="4BCBAB38" w14:textId="77777777" w:rsidR="00B52299" w:rsidRDefault="00B52299" w:rsidP="004D61E7">
            <w:pPr>
              <w:pStyle w:val="TAC"/>
            </w:pPr>
            <w:r>
              <w:t>314496</w:t>
            </w:r>
          </w:p>
        </w:tc>
      </w:tr>
      <w:tr w:rsidR="00B52299" w14:paraId="4DF87692"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C2ADCA4" w14:textId="77777777" w:rsidR="00B52299" w:rsidRDefault="00B52299" w:rsidP="004D61E7">
            <w:pPr>
              <w:pStyle w:val="TAC"/>
            </w:pPr>
            <w:r>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635F3321" w14:textId="77777777" w:rsidR="00B52299" w:rsidRDefault="00B52299" w:rsidP="004D61E7">
            <w:pPr>
              <w:pStyle w:val="TAC"/>
            </w:pPr>
            <w:r>
              <w:t>14400</w:t>
            </w:r>
          </w:p>
        </w:tc>
        <w:tc>
          <w:tcPr>
            <w:tcW w:w="1070" w:type="dxa"/>
            <w:tcBorders>
              <w:top w:val="single" w:sz="4" w:space="0" w:color="auto"/>
              <w:left w:val="single" w:sz="4" w:space="0" w:color="auto"/>
              <w:bottom w:val="single" w:sz="4" w:space="0" w:color="auto"/>
              <w:right w:val="single" w:sz="4" w:space="0" w:color="auto"/>
            </w:tcBorders>
            <w:hideMark/>
          </w:tcPr>
          <w:p w14:paraId="563951A1" w14:textId="77777777" w:rsidR="00B52299" w:rsidRDefault="00B52299" w:rsidP="004D61E7">
            <w:pPr>
              <w:pStyle w:val="TAC"/>
            </w:pPr>
            <w:r>
              <w:t>155520</w:t>
            </w:r>
          </w:p>
        </w:tc>
        <w:tc>
          <w:tcPr>
            <w:tcW w:w="1071" w:type="dxa"/>
            <w:tcBorders>
              <w:top w:val="single" w:sz="4" w:space="0" w:color="auto"/>
              <w:left w:val="single" w:sz="4" w:space="0" w:color="auto"/>
              <w:bottom w:val="single" w:sz="4" w:space="0" w:color="auto"/>
              <w:right w:val="single" w:sz="4" w:space="0" w:color="auto"/>
            </w:tcBorders>
            <w:hideMark/>
          </w:tcPr>
          <w:p w14:paraId="6FFD62C1" w14:textId="77777777" w:rsidR="00B52299" w:rsidRDefault="00B52299" w:rsidP="004D61E7">
            <w:pPr>
              <w:pStyle w:val="TAC"/>
            </w:pPr>
            <w:r>
              <w:t>13824</w:t>
            </w:r>
          </w:p>
        </w:tc>
        <w:tc>
          <w:tcPr>
            <w:tcW w:w="1071" w:type="dxa"/>
            <w:tcBorders>
              <w:top w:val="single" w:sz="4" w:space="0" w:color="auto"/>
              <w:left w:val="single" w:sz="4" w:space="0" w:color="auto"/>
              <w:bottom w:val="single" w:sz="4" w:space="0" w:color="auto"/>
              <w:right w:val="single" w:sz="4" w:space="0" w:color="auto"/>
            </w:tcBorders>
            <w:hideMark/>
          </w:tcPr>
          <w:p w14:paraId="66C27B13" w14:textId="77777777" w:rsidR="00B52299" w:rsidRDefault="00B52299" w:rsidP="004D61E7">
            <w:pPr>
              <w:pStyle w:val="TAC"/>
            </w:pPr>
            <w:r>
              <w:t>157248</w:t>
            </w:r>
          </w:p>
        </w:tc>
      </w:tr>
      <w:tr w:rsidR="00B52299" w14:paraId="74DCACAD" w14:textId="77777777" w:rsidTr="004D61E7">
        <w:trPr>
          <w:cantSplit/>
          <w:jc w:val="center"/>
        </w:trPr>
        <w:tc>
          <w:tcPr>
            <w:tcW w:w="6703" w:type="dxa"/>
            <w:gridSpan w:val="5"/>
            <w:tcBorders>
              <w:top w:val="single" w:sz="4" w:space="0" w:color="auto"/>
              <w:left w:val="single" w:sz="4" w:space="0" w:color="auto"/>
              <w:bottom w:val="single" w:sz="4" w:space="0" w:color="auto"/>
              <w:right w:val="single" w:sz="4" w:space="0" w:color="auto"/>
            </w:tcBorders>
            <w:hideMark/>
          </w:tcPr>
          <w:p w14:paraId="4FE9A3BE" w14:textId="77777777" w:rsidR="00B52299" w:rsidRDefault="00B52299" w:rsidP="004D61E7">
            <w:pPr>
              <w:pStyle w:val="TAN"/>
            </w:pPr>
            <w:r>
              <w:t>NOTE 1:</w:t>
            </w:r>
            <w:r>
              <w:tab/>
              <w:t xml:space="preserve">DM-RS configuration type = 1 with DM-RS duration = single-symbol DM-RS and the number of DM-RS CDM groups without data is 2, </w:t>
            </w:r>
            <w:r>
              <w:rPr>
                <w:rFonts w:eastAsia="DengXian"/>
              </w:rPr>
              <w:t>a</w:t>
            </w:r>
            <w:r>
              <w:t>dditional DM-RS position</w:t>
            </w:r>
            <w:r>
              <w:rPr>
                <w:rFonts w:eastAsia="DengXian"/>
              </w:rPr>
              <w:t xml:space="preserve"> = pos1</w:t>
            </w:r>
            <w:r>
              <w:t xml:space="preserve">, </w:t>
            </w:r>
            <w:r>
              <w:rPr>
                <w:i/>
              </w:rPr>
              <w:t>l</w:t>
            </w:r>
            <w:r>
              <w:rPr>
                <w:i/>
                <w:vertAlign w:val="subscript"/>
              </w:rPr>
              <w:t xml:space="preserve">0 </w:t>
            </w:r>
            <w:r>
              <w:t xml:space="preserve">= 2 and </w:t>
            </w:r>
            <w:r>
              <w:rPr>
                <w:i/>
              </w:rPr>
              <w:t xml:space="preserve">l </w:t>
            </w:r>
            <w:r>
              <w:t xml:space="preserve">= 11 for PUSCH mapping type A, </w:t>
            </w:r>
            <w:r>
              <w:rPr>
                <w:i/>
              </w:rPr>
              <w:t>l</w:t>
            </w:r>
            <w:r>
              <w:rPr>
                <w:i/>
                <w:vertAlign w:val="subscript"/>
              </w:rPr>
              <w:t xml:space="preserve">0 </w:t>
            </w:r>
            <w:r>
              <w:t xml:space="preserve">= 0 and </w:t>
            </w:r>
            <w:r>
              <w:rPr>
                <w:i/>
              </w:rPr>
              <w:t xml:space="preserve">l </w:t>
            </w:r>
            <w:r>
              <w:t>= 10 for PUSCH mapping type B as per table 6.4.1.1.3-3 of TS 38.211 [17].</w:t>
            </w:r>
          </w:p>
          <w:p w14:paraId="513B8EA8" w14:textId="77777777" w:rsidR="00B52299" w:rsidRDefault="00B52299" w:rsidP="004D61E7">
            <w:pPr>
              <w:pStyle w:val="TAC"/>
              <w:jc w:val="left"/>
            </w:pPr>
            <w:r>
              <w:t>NOTE 2:</w:t>
            </w:r>
            <w:r>
              <w:tab/>
            </w:r>
            <w:r>
              <w:rPr>
                <w:rFonts w:cs="Arial"/>
              </w:rPr>
              <w:t xml:space="preserve">Code block size including CRC (bits) equals to </w:t>
            </w:r>
            <w:r>
              <w:rPr>
                <w:rFonts w:cs="Arial"/>
                <w:i/>
              </w:rPr>
              <w:t>K'</w:t>
            </w:r>
            <w:r>
              <w:t xml:space="preserve"> in clause 5.2.2 of TS 38.212 [16].</w:t>
            </w:r>
          </w:p>
        </w:tc>
      </w:tr>
    </w:tbl>
    <w:p w14:paraId="44A217FC" w14:textId="77777777" w:rsidR="003C25D9" w:rsidRDefault="003C25D9" w:rsidP="003C25D9">
      <w:pPr>
        <w:rPr>
          <w:noProof/>
        </w:rPr>
      </w:pPr>
    </w:p>
    <w:p w14:paraId="7AAF2CC4" w14:textId="77777777" w:rsidR="00520636" w:rsidRPr="008C3753" w:rsidRDefault="00520636" w:rsidP="00520636">
      <w:pPr>
        <w:pStyle w:val="Heading1"/>
      </w:pPr>
      <w:bookmarkStart w:id="13847" w:name="_Toc58860530"/>
      <w:bookmarkStart w:id="13848" w:name="_Toc58863034"/>
      <w:bookmarkStart w:id="13849" w:name="_Toc61183019"/>
      <w:bookmarkStart w:id="13850" w:name="_Toc66728334"/>
      <w:bookmarkStart w:id="13851" w:name="_Toc74962211"/>
      <w:bookmarkStart w:id="13852" w:name="_Toc75243121"/>
      <w:bookmarkStart w:id="13853" w:name="_Toc76545467"/>
      <w:bookmarkStart w:id="13854" w:name="_Toc82595570"/>
      <w:bookmarkStart w:id="13855" w:name="_Toc89955601"/>
      <w:bookmarkStart w:id="13856" w:name="_Toc98774028"/>
      <w:bookmarkStart w:id="13857" w:name="_Toc106201789"/>
      <w:bookmarkStart w:id="13858" w:name="_Toc115191643"/>
      <w:bookmarkStart w:id="13859" w:name="_Toc122013532"/>
      <w:bookmarkStart w:id="13860" w:name="_Toc124156351"/>
      <w:bookmarkStart w:id="13861" w:name="_Toc131538111"/>
      <w:bookmarkStart w:id="13862" w:name="_Toc137398318"/>
      <w:bookmarkStart w:id="13863" w:name="_Toc156576536"/>
      <w:bookmarkStart w:id="13864" w:name="_Toc176945080"/>
      <w:bookmarkStart w:id="13865" w:name="_Toc210480134"/>
      <w:r w:rsidRPr="008C3753">
        <w:t>A.3A</w:t>
      </w:r>
      <w:r w:rsidRPr="008C3753">
        <w:tab/>
        <w:t>Fixed Reference Channels for performance requirements (QPSK, R=99/1024)</w:t>
      </w:r>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p>
    <w:p w14:paraId="2D554587" w14:textId="77777777" w:rsidR="00520636" w:rsidRPr="008C3753" w:rsidRDefault="00520636" w:rsidP="00520636">
      <w:r w:rsidRPr="008C3753">
        <w:t>The parameters for the reference measurement channel are specified in table A.3A-1 for FR1 PUSCH performance requirements:</w:t>
      </w:r>
    </w:p>
    <w:p w14:paraId="3B591C4B" w14:textId="77777777" w:rsidR="00520636" w:rsidRPr="008C3753" w:rsidRDefault="00520636" w:rsidP="00520636">
      <w:pPr>
        <w:pStyle w:val="B1"/>
      </w:pPr>
      <w:r w:rsidRPr="008C3753">
        <w:t>-</w:t>
      </w:r>
      <w:r w:rsidRPr="008C3753">
        <w:tab/>
        <w:t xml:space="preserve">FRC parameters are specified in table A.3A-1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pPr>
      <w:r w:rsidRPr="008C3753">
        <w:rPr>
          <w:rFonts w:eastAsia="Malgun Gothic"/>
        </w:rPr>
        <w:t>Table A.3A-</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t>G-FR1-A3A-1</w:t>
            </w:r>
          </w:p>
        </w:tc>
        <w:tc>
          <w:tcPr>
            <w:tcW w:w="1071" w:type="dxa"/>
          </w:tcPr>
          <w:p w14:paraId="35308B35" w14:textId="77777777" w:rsidR="00520636" w:rsidRPr="008C3753" w:rsidRDefault="00520636" w:rsidP="004A3FC7">
            <w:pPr>
              <w:pStyle w:val="TAH"/>
            </w:pPr>
            <w:r w:rsidRPr="008C3753">
              <w:t>G-FR1-A3A-2</w:t>
            </w:r>
          </w:p>
        </w:tc>
        <w:tc>
          <w:tcPr>
            <w:tcW w:w="1070" w:type="dxa"/>
          </w:tcPr>
          <w:p w14:paraId="225947B3" w14:textId="77777777" w:rsidR="00520636" w:rsidRPr="008C3753" w:rsidRDefault="00520636" w:rsidP="004A3FC7">
            <w:pPr>
              <w:pStyle w:val="TAH"/>
            </w:pPr>
            <w:r w:rsidRPr="008C3753">
              <w:t>G-FR1-A3A-3</w:t>
            </w:r>
          </w:p>
        </w:tc>
        <w:tc>
          <w:tcPr>
            <w:tcW w:w="1071" w:type="dxa"/>
          </w:tcPr>
          <w:p w14:paraId="56205087" w14:textId="77777777" w:rsidR="00520636" w:rsidRPr="008C3753" w:rsidRDefault="00520636" w:rsidP="004A3FC7">
            <w:pPr>
              <w:pStyle w:val="TAH"/>
            </w:pPr>
            <w:r w:rsidRPr="008C3753">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52EE887C" w14:textId="77777777" w:rsidR="00520636" w:rsidRPr="008C3753" w:rsidRDefault="00520636" w:rsidP="004A3FC7">
            <w:pPr>
              <w:pStyle w:val="TAC"/>
            </w:pPr>
            <w:r w:rsidRPr="008C3753">
              <w:t>15</w:t>
            </w:r>
          </w:p>
        </w:tc>
        <w:tc>
          <w:tcPr>
            <w:tcW w:w="1071" w:type="dxa"/>
          </w:tcPr>
          <w:p w14:paraId="23F6D038" w14:textId="77777777" w:rsidR="00520636" w:rsidRPr="008C3753" w:rsidRDefault="00520636" w:rsidP="004A3FC7">
            <w:pPr>
              <w:pStyle w:val="TAC"/>
            </w:pPr>
            <w:r w:rsidRPr="008C3753">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pPr>
            <w:r w:rsidRPr="008C3753">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pPr>
            <w:r w:rsidRPr="008C3753">
              <w:t>CP-OFDM Symbols per slot (Note 1)</w:t>
            </w:r>
          </w:p>
        </w:tc>
        <w:tc>
          <w:tcPr>
            <w:tcW w:w="1070" w:type="dxa"/>
          </w:tcPr>
          <w:p w14:paraId="3032852C" w14:textId="77777777" w:rsidR="00520636" w:rsidRPr="008C3753" w:rsidRDefault="00520636" w:rsidP="004A3FC7">
            <w:pPr>
              <w:pStyle w:val="TAC"/>
            </w:pPr>
            <w:r w:rsidRPr="008C3753">
              <w:t>12</w:t>
            </w:r>
          </w:p>
        </w:tc>
        <w:tc>
          <w:tcPr>
            <w:tcW w:w="1071" w:type="dxa"/>
          </w:tcPr>
          <w:p w14:paraId="1D2BC4A0" w14:textId="77777777" w:rsidR="00520636" w:rsidRPr="008C3753" w:rsidRDefault="00520636" w:rsidP="004A3FC7">
            <w:pPr>
              <w:pStyle w:val="TAC"/>
            </w:pPr>
            <w:r w:rsidRPr="008C3753">
              <w:t>12</w:t>
            </w:r>
          </w:p>
        </w:tc>
        <w:tc>
          <w:tcPr>
            <w:tcW w:w="1070" w:type="dxa"/>
          </w:tcPr>
          <w:p w14:paraId="3322E739" w14:textId="77777777" w:rsidR="00520636" w:rsidRPr="008C3753" w:rsidRDefault="00520636" w:rsidP="004A3FC7">
            <w:pPr>
              <w:pStyle w:val="TAC"/>
            </w:pPr>
            <w:r w:rsidRPr="008C3753">
              <w:t>12</w:t>
            </w:r>
          </w:p>
        </w:tc>
        <w:tc>
          <w:tcPr>
            <w:tcW w:w="1071" w:type="dxa"/>
          </w:tcPr>
          <w:p w14:paraId="5D0D38EB" w14:textId="77777777" w:rsidR="00520636" w:rsidRPr="008C3753" w:rsidRDefault="00520636" w:rsidP="004A3FC7">
            <w:pPr>
              <w:pStyle w:val="TAC"/>
            </w:pPr>
            <w:r w:rsidRPr="008C3753">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pPr>
            <w:r w:rsidRPr="008C3753">
              <w:t>QPSK</w:t>
            </w:r>
          </w:p>
        </w:tc>
        <w:tc>
          <w:tcPr>
            <w:tcW w:w="1071" w:type="dxa"/>
          </w:tcPr>
          <w:p w14:paraId="78F5828E" w14:textId="77777777" w:rsidR="00520636" w:rsidRPr="008C3753" w:rsidRDefault="00520636" w:rsidP="004A3FC7">
            <w:pPr>
              <w:pStyle w:val="TAC"/>
            </w:pPr>
            <w:r w:rsidRPr="008C3753">
              <w:t>QPSK</w:t>
            </w:r>
          </w:p>
        </w:tc>
        <w:tc>
          <w:tcPr>
            <w:tcW w:w="1070" w:type="dxa"/>
          </w:tcPr>
          <w:p w14:paraId="7D9E7BDE" w14:textId="77777777" w:rsidR="00520636" w:rsidRPr="008C3753" w:rsidRDefault="00520636" w:rsidP="004A3FC7">
            <w:pPr>
              <w:pStyle w:val="TAC"/>
            </w:pPr>
            <w:r w:rsidRPr="008C3753">
              <w:t>QPSK</w:t>
            </w:r>
          </w:p>
        </w:tc>
        <w:tc>
          <w:tcPr>
            <w:tcW w:w="1071" w:type="dxa"/>
          </w:tcPr>
          <w:p w14:paraId="4402DE45" w14:textId="77777777" w:rsidR="00520636" w:rsidRPr="008C3753" w:rsidRDefault="00520636" w:rsidP="004A3FC7">
            <w:pPr>
              <w:pStyle w:val="TAC"/>
            </w:pPr>
            <w:r w:rsidRPr="008C3753">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 (Note 2)</w:t>
            </w:r>
          </w:p>
        </w:tc>
        <w:tc>
          <w:tcPr>
            <w:tcW w:w="1070" w:type="dxa"/>
          </w:tcPr>
          <w:p w14:paraId="65D87E5A" w14:textId="77777777" w:rsidR="00520636" w:rsidRPr="008C3753" w:rsidRDefault="00520636" w:rsidP="004A3FC7">
            <w:pPr>
              <w:pStyle w:val="TAC"/>
            </w:pPr>
            <w:r w:rsidRPr="008C3753">
              <w:t>99/1024</w:t>
            </w:r>
          </w:p>
        </w:tc>
        <w:tc>
          <w:tcPr>
            <w:tcW w:w="1071" w:type="dxa"/>
          </w:tcPr>
          <w:p w14:paraId="3D741F9B" w14:textId="77777777" w:rsidR="00520636" w:rsidRPr="008C3753" w:rsidRDefault="00520636" w:rsidP="004A3FC7">
            <w:pPr>
              <w:pStyle w:val="TAC"/>
            </w:pPr>
            <w:r w:rsidRPr="008C3753">
              <w:t>99/1024</w:t>
            </w:r>
          </w:p>
        </w:tc>
        <w:tc>
          <w:tcPr>
            <w:tcW w:w="1070" w:type="dxa"/>
          </w:tcPr>
          <w:p w14:paraId="2AED6024" w14:textId="77777777" w:rsidR="00520636" w:rsidRPr="008C3753" w:rsidRDefault="00520636" w:rsidP="004A3FC7">
            <w:pPr>
              <w:pStyle w:val="TAC"/>
            </w:pPr>
            <w:r w:rsidRPr="008C3753">
              <w:t>99/1024</w:t>
            </w:r>
          </w:p>
        </w:tc>
        <w:tc>
          <w:tcPr>
            <w:tcW w:w="1071" w:type="dxa"/>
          </w:tcPr>
          <w:p w14:paraId="6F8E0EF4" w14:textId="77777777" w:rsidR="00520636" w:rsidRPr="008C3753" w:rsidRDefault="00520636" w:rsidP="004A3FC7">
            <w:pPr>
              <w:pStyle w:val="TAC"/>
            </w:pPr>
            <w:r w:rsidRPr="008C3753">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pPr>
            <w:r w:rsidRPr="008C3753">
              <w:t>704</w:t>
            </w:r>
          </w:p>
        </w:tc>
        <w:tc>
          <w:tcPr>
            <w:tcW w:w="1071" w:type="dxa"/>
            <w:vAlign w:val="center"/>
          </w:tcPr>
          <w:p w14:paraId="271F51DA" w14:textId="77777777" w:rsidR="00520636" w:rsidRPr="008C3753" w:rsidRDefault="00520636" w:rsidP="004A3FC7">
            <w:pPr>
              <w:pStyle w:val="TAC"/>
            </w:pPr>
            <w:r w:rsidRPr="008C3753">
              <w:t>1480</w:t>
            </w:r>
          </w:p>
        </w:tc>
        <w:tc>
          <w:tcPr>
            <w:tcW w:w="1070" w:type="dxa"/>
          </w:tcPr>
          <w:p w14:paraId="7793CDB1" w14:textId="77777777" w:rsidR="00520636" w:rsidRPr="008C3753" w:rsidRDefault="00520636" w:rsidP="004A3FC7">
            <w:pPr>
              <w:pStyle w:val="TAC"/>
            </w:pPr>
            <w:r w:rsidRPr="008C3753">
              <w:t>672</w:t>
            </w:r>
          </w:p>
        </w:tc>
        <w:tc>
          <w:tcPr>
            <w:tcW w:w="1071" w:type="dxa"/>
            <w:vAlign w:val="center"/>
          </w:tcPr>
          <w:p w14:paraId="7C46F3A9" w14:textId="77777777" w:rsidR="00520636" w:rsidRPr="008C3753" w:rsidRDefault="00520636" w:rsidP="004A3FC7">
            <w:pPr>
              <w:pStyle w:val="TAC"/>
            </w:pPr>
            <w:r w:rsidRPr="008C3753">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pPr>
            <w:r w:rsidRPr="008C3753">
              <w:t>16</w:t>
            </w:r>
          </w:p>
        </w:tc>
        <w:tc>
          <w:tcPr>
            <w:tcW w:w="1071" w:type="dxa"/>
          </w:tcPr>
          <w:p w14:paraId="4A059BCE" w14:textId="77777777" w:rsidR="00520636" w:rsidRPr="008C3753" w:rsidRDefault="00520636" w:rsidP="004A3FC7">
            <w:pPr>
              <w:pStyle w:val="TAC"/>
            </w:pPr>
            <w:r w:rsidRPr="008C3753">
              <w:t>16</w:t>
            </w:r>
          </w:p>
        </w:tc>
        <w:tc>
          <w:tcPr>
            <w:tcW w:w="1070" w:type="dxa"/>
          </w:tcPr>
          <w:p w14:paraId="543717C9" w14:textId="77777777" w:rsidR="00520636" w:rsidRPr="008C3753" w:rsidRDefault="00520636" w:rsidP="004A3FC7">
            <w:pPr>
              <w:pStyle w:val="TAC"/>
            </w:pPr>
            <w:r w:rsidRPr="008C3753">
              <w:t>16</w:t>
            </w:r>
          </w:p>
        </w:tc>
        <w:tc>
          <w:tcPr>
            <w:tcW w:w="1071" w:type="dxa"/>
          </w:tcPr>
          <w:p w14:paraId="60984DB6" w14:textId="77777777" w:rsidR="00520636" w:rsidRPr="008C3753" w:rsidRDefault="00520636" w:rsidP="004A3FC7">
            <w:pPr>
              <w:pStyle w:val="TAC"/>
            </w:pPr>
            <w:r w:rsidRPr="008C3753">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pPr>
            <w:r w:rsidRPr="008C3753">
              <w:t>-</w:t>
            </w:r>
          </w:p>
        </w:tc>
        <w:tc>
          <w:tcPr>
            <w:tcW w:w="1071" w:type="dxa"/>
            <w:vAlign w:val="center"/>
          </w:tcPr>
          <w:p w14:paraId="30694D0D" w14:textId="77777777" w:rsidR="00520636" w:rsidRPr="008C3753" w:rsidRDefault="00520636" w:rsidP="004A3FC7">
            <w:pPr>
              <w:pStyle w:val="TAC"/>
            </w:pPr>
            <w:r w:rsidRPr="008C3753">
              <w:t>-</w:t>
            </w:r>
          </w:p>
        </w:tc>
        <w:tc>
          <w:tcPr>
            <w:tcW w:w="1070" w:type="dxa"/>
          </w:tcPr>
          <w:p w14:paraId="52BDB959" w14:textId="77777777" w:rsidR="00520636" w:rsidRPr="008C3753" w:rsidRDefault="00520636" w:rsidP="004A3FC7">
            <w:pPr>
              <w:pStyle w:val="TAC"/>
            </w:pPr>
            <w:r w:rsidRPr="008C3753">
              <w:t>-</w:t>
            </w:r>
          </w:p>
        </w:tc>
        <w:tc>
          <w:tcPr>
            <w:tcW w:w="1071" w:type="dxa"/>
            <w:vAlign w:val="center"/>
          </w:tcPr>
          <w:p w14:paraId="537C6C10" w14:textId="77777777" w:rsidR="00520636" w:rsidRPr="008C3753" w:rsidRDefault="00520636" w:rsidP="004A3FC7">
            <w:pPr>
              <w:pStyle w:val="TAC"/>
            </w:pPr>
            <w:r w:rsidRPr="008C3753">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pPr>
            <w:r w:rsidRPr="008C3753">
              <w:t>1</w:t>
            </w:r>
          </w:p>
        </w:tc>
        <w:tc>
          <w:tcPr>
            <w:tcW w:w="1071" w:type="dxa"/>
            <w:vAlign w:val="center"/>
          </w:tcPr>
          <w:p w14:paraId="12E50192" w14:textId="77777777" w:rsidR="00520636" w:rsidRPr="008C3753" w:rsidRDefault="00520636" w:rsidP="004A3FC7">
            <w:pPr>
              <w:pStyle w:val="TAC"/>
            </w:pPr>
            <w:r w:rsidRPr="008C3753">
              <w:t>1</w:t>
            </w:r>
          </w:p>
        </w:tc>
        <w:tc>
          <w:tcPr>
            <w:tcW w:w="1070" w:type="dxa"/>
          </w:tcPr>
          <w:p w14:paraId="7679FA21" w14:textId="77777777" w:rsidR="00520636" w:rsidRPr="008C3753" w:rsidRDefault="00520636" w:rsidP="004A3FC7">
            <w:pPr>
              <w:pStyle w:val="TAC"/>
            </w:pPr>
            <w:r w:rsidRPr="008C3753">
              <w:t>1</w:t>
            </w:r>
          </w:p>
        </w:tc>
        <w:tc>
          <w:tcPr>
            <w:tcW w:w="1071" w:type="dxa"/>
            <w:vAlign w:val="center"/>
          </w:tcPr>
          <w:p w14:paraId="407DB7C1" w14:textId="77777777" w:rsidR="00520636" w:rsidRPr="008C3753" w:rsidRDefault="00520636" w:rsidP="004A3FC7">
            <w:pPr>
              <w:pStyle w:val="TAC"/>
            </w:pPr>
            <w:r w:rsidRPr="008C3753">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515C0CA" w14:textId="77777777" w:rsidR="00520636" w:rsidRPr="008C3753" w:rsidRDefault="00520636" w:rsidP="004A3FC7">
            <w:pPr>
              <w:pStyle w:val="TAC"/>
            </w:pPr>
            <w:r w:rsidRPr="008C3753">
              <w:t>720</w:t>
            </w:r>
          </w:p>
        </w:tc>
        <w:tc>
          <w:tcPr>
            <w:tcW w:w="1071" w:type="dxa"/>
            <w:vAlign w:val="center"/>
          </w:tcPr>
          <w:p w14:paraId="4E91DAA7" w14:textId="77777777" w:rsidR="00520636" w:rsidRPr="008C3753" w:rsidRDefault="00520636" w:rsidP="004A3FC7">
            <w:pPr>
              <w:pStyle w:val="TAC"/>
            </w:pPr>
            <w:r w:rsidRPr="008C3753">
              <w:rPr>
                <w:rFonts w:cs="Arial"/>
                <w:szCs w:val="18"/>
              </w:rPr>
              <w:t>1496</w:t>
            </w:r>
          </w:p>
        </w:tc>
        <w:tc>
          <w:tcPr>
            <w:tcW w:w="1070" w:type="dxa"/>
            <w:vAlign w:val="center"/>
          </w:tcPr>
          <w:p w14:paraId="4C7E0744" w14:textId="77777777" w:rsidR="00520636" w:rsidRPr="008C3753" w:rsidRDefault="00520636" w:rsidP="004A3FC7">
            <w:pPr>
              <w:pStyle w:val="TAC"/>
            </w:pPr>
            <w:r w:rsidRPr="008C3753">
              <w:rPr>
                <w:rFonts w:cs="Arial"/>
                <w:szCs w:val="18"/>
              </w:rPr>
              <w:t>688</w:t>
            </w:r>
          </w:p>
        </w:tc>
        <w:tc>
          <w:tcPr>
            <w:tcW w:w="1071" w:type="dxa"/>
            <w:vAlign w:val="center"/>
          </w:tcPr>
          <w:p w14:paraId="19E9AA4D" w14:textId="77777777" w:rsidR="00520636" w:rsidRPr="008C3753" w:rsidRDefault="00520636" w:rsidP="004A3FC7">
            <w:pPr>
              <w:pStyle w:val="TAC"/>
            </w:pPr>
            <w:r w:rsidRPr="008C3753">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pPr>
            <w:r w:rsidRPr="008C3753">
              <w:t>Total number of bits per slot</w:t>
            </w:r>
          </w:p>
        </w:tc>
        <w:tc>
          <w:tcPr>
            <w:tcW w:w="1070" w:type="dxa"/>
            <w:vAlign w:val="center"/>
          </w:tcPr>
          <w:p w14:paraId="2BB5877C" w14:textId="77777777" w:rsidR="00520636" w:rsidRPr="008C3753" w:rsidRDefault="00520636" w:rsidP="004A3FC7">
            <w:pPr>
              <w:pStyle w:val="TAC"/>
            </w:pPr>
            <w:r w:rsidRPr="008C3753">
              <w:t>7200</w:t>
            </w:r>
          </w:p>
        </w:tc>
        <w:tc>
          <w:tcPr>
            <w:tcW w:w="1071" w:type="dxa"/>
            <w:vAlign w:val="center"/>
          </w:tcPr>
          <w:p w14:paraId="6E1B5B63" w14:textId="77777777" w:rsidR="00520636" w:rsidRPr="008C3753" w:rsidRDefault="00520636" w:rsidP="004A3FC7">
            <w:pPr>
              <w:pStyle w:val="TAC"/>
            </w:pPr>
            <w:r w:rsidRPr="008C3753">
              <w:t>14976</w:t>
            </w:r>
          </w:p>
        </w:tc>
        <w:tc>
          <w:tcPr>
            <w:tcW w:w="1070" w:type="dxa"/>
            <w:vAlign w:val="center"/>
          </w:tcPr>
          <w:p w14:paraId="2A8DDFC6" w14:textId="77777777" w:rsidR="00520636" w:rsidRPr="008C3753" w:rsidRDefault="00520636" w:rsidP="004A3FC7">
            <w:pPr>
              <w:pStyle w:val="TAC"/>
            </w:pPr>
            <w:r w:rsidRPr="008C3753">
              <w:t>6912</w:t>
            </w:r>
          </w:p>
        </w:tc>
        <w:tc>
          <w:tcPr>
            <w:tcW w:w="1071" w:type="dxa"/>
            <w:vAlign w:val="center"/>
          </w:tcPr>
          <w:p w14:paraId="1FCE7DAE" w14:textId="77777777" w:rsidR="00520636" w:rsidRPr="008C3753" w:rsidRDefault="00520636" w:rsidP="004A3FC7">
            <w:pPr>
              <w:pStyle w:val="TAC"/>
            </w:pPr>
            <w:r w:rsidRPr="008C3753">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pPr>
            <w:r w:rsidRPr="008C3753">
              <w:t>Total symbols per slot</w:t>
            </w:r>
          </w:p>
        </w:tc>
        <w:tc>
          <w:tcPr>
            <w:tcW w:w="1070" w:type="dxa"/>
          </w:tcPr>
          <w:p w14:paraId="5E507170" w14:textId="77777777" w:rsidR="00520636" w:rsidRPr="008C3753" w:rsidRDefault="00520636" w:rsidP="004A3FC7">
            <w:pPr>
              <w:pStyle w:val="TAC"/>
            </w:pPr>
            <w:r w:rsidRPr="008C3753">
              <w:t>3600</w:t>
            </w:r>
          </w:p>
        </w:tc>
        <w:tc>
          <w:tcPr>
            <w:tcW w:w="1071" w:type="dxa"/>
          </w:tcPr>
          <w:p w14:paraId="4F1CB7EB" w14:textId="77777777" w:rsidR="00520636" w:rsidRPr="008C3753" w:rsidRDefault="00520636" w:rsidP="004A3FC7">
            <w:pPr>
              <w:pStyle w:val="TAC"/>
            </w:pPr>
            <w:r w:rsidRPr="008C3753">
              <w:t>7488</w:t>
            </w:r>
          </w:p>
        </w:tc>
        <w:tc>
          <w:tcPr>
            <w:tcW w:w="1070" w:type="dxa"/>
          </w:tcPr>
          <w:p w14:paraId="1BC8913C" w14:textId="77777777" w:rsidR="00520636" w:rsidRPr="008C3753" w:rsidRDefault="00520636" w:rsidP="004A3FC7">
            <w:pPr>
              <w:pStyle w:val="TAC"/>
            </w:pPr>
            <w:r w:rsidRPr="008C3753">
              <w:t>3456</w:t>
            </w:r>
          </w:p>
        </w:tc>
        <w:tc>
          <w:tcPr>
            <w:tcW w:w="1071" w:type="dxa"/>
          </w:tcPr>
          <w:p w14:paraId="78785C9F" w14:textId="77777777" w:rsidR="00520636" w:rsidRPr="008C3753" w:rsidRDefault="00520636" w:rsidP="004A3FC7">
            <w:pPr>
              <w:pStyle w:val="TAC"/>
            </w:pPr>
            <w:r w:rsidRPr="008C3753">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pos1, </w:t>
            </w:r>
            <w:r w:rsidRPr="008C3753">
              <w:rPr>
                <w:rFonts w:ascii="Arial" w:eastAsia="DengXian" w:hAnsi="Arial"/>
                <w:i/>
                <w:sz w:val="18"/>
              </w:rPr>
              <w:t>l</w:t>
            </w:r>
            <w:r w:rsidRPr="008C3753">
              <w:rPr>
                <w:rFonts w:ascii="Arial" w:eastAsia="DengXian" w:hAnsi="Arial"/>
                <w:i/>
                <w:sz w:val="18"/>
                <w:vertAlign w:val="subscript"/>
              </w:rPr>
              <w:t xml:space="preserve">0 </w:t>
            </w:r>
            <w:r w:rsidRPr="008C3753">
              <w:rPr>
                <w:rFonts w:ascii="Arial" w:eastAsia="DengXian" w:hAnsi="Arial"/>
                <w:sz w:val="18"/>
              </w:rPr>
              <w:t xml:space="preserve">= 2 and </w:t>
            </w:r>
            <w:r w:rsidRPr="008C3753">
              <w:rPr>
                <w:rFonts w:ascii="Arial" w:eastAsia="DengXian" w:hAnsi="Arial"/>
                <w:i/>
                <w:sz w:val="18"/>
              </w:rPr>
              <w:t xml:space="preserve">l </w:t>
            </w:r>
            <w:r w:rsidRPr="008C3753">
              <w:rPr>
                <w:rFonts w:ascii="Arial" w:eastAsia="DengXian" w:hAnsi="Arial"/>
                <w:sz w:val="18"/>
              </w:rPr>
              <w:t xml:space="preserve">= 11 for PUSCH mapping type A,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xml:space="preserve">= 0 and </w:t>
            </w:r>
            <w:r w:rsidRPr="008C3753">
              <w:rPr>
                <w:rFonts w:ascii="Arial" w:eastAsia="DengXian" w:hAnsi="Arial"/>
                <w:i/>
                <w:sz w:val="18"/>
              </w:rPr>
              <w:t xml:space="preserve">l </w:t>
            </w:r>
            <w:r w:rsidRPr="008C3753">
              <w:rPr>
                <w:rFonts w:ascii="Arial" w:eastAsia="DengXian" w:hAnsi="Arial"/>
                <w:sz w:val="18"/>
              </w:rPr>
              <w:t>=10 for PUSCH mapping type B as per table 6.4.1.1.3-3 of TS 38.211 [17].</w:t>
            </w:r>
          </w:p>
          <w:p w14:paraId="6D50DE81" w14:textId="73B82074" w:rsidR="00520636" w:rsidRPr="008C3753" w:rsidRDefault="00520636" w:rsidP="004A3FC7">
            <w:pPr>
              <w:keepNext/>
              <w:keepLines/>
              <w:spacing w:after="0"/>
              <w:ind w:left="851" w:hanging="851"/>
              <w:rPr>
                <w:rFonts w:eastAsia="DengXian"/>
              </w:rPr>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737F3956" w14:textId="6B615E60" w:rsidR="00520636" w:rsidRPr="008C3753" w:rsidRDefault="00520636" w:rsidP="00B54AB6">
      <w:pPr>
        <w:rPr>
          <w:noProof/>
        </w:rPr>
      </w:pPr>
    </w:p>
    <w:p w14:paraId="1AC0EAD1" w14:textId="77777777" w:rsidR="00520636" w:rsidRPr="008C3753" w:rsidRDefault="00520636" w:rsidP="00520636">
      <w:pPr>
        <w:pStyle w:val="Heading1"/>
      </w:pPr>
      <w:bookmarkStart w:id="13866" w:name="_Toc58860531"/>
      <w:bookmarkStart w:id="13867" w:name="_Toc58863035"/>
      <w:bookmarkStart w:id="13868" w:name="_Toc61183020"/>
      <w:bookmarkStart w:id="13869" w:name="_Toc66728335"/>
      <w:bookmarkStart w:id="13870" w:name="_Toc74962212"/>
      <w:bookmarkStart w:id="13871" w:name="_Toc75243122"/>
      <w:bookmarkStart w:id="13872" w:name="_Toc76545468"/>
      <w:bookmarkStart w:id="13873" w:name="_Toc82595571"/>
      <w:bookmarkStart w:id="13874" w:name="_Toc89955602"/>
      <w:bookmarkStart w:id="13875" w:name="_Toc98774029"/>
      <w:bookmarkStart w:id="13876" w:name="_Toc106201790"/>
      <w:bookmarkStart w:id="13877" w:name="_Toc115191644"/>
      <w:bookmarkStart w:id="13878" w:name="_Toc122013533"/>
      <w:bookmarkStart w:id="13879" w:name="_Toc124156352"/>
      <w:bookmarkStart w:id="13880" w:name="_Toc131538112"/>
      <w:bookmarkStart w:id="13881" w:name="_Toc137398319"/>
      <w:bookmarkStart w:id="13882" w:name="_Toc156576537"/>
      <w:bookmarkStart w:id="13883" w:name="_Toc176945081"/>
      <w:bookmarkStart w:id="13884" w:name="_Toc210480135"/>
      <w:r w:rsidRPr="008C3753">
        <w:t>A.3B</w:t>
      </w:r>
      <w:r w:rsidRPr="008C3753">
        <w:tab/>
        <w:t>Fixed Reference Channels for performance requirements (QPSK, R=308/1024)</w:t>
      </w:r>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p>
    <w:p w14:paraId="75FD0C32" w14:textId="77777777" w:rsidR="00520636" w:rsidRPr="008C3753" w:rsidRDefault="00520636" w:rsidP="00520636">
      <w:r w:rsidRPr="008C3753">
        <w:t>The parameters for the reference measurement channel is specified in table A.3B-1 for FR1 PUSCH performance requirements:</w:t>
      </w:r>
    </w:p>
    <w:p w14:paraId="07C9C3D1" w14:textId="77777777" w:rsidR="00520636" w:rsidRPr="008C3753" w:rsidRDefault="00520636" w:rsidP="00520636">
      <w:pPr>
        <w:pStyle w:val="B1"/>
      </w:pPr>
      <w:r w:rsidRPr="008C3753">
        <w:t>-</w:t>
      </w:r>
      <w:r w:rsidRPr="008C3753">
        <w:tab/>
        <w:t xml:space="preserve">FRC parameters are specified in table A.3B-1 for FR1 PUSCH with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p>
    <w:p w14:paraId="5F174B67" w14:textId="02B70B19" w:rsidR="00F62264" w:rsidRPr="001234B7" w:rsidRDefault="00F62264" w:rsidP="00F62264">
      <w:r w:rsidRPr="001234B7">
        <w:t>The parameters for the reference measurement channel are specified in table A.3B-</w:t>
      </w:r>
      <w:r w:rsidR="00223667">
        <w:t>2</w:t>
      </w:r>
      <w:r>
        <w:t xml:space="preserve"> and table A3.B-</w:t>
      </w:r>
      <w:r w:rsidR="00223667">
        <w:t>3</w:t>
      </w:r>
      <w:r w:rsidRPr="001234B7">
        <w:t xml:space="preserve"> for FR</w:t>
      </w:r>
      <w:r>
        <w:t>1</w:t>
      </w:r>
      <w:r w:rsidRPr="001234B7">
        <w:t xml:space="preserve"> PUSCH performance requirements</w:t>
      </w:r>
      <w:r>
        <w:t xml:space="preserve"> with DM-RS bundling</w:t>
      </w:r>
      <w:r w:rsidRPr="001234B7">
        <w:t>:</w:t>
      </w:r>
    </w:p>
    <w:p w14:paraId="1BB4991F" w14:textId="238BF9F4" w:rsidR="00F62264" w:rsidRDefault="00F62264" w:rsidP="00F62264">
      <w:pPr>
        <w:pStyle w:val="B1"/>
      </w:pPr>
      <w:r w:rsidRPr="001234B7">
        <w:t>-</w:t>
      </w:r>
      <w:r w:rsidRPr="001234B7">
        <w:tab/>
        <w:t>FRC parameters are specified in table A.3B-</w:t>
      </w:r>
      <w:r w:rsidR="00223667">
        <w:t>2</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1</w:t>
      </w:r>
      <w:r w:rsidRPr="001234B7">
        <w:t xml:space="preserve"> and 1 transmission layer.</w:t>
      </w:r>
    </w:p>
    <w:p w14:paraId="6269E0E5" w14:textId="3ADE6794" w:rsidR="00520636" w:rsidRDefault="00F62264" w:rsidP="00F62264">
      <w:pPr>
        <w:pStyle w:val="B1"/>
      </w:pPr>
      <w:r w:rsidRPr="001234B7">
        <w:t>-</w:t>
      </w:r>
      <w:r w:rsidRPr="001234B7">
        <w:tab/>
        <w:t>FRC parameters are specified in table A.3B-</w:t>
      </w:r>
      <w:r w:rsidR="00223667">
        <w:t>3</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0</w:t>
      </w:r>
      <w:r w:rsidRPr="001234B7">
        <w:t xml:space="preserve"> and 1 transmission layer.</w:t>
      </w:r>
    </w:p>
    <w:p w14:paraId="008B8614" w14:textId="77777777" w:rsidR="000C3005" w:rsidRDefault="000C3005" w:rsidP="000C3005">
      <w:pPr>
        <w:rPr>
          <w:rFonts w:eastAsia="Malgun Gothic"/>
        </w:rPr>
      </w:pPr>
      <w:r>
        <w:rPr>
          <w:rFonts w:eastAsia="Malgun Gothic"/>
        </w:rPr>
        <w:t xml:space="preserve">Note: The FRC table A.3B-4, table A.3B-5, table A.3B-6 and table A.3B-7 defined in TS38.104 [2] and TS38.141-2 [3] are not used in this specification. </w:t>
      </w:r>
    </w:p>
    <w:p w14:paraId="5B5C970A" w14:textId="77777777" w:rsidR="00F62264" w:rsidRPr="008C3753" w:rsidRDefault="00F62264" w:rsidP="00F62264">
      <w:pPr>
        <w:rPr>
          <w:rFonts w:eastAsia="Malgun Gothic"/>
        </w:rPr>
      </w:pPr>
    </w:p>
    <w:p w14:paraId="12E5A555" w14:textId="77777777" w:rsidR="00520636" w:rsidRPr="008C3753" w:rsidRDefault="00520636" w:rsidP="00520636">
      <w:pPr>
        <w:pStyle w:val="TH"/>
      </w:pPr>
      <w:r w:rsidRPr="008C3753">
        <w:rPr>
          <w:rFonts w:eastAsia="Malgun Gothic"/>
        </w:rPr>
        <w:t>Table A.3B-</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t>G-FR1-A3B-1</w:t>
            </w:r>
          </w:p>
        </w:tc>
        <w:tc>
          <w:tcPr>
            <w:tcW w:w="1071" w:type="dxa"/>
          </w:tcPr>
          <w:p w14:paraId="068129EE" w14:textId="77777777" w:rsidR="00520636" w:rsidRPr="008C3753" w:rsidRDefault="00520636" w:rsidP="004A3FC7">
            <w:pPr>
              <w:pStyle w:val="TAH"/>
            </w:pPr>
            <w:r w:rsidRPr="008C3753">
              <w:t>G-FR1-A3B-2</w:t>
            </w:r>
          </w:p>
        </w:tc>
        <w:tc>
          <w:tcPr>
            <w:tcW w:w="1070" w:type="dxa"/>
          </w:tcPr>
          <w:p w14:paraId="243252C0" w14:textId="77777777" w:rsidR="00520636" w:rsidRPr="008C3753" w:rsidRDefault="00520636" w:rsidP="004A3FC7">
            <w:pPr>
              <w:pStyle w:val="TAH"/>
            </w:pPr>
            <w:r w:rsidRPr="008C3753">
              <w:t>G-FR1-A3B-3</w:t>
            </w:r>
          </w:p>
        </w:tc>
        <w:tc>
          <w:tcPr>
            <w:tcW w:w="1071" w:type="dxa"/>
          </w:tcPr>
          <w:p w14:paraId="399D4793" w14:textId="77777777" w:rsidR="00520636" w:rsidRPr="008C3753" w:rsidRDefault="00520636" w:rsidP="004A3FC7">
            <w:pPr>
              <w:pStyle w:val="TAH"/>
            </w:pPr>
            <w:r w:rsidRPr="008C3753">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32DD077F" w14:textId="77777777" w:rsidR="00520636" w:rsidRPr="008C3753" w:rsidRDefault="00520636" w:rsidP="004A3FC7">
            <w:pPr>
              <w:pStyle w:val="TAC"/>
            </w:pPr>
            <w:r w:rsidRPr="008C3753">
              <w:t>15</w:t>
            </w:r>
          </w:p>
        </w:tc>
        <w:tc>
          <w:tcPr>
            <w:tcW w:w="1071" w:type="dxa"/>
          </w:tcPr>
          <w:p w14:paraId="64755299" w14:textId="77777777" w:rsidR="00520636" w:rsidRPr="008C3753" w:rsidRDefault="00520636" w:rsidP="004A3FC7">
            <w:pPr>
              <w:pStyle w:val="TAC"/>
            </w:pPr>
            <w:r w:rsidRPr="008C3753">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pPr>
            <w:r w:rsidRPr="008C3753">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pPr>
            <w:r w:rsidRPr="008C3753">
              <w:t>CP-OFDM Symbols per slot (Note 1)</w:t>
            </w:r>
          </w:p>
        </w:tc>
        <w:tc>
          <w:tcPr>
            <w:tcW w:w="1070" w:type="dxa"/>
          </w:tcPr>
          <w:p w14:paraId="15E6B1CF" w14:textId="77777777" w:rsidR="00520636" w:rsidRPr="008C3753" w:rsidRDefault="00520636" w:rsidP="004A3FC7">
            <w:pPr>
              <w:pStyle w:val="TAC"/>
            </w:pPr>
            <w:r w:rsidRPr="008C3753">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pPr>
            <w:r w:rsidRPr="008C3753">
              <w:t>QPSK</w:t>
            </w:r>
          </w:p>
        </w:tc>
        <w:tc>
          <w:tcPr>
            <w:tcW w:w="1071" w:type="dxa"/>
          </w:tcPr>
          <w:p w14:paraId="4B222CF0" w14:textId="77777777" w:rsidR="00520636" w:rsidRPr="008C3753" w:rsidRDefault="00520636" w:rsidP="004A3FC7">
            <w:pPr>
              <w:pStyle w:val="TAC"/>
            </w:pPr>
            <w:r w:rsidRPr="008C3753">
              <w:t>QPSK</w:t>
            </w:r>
          </w:p>
        </w:tc>
        <w:tc>
          <w:tcPr>
            <w:tcW w:w="1070" w:type="dxa"/>
          </w:tcPr>
          <w:p w14:paraId="7922C036" w14:textId="77777777" w:rsidR="00520636" w:rsidRPr="008C3753" w:rsidRDefault="00520636" w:rsidP="004A3FC7">
            <w:pPr>
              <w:pStyle w:val="TAC"/>
            </w:pPr>
            <w:r w:rsidRPr="008C3753">
              <w:t>QPSK</w:t>
            </w:r>
          </w:p>
        </w:tc>
        <w:tc>
          <w:tcPr>
            <w:tcW w:w="1071" w:type="dxa"/>
          </w:tcPr>
          <w:p w14:paraId="4534CD54" w14:textId="77777777" w:rsidR="00520636" w:rsidRPr="008C3753" w:rsidRDefault="00520636" w:rsidP="004A3FC7">
            <w:pPr>
              <w:pStyle w:val="TAC"/>
            </w:pPr>
            <w:r w:rsidRPr="008C3753">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 (Note 2)</w:t>
            </w:r>
          </w:p>
        </w:tc>
        <w:tc>
          <w:tcPr>
            <w:tcW w:w="1070" w:type="dxa"/>
          </w:tcPr>
          <w:p w14:paraId="53721034" w14:textId="77777777" w:rsidR="00520636" w:rsidRPr="008C3753" w:rsidRDefault="00520636" w:rsidP="004A3FC7">
            <w:pPr>
              <w:pStyle w:val="TAC"/>
            </w:pPr>
            <w:r w:rsidRPr="008C3753">
              <w:t>308/1024</w:t>
            </w:r>
          </w:p>
        </w:tc>
        <w:tc>
          <w:tcPr>
            <w:tcW w:w="1071" w:type="dxa"/>
          </w:tcPr>
          <w:p w14:paraId="59E487B0" w14:textId="77777777" w:rsidR="00520636" w:rsidRPr="008C3753" w:rsidRDefault="00520636" w:rsidP="004A3FC7">
            <w:pPr>
              <w:pStyle w:val="TAC"/>
            </w:pPr>
            <w:r w:rsidRPr="008C3753">
              <w:t>308/1024</w:t>
            </w:r>
          </w:p>
        </w:tc>
        <w:tc>
          <w:tcPr>
            <w:tcW w:w="1070" w:type="dxa"/>
          </w:tcPr>
          <w:p w14:paraId="2F36465A" w14:textId="77777777" w:rsidR="00520636" w:rsidRPr="008C3753" w:rsidRDefault="00520636" w:rsidP="004A3FC7">
            <w:pPr>
              <w:pStyle w:val="TAC"/>
            </w:pPr>
            <w:r w:rsidRPr="008C3753">
              <w:t>308/1024</w:t>
            </w:r>
          </w:p>
        </w:tc>
        <w:tc>
          <w:tcPr>
            <w:tcW w:w="1071" w:type="dxa"/>
          </w:tcPr>
          <w:p w14:paraId="5035B540" w14:textId="77777777" w:rsidR="00520636" w:rsidRPr="008C3753" w:rsidRDefault="00520636" w:rsidP="004A3FC7">
            <w:pPr>
              <w:pStyle w:val="TAC"/>
            </w:pPr>
            <w:r w:rsidRPr="008C3753">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pPr>
            <w:r w:rsidRPr="008C3753">
              <w:t>176</w:t>
            </w:r>
          </w:p>
        </w:tc>
        <w:tc>
          <w:tcPr>
            <w:tcW w:w="1071" w:type="dxa"/>
            <w:vAlign w:val="center"/>
          </w:tcPr>
          <w:p w14:paraId="23C14246" w14:textId="77777777" w:rsidR="00520636" w:rsidRPr="008C3753" w:rsidRDefault="00520636" w:rsidP="004A3FC7">
            <w:pPr>
              <w:pStyle w:val="TAC"/>
            </w:pPr>
            <w:r w:rsidRPr="008C3753">
              <w:t>368</w:t>
            </w:r>
          </w:p>
        </w:tc>
        <w:tc>
          <w:tcPr>
            <w:tcW w:w="1070" w:type="dxa"/>
          </w:tcPr>
          <w:p w14:paraId="481832EC" w14:textId="77777777" w:rsidR="00520636" w:rsidRPr="008C3753" w:rsidRDefault="00520636" w:rsidP="004A3FC7">
            <w:pPr>
              <w:pStyle w:val="TAC"/>
            </w:pPr>
            <w:r w:rsidRPr="008C3753">
              <w:t>168</w:t>
            </w:r>
          </w:p>
        </w:tc>
        <w:tc>
          <w:tcPr>
            <w:tcW w:w="1071" w:type="dxa"/>
            <w:vAlign w:val="center"/>
          </w:tcPr>
          <w:p w14:paraId="63666A1D" w14:textId="77777777" w:rsidR="00520636" w:rsidRPr="008C3753" w:rsidRDefault="00520636" w:rsidP="004A3FC7">
            <w:pPr>
              <w:pStyle w:val="TAC"/>
            </w:pPr>
            <w:r w:rsidRPr="008C3753">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pPr>
            <w:r w:rsidRPr="008C3753">
              <w:t>16</w:t>
            </w:r>
          </w:p>
        </w:tc>
        <w:tc>
          <w:tcPr>
            <w:tcW w:w="1071" w:type="dxa"/>
          </w:tcPr>
          <w:p w14:paraId="2FAEE4A6" w14:textId="77777777" w:rsidR="00520636" w:rsidRPr="008C3753" w:rsidRDefault="00520636" w:rsidP="004A3FC7">
            <w:pPr>
              <w:pStyle w:val="TAC"/>
            </w:pPr>
            <w:r w:rsidRPr="008C3753">
              <w:t>16</w:t>
            </w:r>
          </w:p>
        </w:tc>
        <w:tc>
          <w:tcPr>
            <w:tcW w:w="1070" w:type="dxa"/>
          </w:tcPr>
          <w:p w14:paraId="63867351" w14:textId="77777777" w:rsidR="00520636" w:rsidRPr="008C3753" w:rsidRDefault="00520636" w:rsidP="004A3FC7">
            <w:pPr>
              <w:pStyle w:val="TAC"/>
            </w:pPr>
            <w:r w:rsidRPr="008C3753">
              <w:t>16</w:t>
            </w:r>
          </w:p>
        </w:tc>
        <w:tc>
          <w:tcPr>
            <w:tcW w:w="1071" w:type="dxa"/>
          </w:tcPr>
          <w:p w14:paraId="3802E16A" w14:textId="77777777" w:rsidR="00520636" w:rsidRPr="008C3753" w:rsidRDefault="00520636" w:rsidP="004A3FC7">
            <w:pPr>
              <w:pStyle w:val="TAC"/>
            </w:pPr>
            <w:r w:rsidRPr="008C3753">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pPr>
            <w:r w:rsidRPr="008C3753">
              <w:t>-</w:t>
            </w:r>
          </w:p>
        </w:tc>
        <w:tc>
          <w:tcPr>
            <w:tcW w:w="1071" w:type="dxa"/>
            <w:vAlign w:val="center"/>
          </w:tcPr>
          <w:p w14:paraId="147528C1" w14:textId="77777777" w:rsidR="00520636" w:rsidRPr="008C3753" w:rsidRDefault="00520636" w:rsidP="004A3FC7">
            <w:pPr>
              <w:pStyle w:val="TAC"/>
            </w:pPr>
            <w:r w:rsidRPr="008C3753">
              <w:t>-</w:t>
            </w:r>
          </w:p>
        </w:tc>
        <w:tc>
          <w:tcPr>
            <w:tcW w:w="1070" w:type="dxa"/>
          </w:tcPr>
          <w:p w14:paraId="6DA94290" w14:textId="77777777" w:rsidR="00520636" w:rsidRPr="008C3753" w:rsidRDefault="00520636" w:rsidP="004A3FC7">
            <w:pPr>
              <w:pStyle w:val="TAC"/>
            </w:pPr>
            <w:r w:rsidRPr="008C3753">
              <w:t>-</w:t>
            </w:r>
          </w:p>
        </w:tc>
        <w:tc>
          <w:tcPr>
            <w:tcW w:w="1071" w:type="dxa"/>
            <w:vAlign w:val="center"/>
          </w:tcPr>
          <w:p w14:paraId="116B6EF9" w14:textId="77777777" w:rsidR="00520636" w:rsidRPr="008C3753" w:rsidRDefault="00520636" w:rsidP="004A3FC7">
            <w:pPr>
              <w:pStyle w:val="TAC"/>
            </w:pPr>
            <w:r w:rsidRPr="008C3753">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pPr>
            <w:r w:rsidRPr="008C3753">
              <w:t>1</w:t>
            </w:r>
          </w:p>
        </w:tc>
        <w:tc>
          <w:tcPr>
            <w:tcW w:w="1071" w:type="dxa"/>
            <w:vAlign w:val="center"/>
          </w:tcPr>
          <w:p w14:paraId="32113699" w14:textId="77777777" w:rsidR="00520636" w:rsidRPr="008C3753" w:rsidRDefault="00520636" w:rsidP="004A3FC7">
            <w:pPr>
              <w:pStyle w:val="TAC"/>
            </w:pPr>
            <w:r w:rsidRPr="008C3753">
              <w:t>1</w:t>
            </w:r>
          </w:p>
        </w:tc>
        <w:tc>
          <w:tcPr>
            <w:tcW w:w="1070" w:type="dxa"/>
          </w:tcPr>
          <w:p w14:paraId="59685C34" w14:textId="77777777" w:rsidR="00520636" w:rsidRPr="008C3753" w:rsidRDefault="00520636" w:rsidP="004A3FC7">
            <w:pPr>
              <w:pStyle w:val="TAC"/>
            </w:pPr>
            <w:r w:rsidRPr="008C3753">
              <w:t>1</w:t>
            </w:r>
          </w:p>
        </w:tc>
        <w:tc>
          <w:tcPr>
            <w:tcW w:w="1071" w:type="dxa"/>
            <w:vAlign w:val="center"/>
          </w:tcPr>
          <w:p w14:paraId="13A621D1" w14:textId="77777777" w:rsidR="00520636" w:rsidRPr="008C3753" w:rsidRDefault="00520636" w:rsidP="004A3FC7">
            <w:pPr>
              <w:pStyle w:val="TAC"/>
            </w:pPr>
            <w:r w:rsidRPr="008C3753">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7396157B" w14:textId="77777777" w:rsidR="00520636" w:rsidRPr="008C3753" w:rsidRDefault="00520636" w:rsidP="004A3FC7">
            <w:pPr>
              <w:pStyle w:val="TAC"/>
            </w:pPr>
            <w:r w:rsidRPr="008C3753">
              <w:t>192</w:t>
            </w:r>
          </w:p>
        </w:tc>
        <w:tc>
          <w:tcPr>
            <w:tcW w:w="1071" w:type="dxa"/>
            <w:vAlign w:val="center"/>
          </w:tcPr>
          <w:p w14:paraId="5FC3047F" w14:textId="77777777" w:rsidR="00520636" w:rsidRPr="008C3753" w:rsidRDefault="00520636" w:rsidP="004A3FC7">
            <w:pPr>
              <w:pStyle w:val="TAC"/>
            </w:pPr>
            <w:r w:rsidRPr="008C3753">
              <w:t>384</w:t>
            </w:r>
          </w:p>
        </w:tc>
        <w:tc>
          <w:tcPr>
            <w:tcW w:w="1070" w:type="dxa"/>
            <w:vAlign w:val="center"/>
          </w:tcPr>
          <w:p w14:paraId="57905CDE" w14:textId="77777777" w:rsidR="00520636" w:rsidRPr="008C3753" w:rsidRDefault="00520636" w:rsidP="004A3FC7">
            <w:pPr>
              <w:pStyle w:val="TAC"/>
            </w:pPr>
            <w:r w:rsidRPr="008C3753">
              <w:t>184</w:t>
            </w:r>
          </w:p>
        </w:tc>
        <w:tc>
          <w:tcPr>
            <w:tcW w:w="1071" w:type="dxa"/>
            <w:vAlign w:val="center"/>
          </w:tcPr>
          <w:p w14:paraId="58479D98" w14:textId="77777777" w:rsidR="00520636" w:rsidRPr="008C3753" w:rsidRDefault="00520636" w:rsidP="004A3FC7">
            <w:pPr>
              <w:pStyle w:val="TAC"/>
            </w:pPr>
            <w:r w:rsidRPr="008C3753">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pPr>
            <w:r w:rsidRPr="008C3753">
              <w:t>Total number of bits per slot</w:t>
            </w:r>
          </w:p>
        </w:tc>
        <w:tc>
          <w:tcPr>
            <w:tcW w:w="1070" w:type="dxa"/>
            <w:vAlign w:val="center"/>
          </w:tcPr>
          <w:p w14:paraId="3DCF7BBF" w14:textId="77777777" w:rsidR="00520636" w:rsidRPr="008C3753" w:rsidRDefault="00520636" w:rsidP="004A3FC7">
            <w:pPr>
              <w:pStyle w:val="TAC"/>
            </w:pPr>
            <w:r w:rsidRPr="008C3753">
              <w:t>600</w:t>
            </w:r>
          </w:p>
        </w:tc>
        <w:tc>
          <w:tcPr>
            <w:tcW w:w="1071" w:type="dxa"/>
            <w:vAlign w:val="center"/>
          </w:tcPr>
          <w:p w14:paraId="5BCB30D7" w14:textId="77777777" w:rsidR="00520636" w:rsidRPr="008C3753" w:rsidRDefault="00520636" w:rsidP="004A3FC7">
            <w:pPr>
              <w:pStyle w:val="TAC"/>
            </w:pPr>
            <w:r w:rsidRPr="008C3753">
              <w:t>1248</w:t>
            </w:r>
          </w:p>
        </w:tc>
        <w:tc>
          <w:tcPr>
            <w:tcW w:w="1070" w:type="dxa"/>
            <w:vAlign w:val="center"/>
          </w:tcPr>
          <w:p w14:paraId="1D1D9BDF" w14:textId="77777777" w:rsidR="00520636" w:rsidRPr="008C3753" w:rsidRDefault="00520636" w:rsidP="004A3FC7">
            <w:pPr>
              <w:pStyle w:val="TAC"/>
            </w:pPr>
            <w:r w:rsidRPr="008C3753">
              <w:t>576</w:t>
            </w:r>
          </w:p>
        </w:tc>
        <w:tc>
          <w:tcPr>
            <w:tcW w:w="1071" w:type="dxa"/>
            <w:vAlign w:val="center"/>
          </w:tcPr>
          <w:p w14:paraId="13F185D8" w14:textId="77777777" w:rsidR="00520636" w:rsidRPr="008C3753" w:rsidRDefault="00520636" w:rsidP="004A3FC7">
            <w:pPr>
              <w:pStyle w:val="TAC"/>
            </w:pPr>
            <w:r w:rsidRPr="008C3753">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pPr>
            <w:r w:rsidRPr="008C3753">
              <w:t>Total symbols per slot</w:t>
            </w:r>
          </w:p>
        </w:tc>
        <w:tc>
          <w:tcPr>
            <w:tcW w:w="1070" w:type="dxa"/>
          </w:tcPr>
          <w:p w14:paraId="2156D8F1" w14:textId="77777777" w:rsidR="00520636" w:rsidRPr="008C3753" w:rsidRDefault="00520636" w:rsidP="004A3FC7">
            <w:pPr>
              <w:pStyle w:val="TAC"/>
            </w:pPr>
            <w:r w:rsidRPr="008C3753">
              <w:t>300</w:t>
            </w:r>
          </w:p>
        </w:tc>
        <w:tc>
          <w:tcPr>
            <w:tcW w:w="1071" w:type="dxa"/>
          </w:tcPr>
          <w:p w14:paraId="1BCD67AD" w14:textId="77777777" w:rsidR="00520636" w:rsidRPr="008C3753" w:rsidRDefault="00520636" w:rsidP="004A3FC7">
            <w:pPr>
              <w:pStyle w:val="TAC"/>
            </w:pPr>
            <w:r w:rsidRPr="008C3753">
              <w:t>624</w:t>
            </w:r>
          </w:p>
        </w:tc>
        <w:tc>
          <w:tcPr>
            <w:tcW w:w="1070" w:type="dxa"/>
          </w:tcPr>
          <w:p w14:paraId="320F0E52" w14:textId="77777777" w:rsidR="00520636" w:rsidRPr="008C3753" w:rsidRDefault="00520636" w:rsidP="004A3FC7">
            <w:pPr>
              <w:pStyle w:val="TAC"/>
            </w:pPr>
            <w:r w:rsidRPr="008C3753">
              <w:t>288</w:t>
            </w:r>
          </w:p>
        </w:tc>
        <w:tc>
          <w:tcPr>
            <w:tcW w:w="1071" w:type="dxa"/>
          </w:tcPr>
          <w:p w14:paraId="06A53BA8" w14:textId="77777777" w:rsidR="00520636" w:rsidRPr="008C3753" w:rsidRDefault="00520636" w:rsidP="004A3FC7">
            <w:pPr>
              <w:pStyle w:val="TAC"/>
            </w:pPr>
            <w:r w:rsidRPr="008C3753">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pos0,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0 as per table 6.4.1.1.3-3 of TS 38.211 [17].</w:t>
            </w:r>
          </w:p>
          <w:p w14:paraId="712C9937" w14:textId="1F03E835" w:rsidR="00520636" w:rsidRPr="008C3753" w:rsidRDefault="00520636" w:rsidP="004A3FC7">
            <w:pPr>
              <w:keepNext/>
              <w:keepLines/>
              <w:spacing w:after="0"/>
              <w:ind w:left="851" w:hanging="851"/>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116E8449" w14:textId="2F898D79" w:rsidR="00520636" w:rsidRDefault="00520636" w:rsidP="00B54AB6">
      <w:pPr>
        <w:rPr>
          <w:noProof/>
        </w:rPr>
      </w:pPr>
    </w:p>
    <w:p w14:paraId="0666B9FD" w14:textId="77777777" w:rsidR="004D41F6" w:rsidRPr="00F95B02" w:rsidRDefault="004D41F6" w:rsidP="004D41F6">
      <w:pPr>
        <w:pStyle w:val="TH"/>
      </w:pPr>
      <w:r w:rsidRPr="00F95B02">
        <w:rPr>
          <w:rFonts w:eastAsia="Malgun Gothic"/>
        </w:rPr>
        <w:t>Table A.</w:t>
      </w:r>
      <w:r w:rsidRPr="00F95B02">
        <w:t>3</w:t>
      </w:r>
      <w:r>
        <w:t>B</w:t>
      </w:r>
      <w:r w:rsidRPr="00F95B02">
        <w:rPr>
          <w:rFonts w:eastAsia="Malgun Gothic"/>
        </w:rPr>
        <w:t>-</w:t>
      </w:r>
      <w:r>
        <w:t>2</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2C43FB7" w14:textId="77777777" w:rsidTr="002540ED">
        <w:trPr>
          <w:cantSplit/>
          <w:jc w:val="center"/>
        </w:trPr>
        <w:tc>
          <w:tcPr>
            <w:tcW w:w="3950" w:type="dxa"/>
          </w:tcPr>
          <w:p w14:paraId="2DF9CC8B" w14:textId="77777777" w:rsidR="004D41F6" w:rsidRPr="00F95B02" w:rsidRDefault="004D41F6" w:rsidP="004D41F6">
            <w:pPr>
              <w:pStyle w:val="TAH"/>
            </w:pPr>
            <w:r w:rsidRPr="00F95B02">
              <w:t>Reference channel</w:t>
            </w:r>
          </w:p>
        </w:tc>
        <w:tc>
          <w:tcPr>
            <w:tcW w:w="1076" w:type="dxa"/>
          </w:tcPr>
          <w:p w14:paraId="6328BBB9" w14:textId="77777777" w:rsidR="004D41F6" w:rsidRPr="00F95B02" w:rsidRDefault="004D41F6" w:rsidP="004D41F6">
            <w:pPr>
              <w:pStyle w:val="TAH"/>
            </w:pPr>
            <w:r w:rsidRPr="00F95B02">
              <w:t>G-FR</w:t>
            </w:r>
            <w:r>
              <w:t>1</w:t>
            </w:r>
            <w:r w:rsidRPr="00F95B02">
              <w:t>-A3</w:t>
            </w:r>
            <w:r>
              <w:t>B</w:t>
            </w:r>
            <w:r w:rsidRPr="00F95B02">
              <w:t>-</w:t>
            </w:r>
            <w:r>
              <w:t>5</w:t>
            </w:r>
          </w:p>
        </w:tc>
        <w:tc>
          <w:tcPr>
            <w:tcW w:w="1065" w:type="dxa"/>
          </w:tcPr>
          <w:p w14:paraId="2CB69022" w14:textId="77777777" w:rsidR="004D41F6" w:rsidRPr="00F95B02" w:rsidRDefault="004D41F6" w:rsidP="004D41F6">
            <w:pPr>
              <w:pStyle w:val="TAH"/>
            </w:pPr>
            <w:r w:rsidRPr="00F95B02">
              <w:t>G-FR</w:t>
            </w:r>
            <w:r>
              <w:t>1</w:t>
            </w:r>
            <w:r w:rsidRPr="00F95B02">
              <w:t>-A3</w:t>
            </w:r>
            <w:r>
              <w:t>B-6</w:t>
            </w:r>
          </w:p>
        </w:tc>
      </w:tr>
      <w:tr w:rsidR="004D41F6" w:rsidRPr="00F95B02" w14:paraId="535D965C" w14:textId="77777777" w:rsidTr="002540ED">
        <w:trPr>
          <w:cantSplit/>
          <w:jc w:val="center"/>
        </w:trPr>
        <w:tc>
          <w:tcPr>
            <w:tcW w:w="3950" w:type="dxa"/>
          </w:tcPr>
          <w:p w14:paraId="6DCD47BD" w14:textId="77777777" w:rsidR="004D41F6" w:rsidRPr="00F95B02" w:rsidRDefault="004D41F6" w:rsidP="002540ED">
            <w:pPr>
              <w:pStyle w:val="TAC"/>
            </w:pPr>
            <w:r w:rsidRPr="00F95B02">
              <w:t>Subcarrier spacing [kHz]</w:t>
            </w:r>
          </w:p>
        </w:tc>
        <w:tc>
          <w:tcPr>
            <w:tcW w:w="1076" w:type="dxa"/>
          </w:tcPr>
          <w:p w14:paraId="77460C07" w14:textId="77777777" w:rsidR="004D41F6" w:rsidRPr="00F95B02" w:rsidRDefault="004D41F6" w:rsidP="002540ED">
            <w:pPr>
              <w:pStyle w:val="TAC"/>
            </w:pPr>
            <w:r>
              <w:t>15</w:t>
            </w:r>
          </w:p>
        </w:tc>
        <w:tc>
          <w:tcPr>
            <w:tcW w:w="1065" w:type="dxa"/>
          </w:tcPr>
          <w:p w14:paraId="554857CF" w14:textId="77777777" w:rsidR="004D41F6" w:rsidRPr="00F95B02" w:rsidRDefault="004D41F6" w:rsidP="002540ED">
            <w:pPr>
              <w:pStyle w:val="TAC"/>
            </w:pPr>
            <w:r>
              <w:t>30</w:t>
            </w:r>
          </w:p>
        </w:tc>
      </w:tr>
      <w:tr w:rsidR="004D41F6" w:rsidRPr="00F95B02" w14:paraId="4B7CF858" w14:textId="77777777" w:rsidTr="002540ED">
        <w:trPr>
          <w:cantSplit/>
          <w:jc w:val="center"/>
        </w:trPr>
        <w:tc>
          <w:tcPr>
            <w:tcW w:w="3950" w:type="dxa"/>
          </w:tcPr>
          <w:p w14:paraId="485E326B" w14:textId="77777777" w:rsidR="004D41F6" w:rsidRPr="00F95B02" w:rsidRDefault="004D41F6" w:rsidP="002540ED">
            <w:pPr>
              <w:pStyle w:val="TAC"/>
            </w:pPr>
            <w:r w:rsidRPr="00F95B02">
              <w:t>Allocated resource blocks</w:t>
            </w:r>
          </w:p>
        </w:tc>
        <w:tc>
          <w:tcPr>
            <w:tcW w:w="1076" w:type="dxa"/>
          </w:tcPr>
          <w:p w14:paraId="60C11B65" w14:textId="77777777" w:rsidR="004D41F6" w:rsidRPr="00F95B02" w:rsidRDefault="004D41F6" w:rsidP="002540ED">
            <w:pPr>
              <w:pStyle w:val="TAC"/>
              <w:rPr>
                <w:rFonts w:eastAsia="Yu Mincho"/>
              </w:rPr>
            </w:pPr>
            <w:r>
              <w:rPr>
                <w:rFonts w:eastAsia="Yu Mincho"/>
              </w:rPr>
              <w:t>25</w:t>
            </w:r>
          </w:p>
        </w:tc>
        <w:tc>
          <w:tcPr>
            <w:tcW w:w="1065" w:type="dxa"/>
          </w:tcPr>
          <w:p w14:paraId="6B44DA70" w14:textId="77777777" w:rsidR="004D41F6" w:rsidRPr="00F95B02" w:rsidRDefault="004D41F6" w:rsidP="002540ED">
            <w:pPr>
              <w:pStyle w:val="TAC"/>
              <w:rPr>
                <w:rFonts w:eastAsia="Yu Mincho"/>
              </w:rPr>
            </w:pPr>
            <w:r>
              <w:rPr>
                <w:rFonts w:eastAsia="Yu Mincho"/>
              </w:rPr>
              <w:t>24</w:t>
            </w:r>
          </w:p>
        </w:tc>
      </w:tr>
      <w:tr w:rsidR="004D41F6" w:rsidRPr="00F95B02" w14:paraId="5ABE947E" w14:textId="77777777" w:rsidTr="002540ED">
        <w:trPr>
          <w:cantSplit/>
          <w:jc w:val="center"/>
        </w:trPr>
        <w:tc>
          <w:tcPr>
            <w:tcW w:w="3950" w:type="dxa"/>
          </w:tcPr>
          <w:p w14:paraId="145012FA" w14:textId="77777777" w:rsidR="004D41F6" w:rsidRPr="00F95B02" w:rsidRDefault="004D41F6" w:rsidP="002540ED">
            <w:pPr>
              <w:pStyle w:val="TAC"/>
            </w:pPr>
            <w:r w:rsidRPr="00F95B02">
              <w:t>CP-OFDM Symbols per slot (Note 1)</w:t>
            </w:r>
          </w:p>
        </w:tc>
        <w:tc>
          <w:tcPr>
            <w:tcW w:w="1076" w:type="dxa"/>
          </w:tcPr>
          <w:p w14:paraId="5EF4AD7A" w14:textId="77777777" w:rsidR="004D41F6" w:rsidRPr="00F95B02" w:rsidRDefault="004D41F6" w:rsidP="002540ED">
            <w:pPr>
              <w:pStyle w:val="TAC"/>
            </w:pPr>
            <w:r>
              <w:t>12</w:t>
            </w:r>
          </w:p>
        </w:tc>
        <w:tc>
          <w:tcPr>
            <w:tcW w:w="1065" w:type="dxa"/>
          </w:tcPr>
          <w:p w14:paraId="6BB0050C" w14:textId="77777777" w:rsidR="004D41F6" w:rsidRPr="00F95B02" w:rsidRDefault="004D41F6" w:rsidP="002540ED">
            <w:pPr>
              <w:pStyle w:val="TAC"/>
            </w:pPr>
            <w:r>
              <w:t>12</w:t>
            </w:r>
          </w:p>
        </w:tc>
      </w:tr>
      <w:tr w:rsidR="004D41F6" w:rsidRPr="00F95B02" w14:paraId="45EAB604" w14:textId="77777777" w:rsidTr="002540ED">
        <w:trPr>
          <w:cantSplit/>
          <w:jc w:val="center"/>
        </w:trPr>
        <w:tc>
          <w:tcPr>
            <w:tcW w:w="3950" w:type="dxa"/>
          </w:tcPr>
          <w:p w14:paraId="5C539EC8" w14:textId="77777777" w:rsidR="004D41F6" w:rsidRPr="00F95B02" w:rsidRDefault="004D41F6" w:rsidP="002540ED">
            <w:pPr>
              <w:pStyle w:val="TAC"/>
            </w:pPr>
            <w:r w:rsidRPr="00F95B02">
              <w:t>Modulation</w:t>
            </w:r>
          </w:p>
        </w:tc>
        <w:tc>
          <w:tcPr>
            <w:tcW w:w="1076" w:type="dxa"/>
          </w:tcPr>
          <w:p w14:paraId="0EFF45E9" w14:textId="77777777" w:rsidR="004D41F6" w:rsidRPr="00F95B02" w:rsidRDefault="004D41F6" w:rsidP="002540ED">
            <w:pPr>
              <w:pStyle w:val="TAC"/>
            </w:pPr>
            <w:r w:rsidRPr="00F95B02">
              <w:t>QPSK</w:t>
            </w:r>
          </w:p>
        </w:tc>
        <w:tc>
          <w:tcPr>
            <w:tcW w:w="1065" w:type="dxa"/>
          </w:tcPr>
          <w:p w14:paraId="7229BAA8" w14:textId="77777777" w:rsidR="004D41F6" w:rsidRPr="00F95B02" w:rsidRDefault="004D41F6" w:rsidP="002540ED">
            <w:pPr>
              <w:pStyle w:val="TAC"/>
            </w:pPr>
            <w:r w:rsidRPr="00F95B02">
              <w:t>QPSK</w:t>
            </w:r>
          </w:p>
        </w:tc>
      </w:tr>
      <w:tr w:rsidR="004D41F6" w:rsidRPr="00F95B02" w14:paraId="1E24184C" w14:textId="77777777" w:rsidTr="002540ED">
        <w:trPr>
          <w:cantSplit/>
          <w:jc w:val="center"/>
        </w:trPr>
        <w:tc>
          <w:tcPr>
            <w:tcW w:w="3950" w:type="dxa"/>
          </w:tcPr>
          <w:p w14:paraId="5855A260" w14:textId="77777777" w:rsidR="004D41F6" w:rsidRPr="00F95B02" w:rsidRDefault="004D41F6" w:rsidP="002540ED">
            <w:pPr>
              <w:pStyle w:val="TAC"/>
            </w:pPr>
            <w:r w:rsidRPr="00F95B02">
              <w:t>Code rate (Note 2)</w:t>
            </w:r>
          </w:p>
        </w:tc>
        <w:tc>
          <w:tcPr>
            <w:tcW w:w="1076" w:type="dxa"/>
          </w:tcPr>
          <w:p w14:paraId="68431E6E" w14:textId="77777777" w:rsidR="004D41F6" w:rsidRPr="00F95B02" w:rsidRDefault="004D41F6" w:rsidP="002540ED">
            <w:pPr>
              <w:pStyle w:val="TAC"/>
            </w:pPr>
            <w:r>
              <w:t>308</w:t>
            </w:r>
            <w:r w:rsidRPr="00F95B02">
              <w:t>/1024</w:t>
            </w:r>
          </w:p>
        </w:tc>
        <w:tc>
          <w:tcPr>
            <w:tcW w:w="1065" w:type="dxa"/>
          </w:tcPr>
          <w:p w14:paraId="71F34ED4" w14:textId="77777777" w:rsidR="004D41F6" w:rsidRPr="00F95B02" w:rsidRDefault="004D41F6" w:rsidP="002540ED">
            <w:pPr>
              <w:pStyle w:val="TAC"/>
            </w:pPr>
            <w:r>
              <w:t>308</w:t>
            </w:r>
            <w:r w:rsidRPr="00F95B02">
              <w:t>/1024</w:t>
            </w:r>
          </w:p>
        </w:tc>
      </w:tr>
      <w:tr w:rsidR="004D41F6" w:rsidRPr="005E43D5" w14:paraId="03414008" w14:textId="77777777" w:rsidTr="002540ED">
        <w:trPr>
          <w:cantSplit/>
          <w:jc w:val="center"/>
        </w:trPr>
        <w:tc>
          <w:tcPr>
            <w:tcW w:w="3950" w:type="dxa"/>
          </w:tcPr>
          <w:p w14:paraId="69C4EA0F" w14:textId="77777777" w:rsidR="004D41F6" w:rsidRPr="005E43D5" w:rsidRDefault="004D41F6" w:rsidP="002540ED">
            <w:pPr>
              <w:pStyle w:val="TAC"/>
            </w:pPr>
            <w:r w:rsidRPr="005E43D5">
              <w:t>Payload size (bits)</w:t>
            </w:r>
          </w:p>
        </w:tc>
        <w:tc>
          <w:tcPr>
            <w:tcW w:w="1076" w:type="dxa"/>
          </w:tcPr>
          <w:p w14:paraId="4254221B" w14:textId="77777777" w:rsidR="004D41F6" w:rsidRPr="005E43D5" w:rsidRDefault="004D41F6" w:rsidP="002540ED">
            <w:pPr>
              <w:pStyle w:val="TAC"/>
            </w:pPr>
            <w:r>
              <w:t>2152</w:t>
            </w:r>
          </w:p>
        </w:tc>
        <w:tc>
          <w:tcPr>
            <w:tcW w:w="1065" w:type="dxa"/>
          </w:tcPr>
          <w:p w14:paraId="30AD4BCA" w14:textId="77777777" w:rsidR="004D41F6" w:rsidRPr="005E43D5" w:rsidRDefault="004D41F6" w:rsidP="002540ED">
            <w:pPr>
              <w:pStyle w:val="TAC"/>
            </w:pPr>
            <w:r>
              <w:t>2088</w:t>
            </w:r>
          </w:p>
        </w:tc>
      </w:tr>
      <w:tr w:rsidR="004D41F6" w:rsidRPr="005E43D5" w14:paraId="657D78C5" w14:textId="77777777" w:rsidTr="002540ED">
        <w:trPr>
          <w:cantSplit/>
          <w:jc w:val="center"/>
        </w:trPr>
        <w:tc>
          <w:tcPr>
            <w:tcW w:w="3950" w:type="dxa"/>
          </w:tcPr>
          <w:p w14:paraId="7942167E" w14:textId="77777777" w:rsidR="004D41F6" w:rsidRPr="005E43D5" w:rsidRDefault="004D41F6" w:rsidP="002540ED">
            <w:pPr>
              <w:pStyle w:val="TAC"/>
              <w:rPr>
                <w:szCs w:val="22"/>
              </w:rPr>
            </w:pPr>
            <w:r w:rsidRPr="005E43D5">
              <w:rPr>
                <w:szCs w:val="22"/>
              </w:rPr>
              <w:t>Transport block CRC (bits)</w:t>
            </w:r>
          </w:p>
        </w:tc>
        <w:tc>
          <w:tcPr>
            <w:tcW w:w="1076" w:type="dxa"/>
          </w:tcPr>
          <w:p w14:paraId="7765EAB1" w14:textId="77777777" w:rsidR="004D41F6" w:rsidRPr="005E43D5" w:rsidRDefault="004D41F6" w:rsidP="002540ED">
            <w:pPr>
              <w:pStyle w:val="TAC"/>
            </w:pPr>
            <w:r>
              <w:t>16</w:t>
            </w:r>
          </w:p>
        </w:tc>
        <w:tc>
          <w:tcPr>
            <w:tcW w:w="1065" w:type="dxa"/>
          </w:tcPr>
          <w:p w14:paraId="1BE97014" w14:textId="77777777" w:rsidR="004D41F6" w:rsidRPr="005E43D5" w:rsidRDefault="004D41F6" w:rsidP="002540ED">
            <w:pPr>
              <w:pStyle w:val="TAC"/>
            </w:pPr>
            <w:r>
              <w:t>16</w:t>
            </w:r>
          </w:p>
        </w:tc>
      </w:tr>
      <w:tr w:rsidR="004D41F6" w:rsidRPr="005E43D5" w14:paraId="11E3B44E" w14:textId="77777777" w:rsidTr="002540ED">
        <w:trPr>
          <w:cantSplit/>
          <w:jc w:val="center"/>
        </w:trPr>
        <w:tc>
          <w:tcPr>
            <w:tcW w:w="3950" w:type="dxa"/>
          </w:tcPr>
          <w:p w14:paraId="198EFEAD" w14:textId="77777777" w:rsidR="004D41F6" w:rsidRPr="005E43D5" w:rsidRDefault="004D41F6" w:rsidP="002540ED">
            <w:pPr>
              <w:pStyle w:val="TAC"/>
            </w:pPr>
            <w:r w:rsidRPr="005E43D5">
              <w:t>Code block CRC size (bits)</w:t>
            </w:r>
          </w:p>
        </w:tc>
        <w:tc>
          <w:tcPr>
            <w:tcW w:w="1076" w:type="dxa"/>
          </w:tcPr>
          <w:p w14:paraId="1DCCF5E9" w14:textId="77777777" w:rsidR="004D41F6" w:rsidRPr="005E43D5" w:rsidRDefault="004D41F6" w:rsidP="002540ED">
            <w:pPr>
              <w:pStyle w:val="TAC"/>
            </w:pPr>
            <w:r>
              <w:t>-</w:t>
            </w:r>
          </w:p>
        </w:tc>
        <w:tc>
          <w:tcPr>
            <w:tcW w:w="1065" w:type="dxa"/>
          </w:tcPr>
          <w:p w14:paraId="5B02B4EC" w14:textId="77777777" w:rsidR="004D41F6" w:rsidRPr="005E43D5" w:rsidRDefault="004D41F6" w:rsidP="002540ED">
            <w:pPr>
              <w:pStyle w:val="TAC"/>
            </w:pPr>
            <w:r>
              <w:t>-</w:t>
            </w:r>
          </w:p>
        </w:tc>
      </w:tr>
      <w:tr w:rsidR="004D41F6" w:rsidRPr="005E43D5" w14:paraId="5DF4167A" w14:textId="77777777" w:rsidTr="002540ED">
        <w:trPr>
          <w:cantSplit/>
          <w:jc w:val="center"/>
        </w:trPr>
        <w:tc>
          <w:tcPr>
            <w:tcW w:w="3950" w:type="dxa"/>
          </w:tcPr>
          <w:p w14:paraId="6788BD65" w14:textId="77777777" w:rsidR="004D41F6" w:rsidRPr="005E43D5" w:rsidRDefault="004D41F6" w:rsidP="002540ED">
            <w:pPr>
              <w:pStyle w:val="TAC"/>
            </w:pPr>
            <w:r w:rsidRPr="005E43D5">
              <w:t>Number of code blocks - C</w:t>
            </w:r>
          </w:p>
        </w:tc>
        <w:tc>
          <w:tcPr>
            <w:tcW w:w="1076" w:type="dxa"/>
          </w:tcPr>
          <w:p w14:paraId="03D6BA37" w14:textId="77777777" w:rsidR="004D41F6" w:rsidRPr="005E43D5" w:rsidRDefault="004D41F6" w:rsidP="002540ED">
            <w:pPr>
              <w:pStyle w:val="TAC"/>
            </w:pPr>
            <w:r>
              <w:t>1</w:t>
            </w:r>
          </w:p>
        </w:tc>
        <w:tc>
          <w:tcPr>
            <w:tcW w:w="1065" w:type="dxa"/>
          </w:tcPr>
          <w:p w14:paraId="5FB28062" w14:textId="77777777" w:rsidR="004D41F6" w:rsidRPr="005E43D5" w:rsidRDefault="004D41F6" w:rsidP="002540ED">
            <w:pPr>
              <w:pStyle w:val="TAC"/>
            </w:pPr>
            <w:r>
              <w:t>1</w:t>
            </w:r>
          </w:p>
        </w:tc>
      </w:tr>
      <w:tr w:rsidR="004D41F6" w:rsidRPr="00EF5376" w14:paraId="0451BD1B" w14:textId="77777777" w:rsidTr="002540ED">
        <w:trPr>
          <w:cantSplit/>
          <w:jc w:val="center"/>
        </w:trPr>
        <w:tc>
          <w:tcPr>
            <w:tcW w:w="3950" w:type="dxa"/>
          </w:tcPr>
          <w:p w14:paraId="780F2F38" w14:textId="77777777" w:rsidR="004D41F6" w:rsidRPr="005E43D5" w:rsidRDefault="004D41F6" w:rsidP="002540ED">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79935C92" w14:textId="77777777" w:rsidR="004D41F6" w:rsidRPr="005E43D5" w:rsidRDefault="004D41F6" w:rsidP="002540ED">
            <w:pPr>
              <w:pStyle w:val="TAC"/>
              <w:rPr>
                <w:szCs w:val="18"/>
              </w:rPr>
            </w:pPr>
            <w:r>
              <w:t>2168</w:t>
            </w:r>
          </w:p>
        </w:tc>
        <w:tc>
          <w:tcPr>
            <w:tcW w:w="1065" w:type="dxa"/>
          </w:tcPr>
          <w:p w14:paraId="2553362A" w14:textId="77777777" w:rsidR="004D41F6" w:rsidRPr="005E43D5" w:rsidRDefault="004D41F6" w:rsidP="002540ED">
            <w:pPr>
              <w:pStyle w:val="TAC"/>
              <w:rPr>
                <w:szCs w:val="18"/>
              </w:rPr>
            </w:pPr>
            <w:r>
              <w:t>2104</w:t>
            </w:r>
          </w:p>
        </w:tc>
      </w:tr>
      <w:tr w:rsidR="004D41F6" w:rsidRPr="005E43D5" w14:paraId="41F05797" w14:textId="77777777" w:rsidTr="002540ED">
        <w:trPr>
          <w:cantSplit/>
          <w:jc w:val="center"/>
        </w:trPr>
        <w:tc>
          <w:tcPr>
            <w:tcW w:w="3950" w:type="dxa"/>
          </w:tcPr>
          <w:p w14:paraId="4ED07219" w14:textId="77777777" w:rsidR="004D41F6" w:rsidRPr="005E43D5" w:rsidRDefault="004D41F6" w:rsidP="002540ED">
            <w:pPr>
              <w:pStyle w:val="TAC"/>
            </w:pPr>
            <w:r w:rsidRPr="005E43D5">
              <w:t>Total number of bits per slot</w:t>
            </w:r>
          </w:p>
        </w:tc>
        <w:tc>
          <w:tcPr>
            <w:tcW w:w="1076" w:type="dxa"/>
          </w:tcPr>
          <w:p w14:paraId="2DB61940" w14:textId="77777777" w:rsidR="004D41F6" w:rsidRPr="005E43D5" w:rsidRDefault="004D41F6" w:rsidP="002540ED">
            <w:pPr>
              <w:pStyle w:val="TAC"/>
            </w:pPr>
            <w:r>
              <w:t>7200</w:t>
            </w:r>
          </w:p>
        </w:tc>
        <w:tc>
          <w:tcPr>
            <w:tcW w:w="1065" w:type="dxa"/>
          </w:tcPr>
          <w:p w14:paraId="3DF382DE" w14:textId="77777777" w:rsidR="004D41F6" w:rsidRPr="005E43D5" w:rsidRDefault="004D41F6" w:rsidP="002540ED">
            <w:pPr>
              <w:pStyle w:val="TAC"/>
            </w:pPr>
            <w:r>
              <w:t>6912</w:t>
            </w:r>
          </w:p>
        </w:tc>
      </w:tr>
      <w:tr w:rsidR="004D41F6" w:rsidRPr="005E43D5" w14:paraId="5FBCBF52" w14:textId="77777777" w:rsidTr="002540ED">
        <w:trPr>
          <w:cantSplit/>
          <w:jc w:val="center"/>
        </w:trPr>
        <w:tc>
          <w:tcPr>
            <w:tcW w:w="3950" w:type="dxa"/>
          </w:tcPr>
          <w:p w14:paraId="3C5D06A2" w14:textId="77777777" w:rsidR="004D41F6" w:rsidRPr="005E43D5" w:rsidRDefault="004D41F6" w:rsidP="002540ED">
            <w:pPr>
              <w:pStyle w:val="TAC"/>
            </w:pPr>
            <w:r w:rsidRPr="0091119E">
              <w:t xml:space="preserve">Total resource elements </w:t>
            </w:r>
            <w:r>
              <w:t>per slot</w:t>
            </w:r>
          </w:p>
        </w:tc>
        <w:tc>
          <w:tcPr>
            <w:tcW w:w="1076" w:type="dxa"/>
          </w:tcPr>
          <w:p w14:paraId="57D45954" w14:textId="77777777" w:rsidR="004D41F6" w:rsidRPr="005E43D5" w:rsidRDefault="004D41F6" w:rsidP="002540ED">
            <w:pPr>
              <w:pStyle w:val="TAC"/>
            </w:pPr>
            <w:r>
              <w:t>3600</w:t>
            </w:r>
          </w:p>
        </w:tc>
        <w:tc>
          <w:tcPr>
            <w:tcW w:w="1065" w:type="dxa"/>
          </w:tcPr>
          <w:p w14:paraId="0873DB9D" w14:textId="77777777" w:rsidR="004D41F6" w:rsidRPr="005E43D5" w:rsidRDefault="004D41F6" w:rsidP="002540ED">
            <w:pPr>
              <w:pStyle w:val="TAC"/>
            </w:pPr>
            <w:r>
              <w:t>3456</w:t>
            </w:r>
          </w:p>
        </w:tc>
      </w:tr>
      <w:tr w:rsidR="004D41F6" w:rsidRPr="005E43D5" w14:paraId="2CB9E796" w14:textId="77777777" w:rsidTr="002540ED">
        <w:trPr>
          <w:cantSplit/>
          <w:jc w:val="center"/>
        </w:trPr>
        <w:tc>
          <w:tcPr>
            <w:tcW w:w="6091" w:type="dxa"/>
            <w:gridSpan w:val="3"/>
          </w:tcPr>
          <w:p w14:paraId="670489D9"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pos1</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and</w:t>
            </w:r>
            <w:r w:rsidRPr="00931575">
              <w:rPr>
                <w:rFonts w:hint="eastAsia"/>
              </w:rPr>
              <w:t xml:space="preserve"> </w:t>
            </w:r>
            <w:r w:rsidRPr="00931575">
              <w:rPr>
                <w:i/>
              </w:rPr>
              <w:t xml:space="preserve">l </w:t>
            </w:r>
            <w:r w:rsidRPr="00931575">
              <w:rPr>
                <w:rFonts w:hint="eastAsia"/>
              </w:rPr>
              <w:t>=</w:t>
            </w:r>
            <w:r w:rsidRPr="00931575">
              <w:t xml:space="preserve"> </w:t>
            </w:r>
            <w:r w:rsidRPr="00931575">
              <w:rPr>
                <w:rFonts w:hint="eastAsia"/>
              </w:rPr>
              <w:t xml:space="preserve">11 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and </w:t>
            </w:r>
            <w:r w:rsidRPr="00931575">
              <w:rPr>
                <w:i/>
              </w:rPr>
              <w:t>l</w:t>
            </w:r>
            <w:r w:rsidRPr="00931575">
              <w:rPr>
                <w:rFonts w:hint="eastAsia"/>
                <w:i/>
              </w:rPr>
              <w:t xml:space="preserve"> </w:t>
            </w:r>
            <w:r w:rsidRPr="00931575">
              <w:rPr>
                <w:rFonts w:hint="eastAsia"/>
              </w:rPr>
              <w:t xml:space="preserve">=10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34293A9A"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72F61D76" w14:textId="77777777" w:rsidR="004D41F6" w:rsidRPr="00F95B02" w:rsidRDefault="004D41F6" w:rsidP="004D41F6">
      <w:pPr>
        <w:rPr>
          <w:noProof/>
        </w:rPr>
      </w:pPr>
    </w:p>
    <w:p w14:paraId="66D52C01" w14:textId="77777777" w:rsidR="004D41F6" w:rsidRPr="00F95B02" w:rsidRDefault="004D41F6" w:rsidP="004D41F6">
      <w:pPr>
        <w:pStyle w:val="TH"/>
      </w:pPr>
      <w:r w:rsidRPr="00F95B02">
        <w:rPr>
          <w:rFonts w:eastAsia="Malgun Gothic"/>
        </w:rPr>
        <w:t>Table A.</w:t>
      </w:r>
      <w:r w:rsidRPr="00F95B02">
        <w:t>3</w:t>
      </w:r>
      <w:r>
        <w:t>B</w:t>
      </w:r>
      <w:r w:rsidRPr="00F95B02">
        <w:rPr>
          <w:rFonts w:eastAsia="Malgun Gothic"/>
        </w:rPr>
        <w:t>-</w:t>
      </w:r>
      <w:r>
        <w:t>3</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w:t>
      </w:r>
      <w:r>
        <w:rPr>
          <w:i/>
        </w:rPr>
        <w:t>0</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4A78163" w14:textId="77777777" w:rsidTr="002540ED">
        <w:trPr>
          <w:cantSplit/>
          <w:jc w:val="center"/>
        </w:trPr>
        <w:tc>
          <w:tcPr>
            <w:tcW w:w="3950" w:type="dxa"/>
          </w:tcPr>
          <w:p w14:paraId="1B06112F" w14:textId="77777777" w:rsidR="004D41F6" w:rsidRPr="00F95B02" w:rsidRDefault="004D41F6" w:rsidP="004D41F6">
            <w:pPr>
              <w:pStyle w:val="TAH"/>
            </w:pPr>
            <w:r w:rsidRPr="00F95B02">
              <w:t>Reference channel</w:t>
            </w:r>
          </w:p>
        </w:tc>
        <w:tc>
          <w:tcPr>
            <w:tcW w:w="1076" w:type="dxa"/>
          </w:tcPr>
          <w:p w14:paraId="52CE045A" w14:textId="77777777" w:rsidR="004D41F6" w:rsidRPr="00F95B02" w:rsidRDefault="004D41F6" w:rsidP="004D41F6">
            <w:pPr>
              <w:pStyle w:val="TAH"/>
            </w:pPr>
            <w:r w:rsidRPr="00F95B02">
              <w:t>G-FR</w:t>
            </w:r>
            <w:r>
              <w:t>1</w:t>
            </w:r>
            <w:r w:rsidRPr="00F95B02">
              <w:t>-A3</w:t>
            </w:r>
            <w:r>
              <w:t>B</w:t>
            </w:r>
            <w:r w:rsidRPr="00F95B02">
              <w:t>-</w:t>
            </w:r>
            <w:r>
              <w:t>7</w:t>
            </w:r>
          </w:p>
        </w:tc>
        <w:tc>
          <w:tcPr>
            <w:tcW w:w="1065" w:type="dxa"/>
          </w:tcPr>
          <w:p w14:paraId="4489C716" w14:textId="77777777" w:rsidR="004D41F6" w:rsidRPr="00F95B02" w:rsidRDefault="004D41F6" w:rsidP="004D41F6">
            <w:pPr>
              <w:pStyle w:val="TAH"/>
            </w:pPr>
            <w:r w:rsidRPr="00F95B02">
              <w:t>G-FR</w:t>
            </w:r>
            <w:r>
              <w:t>1</w:t>
            </w:r>
            <w:r w:rsidRPr="00F95B02">
              <w:t>-A3</w:t>
            </w:r>
            <w:r>
              <w:t>B-8</w:t>
            </w:r>
          </w:p>
        </w:tc>
      </w:tr>
      <w:tr w:rsidR="004D41F6" w:rsidRPr="00F95B02" w14:paraId="5FAD7608" w14:textId="77777777" w:rsidTr="002540ED">
        <w:trPr>
          <w:cantSplit/>
          <w:jc w:val="center"/>
        </w:trPr>
        <w:tc>
          <w:tcPr>
            <w:tcW w:w="3950" w:type="dxa"/>
          </w:tcPr>
          <w:p w14:paraId="591BB078" w14:textId="77777777" w:rsidR="004D41F6" w:rsidRPr="00F95B02" w:rsidRDefault="004D41F6" w:rsidP="002540ED">
            <w:pPr>
              <w:pStyle w:val="TAC"/>
            </w:pPr>
            <w:r w:rsidRPr="00F95B02">
              <w:t>Subcarrier spacing [kHz]</w:t>
            </w:r>
          </w:p>
        </w:tc>
        <w:tc>
          <w:tcPr>
            <w:tcW w:w="1076" w:type="dxa"/>
          </w:tcPr>
          <w:p w14:paraId="164DCF07" w14:textId="77777777" w:rsidR="004D41F6" w:rsidRPr="00F95B02" w:rsidRDefault="004D41F6" w:rsidP="002540ED">
            <w:pPr>
              <w:pStyle w:val="TAC"/>
            </w:pPr>
            <w:r>
              <w:t>15</w:t>
            </w:r>
          </w:p>
        </w:tc>
        <w:tc>
          <w:tcPr>
            <w:tcW w:w="1065" w:type="dxa"/>
          </w:tcPr>
          <w:p w14:paraId="420BF471" w14:textId="77777777" w:rsidR="004D41F6" w:rsidRPr="00F95B02" w:rsidRDefault="004D41F6" w:rsidP="002540ED">
            <w:pPr>
              <w:pStyle w:val="TAC"/>
            </w:pPr>
            <w:r>
              <w:t>30</w:t>
            </w:r>
          </w:p>
        </w:tc>
      </w:tr>
      <w:tr w:rsidR="004D41F6" w:rsidRPr="00F95B02" w14:paraId="1AE093DC" w14:textId="77777777" w:rsidTr="002540ED">
        <w:trPr>
          <w:cantSplit/>
          <w:jc w:val="center"/>
        </w:trPr>
        <w:tc>
          <w:tcPr>
            <w:tcW w:w="3950" w:type="dxa"/>
          </w:tcPr>
          <w:p w14:paraId="1C95E8BA" w14:textId="77777777" w:rsidR="004D41F6" w:rsidRPr="00F95B02" w:rsidRDefault="004D41F6" w:rsidP="002540ED">
            <w:pPr>
              <w:pStyle w:val="TAC"/>
            </w:pPr>
            <w:r w:rsidRPr="00F95B02">
              <w:t>Allocated resource blocks</w:t>
            </w:r>
          </w:p>
        </w:tc>
        <w:tc>
          <w:tcPr>
            <w:tcW w:w="1076" w:type="dxa"/>
          </w:tcPr>
          <w:p w14:paraId="3E0DD68D" w14:textId="77777777" w:rsidR="004D41F6" w:rsidRPr="00F95B02" w:rsidRDefault="004D41F6" w:rsidP="002540ED">
            <w:pPr>
              <w:pStyle w:val="TAC"/>
              <w:rPr>
                <w:rFonts w:eastAsia="Yu Mincho"/>
              </w:rPr>
            </w:pPr>
            <w:r>
              <w:rPr>
                <w:rFonts w:eastAsia="Yu Mincho"/>
              </w:rPr>
              <w:t>25</w:t>
            </w:r>
          </w:p>
        </w:tc>
        <w:tc>
          <w:tcPr>
            <w:tcW w:w="1065" w:type="dxa"/>
          </w:tcPr>
          <w:p w14:paraId="33ECB4CB" w14:textId="77777777" w:rsidR="004D41F6" w:rsidRPr="00F95B02" w:rsidRDefault="004D41F6" w:rsidP="002540ED">
            <w:pPr>
              <w:pStyle w:val="TAC"/>
              <w:rPr>
                <w:rFonts w:eastAsia="Yu Mincho"/>
              </w:rPr>
            </w:pPr>
            <w:r>
              <w:rPr>
                <w:rFonts w:eastAsia="Yu Mincho"/>
              </w:rPr>
              <w:t>24</w:t>
            </w:r>
          </w:p>
        </w:tc>
      </w:tr>
      <w:tr w:rsidR="004D41F6" w:rsidRPr="00F95B02" w14:paraId="01862327" w14:textId="77777777" w:rsidTr="002540ED">
        <w:trPr>
          <w:cantSplit/>
          <w:jc w:val="center"/>
        </w:trPr>
        <w:tc>
          <w:tcPr>
            <w:tcW w:w="3950" w:type="dxa"/>
          </w:tcPr>
          <w:p w14:paraId="349516AB" w14:textId="77777777" w:rsidR="004D41F6" w:rsidRPr="00F95B02" w:rsidRDefault="004D41F6" w:rsidP="002540ED">
            <w:pPr>
              <w:pStyle w:val="TAC"/>
            </w:pPr>
            <w:r w:rsidRPr="00F95B02">
              <w:t>CP-OFDM Symbols per slot (Note 1)</w:t>
            </w:r>
          </w:p>
        </w:tc>
        <w:tc>
          <w:tcPr>
            <w:tcW w:w="1076" w:type="dxa"/>
          </w:tcPr>
          <w:p w14:paraId="56937D5B" w14:textId="77777777" w:rsidR="004D41F6" w:rsidRPr="00F95B02" w:rsidRDefault="004D41F6" w:rsidP="002540ED">
            <w:pPr>
              <w:pStyle w:val="TAC"/>
            </w:pPr>
            <w:r>
              <w:t>13</w:t>
            </w:r>
          </w:p>
        </w:tc>
        <w:tc>
          <w:tcPr>
            <w:tcW w:w="1065" w:type="dxa"/>
          </w:tcPr>
          <w:p w14:paraId="733CE0BA" w14:textId="77777777" w:rsidR="004D41F6" w:rsidRPr="00F95B02" w:rsidRDefault="004D41F6" w:rsidP="002540ED">
            <w:pPr>
              <w:pStyle w:val="TAC"/>
            </w:pPr>
            <w:r>
              <w:t>13</w:t>
            </w:r>
          </w:p>
        </w:tc>
      </w:tr>
      <w:tr w:rsidR="004D41F6" w:rsidRPr="00F95B02" w14:paraId="6F5B36BD" w14:textId="77777777" w:rsidTr="002540ED">
        <w:trPr>
          <w:cantSplit/>
          <w:jc w:val="center"/>
        </w:trPr>
        <w:tc>
          <w:tcPr>
            <w:tcW w:w="3950" w:type="dxa"/>
          </w:tcPr>
          <w:p w14:paraId="11FF5215" w14:textId="77777777" w:rsidR="004D41F6" w:rsidRPr="00F95B02" w:rsidRDefault="004D41F6" w:rsidP="002540ED">
            <w:pPr>
              <w:pStyle w:val="TAC"/>
            </w:pPr>
            <w:r w:rsidRPr="00F95B02">
              <w:t>Modulation</w:t>
            </w:r>
          </w:p>
        </w:tc>
        <w:tc>
          <w:tcPr>
            <w:tcW w:w="1076" w:type="dxa"/>
          </w:tcPr>
          <w:p w14:paraId="0AFCAAFA" w14:textId="77777777" w:rsidR="004D41F6" w:rsidRPr="00F95B02" w:rsidRDefault="004D41F6" w:rsidP="002540ED">
            <w:pPr>
              <w:pStyle w:val="TAC"/>
            </w:pPr>
            <w:r w:rsidRPr="00F95B02">
              <w:t>QPSK</w:t>
            </w:r>
          </w:p>
        </w:tc>
        <w:tc>
          <w:tcPr>
            <w:tcW w:w="1065" w:type="dxa"/>
          </w:tcPr>
          <w:p w14:paraId="1A37F268" w14:textId="77777777" w:rsidR="004D41F6" w:rsidRPr="00F95B02" w:rsidRDefault="004D41F6" w:rsidP="002540ED">
            <w:pPr>
              <w:pStyle w:val="TAC"/>
            </w:pPr>
            <w:r w:rsidRPr="00F95B02">
              <w:t>QPSK</w:t>
            </w:r>
          </w:p>
        </w:tc>
      </w:tr>
      <w:tr w:rsidR="004D41F6" w:rsidRPr="00F95B02" w14:paraId="4E497313" w14:textId="77777777" w:rsidTr="002540ED">
        <w:trPr>
          <w:cantSplit/>
          <w:jc w:val="center"/>
        </w:trPr>
        <w:tc>
          <w:tcPr>
            <w:tcW w:w="3950" w:type="dxa"/>
          </w:tcPr>
          <w:p w14:paraId="194FE6A3" w14:textId="77777777" w:rsidR="004D41F6" w:rsidRPr="00F95B02" w:rsidRDefault="004D41F6" w:rsidP="002540ED">
            <w:pPr>
              <w:pStyle w:val="TAC"/>
            </w:pPr>
            <w:r w:rsidRPr="00F95B02">
              <w:t>Code rate (Note 2)</w:t>
            </w:r>
          </w:p>
        </w:tc>
        <w:tc>
          <w:tcPr>
            <w:tcW w:w="1076" w:type="dxa"/>
          </w:tcPr>
          <w:p w14:paraId="294FC1B9" w14:textId="77777777" w:rsidR="004D41F6" w:rsidRPr="00F95B02" w:rsidRDefault="004D41F6" w:rsidP="002540ED">
            <w:pPr>
              <w:pStyle w:val="TAC"/>
            </w:pPr>
            <w:r>
              <w:t>308</w:t>
            </w:r>
            <w:r w:rsidRPr="00F95B02">
              <w:t>/1024</w:t>
            </w:r>
          </w:p>
        </w:tc>
        <w:tc>
          <w:tcPr>
            <w:tcW w:w="1065" w:type="dxa"/>
          </w:tcPr>
          <w:p w14:paraId="73C7AD1F" w14:textId="77777777" w:rsidR="004D41F6" w:rsidRPr="00F95B02" w:rsidRDefault="004D41F6" w:rsidP="002540ED">
            <w:pPr>
              <w:pStyle w:val="TAC"/>
            </w:pPr>
            <w:r>
              <w:t>308</w:t>
            </w:r>
            <w:r w:rsidRPr="00F95B02">
              <w:t>/1024</w:t>
            </w:r>
          </w:p>
        </w:tc>
      </w:tr>
      <w:tr w:rsidR="004D41F6" w:rsidRPr="005E43D5" w14:paraId="62689EB5" w14:textId="77777777" w:rsidTr="002540ED">
        <w:trPr>
          <w:cantSplit/>
          <w:jc w:val="center"/>
        </w:trPr>
        <w:tc>
          <w:tcPr>
            <w:tcW w:w="3950" w:type="dxa"/>
          </w:tcPr>
          <w:p w14:paraId="72D080A2" w14:textId="77777777" w:rsidR="004D41F6" w:rsidRPr="005E43D5" w:rsidRDefault="004D41F6" w:rsidP="002540ED">
            <w:pPr>
              <w:pStyle w:val="TAC"/>
            </w:pPr>
            <w:r w:rsidRPr="005E43D5">
              <w:t>Payload size (bits)</w:t>
            </w:r>
          </w:p>
        </w:tc>
        <w:tc>
          <w:tcPr>
            <w:tcW w:w="1076" w:type="dxa"/>
          </w:tcPr>
          <w:p w14:paraId="43E3B3CC" w14:textId="77777777" w:rsidR="004D41F6" w:rsidRPr="005E43D5" w:rsidRDefault="004D41F6" w:rsidP="002540ED">
            <w:pPr>
              <w:pStyle w:val="TAC"/>
            </w:pPr>
            <w:r>
              <w:t>2408</w:t>
            </w:r>
          </w:p>
        </w:tc>
        <w:tc>
          <w:tcPr>
            <w:tcW w:w="1065" w:type="dxa"/>
          </w:tcPr>
          <w:p w14:paraId="11757726" w14:textId="77777777" w:rsidR="004D41F6" w:rsidRPr="005E43D5" w:rsidRDefault="004D41F6" w:rsidP="002540ED">
            <w:pPr>
              <w:pStyle w:val="TAC"/>
            </w:pPr>
            <w:r>
              <w:t>2280</w:t>
            </w:r>
          </w:p>
        </w:tc>
      </w:tr>
      <w:tr w:rsidR="004D41F6" w:rsidRPr="005E43D5" w14:paraId="720A76BA" w14:textId="77777777" w:rsidTr="002540ED">
        <w:trPr>
          <w:cantSplit/>
          <w:jc w:val="center"/>
        </w:trPr>
        <w:tc>
          <w:tcPr>
            <w:tcW w:w="3950" w:type="dxa"/>
          </w:tcPr>
          <w:p w14:paraId="629D5E8B" w14:textId="77777777" w:rsidR="004D41F6" w:rsidRPr="005E43D5" w:rsidRDefault="004D41F6" w:rsidP="002540ED">
            <w:pPr>
              <w:pStyle w:val="TAC"/>
              <w:rPr>
                <w:szCs w:val="22"/>
              </w:rPr>
            </w:pPr>
            <w:r w:rsidRPr="005E43D5">
              <w:rPr>
                <w:szCs w:val="22"/>
              </w:rPr>
              <w:t>Transport block CRC (bits)</w:t>
            </w:r>
          </w:p>
        </w:tc>
        <w:tc>
          <w:tcPr>
            <w:tcW w:w="1076" w:type="dxa"/>
          </w:tcPr>
          <w:p w14:paraId="4A40DDB3" w14:textId="77777777" w:rsidR="004D41F6" w:rsidRPr="005E43D5" w:rsidRDefault="004D41F6" w:rsidP="002540ED">
            <w:pPr>
              <w:pStyle w:val="TAC"/>
            </w:pPr>
            <w:r>
              <w:t>16</w:t>
            </w:r>
          </w:p>
        </w:tc>
        <w:tc>
          <w:tcPr>
            <w:tcW w:w="1065" w:type="dxa"/>
          </w:tcPr>
          <w:p w14:paraId="358608C0" w14:textId="77777777" w:rsidR="004D41F6" w:rsidRPr="005E43D5" w:rsidRDefault="004D41F6" w:rsidP="002540ED">
            <w:pPr>
              <w:pStyle w:val="TAC"/>
            </w:pPr>
            <w:r>
              <w:t>16</w:t>
            </w:r>
          </w:p>
        </w:tc>
      </w:tr>
      <w:tr w:rsidR="004D41F6" w:rsidRPr="005E43D5" w14:paraId="78C3E1D7" w14:textId="77777777" w:rsidTr="002540ED">
        <w:trPr>
          <w:cantSplit/>
          <w:jc w:val="center"/>
        </w:trPr>
        <w:tc>
          <w:tcPr>
            <w:tcW w:w="3950" w:type="dxa"/>
          </w:tcPr>
          <w:p w14:paraId="1679BAA1" w14:textId="77777777" w:rsidR="004D41F6" w:rsidRPr="005E43D5" w:rsidRDefault="004D41F6" w:rsidP="002540ED">
            <w:pPr>
              <w:pStyle w:val="TAC"/>
            </w:pPr>
            <w:r w:rsidRPr="005E43D5">
              <w:t>Code block CRC size (bits)</w:t>
            </w:r>
          </w:p>
        </w:tc>
        <w:tc>
          <w:tcPr>
            <w:tcW w:w="1076" w:type="dxa"/>
          </w:tcPr>
          <w:p w14:paraId="56F96C1B" w14:textId="77777777" w:rsidR="004D41F6" w:rsidRPr="005E43D5" w:rsidRDefault="004D41F6" w:rsidP="002540ED">
            <w:pPr>
              <w:pStyle w:val="TAC"/>
            </w:pPr>
            <w:r>
              <w:t>-</w:t>
            </w:r>
          </w:p>
        </w:tc>
        <w:tc>
          <w:tcPr>
            <w:tcW w:w="1065" w:type="dxa"/>
          </w:tcPr>
          <w:p w14:paraId="39B53BCC" w14:textId="77777777" w:rsidR="004D41F6" w:rsidRPr="005E43D5" w:rsidRDefault="004D41F6" w:rsidP="002540ED">
            <w:pPr>
              <w:pStyle w:val="TAC"/>
            </w:pPr>
            <w:r>
              <w:t>-</w:t>
            </w:r>
          </w:p>
        </w:tc>
      </w:tr>
      <w:tr w:rsidR="004D41F6" w:rsidRPr="005E43D5" w14:paraId="638C0DF6" w14:textId="77777777" w:rsidTr="002540ED">
        <w:trPr>
          <w:cantSplit/>
          <w:jc w:val="center"/>
        </w:trPr>
        <w:tc>
          <w:tcPr>
            <w:tcW w:w="3950" w:type="dxa"/>
          </w:tcPr>
          <w:p w14:paraId="0DBBE20E" w14:textId="77777777" w:rsidR="004D41F6" w:rsidRPr="005E43D5" w:rsidRDefault="004D41F6" w:rsidP="002540ED">
            <w:pPr>
              <w:pStyle w:val="TAC"/>
            </w:pPr>
            <w:r w:rsidRPr="005E43D5">
              <w:t>Number of code blocks - C</w:t>
            </w:r>
          </w:p>
        </w:tc>
        <w:tc>
          <w:tcPr>
            <w:tcW w:w="1076" w:type="dxa"/>
          </w:tcPr>
          <w:p w14:paraId="7BDBEAC1" w14:textId="77777777" w:rsidR="004D41F6" w:rsidRPr="005E43D5" w:rsidRDefault="004D41F6" w:rsidP="002540ED">
            <w:pPr>
              <w:pStyle w:val="TAC"/>
            </w:pPr>
            <w:r>
              <w:t>1</w:t>
            </w:r>
          </w:p>
        </w:tc>
        <w:tc>
          <w:tcPr>
            <w:tcW w:w="1065" w:type="dxa"/>
          </w:tcPr>
          <w:p w14:paraId="3EC9ECBE" w14:textId="77777777" w:rsidR="004D41F6" w:rsidRPr="005E43D5" w:rsidRDefault="004D41F6" w:rsidP="002540ED">
            <w:pPr>
              <w:pStyle w:val="TAC"/>
            </w:pPr>
            <w:r>
              <w:t>1</w:t>
            </w:r>
          </w:p>
        </w:tc>
      </w:tr>
      <w:tr w:rsidR="004D41F6" w:rsidRPr="005E43D5" w14:paraId="723D43B1" w14:textId="77777777" w:rsidTr="002540ED">
        <w:trPr>
          <w:cantSplit/>
          <w:jc w:val="center"/>
        </w:trPr>
        <w:tc>
          <w:tcPr>
            <w:tcW w:w="3950" w:type="dxa"/>
          </w:tcPr>
          <w:p w14:paraId="0F008783" w14:textId="77777777" w:rsidR="004D41F6" w:rsidRPr="005E43D5" w:rsidRDefault="004D41F6" w:rsidP="002540ED">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225B6AB5" w14:textId="77777777" w:rsidR="004D41F6" w:rsidRPr="005E43D5" w:rsidRDefault="004D41F6" w:rsidP="002540ED">
            <w:pPr>
              <w:pStyle w:val="TAC"/>
              <w:rPr>
                <w:szCs w:val="18"/>
              </w:rPr>
            </w:pPr>
            <w:r>
              <w:t>2424</w:t>
            </w:r>
          </w:p>
        </w:tc>
        <w:tc>
          <w:tcPr>
            <w:tcW w:w="1065" w:type="dxa"/>
          </w:tcPr>
          <w:p w14:paraId="28196B7C" w14:textId="77777777" w:rsidR="004D41F6" w:rsidRPr="005E43D5" w:rsidRDefault="004D41F6" w:rsidP="002540ED">
            <w:pPr>
              <w:pStyle w:val="TAC"/>
              <w:rPr>
                <w:szCs w:val="18"/>
              </w:rPr>
            </w:pPr>
            <w:r>
              <w:t>2296</w:t>
            </w:r>
          </w:p>
        </w:tc>
      </w:tr>
      <w:tr w:rsidR="004D41F6" w:rsidRPr="005E43D5" w14:paraId="5BB1A39E" w14:textId="77777777" w:rsidTr="002540ED">
        <w:trPr>
          <w:cantSplit/>
          <w:jc w:val="center"/>
        </w:trPr>
        <w:tc>
          <w:tcPr>
            <w:tcW w:w="3950" w:type="dxa"/>
          </w:tcPr>
          <w:p w14:paraId="335AE0BA" w14:textId="77777777" w:rsidR="004D41F6" w:rsidRPr="005E43D5" w:rsidRDefault="004D41F6" w:rsidP="002540ED">
            <w:pPr>
              <w:pStyle w:val="TAC"/>
            </w:pPr>
            <w:r w:rsidRPr="005E43D5">
              <w:t>Total number of bits per slot</w:t>
            </w:r>
          </w:p>
        </w:tc>
        <w:tc>
          <w:tcPr>
            <w:tcW w:w="1076" w:type="dxa"/>
          </w:tcPr>
          <w:p w14:paraId="406C0A20" w14:textId="77777777" w:rsidR="004D41F6" w:rsidRPr="005E43D5" w:rsidRDefault="004D41F6" w:rsidP="002540ED">
            <w:pPr>
              <w:pStyle w:val="TAC"/>
            </w:pPr>
            <w:r>
              <w:t>7800</w:t>
            </w:r>
          </w:p>
        </w:tc>
        <w:tc>
          <w:tcPr>
            <w:tcW w:w="1065" w:type="dxa"/>
          </w:tcPr>
          <w:p w14:paraId="0BCD3D34" w14:textId="77777777" w:rsidR="004D41F6" w:rsidRPr="005E43D5" w:rsidRDefault="004D41F6" w:rsidP="002540ED">
            <w:pPr>
              <w:pStyle w:val="TAC"/>
            </w:pPr>
            <w:r>
              <w:t>7488</w:t>
            </w:r>
          </w:p>
        </w:tc>
      </w:tr>
      <w:tr w:rsidR="004D41F6" w:rsidRPr="005E43D5" w14:paraId="160AB3FE" w14:textId="77777777" w:rsidTr="002540ED">
        <w:trPr>
          <w:cantSplit/>
          <w:jc w:val="center"/>
        </w:trPr>
        <w:tc>
          <w:tcPr>
            <w:tcW w:w="3950" w:type="dxa"/>
          </w:tcPr>
          <w:p w14:paraId="48DED949" w14:textId="77777777" w:rsidR="004D41F6" w:rsidRPr="005E43D5" w:rsidRDefault="004D41F6" w:rsidP="002540ED">
            <w:pPr>
              <w:pStyle w:val="TAC"/>
            </w:pPr>
            <w:r w:rsidRPr="0091119E">
              <w:t xml:space="preserve">Total resource elements </w:t>
            </w:r>
            <w:r>
              <w:t>per slot</w:t>
            </w:r>
          </w:p>
        </w:tc>
        <w:tc>
          <w:tcPr>
            <w:tcW w:w="1076" w:type="dxa"/>
          </w:tcPr>
          <w:p w14:paraId="2842AD26" w14:textId="77777777" w:rsidR="004D41F6" w:rsidRPr="005E43D5" w:rsidRDefault="004D41F6" w:rsidP="002540ED">
            <w:pPr>
              <w:pStyle w:val="TAC"/>
            </w:pPr>
            <w:r>
              <w:t>3900</w:t>
            </w:r>
          </w:p>
        </w:tc>
        <w:tc>
          <w:tcPr>
            <w:tcW w:w="1065" w:type="dxa"/>
          </w:tcPr>
          <w:p w14:paraId="20F9464D" w14:textId="77777777" w:rsidR="004D41F6" w:rsidRPr="005E43D5" w:rsidRDefault="004D41F6" w:rsidP="002540ED">
            <w:pPr>
              <w:pStyle w:val="TAC"/>
            </w:pPr>
            <w:r>
              <w:t>3744</w:t>
            </w:r>
          </w:p>
        </w:tc>
      </w:tr>
      <w:tr w:rsidR="004D41F6" w:rsidRPr="005E43D5" w14:paraId="461923F6" w14:textId="77777777" w:rsidTr="002540ED">
        <w:trPr>
          <w:cantSplit/>
          <w:jc w:val="center"/>
        </w:trPr>
        <w:tc>
          <w:tcPr>
            <w:tcW w:w="6091" w:type="dxa"/>
            <w:gridSpan w:val="3"/>
          </w:tcPr>
          <w:p w14:paraId="33A7DDB5"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w:t>
            </w:r>
            <w:r>
              <w:rPr>
                <w:rFonts w:eastAsia="DengXian"/>
              </w:rPr>
              <w:t>0</w:t>
            </w:r>
            <w:r>
              <w:t xml:space="preserve"> with</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w:t>
            </w:r>
            <w:r w:rsidRPr="00931575">
              <w:rPr>
                <w:rFonts w:hint="eastAsia"/>
              </w:rPr>
              <w:t xml:space="preserve">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49F138B4"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4B053180" w14:textId="77777777" w:rsidR="004D41F6" w:rsidRPr="008C3753" w:rsidRDefault="004D41F6" w:rsidP="00B54AB6">
      <w:pPr>
        <w:rPr>
          <w:noProof/>
        </w:rPr>
      </w:pPr>
    </w:p>
    <w:p w14:paraId="5ECCAC1C" w14:textId="77777777" w:rsidR="00B54AB6" w:rsidRPr="008C3753" w:rsidRDefault="00B54AB6" w:rsidP="00B54AB6">
      <w:pPr>
        <w:pStyle w:val="Heading1"/>
      </w:pPr>
      <w:bookmarkStart w:id="13885" w:name="_Toc21100222"/>
      <w:bookmarkStart w:id="13886" w:name="_Toc29810020"/>
      <w:bookmarkStart w:id="13887" w:name="_Toc36645413"/>
      <w:bookmarkStart w:id="13888" w:name="_Toc37272467"/>
      <w:bookmarkStart w:id="13889" w:name="_Toc45884714"/>
      <w:bookmarkStart w:id="13890" w:name="_Toc53182746"/>
      <w:bookmarkStart w:id="13891" w:name="_Toc58860532"/>
      <w:bookmarkStart w:id="13892" w:name="_Toc58863036"/>
      <w:bookmarkStart w:id="13893" w:name="_Toc61183021"/>
      <w:bookmarkStart w:id="13894" w:name="_Toc66728336"/>
      <w:bookmarkStart w:id="13895" w:name="_Toc74962213"/>
      <w:bookmarkStart w:id="13896" w:name="_Toc75243123"/>
      <w:bookmarkStart w:id="13897" w:name="_Toc76545469"/>
      <w:bookmarkStart w:id="13898" w:name="_Toc82595572"/>
      <w:bookmarkStart w:id="13899" w:name="_Toc89955603"/>
      <w:bookmarkStart w:id="13900" w:name="_Toc98774030"/>
      <w:bookmarkStart w:id="13901" w:name="_Toc106201791"/>
      <w:bookmarkStart w:id="13902" w:name="_Toc115191645"/>
      <w:bookmarkStart w:id="13903" w:name="_Toc122013534"/>
      <w:bookmarkStart w:id="13904" w:name="_Toc124156353"/>
      <w:bookmarkStart w:id="13905" w:name="_Toc131538113"/>
      <w:bookmarkStart w:id="13906" w:name="_Toc137398320"/>
      <w:bookmarkStart w:id="13907" w:name="_Toc156576538"/>
      <w:bookmarkStart w:id="13908" w:name="_Toc176945082"/>
      <w:bookmarkStart w:id="13909" w:name="_Toc210480136"/>
      <w:r w:rsidRPr="008C3753">
        <w:t>A.4</w:t>
      </w:r>
      <w:r w:rsidRPr="008C3753">
        <w:tab/>
        <w:t>Fixed Reference Channels for performance requirements (16QAM, R=658/1024)</w:t>
      </w:r>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p>
    <w:p w14:paraId="3ED9BB22" w14:textId="77777777" w:rsidR="000A0D8B" w:rsidRPr="008C3753" w:rsidRDefault="000A0D8B" w:rsidP="000A0D8B">
      <w:r w:rsidRPr="008C3753">
        <w:t xml:space="preserve">The parameters for the reference measurement channels are specified in table A.4-2, table A.4-2A and table A.4-4 for FR1 PUSCH performance requirements: </w:t>
      </w:r>
    </w:p>
    <w:p w14:paraId="41ECED54" w14:textId="77777777" w:rsidR="000A0D8B" w:rsidRPr="008C3753" w:rsidRDefault="000A0D8B" w:rsidP="00D71410">
      <w:pPr>
        <w:pStyle w:val="B1"/>
      </w:pPr>
      <w:r w:rsidRPr="008C3753">
        <w:t>-</w:t>
      </w:r>
      <w:r w:rsidRPr="008C3753">
        <w:tab/>
        <w:t xml:space="preserve">FRC parameters are specified in table A.4-2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39599186" w14:textId="0569BB20" w:rsidR="000A0D8B" w:rsidRPr="008C3753" w:rsidRDefault="00D71410" w:rsidP="00D71410">
      <w:pPr>
        <w:pStyle w:val="B1"/>
      </w:pPr>
      <w:r w:rsidRPr="008C3753">
        <w:t>-</w:t>
      </w:r>
      <w:r w:rsidRPr="008C3753">
        <w:tab/>
      </w:r>
      <w:r w:rsidR="000A0D8B" w:rsidRPr="008C3753">
        <w:t xml:space="preserve">FRC parameters are specified in table A.4-2A for FR1 PUSCH with transform precoding disabled, </w:t>
      </w:r>
      <w:r w:rsidR="000A0D8B" w:rsidRPr="008C3753">
        <w:rPr>
          <w:rFonts w:eastAsia="DengXian"/>
        </w:rPr>
        <w:t>a</w:t>
      </w:r>
      <w:r w:rsidR="000A0D8B" w:rsidRPr="008C3753">
        <w:t>dditional DM-RS position</w:t>
      </w:r>
      <w:r w:rsidR="000A0D8B" w:rsidRPr="008C3753">
        <w:rPr>
          <w:rFonts w:eastAsia="DengXian"/>
        </w:rPr>
        <w:t xml:space="preserve"> = pos2 </w:t>
      </w:r>
      <w:r w:rsidR="000A0D8B" w:rsidRPr="008C3753">
        <w:t>and 1 transmission layer.</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pPr>
      <w:r w:rsidRPr="008C3753">
        <w:t>-</w:t>
      </w:r>
      <w:r w:rsidRPr="008C3753">
        <w:tab/>
      </w:r>
      <w:r w:rsidR="00AC6BBC" w:rsidRPr="008C3753">
        <w:t xml:space="preserve">FRC parameters </w:t>
      </w:r>
      <w:r w:rsidR="00B54AB6" w:rsidRPr="008C3753">
        <w:t xml:space="preserve">are specified in table A.4-4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6B3FBCB1" w14:textId="72C72124" w:rsidR="00B54AB6" w:rsidRPr="008C3753" w:rsidRDefault="00B54AB6" w:rsidP="00B54AB6">
      <w:pPr>
        <w:pStyle w:val="TH"/>
      </w:pPr>
      <w:r w:rsidRPr="008C3753">
        <w:rPr>
          <w:rFonts w:eastAsia="Malgun Gothic"/>
        </w:rPr>
        <w:t>Table A.</w:t>
      </w:r>
      <w:r w:rsidRPr="008C3753">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t>G-FR1-A4-8</w:t>
            </w:r>
          </w:p>
        </w:tc>
        <w:tc>
          <w:tcPr>
            <w:tcW w:w="1071" w:type="dxa"/>
          </w:tcPr>
          <w:p w14:paraId="4CE08B0E" w14:textId="77777777" w:rsidR="00B54AB6" w:rsidRPr="008C3753" w:rsidRDefault="00B54AB6" w:rsidP="00E130A0">
            <w:pPr>
              <w:pStyle w:val="TAH"/>
            </w:pPr>
            <w:r w:rsidRPr="008C3753">
              <w:t>G-FR1-A4-9</w:t>
            </w:r>
          </w:p>
        </w:tc>
        <w:tc>
          <w:tcPr>
            <w:tcW w:w="1070" w:type="dxa"/>
          </w:tcPr>
          <w:p w14:paraId="5D43797E" w14:textId="77777777" w:rsidR="00B54AB6" w:rsidRPr="008C3753" w:rsidRDefault="00B54AB6" w:rsidP="00E130A0">
            <w:pPr>
              <w:pStyle w:val="TAH"/>
            </w:pPr>
            <w:r w:rsidRPr="008C3753">
              <w:t>G-FR1-A4-10</w:t>
            </w:r>
          </w:p>
        </w:tc>
        <w:tc>
          <w:tcPr>
            <w:tcW w:w="1071" w:type="dxa"/>
          </w:tcPr>
          <w:p w14:paraId="0098B5B6" w14:textId="77777777" w:rsidR="00B54AB6" w:rsidRPr="008C3753" w:rsidRDefault="00B54AB6" w:rsidP="00E130A0">
            <w:pPr>
              <w:pStyle w:val="TAH"/>
            </w:pPr>
            <w:r w:rsidRPr="008C3753">
              <w:t>G-FR1-A4-11</w:t>
            </w:r>
          </w:p>
        </w:tc>
        <w:tc>
          <w:tcPr>
            <w:tcW w:w="1070" w:type="dxa"/>
          </w:tcPr>
          <w:p w14:paraId="7D7FBFE9" w14:textId="77777777" w:rsidR="00B54AB6" w:rsidRPr="008C3753" w:rsidRDefault="00B54AB6" w:rsidP="00E130A0">
            <w:pPr>
              <w:pStyle w:val="TAH"/>
            </w:pPr>
            <w:r w:rsidRPr="008C3753">
              <w:t>G-FR1-A4-12</w:t>
            </w:r>
          </w:p>
        </w:tc>
        <w:tc>
          <w:tcPr>
            <w:tcW w:w="1071" w:type="dxa"/>
          </w:tcPr>
          <w:p w14:paraId="28F241B6" w14:textId="77777777" w:rsidR="00B54AB6" w:rsidRPr="008C3753" w:rsidRDefault="00B54AB6" w:rsidP="00E130A0">
            <w:pPr>
              <w:pStyle w:val="TAH"/>
            </w:pPr>
            <w:r w:rsidRPr="008C3753">
              <w:t>G-FR1-A4-13</w:t>
            </w:r>
          </w:p>
        </w:tc>
        <w:tc>
          <w:tcPr>
            <w:tcW w:w="1071" w:type="dxa"/>
          </w:tcPr>
          <w:p w14:paraId="70CFB011" w14:textId="77777777" w:rsidR="00B54AB6" w:rsidRPr="008C3753" w:rsidRDefault="00B54AB6" w:rsidP="00E130A0">
            <w:pPr>
              <w:pStyle w:val="TAH"/>
            </w:pPr>
            <w:r w:rsidRPr="008C3753">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588A3140" w14:textId="77777777" w:rsidR="00B54AB6" w:rsidRPr="008C3753" w:rsidRDefault="00B54AB6" w:rsidP="00E130A0">
            <w:pPr>
              <w:pStyle w:val="TAC"/>
            </w:pPr>
            <w:r w:rsidRPr="008C3753">
              <w:t>15</w:t>
            </w:r>
          </w:p>
        </w:tc>
        <w:tc>
          <w:tcPr>
            <w:tcW w:w="1071" w:type="dxa"/>
          </w:tcPr>
          <w:p w14:paraId="4890462E" w14:textId="77777777" w:rsidR="00B54AB6" w:rsidRPr="008C3753" w:rsidRDefault="00B54AB6" w:rsidP="00E130A0">
            <w:pPr>
              <w:pStyle w:val="TAC"/>
            </w:pPr>
            <w:r w:rsidRPr="008C3753">
              <w:t>15</w:t>
            </w:r>
          </w:p>
        </w:tc>
        <w:tc>
          <w:tcPr>
            <w:tcW w:w="1070" w:type="dxa"/>
          </w:tcPr>
          <w:p w14:paraId="61E13C0F" w14:textId="77777777" w:rsidR="00B54AB6" w:rsidRPr="008C3753" w:rsidRDefault="00B54AB6" w:rsidP="00E130A0">
            <w:pPr>
              <w:pStyle w:val="TAC"/>
            </w:pPr>
            <w:r w:rsidRPr="008C3753">
              <w:t>15</w:t>
            </w:r>
          </w:p>
        </w:tc>
        <w:tc>
          <w:tcPr>
            <w:tcW w:w="1071" w:type="dxa"/>
          </w:tcPr>
          <w:p w14:paraId="18C9F420" w14:textId="77777777" w:rsidR="00B54AB6" w:rsidRPr="008C3753" w:rsidRDefault="00B54AB6" w:rsidP="00E130A0">
            <w:pPr>
              <w:pStyle w:val="TAC"/>
            </w:pPr>
            <w:r w:rsidRPr="008C3753">
              <w:t>30</w:t>
            </w:r>
          </w:p>
        </w:tc>
        <w:tc>
          <w:tcPr>
            <w:tcW w:w="1070" w:type="dxa"/>
          </w:tcPr>
          <w:p w14:paraId="16A73FF3" w14:textId="77777777" w:rsidR="00B54AB6" w:rsidRPr="008C3753" w:rsidRDefault="00B54AB6" w:rsidP="00E130A0">
            <w:pPr>
              <w:pStyle w:val="TAC"/>
            </w:pPr>
            <w:r w:rsidRPr="008C3753">
              <w:t>30</w:t>
            </w:r>
          </w:p>
        </w:tc>
        <w:tc>
          <w:tcPr>
            <w:tcW w:w="1071" w:type="dxa"/>
          </w:tcPr>
          <w:p w14:paraId="294D1C54" w14:textId="77777777" w:rsidR="00B54AB6" w:rsidRPr="008C3753" w:rsidRDefault="00B54AB6" w:rsidP="00E130A0">
            <w:pPr>
              <w:pStyle w:val="TAC"/>
            </w:pPr>
            <w:r w:rsidRPr="008C3753">
              <w:t>30</w:t>
            </w:r>
          </w:p>
        </w:tc>
        <w:tc>
          <w:tcPr>
            <w:tcW w:w="1071" w:type="dxa"/>
          </w:tcPr>
          <w:p w14:paraId="0E448E32" w14:textId="77777777" w:rsidR="00B54AB6" w:rsidRPr="008C3753" w:rsidRDefault="00B54AB6" w:rsidP="00E130A0">
            <w:pPr>
              <w:pStyle w:val="TAC"/>
            </w:pPr>
            <w:r w:rsidRPr="008C3753">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pPr>
            <w:r w:rsidRPr="008C3753">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pPr>
            <w:r w:rsidRPr="008C3753">
              <w:t>CP-OFDM Symbols per slot (Note 1)</w:t>
            </w:r>
          </w:p>
        </w:tc>
        <w:tc>
          <w:tcPr>
            <w:tcW w:w="1070" w:type="dxa"/>
          </w:tcPr>
          <w:p w14:paraId="04C7C825" w14:textId="77777777" w:rsidR="00B54AB6" w:rsidRPr="008C3753" w:rsidRDefault="00B54AB6" w:rsidP="00E130A0">
            <w:pPr>
              <w:pStyle w:val="TAC"/>
            </w:pPr>
            <w:r w:rsidRPr="008C3753">
              <w:t>12</w:t>
            </w:r>
          </w:p>
        </w:tc>
        <w:tc>
          <w:tcPr>
            <w:tcW w:w="1071" w:type="dxa"/>
          </w:tcPr>
          <w:p w14:paraId="7F55E8B6" w14:textId="77777777" w:rsidR="00B54AB6" w:rsidRPr="008C3753" w:rsidRDefault="00B54AB6" w:rsidP="00E130A0">
            <w:pPr>
              <w:pStyle w:val="TAC"/>
            </w:pPr>
            <w:r w:rsidRPr="008C3753">
              <w:t>12</w:t>
            </w:r>
          </w:p>
        </w:tc>
        <w:tc>
          <w:tcPr>
            <w:tcW w:w="1070" w:type="dxa"/>
          </w:tcPr>
          <w:p w14:paraId="1DCD93F1" w14:textId="77777777" w:rsidR="00B54AB6" w:rsidRPr="008C3753" w:rsidRDefault="00B54AB6" w:rsidP="00E130A0">
            <w:pPr>
              <w:pStyle w:val="TAC"/>
            </w:pPr>
            <w:r w:rsidRPr="008C3753">
              <w:t>12</w:t>
            </w:r>
          </w:p>
        </w:tc>
        <w:tc>
          <w:tcPr>
            <w:tcW w:w="1071" w:type="dxa"/>
          </w:tcPr>
          <w:p w14:paraId="72B147E9" w14:textId="77777777" w:rsidR="00B54AB6" w:rsidRPr="008C3753" w:rsidRDefault="00B54AB6" w:rsidP="00E130A0">
            <w:pPr>
              <w:pStyle w:val="TAC"/>
            </w:pPr>
            <w:r w:rsidRPr="008C3753">
              <w:t>12</w:t>
            </w:r>
          </w:p>
        </w:tc>
        <w:tc>
          <w:tcPr>
            <w:tcW w:w="1070" w:type="dxa"/>
          </w:tcPr>
          <w:p w14:paraId="16209ACD" w14:textId="77777777" w:rsidR="00B54AB6" w:rsidRPr="008C3753" w:rsidRDefault="00B54AB6" w:rsidP="00E130A0">
            <w:pPr>
              <w:pStyle w:val="TAC"/>
            </w:pPr>
            <w:r w:rsidRPr="008C3753">
              <w:t>12</w:t>
            </w:r>
          </w:p>
        </w:tc>
        <w:tc>
          <w:tcPr>
            <w:tcW w:w="1071" w:type="dxa"/>
          </w:tcPr>
          <w:p w14:paraId="7BDF6656" w14:textId="77777777" w:rsidR="00B54AB6" w:rsidRPr="008C3753" w:rsidRDefault="00B54AB6" w:rsidP="00E130A0">
            <w:pPr>
              <w:pStyle w:val="TAC"/>
            </w:pPr>
            <w:r w:rsidRPr="008C3753">
              <w:t>12</w:t>
            </w:r>
          </w:p>
        </w:tc>
        <w:tc>
          <w:tcPr>
            <w:tcW w:w="1071" w:type="dxa"/>
          </w:tcPr>
          <w:p w14:paraId="4465F677" w14:textId="77777777" w:rsidR="00B54AB6" w:rsidRPr="008C3753" w:rsidRDefault="00B54AB6" w:rsidP="00E130A0">
            <w:pPr>
              <w:pStyle w:val="TAC"/>
            </w:pPr>
            <w:r w:rsidRPr="008C3753">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pPr>
            <w:r w:rsidRPr="008C3753">
              <w:t>16QAM</w:t>
            </w:r>
          </w:p>
        </w:tc>
        <w:tc>
          <w:tcPr>
            <w:tcW w:w="1071" w:type="dxa"/>
          </w:tcPr>
          <w:p w14:paraId="55A448E5" w14:textId="77777777" w:rsidR="00B54AB6" w:rsidRPr="008C3753" w:rsidRDefault="00B54AB6" w:rsidP="00E130A0">
            <w:pPr>
              <w:pStyle w:val="TAC"/>
            </w:pPr>
            <w:r w:rsidRPr="008C3753">
              <w:t>16QAM</w:t>
            </w:r>
          </w:p>
        </w:tc>
        <w:tc>
          <w:tcPr>
            <w:tcW w:w="1070" w:type="dxa"/>
          </w:tcPr>
          <w:p w14:paraId="1A8D6504" w14:textId="77777777" w:rsidR="00B54AB6" w:rsidRPr="008C3753" w:rsidRDefault="00B54AB6" w:rsidP="00E130A0">
            <w:pPr>
              <w:pStyle w:val="TAC"/>
            </w:pPr>
            <w:r w:rsidRPr="008C3753">
              <w:t>16QAM</w:t>
            </w:r>
          </w:p>
        </w:tc>
        <w:tc>
          <w:tcPr>
            <w:tcW w:w="1071" w:type="dxa"/>
          </w:tcPr>
          <w:p w14:paraId="3D690C8A" w14:textId="77777777" w:rsidR="00B54AB6" w:rsidRPr="008C3753" w:rsidRDefault="00B54AB6" w:rsidP="00E130A0">
            <w:pPr>
              <w:pStyle w:val="TAC"/>
            </w:pPr>
            <w:r w:rsidRPr="008C3753">
              <w:t>16QAM</w:t>
            </w:r>
          </w:p>
        </w:tc>
        <w:tc>
          <w:tcPr>
            <w:tcW w:w="1070" w:type="dxa"/>
          </w:tcPr>
          <w:p w14:paraId="0212EBEB" w14:textId="77777777" w:rsidR="00B54AB6" w:rsidRPr="008C3753" w:rsidRDefault="00B54AB6" w:rsidP="00E130A0">
            <w:pPr>
              <w:pStyle w:val="TAC"/>
            </w:pPr>
            <w:r w:rsidRPr="008C3753">
              <w:t>16QAM</w:t>
            </w:r>
          </w:p>
        </w:tc>
        <w:tc>
          <w:tcPr>
            <w:tcW w:w="1071" w:type="dxa"/>
          </w:tcPr>
          <w:p w14:paraId="2AF14B6C" w14:textId="77777777" w:rsidR="00B54AB6" w:rsidRPr="008C3753" w:rsidRDefault="00B54AB6" w:rsidP="00E130A0">
            <w:pPr>
              <w:pStyle w:val="TAC"/>
            </w:pPr>
            <w:r w:rsidRPr="008C3753">
              <w:t>16QAM</w:t>
            </w:r>
          </w:p>
        </w:tc>
        <w:tc>
          <w:tcPr>
            <w:tcW w:w="1071" w:type="dxa"/>
          </w:tcPr>
          <w:p w14:paraId="05E738CB" w14:textId="77777777" w:rsidR="00B54AB6" w:rsidRPr="008C3753" w:rsidRDefault="00B54AB6" w:rsidP="00E130A0">
            <w:pPr>
              <w:pStyle w:val="TAC"/>
            </w:pPr>
            <w:r w:rsidRPr="008C3753">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 (Note 2)</w:t>
            </w:r>
          </w:p>
        </w:tc>
        <w:tc>
          <w:tcPr>
            <w:tcW w:w="1070" w:type="dxa"/>
          </w:tcPr>
          <w:p w14:paraId="0D4A8F0B" w14:textId="77777777" w:rsidR="00B54AB6" w:rsidRPr="008C3753" w:rsidRDefault="00B54AB6" w:rsidP="00E130A0">
            <w:pPr>
              <w:pStyle w:val="TAC"/>
            </w:pPr>
            <w:r w:rsidRPr="008C3753">
              <w:t>658/1024</w:t>
            </w:r>
          </w:p>
        </w:tc>
        <w:tc>
          <w:tcPr>
            <w:tcW w:w="1071" w:type="dxa"/>
          </w:tcPr>
          <w:p w14:paraId="005E5A30" w14:textId="77777777" w:rsidR="00B54AB6" w:rsidRPr="008C3753" w:rsidRDefault="00B54AB6" w:rsidP="00E130A0">
            <w:pPr>
              <w:pStyle w:val="TAC"/>
            </w:pPr>
            <w:r w:rsidRPr="008C3753">
              <w:t>658/1024</w:t>
            </w:r>
          </w:p>
        </w:tc>
        <w:tc>
          <w:tcPr>
            <w:tcW w:w="1070" w:type="dxa"/>
          </w:tcPr>
          <w:p w14:paraId="3EB6A377" w14:textId="77777777" w:rsidR="00B54AB6" w:rsidRPr="008C3753" w:rsidRDefault="00B54AB6" w:rsidP="00E130A0">
            <w:pPr>
              <w:pStyle w:val="TAC"/>
            </w:pPr>
            <w:r w:rsidRPr="008C3753">
              <w:t>658/1024</w:t>
            </w:r>
          </w:p>
        </w:tc>
        <w:tc>
          <w:tcPr>
            <w:tcW w:w="1071" w:type="dxa"/>
          </w:tcPr>
          <w:p w14:paraId="7FA9DB04" w14:textId="77777777" w:rsidR="00B54AB6" w:rsidRPr="008C3753" w:rsidRDefault="00B54AB6" w:rsidP="00E130A0">
            <w:pPr>
              <w:pStyle w:val="TAC"/>
            </w:pPr>
            <w:r w:rsidRPr="008C3753">
              <w:t>658/1024</w:t>
            </w:r>
          </w:p>
        </w:tc>
        <w:tc>
          <w:tcPr>
            <w:tcW w:w="1070" w:type="dxa"/>
          </w:tcPr>
          <w:p w14:paraId="324423A3" w14:textId="77777777" w:rsidR="00B54AB6" w:rsidRPr="008C3753" w:rsidRDefault="00B54AB6" w:rsidP="00E130A0">
            <w:pPr>
              <w:pStyle w:val="TAC"/>
            </w:pPr>
            <w:r w:rsidRPr="008C3753">
              <w:t>658/1024</w:t>
            </w:r>
          </w:p>
        </w:tc>
        <w:tc>
          <w:tcPr>
            <w:tcW w:w="1071" w:type="dxa"/>
          </w:tcPr>
          <w:p w14:paraId="7B17EF5D" w14:textId="77777777" w:rsidR="00B54AB6" w:rsidRPr="008C3753" w:rsidRDefault="00B54AB6" w:rsidP="00E130A0">
            <w:pPr>
              <w:pStyle w:val="TAC"/>
            </w:pPr>
            <w:r w:rsidRPr="008C3753">
              <w:t>658/1024</w:t>
            </w:r>
          </w:p>
        </w:tc>
        <w:tc>
          <w:tcPr>
            <w:tcW w:w="1071" w:type="dxa"/>
          </w:tcPr>
          <w:p w14:paraId="6046CA1B" w14:textId="77777777" w:rsidR="00B54AB6" w:rsidRPr="008C3753" w:rsidRDefault="00B54AB6" w:rsidP="00E130A0">
            <w:pPr>
              <w:pStyle w:val="TAC"/>
            </w:pPr>
            <w:r w:rsidRPr="008C3753">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pPr>
            <w:r w:rsidRPr="008C3753">
              <w:t>9224</w:t>
            </w:r>
          </w:p>
        </w:tc>
        <w:tc>
          <w:tcPr>
            <w:tcW w:w="1071" w:type="dxa"/>
          </w:tcPr>
          <w:p w14:paraId="44F5D6B6" w14:textId="77777777" w:rsidR="00B54AB6" w:rsidRPr="008C3753" w:rsidRDefault="00B54AB6" w:rsidP="00E130A0">
            <w:pPr>
              <w:pStyle w:val="TAC"/>
            </w:pPr>
            <w:r w:rsidRPr="008C3753">
              <w:t>19464</w:t>
            </w:r>
          </w:p>
        </w:tc>
        <w:tc>
          <w:tcPr>
            <w:tcW w:w="1070" w:type="dxa"/>
          </w:tcPr>
          <w:p w14:paraId="263ADF15" w14:textId="77777777" w:rsidR="00B54AB6" w:rsidRPr="008C3753" w:rsidRDefault="00B54AB6" w:rsidP="00E130A0">
            <w:pPr>
              <w:pStyle w:val="TAC"/>
            </w:pPr>
            <w:r w:rsidRPr="008C3753">
              <w:t>38936</w:t>
            </w:r>
          </w:p>
        </w:tc>
        <w:tc>
          <w:tcPr>
            <w:tcW w:w="1071" w:type="dxa"/>
          </w:tcPr>
          <w:p w14:paraId="3B8CEFBD" w14:textId="77777777" w:rsidR="00B54AB6" w:rsidRPr="008C3753" w:rsidRDefault="00B54AB6" w:rsidP="00E130A0">
            <w:pPr>
              <w:pStyle w:val="TAC"/>
            </w:pPr>
            <w:r w:rsidRPr="008C3753">
              <w:t>8968</w:t>
            </w:r>
          </w:p>
        </w:tc>
        <w:tc>
          <w:tcPr>
            <w:tcW w:w="1070" w:type="dxa"/>
          </w:tcPr>
          <w:p w14:paraId="28D5E799" w14:textId="77777777" w:rsidR="00B54AB6" w:rsidRPr="008C3753" w:rsidRDefault="00B54AB6" w:rsidP="00E130A0">
            <w:pPr>
              <w:pStyle w:val="TAC"/>
            </w:pPr>
            <w:r w:rsidRPr="008C3753">
              <w:t>18960</w:t>
            </w:r>
          </w:p>
        </w:tc>
        <w:tc>
          <w:tcPr>
            <w:tcW w:w="1071" w:type="dxa"/>
          </w:tcPr>
          <w:p w14:paraId="3122AC6E" w14:textId="77777777" w:rsidR="00B54AB6" w:rsidRPr="008C3753" w:rsidRDefault="00B54AB6" w:rsidP="00E130A0">
            <w:pPr>
              <w:pStyle w:val="TAC"/>
            </w:pPr>
            <w:r w:rsidRPr="008C3753">
              <w:t>38936</w:t>
            </w:r>
          </w:p>
        </w:tc>
        <w:tc>
          <w:tcPr>
            <w:tcW w:w="1071" w:type="dxa"/>
          </w:tcPr>
          <w:p w14:paraId="1A3DB541" w14:textId="77777777" w:rsidR="00B54AB6" w:rsidRPr="008C3753" w:rsidRDefault="00B54AB6" w:rsidP="00E130A0">
            <w:pPr>
              <w:pStyle w:val="TAC"/>
            </w:pPr>
            <w:r w:rsidRPr="008C3753">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pPr>
            <w:r w:rsidRPr="008C3753">
              <w:t>24</w:t>
            </w:r>
          </w:p>
        </w:tc>
        <w:tc>
          <w:tcPr>
            <w:tcW w:w="1071" w:type="dxa"/>
          </w:tcPr>
          <w:p w14:paraId="66F58A8C" w14:textId="77777777" w:rsidR="00B54AB6" w:rsidRPr="008C3753" w:rsidRDefault="00B54AB6" w:rsidP="00E130A0">
            <w:pPr>
              <w:pStyle w:val="TAC"/>
            </w:pPr>
            <w:r w:rsidRPr="008C3753">
              <w:t>24</w:t>
            </w:r>
          </w:p>
        </w:tc>
        <w:tc>
          <w:tcPr>
            <w:tcW w:w="1070" w:type="dxa"/>
          </w:tcPr>
          <w:p w14:paraId="74D1084E" w14:textId="77777777" w:rsidR="00B54AB6" w:rsidRPr="008C3753" w:rsidRDefault="00B54AB6" w:rsidP="00E130A0">
            <w:pPr>
              <w:pStyle w:val="TAC"/>
            </w:pPr>
            <w:r w:rsidRPr="008C3753">
              <w:t>24</w:t>
            </w:r>
          </w:p>
        </w:tc>
        <w:tc>
          <w:tcPr>
            <w:tcW w:w="1071" w:type="dxa"/>
          </w:tcPr>
          <w:p w14:paraId="12388450" w14:textId="77777777" w:rsidR="00B54AB6" w:rsidRPr="008C3753" w:rsidRDefault="00B54AB6" w:rsidP="00E130A0">
            <w:pPr>
              <w:pStyle w:val="TAC"/>
            </w:pPr>
            <w:r w:rsidRPr="008C3753">
              <w:t>24</w:t>
            </w:r>
          </w:p>
        </w:tc>
        <w:tc>
          <w:tcPr>
            <w:tcW w:w="1070" w:type="dxa"/>
          </w:tcPr>
          <w:p w14:paraId="1D389ACD" w14:textId="77777777" w:rsidR="00B54AB6" w:rsidRPr="008C3753" w:rsidRDefault="00B54AB6" w:rsidP="00E130A0">
            <w:pPr>
              <w:pStyle w:val="TAC"/>
            </w:pPr>
            <w:r w:rsidRPr="008C3753">
              <w:t>24</w:t>
            </w:r>
          </w:p>
        </w:tc>
        <w:tc>
          <w:tcPr>
            <w:tcW w:w="1071" w:type="dxa"/>
          </w:tcPr>
          <w:p w14:paraId="1F97649F" w14:textId="77777777" w:rsidR="00B54AB6" w:rsidRPr="008C3753" w:rsidRDefault="00B54AB6" w:rsidP="00E130A0">
            <w:pPr>
              <w:pStyle w:val="TAC"/>
            </w:pPr>
            <w:r w:rsidRPr="008C3753">
              <w:t>24</w:t>
            </w:r>
          </w:p>
        </w:tc>
        <w:tc>
          <w:tcPr>
            <w:tcW w:w="1071" w:type="dxa"/>
          </w:tcPr>
          <w:p w14:paraId="0DFBD971" w14:textId="77777777" w:rsidR="00B54AB6" w:rsidRPr="008C3753" w:rsidRDefault="00B54AB6" w:rsidP="00E130A0">
            <w:pPr>
              <w:pStyle w:val="TAC"/>
            </w:pPr>
            <w:r w:rsidRPr="008C3753">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pPr>
            <w:r w:rsidRPr="008C3753">
              <w:t>24</w:t>
            </w:r>
          </w:p>
        </w:tc>
        <w:tc>
          <w:tcPr>
            <w:tcW w:w="1071" w:type="dxa"/>
          </w:tcPr>
          <w:p w14:paraId="7F33A5A4" w14:textId="77777777" w:rsidR="00B54AB6" w:rsidRPr="008C3753" w:rsidRDefault="00B54AB6" w:rsidP="00E130A0">
            <w:pPr>
              <w:pStyle w:val="TAC"/>
            </w:pPr>
            <w:r w:rsidRPr="008C3753">
              <w:t>24</w:t>
            </w:r>
          </w:p>
        </w:tc>
        <w:tc>
          <w:tcPr>
            <w:tcW w:w="1070" w:type="dxa"/>
          </w:tcPr>
          <w:p w14:paraId="7B6672B8" w14:textId="77777777" w:rsidR="00B54AB6" w:rsidRPr="008C3753" w:rsidRDefault="00B54AB6" w:rsidP="00E130A0">
            <w:pPr>
              <w:pStyle w:val="TAC"/>
            </w:pPr>
            <w:r w:rsidRPr="008C3753">
              <w:t>24</w:t>
            </w:r>
          </w:p>
        </w:tc>
        <w:tc>
          <w:tcPr>
            <w:tcW w:w="1071" w:type="dxa"/>
          </w:tcPr>
          <w:p w14:paraId="244BFDA6" w14:textId="77777777" w:rsidR="00B54AB6" w:rsidRPr="008C3753" w:rsidRDefault="00B54AB6" w:rsidP="00E130A0">
            <w:pPr>
              <w:pStyle w:val="TAC"/>
            </w:pPr>
            <w:r w:rsidRPr="008C3753">
              <w:t>24</w:t>
            </w:r>
          </w:p>
        </w:tc>
        <w:tc>
          <w:tcPr>
            <w:tcW w:w="1070" w:type="dxa"/>
          </w:tcPr>
          <w:p w14:paraId="124E8613" w14:textId="77777777" w:rsidR="00B54AB6" w:rsidRPr="008C3753" w:rsidRDefault="00B54AB6" w:rsidP="00E130A0">
            <w:pPr>
              <w:pStyle w:val="TAC"/>
            </w:pPr>
            <w:r w:rsidRPr="008C3753">
              <w:t>24</w:t>
            </w:r>
          </w:p>
        </w:tc>
        <w:tc>
          <w:tcPr>
            <w:tcW w:w="1071" w:type="dxa"/>
          </w:tcPr>
          <w:p w14:paraId="697A464A" w14:textId="77777777" w:rsidR="00B54AB6" w:rsidRPr="008C3753" w:rsidRDefault="00B54AB6" w:rsidP="00E130A0">
            <w:pPr>
              <w:pStyle w:val="TAC"/>
            </w:pPr>
            <w:r w:rsidRPr="008C3753">
              <w:t>24</w:t>
            </w:r>
          </w:p>
        </w:tc>
        <w:tc>
          <w:tcPr>
            <w:tcW w:w="1071" w:type="dxa"/>
          </w:tcPr>
          <w:p w14:paraId="12E7785A" w14:textId="77777777" w:rsidR="00B54AB6" w:rsidRPr="008C3753" w:rsidRDefault="00B54AB6" w:rsidP="00E130A0">
            <w:pPr>
              <w:pStyle w:val="TAC"/>
            </w:pPr>
            <w:r w:rsidRPr="008C3753">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pPr>
            <w:r w:rsidRPr="008C3753">
              <w:t>2</w:t>
            </w:r>
          </w:p>
        </w:tc>
        <w:tc>
          <w:tcPr>
            <w:tcW w:w="1071" w:type="dxa"/>
          </w:tcPr>
          <w:p w14:paraId="0CD4CAEF" w14:textId="77777777" w:rsidR="00B54AB6" w:rsidRPr="008C3753" w:rsidRDefault="00B54AB6" w:rsidP="00E130A0">
            <w:pPr>
              <w:pStyle w:val="TAC"/>
            </w:pPr>
            <w:r w:rsidRPr="008C3753">
              <w:t>3</w:t>
            </w:r>
          </w:p>
        </w:tc>
        <w:tc>
          <w:tcPr>
            <w:tcW w:w="1070" w:type="dxa"/>
          </w:tcPr>
          <w:p w14:paraId="5A79E447" w14:textId="77777777" w:rsidR="00B54AB6" w:rsidRPr="008C3753" w:rsidRDefault="00B54AB6" w:rsidP="00E130A0">
            <w:pPr>
              <w:pStyle w:val="TAC"/>
            </w:pPr>
            <w:r w:rsidRPr="008C3753">
              <w:t>5</w:t>
            </w:r>
          </w:p>
        </w:tc>
        <w:tc>
          <w:tcPr>
            <w:tcW w:w="1071" w:type="dxa"/>
          </w:tcPr>
          <w:p w14:paraId="11374D24" w14:textId="77777777" w:rsidR="00B54AB6" w:rsidRPr="008C3753" w:rsidRDefault="00B54AB6" w:rsidP="00E130A0">
            <w:pPr>
              <w:pStyle w:val="TAC"/>
            </w:pPr>
            <w:r w:rsidRPr="008C3753">
              <w:t>2</w:t>
            </w:r>
          </w:p>
        </w:tc>
        <w:tc>
          <w:tcPr>
            <w:tcW w:w="1070" w:type="dxa"/>
          </w:tcPr>
          <w:p w14:paraId="11970D49" w14:textId="77777777" w:rsidR="00B54AB6" w:rsidRPr="008C3753" w:rsidRDefault="00B54AB6" w:rsidP="00E130A0">
            <w:pPr>
              <w:pStyle w:val="TAC"/>
            </w:pPr>
            <w:r w:rsidRPr="008C3753">
              <w:t>3</w:t>
            </w:r>
          </w:p>
        </w:tc>
        <w:tc>
          <w:tcPr>
            <w:tcW w:w="1071" w:type="dxa"/>
          </w:tcPr>
          <w:p w14:paraId="6AE56DA1" w14:textId="77777777" w:rsidR="00B54AB6" w:rsidRPr="008C3753" w:rsidRDefault="00B54AB6" w:rsidP="00E130A0">
            <w:pPr>
              <w:pStyle w:val="TAC"/>
            </w:pPr>
            <w:r w:rsidRPr="008C3753">
              <w:t>5</w:t>
            </w:r>
          </w:p>
        </w:tc>
        <w:tc>
          <w:tcPr>
            <w:tcW w:w="1071" w:type="dxa"/>
          </w:tcPr>
          <w:p w14:paraId="7EAB9798" w14:textId="77777777" w:rsidR="00B54AB6" w:rsidRPr="008C3753" w:rsidRDefault="00B54AB6" w:rsidP="00E130A0">
            <w:pPr>
              <w:pStyle w:val="TAC"/>
            </w:pPr>
            <w:r w:rsidRPr="008C3753">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 xml:space="preserve">(bits) </w:t>
            </w:r>
            <w:r w:rsidRPr="008C3753">
              <w:rPr>
                <w:rFonts w:cs="Arial"/>
              </w:rPr>
              <w:t>(Note 2)</w:t>
            </w:r>
          </w:p>
        </w:tc>
        <w:tc>
          <w:tcPr>
            <w:tcW w:w="1070" w:type="dxa"/>
          </w:tcPr>
          <w:p w14:paraId="74DD77AB" w14:textId="77777777" w:rsidR="00B54AB6" w:rsidRPr="008C3753" w:rsidRDefault="00B54AB6" w:rsidP="00E130A0">
            <w:pPr>
              <w:pStyle w:val="TAC"/>
            </w:pPr>
            <w:r w:rsidRPr="008C3753">
              <w:rPr>
                <w:rFonts w:cs="Arial"/>
                <w:szCs w:val="18"/>
              </w:rPr>
              <w:t>4648</w:t>
            </w:r>
          </w:p>
        </w:tc>
        <w:tc>
          <w:tcPr>
            <w:tcW w:w="1071" w:type="dxa"/>
          </w:tcPr>
          <w:p w14:paraId="6F44C032" w14:textId="1DDB998B" w:rsidR="00B54AB6" w:rsidRPr="008C3753" w:rsidRDefault="00B3419A" w:rsidP="00E130A0">
            <w:pPr>
              <w:pStyle w:val="TAC"/>
            </w:pPr>
            <w:r w:rsidRPr="008C3753">
              <w:rPr>
                <w:rFonts w:cs="Arial" w:hint="eastAsia"/>
                <w:szCs w:val="18"/>
              </w:rPr>
              <w:t>6520</w:t>
            </w:r>
          </w:p>
        </w:tc>
        <w:tc>
          <w:tcPr>
            <w:tcW w:w="1070" w:type="dxa"/>
          </w:tcPr>
          <w:p w14:paraId="3B8E3FB7" w14:textId="77777777" w:rsidR="00B54AB6" w:rsidRPr="008C3753" w:rsidRDefault="00B54AB6" w:rsidP="00E130A0">
            <w:pPr>
              <w:pStyle w:val="TAC"/>
            </w:pPr>
            <w:r w:rsidRPr="008C3753">
              <w:rPr>
                <w:rFonts w:cs="Arial"/>
                <w:szCs w:val="18"/>
              </w:rPr>
              <w:t>7816</w:t>
            </w:r>
          </w:p>
        </w:tc>
        <w:tc>
          <w:tcPr>
            <w:tcW w:w="1071" w:type="dxa"/>
          </w:tcPr>
          <w:p w14:paraId="5B2F2B91" w14:textId="77777777" w:rsidR="00B54AB6" w:rsidRPr="008C3753" w:rsidRDefault="00B54AB6" w:rsidP="00E130A0">
            <w:pPr>
              <w:pStyle w:val="TAC"/>
            </w:pPr>
            <w:r w:rsidRPr="008C3753">
              <w:rPr>
                <w:rFonts w:cs="Arial"/>
                <w:szCs w:val="18"/>
              </w:rPr>
              <w:t>4520</w:t>
            </w:r>
          </w:p>
        </w:tc>
        <w:tc>
          <w:tcPr>
            <w:tcW w:w="1070" w:type="dxa"/>
          </w:tcPr>
          <w:p w14:paraId="3BA73C95" w14:textId="77777777" w:rsidR="00B54AB6" w:rsidRPr="008C3753" w:rsidRDefault="00B54AB6" w:rsidP="00E130A0">
            <w:pPr>
              <w:pStyle w:val="TAC"/>
            </w:pPr>
            <w:r w:rsidRPr="008C3753">
              <w:rPr>
                <w:rFonts w:cs="Arial"/>
                <w:szCs w:val="18"/>
              </w:rPr>
              <w:t>6352</w:t>
            </w:r>
          </w:p>
        </w:tc>
        <w:tc>
          <w:tcPr>
            <w:tcW w:w="1071" w:type="dxa"/>
          </w:tcPr>
          <w:p w14:paraId="19CBF0FB" w14:textId="77777777" w:rsidR="00B54AB6" w:rsidRPr="008C3753" w:rsidRDefault="00B54AB6" w:rsidP="00E130A0">
            <w:pPr>
              <w:pStyle w:val="TAC"/>
            </w:pPr>
            <w:r w:rsidRPr="008C3753">
              <w:rPr>
                <w:rFonts w:cs="Arial"/>
                <w:szCs w:val="18"/>
              </w:rPr>
              <w:t>7816</w:t>
            </w:r>
          </w:p>
        </w:tc>
        <w:tc>
          <w:tcPr>
            <w:tcW w:w="1071" w:type="dxa"/>
          </w:tcPr>
          <w:p w14:paraId="3FE88049" w14:textId="77777777" w:rsidR="00B54AB6" w:rsidRPr="008C3753" w:rsidRDefault="00B54AB6" w:rsidP="00E130A0">
            <w:pPr>
              <w:pStyle w:val="TAC"/>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pPr>
            <w:r w:rsidRPr="008C3753">
              <w:t>Total number of bits per slot</w:t>
            </w:r>
          </w:p>
        </w:tc>
        <w:tc>
          <w:tcPr>
            <w:tcW w:w="1070" w:type="dxa"/>
          </w:tcPr>
          <w:p w14:paraId="210935E4" w14:textId="77777777" w:rsidR="00B54AB6" w:rsidRPr="008C3753" w:rsidRDefault="00B54AB6" w:rsidP="00E130A0">
            <w:pPr>
              <w:pStyle w:val="TAC"/>
            </w:pPr>
            <w:r w:rsidRPr="008C3753">
              <w:t>14400</w:t>
            </w:r>
          </w:p>
        </w:tc>
        <w:tc>
          <w:tcPr>
            <w:tcW w:w="1071" w:type="dxa"/>
          </w:tcPr>
          <w:p w14:paraId="796522D3" w14:textId="77777777" w:rsidR="00B54AB6" w:rsidRPr="008C3753" w:rsidRDefault="00B54AB6" w:rsidP="00E130A0">
            <w:pPr>
              <w:pStyle w:val="TAC"/>
            </w:pPr>
            <w:r w:rsidRPr="008C3753">
              <w:t>29952</w:t>
            </w:r>
          </w:p>
        </w:tc>
        <w:tc>
          <w:tcPr>
            <w:tcW w:w="1070" w:type="dxa"/>
          </w:tcPr>
          <w:p w14:paraId="37F5DEEE" w14:textId="77777777" w:rsidR="00B54AB6" w:rsidRPr="008C3753" w:rsidRDefault="00B54AB6" w:rsidP="00E130A0">
            <w:pPr>
              <w:pStyle w:val="TAC"/>
            </w:pPr>
            <w:r w:rsidRPr="008C3753">
              <w:t>61056</w:t>
            </w:r>
          </w:p>
        </w:tc>
        <w:tc>
          <w:tcPr>
            <w:tcW w:w="1071" w:type="dxa"/>
          </w:tcPr>
          <w:p w14:paraId="6E76280D" w14:textId="77777777" w:rsidR="00B54AB6" w:rsidRPr="008C3753" w:rsidRDefault="00B54AB6" w:rsidP="00E130A0">
            <w:pPr>
              <w:pStyle w:val="TAC"/>
            </w:pPr>
            <w:r w:rsidRPr="008C3753">
              <w:t>13824</w:t>
            </w:r>
          </w:p>
        </w:tc>
        <w:tc>
          <w:tcPr>
            <w:tcW w:w="1070" w:type="dxa"/>
          </w:tcPr>
          <w:p w14:paraId="45EB6186" w14:textId="77777777" w:rsidR="00B54AB6" w:rsidRPr="008C3753" w:rsidRDefault="00B54AB6" w:rsidP="00E130A0">
            <w:pPr>
              <w:pStyle w:val="TAC"/>
            </w:pPr>
            <w:r w:rsidRPr="008C3753">
              <w:t>29376</w:t>
            </w:r>
          </w:p>
        </w:tc>
        <w:tc>
          <w:tcPr>
            <w:tcW w:w="1071" w:type="dxa"/>
          </w:tcPr>
          <w:p w14:paraId="7209339C" w14:textId="77777777" w:rsidR="00B54AB6" w:rsidRPr="008C3753" w:rsidRDefault="00B54AB6" w:rsidP="00E130A0">
            <w:pPr>
              <w:pStyle w:val="TAC"/>
            </w:pPr>
            <w:r w:rsidRPr="008C3753">
              <w:t>61056</w:t>
            </w:r>
          </w:p>
        </w:tc>
        <w:tc>
          <w:tcPr>
            <w:tcW w:w="1071" w:type="dxa"/>
          </w:tcPr>
          <w:p w14:paraId="660DD105" w14:textId="77777777" w:rsidR="00B54AB6" w:rsidRPr="008C3753" w:rsidRDefault="00B54AB6" w:rsidP="00E130A0">
            <w:pPr>
              <w:pStyle w:val="TAC"/>
            </w:pPr>
            <w:r w:rsidRPr="008C3753">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pPr>
            <w:r w:rsidRPr="008C3753">
              <w:t>Total symbols per slot</w:t>
            </w:r>
          </w:p>
        </w:tc>
        <w:tc>
          <w:tcPr>
            <w:tcW w:w="1070" w:type="dxa"/>
          </w:tcPr>
          <w:p w14:paraId="3DDB08EA" w14:textId="77777777" w:rsidR="00B54AB6" w:rsidRPr="008C3753" w:rsidRDefault="00B54AB6" w:rsidP="00E130A0">
            <w:pPr>
              <w:pStyle w:val="TAC"/>
            </w:pPr>
            <w:r w:rsidRPr="008C3753">
              <w:t>3600</w:t>
            </w:r>
          </w:p>
        </w:tc>
        <w:tc>
          <w:tcPr>
            <w:tcW w:w="1071" w:type="dxa"/>
          </w:tcPr>
          <w:p w14:paraId="16F1C570" w14:textId="77777777" w:rsidR="00B54AB6" w:rsidRPr="008C3753" w:rsidRDefault="00B54AB6" w:rsidP="00E130A0">
            <w:pPr>
              <w:pStyle w:val="TAC"/>
            </w:pPr>
            <w:r w:rsidRPr="008C3753">
              <w:t>7488</w:t>
            </w:r>
          </w:p>
        </w:tc>
        <w:tc>
          <w:tcPr>
            <w:tcW w:w="1070" w:type="dxa"/>
          </w:tcPr>
          <w:p w14:paraId="543017A7" w14:textId="77777777" w:rsidR="00B54AB6" w:rsidRPr="008C3753" w:rsidRDefault="00B54AB6" w:rsidP="00E130A0">
            <w:pPr>
              <w:pStyle w:val="TAC"/>
            </w:pPr>
            <w:r w:rsidRPr="008C3753">
              <w:t>15264</w:t>
            </w:r>
          </w:p>
        </w:tc>
        <w:tc>
          <w:tcPr>
            <w:tcW w:w="1071" w:type="dxa"/>
          </w:tcPr>
          <w:p w14:paraId="540843D3" w14:textId="77777777" w:rsidR="00B54AB6" w:rsidRPr="008C3753" w:rsidRDefault="00B54AB6" w:rsidP="00E130A0">
            <w:pPr>
              <w:pStyle w:val="TAC"/>
            </w:pPr>
            <w:r w:rsidRPr="008C3753">
              <w:t>3456</w:t>
            </w:r>
          </w:p>
        </w:tc>
        <w:tc>
          <w:tcPr>
            <w:tcW w:w="1070" w:type="dxa"/>
          </w:tcPr>
          <w:p w14:paraId="5C1ECD8B" w14:textId="77777777" w:rsidR="00B54AB6" w:rsidRPr="008C3753" w:rsidRDefault="00B54AB6" w:rsidP="00E130A0">
            <w:pPr>
              <w:pStyle w:val="TAC"/>
            </w:pPr>
            <w:r w:rsidRPr="008C3753">
              <w:t>7344</w:t>
            </w:r>
          </w:p>
        </w:tc>
        <w:tc>
          <w:tcPr>
            <w:tcW w:w="1071" w:type="dxa"/>
          </w:tcPr>
          <w:p w14:paraId="24C029CF" w14:textId="77777777" w:rsidR="00B54AB6" w:rsidRPr="008C3753" w:rsidRDefault="00B54AB6" w:rsidP="00E130A0">
            <w:pPr>
              <w:pStyle w:val="TAC"/>
            </w:pPr>
            <w:r w:rsidRPr="008C3753">
              <w:t>15264</w:t>
            </w:r>
          </w:p>
        </w:tc>
        <w:tc>
          <w:tcPr>
            <w:tcW w:w="1071" w:type="dxa"/>
          </w:tcPr>
          <w:p w14:paraId="7B10BBA5" w14:textId="77777777" w:rsidR="00B54AB6" w:rsidRPr="008C3753" w:rsidRDefault="00B54AB6" w:rsidP="00E130A0">
            <w:pPr>
              <w:pStyle w:val="TAC"/>
            </w:pPr>
            <w:r w:rsidRPr="008C3753">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 xml:space="preserve">11 </w:t>
            </w:r>
            <w:r w:rsidR="00FB0B76" w:rsidRPr="008C3753">
              <w:t xml:space="preserve">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28871754" w14:textId="77777777" w:rsidR="000A0D8B" w:rsidRPr="008C3753" w:rsidRDefault="000A0D8B" w:rsidP="000A0D8B">
      <w:pPr>
        <w:rPr>
          <w:rFonts w:eastAsia="SimSun"/>
          <w:noProof/>
        </w:rPr>
      </w:pPr>
    </w:p>
    <w:p w14:paraId="6196B506" w14:textId="77777777" w:rsidR="000A0D8B" w:rsidRPr="008C3753" w:rsidRDefault="000A0D8B" w:rsidP="000A0D8B">
      <w:pPr>
        <w:pStyle w:val="TH"/>
      </w:pPr>
      <w:r w:rsidRPr="008C3753">
        <w:rPr>
          <w:rFonts w:eastAsia="Malgun Gothic"/>
        </w:rPr>
        <w:t>Table A.</w:t>
      </w:r>
      <w:r w:rsidRPr="008C3753">
        <w:t>4</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t>16QAM</w:t>
            </w:r>
          </w:p>
        </w:tc>
        <w:tc>
          <w:tcPr>
            <w:tcW w:w="1585" w:type="dxa"/>
          </w:tcPr>
          <w:p w14:paraId="3BDDE55E" w14:textId="35488FD2" w:rsidR="00641109" w:rsidRPr="008C3753" w:rsidRDefault="00641109" w:rsidP="00641109">
            <w:pPr>
              <w:pStyle w:val="TAC"/>
            </w:pPr>
            <w:r w:rsidRPr="008C3753">
              <w:t>16QAM</w:t>
            </w:r>
          </w:p>
        </w:tc>
        <w:tc>
          <w:tcPr>
            <w:tcW w:w="1585" w:type="dxa"/>
          </w:tcPr>
          <w:p w14:paraId="059FCB84" w14:textId="55085626" w:rsidR="00641109" w:rsidRPr="008C3753" w:rsidRDefault="00641109" w:rsidP="00641109">
            <w:pPr>
              <w:pStyle w:val="TAC"/>
            </w:pPr>
            <w:r w:rsidRPr="008C3753">
              <w:t>16QAM</w:t>
            </w:r>
          </w:p>
        </w:tc>
        <w:tc>
          <w:tcPr>
            <w:tcW w:w="1585" w:type="dxa"/>
          </w:tcPr>
          <w:p w14:paraId="4703E3B0" w14:textId="28660C41" w:rsidR="00641109" w:rsidRPr="008C3753" w:rsidRDefault="00641109" w:rsidP="00641109">
            <w:pPr>
              <w:pStyle w:val="TAC"/>
            </w:pPr>
            <w:r w:rsidRPr="008C3753">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t>658/1024</w:t>
            </w:r>
          </w:p>
        </w:tc>
        <w:tc>
          <w:tcPr>
            <w:tcW w:w="1585" w:type="dxa"/>
          </w:tcPr>
          <w:p w14:paraId="21B6BBF9" w14:textId="3BC243A1" w:rsidR="00641109" w:rsidRPr="008C3753" w:rsidRDefault="00641109" w:rsidP="00641109">
            <w:pPr>
              <w:pStyle w:val="TAC"/>
            </w:pPr>
            <w:r w:rsidRPr="008C3753">
              <w:t>658/1024</w:t>
            </w:r>
          </w:p>
        </w:tc>
        <w:tc>
          <w:tcPr>
            <w:tcW w:w="1585" w:type="dxa"/>
          </w:tcPr>
          <w:p w14:paraId="52C04E2A" w14:textId="4AB520C3" w:rsidR="00641109" w:rsidRPr="008C3753" w:rsidRDefault="00641109" w:rsidP="00641109">
            <w:pPr>
              <w:pStyle w:val="TAC"/>
            </w:pPr>
            <w:r w:rsidRPr="008C3753">
              <w:t>658/1024</w:t>
            </w:r>
          </w:p>
        </w:tc>
        <w:tc>
          <w:tcPr>
            <w:tcW w:w="1585" w:type="dxa"/>
          </w:tcPr>
          <w:p w14:paraId="4AD4B953" w14:textId="6DF0DF12" w:rsidR="00641109" w:rsidRPr="008C3753" w:rsidRDefault="00641109" w:rsidP="00641109">
            <w:pPr>
              <w:pStyle w:val="TAC"/>
            </w:pPr>
            <w:r w:rsidRPr="008C3753">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2C9962B7" w:rsidR="009E5A2A" w:rsidRPr="008C3753" w:rsidRDefault="009E5A2A" w:rsidP="009E5A2A">
            <w:pPr>
              <w:pStyle w:val="TAC"/>
            </w:pPr>
            <w:r>
              <w:t>24</w:t>
            </w:r>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136CC726" w:rsidR="009E5A2A" w:rsidRPr="008C3753" w:rsidRDefault="009E5A2A" w:rsidP="009E5A2A">
            <w:pPr>
              <w:pStyle w:val="TAC"/>
            </w:pPr>
            <w:r>
              <w:t>2</w:t>
            </w:r>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4F20A6EA" w:rsidR="009E5A2A" w:rsidRPr="008C3753" w:rsidRDefault="009E5A2A" w:rsidP="009E5A2A">
            <w:pPr>
              <w:pStyle w:val="TAC"/>
            </w:pPr>
            <w:r>
              <w:rPr>
                <w:lang w:eastAsia="ja-JP"/>
              </w:rPr>
              <w:t>4264</w:t>
            </w:r>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50E5DFBA" w:rsidR="009E5A2A" w:rsidRPr="008C3753" w:rsidRDefault="00877539" w:rsidP="009E5A2A">
            <w:pPr>
              <w:pStyle w:val="TAC"/>
            </w:pPr>
            <w:r>
              <w:rPr>
                <w:lang w:eastAsia="ja-JP"/>
              </w:rPr>
              <w:t>8088</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0461A" w:rsidRPr="008C3753" w14:paraId="5E1B71F8" w14:textId="0DE99279" w:rsidTr="00FA4C66">
        <w:trPr>
          <w:cantSplit/>
          <w:jc w:val="center"/>
        </w:trPr>
        <w:tc>
          <w:tcPr>
            <w:tcW w:w="3288" w:type="dxa"/>
          </w:tcPr>
          <w:p w14:paraId="3DF696E5" w14:textId="77777777" w:rsidR="0060461A" w:rsidRPr="008C3753" w:rsidRDefault="0060461A" w:rsidP="0060461A">
            <w:pPr>
              <w:pStyle w:val="TAC"/>
            </w:pPr>
            <w:r w:rsidRPr="008C3753">
              <w:t>Total resource elements per slot</w:t>
            </w:r>
          </w:p>
        </w:tc>
        <w:tc>
          <w:tcPr>
            <w:tcW w:w="1584" w:type="dxa"/>
            <w:tcBorders>
              <w:top w:val="single" w:sz="4" w:space="0" w:color="auto"/>
              <w:left w:val="single" w:sz="4" w:space="0" w:color="auto"/>
              <w:bottom w:val="single" w:sz="4" w:space="0" w:color="auto"/>
              <w:right w:val="single" w:sz="4" w:space="0" w:color="auto"/>
            </w:tcBorders>
          </w:tcPr>
          <w:p w14:paraId="3807AA88" w14:textId="0109E463" w:rsidR="0060461A" w:rsidRPr="008C3753" w:rsidRDefault="0060461A" w:rsidP="0060461A">
            <w:pPr>
              <w:pStyle w:val="TAC"/>
            </w:pPr>
            <w:r>
              <w:rPr>
                <w:rFonts w:cs="Arial"/>
              </w:rPr>
              <w:t xml:space="preserve"> 6864</w:t>
            </w:r>
          </w:p>
        </w:tc>
        <w:tc>
          <w:tcPr>
            <w:tcW w:w="1585" w:type="dxa"/>
            <w:tcBorders>
              <w:top w:val="single" w:sz="4" w:space="0" w:color="auto"/>
              <w:left w:val="single" w:sz="4" w:space="0" w:color="auto"/>
              <w:bottom w:val="single" w:sz="4" w:space="0" w:color="auto"/>
              <w:right w:val="single" w:sz="4" w:space="0" w:color="auto"/>
            </w:tcBorders>
          </w:tcPr>
          <w:p w14:paraId="7CF60653" w14:textId="675B686F" w:rsidR="0060461A" w:rsidRPr="008C3753" w:rsidRDefault="0060461A" w:rsidP="0060461A">
            <w:pPr>
              <w:pStyle w:val="TAC"/>
            </w:pPr>
            <w:r w:rsidRPr="002F4F0C">
              <w:rPr>
                <w:rFonts w:cs="Arial"/>
                <w:lang w:eastAsia="ja-JP"/>
              </w:rPr>
              <w:t>3300</w:t>
            </w:r>
          </w:p>
        </w:tc>
        <w:tc>
          <w:tcPr>
            <w:tcW w:w="1585" w:type="dxa"/>
          </w:tcPr>
          <w:p w14:paraId="1925E6FF" w14:textId="737F7D47" w:rsidR="0060461A" w:rsidRPr="008C3753" w:rsidRDefault="0060461A" w:rsidP="0060461A">
            <w:pPr>
              <w:pStyle w:val="TAC"/>
            </w:pPr>
            <w:r w:rsidRPr="008C3753">
              <w:t>13992</w:t>
            </w:r>
          </w:p>
        </w:tc>
        <w:tc>
          <w:tcPr>
            <w:tcW w:w="1585" w:type="dxa"/>
          </w:tcPr>
          <w:p w14:paraId="54A4DBFC" w14:textId="57F9BCA6" w:rsidR="0060461A" w:rsidRPr="008C3753" w:rsidRDefault="0060461A" w:rsidP="0060461A">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789BEC5F" w14:textId="75607FAE"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28252EA7" w14:textId="77777777" w:rsidR="00641109" w:rsidRPr="008C3753" w:rsidRDefault="00641109"/>
    <w:p w14:paraId="7ADA3A7B" w14:textId="2D9F6BA6" w:rsidR="00641109" w:rsidRPr="008C3753" w:rsidRDefault="00641109" w:rsidP="00641109">
      <w:pPr>
        <w:pStyle w:val="TH"/>
      </w:pPr>
      <w:r w:rsidRPr="008C3753">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t>G-FR1-A</w:t>
            </w:r>
            <w:r>
              <w:t>4</w:t>
            </w:r>
            <w:r w:rsidRPr="008C3753">
              <w:t>-31A</w:t>
            </w:r>
          </w:p>
        </w:tc>
        <w:tc>
          <w:tcPr>
            <w:tcW w:w="1585" w:type="dxa"/>
          </w:tcPr>
          <w:p w14:paraId="7D075689" w14:textId="581356C6" w:rsidR="0070023E" w:rsidRPr="008C3753" w:rsidRDefault="0070023E" w:rsidP="0070023E">
            <w:pPr>
              <w:pStyle w:val="TAH"/>
            </w:pPr>
            <w:r w:rsidRPr="008C3753">
              <w:t>G-FR1-A4-31</w:t>
            </w:r>
          </w:p>
        </w:tc>
        <w:tc>
          <w:tcPr>
            <w:tcW w:w="1585" w:type="dxa"/>
          </w:tcPr>
          <w:p w14:paraId="1D8FCFDD" w14:textId="63CD2E4B" w:rsidR="0070023E" w:rsidRPr="008C3753" w:rsidRDefault="0070023E" w:rsidP="0070023E">
            <w:pPr>
              <w:pStyle w:val="TAH"/>
            </w:pPr>
            <w:r w:rsidRPr="008C3753">
              <w:rPr>
                <w:rFonts w:hint="eastAsia"/>
              </w:rPr>
              <w:t>G</w:t>
            </w:r>
            <w:r w:rsidRPr="008C3753">
              <w:t>-FR1-A4-32A</w:t>
            </w:r>
          </w:p>
        </w:tc>
        <w:tc>
          <w:tcPr>
            <w:tcW w:w="1585" w:type="dxa"/>
          </w:tcPr>
          <w:p w14:paraId="31262222" w14:textId="31EA3867" w:rsidR="0070023E" w:rsidRPr="008C3753" w:rsidRDefault="0070023E" w:rsidP="0070023E">
            <w:pPr>
              <w:pStyle w:val="TAH"/>
            </w:pPr>
            <w:r w:rsidRPr="008C3753">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t>Subcarrier spacing [kHz]</w:t>
            </w:r>
          </w:p>
        </w:tc>
        <w:tc>
          <w:tcPr>
            <w:tcW w:w="1584" w:type="dxa"/>
          </w:tcPr>
          <w:p w14:paraId="1D377AE5" w14:textId="2DBFBFE0" w:rsidR="00641109" w:rsidRPr="008C3753" w:rsidRDefault="00641109" w:rsidP="00641109">
            <w:pPr>
              <w:pStyle w:val="TAC"/>
            </w:pPr>
            <w:r w:rsidRPr="008C3753">
              <w:rPr>
                <w:rFonts w:hint="eastAsia"/>
              </w:rPr>
              <w:t>1</w:t>
            </w:r>
            <w:r w:rsidRPr="008C3753">
              <w:t>5</w:t>
            </w:r>
          </w:p>
        </w:tc>
        <w:tc>
          <w:tcPr>
            <w:tcW w:w="1585" w:type="dxa"/>
          </w:tcPr>
          <w:p w14:paraId="74726F8A" w14:textId="576D334E" w:rsidR="00641109" w:rsidRPr="008C3753" w:rsidRDefault="00641109" w:rsidP="00641109">
            <w:pPr>
              <w:pStyle w:val="TAC"/>
            </w:pPr>
            <w:r w:rsidRPr="008C3753">
              <w:t>15</w:t>
            </w:r>
          </w:p>
        </w:tc>
        <w:tc>
          <w:tcPr>
            <w:tcW w:w="1585" w:type="dxa"/>
          </w:tcPr>
          <w:p w14:paraId="652E04DB" w14:textId="6756A319" w:rsidR="00641109" w:rsidRPr="008C3753" w:rsidRDefault="00641109" w:rsidP="00641109">
            <w:pPr>
              <w:pStyle w:val="TAC"/>
            </w:pPr>
            <w:r w:rsidRPr="008C3753">
              <w:t>30</w:t>
            </w:r>
          </w:p>
        </w:tc>
        <w:tc>
          <w:tcPr>
            <w:tcW w:w="1585" w:type="dxa"/>
          </w:tcPr>
          <w:p w14:paraId="317D2BFD" w14:textId="1D5AFFF4" w:rsidR="00641109" w:rsidRPr="008C3753" w:rsidRDefault="00641109" w:rsidP="00641109">
            <w:pPr>
              <w:pStyle w:val="TAC"/>
            </w:pPr>
            <w:r w:rsidRPr="008C3753">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rPr>
              <w:t>1</w:t>
            </w:r>
            <w:r w:rsidRPr="008C3753">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t>CP-OFDM Symbols per slot (Note 1)</w:t>
            </w:r>
          </w:p>
        </w:tc>
        <w:tc>
          <w:tcPr>
            <w:tcW w:w="1584" w:type="dxa"/>
          </w:tcPr>
          <w:p w14:paraId="46FB6959" w14:textId="68CA89EF" w:rsidR="00641109" w:rsidRPr="008C3753" w:rsidRDefault="00641109" w:rsidP="00641109">
            <w:pPr>
              <w:pStyle w:val="TAC"/>
            </w:pPr>
            <w:r w:rsidRPr="008C3753">
              <w:rPr>
                <w:rFonts w:hint="eastAsia"/>
              </w:rPr>
              <w:t>1</w:t>
            </w:r>
            <w:r w:rsidRPr="008C3753">
              <w:t>1</w:t>
            </w:r>
          </w:p>
        </w:tc>
        <w:tc>
          <w:tcPr>
            <w:tcW w:w="1585" w:type="dxa"/>
          </w:tcPr>
          <w:p w14:paraId="360566B5" w14:textId="3D065E3A" w:rsidR="00641109" w:rsidRPr="008C3753" w:rsidRDefault="00641109" w:rsidP="00641109">
            <w:pPr>
              <w:pStyle w:val="TAC"/>
            </w:pPr>
            <w:r w:rsidRPr="008C3753">
              <w:t>11</w:t>
            </w:r>
          </w:p>
        </w:tc>
        <w:tc>
          <w:tcPr>
            <w:tcW w:w="1585" w:type="dxa"/>
          </w:tcPr>
          <w:p w14:paraId="0841EC66" w14:textId="65463C68" w:rsidR="00641109" w:rsidRPr="008C3753" w:rsidRDefault="00641109" w:rsidP="00641109">
            <w:pPr>
              <w:pStyle w:val="TAC"/>
            </w:pPr>
            <w:r w:rsidRPr="008C3753">
              <w:rPr>
                <w:rFonts w:hint="eastAsia"/>
              </w:rPr>
              <w:t>1</w:t>
            </w:r>
            <w:r w:rsidRPr="008C3753">
              <w:t>1</w:t>
            </w:r>
          </w:p>
        </w:tc>
        <w:tc>
          <w:tcPr>
            <w:tcW w:w="1585" w:type="dxa"/>
          </w:tcPr>
          <w:p w14:paraId="6416B2D6" w14:textId="53D94117" w:rsidR="00641109" w:rsidRPr="008C3753" w:rsidRDefault="00641109" w:rsidP="00641109">
            <w:pPr>
              <w:pStyle w:val="TAC"/>
            </w:pPr>
            <w:r w:rsidRPr="008C3753">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rPr>
              <w:t>1</w:t>
            </w:r>
            <w:r w:rsidRPr="008C3753">
              <w:t>6QAM</w:t>
            </w:r>
          </w:p>
        </w:tc>
        <w:tc>
          <w:tcPr>
            <w:tcW w:w="1585" w:type="dxa"/>
          </w:tcPr>
          <w:p w14:paraId="185FBDB0" w14:textId="57524D12" w:rsidR="00641109" w:rsidRPr="008C3753" w:rsidRDefault="00641109" w:rsidP="00641109">
            <w:pPr>
              <w:pStyle w:val="TAC"/>
            </w:pPr>
            <w:r w:rsidRPr="008C3753">
              <w:t>16QAM</w:t>
            </w:r>
          </w:p>
        </w:tc>
        <w:tc>
          <w:tcPr>
            <w:tcW w:w="1585" w:type="dxa"/>
          </w:tcPr>
          <w:p w14:paraId="2BFCCE06" w14:textId="048AA5B5" w:rsidR="00641109" w:rsidRPr="008C3753" w:rsidRDefault="00641109" w:rsidP="00641109">
            <w:pPr>
              <w:pStyle w:val="TAC"/>
            </w:pPr>
            <w:r w:rsidRPr="008C3753">
              <w:rPr>
                <w:rFonts w:hint="eastAsia"/>
              </w:rPr>
              <w:t>1</w:t>
            </w:r>
            <w:r w:rsidRPr="008C3753">
              <w:t>6QAM</w:t>
            </w:r>
          </w:p>
        </w:tc>
        <w:tc>
          <w:tcPr>
            <w:tcW w:w="1585" w:type="dxa"/>
          </w:tcPr>
          <w:p w14:paraId="1C7881CA" w14:textId="6894A83A" w:rsidR="00641109" w:rsidRPr="008C3753" w:rsidRDefault="00641109" w:rsidP="00641109">
            <w:pPr>
              <w:pStyle w:val="TAC"/>
            </w:pPr>
            <w:r w:rsidRPr="008C3753">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 (Note 2)</w:t>
            </w:r>
          </w:p>
        </w:tc>
        <w:tc>
          <w:tcPr>
            <w:tcW w:w="1584" w:type="dxa"/>
          </w:tcPr>
          <w:p w14:paraId="015E7AF4" w14:textId="3F4F94B9" w:rsidR="00641109" w:rsidRPr="008C3753" w:rsidRDefault="00641109" w:rsidP="00641109">
            <w:pPr>
              <w:pStyle w:val="TAC"/>
            </w:pPr>
            <w:r w:rsidRPr="008C3753">
              <w:t>658/1024</w:t>
            </w:r>
          </w:p>
        </w:tc>
        <w:tc>
          <w:tcPr>
            <w:tcW w:w="1585" w:type="dxa"/>
          </w:tcPr>
          <w:p w14:paraId="209FA64E" w14:textId="6248C2EA" w:rsidR="00641109" w:rsidRPr="008C3753" w:rsidRDefault="00641109" w:rsidP="00641109">
            <w:pPr>
              <w:pStyle w:val="TAC"/>
            </w:pPr>
            <w:r w:rsidRPr="008C3753">
              <w:t>658/1024</w:t>
            </w:r>
          </w:p>
        </w:tc>
        <w:tc>
          <w:tcPr>
            <w:tcW w:w="1585" w:type="dxa"/>
          </w:tcPr>
          <w:p w14:paraId="27BBB2A4" w14:textId="3C3DC161" w:rsidR="00641109" w:rsidRPr="008C3753" w:rsidRDefault="00641109" w:rsidP="00641109">
            <w:pPr>
              <w:pStyle w:val="TAC"/>
            </w:pPr>
            <w:r w:rsidRPr="008C3753">
              <w:rPr>
                <w:rFonts w:hint="eastAsia"/>
              </w:rPr>
              <w:t>6</w:t>
            </w:r>
            <w:r w:rsidRPr="008C3753">
              <w:t>58/1024</w:t>
            </w:r>
          </w:p>
        </w:tc>
        <w:tc>
          <w:tcPr>
            <w:tcW w:w="1585" w:type="dxa"/>
          </w:tcPr>
          <w:p w14:paraId="66C0F450" w14:textId="66B15C51" w:rsidR="00641109" w:rsidRPr="008C3753" w:rsidRDefault="00641109" w:rsidP="00641109">
            <w:pPr>
              <w:pStyle w:val="TAC"/>
            </w:pPr>
            <w:r w:rsidRPr="008C3753">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rPr>
              <w:t>4</w:t>
            </w:r>
            <w:r w:rsidRPr="008C3753">
              <w:t>032</w:t>
            </w:r>
          </w:p>
        </w:tc>
        <w:tc>
          <w:tcPr>
            <w:tcW w:w="1585" w:type="dxa"/>
          </w:tcPr>
          <w:p w14:paraId="06C720BD" w14:textId="0E0D69E4" w:rsidR="00641109" w:rsidRPr="008C3753" w:rsidRDefault="00641109" w:rsidP="00641109">
            <w:pPr>
              <w:pStyle w:val="TAC"/>
            </w:pPr>
            <w:r w:rsidRPr="008C3753">
              <w:t>8456</w:t>
            </w:r>
          </w:p>
        </w:tc>
        <w:tc>
          <w:tcPr>
            <w:tcW w:w="1585" w:type="dxa"/>
          </w:tcPr>
          <w:p w14:paraId="203F9D4C" w14:textId="386CDE7F" w:rsidR="00641109" w:rsidRPr="008C3753" w:rsidRDefault="00641109" w:rsidP="00641109">
            <w:pPr>
              <w:pStyle w:val="TAC"/>
            </w:pPr>
            <w:r w:rsidRPr="008C3753">
              <w:rPr>
                <w:rFonts w:hint="eastAsia"/>
              </w:rPr>
              <w:t>4</w:t>
            </w:r>
            <w:r w:rsidRPr="008C3753">
              <w:t>032</w:t>
            </w:r>
          </w:p>
        </w:tc>
        <w:tc>
          <w:tcPr>
            <w:tcW w:w="1585" w:type="dxa"/>
          </w:tcPr>
          <w:p w14:paraId="43822DA6" w14:textId="005C75B2" w:rsidR="00641109" w:rsidRPr="008C3753" w:rsidRDefault="00641109" w:rsidP="00641109">
            <w:pPr>
              <w:pStyle w:val="TAC"/>
            </w:pPr>
            <w:r w:rsidRPr="008C3753">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rPr>
              <w:t>2</w:t>
            </w:r>
            <w:r w:rsidRPr="008C3753">
              <w:t>4</w:t>
            </w:r>
          </w:p>
        </w:tc>
        <w:tc>
          <w:tcPr>
            <w:tcW w:w="1585" w:type="dxa"/>
          </w:tcPr>
          <w:p w14:paraId="65F76030" w14:textId="778F766D" w:rsidR="00641109" w:rsidRPr="008C3753" w:rsidRDefault="00641109" w:rsidP="00641109">
            <w:pPr>
              <w:pStyle w:val="TAC"/>
            </w:pPr>
            <w:r w:rsidRPr="008C3753">
              <w:t>24</w:t>
            </w:r>
          </w:p>
        </w:tc>
        <w:tc>
          <w:tcPr>
            <w:tcW w:w="1585" w:type="dxa"/>
          </w:tcPr>
          <w:p w14:paraId="5E31F338" w14:textId="23417080" w:rsidR="00641109" w:rsidRPr="008C3753" w:rsidRDefault="00641109" w:rsidP="00641109">
            <w:pPr>
              <w:pStyle w:val="TAC"/>
            </w:pPr>
            <w:r w:rsidRPr="008C3753">
              <w:rPr>
                <w:rFonts w:hint="eastAsia"/>
              </w:rPr>
              <w:t>2</w:t>
            </w:r>
            <w:r w:rsidRPr="008C3753">
              <w:t>4</w:t>
            </w:r>
          </w:p>
        </w:tc>
        <w:tc>
          <w:tcPr>
            <w:tcW w:w="1585" w:type="dxa"/>
          </w:tcPr>
          <w:p w14:paraId="3D4C86C2" w14:textId="41D5F79E" w:rsidR="00641109" w:rsidRPr="008C3753" w:rsidRDefault="00641109" w:rsidP="00641109">
            <w:pPr>
              <w:pStyle w:val="TAC"/>
            </w:pPr>
            <w:r w:rsidRPr="008C3753">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rPr>
              <w:t>-</w:t>
            </w:r>
          </w:p>
        </w:tc>
        <w:tc>
          <w:tcPr>
            <w:tcW w:w="1585" w:type="dxa"/>
          </w:tcPr>
          <w:p w14:paraId="25F49DD2" w14:textId="7F165626" w:rsidR="00641109" w:rsidRPr="008C3753" w:rsidRDefault="00641109" w:rsidP="00641109">
            <w:pPr>
              <w:pStyle w:val="TAC"/>
            </w:pPr>
            <w:r w:rsidRPr="008C3753">
              <w:t>24</w:t>
            </w:r>
          </w:p>
        </w:tc>
        <w:tc>
          <w:tcPr>
            <w:tcW w:w="1585" w:type="dxa"/>
          </w:tcPr>
          <w:p w14:paraId="3457428D" w14:textId="24996D83" w:rsidR="00641109" w:rsidRPr="008C3753" w:rsidRDefault="00641109" w:rsidP="00641109">
            <w:pPr>
              <w:pStyle w:val="TAC"/>
            </w:pPr>
            <w:r w:rsidRPr="008C3753">
              <w:t>-</w:t>
            </w:r>
          </w:p>
        </w:tc>
        <w:tc>
          <w:tcPr>
            <w:tcW w:w="1585" w:type="dxa"/>
          </w:tcPr>
          <w:p w14:paraId="12A0FD15" w14:textId="1CD3B4DE" w:rsidR="00641109" w:rsidRPr="008C3753" w:rsidRDefault="00641109" w:rsidP="00641109">
            <w:pPr>
              <w:pStyle w:val="TAC"/>
            </w:pPr>
            <w:r w:rsidRPr="008C3753">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rPr>
              <w:t>1</w:t>
            </w:r>
          </w:p>
        </w:tc>
        <w:tc>
          <w:tcPr>
            <w:tcW w:w="1585" w:type="dxa"/>
          </w:tcPr>
          <w:p w14:paraId="078FD53F" w14:textId="16D8D782" w:rsidR="00641109" w:rsidRPr="008C3753" w:rsidRDefault="00641109" w:rsidP="00641109">
            <w:pPr>
              <w:pStyle w:val="TAC"/>
            </w:pPr>
            <w:r w:rsidRPr="008C3753">
              <w:t>2</w:t>
            </w:r>
          </w:p>
        </w:tc>
        <w:tc>
          <w:tcPr>
            <w:tcW w:w="1585" w:type="dxa"/>
          </w:tcPr>
          <w:p w14:paraId="33F48BCF" w14:textId="2C82F1BF" w:rsidR="00641109" w:rsidRPr="008C3753" w:rsidRDefault="00641109" w:rsidP="00641109">
            <w:pPr>
              <w:pStyle w:val="TAC"/>
            </w:pPr>
            <w:r w:rsidRPr="008C3753">
              <w:rPr>
                <w:rFonts w:hint="eastAsia"/>
              </w:rPr>
              <w:t>1</w:t>
            </w:r>
          </w:p>
        </w:tc>
        <w:tc>
          <w:tcPr>
            <w:tcW w:w="1585" w:type="dxa"/>
          </w:tcPr>
          <w:p w14:paraId="47A44756" w14:textId="0B4F397C" w:rsidR="00641109" w:rsidRPr="008C3753" w:rsidRDefault="00641109" w:rsidP="00641109">
            <w:pPr>
              <w:pStyle w:val="TAC"/>
            </w:pPr>
            <w:r w:rsidRPr="008C3753">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Total number of bits per slot</w:t>
            </w:r>
          </w:p>
        </w:tc>
        <w:tc>
          <w:tcPr>
            <w:tcW w:w="1584" w:type="dxa"/>
          </w:tcPr>
          <w:p w14:paraId="1BFD2B83" w14:textId="443CF7E2" w:rsidR="00641109" w:rsidRPr="008C3753" w:rsidRDefault="00641109" w:rsidP="00641109">
            <w:pPr>
              <w:pStyle w:val="TAC"/>
            </w:pPr>
            <w:r w:rsidRPr="008C3753">
              <w:rPr>
                <w:rFonts w:hint="eastAsia"/>
              </w:rPr>
              <w:t>6</w:t>
            </w:r>
            <w:r w:rsidRPr="008C3753">
              <w:t>336</w:t>
            </w:r>
          </w:p>
        </w:tc>
        <w:tc>
          <w:tcPr>
            <w:tcW w:w="1585" w:type="dxa"/>
          </w:tcPr>
          <w:p w14:paraId="5A7B0213" w14:textId="4844A7F7" w:rsidR="00641109" w:rsidRPr="008C3753" w:rsidRDefault="00641109" w:rsidP="00641109">
            <w:pPr>
              <w:pStyle w:val="TAC"/>
            </w:pPr>
            <w:r w:rsidRPr="008C3753">
              <w:t>13200</w:t>
            </w:r>
          </w:p>
        </w:tc>
        <w:tc>
          <w:tcPr>
            <w:tcW w:w="1585" w:type="dxa"/>
          </w:tcPr>
          <w:p w14:paraId="3C0B89AA" w14:textId="0C4F3464" w:rsidR="00641109" w:rsidRPr="008C3753" w:rsidRDefault="00641109" w:rsidP="00641109">
            <w:pPr>
              <w:pStyle w:val="TAC"/>
            </w:pPr>
            <w:r w:rsidRPr="008C3753">
              <w:rPr>
                <w:rFonts w:hint="eastAsia"/>
              </w:rPr>
              <w:t>6</w:t>
            </w:r>
            <w:r w:rsidRPr="008C3753">
              <w:t>336</w:t>
            </w:r>
          </w:p>
        </w:tc>
        <w:tc>
          <w:tcPr>
            <w:tcW w:w="1585" w:type="dxa"/>
          </w:tcPr>
          <w:p w14:paraId="21AD14C7" w14:textId="7F07802B" w:rsidR="00641109" w:rsidRPr="008C3753" w:rsidRDefault="00641109" w:rsidP="00641109">
            <w:pPr>
              <w:pStyle w:val="TAC"/>
            </w:pPr>
            <w:r w:rsidRPr="008C3753">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Total symbols per slot</w:t>
            </w:r>
          </w:p>
        </w:tc>
        <w:tc>
          <w:tcPr>
            <w:tcW w:w="1584" w:type="dxa"/>
          </w:tcPr>
          <w:p w14:paraId="03AD4440" w14:textId="121A2D6C" w:rsidR="00641109" w:rsidRPr="008C3753" w:rsidRDefault="00641109" w:rsidP="00641109">
            <w:pPr>
              <w:pStyle w:val="TAC"/>
            </w:pPr>
            <w:r w:rsidRPr="008C3753">
              <w:rPr>
                <w:rFonts w:hint="eastAsia"/>
              </w:rPr>
              <w:t>1</w:t>
            </w:r>
            <w:r w:rsidRPr="008C3753">
              <w:t>584</w:t>
            </w:r>
          </w:p>
        </w:tc>
        <w:tc>
          <w:tcPr>
            <w:tcW w:w="1585" w:type="dxa"/>
          </w:tcPr>
          <w:p w14:paraId="29200ADE" w14:textId="5D70EA56" w:rsidR="00641109" w:rsidRPr="008C3753" w:rsidRDefault="00641109" w:rsidP="00641109">
            <w:pPr>
              <w:pStyle w:val="TAC"/>
            </w:pPr>
            <w:r w:rsidRPr="008C3753">
              <w:t>3300</w:t>
            </w:r>
          </w:p>
        </w:tc>
        <w:tc>
          <w:tcPr>
            <w:tcW w:w="1585" w:type="dxa"/>
          </w:tcPr>
          <w:p w14:paraId="4D4DA24A" w14:textId="17EC82C4" w:rsidR="00641109" w:rsidRPr="008C3753" w:rsidRDefault="00641109" w:rsidP="00641109">
            <w:pPr>
              <w:pStyle w:val="TAC"/>
            </w:pPr>
            <w:r w:rsidRPr="008C3753">
              <w:rPr>
                <w:rFonts w:hint="eastAsia"/>
              </w:rPr>
              <w:t>1</w:t>
            </w:r>
            <w:r w:rsidRPr="008C3753">
              <w:t>584</w:t>
            </w:r>
          </w:p>
        </w:tc>
        <w:tc>
          <w:tcPr>
            <w:tcW w:w="1585" w:type="dxa"/>
          </w:tcPr>
          <w:p w14:paraId="3657E134" w14:textId="1D4B63EB" w:rsidR="00641109" w:rsidRPr="008C3753" w:rsidRDefault="00641109" w:rsidP="00641109">
            <w:pPr>
              <w:pStyle w:val="TAC"/>
            </w:pPr>
            <w:r w:rsidRPr="008C3753">
              <w:t>6600</w:t>
            </w:r>
          </w:p>
        </w:tc>
      </w:tr>
      <w:tr w:rsidR="00641109" w:rsidRPr="008C3753" w14:paraId="20ADA16F" w14:textId="77777777" w:rsidTr="00243086">
        <w:trPr>
          <w:cantSplit/>
          <w:jc w:val="center"/>
        </w:trPr>
        <w:tc>
          <w:tcPr>
            <w:tcW w:w="9627" w:type="dxa"/>
            <w:gridSpan w:val="5"/>
            <w:vAlign w:val="center"/>
          </w:tcPr>
          <w:p w14:paraId="461F828B" w14:textId="1DC4C70D"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w:t>
            </w:r>
            <w:r w:rsidRPr="008C3753">
              <w:rPr>
                <w:i/>
              </w:rPr>
              <w:t>l</w:t>
            </w:r>
            <w:r w:rsidRPr="008C3753">
              <w:rPr>
                <w:i/>
                <w:vertAlign w:val="subscript"/>
              </w:rPr>
              <w:t xml:space="preserve">0 </w:t>
            </w:r>
            <w:r w:rsidRPr="008C3753">
              <w:t xml:space="preserve">= 2 for PUSCH mapping type A, </w:t>
            </w:r>
            <w:r w:rsidRPr="008C3753">
              <w:rPr>
                <w:i/>
              </w:rPr>
              <w:t>l</w:t>
            </w:r>
            <w:r w:rsidRPr="008C3753">
              <w:rPr>
                <w:i/>
                <w:vertAlign w:val="subscript"/>
              </w:rPr>
              <w:t xml:space="preserve">0 </w:t>
            </w:r>
            <w:r w:rsidRPr="008C3753">
              <w:t xml:space="preserve">= 2 for PUSCH mapping type B, as per table 6.4.1.1.3-3 of </w:t>
            </w:r>
            <w:r w:rsidR="00062DCB" w:rsidRPr="008C3753">
              <w:t>TS 38.211</w:t>
            </w:r>
            <w:r w:rsidRPr="008C3753">
              <w:t> [</w:t>
            </w:r>
            <w:r w:rsidR="007C76DF">
              <w:t>17</w:t>
            </w:r>
            <w:r w:rsidRPr="008C3753">
              <w:t>].</w:t>
            </w:r>
          </w:p>
          <w:p w14:paraId="1C2DB60C" w14:textId="3ECBBCCA"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w:t>
            </w:r>
            <w:r w:rsidR="007C76DF">
              <w:t>16</w:t>
            </w:r>
            <w:r w:rsidRPr="008C3753">
              <w:t>].</w:t>
            </w:r>
          </w:p>
        </w:tc>
      </w:tr>
    </w:tbl>
    <w:p w14:paraId="4016E635" w14:textId="77777777" w:rsidR="00641109" w:rsidRPr="008C3753" w:rsidRDefault="00641109" w:rsidP="00641109"/>
    <w:p w14:paraId="5520CA88" w14:textId="0D5EE29B"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74521E" w:rsidRPr="008C3753">
        <w:rPr>
          <w:rFonts w:eastAsia="DengXian"/>
        </w:rPr>
        <w:t>a</w:t>
      </w:r>
      <w:r w:rsidR="0074521E" w:rsidRPr="008C3753">
        <w:t>dditional DM-RS position</w:t>
      </w:r>
      <w:r w:rsidR="0074521E" w:rsidRPr="008C3753">
        <w:rPr>
          <w:rFonts w:eastAsia="DengXian"/>
        </w:rPr>
        <w:t xml:space="preserve"> = pos1</w:t>
      </w:r>
      <w:r w:rsidRPr="008C3753">
        <w:t xml:space="preserve"> and 2 transmission layers</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t>G-FR1-A4-22</w:t>
            </w:r>
          </w:p>
        </w:tc>
        <w:tc>
          <w:tcPr>
            <w:tcW w:w="1071" w:type="dxa"/>
          </w:tcPr>
          <w:p w14:paraId="6608D62C" w14:textId="77777777" w:rsidR="00B54AB6" w:rsidRPr="008C3753" w:rsidRDefault="00B54AB6" w:rsidP="00E130A0">
            <w:pPr>
              <w:pStyle w:val="TAH"/>
            </w:pPr>
            <w:r w:rsidRPr="008C3753">
              <w:t>G-FR1-A4-23</w:t>
            </w:r>
          </w:p>
        </w:tc>
        <w:tc>
          <w:tcPr>
            <w:tcW w:w="1070" w:type="dxa"/>
          </w:tcPr>
          <w:p w14:paraId="7C0D3FEE" w14:textId="77777777" w:rsidR="00B54AB6" w:rsidRPr="008C3753" w:rsidRDefault="00B54AB6" w:rsidP="00E130A0">
            <w:pPr>
              <w:pStyle w:val="TAH"/>
            </w:pPr>
            <w:r w:rsidRPr="008C3753">
              <w:t>G-FR1-A4-24</w:t>
            </w:r>
          </w:p>
        </w:tc>
        <w:tc>
          <w:tcPr>
            <w:tcW w:w="1071" w:type="dxa"/>
          </w:tcPr>
          <w:p w14:paraId="235A8785" w14:textId="77777777" w:rsidR="00B54AB6" w:rsidRPr="008C3753" w:rsidRDefault="00B54AB6" w:rsidP="00E130A0">
            <w:pPr>
              <w:pStyle w:val="TAH"/>
            </w:pPr>
            <w:r w:rsidRPr="008C3753">
              <w:t>G-FR1-A4-25</w:t>
            </w:r>
          </w:p>
        </w:tc>
        <w:tc>
          <w:tcPr>
            <w:tcW w:w="1070" w:type="dxa"/>
          </w:tcPr>
          <w:p w14:paraId="630DCF1C" w14:textId="77777777" w:rsidR="00B54AB6" w:rsidRPr="008C3753" w:rsidRDefault="00B54AB6" w:rsidP="00E130A0">
            <w:pPr>
              <w:pStyle w:val="TAH"/>
            </w:pPr>
            <w:r w:rsidRPr="008C3753">
              <w:t>G-FR1-A4-26</w:t>
            </w:r>
          </w:p>
        </w:tc>
        <w:tc>
          <w:tcPr>
            <w:tcW w:w="1071" w:type="dxa"/>
          </w:tcPr>
          <w:p w14:paraId="23CF3E30" w14:textId="77777777" w:rsidR="00B54AB6" w:rsidRPr="008C3753" w:rsidRDefault="00B54AB6" w:rsidP="00E130A0">
            <w:pPr>
              <w:pStyle w:val="TAH"/>
            </w:pPr>
            <w:r w:rsidRPr="008C3753">
              <w:t>G-FR1-A4-27</w:t>
            </w:r>
          </w:p>
        </w:tc>
        <w:tc>
          <w:tcPr>
            <w:tcW w:w="1071" w:type="dxa"/>
          </w:tcPr>
          <w:p w14:paraId="6091892F" w14:textId="77777777" w:rsidR="00B54AB6" w:rsidRPr="008C3753" w:rsidRDefault="00B54AB6" w:rsidP="00E130A0">
            <w:pPr>
              <w:pStyle w:val="TAH"/>
            </w:pPr>
            <w:r w:rsidRPr="008C3753">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FD7B417" w14:textId="77777777" w:rsidR="00B54AB6" w:rsidRPr="008C3753" w:rsidRDefault="00B54AB6" w:rsidP="00E130A0">
            <w:pPr>
              <w:pStyle w:val="TAC"/>
            </w:pPr>
            <w:r w:rsidRPr="008C3753">
              <w:t>15</w:t>
            </w:r>
          </w:p>
        </w:tc>
        <w:tc>
          <w:tcPr>
            <w:tcW w:w="1071" w:type="dxa"/>
          </w:tcPr>
          <w:p w14:paraId="31249ED0" w14:textId="77777777" w:rsidR="00B54AB6" w:rsidRPr="008C3753" w:rsidRDefault="00B54AB6" w:rsidP="00E130A0">
            <w:pPr>
              <w:pStyle w:val="TAC"/>
            </w:pPr>
            <w:r w:rsidRPr="008C3753">
              <w:t>15</w:t>
            </w:r>
          </w:p>
        </w:tc>
        <w:tc>
          <w:tcPr>
            <w:tcW w:w="1070" w:type="dxa"/>
          </w:tcPr>
          <w:p w14:paraId="64ED5DD6" w14:textId="77777777" w:rsidR="00B54AB6" w:rsidRPr="008C3753" w:rsidRDefault="00B54AB6" w:rsidP="00E130A0">
            <w:pPr>
              <w:pStyle w:val="TAC"/>
            </w:pPr>
            <w:r w:rsidRPr="008C3753">
              <w:t>15</w:t>
            </w:r>
          </w:p>
        </w:tc>
        <w:tc>
          <w:tcPr>
            <w:tcW w:w="1071" w:type="dxa"/>
          </w:tcPr>
          <w:p w14:paraId="0135D780" w14:textId="77777777" w:rsidR="00B54AB6" w:rsidRPr="008C3753" w:rsidRDefault="00B54AB6" w:rsidP="00E130A0">
            <w:pPr>
              <w:pStyle w:val="TAC"/>
            </w:pPr>
            <w:r w:rsidRPr="008C3753">
              <w:t>30</w:t>
            </w:r>
          </w:p>
        </w:tc>
        <w:tc>
          <w:tcPr>
            <w:tcW w:w="1070" w:type="dxa"/>
          </w:tcPr>
          <w:p w14:paraId="09990D8A" w14:textId="77777777" w:rsidR="00B54AB6" w:rsidRPr="008C3753" w:rsidRDefault="00B54AB6" w:rsidP="00E130A0">
            <w:pPr>
              <w:pStyle w:val="TAC"/>
            </w:pPr>
            <w:r w:rsidRPr="008C3753">
              <w:t>30</w:t>
            </w:r>
          </w:p>
        </w:tc>
        <w:tc>
          <w:tcPr>
            <w:tcW w:w="1071" w:type="dxa"/>
          </w:tcPr>
          <w:p w14:paraId="4FA917E9" w14:textId="77777777" w:rsidR="00B54AB6" w:rsidRPr="008C3753" w:rsidRDefault="00B54AB6" w:rsidP="00E130A0">
            <w:pPr>
              <w:pStyle w:val="TAC"/>
            </w:pPr>
            <w:r w:rsidRPr="008C3753">
              <w:t>30</w:t>
            </w:r>
          </w:p>
        </w:tc>
        <w:tc>
          <w:tcPr>
            <w:tcW w:w="1071" w:type="dxa"/>
          </w:tcPr>
          <w:p w14:paraId="25073481" w14:textId="77777777" w:rsidR="00B54AB6" w:rsidRPr="008C3753" w:rsidRDefault="00B54AB6" w:rsidP="00E130A0">
            <w:pPr>
              <w:pStyle w:val="TAC"/>
            </w:pPr>
            <w:r w:rsidRPr="008C3753">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pPr>
            <w:r w:rsidRPr="008C3753">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pPr>
            <w:r w:rsidRPr="008C3753">
              <w:t>CP-OFDM Symbols per slot (Note 1)</w:t>
            </w:r>
          </w:p>
        </w:tc>
        <w:tc>
          <w:tcPr>
            <w:tcW w:w="1070" w:type="dxa"/>
          </w:tcPr>
          <w:p w14:paraId="74571925" w14:textId="77777777" w:rsidR="00B54AB6" w:rsidRPr="008C3753" w:rsidRDefault="00B54AB6" w:rsidP="00E130A0">
            <w:pPr>
              <w:pStyle w:val="TAC"/>
            </w:pPr>
            <w:r w:rsidRPr="008C3753">
              <w:t>12</w:t>
            </w:r>
          </w:p>
        </w:tc>
        <w:tc>
          <w:tcPr>
            <w:tcW w:w="1071" w:type="dxa"/>
          </w:tcPr>
          <w:p w14:paraId="4C6C86A5" w14:textId="77777777" w:rsidR="00B54AB6" w:rsidRPr="008C3753" w:rsidRDefault="00B54AB6" w:rsidP="00E130A0">
            <w:pPr>
              <w:pStyle w:val="TAC"/>
            </w:pPr>
            <w:r w:rsidRPr="008C3753">
              <w:t>12</w:t>
            </w:r>
          </w:p>
        </w:tc>
        <w:tc>
          <w:tcPr>
            <w:tcW w:w="1070" w:type="dxa"/>
          </w:tcPr>
          <w:p w14:paraId="7A76387C" w14:textId="77777777" w:rsidR="00B54AB6" w:rsidRPr="008C3753" w:rsidRDefault="00B54AB6" w:rsidP="00E130A0">
            <w:pPr>
              <w:pStyle w:val="TAC"/>
            </w:pPr>
            <w:r w:rsidRPr="008C3753">
              <w:t>12</w:t>
            </w:r>
          </w:p>
        </w:tc>
        <w:tc>
          <w:tcPr>
            <w:tcW w:w="1071" w:type="dxa"/>
          </w:tcPr>
          <w:p w14:paraId="2461F75E" w14:textId="77777777" w:rsidR="00B54AB6" w:rsidRPr="008C3753" w:rsidRDefault="00B54AB6" w:rsidP="00E130A0">
            <w:pPr>
              <w:pStyle w:val="TAC"/>
            </w:pPr>
            <w:r w:rsidRPr="008C3753">
              <w:t>12</w:t>
            </w:r>
          </w:p>
        </w:tc>
        <w:tc>
          <w:tcPr>
            <w:tcW w:w="1070" w:type="dxa"/>
          </w:tcPr>
          <w:p w14:paraId="5D5B909C" w14:textId="77777777" w:rsidR="00B54AB6" w:rsidRPr="008C3753" w:rsidRDefault="00B54AB6" w:rsidP="00E130A0">
            <w:pPr>
              <w:pStyle w:val="TAC"/>
            </w:pPr>
            <w:r w:rsidRPr="008C3753">
              <w:t>12</w:t>
            </w:r>
          </w:p>
        </w:tc>
        <w:tc>
          <w:tcPr>
            <w:tcW w:w="1071" w:type="dxa"/>
          </w:tcPr>
          <w:p w14:paraId="1CC7AB1B" w14:textId="77777777" w:rsidR="00B54AB6" w:rsidRPr="008C3753" w:rsidRDefault="00B54AB6" w:rsidP="00E130A0">
            <w:pPr>
              <w:pStyle w:val="TAC"/>
            </w:pPr>
            <w:r w:rsidRPr="008C3753">
              <w:t>12</w:t>
            </w:r>
          </w:p>
        </w:tc>
        <w:tc>
          <w:tcPr>
            <w:tcW w:w="1071" w:type="dxa"/>
          </w:tcPr>
          <w:p w14:paraId="32FBFD02" w14:textId="77777777" w:rsidR="00B54AB6" w:rsidRPr="008C3753" w:rsidRDefault="00B54AB6" w:rsidP="00E130A0">
            <w:pPr>
              <w:pStyle w:val="TAC"/>
            </w:pPr>
            <w:r w:rsidRPr="008C3753">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pPr>
            <w:r w:rsidRPr="008C3753">
              <w:t>16QAM</w:t>
            </w:r>
          </w:p>
        </w:tc>
        <w:tc>
          <w:tcPr>
            <w:tcW w:w="1071" w:type="dxa"/>
          </w:tcPr>
          <w:p w14:paraId="799D1495" w14:textId="77777777" w:rsidR="00B54AB6" w:rsidRPr="008C3753" w:rsidRDefault="00B54AB6" w:rsidP="00E130A0">
            <w:pPr>
              <w:pStyle w:val="TAC"/>
            </w:pPr>
            <w:r w:rsidRPr="008C3753">
              <w:t>16QAM</w:t>
            </w:r>
          </w:p>
        </w:tc>
        <w:tc>
          <w:tcPr>
            <w:tcW w:w="1070" w:type="dxa"/>
          </w:tcPr>
          <w:p w14:paraId="1A2B823B" w14:textId="77777777" w:rsidR="00B54AB6" w:rsidRPr="008C3753" w:rsidRDefault="00B54AB6" w:rsidP="00E130A0">
            <w:pPr>
              <w:pStyle w:val="TAC"/>
            </w:pPr>
            <w:r w:rsidRPr="008C3753">
              <w:t>16QAM</w:t>
            </w:r>
          </w:p>
        </w:tc>
        <w:tc>
          <w:tcPr>
            <w:tcW w:w="1071" w:type="dxa"/>
          </w:tcPr>
          <w:p w14:paraId="122FCCB4" w14:textId="77777777" w:rsidR="00B54AB6" w:rsidRPr="008C3753" w:rsidRDefault="00B54AB6" w:rsidP="00E130A0">
            <w:pPr>
              <w:pStyle w:val="TAC"/>
            </w:pPr>
            <w:r w:rsidRPr="008C3753">
              <w:t>16QAM</w:t>
            </w:r>
          </w:p>
        </w:tc>
        <w:tc>
          <w:tcPr>
            <w:tcW w:w="1070" w:type="dxa"/>
          </w:tcPr>
          <w:p w14:paraId="4ECCE2DE" w14:textId="77777777" w:rsidR="00B54AB6" w:rsidRPr="008C3753" w:rsidRDefault="00B54AB6" w:rsidP="00E130A0">
            <w:pPr>
              <w:pStyle w:val="TAC"/>
            </w:pPr>
            <w:r w:rsidRPr="008C3753">
              <w:t>16QAM</w:t>
            </w:r>
          </w:p>
        </w:tc>
        <w:tc>
          <w:tcPr>
            <w:tcW w:w="1071" w:type="dxa"/>
          </w:tcPr>
          <w:p w14:paraId="25283172" w14:textId="77777777" w:rsidR="00B54AB6" w:rsidRPr="008C3753" w:rsidRDefault="00B54AB6" w:rsidP="00E130A0">
            <w:pPr>
              <w:pStyle w:val="TAC"/>
            </w:pPr>
            <w:r w:rsidRPr="008C3753">
              <w:t>16QAM</w:t>
            </w:r>
          </w:p>
        </w:tc>
        <w:tc>
          <w:tcPr>
            <w:tcW w:w="1071" w:type="dxa"/>
          </w:tcPr>
          <w:p w14:paraId="11FDB13E" w14:textId="77777777" w:rsidR="00B54AB6" w:rsidRPr="008C3753" w:rsidRDefault="00B54AB6" w:rsidP="00E130A0">
            <w:pPr>
              <w:pStyle w:val="TAC"/>
            </w:pPr>
            <w:r w:rsidRPr="008C3753">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 (Note 2)</w:t>
            </w:r>
          </w:p>
        </w:tc>
        <w:tc>
          <w:tcPr>
            <w:tcW w:w="1070" w:type="dxa"/>
          </w:tcPr>
          <w:p w14:paraId="3BF5A310" w14:textId="77777777" w:rsidR="00B54AB6" w:rsidRPr="008C3753" w:rsidRDefault="00B54AB6" w:rsidP="00E130A0">
            <w:pPr>
              <w:pStyle w:val="TAC"/>
            </w:pPr>
            <w:r w:rsidRPr="008C3753">
              <w:t>658/1024</w:t>
            </w:r>
          </w:p>
        </w:tc>
        <w:tc>
          <w:tcPr>
            <w:tcW w:w="1071" w:type="dxa"/>
          </w:tcPr>
          <w:p w14:paraId="597D7B85" w14:textId="77777777" w:rsidR="00B54AB6" w:rsidRPr="008C3753" w:rsidRDefault="00B54AB6" w:rsidP="00E130A0">
            <w:pPr>
              <w:pStyle w:val="TAC"/>
            </w:pPr>
            <w:r w:rsidRPr="008C3753">
              <w:t>658/1024</w:t>
            </w:r>
          </w:p>
        </w:tc>
        <w:tc>
          <w:tcPr>
            <w:tcW w:w="1070" w:type="dxa"/>
          </w:tcPr>
          <w:p w14:paraId="3DF88DEF" w14:textId="77777777" w:rsidR="00B54AB6" w:rsidRPr="008C3753" w:rsidRDefault="00B54AB6" w:rsidP="00E130A0">
            <w:pPr>
              <w:pStyle w:val="TAC"/>
            </w:pPr>
            <w:r w:rsidRPr="008C3753">
              <w:t>658/1024</w:t>
            </w:r>
          </w:p>
        </w:tc>
        <w:tc>
          <w:tcPr>
            <w:tcW w:w="1071" w:type="dxa"/>
          </w:tcPr>
          <w:p w14:paraId="0369E3E4" w14:textId="77777777" w:rsidR="00B54AB6" w:rsidRPr="008C3753" w:rsidRDefault="00B54AB6" w:rsidP="00E130A0">
            <w:pPr>
              <w:pStyle w:val="TAC"/>
            </w:pPr>
            <w:r w:rsidRPr="008C3753">
              <w:t>658/1024</w:t>
            </w:r>
          </w:p>
        </w:tc>
        <w:tc>
          <w:tcPr>
            <w:tcW w:w="1070" w:type="dxa"/>
          </w:tcPr>
          <w:p w14:paraId="1058620B" w14:textId="77777777" w:rsidR="00B54AB6" w:rsidRPr="008C3753" w:rsidRDefault="00B54AB6" w:rsidP="00E130A0">
            <w:pPr>
              <w:pStyle w:val="TAC"/>
            </w:pPr>
            <w:r w:rsidRPr="008C3753">
              <w:t>658/1024</w:t>
            </w:r>
          </w:p>
        </w:tc>
        <w:tc>
          <w:tcPr>
            <w:tcW w:w="1071" w:type="dxa"/>
          </w:tcPr>
          <w:p w14:paraId="29B60D06" w14:textId="77777777" w:rsidR="00B54AB6" w:rsidRPr="008C3753" w:rsidRDefault="00B54AB6" w:rsidP="00E130A0">
            <w:pPr>
              <w:pStyle w:val="TAC"/>
            </w:pPr>
            <w:r w:rsidRPr="008C3753">
              <w:t>658/1024</w:t>
            </w:r>
          </w:p>
        </w:tc>
        <w:tc>
          <w:tcPr>
            <w:tcW w:w="1071" w:type="dxa"/>
          </w:tcPr>
          <w:p w14:paraId="481E6E87" w14:textId="77777777" w:rsidR="00B54AB6" w:rsidRPr="008C3753" w:rsidRDefault="00B54AB6" w:rsidP="00E130A0">
            <w:pPr>
              <w:pStyle w:val="TAC"/>
            </w:pPr>
            <w:r w:rsidRPr="008C3753">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pPr>
            <w:r w:rsidRPr="008C3753">
              <w:t>18432</w:t>
            </w:r>
          </w:p>
        </w:tc>
        <w:tc>
          <w:tcPr>
            <w:tcW w:w="1071" w:type="dxa"/>
          </w:tcPr>
          <w:p w14:paraId="3F10571F" w14:textId="77777777" w:rsidR="00B54AB6" w:rsidRPr="008C3753" w:rsidRDefault="00B54AB6" w:rsidP="00E130A0">
            <w:pPr>
              <w:pStyle w:val="TAC"/>
            </w:pPr>
            <w:r w:rsidRPr="008C3753">
              <w:t>38936</w:t>
            </w:r>
          </w:p>
        </w:tc>
        <w:tc>
          <w:tcPr>
            <w:tcW w:w="1070" w:type="dxa"/>
          </w:tcPr>
          <w:p w14:paraId="70EB13BB" w14:textId="77777777" w:rsidR="00B54AB6" w:rsidRPr="008C3753" w:rsidRDefault="00B54AB6" w:rsidP="00E130A0">
            <w:pPr>
              <w:pStyle w:val="TAC"/>
            </w:pPr>
            <w:r w:rsidRPr="008C3753">
              <w:t>77896</w:t>
            </w:r>
          </w:p>
        </w:tc>
        <w:tc>
          <w:tcPr>
            <w:tcW w:w="1071" w:type="dxa"/>
          </w:tcPr>
          <w:p w14:paraId="0560D41D" w14:textId="77777777" w:rsidR="00B54AB6" w:rsidRPr="008C3753" w:rsidRDefault="00B54AB6" w:rsidP="00E130A0">
            <w:pPr>
              <w:pStyle w:val="TAC"/>
            </w:pPr>
            <w:r w:rsidRPr="008C3753">
              <w:t>17928</w:t>
            </w:r>
          </w:p>
        </w:tc>
        <w:tc>
          <w:tcPr>
            <w:tcW w:w="1070" w:type="dxa"/>
          </w:tcPr>
          <w:p w14:paraId="6EB614A7" w14:textId="77777777" w:rsidR="00B54AB6" w:rsidRPr="008C3753" w:rsidRDefault="00B54AB6" w:rsidP="00E130A0">
            <w:pPr>
              <w:pStyle w:val="TAC"/>
            </w:pPr>
            <w:r w:rsidRPr="008C3753">
              <w:t>37896</w:t>
            </w:r>
          </w:p>
        </w:tc>
        <w:tc>
          <w:tcPr>
            <w:tcW w:w="1071" w:type="dxa"/>
          </w:tcPr>
          <w:p w14:paraId="5A434CBE" w14:textId="77777777" w:rsidR="00B54AB6" w:rsidRPr="008C3753" w:rsidRDefault="00B54AB6" w:rsidP="00E130A0">
            <w:pPr>
              <w:pStyle w:val="TAC"/>
            </w:pPr>
            <w:r w:rsidRPr="008C3753">
              <w:t>77896</w:t>
            </w:r>
          </w:p>
        </w:tc>
        <w:tc>
          <w:tcPr>
            <w:tcW w:w="1071" w:type="dxa"/>
          </w:tcPr>
          <w:p w14:paraId="62E3FB73" w14:textId="77777777" w:rsidR="00B54AB6" w:rsidRPr="008C3753" w:rsidRDefault="00B54AB6" w:rsidP="00E130A0">
            <w:pPr>
              <w:pStyle w:val="TAC"/>
            </w:pPr>
            <w:r w:rsidRPr="008C3753">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pPr>
            <w:r w:rsidRPr="008C3753">
              <w:t>24</w:t>
            </w:r>
          </w:p>
        </w:tc>
        <w:tc>
          <w:tcPr>
            <w:tcW w:w="1071" w:type="dxa"/>
          </w:tcPr>
          <w:p w14:paraId="6D32921D" w14:textId="77777777" w:rsidR="00B54AB6" w:rsidRPr="008C3753" w:rsidRDefault="00B54AB6" w:rsidP="00E130A0">
            <w:pPr>
              <w:pStyle w:val="TAC"/>
            </w:pPr>
            <w:r w:rsidRPr="008C3753">
              <w:t>24</w:t>
            </w:r>
          </w:p>
        </w:tc>
        <w:tc>
          <w:tcPr>
            <w:tcW w:w="1070" w:type="dxa"/>
          </w:tcPr>
          <w:p w14:paraId="481C4BE2" w14:textId="77777777" w:rsidR="00B54AB6" w:rsidRPr="008C3753" w:rsidRDefault="00B54AB6" w:rsidP="00E130A0">
            <w:pPr>
              <w:pStyle w:val="TAC"/>
            </w:pPr>
            <w:r w:rsidRPr="008C3753">
              <w:t>24</w:t>
            </w:r>
          </w:p>
        </w:tc>
        <w:tc>
          <w:tcPr>
            <w:tcW w:w="1071" w:type="dxa"/>
          </w:tcPr>
          <w:p w14:paraId="009805EE" w14:textId="77777777" w:rsidR="00B54AB6" w:rsidRPr="008C3753" w:rsidRDefault="00B54AB6" w:rsidP="00E130A0">
            <w:pPr>
              <w:pStyle w:val="TAC"/>
            </w:pPr>
            <w:r w:rsidRPr="008C3753">
              <w:t>24</w:t>
            </w:r>
          </w:p>
        </w:tc>
        <w:tc>
          <w:tcPr>
            <w:tcW w:w="1070" w:type="dxa"/>
          </w:tcPr>
          <w:p w14:paraId="6328335B" w14:textId="77777777" w:rsidR="00B54AB6" w:rsidRPr="008C3753" w:rsidRDefault="00B54AB6" w:rsidP="00E130A0">
            <w:pPr>
              <w:pStyle w:val="TAC"/>
            </w:pPr>
            <w:r w:rsidRPr="008C3753">
              <w:t>24</w:t>
            </w:r>
          </w:p>
        </w:tc>
        <w:tc>
          <w:tcPr>
            <w:tcW w:w="1071" w:type="dxa"/>
          </w:tcPr>
          <w:p w14:paraId="1847173C" w14:textId="77777777" w:rsidR="00B54AB6" w:rsidRPr="008C3753" w:rsidRDefault="00B54AB6" w:rsidP="00E130A0">
            <w:pPr>
              <w:pStyle w:val="TAC"/>
            </w:pPr>
            <w:r w:rsidRPr="008C3753">
              <w:t>24</w:t>
            </w:r>
          </w:p>
        </w:tc>
        <w:tc>
          <w:tcPr>
            <w:tcW w:w="1071" w:type="dxa"/>
          </w:tcPr>
          <w:p w14:paraId="7A530A52" w14:textId="77777777" w:rsidR="00B54AB6" w:rsidRPr="008C3753" w:rsidRDefault="00B54AB6" w:rsidP="00E130A0">
            <w:pPr>
              <w:pStyle w:val="TAC"/>
            </w:pPr>
            <w:r w:rsidRPr="008C3753">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pPr>
            <w:r w:rsidRPr="008C3753">
              <w:t>24</w:t>
            </w:r>
          </w:p>
        </w:tc>
        <w:tc>
          <w:tcPr>
            <w:tcW w:w="1071" w:type="dxa"/>
          </w:tcPr>
          <w:p w14:paraId="777B9E40" w14:textId="77777777" w:rsidR="00B54AB6" w:rsidRPr="008C3753" w:rsidRDefault="00B54AB6" w:rsidP="00E130A0">
            <w:pPr>
              <w:pStyle w:val="TAC"/>
            </w:pPr>
            <w:r w:rsidRPr="008C3753">
              <w:t>24</w:t>
            </w:r>
          </w:p>
        </w:tc>
        <w:tc>
          <w:tcPr>
            <w:tcW w:w="1070" w:type="dxa"/>
          </w:tcPr>
          <w:p w14:paraId="5C72EE3E" w14:textId="77777777" w:rsidR="00B54AB6" w:rsidRPr="008C3753" w:rsidRDefault="00B54AB6" w:rsidP="00E130A0">
            <w:pPr>
              <w:pStyle w:val="TAC"/>
            </w:pPr>
            <w:r w:rsidRPr="008C3753">
              <w:t>24</w:t>
            </w:r>
          </w:p>
        </w:tc>
        <w:tc>
          <w:tcPr>
            <w:tcW w:w="1071" w:type="dxa"/>
          </w:tcPr>
          <w:p w14:paraId="402A9711" w14:textId="77777777" w:rsidR="00B54AB6" w:rsidRPr="008C3753" w:rsidRDefault="00B54AB6" w:rsidP="00E130A0">
            <w:pPr>
              <w:pStyle w:val="TAC"/>
            </w:pPr>
            <w:r w:rsidRPr="008C3753">
              <w:t>24</w:t>
            </w:r>
          </w:p>
        </w:tc>
        <w:tc>
          <w:tcPr>
            <w:tcW w:w="1070" w:type="dxa"/>
          </w:tcPr>
          <w:p w14:paraId="3CF23926" w14:textId="77777777" w:rsidR="00B54AB6" w:rsidRPr="008C3753" w:rsidRDefault="00B54AB6" w:rsidP="00E130A0">
            <w:pPr>
              <w:pStyle w:val="TAC"/>
            </w:pPr>
            <w:r w:rsidRPr="008C3753">
              <w:t>24</w:t>
            </w:r>
          </w:p>
        </w:tc>
        <w:tc>
          <w:tcPr>
            <w:tcW w:w="1071" w:type="dxa"/>
          </w:tcPr>
          <w:p w14:paraId="338735B5" w14:textId="77777777" w:rsidR="00B54AB6" w:rsidRPr="008C3753" w:rsidRDefault="00B54AB6" w:rsidP="00E130A0">
            <w:pPr>
              <w:pStyle w:val="TAC"/>
            </w:pPr>
            <w:r w:rsidRPr="008C3753">
              <w:t>24</w:t>
            </w:r>
          </w:p>
        </w:tc>
        <w:tc>
          <w:tcPr>
            <w:tcW w:w="1071" w:type="dxa"/>
          </w:tcPr>
          <w:p w14:paraId="65241E7E" w14:textId="77777777" w:rsidR="00B54AB6" w:rsidRPr="008C3753" w:rsidRDefault="00B54AB6" w:rsidP="00E130A0">
            <w:pPr>
              <w:pStyle w:val="TAC"/>
            </w:pPr>
            <w:r w:rsidRPr="008C3753">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pPr>
            <w:r w:rsidRPr="008C3753">
              <w:t>3</w:t>
            </w:r>
          </w:p>
        </w:tc>
        <w:tc>
          <w:tcPr>
            <w:tcW w:w="1071" w:type="dxa"/>
          </w:tcPr>
          <w:p w14:paraId="6FDFD16A" w14:textId="77777777" w:rsidR="00B54AB6" w:rsidRPr="008C3753" w:rsidRDefault="00B54AB6" w:rsidP="00E130A0">
            <w:pPr>
              <w:pStyle w:val="TAC"/>
            </w:pPr>
            <w:r w:rsidRPr="008C3753">
              <w:t>5</w:t>
            </w:r>
          </w:p>
        </w:tc>
        <w:tc>
          <w:tcPr>
            <w:tcW w:w="1070" w:type="dxa"/>
          </w:tcPr>
          <w:p w14:paraId="7871D1CE" w14:textId="77777777" w:rsidR="00B54AB6" w:rsidRPr="008C3753" w:rsidRDefault="00B54AB6" w:rsidP="00E130A0">
            <w:pPr>
              <w:pStyle w:val="TAC"/>
            </w:pPr>
            <w:r w:rsidRPr="008C3753">
              <w:t>10</w:t>
            </w:r>
          </w:p>
        </w:tc>
        <w:tc>
          <w:tcPr>
            <w:tcW w:w="1071" w:type="dxa"/>
          </w:tcPr>
          <w:p w14:paraId="418AC73E" w14:textId="77777777" w:rsidR="00B54AB6" w:rsidRPr="008C3753" w:rsidRDefault="00B54AB6" w:rsidP="00E130A0">
            <w:pPr>
              <w:pStyle w:val="TAC"/>
            </w:pPr>
            <w:r w:rsidRPr="008C3753">
              <w:t>3</w:t>
            </w:r>
          </w:p>
        </w:tc>
        <w:tc>
          <w:tcPr>
            <w:tcW w:w="1070" w:type="dxa"/>
          </w:tcPr>
          <w:p w14:paraId="040A75A9" w14:textId="77777777" w:rsidR="00B54AB6" w:rsidRPr="008C3753" w:rsidRDefault="00B54AB6" w:rsidP="00E130A0">
            <w:pPr>
              <w:pStyle w:val="TAC"/>
            </w:pPr>
            <w:r w:rsidRPr="008C3753">
              <w:t>5</w:t>
            </w:r>
          </w:p>
        </w:tc>
        <w:tc>
          <w:tcPr>
            <w:tcW w:w="1071" w:type="dxa"/>
          </w:tcPr>
          <w:p w14:paraId="20508999" w14:textId="77777777" w:rsidR="00B54AB6" w:rsidRPr="008C3753" w:rsidRDefault="00B54AB6" w:rsidP="00E130A0">
            <w:pPr>
              <w:pStyle w:val="TAC"/>
            </w:pPr>
            <w:r w:rsidRPr="008C3753">
              <w:t>10</w:t>
            </w:r>
          </w:p>
        </w:tc>
        <w:tc>
          <w:tcPr>
            <w:tcW w:w="1071" w:type="dxa"/>
          </w:tcPr>
          <w:p w14:paraId="4CBB64B5" w14:textId="77777777" w:rsidR="00B54AB6" w:rsidRPr="008C3753" w:rsidRDefault="00B54AB6" w:rsidP="00E130A0">
            <w:pPr>
              <w:pStyle w:val="TAC"/>
            </w:pPr>
            <w:r w:rsidRPr="008C3753">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54914E3E" w14:textId="77777777" w:rsidR="00B54AB6" w:rsidRPr="008C3753" w:rsidRDefault="00B54AB6" w:rsidP="00E130A0">
            <w:pPr>
              <w:pStyle w:val="TAC"/>
            </w:pPr>
            <w:r w:rsidRPr="008C3753">
              <w:rPr>
                <w:rFonts w:cs="Arial"/>
                <w:szCs w:val="18"/>
              </w:rPr>
              <w:t>6176</w:t>
            </w:r>
          </w:p>
        </w:tc>
        <w:tc>
          <w:tcPr>
            <w:tcW w:w="1071" w:type="dxa"/>
          </w:tcPr>
          <w:p w14:paraId="6573854D" w14:textId="77777777" w:rsidR="00B54AB6" w:rsidRPr="008C3753" w:rsidRDefault="00B54AB6" w:rsidP="00E130A0">
            <w:pPr>
              <w:pStyle w:val="TAC"/>
            </w:pPr>
            <w:r w:rsidRPr="008C3753">
              <w:rPr>
                <w:rFonts w:cs="Arial"/>
                <w:szCs w:val="18"/>
              </w:rPr>
              <w:t>7816</w:t>
            </w:r>
          </w:p>
        </w:tc>
        <w:tc>
          <w:tcPr>
            <w:tcW w:w="1070" w:type="dxa"/>
          </w:tcPr>
          <w:p w14:paraId="1BCDC094" w14:textId="77777777" w:rsidR="00B54AB6" w:rsidRPr="008C3753" w:rsidRDefault="00B54AB6" w:rsidP="00E130A0">
            <w:pPr>
              <w:pStyle w:val="TAC"/>
            </w:pPr>
            <w:r w:rsidRPr="008C3753">
              <w:rPr>
                <w:rFonts w:cs="Arial"/>
                <w:szCs w:val="18"/>
              </w:rPr>
              <w:t>7816</w:t>
            </w:r>
          </w:p>
        </w:tc>
        <w:tc>
          <w:tcPr>
            <w:tcW w:w="1071" w:type="dxa"/>
          </w:tcPr>
          <w:p w14:paraId="3F61ACEE" w14:textId="77777777" w:rsidR="00B54AB6" w:rsidRPr="008C3753" w:rsidRDefault="00B54AB6" w:rsidP="00E130A0">
            <w:pPr>
              <w:pStyle w:val="TAC"/>
            </w:pPr>
            <w:r w:rsidRPr="008C3753">
              <w:rPr>
                <w:rFonts w:cs="Arial"/>
                <w:szCs w:val="18"/>
              </w:rPr>
              <w:t>6008</w:t>
            </w:r>
          </w:p>
        </w:tc>
        <w:tc>
          <w:tcPr>
            <w:tcW w:w="1070" w:type="dxa"/>
          </w:tcPr>
          <w:p w14:paraId="21340506" w14:textId="77777777" w:rsidR="00B54AB6" w:rsidRPr="008C3753" w:rsidRDefault="00B54AB6" w:rsidP="00E130A0">
            <w:pPr>
              <w:pStyle w:val="TAC"/>
            </w:pPr>
            <w:r w:rsidRPr="008C3753">
              <w:rPr>
                <w:rFonts w:cs="Arial"/>
                <w:szCs w:val="18"/>
              </w:rPr>
              <w:t>7608</w:t>
            </w:r>
          </w:p>
        </w:tc>
        <w:tc>
          <w:tcPr>
            <w:tcW w:w="1071" w:type="dxa"/>
          </w:tcPr>
          <w:p w14:paraId="63B1737F" w14:textId="77777777" w:rsidR="00B54AB6" w:rsidRPr="008C3753" w:rsidRDefault="00B54AB6" w:rsidP="00E130A0">
            <w:pPr>
              <w:pStyle w:val="TAC"/>
            </w:pPr>
            <w:r w:rsidRPr="008C3753">
              <w:rPr>
                <w:rFonts w:cs="Arial"/>
                <w:szCs w:val="18"/>
              </w:rPr>
              <w:t>7816</w:t>
            </w:r>
          </w:p>
        </w:tc>
        <w:tc>
          <w:tcPr>
            <w:tcW w:w="1071" w:type="dxa"/>
          </w:tcPr>
          <w:p w14:paraId="29A8B172" w14:textId="77777777" w:rsidR="00B54AB6" w:rsidRPr="008C3753" w:rsidRDefault="00B54AB6" w:rsidP="00E130A0">
            <w:pPr>
              <w:pStyle w:val="TAC"/>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pPr>
            <w:r w:rsidRPr="008C3753">
              <w:t>Total number of bits per slot</w:t>
            </w:r>
          </w:p>
        </w:tc>
        <w:tc>
          <w:tcPr>
            <w:tcW w:w="1070" w:type="dxa"/>
          </w:tcPr>
          <w:p w14:paraId="5D393F65" w14:textId="77777777" w:rsidR="00B54AB6" w:rsidRPr="008C3753" w:rsidRDefault="00B54AB6" w:rsidP="00E130A0">
            <w:pPr>
              <w:pStyle w:val="TAC"/>
            </w:pPr>
            <w:r w:rsidRPr="008C3753">
              <w:t>28800</w:t>
            </w:r>
          </w:p>
        </w:tc>
        <w:tc>
          <w:tcPr>
            <w:tcW w:w="1071" w:type="dxa"/>
          </w:tcPr>
          <w:p w14:paraId="7841E97E" w14:textId="77777777" w:rsidR="00B54AB6" w:rsidRPr="008C3753" w:rsidRDefault="00B54AB6" w:rsidP="00E130A0">
            <w:pPr>
              <w:pStyle w:val="TAC"/>
            </w:pPr>
            <w:r w:rsidRPr="008C3753">
              <w:t>59904</w:t>
            </w:r>
          </w:p>
        </w:tc>
        <w:tc>
          <w:tcPr>
            <w:tcW w:w="1070" w:type="dxa"/>
          </w:tcPr>
          <w:p w14:paraId="13A784E1" w14:textId="77777777" w:rsidR="00B54AB6" w:rsidRPr="008C3753" w:rsidRDefault="00B54AB6" w:rsidP="00E130A0">
            <w:pPr>
              <w:pStyle w:val="TAC"/>
            </w:pPr>
            <w:r w:rsidRPr="008C3753">
              <w:t>122112</w:t>
            </w:r>
          </w:p>
        </w:tc>
        <w:tc>
          <w:tcPr>
            <w:tcW w:w="1071" w:type="dxa"/>
          </w:tcPr>
          <w:p w14:paraId="1CA17A31" w14:textId="77777777" w:rsidR="00B54AB6" w:rsidRPr="008C3753" w:rsidRDefault="00B54AB6" w:rsidP="00E130A0">
            <w:pPr>
              <w:pStyle w:val="TAC"/>
            </w:pPr>
            <w:r w:rsidRPr="008C3753">
              <w:t>27648</w:t>
            </w:r>
          </w:p>
        </w:tc>
        <w:tc>
          <w:tcPr>
            <w:tcW w:w="1070" w:type="dxa"/>
          </w:tcPr>
          <w:p w14:paraId="79D96417" w14:textId="77777777" w:rsidR="00B54AB6" w:rsidRPr="008C3753" w:rsidRDefault="00B54AB6" w:rsidP="00E130A0">
            <w:pPr>
              <w:pStyle w:val="TAC"/>
            </w:pPr>
            <w:r w:rsidRPr="008C3753">
              <w:t>58752</w:t>
            </w:r>
          </w:p>
        </w:tc>
        <w:tc>
          <w:tcPr>
            <w:tcW w:w="1071" w:type="dxa"/>
          </w:tcPr>
          <w:p w14:paraId="23E1D2B3" w14:textId="77777777" w:rsidR="00B54AB6" w:rsidRPr="008C3753" w:rsidRDefault="00B54AB6" w:rsidP="00E130A0">
            <w:pPr>
              <w:pStyle w:val="TAC"/>
            </w:pPr>
            <w:r w:rsidRPr="008C3753">
              <w:t>122112</w:t>
            </w:r>
          </w:p>
        </w:tc>
        <w:tc>
          <w:tcPr>
            <w:tcW w:w="1071" w:type="dxa"/>
          </w:tcPr>
          <w:p w14:paraId="295CD8BF" w14:textId="77777777" w:rsidR="00B54AB6" w:rsidRPr="008C3753" w:rsidRDefault="00B54AB6" w:rsidP="00E130A0">
            <w:pPr>
              <w:pStyle w:val="TAC"/>
            </w:pPr>
            <w:r w:rsidRPr="008C3753">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pPr>
            <w:r w:rsidRPr="008C3753">
              <w:t>Total symbols per slot</w:t>
            </w:r>
          </w:p>
        </w:tc>
        <w:tc>
          <w:tcPr>
            <w:tcW w:w="1070" w:type="dxa"/>
          </w:tcPr>
          <w:p w14:paraId="78FF8C6C" w14:textId="77777777" w:rsidR="00B54AB6" w:rsidRPr="008C3753" w:rsidRDefault="00B54AB6" w:rsidP="00E130A0">
            <w:pPr>
              <w:pStyle w:val="TAC"/>
            </w:pPr>
            <w:r w:rsidRPr="008C3753">
              <w:t>7200</w:t>
            </w:r>
          </w:p>
        </w:tc>
        <w:tc>
          <w:tcPr>
            <w:tcW w:w="1071" w:type="dxa"/>
          </w:tcPr>
          <w:p w14:paraId="7EBAF99A" w14:textId="77777777" w:rsidR="00B54AB6" w:rsidRPr="008C3753" w:rsidRDefault="00B54AB6" w:rsidP="00E130A0">
            <w:pPr>
              <w:pStyle w:val="TAC"/>
            </w:pPr>
            <w:r w:rsidRPr="008C3753">
              <w:t>14976</w:t>
            </w:r>
          </w:p>
        </w:tc>
        <w:tc>
          <w:tcPr>
            <w:tcW w:w="1070" w:type="dxa"/>
          </w:tcPr>
          <w:p w14:paraId="66067836" w14:textId="77777777" w:rsidR="00B54AB6" w:rsidRPr="008C3753" w:rsidRDefault="00B54AB6" w:rsidP="00E130A0">
            <w:pPr>
              <w:pStyle w:val="TAC"/>
            </w:pPr>
            <w:r w:rsidRPr="008C3753">
              <w:t>30528</w:t>
            </w:r>
          </w:p>
        </w:tc>
        <w:tc>
          <w:tcPr>
            <w:tcW w:w="1071" w:type="dxa"/>
          </w:tcPr>
          <w:p w14:paraId="213EA5C8" w14:textId="77777777" w:rsidR="00B54AB6" w:rsidRPr="008C3753" w:rsidRDefault="00B54AB6" w:rsidP="00E130A0">
            <w:pPr>
              <w:pStyle w:val="TAC"/>
            </w:pPr>
            <w:r w:rsidRPr="008C3753">
              <w:t>6912</w:t>
            </w:r>
          </w:p>
        </w:tc>
        <w:tc>
          <w:tcPr>
            <w:tcW w:w="1070" w:type="dxa"/>
          </w:tcPr>
          <w:p w14:paraId="7B6AAE4A" w14:textId="77777777" w:rsidR="00B54AB6" w:rsidRPr="008C3753" w:rsidRDefault="00B54AB6" w:rsidP="00E130A0">
            <w:pPr>
              <w:pStyle w:val="TAC"/>
            </w:pPr>
            <w:r w:rsidRPr="008C3753">
              <w:t>14688</w:t>
            </w:r>
          </w:p>
        </w:tc>
        <w:tc>
          <w:tcPr>
            <w:tcW w:w="1071" w:type="dxa"/>
          </w:tcPr>
          <w:p w14:paraId="46AD3568" w14:textId="77777777" w:rsidR="00B54AB6" w:rsidRPr="008C3753" w:rsidRDefault="00B54AB6" w:rsidP="00E130A0">
            <w:pPr>
              <w:pStyle w:val="TAC"/>
            </w:pPr>
            <w:r w:rsidRPr="008C3753">
              <w:t>30528</w:t>
            </w:r>
          </w:p>
        </w:tc>
        <w:tc>
          <w:tcPr>
            <w:tcW w:w="1071" w:type="dxa"/>
          </w:tcPr>
          <w:p w14:paraId="7DE6BF9A" w14:textId="77777777" w:rsidR="00B54AB6" w:rsidRPr="008C3753" w:rsidRDefault="00B54AB6" w:rsidP="00E130A0">
            <w:pPr>
              <w:pStyle w:val="TAC"/>
            </w:pPr>
            <w:r w:rsidRPr="008C3753">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t xml:space="preserve">and the number of DM-RS CDM groups without data is 2, </w:t>
            </w:r>
            <w:r w:rsidR="0074521E" w:rsidRPr="008C3753">
              <w:rPr>
                <w:rFonts w:eastAsia="DengXian"/>
              </w:rPr>
              <w:t>a</w:t>
            </w:r>
            <w:r w:rsidR="0074521E" w:rsidRPr="008C3753">
              <w:t>dditional DM-RS position</w:t>
            </w:r>
            <w:r w:rsidR="0074521E"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11</w:t>
            </w:r>
            <w:r w:rsidR="00FB0B76" w:rsidRPr="008C3753">
              <w:t xml:space="preserve"> 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10 for PUSCH mapping type 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573121E5" w14:textId="77777777" w:rsidR="00B54AB6" w:rsidRPr="008C3753" w:rsidRDefault="00B54AB6" w:rsidP="00B54AB6">
      <w:pPr>
        <w:rPr>
          <w:noProof/>
        </w:rPr>
      </w:pPr>
    </w:p>
    <w:p w14:paraId="12EE4568" w14:textId="77777777" w:rsidR="00B54AB6" w:rsidRPr="008C3753" w:rsidRDefault="00B54AB6" w:rsidP="00B54AB6">
      <w:pPr>
        <w:pStyle w:val="Heading1"/>
      </w:pPr>
      <w:bookmarkStart w:id="13910" w:name="_Toc21100223"/>
      <w:bookmarkStart w:id="13911" w:name="_Toc29810021"/>
      <w:bookmarkStart w:id="13912" w:name="_Toc36645414"/>
      <w:bookmarkStart w:id="13913" w:name="_Toc37272468"/>
      <w:bookmarkStart w:id="13914" w:name="_Toc45884715"/>
      <w:bookmarkStart w:id="13915" w:name="_Toc53182747"/>
      <w:bookmarkStart w:id="13916" w:name="_Toc58860533"/>
      <w:bookmarkStart w:id="13917" w:name="_Toc58863037"/>
      <w:bookmarkStart w:id="13918" w:name="_Toc61183022"/>
      <w:bookmarkStart w:id="13919" w:name="_Toc66728337"/>
      <w:bookmarkStart w:id="13920" w:name="_Toc74962214"/>
      <w:bookmarkStart w:id="13921" w:name="_Toc75243124"/>
      <w:bookmarkStart w:id="13922" w:name="_Toc76545470"/>
      <w:bookmarkStart w:id="13923" w:name="_Toc82595573"/>
      <w:bookmarkStart w:id="13924" w:name="_Toc89955604"/>
      <w:bookmarkStart w:id="13925" w:name="_Toc98774031"/>
      <w:bookmarkStart w:id="13926" w:name="_Toc106201792"/>
      <w:bookmarkStart w:id="13927" w:name="_Toc115191646"/>
      <w:bookmarkStart w:id="13928" w:name="_Toc122013535"/>
      <w:bookmarkStart w:id="13929" w:name="_Toc124156354"/>
      <w:bookmarkStart w:id="13930" w:name="_Toc131538114"/>
      <w:bookmarkStart w:id="13931" w:name="_Toc137398321"/>
      <w:bookmarkStart w:id="13932" w:name="_Toc156576539"/>
      <w:bookmarkStart w:id="13933" w:name="_Toc176945083"/>
      <w:bookmarkStart w:id="13934" w:name="_Toc210480137"/>
      <w:r w:rsidRPr="008C3753">
        <w:t>A.5</w:t>
      </w:r>
      <w:r w:rsidRPr="008C3753">
        <w:tab/>
        <w:t>Fixed Reference Channels for performance requirements (64QAM, R=567/1024)</w:t>
      </w:r>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p>
    <w:p w14:paraId="31D7F108" w14:textId="77777777" w:rsidR="000C3005" w:rsidRDefault="000C3005" w:rsidP="000C3005">
      <w:r w:rsidRPr="008C3753">
        <w:t xml:space="preserve">The parameters for the reference measurement channels are specified in table A.5-2 </w:t>
      </w:r>
      <w:r>
        <w:t xml:space="preserve">and table A.5-3 </w:t>
      </w:r>
      <w:r w:rsidRPr="008C3753">
        <w:t>for FR1 PUSCH performance requirements</w:t>
      </w:r>
      <w:r>
        <w:t>:</w:t>
      </w:r>
    </w:p>
    <w:p w14:paraId="4446916E" w14:textId="58711BC6" w:rsidR="000C3005" w:rsidRDefault="00713798" w:rsidP="00713798">
      <w:pPr>
        <w:pStyle w:val="B1"/>
      </w:pPr>
      <w:bookmarkStart w:id="13935" w:name="MCCQCTEMPBM_00000044"/>
      <w:r>
        <w:t>-</w:t>
      </w:r>
      <w:r>
        <w:tab/>
      </w:r>
      <w:r w:rsidR="000C3005" w:rsidRPr="00F95B02">
        <w:t xml:space="preserve">FRC parameters are specified in table A.5-2 for FR1 PUSCH with transform precoding disabled, </w:t>
      </w:r>
      <w:r w:rsidR="000C3005" w:rsidRPr="00F95B02">
        <w:rPr>
          <w:i/>
        </w:rPr>
        <w:t>Additional DM-RS position = pos1</w:t>
      </w:r>
      <w:r w:rsidR="000C3005" w:rsidRPr="00F95B02">
        <w:t xml:space="preserve"> and 1 transmission layer.</w:t>
      </w:r>
    </w:p>
    <w:p w14:paraId="6245F469" w14:textId="77777777" w:rsidR="000C3005" w:rsidRPr="00F95B02" w:rsidRDefault="000C3005" w:rsidP="00713798">
      <w:pPr>
        <w:pStyle w:val="B1"/>
      </w:pPr>
      <w:r w:rsidRPr="00F95B02">
        <w:t>-</w:t>
      </w:r>
      <w:r w:rsidRPr="00F95B02">
        <w:tab/>
        <w:t>FRC parameters are specified in table A.5-</w:t>
      </w:r>
      <w:r>
        <w:t>3</w:t>
      </w:r>
      <w:r w:rsidRPr="00F95B02">
        <w:t xml:space="preserve"> for FR1 </w:t>
      </w:r>
      <w:r>
        <w:t>interlaced</w:t>
      </w:r>
      <w:r w:rsidRPr="00F95B02">
        <w:t xml:space="preserve"> PUSCH with transform precoding disabled, </w:t>
      </w:r>
      <w:r w:rsidRPr="00F95B02">
        <w:rPr>
          <w:i/>
        </w:rPr>
        <w:t>Additional DM-RS position = pos1</w:t>
      </w:r>
      <w:r w:rsidRPr="00F95B02">
        <w:t xml:space="preserve"> and 1 transmission layer.</w:t>
      </w:r>
    </w:p>
    <w:bookmarkEnd w:id="13935"/>
    <w:p w14:paraId="30BE5CFA" w14:textId="1950CAE8" w:rsidR="000C3005" w:rsidRPr="008C3753" w:rsidRDefault="000C3005" w:rsidP="000C3005"/>
    <w:p w14:paraId="2F8D133E" w14:textId="287CCCDA" w:rsidR="00B54AB6" w:rsidRPr="008C3753" w:rsidRDefault="00B54AB6" w:rsidP="00B54AB6">
      <w:pPr>
        <w:pStyle w:val="TH"/>
      </w:pPr>
      <w:r w:rsidRPr="008C3753">
        <w:rPr>
          <w:rFonts w:eastAsia="Malgun Gothic"/>
        </w:rPr>
        <w:t>Table A.</w:t>
      </w:r>
      <w:r w:rsidRPr="008C3753">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pPr>
      <w:r w:rsidRPr="008C3753">
        <w:rPr>
          <w:rFonts w:eastAsia="Malgun Gothic"/>
        </w:rPr>
        <w:t>Table A.</w:t>
      </w:r>
      <w:r w:rsidRPr="008C3753">
        <w:t>5</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6E0451" w:rsidRPr="008C3753">
        <w:rPr>
          <w:rFonts w:eastAsia="DengXian"/>
        </w:rPr>
        <w:t>a</w:t>
      </w:r>
      <w:r w:rsidR="006E0451" w:rsidRPr="008C3753">
        <w:t>dditional DM-RS position</w:t>
      </w:r>
      <w:r w:rsidR="006E0451" w:rsidRPr="008C3753">
        <w:rPr>
          <w:rFonts w:eastAsia="DengXian"/>
        </w:rPr>
        <w:t xml:space="preserve"> = pos1</w:t>
      </w:r>
      <w:r w:rsidRPr="008C3753">
        <w:t xml:space="preserve"> and 1 transmission layer</w:t>
      </w:r>
      <w:r w:rsidRPr="008C3753">
        <w:rPr>
          <w:rFonts w:eastAsia="Malgun Gothic"/>
        </w:rPr>
        <w:t xml:space="preserve"> (</w:t>
      </w:r>
      <w:r w:rsidRPr="008C3753">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t>G-FR1-A5-8</w:t>
            </w:r>
          </w:p>
        </w:tc>
        <w:tc>
          <w:tcPr>
            <w:tcW w:w="1071" w:type="dxa"/>
          </w:tcPr>
          <w:p w14:paraId="43E43555" w14:textId="77777777" w:rsidR="00B54AB6" w:rsidRPr="008C3753" w:rsidRDefault="00B54AB6" w:rsidP="00E130A0">
            <w:pPr>
              <w:pStyle w:val="TAH"/>
            </w:pPr>
            <w:r w:rsidRPr="008C3753">
              <w:t>G-FR1-A5-9</w:t>
            </w:r>
          </w:p>
        </w:tc>
        <w:tc>
          <w:tcPr>
            <w:tcW w:w="1070" w:type="dxa"/>
          </w:tcPr>
          <w:p w14:paraId="24DED34D" w14:textId="77777777" w:rsidR="00B54AB6" w:rsidRPr="008C3753" w:rsidRDefault="00B54AB6" w:rsidP="00E130A0">
            <w:pPr>
              <w:pStyle w:val="TAH"/>
            </w:pPr>
            <w:r w:rsidRPr="008C3753">
              <w:t>G-FR1-A5-10</w:t>
            </w:r>
          </w:p>
        </w:tc>
        <w:tc>
          <w:tcPr>
            <w:tcW w:w="1071" w:type="dxa"/>
          </w:tcPr>
          <w:p w14:paraId="135CE726" w14:textId="77777777" w:rsidR="00B54AB6" w:rsidRPr="008C3753" w:rsidRDefault="00B54AB6" w:rsidP="00E130A0">
            <w:pPr>
              <w:pStyle w:val="TAH"/>
            </w:pPr>
            <w:r w:rsidRPr="008C3753">
              <w:t>G-FR1-A5-11</w:t>
            </w:r>
          </w:p>
        </w:tc>
        <w:tc>
          <w:tcPr>
            <w:tcW w:w="1070" w:type="dxa"/>
          </w:tcPr>
          <w:p w14:paraId="6E1C5CCA" w14:textId="77777777" w:rsidR="00B54AB6" w:rsidRPr="008C3753" w:rsidRDefault="00B54AB6" w:rsidP="00E130A0">
            <w:pPr>
              <w:pStyle w:val="TAH"/>
            </w:pPr>
            <w:r w:rsidRPr="008C3753">
              <w:t>G-FR1-A5-12</w:t>
            </w:r>
          </w:p>
        </w:tc>
        <w:tc>
          <w:tcPr>
            <w:tcW w:w="1071" w:type="dxa"/>
          </w:tcPr>
          <w:p w14:paraId="5120B63B" w14:textId="77777777" w:rsidR="00B54AB6" w:rsidRPr="008C3753" w:rsidRDefault="00B54AB6" w:rsidP="00E130A0">
            <w:pPr>
              <w:pStyle w:val="TAH"/>
            </w:pPr>
            <w:r w:rsidRPr="008C3753">
              <w:t>G-FR1-A5-13</w:t>
            </w:r>
          </w:p>
        </w:tc>
        <w:tc>
          <w:tcPr>
            <w:tcW w:w="1071" w:type="dxa"/>
          </w:tcPr>
          <w:p w14:paraId="6EFBD138" w14:textId="77777777" w:rsidR="00B54AB6" w:rsidRPr="008C3753" w:rsidRDefault="00B54AB6" w:rsidP="00E130A0">
            <w:pPr>
              <w:pStyle w:val="TAH"/>
            </w:pPr>
            <w:r w:rsidRPr="008C3753">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2F791D3E" w14:textId="77777777" w:rsidR="00B54AB6" w:rsidRPr="008C3753" w:rsidRDefault="00B54AB6" w:rsidP="00E130A0">
            <w:pPr>
              <w:pStyle w:val="TAC"/>
            </w:pPr>
            <w:r w:rsidRPr="008C3753">
              <w:t>15</w:t>
            </w:r>
          </w:p>
        </w:tc>
        <w:tc>
          <w:tcPr>
            <w:tcW w:w="1071" w:type="dxa"/>
          </w:tcPr>
          <w:p w14:paraId="54639070" w14:textId="77777777" w:rsidR="00B54AB6" w:rsidRPr="008C3753" w:rsidRDefault="00B54AB6" w:rsidP="00E130A0">
            <w:pPr>
              <w:pStyle w:val="TAC"/>
            </w:pPr>
            <w:r w:rsidRPr="008C3753">
              <w:t>15</w:t>
            </w:r>
          </w:p>
        </w:tc>
        <w:tc>
          <w:tcPr>
            <w:tcW w:w="1070" w:type="dxa"/>
          </w:tcPr>
          <w:p w14:paraId="0AA90C61" w14:textId="77777777" w:rsidR="00B54AB6" w:rsidRPr="008C3753" w:rsidRDefault="00B54AB6" w:rsidP="00E130A0">
            <w:pPr>
              <w:pStyle w:val="TAC"/>
            </w:pPr>
            <w:r w:rsidRPr="008C3753">
              <w:t>15</w:t>
            </w:r>
          </w:p>
        </w:tc>
        <w:tc>
          <w:tcPr>
            <w:tcW w:w="1071" w:type="dxa"/>
          </w:tcPr>
          <w:p w14:paraId="124CAA1A" w14:textId="77777777" w:rsidR="00B54AB6" w:rsidRPr="008C3753" w:rsidRDefault="00B54AB6" w:rsidP="00E130A0">
            <w:pPr>
              <w:pStyle w:val="TAC"/>
            </w:pPr>
            <w:r w:rsidRPr="008C3753">
              <w:t>30</w:t>
            </w:r>
          </w:p>
        </w:tc>
        <w:tc>
          <w:tcPr>
            <w:tcW w:w="1070" w:type="dxa"/>
          </w:tcPr>
          <w:p w14:paraId="22265827" w14:textId="77777777" w:rsidR="00B54AB6" w:rsidRPr="008C3753" w:rsidRDefault="00B54AB6" w:rsidP="00E130A0">
            <w:pPr>
              <w:pStyle w:val="TAC"/>
            </w:pPr>
            <w:r w:rsidRPr="008C3753">
              <w:t>30</w:t>
            </w:r>
          </w:p>
        </w:tc>
        <w:tc>
          <w:tcPr>
            <w:tcW w:w="1071" w:type="dxa"/>
          </w:tcPr>
          <w:p w14:paraId="34108631" w14:textId="77777777" w:rsidR="00B54AB6" w:rsidRPr="008C3753" w:rsidRDefault="00B54AB6" w:rsidP="00E130A0">
            <w:pPr>
              <w:pStyle w:val="TAC"/>
            </w:pPr>
            <w:r w:rsidRPr="008C3753">
              <w:t>30</w:t>
            </w:r>
          </w:p>
        </w:tc>
        <w:tc>
          <w:tcPr>
            <w:tcW w:w="1071" w:type="dxa"/>
          </w:tcPr>
          <w:p w14:paraId="78F8DE37" w14:textId="77777777" w:rsidR="00B54AB6" w:rsidRPr="008C3753" w:rsidRDefault="00B54AB6" w:rsidP="00E130A0">
            <w:pPr>
              <w:pStyle w:val="TAC"/>
            </w:pPr>
            <w:r w:rsidRPr="008C3753">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pPr>
            <w:r w:rsidRPr="008C3753">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pPr>
            <w:r w:rsidRPr="008C3753">
              <w:t>CP-OFDM Symbols per slot (Note 1)</w:t>
            </w:r>
          </w:p>
        </w:tc>
        <w:tc>
          <w:tcPr>
            <w:tcW w:w="1070" w:type="dxa"/>
          </w:tcPr>
          <w:p w14:paraId="0B72668E" w14:textId="77777777" w:rsidR="00B54AB6" w:rsidRPr="008C3753" w:rsidRDefault="00B54AB6" w:rsidP="00E130A0">
            <w:pPr>
              <w:pStyle w:val="TAC"/>
            </w:pPr>
            <w:r w:rsidRPr="008C3753">
              <w:t>12</w:t>
            </w:r>
          </w:p>
        </w:tc>
        <w:tc>
          <w:tcPr>
            <w:tcW w:w="1071" w:type="dxa"/>
          </w:tcPr>
          <w:p w14:paraId="3ED512E1" w14:textId="77777777" w:rsidR="00B54AB6" w:rsidRPr="008C3753" w:rsidRDefault="00B54AB6" w:rsidP="00E130A0">
            <w:pPr>
              <w:pStyle w:val="TAC"/>
            </w:pPr>
            <w:r w:rsidRPr="008C3753">
              <w:t>12</w:t>
            </w:r>
          </w:p>
        </w:tc>
        <w:tc>
          <w:tcPr>
            <w:tcW w:w="1070" w:type="dxa"/>
          </w:tcPr>
          <w:p w14:paraId="0F420B8C" w14:textId="77777777" w:rsidR="00B54AB6" w:rsidRPr="008C3753" w:rsidRDefault="00B54AB6" w:rsidP="00E130A0">
            <w:pPr>
              <w:pStyle w:val="TAC"/>
            </w:pPr>
            <w:r w:rsidRPr="008C3753">
              <w:t>12</w:t>
            </w:r>
          </w:p>
        </w:tc>
        <w:tc>
          <w:tcPr>
            <w:tcW w:w="1071" w:type="dxa"/>
          </w:tcPr>
          <w:p w14:paraId="73C1AA1C" w14:textId="77777777" w:rsidR="00B54AB6" w:rsidRPr="008C3753" w:rsidRDefault="00B54AB6" w:rsidP="00E130A0">
            <w:pPr>
              <w:pStyle w:val="TAC"/>
            </w:pPr>
            <w:r w:rsidRPr="008C3753">
              <w:t>12</w:t>
            </w:r>
          </w:p>
        </w:tc>
        <w:tc>
          <w:tcPr>
            <w:tcW w:w="1070" w:type="dxa"/>
          </w:tcPr>
          <w:p w14:paraId="67A7F379" w14:textId="77777777" w:rsidR="00B54AB6" w:rsidRPr="008C3753" w:rsidRDefault="00B54AB6" w:rsidP="00E130A0">
            <w:pPr>
              <w:pStyle w:val="TAC"/>
            </w:pPr>
            <w:r w:rsidRPr="008C3753">
              <w:t>12</w:t>
            </w:r>
          </w:p>
        </w:tc>
        <w:tc>
          <w:tcPr>
            <w:tcW w:w="1071" w:type="dxa"/>
          </w:tcPr>
          <w:p w14:paraId="31345A2D" w14:textId="77777777" w:rsidR="00B54AB6" w:rsidRPr="008C3753" w:rsidRDefault="00B54AB6" w:rsidP="00E130A0">
            <w:pPr>
              <w:pStyle w:val="TAC"/>
            </w:pPr>
            <w:r w:rsidRPr="008C3753">
              <w:t>12</w:t>
            </w:r>
          </w:p>
        </w:tc>
        <w:tc>
          <w:tcPr>
            <w:tcW w:w="1071" w:type="dxa"/>
          </w:tcPr>
          <w:p w14:paraId="4074356F" w14:textId="77777777" w:rsidR="00B54AB6" w:rsidRPr="008C3753" w:rsidRDefault="00B54AB6" w:rsidP="00E130A0">
            <w:pPr>
              <w:pStyle w:val="TAC"/>
            </w:pPr>
            <w:r w:rsidRPr="008C3753">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pPr>
            <w:r w:rsidRPr="008C3753">
              <w:t>64QAM</w:t>
            </w:r>
          </w:p>
        </w:tc>
        <w:tc>
          <w:tcPr>
            <w:tcW w:w="1071" w:type="dxa"/>
          </w:tcPr>
          <w:p w14:paraId="3B1526AD" w14:textId="77777777" w:rsidR="00B54AB6" w:rsidRPr="008C3753" w:rsidRDefault="00B54AB6" w:rsidP="00E130A0">
            <w:pPr>
              <w:pStyle w:val="TAC"/>
            </w:pPr>
            <w:r w:rsidRPr="008C3753">
              <w:t>64QAM</w:t>
            </w:r>
          </w:p>
        </w:tc>
        <w:tc>
          <w:tcPr>
            <w:tcW w:w="1070" w:type="dxa"/>
          </w:tcPr>
          <w:p w14:paraId="35797E5C" w14:textId="77777777" w:rsidR="00B54AB6" w:rsidRPr="008C3753" w:rsidRDefault="00B54AB6" w:rsidP="00E130A0">
            <w:pPr>
              <w:pStyle w:val="TAC"/>
            </w:pPr>
            <w:r w:rsidRPr="008C3753">
              <w:t>64QAM</w:t>
            </w:r>
          </w:p>
        </w:tc>
        <w:tc>
          <w:tcPr>
            <w:tcW w:w="1071" w:type="dxa"/>
          </w:tcPr>
          <w:p w14:paraId="10F15C27" w14:textId="77777777" w:rsidR="00B54AB6" w:rsidRPr="008C3753" w:rsidRDefault="00B54AB6" w:rsidP="00E130A0">
            <w:pPr>
              <w:pStyle w:val="TAC"/>
            </w:pPr>
            <w:r w:rsidRPr="008C3753">
              <w:t>64QAM</w:t>
            </w:r>
          </w:p>
        </w:tc>
        <w:tc>
          <w:tcPr>
            <w:tcW w:w="1070" w:type="dxa"/>
          </w:tcPr>
          <w:p w14:paraId="1668F7A6" w14:textId="77777777" w:rsidR="00B54AB6" w:rsidRPr="008C3753" w:rsidRDefault="00B54AB6" w:rsidP="00E130A0">
            <w:pPr>
              <w:pStyle w:val="TAC"/>
            </w:pPr>
            <w:r w:rsidRPr="008C3753">
              <w:t>64QAM</w:t>
            </w:r>
          </w:p>
        </w:tc>
        <w:tc>
          <w:tcPr>
            <w:tcW w:w="1071" w:type="dxa"/>
          </w:tcPr>
          <w:p w14:paraId="53F1469D" w14:textId="77777777" w:rsidR="00B54AB6" w:rsidRPr="008C3753" w:rsidRDefault="00B54AB6" w:rsidP="00E130A0">
            <w:pPr>
              <w:pStyle w:val="TAC"/>
            </w:pPr>
            <w:r w:rsidRPr="008C3753">
              <w:t>64QAM</w:t>
            </w:r>
          </w:p>
        </w:tc>
        <w:tc>
          <w:tcPr>
            <w:tcW w:w="1071" w:type="dxa"/>
          </w:tcPr>
          <w:p w14:paraId="6A2ECE6C" w14:textId="77777777" w:rsidR="00B54AB6" w:rsidRPr="008C3753" w:rsidRDefault="00B54AB6" w:rsidP="00E130A0">
            <w:pPr>
              <w:pStyle w:val="TAC"/>
            </w:pPr>
            <w:r w:rsidRPr="008C3753">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 (Note 2)</w:t>
            </w:r>
          </w:p>
        </w:tc>
        <w:tc>
          <w:tcPr>
            <w:tcW w:w="1070" w:type="dxa"/>
          </w:tcPr>
          <w:p w14:paraId="698C64C2" w14:textId="77777777" w:rsidR="00B54AB6" w:rsidRPr="008C3753" w:rsidRDefault="00B54AB6" w:rsidP="00E130A0">
            <w:pPr>
              <w:pStyle w:val="TAC"/>
            </w:pPr>
            <w:r w:rsidRPr="008C3753">
              <w:t>567/1024</w:t>
            </w:r>
          </w:p>
        </w:tc>
        <w:tc>
          <w:tcPr>
            <w:tcW w:w="1071" w:type="dxa"/>
          </w:tcPr>
          <w:p w14:paraId="4A02475C" w14:textId="77777777" w:rsidR="00B54AB6" w:rsidRPr="008C3753" w:rsidRDefault="00B54AB6" w:rsidP="00E130A0">
            <w:pPr>
              <w:pStyle w:val="TAC"/>
            </w:pPr>
            <w:r w:rsidRPr="008C3753">
              <w:t>567/1024</w:t>
            </w:r>
          </w:p>
        </w:tc>
        <w:tc>
          <w:tcPr>
            <w:tcW w:w="1070" w:type="dxa"/>
          </w:tcPr>
          <w:p w14:paraId="547868F1" w14:textId="77777777" w:rsidR="00B54AB6" w:rsidRPr="008C3753" w:rsidRDefault="00B54AB6" w:rsidP="00E130A0">
            <w:pPr>
              <w:pStyle w:val="TAC"/>
            </w:pPr>
            <w:r w:rsidRPr="008C3753">
              <w:t>567/1024</w:t>
            </w:r>
          </w:p>
        </w:tc>
        <w:tc>
          <w:tcPr>
            <w:tcW w:w="1071" w:type="dxa"/>
          </w:tcPr>
          <w:p w14:paraId="2A5EBB32" w14:textId="77777777" w:rsidR="00B54AB6" w:rsidRPr="008C3753" w:rsidRDefault="00B54AB6" w:rsidP="00E130A0">
            <w:pPr>
              <w:pStyle w:val="TAC"/>
            </w:pPr>
            <w:r w:rsidRPr="008C3753">
              <w:t>567/1024</w:t>
            </w:r>
          </w:p>
        </w:tc>
        <w:tc>
          <w:tcPr>
            <w:tcW w:w="1070" w:type="dxa"/>
          </w:tcPr>
          <w:p w14:paraId="0F40383F" w14:textId="77777777" w:rsidR="00B54AB6" w:rsidRPr="008C3753" w:rsidRDefault="00B54AB6" w:rsidP="00E130A0">
            <w:pPr>
              <w:pStyle w:val="TAC"/>
            </w:pPr>
            <w:r w:rsidRPr="008C3753">
              <w:t>567/1024</w:t>
            </w:r>
          </w:p>
        </w:tc>
        <w:tc>
          <w:tcPr>
            <w:tcW w:w="1071" w:type="dxa"/>
          </w:tcPr>
          <w:p w14:paraId="2DBA7C84" w14:textId="77777777" w:rsidR="00B54AB6" w:rsidRPr="008C3753" w:rsidRDefault="00B54AB6" w:rsidP="00E130A0">
            <w:pPr>
              <w:pStyle w:val="TAC"/>
            </w:pPr>
            <w:r w:rsidRPr="008C3753">
              <w:t>567/1024</w:t>
            </w:r>
          </w:p>
        </w:tc>
        <w:tc>
          <w:tcPr>
            <w:tcW w:w="1071" w:type="dxa"/>
          </w:tcPr>
          <w:p w14:paraId="66478D32" w14:textId="77777777" w:rsidR="00B54AB6" w:rsidRPr="008C3753" w:rsidRDefault="00B54AB6" w:rsidP="00E130A0">
            <w:pPr>
              <w:pStyle w:val="TAC"/>
            </w:pPr>
            <w:r w:rsidRPr="008C3753">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pPr>
            <w:r w:rsidRPr="008C3753">
              <w:t>12040</w:t>
            </w:r>
          </w:p>
        </w:tc>
        <w:tc>
          <w:tcPr>
            <w:tcW w:w="1071" w:type="dxa"/>
          </w:tcPr>
          <w:p w14:paraId="5B57E8EA" w14:textId="77777777" w:rsidR="00B54AB6" w:rsidRPr="008C3753" w:rsidRDefault="00B54AB6" w:rsidP="00E130A0">
            <w:pPr>
              <w:pStyle w:val="TAC"/>
            </w:pPr>
            <w:r w:rsidRPr="008C3753">
              <w:t>25104</w:t>
            </w:r>
          </w:p>
        </w:tc>
        <w:tc>
          <w:tcPr>
            <w:tcW w:w="1070" w:type="dxa"/>
          </w:tcPr>
          <w:p w14:paraId="568F3DA3" w14:textId="77777777" w:rsidR="00B54AB6" w:rsidRPr="008C3753" w:rsidRDefault="00B54AB6" w:rsidP="00E130A0">
            <w:pPr>
              <w:pStyle w:val="TAC"/>
            </w:pPr>
            <w:r w:rsidRPr="008C3753">
              <w:t>50184</w:t>
            </w:r>
          </w:p>
        </w:tc>
        <w:tc>
          <w:tcPr>
            <w:tcW w:w="1071" w:type="dxa"/>
          </w:tcPr>
          <w:p w14:paraId="503C6DE1" w14:textId="77777777" w:rsidR="00B54AB6" w:rsidRPr="008C3753" w:rsidRDefault="00B54AB6" w:rsidP="00E130A0">
            <w:pPr>
              <w:pStyle w:val="TAC"/>
            </w:pPr>
            <w:r w:rsidRPr="008C3753">
              <w:t>11528</w:t>
            </w:r>
          </w:p>
        </w:tc>
        <w:tc>
          <w:tcPr>
            <w:tcW w:w="1070" w:type="dxa"/>
          </w:tcPr>
          <w:p w14:paraId="39503E82" w14:textId="77777777" w:rsidR="00B54AB6" w:rsidRPr="008C3753" w:rsidRDefault="00B54AB6" w:rsidP="00E130A0">
            <w:pPr>
              <w:pStyle w:val="TAC"/>
            </w:pPr>
            <w:r w:rsidRPr="008C3753">
              <w:t>24576</w:t>
            </w:r>
          </w:p>
        </w:tc>
        <w:tc>
          <w:tcPr>
            <w:tcW w:w="1071" w:type="dxa"/>
          </w:tcPr>
          <w:p w14:paraId="567ADF09" w14:textId="77777777" w:rsidR="00B54AB6" w:rsidRPr="008C3753" w:rsidRDefault="00B54AB6" w:rsidP="00E130A0">
            <w:pPr>
              <w:pStyle w:val="TAC"/>
            </w:pPr>
            <w:r w:rsidRPr="008C3753">
              <w:t>50184</w:t>
            </w:r>
          </w:p>
        </w:tc>
        <w:tc>
          <w:tcPr>
            <w:tcW w:w="1071" w:type="dxa"/>
          </w:tcPr>
          <w:p w14:paraId="42CB45FE" w14:textId="77777777" w:rsidR="00B54AB6" w:rsidRPr="008C3753" w:rsidRDefault="00B54AB6" w:rsidP="00E130A0">
            <w:pPr>
              <w:pStyle w:val="TAC"/>
            </w:pPr>
            <w:r w:rsidRPr="008C3753">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pPr>
            <w:r w:rsidRPr="008C3753">
              <w:t>24</w:t>
            </w:r>
          </w:p>
        </w:tc>
        <w:tc>
          <w:tcPr>
            <w:tcW w:w="1071" w:type="dxa"/>
          </w:tcPr>
          <w:p w14:paraId="59B319C8" w14:textId="77777777" w:rsidR="00B54AB6" w:rsidRPr="008C3753" w:rsidRDefault="00B54AB6" w:rsidP="00E130A0">
            <w:pPr>
              <w:pStyle w:val="TAC"/>
            </w:pPr>
            <w:r w:rsidRPr="008C3753">
              <w:t>24</w:t>
            </w:r>
          </w:p>
        </w:tc>
        <w:tc>
          <w:tcPr>
            <w:tcW w:w="1070" w:type="dxa"/>
          </w:tcPr>
          <w:p w14:paraId="46F10518" w14:textId="77777777" w:rsidR="00B54AB6" w:rsidRPr="008C3753" w:rsidRDefault="00B54AB6" w:rsidP="00E130A0">
            <w:pPr>
              <w:pStyle w:val="TAC"/>
            </w:pPr>
            <w:r w:rsidRPr="008C3753">
              <w:t>24</w:t>
            </w:r>
          </w:p>
        </w:tc>
        <w:tc>
          <w:tcPr>
            <w:tcW w:w="1071" w:type="dxa"/>
          </w:tcPr>
          <w:p w14:paraId="275D31BA" w14:textId="77777777" w:rsidR="00B54AB6" w:rsidRPr="008C3753" w:rsidRDefault="00B54AB6" w:rsidP="00E130A0">
            <w:pPr>
              <w:pStyle w:val="TAC"/>
            </w:pPr>
            <w:r w:rsidRPr="008C3753">
              <w:t>24</w:t>
            </w:r>
          </w:p>
        </w:tc>
        <w:tc>
          <w:tcPr>
            <w:tcW w:w="1070" w:type="dxa"/>
          </w:tcPr>
          <w:p w14:paraId="3D497567" w14:textId="77777777" w:rsidR="00B54AB6" w:rsidRPr="008C3753" w:rsidRDefault="00B54AB6" w:rsidP="00E130A0">
            <w:pPr>
              <w:pStyle w:val="TAC"/>
            </w:pPr>
            <w:r w:rsidRPr="008C3753">
              <w:t>24</w:t>
            </w:r>
          </w:p>
        </w:tc>
        <w:tc>
          <w:tcPr>
            <w:tcW w:w="1071" w:type="dxa"/>
          </w:tcPr>
          <w:p w14:paraId="4629B92C" w14:textId="77777777" w:rsidR="00B54AB6" w:rsidRPr="008C3753" w:rsidRDefault="00B54AB6" w:rsidP="00E130A0">
            <w:pPr>
              <w:pStyle w:val="TAC"/>
            </w:pPr>
            <w:r w:rsidRPr="008C3753">
              <w:t>24</w:t>
            </w:r>
          </w:p>
        </w:tc>
        <w:tc>
          <w:tcPr>
            <w:tcW w:w="1071" w:type="dxa"/>
          </w:tcPr>
          <w:p w14:paraId="49B1B522" w14:textId="77777777" w:rsidR="00B54AB6" w:rsidRPr="008C3753" w:rsidRDefault="00B54AB6" w:rsidP="00E130A0">
            <w:pPr>
              <w:pStyle w:val="TAC"/>
            </w:pPr>
            <w:r w:rsidRPr="008C3753">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pPr>
            <w:r w:rsidRPr="008C3753">
              <w:t>24</w:t>
            </w:r>
          </w:p>
        </w:tc>
        <w:tc>
          <w:tcPr>
            <w:tcW w:w="1071" w:type="dxa"/>
          </w:tcPr>
          <w:p w14:paraId="425D1570" w14:textId="77777777" w:rsidR="00B54AB6" w:rsidRPr="008C3753" w:rsidRDefault="00B54AB6" w:rsidP="00E130A0">
            <w:pPr>
              <w:pStyle w:val="TAC"/>
            </w:pPr>
            <w:r w:rsidRPr="008C3753">
              <w:t>24</w:t>
            </w:r>
          </w:p>
        </w:tc>
        <w:tc>
          <w:tcPr>
            <w:tcW w:w="1070" w:type="dxa"/>
          </w:tcPr>
          <w:p w14:paraId="080C45A1" w14:textId="77777777" w:rsidR="00B54AB6" w:rsidRPr="008C3753" w:rsidRDefault="00B54AB6" w:rsidP="00E130A0">
            <w:pPr>
              <w:pStyle w:val="TAC"/>
            </w:pPr>
            <w:r w:rsidRPr="008C3753">
              <w:t>24</w:t>
            </w:r>
          </w:p>
        </w:tc>
        <w:tc>
          <w:tcPr>
            <w:tcW w:w="1071" w:type="dxa"/>
          </w:tcPr>
          <w:p w14:paraId="59D7E018" w14:textId="77777777" w:rsidR="00B54AB6" w:rsidRPr="008C3753" w:rsidRDefault="00B54AB6" w:rsidP="00E130A0">
            <w:pPr>
              <w:pStyle w:val="TAC"/>
            </w:pPr>
            <w:r w:rsidRPr="008C3753">
              <w:t>24</w:t>
            </w:r>
          </w:p>
        </w:tc>
        <w:tc>
          <w:tcPr>
            <w:tcW w:w="1070" w:type="dxa"/>
          </w:tcPr>
          <w:p w14:paraId="49BCD1CF" w14:textId="77777777" w:rsidR="00B54AB6" w:rsidRPr="008C3753" w:rsidRDefault="00B54AB6" w:rsidP="00E130A0">
            <w:pPr>
              <w:pStyle w:val="TAC"/>
            </w:pPr>
            <w:r w:rsidRPr="008C3753">
              <w:t>24</w:t>
            </w:r>
          </w:p>
        </w:tc>
        <w:tc>
          <w:tcPr>
            <w:tcW w:w="1071" w:type="dxa"/>
          </w:tcPr>
          <w:p w14:paraId="6BC9CAE9" w14:textId="77777777" w:rsidR="00B54AB6" w:rsidRPr="008C3753" w:rsidRDefault="00B54AB6" w:rsidP="00E130A0">
            <w:pPr>
              <w:pStyle w:val="TAC"/>
            </w:pPr>
            <w:r w:rsidRPr="008C3753">
              <w:t>24</w:t>
            </w:r>
          </w:p>
        </w:tc>
        <w:tc>
          <w:tcPr>
            <w:tcW w:w="1071" w:type="dxa"/>
          </w:tcPr>
          <w:p w14:paraId="377A4F3F" w14:textId="77777777" w:rsidR="00B54AB6" w:rsidRPr="008C3753" w:rsidRDefault="00B54AB6" w:rsidP="00E130A0">
            <w:pPr>
              <w:pStyle w:val="TAC"/>
            </w:pPr>
            <w:r w:rsidRPr="008C3753">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pPr>
            <w:r w:rsidRPr="008C3753">
              <w:t>2</w:t>
            </w:r>
          </w:p>
        </w:tc>
        <w:tc>
          <w:tcPr>
            <w:tcW w:w="1071" w:type="dxa"/>
          </w:tcPr>
          <w:p w14:paraId="571F96DE" w14:textId="77777777" w:rsidR="00B54AB6" w:rsidRPr="008C3753" w:rsidRDefault="00B54AB6" w:rsidP="00E130A0">
            <w:pPr>
              <w:pStyle w:val="TAC"/>
            </w:pPr>
            <w:r w:rsidRPr="008C3753">
              <w:t>3</w:t>
            </w:r>
          </w:p>
        </w:tc>
        <w:tc>
          <w:tcPr>
            <w:tcW w:w="1070" w:type="dxa"/>
          </w:tcPr>
          <w:p w14:paraId="71EBAA46" w14:textId="77777777" w:rsidR="00B54AB6" w:rsidRPr="008C3753" w:rsidRDefault="00B54AB6" w:rsidP="00E130A0">
            <w:pPr>
              <w:pStyle w:val="TAC"/>
            </w:pPr>
            <w:r w:rsidRPr="008C3753">
              <w:t>6</w:t>
            </w:r>
          </w:p>
        </w:tc>
        <w:tc>
          <w:tcPr>
            <w:tcW w:w="1071" w:type="dxa"/>
          </w:tcPr>
          <w:p w14:paraId="78F02148" w14:textId="77777777" w:rsidR="00B54AB6" w:rsidRPr="008C3753" w:rsidRDefault="00B54AB6" w:rsidP="00E130A0">
            <w:pPr>
              <w:pStyle w:val="TAC"/>
            </w:pPr>
            <w:r w:rsidRPr="008C3753">
              <w:t>2</w:t>
            </w:r>
          </w:p>
        </w:tc>
        <w:tc>
          <w:tcPr>
            <w:tcW w:w="1070" w:type="dxa"/>
          </w:tcPr>
          <w:p w14:paraId="2F39D00D" w14:textId="77777777" w:rsidR="00B54AB6" w:rsidRPr="008C3753" w:rsidRDefault="00B54AB6" w:rsidP="00E130A0">
            <w:pPr>
              <w:pStyle w:val="TAC"/>
            </w:pPr>
            <w:r w:rsidRPr="008C3753">
              <w:t>3</w:t>
            </w:r>
          </w:p>
        </w:tc>
        <w:tc>
          <w:tcPr>
            <w:tcW w:w="1071" w:type="dxa"/>
          </w:tcPr>
          <w:p w14:paraId="57EF572A" w14:textId="77777777" w:rsidR="00B54AB6" w:rsidRPr="008C3753" w:rsidRDefault="00B54AB6" w:rsidP="00E130A0">
            <w:pPr>
              <w:pStyle w:val="TAC"/>
            </w:pPr>
            <w:r w:rsidRPr="008C3753">
              <w:t>6</w:t>
            </w:r>
          </w:p>
        </w:tc>
        <w:tc>
          <w:tcPr>
            <w:tcW w:w="1071" w:type="dxa"/>
          </w:tcPr>
          <w:p w14:paraId="13EFDB4C" w14:textId="77777777" w:rsidR="00B54AB6" w:rsidRPr="008C3753" w:rsidRDefault="00B54AB6" w:rsidP="00E130A0">
            <w:pPr>
              <w:pStyle w:val="TAC"/>
            </w:pPr>
            <w:r w:rsidRPr="008C3753">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35C03DB2" w14:textId="77777777" w:rsidR="00B54AB6" w:rsidRPr="008C3753" w:rsidRDefault="00B54AB6" w:rsidP="00E130A0">
            <w:pPr>
              <w:pStyle w:val="TAC"/>
            </w:pPr>
            <w:r w:rsidRPr="008C3753">
              <w:rPr>
                <w:rFonts w:cs="Arial"/>
                <w:szCs w:val="18"/>
              </w:rPr>
              <w:t>6056</w:t>
            </w:r>
          </w:p>
        </w:tc>
        <w:tc>
          <w:tcPr>
            <w:tcW w:w="1071" w:type="dxa"/>
          </w:tcPr>
          <w:p w14:paraId="2B0B950E" w14:textId="77777777" w:rsidR="00B54AB6" w:rsidRPr="008C3753" w:rsidRDefault="00B54AB6" w:rsidP="00E130A0">
            <w:pPr>
              <w:pStyle w:val="TAC"/>
            </w:pPr>
            <w:r w:rsidRPr="008C3753">
              <w:rPr>
                <w:rFonts w:cs="Arial"/>
                <w:szCs w:val="18"/>
              </w:rPr>
              <w:t>8400</w:t>
            </w:r>
          </w:p>
        </w:tc>
        <w:tc>
          <w:tcPr>
            <w:tcW w:w="1070" w:type="dxa"/>
          </w:tcPr>
          <w:p w14:paraId="7662072F" w14:textId="77777777" w:rsidR="00B54AB6" w:rsidRPr="008C3753" w:rsidRDefault="00B54AB6" w:rsidP="00E130A0">
            <w:pPr>
              <w:pStyle w:val="TAC"/>
            </w:pPr>
            <w:r w:rsidRPr="008C3753">
              <w:rPr>
                <w:rFonts w:cs="Arial"/>
                <w:szCs w:val="18"/>
              </w:rPr>
              <w:t>8392</w:t>
            </w:r>
          </w:p>
        </w:tc>
        <w:tc>
          <w:tcPr>
            <w:tcW w:w="1071" w:type="dxa"/>
          </w:tcPr>
          <w:p w14:paraId="29BA92C2" w14:textId="77777777" w:rsidR="00B54AB6" w:rsidRPr="008C3753" w:rsidRDefault="00B54AB6" w:rsidP="00E130A0">
            <w:pPr>
              <w:pStyle w:val="TAC"/>
            </w:pPr>
            <w:r w:rsidRPr="008C3753">
              <w:rPr>
                <w:rFonts w:cs="Arial"/>
                <w:szCs w:val="18"/>
              </w:rPr>
              <w:t>5800</w:t>
            </w:r>
          </w:p>
        </w:tc>
        <w:tc>
          <w:tcPr>
            <w:tcW w:w="1070" w:type="dxa"/>
          </w:tcPr>
          <w:p w14:paraId="759CD98A" w14:textId="77777777" w:rsidR="00B54AB6" w:rsidRPr="008C3753" w:rsidRDefault="00B54AB6" w:rsidP="00E130A0">
            <w:pPr>
              <w:pStyle w:val="TAC"/>
            </w:pPr>
            <w:r w:rsidRPr="008C3753">
              <w:rPr>
                <w:rFonts w:cs="Arial"/>
                <w:szCs w:val="18"/>
              </w:rPr>
              <w:t>8224</w:t>
            </w:r>
          </w:p>
        </w:tc>
        <w:tc>
          <w:tcPr>
            <w:tcW w:w="1071" w:type="dxa"/>
          </w:tcPr>
          <w:p w14:paraId="1D5284C3" w14:textId="77777777" w:rsidR="00B54AB6" w:rsidRPr="008C3753" w:rsidRDefault="00B54AB6" w:rsidP="00E130A0">
            <w:pPr>
              <w:pStyle w:val="TAC"/>
            </w:pPr>
            <w:r w:rsidRPr="008C3753">
              <w:rPr>
                <w:rFonts w:cs="Arial"/>
                <w:szCs w:val="18"/>
              </w:rPr>
              <w:t>8392</w:t>
            </w:r>
          </w:p>
        </w:tc>
        <w:tc>
          <w:tcPr>
            <w:tcW w:w="1071" w:type="dxa"/>
          </w:tcPr>
          <w:p w14:paraId="01BBE99C" w14:textId="77777777" w:rsidR="00B54AB6" w:rsidRPr="008C3753" w:rsidRDefault="00B54AB6" w:rsidP="00E130A0">
            <w:pPr>
              <w:pStyle w:val="TAC"/>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pPr>
            <w:r w:rsidRPr="008C3753">
              <w:t>Total number of bits per slot</w:t>
            </w:r>
          </w:p>
        </w:tc>
        <w:tc>
          <w:tcPr>
            <w:tcW w:w="1070" w:type="dxa"/>
          </w:tcPr>
          <w:p w14:paraId="6DD1D553" w14:textId="77777777" w:rsidR="00B54AB6" w:rsidRPr="008C3753" w:rsidRDefault="00B54AB6" w:rsidP="00E130A0">
            <w:pPr>
              <w:pStyle w:val="TAC"/>
            </w:pPr>
            <w:r w:rsidRPr="008C3753">
              <w:t>21600</w:t>
            </w:r>
          </w:p>
        </w:tc>
        <w:tc>
          <w:tcPr>
            <w:tcW w:w="1071" w:type="dxa"/>
          </w:tcPr>
          <w:p w14:paraId="25F1D1E2" w14:textId="77777777" w:rsidR="00B54AB6" w:rsidRPr="008C3753" w:rsidRDefault="00B54AB6" w:rsidP="00E130A0">
            <w:pPr>
              <w:pStyle w:val="TAC"/>
            </w:pPr>
            <w:r w:rsidRPr="008C3753">
              <w:t>44928</w:t>
            </w:r>
          </w:p>
        </w:tc>
        <w:tc>
          <w:tcPr>
            <w:tcW w:w="1070" w:type="dxa"/>
          </w:tcPr>
          <w:p w14:paraId="490D80FA" w14:textId="77777777" w:rsidR="00B54AB6" w:rsidRPr="008C3753" w:rsidRDefault="00B54AB6" w:rsidP="00E130A0">
            <w:pPr>
              <w:pStyle w:val="TAC"/>
            </w:pPr>
            <w:r w:rsidRPr="008C3753">
              <w:t>91584</w:t>
            </w:r>
          </w:p>
        </w:tc>
        <w:tc>
          <w:tcPr>
            <w:tcW w:w="1071" w:type="dxa"/>
          </w:tcPr>
          <w:p w14:paraId="2619C14D" w14:textId="77777777" w:rsidR="00B54AB6" w:rsidRPr="008C3753" w:rsidRDefault="00B54AB6" w:rsidP="00E130A0">
            <w:pPr>
              <w:pStyle w:val="TAC"/>
            </w:pPr>
            <w:r w:rsidRPr="008C3753">
              <w:t>20736</w:t>
            </w:r>
          </w:p>
        </w:tc>
        <w:tc>
          <w:tcPr>
            <w:tcW w:w="1070" w:type="dxa"/>
          </w:tcPr>
          <w:p w14:paraId="45196F94" w14:textId="77777777" w:rsidR="00B54AB6" w:rsidRPr="008C3753" w:rsidRDefault="00B54AB6" w:rsidP="00E130A0">
            <w:pPr>
              <w:pStyle w:val="TAC"/>
            </w:pPr>
            <w:r w:rsidRPr="008C3753">
              <w:t>44064</w:t>
            </w:r>
          </w:p>
        </w:tc>
        <w:tc>
          <w:tcPr>
            <w:tcW w:w="1071" w:type="dxa"/>
          </w:tcPr>
          <w:p w14:paraId="7BDA5AFA" w14:textId="77777777" w:rsidR="00B54AB6" w:rsidRPr="008C3753" w:rsidRDefault="00B54AB6" w:rsidP="00E130A0">
            <w:pPr>
              <w:pStyle w:val="TAC"/>
            </w:pPr>
            <w:r w:rsidRPr="008C3753">
              <w:t>91584</w:t>
            </w:r>
          </w:p>
        </w:tc>
        <w:tc>
          <w:tcPr>
            <w:tcW w:w="1071" w:type="dxa"/>
          </w:tcPr>
          <w:p w14:paraId="02E11D56" w14:textId="77777777" w:rsidR="00B54AB6" w:rsidRPr="008C3753" w:rsidRDefault="00B54AB6" w:rsidP="00E130A0">
            <w:pPr>
              <w:pStyle w:val="TAC"/>
            </w:pPr>
            <w:r w:rsidRPr="008C3753">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pPr>
            <w:r w:rsidRPr="008C3753">
              <w:t>Total symbols per slot</w:t>
            </w:r>
          </w:p>
        </w:tc>
        <w:tc>
          <w:tcPr>
            <w:tcW w:w="1070" w:type="dxa"/>
          </w:tcPr>
          <w:p w14:paraId="505759FB" w14:textId="77777777" w:rsidR="00B54AB6" w:rsidRPr="008C3753" w:rsidRDefault="00B54AB6" w:rsidP="00E130A0">
            <w:pPr>
              <w:pStyle w:val="TAC"/>
            </w:pPr>
            <w:r w:rsidRPr="008C3753">
              <w:t>3600</w:t>
            </w:r>
          </w:p>
        </w:tc>
        <w:tc>
          <w:tcPr>
            <w:tcW w:w="1071" w:type="dxa"/>
          </w:tcPr>
          <w:p w14:paraId="4223C188" w14:textId="77777777" w:rsidR="00B54AB6" w:rsidRPr="008C3753" w:rsidRDefault="00B54AB6" w:rsidP="00E130A0">
            <w:pPr>
              <w:pStyle w:val="TAC"/>
            </w:pPr>
            <w:r w:rsidRPr="008C3753">
              <w:t>7488</w:t>
            </w:r>
          </w:p>
        </w:tc>
        <w:tc>
          <w:tcPr>
            <w:tcW w:w="1070" w:type="dxa"/>
          </w:tcPr>
          <w:p w14:paraId="70C465F4" w14:textId="77777777" w:rsidR="00B54AB6" w:rsidRPr="008C3753" w:rsidRDefault="00B54AB6" w:rsidP="00E130A0">
            <w:pPr>
              <w:pStyle w:val="TAC"/>
            </w:pPr>
            <w:r w:rsidRPr="008C3753">
              <w:t>15264</w:t>
            </w:r>
          </w:p>
        </w:tc>
        <w:tc>
          <w:tcPr>
            <w:tcW w:w="1071" w:type="dxa"/>
          </w:tcPr>
          <w:p w14:paraId="398842E5" w14:textId="77777777" w:rsidR="00B54AB6" w:rsidRPr="008C3753" w:rsidRDefault="00B54AB6" w:rsidP="00E130A0">
            <w:pPr>
              <w:pStyle w:val="TAC"/>
            </w:pPr>
            <w:r w:rsidRPr="008C3753">
              <w:t>3456</w:t>
            </w:r>
          </w:p>
        </w:tc>
        <w:tc>
          <w:tcPr>
            <w:tcW w:w="1070" w:type="dxa"/>
          </w:tcPr>
          <w:p w14:paraId="3B7B0B68" w14:textId="77777777" w:rsidR="00B54AB6" w:rsidRPr="008C3753" w:rsidRDefault="00B54AB6" w:rsidP="00E130A0">
            <w:pPr>
              <w:pStyle w:val="TAC"/>
            </w:pPr>
            <w:r w:rsidRPr="008C3753">
              <w:t>7344</w:t>
            </w:r>
          </w:p>
        </w:tc>
        <w:tc>
          <w:tcPr>
            <w:tcW w:w="1071" w:type="dxa"/>
          </w:tcPr>
          <w:p w14:paraId="7A7161CE" w14:textId="77777777" w:rsidR="00B54AB6" w:rsidRPr="008C3753" w:rsidRDefault="00B54AB6" w:rsidP="00E130A0">
            <w:pPr>
              <w:pStyle w:val="TAC"/>
            </w:pPr>
            <w:r w:rsidRPr="008C3753">
              <w:t>15264</w:t>
            </w:r>
          </w:p>
        </w:tc>
        <w:tc>
          <w:tcPr>
            <w:tcW w:w="1071" w:type="dxa"/>
          </w:tcPr>
          <w:p w14:paraId="6AC2118C" w14:textId="77777777" w:rsidR="00B54AB6" w:rsidRPr="008C3753" w:rsidRDefault="00B54AB6" w:rsidP="00E130A0">
            <w:pPr>
              <w:pStyle w:val="TAC"/>
            </w:pPr>
            <w:r w:rsidRPr="008C3753">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t xml:space="preserve">and the number of DM-RS CDM groups without data is 2, </w:t>
            </w:r>
            <w:r w:rsidR="006E0451" w:rsidRPr="008C3753">
              <w:rPr>
                <w:rFonts w:eastAsia="DengXian"/>
              </w:rPr>
              <w:t>a</w:t>
            </w:r>
            <w:r w:rsidR="006E0451" w:rsidRPr="008C3753">
              <w:t>dditional DM-RS position</w:t>
            </w:r>
            <w:r w:rsidR="006E0451" w:rsidRPr="008C3753">
              <w:rPr>
                <w:rFonts w:eastAsia="DengXian"/>
              </w:rPr>
              <w:t xml:space="preserve"> = pos1</w:t>
            </w:r>
            <w:r w:rsidR="00665B66" w:rsidRPr="008C3753">
              <w:t>,</w:t>
            </w:r>
            <w:r w:rsidRPr="008C3753">
              <w:t xml:space="preserve"> </w:t>
            </w:r>
            <w:r w:rsidRPr="008C3753">
              <w:rPr>
                <w:i/>
              </w:rPr>
              <w:t>l</w:t>
            </w:r>
            <w:r w:rsidRPr="008C3753">
              <w:rPr>
                <w:i/>
                <w:vertAlign w:val="subscript"/>
              </w:rPr>
              <w:t>0</w:t>
            </w:r>
            <w:r w:rsidR="00665B66" w:rsidRPr="008C3753">
              <w:rPr>
                <w:i/>
                <w:vertAlign w:val="subscript"/>
              </w:rPr>
              <w:t xml:space="preserve"> </w:t>
            </w:r>
            <w:r w:rsidRPr="008C3753">
              <w:t>= 2</w:t>
            </w:r>
            <w:r w:rsidR="00665B66" w:rsidRPr="008C3753">
              <w:t xml:space="preserve"> and</w:t>
            </w:r>
            <w:r w:rsidRPr="008C3753">
              <w:t xml:space="preserve"> </w:t>
            </w:r>
            <w:r w:rsidRPr="008C3753">
              <w:rPr>
                <w:i/>
              </w:rPr>
              <w:t>l</w:t>
            </w:r>
            <w:r w:rsidR="00665B66" w:rsidRPr="008C3753">
              <w:rPr>
                <w:i/>
              </w:rPr>
              <w:t xml:space="preserve"> </w:t>
            </w:r>
            <w:r w:rsidRPr="008C3753">
              <w:t>=</w:t>
            </w:r>
            <w:r w:rsidR="00665B66" w:rsidRPr="008C3753">
              <w:t xml:space="preserve"> </w:t>
            </w:r>
            <w:r w:rsidRPr="008C3753">
              <w:t xml:space="preserve">11 </w:t>
            </w:r>
            <w:r w:rsidR="00665B66" w:rsidRPr="008C3753">
              <w:t xml:space="preserve">for PUSCH mapping type A, </w:t>
            </w:r>
            <w:r w:rsidR="00665B66" w:rsidRPr="008C3753">
              <w:rPr>
                <w:i/>
              </w:rPr>
              <w:t>l</w:t>
            </w:r>
            <w:r w:rsidR="00665B66" w:rsidRPr="008C3753">
              <w:rPr>
                <w:i/>
                <w:vertAlign w:val="subscript"/>
              </w:rPr>
              <w:t xml:space="preserve">0 </w:t>
            </w:r>
            <w:r w:rsidR="00665B66" w:rsidRPr="008C3753">
              <w:t xml:space="preserve">= 0 and </w:t>
            </w:r>
            <w:r w:rsidR="00665B66" w:rsidRPr="008C3753">
              <w:rPr>
                <w:i/>
              </w:rPr>
              <w:t xml:space="preserve">l </w:t>
            </w:r>
            <w:r w:rsidR="00665B6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472782BB" w14:textId="21212A17" w:rsidR="00B54AB6" w:rsidRDefault="00B54AB6" w:rsidP="00B54AB6">
      <w:pPr>
        <w:rPr>
          <w:noProof/>
        </w:rPr>
      </w:pPr>
    </w:p>
    <w:p w14:paraId="25A88C3E" w14:textId="77777777" w:rsidR="00541461" w:rsidRDefault="00541461" w:rsidP="00541461">
      <w:pPr>
        <w:pStyle w:val="TH"/>
      </w:pPr>
      <w:r>
        <w:rPr>
          <w:rFonts w:eastAsia="Malgun Gothic"/>
        </w:rPr>
        <w:t>Table A.</w:t>
      </w:r>
      <w:r>
        <w:t>5</w:t>
      </w:r>
      <w:r>
        <w:rPr>
          <w:rFonts w:eastAsia="Malgun Gothic"/>
        </w:rPr>
        <w:t>-</w:t>
      </w:r>
      <w:r>
        <w:t>3</w:t>
      </w:r>
      <w:r>
        <w:rPr>
          <w:rFonts w:eastAsia="Malgun Gothic"/>
        </w:rPr>
        <w:t>: FRC parameters for</w:t>
      </w:r>
      <w:r>
        <w:t xml:space="preserve"> FR1 interlaced PUSCH </w:t>
      </w:r>
      <w:r>
        <w:rPr>
          <w:rFonts w:eastAsia="Malgun Gothic"/>
        </w:rPr>
        <w:t>performance requirements</w:t>
      </w:r>
      <w:r>
        <w:t xml:space="preserve">, transform precoding disabled, </w:t>
      </w:r>
      <w:r>
        <w:rPr>
          <w:i/>
        </w:rPr>
        <w:t>additional DM-RS position = pos1</w:t>
      </w:r>
      <w:r>
        <w:t xml:space="preserve"> and 1 transmission layer</w:t>
      </w:r>
      <w:r>
        <w:rPr>
          <w:rFonts w:eastAsia="Malgun Gothic"/>
        </w:rPr>
        <w:t xml:space="preserve"> (</w:t>
      </w:r>
      <w: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pPr>
            <w: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rPr>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 xml:space="preserve">Code rate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pPr>
            <w: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pPr>
            <w: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pPr>
            <w: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pPr>
            <w: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pPr>
            <w:r>
              <w:t>24</w:t>
            </w:r>
          </w:p>
        </w:tc>
      </w:tr>
      <w:tr w:rsidR="00F95DE4" w14:paraId="35A36280" w14:textId="77777777" w:rsidTr="00E83F9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F95DE4" w:rsidRDefault="00F95DE4" w:rsidP="00F95DE4">
            <w:pPr>
              <w:pStyle w:val="TAC"/>
            </w:pPr>
            <w:r>
              <w:t>Code block CRC size (bits)</w:t>
            </w:r>
          </w:p>
        </w:tc>
        <w:tc>
          <w:tcPr>
            <w:tcW w:w="1070" w:type="dxa"/>
            <w:hideMark/>
          </w:tcPr>
          <w:p w14:paraId="7E011AA5" w14:textId="3301323C" w:rsidR="00F95DE4" w:rsidRDefault="00F95DE4" w:rsidP="00F95DE4">
            <w:pPr>
              <w:pStyle w:val="TAC"/>
            </w:pPr>
            <w:r>
              <w:rPr>
                <w:lang w:eastAsia="zh-CN"/>
              </w:rPr>
              <w:t>-</w:t>
            </w:r>
          </w:p>
        </w:tc>
        <w:tc>
          <w:tcPr>
            <w:tcW w:w="1071" w:type="dxa"/>
            <w:hideMark/>
          </w:tcPr>
          <w:p w14:paraId="0B6826C1" w14:textId="4FF0FAD1" w:rsidR="00F95DE4" w:rsidRDefault="00F95DE4" w:rsidP="00F95DE4">
            <w:pPr>
              <w:pStyle w:val="TAC"/>
            </w:pPr>
            <w:r>
              <w:rPr>
                <w:lang w:eastAsia="zh-CN"/>
              </w:rPr>
              <w:t>-</w:t>
            </w:r>
          </w:p>
        </w:tc>
      </w:tr>
      <w:tr w:rsidR="00F95DE4" w14:paraId="7D3C055C" w14:textId="77777777" w:rsidTr="00E83F9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F95DE4" w:rsidRDefault="00F95DE4" w:rsidP="00F95DE4">
            <w:pPr>
              <w:pStyle w:val="TAC"/>
            </w:pPr>
            <w:r>
              <w:t>Number of code blocks - C</w:t>
            </w:r>
          </w:p>
        </w:tc>
        <w:tc>
          <w:tcPr>
            <w:tcW w:w="1070" w:type="dxa"/>
            <w:vAlign w:val="center"/>
            <w:hideMark/>
          </w:tcPr>
          <w:p w14:paraId="1101DB9E" w14:textId="2A838384" w:rsidR="00F95DE4" w:rsidRDefault="00F95DE4" w:rsidP="00F95DE4">
            <w:pPr>
              <w:pStyle w:val="TAC"/>
            </w:pPr>
            <w:r>
              <w:rPr>
                <w:rFonts w:hint="eastAsia"/>
                <w:lang w:eastAsia="zh-CN"/>
              </w:rPr>
              <w:t>1</w:t>
            </w:r>
          </w:p>
        </w:tc>
        <w:tc>
          <w:tcPr>
            <w:tcW w:w="1071" w:type="dxa"/>
            <w:vAlign w:val="center"/>
            <w:hideMark/>
          </w:tcPr>
          <w:p w14:paraId="0F52F98B" w14:textId="00E7F7D3" w:rsidR="00F95DE4" w:rsidRDefault="00F95DE4" w:rsidP="00F95DE4">
            <w:pPr>
              <w:pStyle w:val="TAC"/>
            </w:pPr>
            <w:r>
              <w:rPr>
                <w:rFonts w:hint="eastAsia"/>
                <w:lang w:eastAsia="zh-CN"/>
              </w:rP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pPr>
            <w: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pPr>
            <w: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pPr>
            <w:r>
              <w:t>Total number of bits per 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pPr>
            <w: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pPr>
            <w: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pPr>
            <w:r>
              <w:t>Total symbols per 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pPr>
            <w: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pPr>
            <w: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29166E72" w:rsidR="00541461" w:rsidRDefault="00541461" w:rsidP="00273E9E">
            <w:pPr>
              <w:pStyle w:val="TAN"/>
            </w:pPr>
            <w:r>
              <w:t>NOTE 1:</w:t>
            </w:r>
            <w:r>
              <w:tab/>
            </w:r>
            <w:r>
              <w:rPr>
                <w:i/>
              </w:rPr>
              <w:t xml:space="preserve">DM-RS configuration type </w:t>
            </w:r>
            <w:r>
              <w:t xml:space="preserve">= 1 with </w:t>
            </w:r>
            <w:r>
              <w:rPr>
                <w:i/>
              </w:rPr>
              <w:t>DM-RS duration = single-symbol DM-RS</w:t>
            </w:r>
            <w:r>
              <w:t xml:space="preserve"> and the number of DM-RS CDM groups without data is 2, </w:t>
            </w:r>
            <w:r>
              <w:rPr>
                <w:i/>
              </w:rPr>
              <w:t>Additional DM-RS position = pos1</w:t>
            </w:r>
            <w:r>
              <w:t xml:space="preserve">, </w:t>
            </w:r>
            <w:r>
              <w:rPr>
                <w:i/>
              </w:rPr>
              <w:t>l</w:t>
            </w:r>
            <w:r>
              <w:rPr>
                <w:i/>
                <w:vertAlign w:val="subscript"/>
              </w:rPr>
              <w:t>0</w:t>
            </w:r>
            <w:r>
              <w:t xml:space="preserve">= 2 and </w:t>
            </w:r>
            <w:r>
              <w:rPr>
                <w:i/>
              </w:rPr>
              <w:t xml:space="preserve">l </w:t>
            </w:r>
            <w:r>
              <w:t xml:space="preserve">=11 for PUSCH mapping type A, </w:t>
            </w:r>
            <w:r>
              <w:rPr>
                <w:i/>
              </w:rPr>
              <w:t>l</w:t>
            </w:r>
            <w:r>
              <w:rPr>
                <w:i/>
                <w:vertAlign w:val="subscript"/>
              </w:rPr>
              <w:t>0</w:t>
            </w:r>
            <w:r>
              <w:t xml:space="preserve">= 0 and </w:t>
            </w:r>
            <w:r>
              <w:rPr>
                <w:i/>
              </w:rPr>
              <w:t xml:space="preserve">l </w:t>
            </w:r>
            <w:r>
              <w:t>=10 for PUSCH mapping type B as per table 6.4.1.1.3-3 of TS 38.211 [</w:t>
            </w:r>
            <w:r w:rsidR="007C5D8C">
              <w:t>17</w:t>
            </w:r>
            <w:r>
              <w:t>].</w:t>
            </w:r>
          </w:p>
          <w:p w14:paraId="70A1EA2E" w14:textId="5C97D5D1" w:rsidR="00541461" w:rsidRDefault="00541461" w:rsidP="00273E9E">
            <w:pPr>
              <w:pStyle w:val="TAN"/>
            </w:pPr>
            <w:r>
              <w:t>NOTE 2:</w:t>
            </w:r>
            <w:r>
              <w:tab/>
            </w:r>
            <w:r>
              <w:rPr>
                <w:rFonts w:cs="Arial"/>
              </w:rPr>
              <w:t xml:space="preserve">Code block size including CRC (bits) equals to </w:t>
            </w:r>
            <w:r>
              <w:rPr>
                <w:rFonts w:cs="Arial"/>
                <w:i/>
              </w:rPr>
              <w:t>K'</w:t>
            </w:r>
            <w:r>
              <w:t xml:space="preserve"> in clause 5.2.2 of TS 38.212 [</w:t>
            </w:r>
            <w:r w:rsidR="007C5D8C">
              <w:t>16</w:t>
            </w:r>
            <w:r>
              <w:t>].</w:t>
            </w:r>
          </w:p>
          <w:p w14:paraId="0DFA7587" w14:textId="2AB33357" w:rsidR="009E5A2A" w:rsidRDefault="009E5A2A" w:rsidP="00273E9E">
            <w:pPr>
              <w:pStyle w:val="TAN"/>
            </w:pPr>
            <w:r w:rsidRPr="00D1543D">
              <w:t>NOTE 3:</w:t>
            </w:r>
            <w:r w:rsidRPr="00D1543D">
              <w:tab/>
            </w:r>
            <w:r>
              <w:t xml:space="preserve">The calculation of the “Total number of bits per slot” and “Total symbols per slot” fields include the REs taken up by </w:t>
            </w:r>
            <w:r w:rsidRPr="00F43E71">
              <w:t>CG-UCI</w:t>
            </w:r>
            <w:r>
              <w:t>, if present</w:t>
            </w:r>
            <w:r w:rsidRPr="00D1543D">
              <w:t>.</w:t>
            </w:r>
          </w:p>
        </w:tc>
      </w:tr>
    </w:tbl>
    <w:p w14:paraId="10586D4E" w14:textId="77777777" w:rsidR="00541461" w:rsidRPr="008C3753" w:rsidRDefault="00541461" w:rsidP="00B54AB6">
      <w:pPr>
        <w:rPr>
          <w:noProof/>
        </w:rPr>
      </w:pPr>
    </w:p>
    <w:p w14:paraId="51CF1281" w14:textId="57CDBE98" w:rsidR="00B54AB6" w:rsidRPr="008C3753" w:rsidRDefault="00B54AB6" w:rsidP="00B54AB6">
      <w:pPr>
        <w:pStyle w:val="Heading1"/>
      </w:pPr>
      <w:bookmarkStart w:id="13936" w:name="_Toc21100224"/>
      <w:bookmarkStart w:id="13937" w:name="_Toc29810022"/>
      <w:bookmarkStart w:id="13938" w:name="_Toc36645415"/>
      <w:bookmarkStart w:id="13939" w:name="_Toc37272469"/>
      <w:bookmarkStart w:id="13940" w:name="_Toc45884716"/>
      <w:bookmarkStart w:id="13941" w:name="_Toc53182748"/>
      <w:bookmarkStart w:id="13942" w:name="_Toc58860534"/>
      <w:bookmarkStart w:id="13943" w:name="_Toc58863038"/>
      <w:bookmarkStart w:id="13944" w:name="_Toc61183023"/>
      <w:bookmarkStart w:id="13945" w:name="_Toc66728338"/>
      <w:bookmarkStart w:id="13946" w:name="_Toc74962215"/>
      <w:bookmarkStart w:id="13947" w:name="_Toc75243125"/>
      <w:bookmarkStart w:id="13948" w:name="_Toc76545471"/>
      <w:bookmarkStart w:id="13949" w:name="_Toc82595574"/>
      <w:bookmarkStart w:id="13950" w:name="_Toc89955605"/>
      <w:bookmarkStart w:id="13951" w:name="_Toc98774032"/>
      <w:bookmarkStart w:id="13952" w:name="_Toc106201793"/>
      <w:bookmarkStart w:id="13953" w:name="_Toc115191647"/>
      <w:bookmarkStart w:id="13954" w:name="_Toc122013536"/>
      <w:bookmarkStart w:id="13955" w:name="_Toc124156355"/>
      <w:bookmarkStart w:id="13956" w:name="_Toc131538115"/>
      <w:bookmarkStart w:id="13957" w:name="_Toc137398322"/>
      <w:bookmarkStart w:id="13958" w:name="_Toc156576540"/>
      <w:bookmarkStart w:id="13959" w:name="_Toc176945084"/>
      <w:bookmarkStart w:id="13960" w:name="_Toc210480138"/>
      <w:r w:rsidRPr="008C3753">
        <w:t>A.6</w:t>
      </w:r>
      <w:r w:rsidRPr="008C3753">
        <w:tab/>
        <w:t xml:space="preserve">PRACH </w:t>
      </w:r>
      <w:r w:rsidR="00847B47" w:rsidRPr="008C3753">
        <w:t>t</w:t>
      </w:r>
      <w:r w:rsidRPr="008C3753">
        <w:t>est preambles</w:t>
      </w:r>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p>
    <w:p w14:paraId="1005BF26" w14:textId="5CBCA231" w:rsidR="00B54AB6" w:rsidRPr="008C3753" w:rsidRDefault="00B54AB6" w:rsidP="00B54AB6">
      <w:pPr>
        <w:pStyle w:val="TH"/>
      </w:pPr>
      <w:r w:rsidRPr="008C3753">
        <w:t>Table A.6-1 Test preambles for Normal Mode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937E00" w:rsidRPr="008C3753" w14:paraId="043DE8DF" w14:textId="77777777" w:rsidTr="00062D52">
        <w:trPr>
          <w:cantSplit/>
          <w:jc w:val="center"/>
        </w:trPr>
        <w:tc>
          <w:tcPr>
            <w:tcW w:w="1413" w:type="dxa"/>
          </w:tcPr>
          <w:p w14:paraId="5195FB59" w14:textId="77777777" w:rsidR="00937E00" w:rsidRPr="008C3753" w:rsidRDefault="00937E00" w:rsidP="00062D52">
            <w:pPr>
              <w:pStyle w:val="TAH"/>
            </w:pPr>
            <w:r w:rsidRPr="008C3753">
              <w:t>Burst format</w:t>
            </w:r>
          </w:p>
        </w:tc>
        <w:tc>
          <w:tcPr>
            <w:tcW w:w="1276" w:type="dxa"/>
          </w:tcPr>
          <w:p w14:paraId="01D85FC6" w14:textId="77777777" w:rsidR="00937E00" w:rsidRPr="008C3753" w:rsidRDefault="00937E00" w:rsidP="00062D52">
            <w:pPr>
              <w:pStyle w:val="TAH"/>
            </w:pPr>
            <w:r w:rsidRPr="008C3753">
              <w:rPr>
                <w:szCs w:val="16"/>
              </w:rPr>
              <w:t>SCS (kHz)</w:t>
            </w:r>
          </w:p>
        </w:tc>
        <w:tc>
          <w:tcPr>
            <w:tcW w:w="850" w:type="dxa"/>
          </w:tcPr>
          <w:p w14:paraId="64DEEB9F" w14:textId="77777777" w:rsidR="00937E00" w:rsidRPr="008C3753" w:rsidRDefault="00937E00" w:rsidP="00062D52">
            <w:pPr>
              <w:pStyle w:val="TAH"/>
            </w:pPr>
            <w:r w:rsidRPr="008C3753">
              <w:t>Ncs</w:t>
            </w:r>
          </w:p>
        </w:tc>
        <w:tc>
          <w:tcPr>
            <w:tcW w:w="2126" w:type="dxa"/>
          </w:tcPr>
          <w:p w14:paraId="5702118C" w14:textId="77777777" w:rsidR="00937E00" w:rsidRPr="008C3753" w:rsidRDefault="00937E00" w:rsidP="00062D52">
            <w:pPr>
              <w:pStyle w:val="TAH"/>
            </w:pPr>
            <w:r w:rsidRPr="008C3753">
              <w:t>Logical sequence index</w:t>
            </w:r>
          </w:p>
        </w:tc>
        <w:tc>
          <w:tcPr>
            <w:tcW w:w="851" w:type="dxa"/>
          </w:tcPr>
          <w:p w14:paraId="05681017" w14:textId="77777777" w:rsidR="00937E00" w:rsidRPr="008C3753" w:rsidRDefault="00937E00" w:rsidP="00062D52">
            <w:pPr>
              <w:pStyle w:val="TAH"/>
            </w:pPr>
            <w:r w:rsidRPr="008C3753">
              <w:t>v</w:t>
            </w:r>
          </w:p>
        </w:tc>
      </w:tr>
      <w:tr w:rsidR="00937E00" w:rsidRPr="008C3753" w14:paraId="2286A938" w14:textId="77777777" w:rsidTr="00062D52">
        <w:trPr>
          <w:cantSplit/>
          <w:jc w:val="center"/>
        </w:trPr>
        <w:tc>
          <w:tcPr>
            <w:tcW w:w="1413" w:type="dxa"/>
            <w:tcBorders>
              <w:bottom w:val="single" w:sz="4" w:space="0" w:color="auto"/>
            </w:tcBorders>
          </w:tcPr>
          <w:p w14:paraId="561B746C" w14:textId="77777777" w:rsidR="00937E00" w:rsidRPr="008C3753" w:rsidRDefault="00937E00" w:rsidP="00062D52">
            <w:pPr>
              <w:pStyle w:val="TAC"/>
            </w:pPr>
            <w:r w:rsidRPr="008C3753">
              <w:t>0</w:t>
            </w:r>
          </w:p>
        </w:tc>
        <w:tc>
          <w:tcPr>
            <w:tcW w:w="1276" w:type="dxa"/>
          </w:tcPr>
          <w:p w14:paraId="764E4306" w14:textId="77777777" w:rsidR="00937E00" w:rsidRPr="008C3753" w:rsidRDefault="00937E00" w:rsidP="00062D52">
            <w:pPr>
              <w:pStyle w:val="TAC"/>
            </w:pPr>
            <w:r w:rsidRPr="008C3753">
              <w:t>1.25</w:t>
            </w:r>
          </w:p>
        </w:tc>
        <w:tc>
          <w:tcPr>
            <w:tcW w:w="850" w:type="dxa"/>
          </w:tcPr>
          <w:p w14:paraId="336E3DAF" w14:textId="77777777" w:rsidR="00937E00" w:rsidRPr="008C3753" w:rsidRDefault="00937E00" w:rsidP="00062D52">
            <w:pPr>
              <w:pStyle w:val="TAC"/>
            </w:pPr>
            <w:r w:rsidRPr="008C3753">
              <w:t>13</w:t>
            </w:r>
          </w:p>
        </w:tc>
        <w:tc>
          <w:tcPr>
            <w:tcW w:w="2126" w:type="dxa"/>
          </w:tcPr>
          <w:p w14:paraId="274129D5" w14:textId="77777777" w:rsidR="00937E00" w:rsidRPr="008C3753" w:rsidRDefault="00937E00" w:rsidP="00062D52">
            <w:pPr>
              <w:pStyle w:val="TAC"/>
            </w:pPr>
            <w:r w:rsidRPr="008C3753">
              <w:t>22</w:t>
            </w:r>
          </w:p>
        </w:tc>
        <w:tc>
          <w:tcPr>
            <w:tcW w:w="851" w:type="dxa"/>
          </w:tcPr>
          <w:p w14:paraId="09EEA042" w14:textId="77777777" w:rsidR="00937E00" w:rsidRPr="008C3753" w:rsidRDefault="00937E00" w:rsidP="00062D52">
            <w:pPr>
              <w:pStyle w:val="TAC"/>
            </w:pPr>
            <w:r w:rsidRPr="008C3753">
              <w:t>32</w:t>
            </w:r>
          </w:p>
        </w:tc>
      </w:tr>
      <w:tr w:rsidR="00937E00" w:rsidRPr="008C3753" w14:paraId="65E97518" w14:textId="77777777" w:rsidTr="00062D52">
        <w:trPr>
          <w:cantSplit/>
          <w:jc w:val="center"/>
        </w:trPr>
        <w:tc>
          <w:tcPr>
            <w:tcW w:w="1413" w:type="dxa"/>
            <w:tcBorders>
              <w:bottom w:val="single" w:sz="4" w:space="0" w:color="auto"/>
            </w:tcBorders>
          </w:tcPr>
          <w:p w14:paraId="23168763" w14:textId="77777777" w:rsidR="00937E00" w:rsidRPr="008C3753" w:rsidRDefault="00937E00" w:rsidP="00062D52">
            <w:pPr>
              <w:pStyle w:val="TAC"/>
              <w:rPr>
                <w:lang w:eastAsia="zh-CN"/>
              </w:rPr>
            </w:pPr>
            <w:r>
              <w:rPr>
                <w:rFonts w:hint="eastAsia"/>
                <w:lang w:eastAsia="zh-CN"/>
              </w:rPr>
              <w:t>1</w:t>
            </w:r>
          </w:p>
        </w:tc>
        <w:tc>
          <w:tcPr>
            <w:tcW w:w="1276" w:type="dxa"/>
          </w:tcPr>
          <w:p w14:paraId="3254A3BA" w14:textId="77777777" w:rsidR="00937E00" w:rsidRPr="008C3753" w:rsidRDefault="00937E00" w:rsidP="00062D52">
            <w:pPr>
              <w:pStyle w:val="TAC"/>
              <w:rPr>
                <w:lang w:eastAsia="zh-CN"/>
              </w:rPr>
            </w:pPr>
            <w:r>
              <w:rPr>
                <w:rFonts w:hint="eastAsia"/>
                <w:lang w:eastAsia="zh-CN"/>
              </w:rPr>
              <w:t>1.25</w:t>
            </w:r>
          </w:p>
        </w:tc>
        <w:tc>
          <w:tcPr>
            <w:tcW w:w="850" w:type="dxa"/>
          </w:tcPr>
          <w:p w14:paraId="7419EA56" w14:textId="77777777" w:rsidR="00937E00" w:rsidRPr="008C3753" w:rsidRDefault="00937E00" w:rsidP="00062D52">
            <w:pPr>
              <w:pStyle w:val="TAC"/>
              <w:rPr>
                <w:lang w:eastAsia="zh-CN"/>
              </w:rPr>
            </w:pPr>
            <w:r>
              <w:rPr>
                <w:rFonts w:hint="eastAsia"/>
                <w:lang w:eastAsia="zh-CN"/>
              </w:rPr>
              <w:t>0</w:t>
            </w:r>
          </w:p>
        </w:tc>
        <w:tc>
          <w:tcPr>
            <w:tcW w:w="2126" w:type="dxa"/>
          </w:tcPr>
          <w:p w14:paraId="213FE84B" w14:textId="77777777" w:rsidR="00937E00" w:rsidRPr="008C3753" w:rsidRDefault="00937E00" w:rsidP="00062D52">
            <w:pPr>
              <w:pStyle w:val="TAC"/>
              <w:rPr>
                <w:lang w:eastAsia="zh-CN"/>
              </w:rPr>
            </w:pPr>
            <w:r>
              <w:rPr>
                <w:rFonts w:hint="eastAsia"/>
                <w:lang w:eastAsia="zh-CN"/>
              </w:rPr>
              <w:t>22</w:t>
            </w:r>
          </w:p>
        </w:tc>
        <w:tc>
          <w:tcPr>
            <w:tcW w:w="851" w:type="dxa"/>
          </w:tcPr>
          <w:p w14:paraId="2BBF533F" w14:textId="77777777" w:rsidR="00937E00" w:rsidRPr="008C3753" w:rsidRDefault="00937E00" w:rsidP="00062D52">
            <w:pPr>
              <w:pStyle w:val="TAC"/>
              <w:rPr>
                <w:lang w:eastAsia="zh-CN"/>
              </w:rPr>
            </w:pPr>
            <w:r>
              <w:rPr>
                <w:rFonts w:hint="eastAsia"/>
                <w:lang w:eastAsia="zh-CN"/>
              </w:rPr>
              <w:t>0</w:t>
            </w:r>
          </w:p>
        </w:tc>
      </w:tr>
      <w:tr w:rsidR="00937E00" w:rsidRPr="008C3753" w14:paraId="3C4E0A70" w14:textId="77777777" w:rsidTr="00062D52">
        <w:trPr>
          <w:cantSplit/>
          <w:jc w:val="center"/>
        </w:trPr>
        <w:tc>
          <w:tcPr>
            <w:tcW w:w="1413" w:type="dxa"/>
            <w:tcBorders>
              <w:bottom w:val="nil"/>
            </w:tcBorders>
            <w:shd w:val="clear" w:color="auto" w:fill="auto"/>
          </w:tcPr>
          <w:p w14:paraId="483E186C" w14:textId="77777777" w:rsidR="00937E00" w:rsidRPr="008C3753" w:rsidRDefault="00937E00" w:rsidP="00062D52">
            <w:pPr>
              <w:pStyle w:val="TAC"/>
            </w:pPr>
            <w:r w:rsidRPr="008C3753">
              <w:rPr>
                <w:rFonts w:cs="Arial"/>
              </w:rPr>
              <w:t xml:space="preserve">A1, A2, A3, </w:t>
            </w:r>
          </w:p>
        </w:tc>
        <w:tc>
          <w:tcPr>
            <w:tcW w:w="1276" w:type="dxa"/>
          </w:tcPr>
          <w:p w14:paraId="113BC6FF" w14:textId="77777777" w:rsidR="00937E00" w:rsidRPr="008C3753" w:rsidRDefault="00937E00" w:rsidP="00062D52">
            <w:pPr>
              <w:pStyle w:val="TAC"/>
            </w:pPr>
            <w:r w:rsidRPr="008C3753">
              <w:t>15</w:t>
            </w:r>
          </w:p>
        </w:tc>
        <w:tc>
          <w:tcPr>
            <w:tcW w:w="850" w:type="dxa"/>
          </w:tcPr>
          <w:p w14:paraId="3D4DDD5C" w14:textId="77777777" w:rsidR="00937E00" w:rsidRPr="008C3753" w:rsidRDefault="00937E00" w:rsidP="00062D52">
            <w:pPr>
              <w:pStyle w:val="TAC"/>
            </w:pPr>
            <w:r w:rsidRPr="008C3753">
              <w:t>23</w:t>
            </w:r>
          </w:p>
        </w:tc>
        <w:tc>
          <w:tcPr>
            <w:tcW w:w="2126" w:type="dxa"/>
          </w:tcPr>
          <w:p w14:paraId="6F31D927" w14:textId="77777777" w:rsidR="00937E00" w:rsidRPr="008C3753" w:rsidRDefault="00937E00" w:rsidP="00062D52">
            <w:pPr>
              <w:pStyle w:val="TAC"/>
            </w:pPr>
            <w:r w:rsidRPr="008C3753">
              <w:t>0</w:t>
            </w:r>
          </w:p>
        </w:tc>
        <w:tc>
          <w:tcPr>
            <w:tcW w:w="851" w:type="dxa"/>
          </w:tcPr>
          <w:p w14:paraId="666498FD" w14:textId="77777777" w:rsidR="00937E00" w:rsidRPr="008C3753" w:rsidRDefault="00937E00" w:rsidP="00062D52">
            <w:pPr>
              <w:pStyle w:val="TAC"/>
            </w:pPr>
            <w:r w:rsidRPr="008C3753">
              <w:t>0</w:t>
            </w:r>
          </w:p>
        </w:tc>
      </w:tr>
      <w:tr w:rsidR="00937E00" w:rsidRPr="008C3753" w14:paraId="72A29C23" w14:textId="77777777" w:rsidTr="00062D52">
        <w:trPr>
          <w:cantSplit/>
          <w:jc w:val="center"/>
        </w:trPr>
        <w:tc>
          <w:tcPr>
            <w:tcW w:w="1413" w:type="dxa"/>
            <w:tcBorders>
              <w:top w:val="nil"/>
            </w:tcBorders>
            <w:shd w:val="clear" w:color="auto" w:fill="auto"/>
          </w:tcPr>
          <w:p w14:paraId="18F32D14" w14:textId="77777777" w:rsidR="00937E00" w:rsidRPr="008C3753" w:rsidRDefault="00937E00" w:rsidP="00062D52">
            <w:pPr>
              <w:pStyle w:val="TAC"/>
            </w:pPr>
            <w:r w:rsidRPr="008C3753">
              <w:rPr>
                <w:rFonts w:cs="Arial"/>
              </w:rPr>
              <w:t>B4, C0, C2</w:t>
            </w:r>
          </w:p>
        </w:tc>
        <w:tc>
          <w:tcPr>
            <w:tcW w:w="1276" w:type="dxa"/>
          </w:tcPr>
          <w:p w14:paraId="44150932" w14:textId="77777777" w:rsidR="00937E00" w:rsidRPr="008C3753" w:rsidRDefault="00937E00" w:rsidP="00062D52">
            <w:pPr>
              <w:pStyle w:val="TAC"/>
            </w:pPr>
            <w:r w:rsidRPr="008C3753">
              <w:t>30</w:t>
            </w:r>
          </w:p>
        </w:tc>
        <w:tc>
          <w:tcPr>
            <w:tcW w:w="850" w:type="dxa"/>
          </w:tcPr>
          <w:p w14:paraId="760E8E17" w14:textId="77777777" w:rsidR="00937E00" w:rsidRPr="008C3753" w:rsidRDefault="00937E00" w:rsidP="00062D52">
            <w:pPr>
              <w:pStyle w:val="TAC"/>
            </w:pPr>
            <w:r w:rsidRPr="008C3753">
              <w:t>46</w:t>
            </w:r>
          </w:p>
        </w:tc>
        <w:tc>
          <w:tcPr>
            <w:tcW w:w="2126" w:type="dxa"/>
          </w:tcPr>
          <w:p w14:paraId="276DFAC6" w14:textId="77777777" w:rsidR="00937E00" w:rsidRPr="008C3753" w:rsidRDefault="00937E00" w:rsidP="00062D52">
            <w:pPr>
              <w:pStyle w:val="TAC"/>
            </w:pPr>
            <w:r w:rsidRPr="008C3753">
              <w:t>0</w:t>
            </w:r>
          </w:p>
        </w:tc>
        <w:tc>
          <w:tcPr>
            <w:tcW w:w="851" w:type="dxa"/>
          </w:tcPr>
          <w:p w14:paraId="413A3F7E" w14:textId="77777777" w:rsidR="00937E00" w:rsidRPr="008C3753" w:rsidRDefault="00937E00" w:rsidP="00062D52">
            <w:pPr>
              <w:pStyle w:val="TAC"/>
            </w:pPr>
            <w:r w:rsidRPr="008C3753">
              <w:t>0</w:t>
            </w:r>
          </w:p>
        </w:tc>
      </w:tr>
    </w:tbl>
    <w:p w14:paraId="634CE2F9" w14:textId="77777777" w:rsidR="00937E00" w:rsidRPr="008C3753" w:rsidRDefault="00937E00" w:rsidP="00937E00"/>
    <w:p w14:paraId="5C98BB40" w14:textId="77777777" w:rsidR="00A81F86" w:rsidRPr="008C3753" w:rsidRDefault="00A81F86" w:rsidP="00A81F86">
      <w:pPr>
        <w:pStyle w:val="TH"/>
      </w:pPr>
      <w:r w:rsidRPr="008C3753">
        <w:t>Table A.6-2: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pPr>
            <w:r w:rsidRPr="008C3753">
              <w:t>Burst format</w:t>
            </w:r>
          </w:p>
        </w:tc>
        <w:tc>
          <w:tcPr>
            <w:tcW w:w="1274" w:type="dxa"/>
          </w:tcPr>
          <w:p w14:paraId="62744E36" w14:textId="77777777" w:rsidR="00D519A7" w:rsidRPr="008C3753" w:rsidRDefault="00D519A7" w:rsidP="00D519A7">
            <w:pPr>
              <w:pStyle w:val="TAH"/>
            </w:pPr>
            <w:r w:rsidRPr="008C3753">
              <w:rPr>
                <w:szCs w:val="16"/>
              </w:rPr>
              <w:t>SCS (kHz)</w:t>
            </w:r>
          </w:p>
        </w:tc>
        <w:tc>
          <w:tcPr>
            <w:tcW w:w="850" w:type="dxa"/>
          </w:tcPr>
          <w:p w14:paraId="22E94E5A" w14:textId="77777777" w:rsidR="00D519A7" w:rsidRPr="008C3753" w:rsidRDefault="00D519A7" w:rsidP="00D519A7">
            <w:pPr>
              <w:pStyle w:val="TAH"/>
            </w:pPr>
            <w:r w:rsidRPr="008C3753">
              <w:t>Ncs</w:t>
            </w:r>
          </w:p>
        </w:tc>
        <w:tc>
          <w:tcPr>
            <w:tcW w:w="2126" w:type="dxa"/>
          </w:tcPr>
          <w:p w14:paraId="6B6F9947" w14:textId="77777777" w:rsidR="00D519A7" w:rsidRPr="008C3753" w:rsidRDefault="00D519A7" w:rsidP="00D519A7">
            <w:pPr>
              <w:pStyle w:val="TAH"/>
            </w:pPr>
            <w:r w:rsidRPr="008C3753">
              <w:t>Logical sequence index</w:t>
            </w:r>
          </w:p>
        </w:tc>
        <w:tc>
          <w:tcPr>
            <w:tcW w:w="851" w:type="dxa"/>
          </w:tcPr>
          <w:p w14:paraId="335816AE" w14:textId="77777777" w:rsidR="00D519A7" w:rsidRPr="008C3753" w:rsidRDefault="00D519A7" w:rsidP="00D519A7">
            <w:pPr>
              <w:pStyle w:val="TAH"/>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pPr>
            <w:r w:rsidRPr="008C3753">
              <w:rPr>
                <w:rFonts w:cs="Arial" w:hint="eastAsia"/>
              </w:rPr>
              <w:t>0</w:t>
            </w:r>
          </w:p>
        </w:tc>
        <w:tc>
          <w:tcPr>
            <w:tcW w:w="1274" w:type="dxa"/>
          </w:tcPr>
          <w:p w14:paraId="39597D9B" w14:textId="262BB22A" w:rsidR="00D519A7" w:rsidRPr="008C3753" w:rsidRDefault="00D519A7" w:rsidP="00D519A7">
            <w:pPr>
              <w:pStyle w:val="TAC"/>
            </w:pPr>
            <w:r w:rsidRPr="008C3753">
              <w:rPr>
                <w:rFonts w:cs="Arial" w:hint="eastAsia"/>
              </w:rPr>
              <w:t>1.25</w:t>
            </w:r>
          </w:p>
        </w:tc>
        <w:tc>
          <w:tcPr>
            <w:tcW w:w="850" w:type="dxa"/>
          </w:tcPr>
          <w:p w14:paraId="39347129" w14:textId="4C6D7B1B" w:rsidR="00D519A7" w:rsidRPr="008C3753" w:rsidRDefault="00D519A7" w:rsidP="00D519A7">
            <w:pPr>
              <w:pStyle w:val="TAC"/>
            </w:pPr>
            <w:r w:rsidRPr="008C3753">
              <w:rPr>
                <w:rFonts w:cs="Arial" w:hint="eastAsia"/>
              </w:rPr>
              <w:t>15</w:t>
            </w:r>
          </w:p>
        </w:tc>
        <w:tc>
          <w:tcPr>
            <w:tcW w:w="2126" w:type="dxa"/>
          </w:tcPr>
          <w:p w14:paraId="2BE6012C" w14:textId="0CDD780D" w:rsidR="00D519A7" w:rsidRPr="008C3753" w:rsidRDefault="00D519A7" w:rsidP="00D519A7">
            <w:pPr>
              <w:pStyle w:val="TAC"/>
            </w:pPr>
            <w:r w:rsidRPr="008C3753">
              <w:rPr>
                <w:rFonts w:cs="Arial" w:hint="eastAsia"/>
              </w:rPr>
              <w:t>384</w:t>
            </w:r>
          </w:p>
        </w:tc>
        <w:tc>
          <w:tcPr>
            <w:tcW w:w="851" w:type="dxa"/>
          </w:tcPr>
          <w:p w14:paraId="31C7AF34" w14:textId="3DD6CF99" w:rsidR="00D519A7" w:rsidRPr="008C3753" w:rsidRDefault="00D519A7" w:rsidP="00D519A7">
            <w:pPr>
              <w:pStyle w:val="TAC"/>
            </w:pPr>
            <w:r w:rsidRPr="008C3753">
              <w:rPr>
                <w:rFonts w:cs="Arial" w:hint="eastAsia"/>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pPr>
            <w:r w:rsidRPr="008C3753">
              <w:t>Burst format</w:t>
            </w:r>
          </w:p>
        </w:tc>
        <w:tc>
          <w:tcPr>
            <w:tcW w:w="1274" w:type="dxa"/>
          </w:tcPr>
          <w:p w14:paraId="5750A3D0" w14:textId="77777777" w:rsidR="00D519A7" w:rsidRPr="008C3753" w:rsidRDefault="00D519A7" w:rsidP="00D519A7">
            <w:pPr>
              <w:pStyle w:val="TAH"/>
            </w:pPr>
            <w:r w:rsidRPr="008C3753">
              <w:rPr>
                <w:szCs w:val="16"/>
              </w:rPr>
              <w:t>SCS (kHz)</w:t>
            </w:r>
          </w:p>
        </w:tc>
        <w:tc>
          <w:tcPr>
            <w:tcW w:w="850" w:type="dxa"/>
          </w:tcPr>
          <w:p w14:paraId="4BA9561A" w14:textId="77777777" w:rsidR="00D519A7" w:rsidRPr="008C3753" w:rsidRDefault="00D519A7" w:rsidP="00D519A7">
            <w:pPr>
              <w:pStyle w:val="TAH"/>
            </w:pPr>
            <w:r w:rsidRPr="008C3753">
              <w:t>Ncs</w:t>
            </w:r>
          </w:p>
        </w:tc>
        <w:tc>
          <w:tcPr>
            <w:tcW w:w="2126" w:type="dxa"/>
          </w:tcPr>
          <w:p w14:paraId="3A5900BB" w14:textId="77777777" w:rsidR="00D519A7" w:rsidRPr="008C3753" w:rsidRDefault="00D519A7" w:rsidP="00D519A7">
            <w:pPr>
              <w:pStyle w:val="TAH"/>
            </w:pPr>
            <w:r w:rsidRPr="008C3753">
              <w:t>Logical sequence index</w:t>
            </w:r>
          </w:p>
        </w:tc>
        <w:tc>
          <w:tcPr>
            <w:tcW w:w="851" w:type="dxa"/>
          </w:tcPr>
          <w:p w14:paraId="037DE53F" w14:textId="77777777" w:rsidR="00D519A7" w:rsidRPr="008C3753" w:rsidRDefault="00D519A7" w:rsidP="00D519A7">
            <w:pPr>
              <w:pStyle w:val="TAH"/>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pPr>
            <w:r w:rsidRPr="008C3753">
              <w:rPr>
                <w:rFonts w:cs="Arial" w:hint="eastAsia"/>
              </w:rPr>
              <w:t>0</w:t>
            </w:r>
          </w:p>
        </w:tc>
        <w:tc>
          <w:tcPr>
            <w:tcW w:w="1274" w:type="dxa"/>
          </w:tcPr>
          <w:p w14:paraId="676A2944" w14:textId="2C566941" w:rsidR="00D519A7" w:rsidRPr="008C3753" w:rsidRDefault="00D519A7" w:rsidP="00D519A7">
            <w:pPr>
              <w:pStyle w:val="TAC"/>
            </w:pPr>
            <w:r w:rsidRPr="008C3753">
              <w:rPr>
                <w:rFonts w:cs="Arial" w:hint="eastAsia"/>
              </w:rPr>
              <w:t>1.25</w:t>
            </w:r>
          </w:p>
        </w:tc>
        <w:tc>
          <w:tcPr>
            <w:tcW w:w="850" w:type="dxa"/>
          </w:tcPr>
          <w:p w14:paraId="6EBE1348" w14:textId="3D659378" w:rsidR="00D519A7" w:rsidRPr="008C3753" w:rsidRDefault="00D519A7" w:rsidP="00D519A7">
            <w:pPr>
              <w:pStyle w:val="TAC"/>
            </w:pPr>
            <w:r w:rsidRPr="008C3753">
              <w:rPr>
                <w:rFonts w:cs="Arial" w:hint="eastAsia"/>
              </w:rPr>
              <w:t>15</w:t>
            </w:r>
          </w:p>
        </w:tc>
        <w:tc>
          <w:tcPr>
            <w:tcW w:w="2126" w:type="dxa"/>
          </w:tcPr>
          <w:p w14:paraId="0CF69B7C" w14:textId="6A07EB0B" w:rsidR="00D519A7" w:rsidRPr="008C3753" w:rsidRDefault="00D519A7" w:rsidP="00D519A7">
            <w:pPr>
              <w:pStyle w:val="TAC"/>
            </w:pPr>
            <w:r w:rsidRPr="008C3753">
              <w:rPr>
                <w:rFonts w:cs="Arial" w:hint="eastAsia"/>
              </w:rPr>
              <w:t>30</w:t>
            </w:r>
          </w:p>
        </w:tc>
        <w:tc>
          <w:tcPr>
            <w:tcW w:w="851" w:type="dxa"/>
          </w:tcPr>
          <w:p w14:paraId="6BB78DEE" w14:textId="075FE29F" w:rsidR="00D519A7" w:rsidRPr="008C3753" w:rsidRDefault="00D519A7" w:rsidP="00D519A7">
            <w:pPr>
              <w:pStyle w:val="TAC"/>
            </w:pPr>
            <w:r w:rsidRPr="008C3753">
              <w:rPr>
                <w:rFonts w:cs="Arial" w:hint="eastAsia"/>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pPr>
            <w:r w:rsidRPr="008C3753">
              <w:t>Burst format</w:t>
            </w:r>
          </w:p>
        </w:tc>
        <w:tc>
          <w:tcPr>
            <w:tcW w:w="1276" w:type="dxa"/>
          </w:tcPr>
          <w:p w14:paraId="34A261C1" w14:textId="77777777" w:rsidR="00D519A7" w:rsidRPr="008C3753" w:rsidRDefault="00D519A7" w:rsidP="00D519A7">
            <w:pPr>
              <w:pStyle w:val="TAH"/>
            </w:pPr>
            <w:r w:rsidRPr="008C3753">
              <w:rPr>
                <w:szCs w:val="16"/>
              </w:rPr>
              <w:t>SCS (kHz)</w:t>
            </w:r>
          </w:p>
        </w:tc>
        <w:tc>
          <w:tcPr>
            <w:tcW w:w="850" w:type="dxa"/>
          </w:tcPr>
          <w:p w14:paraId="548CFC48" w14:textId="77777777" w:rsidR="00D519A7" w:rsidRPr="008C3753" w:rsidRDefault="00D519A7" w:rsidP="00D519A7">
            <w:pPr>
              <w:pStyle w:val="TAH"/>
            </w:pPr>
            <w:r w:rsidRPr="008C3753">
              <w:t>Ncs</w:t>
            </w:r>
          </w:p>
        </w:tc>
        <w:tc>
          <w:tcPr>
            <w:tcW w:w="2126" w:type="dxa"/>
          </w:tcPr>
          <w:p w14:paraId="3FB747D3" w14:textId="77777777" w:rsidR="00D519A7" w:rsidRPr="008C3753" w:rsidRDefault="00D519A7" w:rsidP="00D519A7">
            <w:pPr>
              <w:pStyle w:val="TAH"/>
            </w:pPr>
            <w:r w:rsidRPr="008C3753">
              <w:t>Logical sequence index</w:t>
            </w:r>
          </w:p>
        </w:tc>
        <w:tc>
          <w:tcPr>
            <w:tcW w:w="851" w:type="dxa"/>
          </w:tcPr>
          <w:p w14:paraId="754B322E" w14:textId="77777777" w:rsidR="00D519A7" w:rsidRPr="008C3753" w:rsidRDefault="00D519A7" w:rsidP="00D519A7">
            <w:pPr>
              <w:pStyle w:val="TAH"/>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pPr>
            <w:r w:rsidRPr="008C3753">
              <w:rPr>
                <w:rFonts w:cs="Arial"/>
              </w:rPr>
              <w:t>A2, B4, C2</w:t>
            </w:r>
          </w:p>
        </w:tc>
        <w:tc>
          <w:tcPr>
            <w:tcW w:w="1276" w:type="dxa"/>
          </w:tcPr>
          <w:p w14:paraId="2D361BAC" w14:textId="7FE97B9D" w:rsidR="00D519A7" w:rsidRPr="008C3753" w:rsidRDefault="00D519A7" w:rsidP="00D519A7">
            <w:pPr>
              <w:pStyle w:val="TAC"/>
            </w:pPr>
            <w:r w:rsidRPr="008C3753">
              <w:t>15</w:t>
            </w:r>
          </w:p>
        </w:tc>
        <w:tc>
          <w:tcPr>
            <w:tcW w:w="850" w:type="dxa"/>
          </w:tcPr>
          <w:p w14:paraId="0FD06BE1" w14:textId="767CF438" w:rsidR="00D519A7" w:rsidRPr="008C3753" w:rsidRDefault="00D519A7" w:rsidP="00D519A7">
            <w:pPr>
              <w:pStyle w:val="TAC"/>
            </w:pPr>
            <w:r w:rsidRPr="008C3753">
              <w:t>23</w:t>
            </w:r>
          </w:p>
        </w:tc>
        <w:tc>
          <w:tcPr>
            <w:tcW w:w="2126" w:type="dxa"/>
          </w:tcPr>
          <w:p w14:paraId="49C75AC6" w14:textId="6F080255" w:rsidR="00D519A7" w:rsidRPr="008C3753" w:rsidRDefault="00D519A7" w:rsidP="00D519A7">
            <w:pPr>
              <w:pStyle w:val="TAC"/>
            </w:pPr>
            <w:r w:rsidRPr="008C3753">
              <w:t>0</w:t>
            </w:r>
          </w:p>
        </w:tc>
        <w:tc>
          <w:tcPr>
            <w:tcW w:w="851" w:type="dxa"/>
          </w:tcPr>
          <w:p w14:paraId="7FF23511" w14:textId="560B02B0" w:rsidR="00D519A7" w:rsidRPr="008C3753" w:rsidRDefault="00D519A7" w:rsidP="00D519A7">
            <w:pPr>
              <w:pStyle w:val="TAC"/>
            </w:pPr>
            <w:r w:rsidRPr="008C3753">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pPr>
          </w:p>
        </w:tc>
        <w:tc>
          <w:tcPr>
            <w:tcW w:w="1276" w:type="dxa"/>
          </w:tcPr>
          <w:p w14:paraId="4E23B2E4" w14:textId="7A68EF28" w:rsidR="00D519A7" w:rsidRPr="008C3753" w:rsidRDefault="00D519A7" w:rsidP="00D519A7">
            <w:pPr>
              <w:pStyle w:val="TAC"/>
            </w:pPr>
            <w:r w:rsidRPr="008C3753">
              <w:t>30</w:t>
            </w:r>
          </w:p>
        </w:tc>
        <w:tc>
          <w:tcPr>
            <w:tcW w:w="850" w:type="dxa"/>
          </w:tcPr>
          <w:p w14:paraId="4A92A407" w14:textId="27FEB207" w:rsidR="00D519A7" w:rsidRPr="008C3753" w:rsidRDefault="00D519A7" w:rsidP="00D519A7">
            <w:pPr>
              <w:pStyle w:val="TAC"/>
            </w:pPr>
            <w:r w:rsidRPr="008C3753">
              <w:t>46</w:t>
            </w:r>
          </w:p>
        </w:tc>
        <w:tc>
          <w:tcPr>
            <w:tcW w:w="2126" w:type="dxa"/>
          </w:tcPr>
          <w:p w14:paraId="76AB7A27" w14:textId="3D84B337" w:rsidR="00D519A7" w:rsidRPr="008C3753" w:rsidRDefault="00D519A7" w:rsidP="00D519A7">
            <w:pPr>
              <w:pStyle w:val="TAC"/>
            </w:pPr>
            <w:r w:rsidRPr="008C3753">
              <w:t>0</w:t>
            </w:r>
          </w:p>
        </w:tc>
        <w:tc>
          <w:tcPr>
            <w:tcW w:w="851" w:type="dxa"/>
          </w:tcPr>
          <w:p w14:paraId="2B7A33AA" w14:textId="634CCA57" w:rsidR="00D519A7" w:rsidRPr="008C3753" w:rsidRDefault="00D519A7" w:rsidP="00D519A7">
            <w:pPr>
              <w:pStyle w:val="TAC"/>
            </w:pPr>
            <w:r w:rsidRPr="008C3753">
              <w:t>0</w:t>
            </w:r>
          </w:p>
        </w:tc>
      </w:tr>
    </w:tbl>
    <w:p w14:paraId="0C071EC8" w14:textId="0F6E4876" w:rsidR="00D519A7" w:rsidRDefault="00D519A7" w:rsidP="00D519A7"/>
    <w:p w14:paraId="62620B9F" w14:textId="77777777" w:rsidR="00541461" w:rsidRDefault="00541461" w:rsidP="00541461">
      <w:pPr>
        <w:pStyle w:val="TH"/>
      </w:pPr>
      <w:r>
        <w:t xml:space="preserve">Table A.6-6: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pPr>
            <w:r>
              <w:rPr>
                <w:rFonts w:cs="Arial"/>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pPr>
            <w: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pPr>
            <w: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pPr>
            <w: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pPr>
            <w: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pPr>
            <w: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pPr>
            <w:r>
              <w:t>0</w:t>
            </w:r>
          </w:p>
        </w:tc>
      </w:tr>
    </w:tbl>
    <w:p w14:paraId="14DE8DA5" w14:textId="77777777" w:rsidR="00541461" w:rsidRPr="008C3753" w:rsidRDefault="00541461" w:rsidP="00D519A7"/>
    <w:p w14:paraId="4A97F533" w14:textId="376D7030" w:rsidR="00080F42" w:rsidRPr="008C3753" w:rsidRDefault="00080F42" w:rsidP="00080F42">
      <w:pPr>
        <w:pStyle w:val="Heading1"/>
      </w:pPr>
      <w:bookmarkStart w:id="13961" w:name="_Toc58860535"/>
      <w:bookmarkStart w:id="13962" w:name="_Toc58863039"/>
      <w:bookmarkStart w:id="13963" w:name="_Toc61183024"/>
      <w:bookmarkStart w:id="13964" w:name="_Toc66728339"/>
      <w:bookmarkStart w:id="13965" w:name="_Toc74962216"/>
      <w:bookmarkStart w:id="13966" w:name="_Toc75243126"/>
      <w:bookmarkStart w:id="13967" w:name="_Toc76545472"/>
      <w:bookmarkStart w:id="13968" w:name="_Toc82595575"/>
      <w:bookmarkStart w:id="13969" w:name="_Toc89955606"/>
      <w:bookmarkStart w:id="13970" w:name="_Toc98774033"/>
      <w:bookmarkStart w:id="13971" w:name="_Toc106201794"/>
      <w:bookmarkStart w:id="13972" w:name="_Toc115191648"/>
      <w:bookmarkStart w:id="13973" w:name="_Toc122013537"/>
      <w:bookmarkStart w:id="13974" w:name="_Toc124156356"/>
      <w:bookmarkStart w:id="13975" w:name="_Toc131538116"/>
      <w:bookmarkStart w:id="13976" w:name="_Toc137398323"/>
      <w:bookmarkStart w:id="13977" w:name="_Toc156576541"/>
      <w:bookmarkStart w:id="13978" w:name="_Toc176945085"/>
      <w:bookmarkStart w:id="13979" w:name="_Toc210480139"/>
      <w:r w:rsidRPr="008C3753">
        <w:t>A.7</w:t>
      </w:r>
      <w:r w:rsidRPr="008C3753">
        <w:tab/>
        <w:t>Fixed Reference Channels for performance requirements (QPSK, R=157/1024)</w:t>
      </w:r>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p>
    <w:p w14:paraId="0B041B1F" w14:textId="231972B5" w:rsidR="006C0468" w:rsidRDefault="006C0468" w:rsidP="006C0468">
      <w:pPr>
        <w:pStyle w:val="NO"/>
      </w:pPr>
      <w:r w:rsidRPr="005A37CF">
        <w:rPr>
          <w:color w:val="008080"/>
          <w:u w:val="single"/>
          <w:lang w:eastAsia="ja-JP"/>
        </w:rPr>
        <w:t>Note:</w:t>
      </w:r>
      <w:r>
        <w:rPr>
          <w:color w:val="008080"/>
          <w:u w:val="single"/>
          <w:lang w:eastAsia="ja-JP"/>
        </w:rPr>
        <w:tab/>
      </w:r>
      <w:r w:rsidRPr="005A37CF">
        <w:rPr>
          <w:color w:val="008080"/>
          <w:u w:val="single"/>
          <w:lang w:eastAsia="ja-JP"/>
        </w:rPr>
        <w:t xml:space="preserve">Different FRC numbers are assigned in </w:t>
      </w:r>
      <w:r>
        <w:t xml:space="preserve">TS 38.104 [2] and TS 38.141-2 [3] </w:t>
      </w:r>
      <w:r w:rsidRPr="005A37CF">
        <w:rPr>
          <w:color w:val="008080"/>
          <w:u w:val="single"/>
          <w:lang w:eastAsia="ja-JP"/>
        </w:rPr>
        <w:t xml:space="preserve">for the </w:t>
      </w:r>
      <w:r w:rsidRPr="005A37CF">
        <w:t>FRCs in this annex.</w:t>
      </w:r>
    </w:p>
    <w:p w14:paraId="42A68283" w14:textId="07CAD2C2" w:rsidR="00080F42" w:rsidRPr="008C3753" w:rsidRDefault="00080F42" w:rsidP="00080F42">
      <w:r w:rsidRPr="008C3753">
        <w:t>The parameters for the reference measurement channels are specified in table A.7-1 for FR1 PUSCH performance requirements for 2-step RA type:</w:t>
      </w:r>
    </w:p>
    <w:p w14:paraId="08E9C564" w14:textId="581CE067" w:rsidR="00080F42" w:rsidRPr="008C3753" w:rsidRDefault="00080F42" w:rsidP="00080F42">
      <w:pPr>
        <w:pStyle w:val="B1"/>
      </w:pPr>
      <w:r w:rsidRPr="008C3753">
        <w:t>-</w:t>
      </w:r>
      <w:r w:rsidRPr="008C3753">
        <w:tab/>
        <w:t xml:space="preserve">FRC parameters are specified in table A.7-1 for FR1 PUSCH with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p>
    <w:p w14:paraId="0B465317" w14:textId="7640BC25" w:rsidR="00080F42" w:rsidRPr="008C3753" w:rsidRDefault="00080F42" w:rsidP="00080F42">
      <w:pPr>
        <w:pStyle w:val="B1"/>
      </w:pPr>
      <w:r w:rsidRPr="008C3753">
        <w:t>-</w:t>
      </w:r>
      <w:r w:rsidRPr="008C3753">
        <w:tab/>
        <w:t xml:space="preserve">FRC parameters are specified in table A.7-2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23EE50F4" w14:textId="39AF0141" w:rsidR="00080F42" w:rsidRPr="008C3753" w:rsidRDefault="00080F42" w:rsidP="00080F42">
      <w:pPr>
        <w:pStyle w:val="TH"/>
      </w:pPr>
      <w:r w:rsidRPr="008C3753">
        <w:rPr>
          <w:rFonts w:eastAsia="Malgun Gothic"/>
        </w:rPr>
        <w:t>Table A.7-1: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4A3E18A" w14:textId="77777777" w:rsidR="00080F42" w:rsidRPr="008C3753" w:rsidRDefault="00080F42" w:rsidP="004A3FC7">
            <w:pPr>
              <w:pStyle w:val="TAC"/>
              <w:rPr>
                <w:noProof/>
              </w:rPr>
            </w:pPr>
            <w:r w:rsidRPr="008C3753">
              <w:t>15</w:t>
            </w:r>
          </w:p>
        </w:tc>
        <w:tc>
          <w:tcPr>
            <w:tcW w:w="3210" w:type="dxa"/>
          </w:tcPr>
          <w:p w14:paraId="7E105CA5" w14:textId="77777777" w:rsidR="00080F42" w:rsidRPr="008C3753" w:rsidRDefault="00080F42" w:rsidP="004A3FC7">
            <w:pPr>
              <w:pStyle w:val="TAC"/>
              <w:rPr>
                <w:noProof/>
              </w:rPr>
            </w:pPr>
            <w:r w:rsidRPr="008C3753">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t>11</w:t>
            </w:r>
          </w:p>
        </w:tc>
        <w:tc>
          <w:tcPr>
            <w:tcW w:w="3210" w:type="dxa"/>
          </w:tcPr>
          <w:p w14:paraId="1ADE6599" w14:textId="77777777" w:rsidR="00080F42" w:rsidRPr="008C3753" w:rsidRDefault="00080F42" w:rsidP="004A3FC7">
            <w:pPr>
              <w:pStyle w:val="TAC"/>
              <w:rPr>
                <w:noProof/>
              </w:rPr>
            </w:pPr>
            <w:r w:rsidRPr="008C3753">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t>QPSK</w:t>
            </w:r>
          </w:p>
        </w:tc>
        <w:tc>
          <w:tcPr>
            <w:tcW w:w="3210" w:type="dxa"/>
          </w:tcPr>
          <w:p w14:paraId="12291398" w14:textId="77777777" w:rsidR="00080F42" w:rsidRPr="008C3753" w:rsidRDefault="00080F42" w:rsidP="004A3FC7">
            <w:pPr>
              <w:pStyle w:val="TAC"/>
              <w:rPr>
                <w:noProof/>
              </w:rPr>
            </w:pPr>
            <w:r w:rsidRPr="008C3753">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 (Note 2)</w:t>
            </w:r>
          </w:p>
        </w:tc>
        <w:tc>
          <w:tcPr>
            <w:tcW w:w="3210" w:type="dxa"/>
          </w:tcPr>
          <w:p w14:paraId="2D0A8C3D" w14:textId="77777777" w:rsidR="00080F42" w:rsidRPr="008C3753" w:rsidRDefault="00080F42" w:rsidP="004A3FC7">
            <w:pPr>
              <w:pStyle w:val="TAC"/>
              <w:rPr>
                <w:noProof/>
              </w:rPr>
            </w:pPr>
            <w:r w:rsidRPr="008C3753">
              <w:t>157/1024</w:t>
            </w:r>
          </w:p>
        </w:tc>
        <w:tc>
          <w:tcPr>
            <w:tcW w:w="3210" w:type="dxa"/>
          </w:tcPr>
          <w:p w14:paraId="08B2D069" w14:textId="77777777" w:rsidR="00080F42" w:rsidRPr="008C3753" w:rsidRDefault="00080F42" w:rsidP="004A3FC7">
            <w:pPr>
              <w:pStyle w:val="TAC"/>
              <w:rPr>
                <w:noProof/>
              </w:rPr>
            </w:pPr>
            <w:r w:rsidRPr="008C3753">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t>80</w:t>
            </w:r>
          </w:p>
        </w:tc>
        <w:tc>
          <w:tcPr>
            <w:tcW w:w="3210" w:type="dxa"/>
            <w:vAlign w:val="center"/>
          </w:tcPr>
          <w:p w14:paraId="1FA29978" w14:textId="77777777" w:rsidR="00080F42" w:rsidRPr="008C3753" w:rsidRDefault="00080F42" w:rsidP="004A3FC7">
            <w:pPr>
              <w:pStyle w:val="TAC"/>
              <w:rPr>
                <w:noProof/>
              </w:rPr>
            </w:pPr>
            <w:r w:rsidRPr="008C3753">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t>16</w:t>
            </w:r>
          </w:p>
        </w:tc>
        <w:tc>
          <w:tcPr>
            <w:tcW w:w="3210" w:type="dxa"/>
          </w:tcPr>
          <w:p w14:paraId="6A02F84D" w14:textId="77777777" w:rsidR="00080F42" w:rsidRPr="008C3753" w:rsidRDefault="00080F42" w:rsidP="004A3FC7">
            <w:pPr>
              <w:pStyle w:val="TAC"/>
              <w:rPr>
                <w:noProof/>
              </w:rPr>
            </w:pPr>
            <w:r w:rsidRPr="008C3753">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t>-</w:t>
            </w:r>
          </w:p>
        </w:tc>
        <w:tc>
          <w:tcPr>
            <w:tcW w:w="3210" w:type="dxa"/>
            <w:vAlign w:val="center"/>
          </w:tcPr>
          <w:p w14:paraId="1704BC95" w14:textId="77777777" w:rsidR="00080F42" w:rsidRPr="008C3753" w:rsidRDefault="00080F42" w:rsidP="004A3FC7">
            <w:pPr>
              <w:pStyle w:val="TAC"/>
              <w:rPr>
                <w:noProof/>
              </w:rPr>
            </w:pPr>
            <w:r w:rsidRPr="008C3753">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t>1</w:t>
            </w:r>
          </w:p>
        </w:tc>
        <w:tc>
          <w:tcPr>
            <w:tcW w:w="3210" w:type="dxa"/>
            <w:vAlign w:val="center"/>
          </w:tcPr>
          <w:p w14:paraId="0E9B264C" w14:textId="77777777" w:rsidR="00080F42" w:rsidRPr="008C3753" w:rsidRDefault="00080F42" w:rsidP="004A3FC7">
            <w:pPr>
              <w:pStyle w:val="TAC"/>
              <w:rPr>
                <w:noProof/>
              </w:rPr>
            </w:pPr>
            <w:r w:rsidRPr="008C3753">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Total number of bits per slot</w:t>
            </w:r>
          </w:p>
        </w:tc>
        <w:tc>
          <w:tcPr>
            <w:tcW w:w="3210" w:type="dxa"/>
            <w:vAlign w:val="center"/>
          </w:tcPr>
          <w:p w14:paraId="09CB6EAD" w14:textId="77777777" w:rsidR="00080F42" w:rsidRPr="008C3753" w:rsidRDefault="00080F42" w:rsidP="004A3FC7">
            <w:pPr>
              <w:pStyle w:val="TAC"/>
              <w:rPr>
                <w:noProof/>
              </w:rPr>
            </w:pPr>
            <w:r w:rsidRPr="008C3753">
              <w:t>528</w:t>
            </w:r>
          </w:p>
        </w:tc>
        <w:tc>
          <w:tcPr>
            <w:tcW w:w="3210" w:type="dxa"/>
            <w:vAlign w:val="center"/>
          </w:tcPr>
          <w:p w14:paraId="5C619832" w14:textId="77777777" w:rsidR="00080F42" w:rsidRPr="008C3753" w:rsidRDefault="00080F42" w:rsidP="004A3FC7">
            <w:pPr>
              <w:pStyle w:val="TAC"/>
              <w:rPr>
                <w:noProof/>
              </w:rPr>
            </w:pPr>
            <w:r w:rsidRPr="008C3753">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t>264</w:t>
            </w:r>
          </w:p>
        </w:tc>
        <w:tc>
          <w:tcPr>
            <w:tcW w:w="3210" w:type="dxa"/>
          </w:tcPr>
          <w:p w14:paraId="311075C3" w14:textId="77777777" w:rsidR="00080F42" w:rsidRPr="008C3753" w:rsidRDefault="00080F42" w:rsidP="004A3FC7">
            <w:pPr>
              <w:pStyle w:val="TAC"/>
              <w:rPr>
                <w:noProof/>
              </w:rPr>
            </w:pPr>
            <w:r w:rsidRPr="008C3753">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pPr>
            <w:bookmarkStart w:id="13980"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rPr>
              <w:t>a</w:t>
            </w:r>
            <w:r w:rsidRPr="008C3753">
              <w:t xml:space="preserve">dditional </w:t>
            </w:r>
            <w:r w:rsidRPr="008C3753">
              <w:rPr>
                <w:i/>
                <w:iCs/>
              </w:rPr>
              <w:t>DM-RS position</w:t>
            </w:r>
            <w:r w:rsidRPr="008C3753">
              <w:t xml:space="preserve"> = </w:t>
            </w:r>
            <w:r w:rsidRPr="008C3753">
              <w:rPr>
                <w:i/>
                <w:iCs/>
              </w:rPr>
              <w:t>pos2</w:t>
            </w:r>
            <w:r w:rsidRPr="008C3753">
              <w:t xml:space="preserve">, and </w:t>
            </w:r>
            <w:r w:rsidRPr="008C3753">
              <w:rPr>
                <w:i/>
                <w:iCs/>
              </w:rPr>
              <w:t>l</w:t>
            </w:r>
            <w:r w:rsidRPr="008C3753">
              <w:rPr>
                <w:i/>
                <w:iCs/>
                <w:vertAlign w:val="subscript"/>
              </w:rPr>
              <w:t>0</w:t>
            </w:r>
            <w:r w:rsidRPr="008C3753">
              <w:t xml:space="preserve"> = 2 or 3 for PUSCH mapping type A, </w:t>
            </w:r>
            <w:r w:rsidRPr="008C3753">
              <w:rPr>
                <w:i/>
                <w:iCs/>
              </w:rPr>
              <w:t>l</w:t>
            </w:r>
            <w:r w:rsidRPr="008C3753">
              <w:rPr>
                <w:i/>
                <w:iCs/>
                <w:vertAlign w:val="subscript"/>
              </w:rPr>
              <w:t xml:space="preserve">0 </w:t>
            </w:r>
            <w:r w:rsidRPr="008C3753">
              <w:t>= 0 for PUSCH mapping type B as per table 6.4.1.1.3-3 of TS 38.211 [17].</w:t>
            </w:r>
          </w:p>
          <w:bookmarkEnd w:id="13980"/>
          <w:p w14:paraId="45EFBC63"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pPr>
      <w:r w:rsidRPr="008C3753">
        <w:rPr>
          <w:rFonts w:eastAsia="Malgun Gothic"/>
        </w:rPr>
        <w:t>Table A.7-2: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A5BDD8D" w14:textId="77777777" w:rsidR="00080F42" w:rsidRPr="008C3753" w:rsidRDefault="00080F42" w:rsidP="004A3FC7">
            <w:pPr>
              <w:pStyle w:val="TAC"/>
              <w:rPr>
                <w:noProof/>
              </w:rPr>
            </w:pPr>
            <w:r w:rsidRPr="008C3753">
              <w:t>15</w:t>
            </w:r>
          </w:p>
        </w:tc>
        <w:tc>
          <w:tcPr>
            <w:tcW w:w="3210" w:type="dxa"/>
          </w:tcPr>
          <w:p w14:paraId="614F4AA7" w14:textId="77777777" w:rsidR="00080F42" w:rsidRPr="008C3753" w:rsidRDefault="00080F42" w:rsidP="004A3FC7">
            <w:pPr>
              <w:pStyle w:val="TAC"/>
              <w:rPr>
                <w:noProof/>
              </w:rPr>
            </w:pPr>
            <w:r w:rsidRPr="008C3753">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t>12</w:t>
            </w:r>
          </w:p>
        </w:tc>
        <w:tc>
          <w:tcPr>
            <w:tcW w:w="3210" w:type="dxa"/>
          </w:tcPr>
          <w:p w14:paraId="7BD110B1" w14:textId="77777777" w:rsidR="00080F42" w:rsidRPr="008C3753" w:rsidRDefault="00080F42" w:rsidP="004A3FC7">
            <w:pPr>
              <w:pStyle w:val="TAC"/>
              <w:rPr>
                <w:noProof/>
              </w:rPr>
            </w:pPr>
            <w:r w:rsidRPr="008C3753">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t>QPSK</w:t>
            </w:r>
          </w:p>
        </w:tc>
        <w:tc>
          <w:tcPr>
            <w:tcW w:w="3210" w:type="dxa"/>
          </w:tcPr>
          <w:p w14:paraId="5F39823E" w14:textId="77777777" w:rsidR="00080F42" w:rsidRPr="008C3753" w:rsidRDefault="00080F42" w:rsidP="004A3FC7">
            <w:pPr>
              <w:pStyle w:val="TAC"/>
              <w:rPr>
                <w:noProof/>
              </w:rPr>
            </w:pPr>
            <w:r w:rsidRPr="008C3753">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 (Note 2)</w:t>
            </w:r>
          </w:p>
        </w:tc>
        <w:tc>
          <w:tcPr>
            <w:tcW w:w="3210" w:type="dxa"/>
          </w:tcPr>
          <w:p w14:paraId="5F021888" w14:textId="77777777" w:rsidR="00080F42" w:rsidRPr="008C3753" w:rsidRDefault="00080F42" w:rsidP="004A3FC7">
            <w:pPr>
              <w:pStyle w:val="TAC"/>
              <w:rPr>
                <w:noProof/>
              </w:rPr>
            </w:pPr>
            <w:r w:rsidRPr="008C3753">
              <w:t>157/1024</w:t>
            </w:r>
          </w:p>
        </w:tc>
        <w:tc>
          <w:tcPr>
            <w:tcW w:w="3210" w:type="dxa"/>
          </w:tcPr>
          <w:p w14:paraId="6E740886" w14:textId="77777777" w:rsidR="00080F42" w:rsidRPr="008C3753" w:rsidRDefault="00080F42" w:rsidP="004A3FC7">
            <w:pPr>
              <w:pStyle w:val="TAC"/>
              <w:rPr>
                <w:noProof/>
              </w:rPr>
            </w:pPr>
            <w:r w:rsidRPr="008C3753">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t>88</w:t>
            </w:r>
          </w:p>
        </w:tc>
        <w:tc>
          <w:tcPr>
            <w:tcW w:w="3210" w:type="dxa"/>
            <w:vAlign w:val="center"/>
          </w:tcPr>
          <w:p w14:paraId="1A3ADE95" w14:textId="77777777" w:rsidR="00080F42" w:rsidRPr="008C3753" w:rsidRDefault="00080F42" w:rsidP="004A3FC7">
            <w:pPr>
              <w:pStyle w:val="TAC"/>
              <w:rPr>
                <w:noProof/>
              </w:rPr>
            </w:pPr>
            <w:r w:rsidRPr="008C3753">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t>16</w:t>
            </w:r>
          </w:p>
        </w:tc>
        <w:tc>
          <w:tcPr>
            <w:tcW w:w="3210" w:type="dxa"/>
          </w:tcPr>
          <w:p w14:paraId="31B998D8" w14:textId="77777777" w:rsidR="00080F42" w:rsidRPr="008C3753" w:rsidRDefault="00080F42" w:rsidP="004A3FC7">
            <w:pPr>
              <w:pStyle w:val="TAC"/>
              <w:rPr>
                <w:noProof/>
              </w:rPr>
            </w:pPr>
            <w:r w:rsidRPr="008C3753">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t>-</w:t>
            </w:r>
          </w:p>
        </w:tc>
        <w:tc>
          <w:tcPr>
            <w:tcW w:w="3210" w:type="dxa"/>
            <w:vAlign w:val="center"/>
          </w:tcPr>
          <w:p w14:paraId="1E5C4DA9" w14:textId="77777777" w:rsidR="00080F42" w:rsidRPr="008C3753" w:rsidRDefault="00080F42" w:rsidP="004A3FC7">
            <w:pPr>
              <w:pStyle w:val="TAC"/>
              <w:rPr>
                <w:noProof/>
              </w:rPr>
            </w:pPr>
            <w:r w:rsidRPr="008C3753">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t>1</w:t>
            </w:r>
          </w:p>
        </w:tc>
        <w:tc>
          <w:tcPr>
            <w:tcW w:w="3210" w:type="dxa"/>
            <w:vAlign w:val="center"/>
          </w:tcPr>
          <w:p w14:paraId="64A9C40F" w14:textId="77777777" w:rsidR="00080F42" w:rsidRPr="008C3753" w:rsidRDefault="00080F42" w:rsidP="004A3FC7">
            <w:pPr>
              <w:pStyle w:val="TAC"/>
              <w:rPr>
                <w:noProof/>
              </w:rPr>
            </w:pPr>
            <w:r w:rsidRPr="008C3753">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Total number of bits per slot</w:t>
            </w:r>
          </w:p>
        </w:tc>
        <w:tc>
          <w:tcPr>
            <w:tcW w:w="3210" w:type="dxa"/>
            <w:vAlign w:val="center"/>
          </w:tcPr>
          <w:p w14:paraId="57A5DCA1" w14:textId="77777777" w:rsidR="00080F42" w:rsidRPr="008C3753" w:rsidRDefault="00080F42" w:rsidP="004A3FC7">
            <w:pPr>
              <w:pStyle w:val="TAC"/>
              <w:rPr>
                <w:noProof/>
              </w:rPr>
            </w:pPr>
            <w:r w:rsidRPr="008C3753">
              <w:t>576</w:t>
            </w:r>
          </w:p>
        </w:tc>
        <w:tc>
          <w:tcPr>
            <w:tcW w:w="3210" w:type="dxa"/>
            <w:vAlign w:val="center"/>
          </w:tcPr>
          <w:p w14:paraId="110DE488" w14:textId="77777777" w:rsidR="00080F42" w:rsidRPr="008C3753" w:rsidRDefault="00080F42" w:rsidP="004A3FC7">
            <w:pPr>
              <w:pStyle w:val="TAC"/>
              <w:rPr>
                <w:noProof/>
              </w:rPr>
            </w:pPr>
            <w:r w:rsidRPr="008C3753">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t>288</w:t>
            </w:r>
          </w:p>
        </w:tc>
        <w:tc>
          <w:tcPr>
            <w:tcW w:w="3210" w:type="dxa"/>
          </w:tcPr>
          <w:p w14:paraId="59C4F46B" w14:textId="77777777" w:rsidR="00080F42" w:rsidRPr="008C3753" w:rsidRDefault="00080F42" w:rsidP="004A3FC7">
            <w:pPr>
              <w:pStyle w:val="TAC"/>
              <w:rPr>
                <w:noProof/>
              </w:rPr>
            </w:pPr>
            <w:r w:rsidRPr="008C3753">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i/>
                <w:iCs/>
              </w:rPr>
              <w:t>a</w:t>
            </w:r>
            <w:r w:rsidRPr="008C3753">
              <w:rPr>
                <w:i/>
                <w:iCs/>
              </w:rPr>
              <w:t>dditional DM-RS position</w:t>
            </w:r>
            <w:r w:rsidRPr="008C3753">
              <w:rPr>
                <w:rFonts w:eastAsia="DengXian"/>
              </w:rPr>
              <w:t xml:space="preserve"> = </w:t>
            </w:r>
            <w:r w:rsidRPr="008C3753">
              <w:rPr>
                <w:rFonts w:eastAsia="DengXian"/>
                <w:i/>
                <w:iCs/>
              </w:rPr>
              <w:t>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0CF63230"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196553BC" w14:textId="234789A1" w:rsidR="00080F42" w:rsidRDefault="00080F42" w:rsidP="00D519A7"/>
    <w:p w14:paraId="1D9AA6E2" w14:textId="77777777" w:rsidR="00F56F53" w:rsidRPr="00F95B02" w:rsidRDefault="00F56F53" w:rsidP="00F56F53">
      <w:pPr>
        <w:pStyle w:val="Heading1"/>
      </w:pPr>
      <w:bookmarkStart w:id="13981" w:name="_Toc21127809"/>
      <w:bookmarkStart w:id="13982" w:name="_Toc29812018"/>
      <w:bookmarkStart w:id="13983" w:name="_Toc36817570"/>
      <w:bookmarkStart w:id="13984" w:name="_Toc37260493"/>
      <w:bookmarkStart w:id="13985" w:name="_Toc37267881"/>
      <w:bookmarkStart w:id="13986" w:name="_Toc44712488"/>
      <w:bookmarkStart w:id="13987" w:name="_Toc45893800"/>
      <w:bookmarkStart w:id="13988" w:name="_Toc53178506"/>
      <w:bookmarkStart w:id="13989" w:name="_Toc53178957"/>
      <w:bookmarkStart w:id="13990" w:name="_Toc61179204"/>
      <w:bookmarkStart w:id="13991" w:name="_Toc61179674"/>
      <w:bookmarkStart w:id="13992" w:name="_Toc67916976"/>
      <w:bookmarkStart w:id="13993" w:name="_Toc74663597"/>
      <w:bookmarkStart w:id="13994" w:name="_Toc82622140"/>
      <w:bookmarkStart w:id="13995" w:name="_Toc90422987"/>
      <w:bookmarkStart w:id="13996" w:name="_Toc98774034"/>
      <w:bookmarkStart w:id="13997" w:name="_Toc106201795"/>
      <w:bookmarkStart w:id="13998" w:name="_Toc115191649"/>
      <w:bookmarkStart w:id="13999" w:name="_Toc122013538"/>
      <w:bookmarkStart w:id="14000" w:name="_Toc124156357"/>
      <w:bookmarkStart w:id="14001" w:name="_Toc131538117"/>
      <w:bookmarkStart w:id="14002" w:name="_Toc137398324"/>
      <w:bookmarkStart w:id="14003" w:name="_Toc156576542"/>
      <w:bookmarkStart w:id="14004" w:name="_Toc176945086"/>
      <w:bookmarkStart w:id="14005" w:name="_Toc210480140"/>
      <w:r w:rsidRPr="00F95B02">
        <w:t>A.</w:t>
      </w:r>
      <w:r>
        <w:t>8</w:t>
      </w:r>
      <w:r w:rsidRPr="00F95B02">
        <w:tab/>
        <w:t>Fixed Reference Channels for performance requirements (</w:t>
      </w:r>
      <w:r>
        <w:t>256QAM, R=682.5</w:t>
      </w:r>
      <w:r w:rsidRPr="00F95B02">
        <w:t>/1024)</w:t>
      </w:r>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p>
    <w:p w14:paraId="2AFD3730" w14:textId="77777777" w:rsidR="00721EFD" w:rsidRDefault="00721EFD" w:rsidP="00721EFD">
      <w:pPr>
        <w:pStyle w:val="NO"/>
      </w:pPr>
      <w:r w:rsidRPr="005A37CF">
        <w:rPr>
          <w:color w:val="008080"/>
          <w:u w:val="single"/>
          <w:lang w:eastAsia="ja-JP"/>
        </w:rPr>
        <w:t>Note:</w:t>
      </w:r>
      <w:r>
        <w:rPr>
          <w:color w:val="008080"/>
          <w:u w:val="single"/>
          <w:lang w:eastAsia="ja-JP"/>
        </w:rPr>
        <w:tab/>
      </w:r>
      <w:r w:rsidRPr="005A37CF">
        <w:rPr>
          <w:color w:val="008080"/>
          <w:u w:val="single"/>
          <w:lang w:eastAsia="ja-JP"/>
        </w:rPr>
        <w:t xml:space="preserve">Different FRC numbers are assigned in </w:t>
      </w:r>
      <w:r>
        <w:t xml:space="preserve">TS 38.104 [2] and TS 38.141-2 [3] </w:t>
      </w:r>
      <w:r w:rsidRPr="005A37CF">
        <w:rPr>
          <w:color w:val="008080"/>
          <w:u w:val="single"/>
          <w:lang w:eastAsia="ja-JP"/>
        </w:rPr>
        <w:t xml:space="preserve">for the </w:t>
      </w:r>
      <w:r w:rsidRPr="005A37CF">
        <w:t>FRCs in this annex.</w:t>
      </w:r>
    </w:p>
    <w:p w14:paraId="4F3B047A" w14:textId="77777777" w:rsidR="00721EFD" w:rsidRPr="00F95B02" w:rsidRDefault="00721EFD" w:rsidP="00721EFD">
      <w:r w:rsidRPr="00F95B02">
        <w:t>The parameters for the reference measurement channels are specified in table A.</w:t>
      </w:r>
      <w:r>
        <w:t>8-1</w:t>
      </w:r>
      <w:r w:rsidRPr="00F95B02">
        <w:t xml:space="preserve"> for FR1 PUSCH performance requirements:</w:t>
      </w:r>
    </w:p>
    <w:p w14:paraId="2C7960D0" w14:textId="77777777" w:rsidR="00F56F53" w:rsidRPr="00F95B02" w:rsidRDefault="00F56F53" w:rsidP="00F56F53">
      <w:pPr>
        <w:pStyle w:val="B1"/>
      </w:pPr>
      <w:r w:rsidRPr="00F95B02">
        <w:t>-</w:t>
      </w:r>
      <w:r w:rsidRPr="00F95B02">
        <w:tab/>
        <w:t>FRC parameters are specified in table A.</w:t>
      </w:r>
      <w:r>
        <w:t>8</w:t>
      </w:r>
      <w:r w:rsidRPr="00F95B02">
        <w:t>-</w:t>
      </w:r>
      <w:r>
        <w:t>1</w:t>
      </w:r>
      <w:r w:rsidRPr="00F95B02">
        <w:t xml:space="preserve"> for FR1 PUSCH with transform precoding disabled, </w:t>
      </w:r>
      <w:r w:rsidRPr="00F95B02">
        <w:rPr>
          <w:i/>
        </w:rPr>
        <w:t>Additional DM-RS position = pos1</w:t>
      </w:r>
      <w:r w:rsidRPr="00F95B02">
        <w:t xml:space="preserve"> and 1 transmission layer.</w:t>
      </w:r>
    </w:p>
    <w:p w14:paraId="4783E7A6" w14:textId="77777777" w:rsidR="00F56F53" w:rsidRPr="00F95B02" w:rsidRDefault="00F56F53" w:rsidP="00F56F53">
      <w:pPr>
        <w:pStyle w:val="TH"/>
      </w:pPr>
      <w:r w:rsidRPr="00F95B02">
        <w:rPr>
          <w:rFonts w:eastAsia="Malgun Gothic"/>
        </w:rPr>
        <w:t>Table A.</w:t>
      </w:r>
      <w:r>
        <w:t>8</w:t>
      </w:r>
      <w:r w:rsidRPr="00F95B02">
        <w:rPr>
          <w:rFonts w:eastAsia="Malgun Gothic"/>
        </w:rPr>
        <w:t>-</w:t>
      </w:r>
      <w:r>
        <w:t>1</w:t>
      </w:r>
      <w:r w:rsidRPr="00F95B02">
        <w:rPr>
          <w:rFonts w:eastAsia="Malgun Gothic"/>
        </w:rPr>
        <w:t>: FRC parameters for</w:t>
      </w:r>
      <w:r w:rsidRPr="00F95B02">
        <w:t xml:space="preserve"> FR1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 layer</w:t>
      </w:r>
      <w:r w:rsidRPr="00F95B02">
        <w:rPr>
          <w:rFonts w:eastAsia="Malgun Gothic"/>
        </w:rPr>
        <w:t xml:space="preserve"> (</w:t>
      </w:r>
      <w:r>
        <w:t>256</w:t>
      </w:r>
      <w:r w:rsidRPr="00F95B02">
        <w:t>QAM</w:t>
      </w:r>
      <w:r>
        <w:rPr>
          <w:rFonts w:eastAsia="Malgun Gothic"/>
        </w:rPr>
        <w:t>, R=682.5</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F56F53" w:rsidRPr="00F95B02" w14:paraId="707BAC07" w14:textId="77777777" w:rsidTr="002540ED">
        <w:trPr>
          <w:cantSplit/>
          <w:trHeight w:val="381"/>
          <w:jc w:val="center"/>
        </w:trPr>
        <w:tc>
          <w:tcPr>
            <w:tcW w:w="2604" w:type="dxa"/>
          </w:tcPr>
          <w:p w14:paraId="2A5AAE36" w14:textId="77777777" w:rsidR="00F56F53" w:rsidRPr="00F95B02" w:rsidRDefault="00F56F53" w:rsidP="002540ED">
            <w:pPr>
              <w:pStyle w:val="TAH"/>
            </w:pPr>
            <w:r w:rsidRPr="00F95B02">
              <w:t>Reference channel</w:t>
            </w:r>
          </w:p>
        </w:tc>
        <w:tc>
          <w:tcPr>
            <w:tcW w:w="1150" w:type="dxa"/>
          </w:tcPr>
          <w:p w14:paraId="73DA1E76" w14:textId="77777777" w:rsidR="00F56F53" w:rsidRPr="00F95B02" w:rsidRDefault="00F56F53" w:rsidP="002540ED">
            <w:pPr>
              <w:pStyle w:val="TAH"/>
            </w:pPr>
            <w:r>
              <w:t>G-FR1-A8</w:t>
            </w:r>
            <w:r w:rsidRPr="00F95B02">
              <w:t>-</w:t>
            </w:r>
            <w:r>
              <w:t>1</w:t>
            </w:r>
          </w:p>
        </w:tc>
        <w:tc>
          <w:tcPr>
            <w:tcW w:w="1152" w:type="dxa"/>
          </w:tcPr>
          <w:p w14:paraId="11CF94B3" w14:textId="77777777" w:rsidR="00F56F53" w:rsidRPr="00F95B02" w:rsidRDefault="00F56F53" w:rsidP="002540ED">
            <w:pPr>
              <w:pStyle w:val="TAH"/>
            </w:pPr>
            <w:r>
              <w:t>G-FR1-A8</w:t>
            </w:r>
            <w:r w:rsidRPr="00F95B02">
              <w:t>-</w:t>
            </w:r>
            <w:r>
              <w:t>2</w:t>
            </w:r>
          </w:p>
        </w:tc>
        <w:tc>
          <w:tcPr>
            <w:tcW w:w="1150" w:type="dxa"/>
          </w:tcPr>
          <w:p w14:paraId="63884601" w14:textId="77777777" w:rsidR="00F56F53" w:rsidRPr="00F95B02" w:rsidRDefault="00F56F53" w:rsidP="002540ED">
            <w:pPr>
              <w:pStyle w:val="TAH"/>
            </w:pPr>
            <w:r>
              <w:t>G-FR1-A8</w:t>
            </w:r>
            <w:r w:rsidRPr="00F95B02">
              <w:t>-</w:t>
            </w:r>
            <w:r>
              <w:t>3</w:t>
            </w:r>
          </w:p>
        </w:tc>
        <w:tc>
          <w:tcPr>
            <w:tcW w:w="1152" w:type="dxa"/>
          </w:tcPr>
          <w:p w14:paraId="7DF2904B" w14:textId="77777777" w:rsidR="00F56F53" w:rsidRPr="00F95B02" w:rsidRDefault="00F56F53" w:rsidP="002540ED">
            <w:pPr>
              <w:pStyle w:val="TAH"/>
            </w:pPr>
            <w:r>
              <w:t>G-FR1-A8</w:t>
            </w:r>
            <w:r w:rsidRPr="00F95B02">
              <w:t>-</w:t>
            </w:r>
            <w:r>
              <w:t>4</w:t>
            </w:r>
          </w:p>
        </w:tc>
        <w:tc>
          <w:tcPr>
            <w:tcW w:w="1153" w:type="dxa"/>
          </w:tcPr>
          <w:p w14:paraId="5D9677B8" w14:textId="77777777" w:rsidR="00F56F53" w:rsidRPr="00F95B02" w:rsidRDefault="00F56F53" w:rsidP="002540ED">
            <w:pPr>
              <w:pStyle w:val="TAH"/>
            </w:pPr>
            <w:r w:rsidRPr="00F95B02">
              <w:t>G-FR1-A</w:t>
            </w:r>
            <w:r>
              <w:t>8-5</w:t>
            </w:r>
          </w:p>
        </w:tc>
      </w:tr>
      <w:tr w:rsidR="00F56F53" w:rsidRPr="00F95B02" w14:paraId="237F7D73" w14:textId="77777777" w:rsidTr="002540ED">
        <w:trPr>
          <w:cantSplit/>
          <w:trHeight w:val="191"/>
          <w:jc w:val="center"/>
        </w:trPr>
        <w:tc>
          <w:tcPr>
            <w:tcW w:w="2604" w:type="dxa"/>
          </w:tcPr>
          <w:p w14:paraId="53836EBF" w14:textId="77777777" w:rsidR="00F56F53" w:rsidRPr="00F95B02" w:rsidRDefault="00F56F53" w:rsidP="002540ED">
            <w:pPr>
              <w:pStyle w:val="TAC"/>
            </w:pPr>
            <w:r w:rsidRPr="00F95B02">
              <w:t>Subcarrier spacing [kHz]</w:t>
            </w:r>
          </w:p>
        </w:tc>
        <w:tc>
          <w:tcPr>
            <w:tcW w:w="1150" w:type="dxa"/>
          </w:tcPr>
          <w:p w14:paraId="743C65EF" w14:textId="77777777" w:rsidR="00F56F53" w:rsidRPr="00F95B02" w:rsidRDefault="00F56F53" w:rsidP="002540ED">
            <w:pPr>
              <w:pStyle w:val="TAC"/>
            </w:pPr>
            <w:r w:rsidRPr="00F95B02">
              <w:t>15</w:t>
            </w:r>
          </w:p>
        </w:tc>
        <w:tc>
          <w:tcPr>
            <w:tcW w:w="1152" w:type="dxa"/>
          </w:tcPr>
          <w:p w14:paraId="4C1F65C7" w14:textId="77777777" w:rsidR="00F56F53" w:rsidRPr="00F95B02" w:rsidRDefault="00F56F53" w:rsidP="002540ED">
            <w:pPr>
              <w:pStyle w:val="TAC"/>
            </w:pPr>
            <w:r w:rsidRPr="00F95B02">
              <w:t>15</w:t>
            </w:r>
          </w:p>
        </w:tc>
        <w:tc>
          <w:tcPr>
            <w:tcW w:w="1150" w:type="dxa"/>
          </w:tcPr>
          <w:p w14:paraId="6B90691E" w14:textId="77777777" w:rsidR="00F56F53" w:rsidRPr="00F95B02" w:rsidRDefault="00F56F53" w:rsidP="002540ED">
            <w:pPr>
              <w:pStyle w:val="TAC"/>
            </w:pPr>
            <w:r>
              <w:t>30</w:t>
            </w:r>
          </w:p>
        </w:tc>
        <w:tc>
          <w:tcPr>
            <w:tcW w:w="1152" w:type="dxa"/>
          </w:tcPr>
          <w:p w14:paraId="1E1D9E55" w14:textId="77777777" w:rsidR="00F56F53" w:rsidRPr="00F95B02" w:rsidRDefault="00F56F53" w:rsidP="002540ED">
            <w:pPr>
              <w:pStyle w:val="TAC"/>
            </w:pPr>
            <w:r w:rsidRPr="00F95B02">
              <w:t>30</w:t>
            </w:r>
          </w:p>
        </w:tc>
        <w:tc>
          <w:tcPr>
            <w:tcW w:w="1153" w:type="dxa"/>
          </w:tcPr>
          <w:p w14:paraId="714FF539" w14:textId="77777777" w:rsidR="00F56F53" w:rsidRPr="00F95B02" w:rsidRDefault="00F56F53" w:rsidP="002540ED">
            <w:pPr>
              <w:pStyle w:val="TAC"/>
            </w:pPr>
            <w:r w:rsidRPr="00F95B02">
              <w:t>30</w:t>
            </w:r>
          </w:p>
        </w:tc>
      </w:tr>
      <w:tr w:rsidR="00F56F53" w:rsidRPr="00F95B02" w14:paraId="51AD5F68" w14:textId="77777777" w:rsidTr="002540ED">
        <w:trPr>
          <w:cantSplit/>
          <w:trHeight w:val="200"/>
          <w:jc w:val="center"/>
        </w:trPr>
        <w:tc>
          <w:tcPr>
            <w:tcW w:w="2604" w:type="dxa"/>
          </w:tcPr>
          <w:p w14:paraId="6CFC746C" w14:textId="77777777" w:rsidR="00F56F53" w:rsidRPr="00F95B02" w:rsidRDefault="00F56F53" w:rsidP="002540ED">
            <w:pPr>
              <w:pStyle w:val="TAC"/>
            </w:pPr>
            <w:r w:rsidRPr="00F95B02">
              <w:t>Allocated resource blocks</w:t>
            </w:r>
          </w:p>
        </w:tc>
        <w:tc>
          <w:tcPr>
            <w:tcW w:w="1150" w:type="dxa"/>
          </w:tcPr>
          <w:p w14:paraId="2C0B56A9" w14:textId="77777777" w:rsidR="00F56F53" w:rsidRPr="00F95B02" w:rsidRDefault="00F56F53" w:rsidP="002540ED">
            <w:pPr>
              <w:pStyle w:val="TAC"/>
              <w:rPr>
                <w:rFonts w:eastAsia="Yu Mincho"/>
              </w:rPr>
            </w:pPr>
            <w:r w:rsidRPr="00F95B02">
              <w:rPr>
                <w:rFonts w:eastAsia="Yu Mincho"/>
              </w:rPr>
              <w:t>25</w:t>
            </w:r>
          </w:p>
        </w:tc>
        <w:tc>
          <w:tcPr>
            <w:tcW w:w="1152" w:type="dxa"/>
          </w:tcPr>
          <w:p w14:paraId="4A085BF3" w14:textId="77777777" w:rsidR="00F56F53" w:rsidRPr="00F95B02" w:rsidRDefault="00F56F53" w:rsidP="002540ED">
            <w:pPr>
              <w:pStyle w:val="TAC"/>
              <w:rPr>
                <w:rFonts w:eastAsia="Yu Mincho"/>
              </w:rPr>
            </w:pPr>
            <w:r w:rsidRPr="00F95B02">
              <w:rPr>
                <w:rFonts w:eastAsia="Yu Mincho"/>
              </w:rPr>
              <w:t>52</w:t>
            </w:r>
          </w:p>
        </w:tc>
        <w:tc>
          <w:tcPr>
            <w:tcW w:w="1150" w:type="dxa"/>
          </w:tcPr>
          <w:p w14:paraId="3DBC48DA" w14:textId="77777777" w:rsidR="00F56F53" w:rsidRPr="00F95B02" w:rsidRDefault="00F56F53" w:rsidP="002540ED">
            <w:pPr>
              <w:pStyle w:val="TAC"/>
            </w:pPr>
            <w:r>
              <w:t>24</w:t>
            </w:r>
          </w:p>
        </w:tc>
        <w:tc>
          <w:tcPr>
            <w:tcW w:w="1152" w:type="dxa"/>
          </w:tcPr>
          <w:p w14:paraId="7B43A949" w14:textId="77777777" w:rsidR="00F56F53" w:rsidRPr="00DF7807" w:rsidRDefault="00F56F53" w:rsidP="002540ED">
            <w:pPr>
              <w:pStyle w:val="TAC"/>
            </w:pPr>
            <w:r>
              <w:rPr>
                <w:rFonts w:hint="eastAsia"/>
              </w:rPr>
              <w:t>1</w:t>
            </w:r>
            <w:r>
              <w:t>06</w:t>
            </w:r>
          </w:p>
        </w:tc>
        <w:tc>
          <w:tcPr>
            <w:tcW w:w="1153" w:type="dxa"/>
          </w:tcPr>
          <w:p w14:paraId="6DC24A68" w14:textId="77777777" w:rsidR="00F56F53" w:rsidRPr="00F95B02" w:rsidRDefault="00F56F53" w:rsidP="002540ED">
            <w:pPr>
              <w:pStyle w:val="TAC"/>
              <w:rPr>
                <w:rFonts w:eastAsia="Yu Mincho"/>
              </w:rPr>
            </w:pPr>
            <w:r>
              <w:rPr>
                <w:rFonts w:eastAsia="Yu Mincho"/>
              </w:rPr>
              <w:t>273</w:t>
            </w:r>
          </w:p>
        </w:tc>
      </w:tr>
      <w:tr w:rsidR="00F56F53" w:rsidRPr="00F95B02" w14:paraId="32B528B4" w14:textId="77777777" w:rsidTr="002540ED">
        <w:trPr>
          <w:cantSplit/>
          <w:trHeight w:val="381"/>
          <w:jc w:val="center"/>
        </w:trPr>
        <w:tc>
          <w:tcPr>
            <w:tcW w:w="2604" w:type="dxa"/>
          </w:tcPr>
          <w:p w14:paraId="0331FAB7" w14:textId="77777777" w:rsidR="00F56F53" w:rsidRPr="00F95B02" w:rsidRDefault="00F56F53" w:rsidP="002540ED">
            <w:pPr>
              <w:pStyle w:val="TAC"/>
            </w:pPr>
            <w:r w:rsidRPr="00F95B02">
              <w:t>CP-OFDM Symbols per slot (Note 1)</w:t>
            </w:r>
          </w:p>
        </w:tc>
        <w:tc>
          <w:tcPr>
            <w:tcW w:w="1150" w:type="dxa"/>
          </w:tcPr>
          <w:p w14:paraId="2F6C0178" w14:textId="77777777" w:rsidR="00F56F53" w:rsidRPr="00F95B02" w:rsidRDefault="00F56F53" w:rsidP="002540ED">
            <w:pPr>
              <w:pStyle w:val="TAC"/>
            </w:pPr>
            <w:r w:rsidRPr="00F95B02">
              <w:t>12</w:t>
            </w:r>
          </w:p>
        </w:tc>
        <w:tc>
          <w:tcPr>
            <w:tcW w:w="1152" w:type="dxa"/>
          </w:tcPr>
          <w:p w14:paraId="5D811AE8" w14:textId="77777777" w:rsidR="00F56F53" w:rsidRPr="00F95B02" w:rsidRDefault="00F56F53" w:rsidP="002540ED">
            <w:pPr>
              <w:pStyle w:val="TAC"/>
            </w:pPr>
            <w:r w:rsidRPr="00F95B02">
              <w:t>12</w:t>
            </w:r>
          </w:p>
        </w:tc>
        <w:tc>
          <w:tcPr>
            <w:tcW w:w="1150" w:type="dxa"/>
          </w:tcPr>
          <w:p w14:paraId="3CF21D9C" w14:textId="77777777" w:rsidR="00F56F53" w:rsidRPr="00F95B02" w:rsidRDefault="00F56F53" w:rsidP="002540ED">
            <w:pPr>
              <w:pStyle w:val="TAC"/>
            </w:pPr>
            <w:r w:rsidRPr="00F95B02">
              <w:t>12</w:t>
            </w:r>
          </w:p>
        </w:tc>
        <w:tc>
          <w:tcPr>
            <w:tcW w:w="1152" w:type="dxa"/>
          </w:tcPr>
          <w:p w14:paraId="2F66AFA8" w14:textId="77777777" w:rsidR="00F56F53" w:rsidRPr="00F95B02" w:rsidRDefault="00F56F53" w:rsidP="002540ED">
            <w:pPr>
              <w:pStyle w:val="TAC"/>
            </w:pPr>
            <w:r w:rsidRPr="00F95B02">
              <w:t>12</w:t>
            </w:r>
          </w:p>
        </w:tc>
        <w:tc>
          <w:tcPr>
            <w:tcW w:w="1153" w:type="dxa"/>
          </w:tcPr>
          <w:p w14:paraId="116D8C89" w14:textId="77777777" w:rsidR="00F56F53" w:rsidRPr="00F95B02" w:rsidRDefault="00F56F53" w:rsidP="002540ED">
            <w:pPr>
              <w:pStyle w:val="TAC"/>
            </w:pPr>
            <w:r w:rsidRPr="00F95B02">
              <w:t>12</w:t>
            </w:r>
          </w:p>
        </w:tc>
      </w:tr>
      <w:tr w:rsidR="00F56F53" w:rsidRPr="00F95B02" w14:paraId="568A6C2D" w14:textId="77777777" w:rsidTr="002540ED">
        <w:trPr>
          <w:cantSplit/>
          <w:trHeight w:val="191"/>
          <w:jc w:val="center"/>
        </w:trPr>
        <w:tc>
          <w:tcPr>
            <w:tcW w:w="2604" w:type="dxa"/>
          </w:tcPr>
          <w:p w14:paraId="6AE75F6C" w14:textId="77777777" w:rsidR="00F56F53" w:rsidRPr="00F95B02" w:rsidRDefault="00F56F53" w:rsidP="002540ED">
            <w:pPr>
              <w:pStyle w:val="TAC"/>
            </w:pPr>
            <w:r w:rsidRPr="00F95B02">
              <w:t>Modulation</w:t>
            </w:r>
          </w:p>
        </w:tc>
        <w:tc>
          <w:tcPr>
            <w:tcW w:w="1150" w:type="dxa"/>
          </w:tcPr>
          <w:p w14:paraId="4944B0DD" w14:textId="77777777" w:rsidR="00F56F53" w:rsidRPr="00F95B02" w:rsidRDefault="00F56F53" w:rsidP="002540ED">
            <w:pPr>
              <w:pStyle w:val="TAC"/>
            </w:pPr>
            <w:r>
              <w:t>256QAM</w:t>
            </w:r>
          </w:p>
        </w:tc>
        <w:tc>
          <w:tcPr>
            <w:tcW w:w="1152" w:type="dxa"/>
          </w:tcPr>
          <w:p w14:paraId="6B41E739" w14:textId="77777777" w:rsidR="00F56F53" w:rsidRPr="00F95B02" w:rsidRDefault="00F56F53" w:rsidP="002540ED">
            <w:pPr>
              <w:pStyle w:val="TAC"/>
            </w:pPr>
            <w:r>
              <w:t>256</w:t>
            </w:r>
            <w:r w:rsidRPr="00F95B02">
              <w:t>QAM</w:t>
            </w:r>
          </w:p>
        </w:tc>
        <w:tc>
          <w:tcPr>
            <w:tcW w:w="1150" w:type="dxa"/>
          </w:tcPr>
          <w:p w14:paraId="5A5066D9" w14:textId="77777777" w:rsidR="00F56F53" w:rsidRPr="00F95B02" w:rsidRDefault="00F56F53" w:rsidP="002540ED">
            <w:pPr>
              <w:pStyle w:val="TAC"/>
            </w:pPr>
            <w:r>
              <w:t>256</w:t>
            </w:r>
            <w:r w:rsidRPr="00F95B02">
              <w:t>QAM</w:t>
            </w:r>
          </w:p>
        </w:tc>
        <w:tc>
          <w:tcPr>
            <w:tcW w:w="1152" w:type="dxa"/>
          </w:tcPr>
          <w:p w14:paraId="59867776" w14:textId="77777777" w:rsidR="00F56F53" w:rsidRPr="00F95B02" w:rsidRDefault="00F56F53" w:rsidP="002540ED">
            <w:pPr>
              <w:pStyle w:val="TAC"/>
            </w:pPr>
            <w:r>
              <w:t>256</w:t>
            </w:r>
            <w:r w:rsidRPr="00F95B02">
              <w:t>QAM</w:t>
            </w:r>
          </w:p>
        </w:tc>
        <w:tc>
          <w:tcPr>
            <w:tcW w:w="1153" w:type="dxa"/>
          </w:tcPr>
          <w:p w14:paraId="16A1C189" w14:textId="77777777" w:rsidR="00F56F53" w:rsidRPr="00F95B02" w:rsidRDefault="00F56F53" w:rsidP="002540ED">
            <w:pPr>
              <w:pStyle w:val="TAC"/>
            </w:pPr>
            <w:r>
              <w:t>256</w:t>
            </w:r>
            <w:r w:rsidRPr="00F95B02">
              <w:t>QAM</w:t>
            </w:r>
          </w:p>
        </w:tc>
      </w:tr>
      <w:tr w:rsidR="00F56F53" w:rsidRPr="00F95B02" w14:paraId="594E891E" w14:textId="77777777" w:rsidTr="002540ED">
        <w:trPr>
          <w:cantSplit/>
          <w:trHeight w:val="381"/>
          <w:jc w:val="center"/>
        </w:trPr>
        <w:tc>
          <w:tcPr>
            <w:tcW w:w="2604" w:type="dxa"/>
          </w:tcPr>
          <w:p w14:paraId="1764D829" w14:textId="77777777" w:rsidR="00F56F53" w:rsidRPr="00F95B02" w:rsidRDefault="00F56F53" w:rsidP="002540ED">
            <w:pPr>
              <w:pStyle w:val="TAC"/>
            </w:pPr>
            <w:r w:rsidRPr="00F95B02">
              <w:t>Code rate (Note 2)</w:t>
            </w:r>
          </w:p>
        </w:tc>
        <w:tc>
          <w:tcPr>
            <w:tcW w:w="1150" w:type="dxa"/>
          </w:tcPr>
          <w:p w14:paraId="12C56042" w14:textId="77777777" w:rsidR="00F56F53" w:rsidRPr="00F95B02" w:rsidRDefault="00F56F53" w:rsidP="002540ED">
            <w:pPr>
              <w:pStyle w:val="TAC"/>
            </w:pPr>
            <w:r>
              <w:t>682.5</w:t>
            </w:r>
            <w:r w:rsidRPr="00F95B02">
              <w:t>/1024</w:t>
            </w:r>
          </w:p>
        </w:tc>
        <w:tc>
          <w:tcPr>
            <w:tcW w:w="1152" w:type="dxa"/>
          </w:tcPr>
          <w:p w14:paraId="390A82C4" w14:textId="77777777" w:rsidR="00F56F53" w:rsidRPr="00F95B02" w:rsidRDefault="00F56F53" w:rsidP="002540ED">
            <w:pPr>
              <w:pStyle w:val="TAC"/>
            </w:pPr>
            <w:r>
              <w:t>682.5</w:t>
            </w:r>
            <w:r w:rsidRPr="00F95B02">
              <w:t>/1024</w:t>
            </w:r>
          </w:p>
        </w:tc>
        <w:tc>
          <w:tcPr>
            <w:tcW w:w="1150" w:type="dxa"/>
          </w:tcPr>
          <w:p w14:paraId="63477B48" w14:textId="77777777" w:rsidR="00F56F53" w:rsidRPr="00F95B02" w:rsidRDefault="00F56F53" w:rsidP="002540ED">
            <w:pPr>
              <w:pStyle w:val="TAC"/>
            </w:pPr>
            <w:r>
              <w:t>682.5</w:t>
            </w:r>
            <w:r w:rsidRPr="00F95B02">
              <w:t>/1024</w:t>
            </w:r>
          </w:p>
        </w:tc>
        <w:tc>
          <w:tcPr>
            <w:tcW w:w="1152" w:type="dxa"/>
          </w:tcPr>
          <w:p w14:paraId="48517071" w14:textId="77777777" w:rsidR="00F56F53" w:rsidRPr="00F95B02" w:rsidRDefault="00F56F53" w:rsidP="002540ED">
            <w:pPr>
              <w:pStyle w:val="TAC"/>
            </w:pPr>
            <w:r>
              <w:t>682.5</w:t>
            </w:r>
            <w:r w:rsidRPr="00F95B02">
              <w:t>/1024</w:t>
            </w:r>
          </w:p>
        </w:tc>
        <w:tc>
          <w:tcPr>
            <w:tcW w:w="1153" w:type="dxa"/>
          </w:tcPr>
          <w:p w14:paraId="77537F7B" w14:textId="77777777" w:rsidR="00F56F53" w:rsidRPr="00F95B02" w:rsidRDefault="00F56F53" w:rsidP="002540ED">
            <w:pPr>
              <w:pStyle w:val="TAC"/>
            </w:pPr>
            <w:r>
              <w:t>682.5</w:t>
            </w:r>
            <w:r w:rsidRPr="00F95B02">
              <w:t>/1024</w:t>
            </w:r>
          </w:p>
        </w:tc>
      </w:tr>
      <w:tr w:rsidR="00F56F53" w:rsidRPr="00F95B02" w14:paraId="60E6AA55" w14:textId="77777777" w:rsidTr="002540ED">
        <w:trPr>
          <w:cantSplit/>
          <w:trHeight w:val="191"/>
          <w:jc w:val="center"/>
        </w:trPr>
        <w:tc>
          <w:tcPr>
            <w:tcW w:w="2604" w:type="dxa"/>
          </w:tcPr>
          <w:p w14:paraId="34EF326B" w14:textId="77777777" w:rsidR="00F56F53" w:rsidRPr="00F95B02" w:rsidRDefault="00F56F53" w:rsidP="002540ED">
            <w:pPr>
              <w:pStyle w:val="TAC"/>
            </w:pPr>
            <w:r w:rsidRPr="00F95B02">
              <w:t>Payload size (bits)</w:t>
            </w:r>
          </w:p>
        </w:tc>
        <w:tc>
          <w:tcPr>
            <w:tcW w:w="1150" w:type="dxa"/>
            <w:vAlign w:val="center"/>
          </w:tcPr>
          <w:p w14:paraId="576E09A3" w14:textId="77777777" w:rsidR="00F56F53" w:rsidRPr="00A95DAF" w:rsidRDefault="00F56F53" w:rsidP="002540ED">
            <w:pPr>
              <w:pStyle w:val="TAC"/>
            </w:pPr>
            <w:r w:rsidRPr="00A95DAF">
              <w:t>18960</w:t>
            </w:r>
          </w:p>
        </w:tc>
        <w:tc>
          <w:tcPr>
            <w:tcW w:w="1152" w:type="dxa"/>
            <w:vAlign w:val="center"/>
          </w:tcPr>
          <w:p w14:paraId="33749918" w14:textId="77777777" w:rsidR="00F56F53" w:rsidRPr="00A95DAF" w:rsidRDefault="00F56F53" w:rsidP="002540ED">
            <w:pPr>
              <w:pStyle w:val="TAC"/>
            </w:pPr>
            <w:r w:rsidRPr="00A95DAF">
              <w:t>39936</w:t>
            </w:r>
          </w:p>
        </w:tc>
        <w:tc>
          <w:tcPr>
            <w:tcW w:w="1150" w:type="dxa"/>
            <w:vAlign w:val="center"/>
          </w:tcPr>
          <w:p w14:paraId="1B21F042" w14:textId="77777777" w:rsidR="00F56F53" w:rsidRPr="00A95DAF" w:rsidRDefault="00F56F53" w:rsidP="002540ED">
            <w:pPr>
              <w:pStyle w:val="TAC"/>
            </w:pPr>
            <w:r w:rsidRPr="00A95DAF">
              <w:t>18432</w:t>
            </w:r>
          </w:p>
        </w:tc>
        <w:tc>
          <w:tcPr>
            <w:tcW w:w="1152" w:type="dxa"/>
            <w:vAlign w:val="center"/>
          </w:tcPr>
          <w:p w14:paraId="000AD2D8" w14:textId="77777777" w:rsidR="00F56F53" w:rsidRPr="00A95DAF" w:rsidRDefault="00F56F53" w:rsidP="002540ED">
            <w:pPr>
              <w:pStyle w:val="TAC"/>
            </w:pPr>
            <w:r w:rsidRPr="00A95DAF">
              <w:t>81976</w:t>
            </w:r>
          </w:p>
        </w:tc>
        <w:tc>
          <w:tcPr>
            <w:tcW w:w="1153" w:type="dxa"/>
            <w:vAlign w:val="center"/>
          </w:tcPr>
          <w:p w14:paraId="3A476B28" w14:textId="77777777" w:rsidR="00F56F53" w:rsidRPr="00A95DAF" w:rsidRDefault="00F56F53" w:rsidP="002540ED">
            <w:pPr>
              <w:pStyle w:val="TAC"/>
            </w:pPr>
            <w:r w:rsidRPr="00A95DAF">
              <w:t>208976</w:t>
            </w:r>
          </w:p>
        </w:tc>
      </w:tr>
      <w:tr w:rsidR="00F56F53" w:rsidRPr="00F95B02" w14:paraId="62125C6E" w14:textId="77777777" w:rsidTr="002540ED">
        <w:trPr>
          <w:cantSplit/>
          <w:trHeight w:val="200"/>
          <w:jc w:val="center"/>
        </w:trPr>
        <w:tc>
          <w:tcPr>
            <w:tcW w:w="2604" w:type="dxa"/>
          </w:tcPr>
          <w:p w14:paraId="0C216D54" w14:textId="77777777" w:rsidR="00F56F53" w:rsidRPr="00F95B02" w:rsidRDefault="00F56F53" w:rsidP="002540ED">
            <w:pPr>
              <w:pStyle w:val="TAC"/>
              <w:rPr>
                <w:szCs w:val="22"/>
              </w:rPr>
            </w:pPr>
            <w:r w:rsidRPr="00F95B02">
              <w:rPr>
                <w:szCs w:val="22"/>
              </w:rPr>
              <w:t>Transport block CRC (bits)</w:t>
            </w:r>
          </w:p>
        </w:tc>
        <w:tc>
          <w:tcPr>
            <w:tcW w:w="1150" w:type="dxa"/>
            <w:vAlign w:val="center"/>
          </w:tcPr>
          <w:p w14:paraId="796BD8F3" w14:textId="77777777" w:rsidR="00F56F53" w:rsidRPr="00A95DAF" w:rsidRDefault="00F56F53" w:rsidP="002540ED">
            <w:pPr>
              <w:pStyle w:val="TAC"/>
            </w:pPr>
            <w:r w:rsidRPr="00A95DAF">
              <w:t>24</w:t>
            </w:r>
          </w:p>
        </w:tc>
        <w:tc>
          <w:tcPr>
            <w:tcW w:w="1152" w:type="dxa"/>
            <w:vAlign w:val="center"/>
          </w:tcPr>
          <w:p w14:paraId="396ECD47" w14:textId="77777777" w:rsidR="00F56F53" w:rsidRPr="00A95DAF" w:rsidRDefault="00F56F53" w:rsidP="002540ED">
            <w:pPr>
              <w:pStyle w:val="TAC"/>
            </w:pPr>
            <w:r w:rsidRPr="00A95DAF">
              <w:t>24</w:t>
            </w:r>
          </w:p>
        </w:tc>
        <w:tc>
          <w:tcPr>
            <w:tcW w:w="1150" w:type="dxa"/>
            <w:vAlign w:val="center"/>
          </w:tcPr>
          <w:p w14:paraId="6AC5DEF4" w14:textId="77777777" w:rsidR="00F56F53" w:rsidRPr="00A95DAF" w:rsidRDefault="00F56F53" w:rsidP="002540ED">
            <w:pPr>
              <w:pStyle w:val="TAC"/>
            </w:pPr>
            <w:r w:rsidRPr="00A95DAF">
              <w:t>24</w:t>
            </w:r>
          </w:p>
        </w:tc>
        <w:tc>
          <w:tcPr>
            <w:tcW w:w="1152" w:type="dxa"/>
            <w:vAlign w:val="center"/>
          </w:tcPr>
          <w:p w14:paraId="44071F64" w14:textId="77777777" w:rsidR="00F56F53" w:rsidRPr="00A95DAF" w:rsidRDefault="00F56F53" w:rsidP="002540ED">
            <w:pPr>
              <w:pStyle w:val="TAC"/>
            </w:pPr>
            <w:r w:rsidRPr="00A95DAF">
              <w:t>24</w:t>
            </w:r>
          </w:p>
        </w:tc>
        <w:tc>
          <w:tcPr>
            <w:tcW w:w="1153" w:type="dxa"/>
            <w:vAlign w:val="center"/>
          </w:tcPr>
          <w:p w14:paraId="604C16C5" w14:textId="77777777" w:rsidR="00F56F53" w:rsidRPr="00A95DAF" w:rsidRDefault="00F56F53" w:rsidP="002540ED">
            <w:pPr>
              <w:pStyle w:val="TAC"/>
            </w:pPr>
            <w:r w:rsidRPr="00A95DAF">
              <w:t>24</w:t>
            </w:r>
          </w:p>
        </w:tc>
      </w:tr>
      <w:tr w:rsidR="00F56F53" w:rsidRPr="00F95B02" w14:paraId="1C7926F0" w14:textId="77777777" w:rsidTr="002540ED">
        <w:trPr>
          <w:cantSplit/>
          <w:trHeight w:val="191"/>
          <w:jc w:val="center"/>
        </w:trPr>
        <w:tc>
          <w:tcPr>
            <w:tcW w:w="2604" w:type="dxa"/>
          </w:tcPr>
          <w:p w14:paraId="7570D222" w14:textId="77777777" w:rsidR="00F56F53" w:rsidRPr="00F95B02" w:rsidRDefault="00F56F53" w:rsidP="002540ED">
            <w:pPr>
              <w:pStyle w:val="TAC"/>
            </w:pPr>
            <w:r w:rsidRPr="00F95B02">
              <w:t>Code block CRC size (bits)</w:t>
            </w:r>
          </w:p>
        </w:tc>
        <w:tc>
          <w:tcPr>
            <w:tcW w:w="1150" w:type="dxa"/>
            <w:vAlign w:val="center"/>
          </w:tcPr>
          <w:p w14:paraId="043A4AF5" w14:textId="77777777" w:rsidR="00F56F53" w:rsidRPr="00A95DAF" w:rsidRDefault="00F56F53" w:rsidP="002540ED">
            <w:pPr>
              <w:pStyle w:val="TAC"/>
            </w:pPr>
            <w:r w:rsidRPr="00A95DAF">
              <w:t>24</w:t>
            </w:r>
          </w:p>
        </w:tc>
        <w:tc>
          <w:tcPr>
            <w:tcW w:w="1152" w:type="dxa"/>
            <w:vAlign w:val="center"/>
          </w:tcPr>
          <w:p w14:paraId="4B5A3BFF" w14:textId="77777777" w:rsidR="00F56F53" w:rsidRPr="00A95DAF" w:rsidRDefault="00F56F53" w:rsidP="002540ED">
            <w:pPr>
              <w:pStyle w:val="TAC"/>
            </w:pPr>
            <w:r w:rsidRPr="00A95DAF">
              <w:t>24</w:t>
            </w:r>
          </w:p>
        </w:tc>
        <w:tc>
          <w:tcPr>
            <w:tcW w:w="1150" w:type="dxa"/>
            <w:vAlign w:val="center"/>
          </w:tcPr>
          <w:p w14:paraId="5FBC78CE" w14:textId="77777777" w:rsidR="00F56F53" w:rsidRPr="00A95DAF" w:rsidRDefault="00F56F53" w:rsidP="002540ED">
            <w:pPr>
              <w:pStyle w:val="TAC"/>
            </w:pPr>
            <w:r w:rsidRPr="00A95DAF">
              <w:t>24</w:t>
            </w:r>
          </w:p>
        </w:tc>
        <w:tc>
          <w:tcPr>
            <w:tcW w:w="1152" w:type="dxa"/>
            <w:vAlign w:val="center"/>
          </w:tcPr>
          <w:p w14:paraId="5C736880" w14:textId="77777777" w:rsidR="00F56F53" w:rsidRPr="00A95DAF" w:rsidRDefault="00F56F53" w:rsidP="002540ED">
            <w:pPr>
              <w:pStyle w:val="TAC"/>
            </w:pPr>
            <w:r w:rsidRPr="00A95DAF">
              <w:t>24</w:t>
            </w:r>
          </w:p>
        </w:tc>
        <w:tc>
          <w:tcPr>
            <w:tcW w:w="1153" w:type="dxa"/>
            <w:vAlign w:val="center"/>
          </w:tcPr>
          <w:p w14:paraId="527CE565" w14:textId="77777777" w:rsidR="00F56F53" w:rsidRPr="00A95DAF" w:rsidRDefault="00F56F53" w:rsidP="002540ED">
            <w:pPr>
              <w:pStyle w:val="TAC"/>
            </w:pPr>
            <w:r w:rsidRPr="00A95DAF">
              <w:t>24</w:t>
            </w:r>
          </w:p>
        </w:tc>
      </w:tr>
      <w:tr w:rsidR="00F56F53" w:rsidRPr="00F95B02" w14:paraId="5A2B47B2" w14:textId="77777777" w:rsidTr="002540ED">
        <w:trPr>
          <w:cantSplit/>
          <w:trHeight w:val="191"/>
          <w:jc w:val="center"/>
        </w:trPr>
        <w:tc>
          <w:tcPr>
            <w:tcW w:w="2604" w:type="dxa"/>
          </w:tcPr>
          <w:p w14:paraId="6ED79775" w14:textId="77777777" w:rsidR="00F56F53" w:rsidRPr="00F95B02" w:rsidRDefault="00F56F53" w:rsidP="002540ED">
            <w:pPr>
              <w:pStyle w:val="TAC"/>
            </w:pPr>
            <w:r w:rsidRPr="00F95B02">
              <w:t>Number of code blocks - C</w:t>
            </w:r>
          </w:p>
        </w:tc>
        <w:tc>
          <w:tcPr>
            <w:tcW w:w="1150" w:type="dxa"/>
            <w:vAlign w:val="center"/>
          </w:tcPr>
          <w:p w14:paraId="5FDA4E46" w14:textId="77777777" w:rsidR="00F56F53" w:rsidRPr="00A95DAF" w:rsidRDefault="00F56F53" w:rsidP="002540ED">
            <w:pPr>
              <w:pStyle w:val="TAC"/>
            </w:pPr>
            <w:r w:rsidRPr="00A95DAF">
              <w:t>3</w:t>
            </w:r>
          </w:p>
        </w:tc>
        <w:tc>
          <w:tcPr>
            <w:tcW w:w="1152" w:type="dxa"/>
            <w:vAlign w:val="center"/>
          </w:tcPr>
          <w:p w14:paraId="54F9CD7D" w14:textId="77777777" w:rsidR="00F56F53" w:rsidRPr="00A95DAF" w:rsidRDefault="00F56F53" w:rsidP="002540ED">
            <w:pPr>
              <w:pStyle w:val="TAC"/>
            </w:pPr>
            <w:r w:rsidRPr="00A95DAF">
              <w:t>5</w:t>
            </w:r>
          </w:p>
        </w:tc>
        <w:tc>
          <w:tcPr>
            <w:tcW w:w="1150" w:type="dxa"/>
            <w:vAlign w:val="center"/>
          </w:tcPr>
          <w:p w14:paraId="0E4D0A22" w14:textId="77777777" w:rsidR="00F56F53" w:rsidRPr="00A95DAF" w:rsidRDefault="00F56F53" w:rsidP="002540ED">
            <w:pPr>
              <w:pStyle w:val="TAC"/>
            </w:pPr>
            <w:r w:rsidRPr="00A95DAF">
              <w:t>3</w:t>
            </w:r>
          </w:p>
        </w:tc>
        <w:tc>
          <w:tcPr>
            <w:tcW w:w="1152" w:type="dxa"/>
            <w:vAlign w:val="center"/>
          </w:tcPr>
          <w:p w14:paraId="3C8A6609" w14:textId="77777777" w:rsidR="00F56F53" w:rsidRPr="00A95DAF" w:rsidRDefault="00F56F53" w:rsidP="002540ED">
            <w:pPr>
              <w:pStyle w:val="TAC"/>
            </w:pPr>
            <w:r w:rsidRPr="00A95DAF">
              <w:t>10</w:t>
            </w:r>
          </w:p>
        </w:tc>
        <w:tc>
          <w:tcPr>
            <w:tcW w:w="1153" w:type="dxa"/>
            <w:vAlign w:val="center"/>
          </w:tcPr>
          <w:p w14:paraId="24793D24" w14:textId="77777777" w:rsidR="00F56F53" w:rsidRPr="00A95DAF" w:rsidRDefault="00F56F53" w:rsidP="002540ED">
            <w:pPr>
              <w:pStyle w:val="TAC"/>
            </w:pPr>
            <w:r w:rsidRPr="00A95DAF">
              <w:t>25</w:t>
            </w:r>
          </w:p>
        </w:tc>
      </w:tr>
      <w:tr w:rsidR="00F56F53" w:rsidRPr="00F95B02" w14:paraId="28BCC3C0" w14:textId="77777777" w:rsidTr="002540ED">
        <w:trPr>
          <w:cantSplit/>
          <w:trHeight w:val="381"/>
          <w:jc w:val="center"/>
        </w:trPr>
        <w:tc>
          <w:tcPr>
            <w:tcW w:w="2604" w:type="dxa"/>
          </w:tcPr>
          <w:p w14:paraId="496A6BA7" w14:textId="77777777" w:rsidR="00F56F53" w:rsidRPr="00F95B02" w:rsidRDefault="00F56F53" w:rsidP="002540ED">
            <w:pPr>
              <w:pStyle w:val="TAC"/>
            </w:pPr>
            <w:r w:rsidRPr="00F95B02">
              <w:t xml:space="preserve">Code block size </w:t>
            </w:r>
            <w:r w:rsidRPr="00F95B02">
              <w:rPr>
                <w:rFonts w:eastAsia="Malgun Gothic" w:cs="Arial"/>
              </w:rPr>
              <w:t xml:space="preserve">including CRC </w:t>
            </w:r>
            <w:r w:rsidRPr="00F95B02">
              <w:t>(bits)</w:t>
            </w:r>
            <w:r w:rsidRPr="00F95B02">
              <w:rPr>
                <w:rFonts w:cs="Arial"/>
              </w:rPr>
              <w:t xml:space="preserve"> (Note 2)</w:t>
            </w:r>
          </w:p>
        </w:tc>
        <w:tc>
          <w:tcPr>
            <w:tcW w:w="1150" w:type="dxa"/>
            <w:vAlign w:val="center"/>
          </w:tcPr>
          <w:p w14:paraId="12B0C667" w14:textId="77777777" w:rsidR="00F56F53" w:rsidRPr="00A95DAF" w:rsidRDefault="00F56F53" w:rsidP="002540ED">
            <w:pPr>
              <w:pStyle w:val="TAC"/>
            </w:pPr>
            <w:r w:rsidRPr="00A95DAF">
              <w:t>6352</w:t>
            </w:r>
          </w:p>
        </w:tc>
        <w:tc>
          <w:tcPr>
            <w:tcW w:w="1152" w:type="dxa"/>
            <w:vAlign w:val="center"/>
          </w:tcPr>
          <w:p w14:paraId="22B82401" w14:textId="77777777" w:rsidR="00F56F53" w:rsidRPr="00A95DAF" w:rsidRDefault="00F56F53" w:rsidP="002540ED">
            <w:pPr>
              <w:pStyle w:val="TAC"/>
            </w:pPr>
            <w:r w:rsidRPr="00A95DAF">
              <w:t>8016</w:t>
            </w:r>
          </w:p>
        </w:tc>
        <w:tc>
          <w:tcPr>
            <w:tcW w:w="1150" w:type="dxa"/>
            <w:vAlign w:val="center"/>
          </w:tcPr>
          <w:p w14:paraId="0D49F1E3" w14:textId="77777777" w:rsidR="00F56F53" w:rsidRPr="00A95DAF" w:rsidRDefault="00F56F53" w:rsidP="002540ED">
            <w:pPr>
              <w:pStyle w:val="TAC"/>
            </w:pPr>
            <w:r w:rsidRPr="00A95DAF">
              <w:t>6176</w:t>
            </w:r>
          </w:p>
        </w:tc>
        <w:tc>
          <w:tcPr>
            <w:tcW w:w="1152" w:type="dxa"/>
            <w:vAlign w:val="center"/>
          </w:tcPr>
          <w:p w14:paraId="68D15BCB" w14:textId="77777777" w:rsidR="00F56F53" w:rsidRPr="00A95DAF" w:rsidRDefault="00F56F53" w:rsidP="002540ED">
            <w:pPr>
              <w:pStyle w:val="TAC"/>
            </w:pPr>
            <w:r w:rsidRPr="00A95DAF">
              <w:t>8224</w:t>
            </w:r>
          </w:p>
        </w:tc>
        <w:tc>
          <w:tcPr>
            <w:tcW w:w="1153" w:type="dxa"/>
            <w:vAlign w:val="center"/>
          </w:tcPr>
          <w:p w14:paraId="42BB5BC7" w14:textId="77777777" w:rsidR="00F56F53" w:rsidRPr="00A95DAF" w:rsidRDefault="00F56F53" w:rsidP="002540ED">
            <w:pPr>
              <w:pStyle w:val="TAC"/>
            </w:pPr>
            <w:r w:rsidRPr="00A95DAF">
              <w:t>8384</w:t>
            </w:r>
          </w:p>
        </w:tc>
      </w:tr>
      <w:tr w:rsidR="00F56F53" w:rsidRPr="00F95B02" w14:paraId="2D87C34C" w14:textId="77777777" w:rsidTr="002540ED">
        <w:trPr>
          <w:cantSplit/>
          <w:trHeight w:val="381"/>
          <w:jc w:val="center"/>
        </w:trPr>
        <w:tc>
          <w:tcPr>
            <w:tcW w:w="2604" w:type="dxa"/>
          </w:tcPr>
          <w:p w14:paraId="6CAE6A26" w14:textId="77777777" w:rsidR="00F56F53" w:rsidRPr="00F95B02" w:rsidRDefault="00F56F53" w:rsidP="002540ED">
            <w:pPr>
              <w:pStyle w:val="TAC"/>
            </w:pPr>
            <w:r w:rsidRPr="00F95B02">
              <w:t>Total number of bits per slot</w:t>
            </w:r>
          </w:p>
        </w:tc>
        <w:tc>
          <w:tcPr>
            <w:tcW w:w="1150" w:type="dxa"/>
            <w:vAlign w:val="center"/>
          </w:tcPr>
          <w:p w14:paraId="7A2B25FE" w14:textId="77777777" w:rsidR="00F56F53" w:rsidRPr="00A95DAF" w:rsidRDefault="00F56F53" w:rsidP="002540ED">
            <w:pPr>
              <w:pStyle w:val="TAC"/>
            </w:pPr>
            <w:r w:rsidRPr="00A95DAF">
              <w:t>28800</w:t>
            </w:r>
          </w:p>
        </w:tc>
        <w:tc>
          <w:tcPr>
            <w:tcW w:w="1152" w:type="dxa"/>
            <w:vAlign w:val="center"/>
          </w:tcPr>
          <w:p w14:paraId="645D7A95" w14:textId="77777777" w:rsidR="00F56F53" w:rsidRPr="00A95DAF" w:rsidRDefault="00F56F53" w:rsidP="002540ED">
            <w:pPr>
              <w:pStyle w:val="TAC"/>
            </w:pPr>
            <w:r w:rsidRPr="00A95DAF">
              <w:t>59904</w:t>
            </w:r>
          </w:p>
        </w:tc>
        <w:tc>
          <w:tcPr>
            <w:tcW w:w="1150" w:type="dxa"/>
            <w:vAlign w:val="center"/>
          </w:tcPr>
          <w:p w14:paraId="713482F6" w14:textId="77777777" w:rsidR="00F56F53" w:rsidRPr="00A95DAF" w:rsidRDefault="00F56F53" w:rsidP="002540ED">
            <w:pPr>
              <w:pStyle w:val="TAC"/>
            </w:pPr>
            <w:r w:rsidRPr="00A95DAF">
              <w:t>27648</w:t>
            </w:r>
          </w:p>
        </w:tc>
        <w:tc>
          <w:tcPr>
            <w:tcW w:w="1152" w:type="dxa"/>
            <w:vAlign w:val="center"/>
          </w:tcPr>
          <w:p w14:paraId="06911999" w14:textId="77777777" w:rsidR="00F56F53" w:rsidRPr="00A95DAF" w:rsidRDefault="00F56F53" w:rsidP="002540ED">
            <w:pPr>
              <w:pStyle w:val="TAC"/>
            </w:pPr>
            <w:r w:rsidRPr="00A95DAF">
              <w:t>122112</w:t>
            </w:r>
          </w:p>
        </w:tc>
        <w:tc>
          <w:tcPr>
            <w:tcW w:w="1153" w:type="dxa"/>
            <w:vAlign w:val="center"/>
          </w:tcPr>
          <w:p w14:paraId="078FAA5F" w14:textId="77777777" w:rsidR="00F56F53" w:rsidRPr="00A95DAF" w:rsidRDefault="00F56F53" w:rsidP="002540ED">
            <w:pPr>
              <w:pStyle w:val="TAC"/>
            </w:pPr>
            <w:r w:rsidRPr="00A95DAF">
              <w:t>314496</w:t>
            </w:r>
          </w:p>
        </w:tc>
      </w:tr>
      <w:tr w:rsidR="00F56F53" w:rsidRPr="00F95B02" w14:paraId="7314DFD4" w14:textId="77777777" w:rsidTr="002540ED">
        <w:trPr>
          <w:cantSplit/>
          <w:trHeight w:val="200"/>
          <w:jc w:val="center"/>
        </w:trPr>
        <w:tc>
          <w:tcPr>
            <w:tcW w:w="2604" w:type="dxa"/>
          </w:tcPr>
          <w:p w14:paraId="4C5C0AB5" w14:textId="77777777" w:rsidR="00F56F53" w:rsidRPr="00F95B02" w:rsidRDefault="00F56F53" w:rsidP="002540ED">
            <w:pPr>
              <w:pStyle w:val="TAC"/>
            </w:pPr>
            <w:r w:rsidRPr="00F95B02">
              <w:t>Total symbols per slot</w:t>
            </w:r>
          </w:p>
        </w:tc>
        <w:tc>
          <w:tcPr>
            <w:tcW w:w="1150" w:type="dxa"/>
            <w:vAlign w:val="center"/>
          </w:tcPr>
          <w:p w14:paraId="0213A244" w14:textId="77777777" w:rsidR="00F56F53" w:rsidRPr="00A95DAF" w:rsidRDefault="00F56F53" w:rsidP="002540ED">
            <w:pPr>
              <w:pStyle w:val="TAC"/>
            </w:pPr>
            <w:r w:rsidRPr="00A95DAF">
              <w:t>3600</w:t>
            </w:r>
          </w:p>
        </w:tc>
        <w:tc>
          <w:tcPr>
            <w:tcW w:w="1152" w:type="dxa"/>
            <w:vAlign w:val="center"/>
          </w:tcPr>
          <w:p w14:paraId="4644BC61" w14:textId="77777777" w:rsidR="00F56F53" w:rsidRPr="00A95DAF" w:rsidRDefault="00F56F53" w:rsidP="002540ED">
            <w:pPr>
              <w:pStyle w:val="TAC"/>
            </w:pPr>
            <w:r w:rsidRPr="00A95DAF">
              <w:t>7488</w:t>
            </w:r>
          </w:p>
        </w:tc>
        <w:tc>
          <w:tcPr>
            <w:tcW w:w="1150" w:type="dxa"/>
            <w:vAlign w:val="center"/>
          </w:tcPr>
          <w:p w14:paraId="55FBBF7D" w14:textId="77777777" w:rsidR="00F56F53" w:rsidRPr="00A95DAF" w:rsidRDefault="00F56F53" w:rsidP="002540ED">
            <w:pPr>
              <w:pStyle w:val="TAC"/>
            </w:pPr>
            <w:r w:rsidRPr="00A95DAF">
              <w:t>3456</w:t>
            </w:r>
          </w:p>
        </w:tc>
        <w:tc>
          <w:tcPr>
            <w:tcW w:w="1152" w:type="dxa"/>
            <w:vAlign w:val="center"/>
          </w:tcPr>
          <w:p w14:paraId="35EDFE9E" w14:textId="77777777" w:rsidR="00F56F53" w:rsidRPr="00A95DAF" w:rsidRDefault="00F56F53" w:rsidP="002540ED">
            <w:pPr>
              <w:pStyle w:val="TAC"/>
            </w:pPr>
            <w:r w:rsidRPr="00A95DAF">
              <w:t>15264</w:t>
            </w:r>
          </w:p>
        </w:tc>
        <w:tc>
          <w:tcPr>
            <w:tcW w:w="1153" w:type="dxa"/>
            <w:vAlign w:val="center"/>
          </w:tcPr>
          <w:p w14:paraId="064DD5EF" w14:textId="77777777" w:rsidR="00F56F53" w:rsidRPr="00A95DAF" w:rsidRDefault="00F56F53" w:rsidP="002540ED">
            <w:pPr>
              <w:pStyle w:val="TAC"/>
            </w:pPr>
            <w:r w:rsidRPr="00A95DAF">
              <w:t>39312</w:t>
            </w:r>
          </w:p>
        </w:tc>
      </w:tr>
      <w:tr w:rsidR="00F56F53" w:rsidRPr="00F95B02" w14:paraId="1270DF2E" w14:textId="77777777" w:rsidTr="002540ED">
        <w:trPr>
          <w:cantSplit/>
          <w:trHeight w:val="954"/>
          <w:jc w:val="center"/>
        </w:trPr>
        <w:tc>
          <w:tcPr>
            <w:tcW w:w="8361" w:type="dxa"/>
            <w:gridSpan w:val="6"/>
          </w:tcPr>
          <w:p w14:paraId="02DBB617" w14:textId="47F29AED" w:rsidR="00F56F53" w:rsidRPr="00F95B02" w:rsidRDefault="00F56F53" w:rsidP="002540ED">
            <w:pPr>
              <w:pStyle w:val="TAN"/>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t xml:space="preserve"> and the number of DM-RS CDM groups without data is 2, </w:t>
            </w:r>
            <w:r w:rsidRPr="00F95B02">
              <w:rPr>
                <w:i/>
              </w:rPr>
              <w:t>Additional DM-RS position = pos1</w:t>
            </w:r>
            <w:r w:rsidRPr="00F95B02">
              <w:t xml:space="preserve">, </w:t>
            </w:r>
            <w:r w:rsidRPr="00F95B02">
              <w:rPr>
                <w:i/>
              </w:rPr>
              <w:t>l</w:t>
            </w:r>
            <w:r w:rsidRPr="00F95B02">
              <w:rPr>
                <w:i/>
                <w:vertAlign w:val="subscript"/>
              </w:rPr>
              <w:t>0</w:t>
            </w:r>
            <w:r w:rsidRPr="00F95B02">
              <w:t xml:space="preserve">= 2 and </w:t>
            </w:r>
            <w:r w:rsidRPr="00F95B02">
              <w:rPr>
                <w:i/>
              </w:rPr>
              <w:t xml:space="preserve">l </w:t>
            </w:r>
            <w:r w:rsidRPr="00F95B02">
              <w:t xml:space="preserve">=11 for PUSCH mapping type A, </w:t>
            </w:r>
            <w:r w:rsidRPr="00F95B02">
              <w:rPr>
                <w:i/>
              </w:rPr>
              <w:t>l</w:t>
            </w:r>
            <w:r w:rsidRPr="00F95B02">
              <w:rPr>
                <w:i/>
                <w:vertAlign w:val="subscript"/>
              </w:rPr>
              <w:t>0</w:t>
            </w:r>
            <w:r w:rsidRPr="00F95B02">
              <w:t xml:space="preserve">= 0 and </w:t>
            </w:r>
            <w:r w:rsidRPr="00F95B02">
              <w:rPr>
                <w:i/>
              </w:rPr>
              <w:t xml:space="preserve">l </w:t>
            </w:r>
            <w:r w:rsidRPr="00F95B02">
              <w:t>=10 for PUSCH mapping type B as per table 6.4.1.1.3-3 of TS 38.211 [</w:t>
            </w:r>
            <w:r w:rsidR="00F73BC2">
              <w:t>17</w:t>
            </w:r>
            <w:r w:rsidRPr="00F95B02">
              <w:t>].</w:t>
            </w:r>
          </w:p>
          <w:p w14:paraId="41E53D63" w14:textId="412E546F" w:rsidR="00F56F53" w:rsidRPr="00F95B02" w:rsidRDefault="00F56F53" w:rsidP="002540ED">
            <w:pPr>
              <w:pStyle w:val="TAC"/>
              <w:jc w:val="left"/>
            </w:pPr>
            <w:r w:rsidRPr="00F95B02">
              <w:t>NOTE 2:</w:t>
            </w:r>
            <w:r w:rsidRPr="00F95B02">
              <w:tab/>
            </w:r>
            <w:r w:rsidRPr="00F95B02">
              <w:rPr>
                <w:rFonts w:cs="Arial"/>
              </w:rPr>
              <w:t xml:space="preserve">Code block size including CRC (bits) equals to </w:t>
            </w:r>
            <w:r w:rsidRPr="00F95B02">
              <w:rPr>
                <w:rFonts w:cs="Arial"/>
                <w:i/>
              </w:rPr>
              <w:t>K'</w:t>
            </w:r>
            <w:r w:rsidRPr="00F95B02">
              <w:rPr>
                <w:rFonts w:hint="eastAsia"/>
              </w:rPr>
              <w:t xml:space="preserve"> in clause </w:t>
            </w:r>
            <w:r w:rsidRPr="00F95B02">
              <w:t>5.2.2 of TS 38.212 [</w:t>
            </w:r>
            <w:r w:rsidR="00F73BC2">
              <w:t>16</w:t>
            </w:r>
            <w:r w:rsidRPr="00F95B02">
              <w:t>].</w:t>
            </w:r>
          </w:p>
        </w:tc>
      </w:tr>
    </w:tbl>
    <w:p w14:paraId="0A77A901" w14:textId="053D008B" w:rsidR="00F56F53" w:rsidRDefault="00F56F53" w:rsidP="00D519A7"/>
    <w:p w14:paraId="0B2F4AC3" w14:textId="77777777" w:rsidR="00721EFD" w:rsidRPr="00F95B02" w:rsidRDefault="00721EFD" w:rsidP="00721EFD">
      <w:pPr>
        <w:pStyle w:val="Heading1"/>
      </w:pPr>
      <w:bookmarkStart w:id="14006" w:name="_Toc137398325"/>
      <w:bookmarkStart w:id="14007" w:name="_Toc156576543"/>
      <w:bookmarkStart w:id="14008" w:name="_Toc176945087"/>
      <w:bookmarkStart w:id="14009" w:name="_Toc210480141"/>
      <w:r w:rsidRPr="00F95B02">
        <w:t>A.</w:t>
      </w:r>
      <w:r>
        <w:t>9</w:t>
      </w:r>
      <w:r w:rsidRPr="00F95B02">
        <w:tab/>
        <w:t>Fixed Reference Channels for performance requirements (</w:t>
      </w:r>
      <w:r>
        <w:t>16QAM, R=434</w:t>
      </w:r>
      <w:r w:rsidRPr="00F95B02">
        <w:t>/1024)</w:t>
      </w:r>
      <w:bookmarkEnd w:id="14006"/>
      <w:bookmarkEnd w:id="14007"/>
      <w:bookmarkEnd w:id="14008"/>
      <w:bookmarkEnd w:id="14009"/>
    </w:p>
    <w:p w14:paraId="6592683D" w14:textId="71500641" w:rsidR="00AF1C86" w:rsidRDefault="001C06BA" w:rsidP="00AF1C86">
      <w:r>
        <w:rPr>
          <w:lang w:eastAsia="ja-JP"/>
        </w:rPr>
        <w:t>Note:</w:t>
      </w:r>
      <w:r>
        <w:rPr>
          <w:lang w:eastAsia="ja-JP"/>
        </w:rPr>
        <w:tab/>
        <w:t xml:space="preserve">Different FRC numbers are assigned in </w:t>
      </w:r>
      <w:r>
        <w:t xml:space="preserve">TS 38.104 [2] </w:t>
      </w:r>
      <w:r>
        <w:rPr>
          <w:lang w:eastAsia="ja-JP"/>
        </w:rPr>
        <w:t xml:space="preserve">for the </w:t>
      </w:r>
      <w:r>
        <w:t>FRCs in this annex.</w:t>
      </w:r>
      <w:r w:rsidR="00AF1C86">
        <w:t>The parameters for the reference measurement channels are specified in table A.9A-1 for FR1 PUSCH performance requirements:</w:t>
      </w:r>
    </w:p>
    <w:p w14:paraId="3CB5EACA" w14:textId="77777777" w:rsidR="00AF1C86" w:rsidRDefault="00AF1C86" w:rsidP="00AF1C86">
      <w:pPr>
        <w:pStyle w:val="B1"/>
      </w:pPr>
      <w:r>
        <w:t>-</w:t>
      </w:r>
      <w:r>
        <w:tab/>
        <w:t xml:space="preserve">FRC parameters are specified in table A.9-1 for FR1 PUSCH with transform precoding disabled, </w:t>
      </w:r>
      <w:r>
        <w:rPr>
          <w:rFonts w:eastAsia="DengXian"/>
        </w:rPr>
        <w:t>a</w:t>
      </w:r>
      <w:r>
        <w:t>dditional DM-RS position</w:t>
      </w:r>
      <w:r>
        <w:rPr>
          <w:rFonts w:eastAsia="DengXian"/>
        </w:rPr>
        <w:t xml:space="preserve"> = pos1</w:t>
      </w:r>
      <w:r>
        <w:t xml:space="preserve"> and 4 transmission layer.</w:t>
      </w:r>
    </w:p>
    <w:p w14:paraId="29FD202D" w14:textId="77777777" w:rsidR="00AF1C86" w:rsidRDefault="00AF1C86" w:rsidP="00AF1C86">
      <w:pPr>
        <w:pStyle w:val="TH"/>
      </w:pPr>
      <w:r>
        <w:t>Table A.9-1: FRC parameters for FR1 PUSCH performance requirements, transform precoding disabled, Additional DM-RS position = pos1 and 4 transmission layer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0"/>
        <w:gridCol w:w="1071"/>
        <w:gridCol w:w="1071"/>
      </w:tblGrid>
      <w:tr w:rsidR="00AF1C86" w14:paraId="675064E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EC81B30" w14:textId="77777777" w:rsidR="00AF1C86" w:rsidRDefault="00AF1C86" w:rsidP="004D61E7">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0DC7ED29" w14:textId="77777777" w:rsidR="00AF1C86" w:rsidRDefault="00AF1C86" w:rsidP="004D61E7">
            <w:pPr>
              <w:pStyle w:val="TAH"/>
            </w:pPr>
            <w:r>
              <w:t>G-FR1-A9-1</w:t>
            </w:r>
          </w:p>
        </w:tc>
        <w:tc>
          <w:tcPr>
            <w:tcW w:w="1070" w:type="dxa"/>
            <w:tcBorders>
              <w:top w:val="single" w:sz="4" w:space="0" w:color="auto"/>
              <w:left w:val="single" w:sz="4" w:space="0" w:color="auto"/>
              <w:bottom w:val="single" w:sz="4" w:space="0" w:color="auto"/>
              <w:right w:val="single" w:sz="4" w:space="0" w:color="auto"/>
            </w:tcBorders>
            <w:hideMark/>
          </w:tcPr>
          <w:p w14:paraId="49E206F3" w14:textId="77777777" w:rsidR="00AF1C86" w:rsidRDefault="00AF1C86" w:rsidP="004D61E7">
            <w:pPr>
              <w:pStyle w:val="TAH"/>
            </w:pPr>
            <w:r>
              <w:t>G-FR1-A9-2</w:t>
            </w:r>
          </w:p>
        </w:tc>
        <w:tc>
          <w:tcPr>
            <w:tcW w:w="1071" w:type="dxa"/>
            <w:tcBorders>
              <w:top w:val="single" w:sz="4" w:space="0" w:color="auto"/>
              <w:left w:val="single" w:sz="4" w:space="0" w:color="auto"/>
              <w:bottom w:val="single" w:sz="4" w:space="0" w:color="auto"/>
              <w:right w:val="single" w:sz="4" w:space="0" w:color="auto"/>
            </w:tcBorders>
            <w:hideMark/>
          </w:tcPr>
          <w:p w14:paraId="7F3175EF" w14:textId="77777777" w:rsidR="00AF1C86" w:rsidRDefault="00AF1C86" w:rsidP="004D61E7">
            <w:pPr>
              <w:pStyle w:val="TAH"/>
            </w:pPr>
            <w:r>
              <w:t>G-FR1-A9-3</w:t>
            </w:r>
          </w:p>
        </w:tc>
        <w:tc>
          <w:tcPr>
            <w:tcW w:w="1071" w:type="dxa"/>
            <w:tcBorders>
              <w:top w:val="single" w:sz="4" w:space="0" w:color="auto"/>
              <w:left w:val="single" w:sz="4" w:space="0" w:color="auto"/>
              <w:bottom w:val="single" w:sz="4" w:space="0" w:color="auto"/>
              <w:right w:val="single" w:sz="4" w:space="0" w:color="auto"/>
            </w:tcBorders>
            <w:hideMark/>
          </w:tcPr>
          <w:p w14:paraId="278653FA" w14:textId="77777777" w:rsidR="00AF1C86" w:rsidRDefault="00AF1C86" w:rsidP="004D61E7">
            <w:pPr>
              <w:pStyle w:val="TAH"/>
            </w:pPr>
            <w:r>
              <w:t>G-FR1-A9-4</w:t>
            </w:r>
          </w:p>
        </w:tc>
      </w:tr>
      <w:tr w:rsidR="00AF1C86" w14:paraId="4871612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23CC067" w14:textId="77777777" w:rsidR="00AF1C86" w:rsidRDefault="00AF1C86" w:rsidP="004D61E7">
            <w:pPr>
              <w:pStyle w:val="TAC"/>
            </w:pPr>
            <w:r>
              <w:t xml:space="preserve">Subcarrier spacing </w:t>
            </w:r>
            <w:r>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3FADDCE6" w14:textId="77777777" w:rsidR="00AF1C86" w:rsidRDefault="00AF1C86" w:rsidP="004D61E7">
            <w:pPr>
              <w:pStyle w:val="TAC"/>
            </w:pPr>
            <w:r>
              <w:t>15</w:t>
            </w:r>
          </w:p>
        </w:tc>
        <w:tc>
          <w:tcPr>
            <w:tcW w:w="1070" w:type="dxa"/>
            <w:tcBorders>
              <w:top w:val="single" w:sz="4" w:space="0" w:color="auto"/>
              <w:left w:val="single" w:sz="4" w:space="0" w:color="auto"/>
              <w:bottom w:val="single" w:sz="4" w:space="0" w:color="auto"/>
              <w:right w:val="single" w:sz="4" w:space="0" w:color="auto"/>
            </w:tcBorders>
            <w:hideMark/>
          </w:tcPr>
          <w:p w14:paraId="0C004736" w14:textId="77777777" w:rsidR="00AF1C86" w:rsidRDefault="00AF1C86"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1B8AC6D" w14:textId="77777777" w:rsidR="00AF1C86" w:rsidRDefault="00AF1C86" w:rsidP="004D61E7">
            <w:pPr>
              <w:pStyle w:val="TAC"/>
            </w:pPr>
            <w:r>
              <w:t>30</w:t>
            </w:r>
          </w:p>
        </w:tc>
        <w:tc>
          <w:tcPr>
            <w:tcW w:w="1071" w:type="dxa"/>
            <w:tcBorders>
              <w:top w:val="single" w:sz="4" w:space="0" w:color="auto"/>
              <w:left w:val="single" w:sz="4" w:space="0" w:color="auto"/>
              <w:bottom w:val="single" w:sz="4" w:space="0" w:color="auto"/>
              <w:right w:val="single" w:sz="4" w:space="0" w:color="auto"/>
            </w:tcBorders>
            <w:hideMark/>
          </w:tcPr>
          <w:p w14:paraId="24BB81DA" w14:textId="77777777" w:rsidR="00AF1C86" w:rsidRDefault="00AF1C86" w:rsidP="004D61E7">
            <w:pPr>
              <w:pStyle w:val="TAC"/>
            </w:pPr>
            <w:r>
              <w:t>30</w:t>
            </w:r>
          </w:p>
        </w:tc>
      </w:tr>
      <w:tr w:rsidR="00AF1C86" w14:paraId="06E3258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0A85D7F" w14:textId="77777777" w:rsidR="00AF1C86" w:rsidRDefault="00AF1C86" w:rsidP="004D61E7">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1617AC8D" w14:textId="77777777" w:rsidR="00AF1C86" w:rsidRDefault="00AF1C86" w:rsidP="004D61E7">
            <w:pPr>
              <w:pStyle w:val="TAC"/>
            </w:pPr>
            <w:r>
              <w:t>25</w:t>
            </w:r>
          </w:p>
        </w:tc>
        <w:tc>
          <w:tcPr>
            <w:tcW w:w="1070" w:type="dxa"/>
            <w:tcBorders>
              <w:top w:val="single" w:sz="4" w:space="0" w:color="auto"/>
              <w:left w:val="single" w:sz="4" w:space="0" w:color="auto"/>
              <w:bottom w:val="single" w:sz="4" w:space="0" w:color="auto"/>
              <w:right w:val="single" w:sz="4" w:space="0" w:color="auto"/>
            </w:tcBorders>
            <w:hideMark/>
          </w:tcPr>
          <w:p w14:paraId="254367C7" w14:textId="77777777" w:rsidR="00AF1C86" w:rsidRDefault="00AF1C86" w:rsidP="004D61E7">
            <w:pPr>
              <w:pStyle w:val="TAC"/>
            </w:pPr>
            <w:r>
              <w:t>270</w:t>
            </w:r>
          </w:p>
        </w:tc>
        <w:tc>
          <w:tcPr>
            <w:tcW w:w="1071" w:type="dxa"/>
            <w:tcBorders>
              <w:top w:val="single" w:sz="4" w:space="0" w:color="auto"/>
              <w:left w:val="single" w:sz="4" w:space="0" w:color="auto"/>
              <w:bottom w:val="single" w:sz="4" w:space="0" w:color="auto"/>
              <w:right w:val="single" w:sz="4" w:space="0" w:color="auto"/>
            </w:tcBorders>
            <w:hideMark/>
          </w:tcPr>
          <w:p w14:paraId="25F10CDE"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2B8776BE" w14:textId="77777777" w:rsidR="00AF1C86" w:rsidRDefault="00AF1C86" w:rsidP="004D61E7">
            <w:pPr>
              <w:pStyle w:val="TAC"/>
            </w:pPr>
            <w:r>
              <w:t>273</w:t>
            </w:r>
          </w:p>
        </w:tc>
      </w:tr>
      <w:tr w:rsidR="00AF1C86" w14:paraId="554A0682"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324537C" w14:textId="77777777" w:rsidR="00AF1C86" w:rsidRDefault="00AF1C86" w:rsidP="004D61E7">
            <w:pPr>
              <w:pStyle w:val="TAC"/>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33A39DE8" w14:textId="77777777" w:rsidR="00AF1C86" w:rsidRDefault="00AF1C86"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26ED894D" w14:textId="77777777" w:rsidR="00AF1C86" w:rsidRDefault="00AF1C86"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01B91569" w14:textId="77777777" w:rsidR="00AF1C86" w:rsidRDefault="00AF1C86"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347706BB" w14:textId="77777777" w:rsidR="00AF1C86" w:rsidRDefault="00AF1C86" w:rsidP="004D61E7">
            <w:pPr>
              <w:pStyle w:val="TAC"/>
            </w:pPr>
            <w:r>
              <w:t>12</w:t>
            </w:r>
          </w:p>
        </w:tc>
      </w:tr>
      <w:tr w:rsidR="00AF1C86" w14:paraId="4AE58DB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3E87A27" w14:textId="77777777" w:rsidR="00AF1C86" w:rsidRDefault="00AF1C86" w:rsidP="004D61E7">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8A2E43C" w14:textId="77777777" w:rsidR="00AF1C86" w:rsidRDefault="00AF1C86" w:rsidP="004D61E7">
            <w:pPr>
              <w:pStyle w:val="TAC"/>
            </w:pPr>
            <w:r>
              <w:t>16QAM</w:t>
            </w:r>
          </w:p>
        </w:tc>
        <w:tc>
          <w:tcPr>
            <w:tcW w:w="1070" w:type="dxa"/>
            <w:tcBorders>
              <w:top w:val="single" w:sz="4" w:space="0" w:color="auto"/>
              <w:left w:val="single" w:sz="4" w:space="0" w:color="auto"/>
              <w:bottom w:val="single" w:sz="4" w:space="0" w:color="auto"/>
              <w:right w:val="single" w:sz="4" w:space="0" w:color="auto"/>
            </w:tcBorders>
            <w:hideMark/>
          </w:tcPr>
          <w:p w14:paraId="7C1AC93B" w14:textId="77777777" w:rsidR="00AF1C86" w:rsidRDefault="00AF1C86" w:rsidP="004D61E7">
            <w:pPr>
              <w:pStyle w:val="TAC"/>
            </w:pPr>
            <w:r>
              <w:t>16QAM</w:t>
            </w:r>
          </w:p>
        </w:tc>
        <w:tc>
          <w:tcPr>
            <w:tcW w:w="1071" w:type="dxa"/>
            <w:tcBorders>
              <w:top w:val="single" w:sz="4" w:space="0" w:color="auto"/>
              <w:left w:val="single" w:sz="4" w:space="0" w:color="auto"/>
              <w:bottom w:val="single" w:sz="4" w:space="0" w:color="auto"/>
              <w:right w:val="single" w:sz="4" w:space="0" w:color="auto"/>
            </w:tcBorders>
            <w:hideMark/>
          </w:tcPr>
          <w:p w14:paraId="2AA6CACE" w14:textId="77777777" w:rsidR="00AF1C86" w:rsidRDefault="00AF1C86" w:rsidP="004D61E7">
            <w:pPr>
              <w:pStyle w:val="TAC"/>
            </w:pPr>
            <w:r>
              <w:t>16QAM</w:t>
            </w:r>
          </w:p>
        </w:tc>
        <w:tc>
          <w:tcPr>
            <w:tcW w:w="1071" w:type="dxa"/>
            <w:tcBorders>
              <w:top w:val="single" w:sz="4" w:space="0" w:color="auto"/>
              <w:left w:val="single" w:sz="4" w:space="0" w:color="auto"/>
              <w:bottom w:val="single" w:sz="4" w:space="0" w:color="auto"/>
              <w:right w:val="single" w:sz="4" w:space="0" w:color="auto"/>
            </w:tcBorders>
            <w:hideMark/>
          </w:tcPr>
          <w:p w14:paraId="5BBF09BD" w14:textId="77777777" w:rsidR="00AF1C86" w:rsidRDefault="00AF1C86" w:rsidP="004D61E7">
            <w:pPr>
              <w:pStyle w:val="TAC"/>
            </w:pPr>
            <w:r>
              <w:t>16QAM</w:t>
            </w:r>
          </w:p>
        </w:tc>
      </w:tr>
      <w:tr w:rsidR="00AF1C86" w14:paraId="218217FA"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7BBC6A" w14:textId="77777777" w:rsidR="00AF1C86" w:rsidRDefault="00AF1C86" w:rsidP="004D61E7">
            <w:pPr>
              <w:pStyle w:val="TAC"/>
            </w:pPr>
            <w:r>
              <w:t>Code rate (Note 2)</w:t>
            </w:r>
          </w:p>
        </w:tc>
        <w:tc>
          <w:tcPr>
            <w:tcW w:w="1070" w:type="dxa"/>
            <w:tcBorders>
              <w:top w:val="single" w:sz="4" w:space="0" w:color="auto"/>
              <w:left w:val="single" w:sz="4" w:space="0" w:color="auto"/>
              <w:bottom w:val="single" w:sz="4" w:space="0" w:color="auto"/>
              <w:right w:val="single" w:sz="4" w:space="0" w:color="auto"/>
            </w:tcBorders>
            <w:hideMark/>
          </w:tcPr>
          <w:p w14:paraId="1CF81B28" w14:textId="77777777" w:rsidR="00AF1C86" w:rsidRDefault="00AF1C86" w:rsidP="004D61E7">
            <w:pPr>
              <w:pStyle w:val="TAC"/>
            </w:pPr>
            <w:r>
              <w:t>434/1024</w:t>
            </w:r>
          </w:p>
        </w:tc>
        <w:tc>
          <w:tcPr>
            <w:tcW w:w="1070" w:type="dxa"/>
            <w:tcBorders>
              <w:top w:val="single" w:sz="4" w:space="0" w:color="auto"/>
              <w:left w:val="single" w:sz="4" w:space="0" w:color="auto"/>
              <w:bottom w:val="single" w:sz="4" w:space="0" w:color="auto"/>
              <w:right w:val="single" w:sz="4" w:space="0" w:color="auto"/>
            </w:tcBorders>
            <w:hideMark/>
          </w:tcPr>
          <w:p w14:paraId="75368F8A" w14:textId="77777777" w:rsidR="00AF1C86" w:rsidRDefault="00AF1C86" w:rsidP="004D61E7">
            <w:pPr>
              <w:pStyle w:val="TAC"/>
            </w:pPr>
            <w:r>
              <w:t>434/1024</w:t>
            </w:r>
          </w:p>
        </w:tc>
        <w:tc>
          <w:tcPr>
            <w:tcW w:w="1071" w:type="dxa"/>
            <w:tcBorders>
              <w:top w:val="single" w:sz="4" w:space="0" w:color="auto"/>
              <w:left w:val="single" w:sz="4" w:space="0" w:color="auto"/>
              <w:bottom w:val="single" w:sz="4" w:space="0" w:color="auto"/>
              <w:right w:val="single" w:sz="4" w:space="0" w:color="auto"/>
            </w:tcBorders>
            <w:hideMark/>
          </w:tcPr>
          <w:p w14:paraId="492DA24F" w14:textId="77777777" w:rsidR="00AF1C86" w:rsidRDefault="00AF1C86" w:rsidP="004D61E7">
            <w:pPr>
              <w:pStyle w:val="TAC"/>
            </w:pPr>
            <w:r>
              <w:t>434/1024</w:t>
            </w:r>
          </w:p>
        </w:tc>
        <w:tc>
          <w:tcPr>
            <w:tcW w:w="1071" w:type="dxa"/>
            <w:tcBorders>
              <w:top w:val="single" w:sz="4" w:space="0" w:color="auto"/>
              <w:left w:val="single" w:sz="4" w:space="0" w:color="auto"/>
              <w:bottom w:val="single" w:sz="4" w:space="0" w:color="auto"/>
              <w:right w:val="single" w:sz="4" w:space="0" w:color="auto"/>
            </w:tcBorders>
            <w:hideMark/>
          </w:tcPr>
          <w:p w14:paraId="76B8903B" w14:textId="77777777" w:rsidR="00AF1C86" w:rsidRDefault="00AF1C86" w:rsidP="004D61E7">
            <w:pPr>
              <w:pStyle w:val="TAC"/>
            </w:pPr>
            <w:r>
              <w:t>434/1024</w:t>
            </w:r>
          </w:p>
        </w:tc>
      </w:tr>
      <w:tr w:rsidR="00AF1C86" w14:paraId="308E669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6DEA512" w14:textId="77777777" w:rsidR="00AF1C86" w:rsidRDefault="00AF1C86" w:rsidP="004D61E7">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766F4F72" w14:textId="77777777" w:rsidR="00AF1C86" w:rsidRDefault="00AF1C86" w:rsidP="004D61E7">
            <w:pPr>
              <w:pStyle w:val="TAC"/>
            </w:pPr>
            <w:r>
              <w:t>24576</w:t>
            </w:r>
          </w:p>
        </w:tc>
        <w:tc>
          <w:tcPr>
            <w:tcW w:w="1070" w:type="dxa"/>
            <w:tcBorders>
              <w:top w:val="single" w:sz="4" w:space="0" w:color="auto"/>
              <w:left w:val="single" w:sz="4" w:space="0" w:color="auto"/>
              <w:bottom w:val="single" w:sz="4" w:space="0" w:color="auto"/>
              <w:right w:val="single" w:sz="4" w:space="0" w:color="auto"/>
            </w:tcBorders>
            <w:hideMark/>
          </w:tcPr>
          <w:p w14:paraId="2747B330" w14:textId="77777777" w:rsidR="00AF1C86" w:rsidRDefault="00AF1C86" w:rsidP="004D61E7">
            <w:pPr>
              <w:pStyle w:val="TAC"/>
            </w:pPr>
            <w:r>
              <w:t>262376</w:t>
            </w:r>
          </w:p>
        </w:tc>
        <w:tc>
          <w:tcPr>
            <w:tcW w:w="1071" w:type="dxa"/>
            <w:tcBorders>
              <w:top w:val="single" w:sz="4" w:space="0" w:color="auto"/>
              <w:left w:val="single" w:sz="4" w:space="0" w:color="auto"/>
              <w:bottom w:val="single" w:sz="4" w:space="0" w:color="auto"/>
              <w:right w:val="single" w:sz="4" w:space="0" w:color="auto"/>
            </w:tcBorders>
            <w:hideMark/>
          </w:tcPr>
          <w:p w14:paraId="04B20C23" w14:textId="77777777" w:rsidR="00AF1C86" w:rsidRDefault="00AF1C86" w:rsidP="004D61E7">
            <w:pPr>
              <w:pStyle w:val="TAC"/>
            </w:pPr>
            <w:r>
              <w:t>23568</w:t>
            </w:r>
          </w:p>
        </w:tc>
        <w:tc>
          <w:tcPr>
            <w:tcW w:w="1071" w:type="dxa"/>
            <w:tcBorders>
              <w:top w:val="single" w:sz="4" w:space="0" w:color="auto"/>
              <w:left w:val="single" w:sz="4" w:space="0" w:color="auto"/>
              <w:bottom w:val="single" w:sz="4" w:space="0" w:color="auto"/>
              <w:right w:val="single" w:sz="4" w:space="0" w:color="auto"/>
            </w:tcBorders>
            <w:hideMark/>
          </w:tcPr>
          <w:p w14:paraId="3D884A12" w14:textId="77777777" w:rsidR="00AF1C86" w:rsidRDefault="00AF1C86" w:rsidP="004D61E7">
            <w:pPr>
              <w:pStyle w:val="TAC"/>
            </w:pPr>
            <w:r>
              <w:t>270576</w:t>
            </w:r>
          </w:p>
        </w:tc>
      </w:tr>
      <w:tr w:rsidR="00AF1C86" w14:paraId="47618FC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2025E5C" w14:textId="77777777" w:rsidR="00AF1C86" w:rsidRDefault="00AF1C86" w:rsidP="004D61E7">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0FEACF69" w14:textId="77777777" w:rsidR="00AF1C86" w:rsidRDefault="00AF1C86"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3E239668"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64DF483"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27AA328A" w14:textId="77777777" w:rsidR="00AF1C86" w:rsidRDefault="00AF1C86" w:rsidP="004D61E7">
            <w:pPr>
              <w:pStyle w:val="TAC"/>
            </w:pPr>
            <w:r>
              <w:t>24</w:t>
            </w:r>
          </w:p>
        </w:tc>
      </w:tr>
      <w:tr w:rsidR="00AF1C86" w14:paraId="2A5E734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D6AA1B" w14:textId="77777777" w:rsidR="00AF1C86" w:rsidRDefault="00AF1C86" w:rsidP="004D61E7">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3A48803C" w14:textId="77777777" w:rsidR="00AF1C86" w:rsidRDefault="00AF1C86"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0A6C6101"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AD229B8"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6B97672F" w14:textId="77777777" w:rsidR="00AF1C86" w:rsidRDefault="00AF1C86" w:rsidP="004D61E7">
            <w:pPr>
              <w:pStyle w:val="TAC"/>
            </w:pPr>
            <w:r>
              <w:t>24</w:t>
            </w:r>
          </w:p>
        </w:tc>
      </w:tr>
      <w:tr w:rsidR="00AF1C86" w14:paraId="233181E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7958B7" w14:textId="77777777" w:rsidR="00AF1C86" w:rsidRDefault="00AF1C86" w:rsidP="004D61E7">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3E4D29DD" w14:textId="77777777" w:rsidR="00AF1C86" w:rsidRDefault="00AF1C86" w:rsidP="004D61E7">
            <w:pPr>
              <w:pStyle w:val="TAC"/>
            </w:pPr>
            <w:r>
              <w:t>3</w:t>
            </w:r>
          </w:p>
        </w:tc>
        <w:tc>
          <w:tcPr>
            <w:tcW w:w="1070" w:type="dxa"/>
            <w:tcBorders>
              <w:top w:val="single" w:sz="4" w:space="0" w:color="auto"/>
              <w:left w:val="single" w:sz="4" w:space="0" w:color="auto"/>
              <w:bottom w:val="single" w:sz="4" w:space="0" w:color="auto"/>
              <w:right w:val="single" w:sz="4" w:space="0" w:color="auto"/>
            </w:tcBorders>
            <w:hideMark/>
          </w:tcPr>
          <w:p w14:paraId="314BE4C5" w14:textId="77777777" w:rsidR="00AF1C86" w:rsidRDefault="00AF1C86" w:rsidP="004D61E7">
            <w:pPr>
              <w:pStyle w:val="TAC"/>
            </w:pPr>
            <w:r>
              <w:t>32</w:t>
            </w:r>
          </w:p>
        </w:tc>
        <w:tc>
          <w:tcPr>
            <w:tcW w:w="1071" w:type="dxa"/>
            <w:tcBorders>
              <w:top w:val="single" w:sz="4" w:space="0" w:color="auto"/>
              <w:left w:val="single" w:sz="4" w:space="0" w:color="auto"/>
              <w:bottom w:val="single" w:sz="4" w:space="0" w:color="auto"/>
              <w:right w:val="single" w:sz="4" w:space="0" w:color="auto"/>
            </w:tcBorders>
            <w:hideMark/>
          </w:tcPr>
          <w:p w14:paraId="4794191B" w14:textId="77777777" w:rsidR="00AF1C86" w:rsidRDefault="00AF1C86" w:rsidP="004D61E7">
            <w:pPr>
              <w:pStyle w:val="TAC"/>
            </w:pPr>
            <w:r>
              <w:t>3</w:t>
            </w:r>
          </w:p>
        </w:tc>
        <w:tc>
          <w:tcPr>
            <w:tcW w:w="1071" w:type="dxa"/>
            <w:tcBorders>
              <w:top w:val="single" w:sz="4" w:space="0" w:color="auto"/>
              <w:left w:val="single" w:sz="4" w:space="0" w:color="auto"/>
              <w:bottom w:val="single" w:sz="4" w:space="0" w:color="auto"/>
              <w:right w:val="single" w:sz="4" w:space="0" w:color="auto"/>
            </w:tcBorders>
            <w:hideMark/>
          </w:tcPr>
          <w:p w14:paraId="1793FBD9" w14:textId="77777777" w:rsidR="00AF1C86" w:rsidRDefault="00AF1C86" w:rsidP="004D61E7">
            <w:pPr>
              <w:pStyle w:val="TAC"/>
            </w:pPr>
            <w:r>
              <w:t>33</w:t>
            </w:r>
          </w:p>
        </w:tc>
      </w:tr>
      <w:tr w:rsidR="00AF1C86" w14:paraId="7BAE2FA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D518576" w14:textId="77777777" w:rsidR="00AF1C86" w:rsidRDefault="00AF1C86" w:rsidP="004D61E7">
            <w:pPr>
              <w:pStyle w:val="TAC"/>
            </w:pPr>
            <w:r>
              <w:t xml:space="preserve">Code block size </w:t>
            </w:r>
            <w:r>
              <w:rPr>
                <w:rFonts w:eastAsia="Malgun Gothic" w:cs="Arial"/>
              </w:rPr>
              <w:t xml:space="preserve">including CRC </w:t>
            </w:r>
            <w:r>
              <w:t xml:space="preserve">(bits) </w:t>
            </w:r>
            <w:r>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7B79D415" w14:textId="77777777" w:rsidR="00AF1C86" w:rsidRDefault="00AF1C86" w:rsidP="004D61E7">
            <w:pPr>
              <w:pStyle w:val="TAC"/>
            </w:pPr>
            <w:r>
              <w:t>8224</w:t>
            </w:r>
          </w:p>
        </w:tc>
        <w:tc>
          <w:tcPr>
            <w:tcW w:w="1070" w:type="dxa"/>
            <w:tcBorders>
              <w:top w:val="single" w:sz="4" w:space="0" w:color="auto"/>
              <w:left w:val="single" w:sz="4" w:space="0" w:color="auto"/>
              <w:bottom w:val="single" w:sz="4" w:space="0" w:color="auto"/>
              <w:right w:val="single" w:sz="4" w:space="0" w:color="auto"/>
            </w:tcBorders>
            <w:hideMark/>
          </w:tcPr>
          <w:p w14:paraId="0BCA3021" w14:textId="77777777" w:rsidR="00AF1C86" w:rsidRDefault="00AF1C86" w:rsidP="004D61E7">
            <w:pPr>
              <w:pStyle w:val="TAC"/>
            </w:pPr>
            <w:r>
              <w:t>8224</w:t>
            </w:r>
          </w:p>
        </w:tc>
        <w:tc>
          <w:tcPr>
            <w:tcW w:w="1071" w:type="dxa"/>
            <w:tcBorders>
              <w:top w:val="single" w:sz="4" w:space="0" w:color="auto"/>
              <w:left w:val="single" w:sz="4" w:space="0" w:color="auto"/>
              <w:bottom w:val="single" w:sz="4" w:space="0" w:color="auto"/>
              <w:right w:val="single" w:sz="4" w:space="0" w:color="auto"/>
            </w:tcBorders>
            <w:hideMark/>
          </w:tcPr>
          <w:p w14:paraId="66A51743" w14:textId="77777777" w:rsidR="00AF1C86" w:rsidRDefault="00AF1C86" w:rsidP="004D61E7">
            <w:pPr>
              <w:pStyle w:val="TAC"/>
            </w:pPr>
            <w:r>
              <w:t>7888</w:t>
            </w:r>
          </w:p>
        </w:tc>
        <w:tc>
          <w:tcPr>
            <w:tcW w:w="1071" w:type="dxa"/>
            <w:tcBorders>
              <w:top w:val="single" w:sz="4" w:space="0" w:color="auto"/>
              <w:left w:val="single" w:sz="4" w:space="0" w:color="auto"/>
              <w:bottom w:val="single" w:sz="4" w:space="0" w:color="auto"/>
              <w:right w:val="single" w:sz="4" w:space="0" w:color="auto"/>
            </w:tcBorders>
            <w:hideMark/>
          </w:tcPr>
          <w:p w14:paraId="667A44CC" w14:textId="77777777" w:rsidR="00AF1C86" w:rsidRDefault="00AF1C86" w:rsidP="004D61E7">
            <w:pPr>
              <w:pStyle w:val="TAC"/>
            </w:pPr>
            <w:r>
              <w:t>8224</w:t>
            </w:r>
          </w:p>
        </w:tc>
      </w:tr>
      <w:tr w:rsidR="00AF1C86" w14:paraId="6E0E376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46823CA" w14:textId="77777777" w:rsidR="00AF1C86" w:rsidRDefault="00AF1C86" w:rsidP="004D61E7">
            <w:pPr>
              <w:pStyle w:val="TAC"/>
            </w:pPr>
            <w:r>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0A31E6B6" w14:textId="77777777" w:rsidR="00AF1C86" w:rsidRDefault="00AF1C86" w:rsidP="004D61E7">
            <w:pPr>
              <w:pStyle w:val="TAC"/>
            </w:pPr>
            <w:r>
              <w:t>57600</w:t>
            </w:r>
          </w:p>
        </w:tc>
        <w:tc>
          <w:tcPr>
            <w:tcW w:w="1070" w:type="dxa"/>
            <w:tcBorders>
              <w:top w:val="single" w:sz="4" w:space="0" w:color="auto"/>
              <w:left w:val="single" w:sz="4" w:space="0" w:color="auto"/>
              <w:bottom w:val="single" w:sz="4" w:space="0" w:color="auto"/>
              <w:right w:val="single" w:sz="4" w:space="0" w:color="auto"/>
            </w:tcBorders>
            <w:hideMark/>
          </w:tcPr>
          <w:p w14:paraId="376C7DEE" w14:textId="77777777" w:rsidR="00AF1C86" w:rsidRDefault="00AF1C86" w:rsidP="004D61E7">
            <w:pPr>
              <w:pStyle w:val="TAC"/>
            </w:pPr>
            <w:r>
              <w:t>622080</w:t>
            </w:r>
          </w:p>
        </w:tc>
        <w:tc>
          <w:tcPr>
            <w:tcW w:w="1071" w:type="dxa"/>
            <w:tcBorders>
              <w:top w:val="single" w:sz="4" w:space="0" w:color="auto"/>
              <w:left w:val="single" w:sz="4" w:space="0" w:color="auto"/>
              <w:bottom w:val="single" w:sz="4" w:space="0" w:color="auto"/>
              <w:right w:val="single" w:sz="4" w:space="0" w:color="auto"/>
            </w:tcBorders>
            <w:hideMark/>
          </w:tcPr>
          <w:p w14:paraId="5827D493" w14:textId="77777777" w:rsidR="00AF1C86" w:rsidRDefault="00AF1C86" w:rsidP="004D61E7">
            <w:pPr>
              <w:pStyle w:val="TAC"/>
            </w:pPr>
            <w:r>
              <w:t>55296</w:t>
            </w:r>
          </w:p>
        </w:tc>
        <w:tc>
          <w:tcPr>
            <w:tcW w:w="1071" w:type="dxa"/>
            <w:tcBorders>
              <w:top w:val="single" w:sz="4" w:space="0" w:color="auto"/>
              <w:left w:val="single" w:sz="4" w:space="0" w:color="auto"/>
              <w:bottom w:val="single" w:sz="4" w:space="0" w:color="auto"/>
              <w:right w:val="single" w:sz="4" w:space="0" w:color="auto"/>
            </w:tcBorders>
            <w:hideMark/>
          </w:tcPr>
          <w:p w14:paraId="0B12DF53" w14:textId="77777777" w:rsidR="00AF1C86" w:rsidRDefault="00AF1C86" w:rsidP="004D61E7">
            <w:pPr>
              <w:pStyle w:val="TAC"/>
            </w:pPr>
            <w:r>
              <w:t>628992</w:t>
            </w:r>
          </w:p>
        </w:tc>
      </w:tr>
      <w:tr w:rsidR="00AF1C86" w14:paraId="07A66F4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270A331" w14:textId="77777777" w:rsidR="00AF1C86" w:rsidRDefault="00AF1C86" w:rsidP="004D61E7">
            <w:pPr>
              <w:pStyle w:val="TAC"/>
            </w:pPr>
            <w:r>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263165F2" w14:textId="77777777" w:rsidR="00AF1C86" w:rsidRDefault="00AF1C86" w:rsidP="004D61E7">
            <w:pPr>
              <w:pStyle w:val="TAC"/>
            </w:pPr>
            <w:r>
              <w:t>14400</w:t>
            </w:r>
          </w:p>
        </w:tc>
        <w:tc>
          <w:tcPr>
            <w:tcW w:w="1070" w:type="dxa"/>
            <w:tcBorders>
              <w:top w:val="single" w:sz="4" w:space="0" w:color="auto"/>
              <w:left w:val="single" w:sz="4" w:space="0" w:color="auto"/>
              <w:bottom w:val="single" w:sz="4" w:space="0" w:color="auto"/>
              <w:right w:val="single" w:sz="4" w:space="0" w:color="auto"/>
            </w:tcBorders>
            <w:hideMark/>
          </w:tcPr>
          <w:p w14:paraId="5020B1E8" w14:textId="77777777" w:rsidR="00AF1C86" w:rsidRDefault="00AF1C86" w:rsidP="004D61E7">
            <w:pPr>
              <w:pStyle w:val="TAC"/>
            </w:pPr>
            <w:r>
              <w:t>155520</w:t>
            </w:r>
          </w:p>
        </w:tc>
        <w:tc>
          <w:tcPr>
            <w:tcW w:w="1071" w:type="dxa"/>
            <w:tcBorders>
              <w:top w:val="single" w:sz="4" w:space="0" w:color="auto"/>
              <w:left w:val="single" w:sz="4" w:space="0" w:color="auto"/>
              <w:bottom w:val="single" w:sz="4" w:space="0" w:color="auto"/>
              <w:right w:val="single" w:sz="4" w:space="0" w:color="auto"/>
            </w:tcBorders>
            <w:hideMark/>
          </w:tcPr>
          <w:p w14:paraId="1155E594" w14:textId="77777777" w:rsidR="00AF1C86" w:rsidRDefault="00AF1C86" w:rsidP="004D61E7">
            <w:pPr>
              <w:pStyle w:val="TAC"/>
            </w:pPr>
            <w:r>
              <w:t>13824</w:t>
            </w:r>
          </w:p>
        </w:tc>
        <w:tc>
          <w:tcPr>
            <w:tcW w:w="1071" w:type="dxa"/>
            <w:tcBorders>
              <w:top w:val="single" w:sz="4" w:space="0" w:color="auto"/>
              <w:left w:val="single" w:sz="4" w:space="0" w:color="auto"/>
              <w:bottom w:val="single" w:sz="4" w:space="0" w:color="auto"/>
              <w:right w:val="single" w:sz="4" w:space="0" w:color="auto"/>
            </w:tcBorders>
            <w:hideMark/>
          </w:tcPr>
          <w:p w14:paraId="27551F81" w14:textId="77777777" w:rsidR="00AF1C86" w:rsidRDefault="00AF1C86" w:rsidP="004D61E7">
            <w:pPr>
              <w:pStyle w:val="TAC"/>
            </w:pPr>
            <w:r>
              <w:t>157248</w:t>
            </w:r>
          </w:p>
        </w:tc>
      </w:tr>
      <w:tr w:rsidR="00AF1C86" w14:paraId="43140DA1" w14:textId="77777777" w:rsidTr="004D61E7">
        <w:trPr>
          <w:cantSplit/>
          <w:jc w:val="center"/>
        </w:trPr>
        <w:tc>
          <w:tcPr>
            <w:tcW w:w="6703" w:type="dxa"/>
            <w:gridSpan w:val="5"/>
            <w:tcBorders>
              <w:top w:val="single" w:sz="4" w:space="0" w:color="auto"/>
              <w:left w:val="single" w:sz="4" w:space="0" w:color="auto"/>
              <w:bottom w:val="single" w:sz="4" w:space="0" w:color="auto"/>
              <w:right w:val="single" w:sz="4" w:space="0" w:color="auto"/>
            </w:tcBorders>
            <w:hideMark/>
          </w:tcPr>
          <w:p w14:paraId="1708DC34" w14:textId="77777777" w:rsidR="00AF1C86" w:rsidRDefault="00AF1C86" w:rsidP="004D61E7">
            <w:pPr>
              <w:pStyle w:val="TAN"/>
            </w:pPr>
            <w:r>
              <w:t>NOTE 1:</w:t>
            </w:r>
            <w:r>
              <w:tab/>
              <w:t xml:space="preserve">DM-RS configuration type = 1 with DM-RS duration = single-symbol DM-RS and the number of DM-RS CDM groups without data is 2, </w:t>
            </w:r>
            <w:r>
              <w:rPr>
                <w:rFonts w:eastAsia="DengXian"/>
              </w:rPr>
              <w:t>a</w:t>
            </w:r>
            <w:r>
              <w:t>dditional DM-RS position</w:t>
            </w:r>
            <w:r>
              <w:rPr>
                <w:rFonts w:eastAsia="DengXian"/>
              </w:rPr>
              <w:t xml:space="preserve"> = pos1</w:t>
            </w:r>
            <w:r>
              <w:t xml:space="preserve">, </w:t>
            </w:r>
            <w:r>
              <w:rPr>
                <w:i/>
              </w:rPr>
              <w:t>l</w:t>
            </w:r>
            <w:r>
              <w:rPr>
                <w:i/>
                <w:vertAlign w:val="subscript"/>
              </w:rPr>
              <w:t xml:space="preserve">0 </w:t>
            </w:r>
            <w:r>
              <w:t xml:space="preserve">= 2 and </w:t>
            </w:r>
            <w:r>
              <w:rPr>
                <w:i/>
              </w:rPr>
              <w:t xml:space="preserve">l </w:t>
            </w:r>
            <w:r>
              <w:t xml:space="preserve">= 11 for PUSCH mapping type A, </w:t>
            </w:r>
            <w:r>
              <w:rPr>
                <w:i/>
              </w:rPr>
              <w:t>l</w:t>
            </w:r>
            <w:r>
              <w:rPr>
                <w:i/>
                <w:vertAlign w:val="subscript"/>
              </w:rPr>
              <w:t xml:space="preserve">0 </w:t>
            </w:r>
            <w:r>
              <w:t xml:space="preserve">= 0 and </w:t>
            </w:r>
            <w:r>
              <w:rPr>
                <w:i/>
              </w:rPr>
              <w:t xml:space="preserve">l </w:t>
            </w:r>
            <w:r>
              <w:t>= 10 for PUSCH mapping type B as per table 6.4.1.1.3-3 of TS 38.211 [17].</w:t>
            </w:r>
          </w:p>
          <w:p w14:paraId="49F47AB3" w14:textId="77777777" w:rsidR="00AF1C86" w:rsidRDefault="00AF1C86" w:rsidP="004D61E7">
            <w:pPr>
              <w:pStyle w:val="TAC"/>
              <w:jc w:val="left"/>
            </w:pPr>
            <w:r>
              <w:t>NOTE 2:</w:t>
            </w:r>
            <w:r>
              <w:tab/>
            </w:r>
            <w:r>
              <w:rPr>
                <w:rFonts w:cs="Arial"/>
              </w:rPr>
              <w:t xml:space="preserve">Code block size including CRC (bits) equals to </w:t>
            </w:r>
            <w:r>
              <w:rPr>
                <w:rFonts w:cs="Arial"/>
                <w:i/>
              </w:rPr>
              <w:t>K'</w:t>
            </w:r>
            <w:r>
              <w:t xml:space="preserve"> in clause 5.2.2 of TS 38.212 [16].</w:t>
            </w:r>
          </w:p>
        </w:tc>
      </w:tr>
    </w:tbl>
    <w:p w14:paraId="6D97760A" w14:textId="77777777" w:rsidR="00AF1C86" w:rsidRDefault="00AF1C86" w:rsidP="00AF1C86"/>
    <w:p w14:paraId="4E7A292C" w14:textId="33E4F46E" w:rsidR="007C125B" w:rsidRPr="007C125B" w:rsidRDefault="007C125B" w:rsidP="007C125B">
      <w:pPr>
        <w:pStyle w:val="Heading1"/>
        <w:rPr>
          <w:rFonts w:eastAsia="SimSun"/>
          <w:lang w:eastAsia="en-US"/>
        </w:rPr>
      </w:pPr>
      <w:bookmarkStart w:id="14010" w:name="_Toc176945088"/>
      <w:bookmarkStart w:id="14011" w:name="_Toc210480142"/>
      <w:r w:rsidRPr="007C125B">
        <w:rPr>
          <w:rFonts w:eastAsia="SimSun"/>
          <w:lang w:eastAsia="en-US"/>
        </w:rPr>
        <w:t>A.</w:t>
      </w:r>
      <w:r>
        <w:rPr>
          <w:rFonts w:eastAsia="SimSun"/>
          <w:lang w:eastAsia="en-US"/>
        </w:rPr>
        <w:t>10</w:t>
      </w:r>
      <w:r w:rsidRPr="007C125B">
        <w:rPr>
          <w:rFonts w:eastAsia="SimSun"/>
          <w:lang w:eastAsia="en-US"/>
        </w:rPr>
        <w:tab/>
        <w:t>Fixed Reference Channels for performance requirements (64QAM, R=948/1024)</w:t>
      </w:r>
      <w:bookmarkEnd w:id="14010"/>
      <w:bookmarkEnd w:id="14011"/>
    </w:p>
    <w:p w14:paraId="0C737F98" w14:textId="77777777" w:rsidR="00827239" w:rsidRDefault="00827239" w:rsidP="00827239">
      <w:pPr>
        <w:pStyle w:val="NO"/>
      </w:pPr>
      <w:r>
        <w:rPr>
          <w:color w:val="008080"/>
          <w:u w:val="single"/>
          <w:lang w:eastAsia="ja-JP"/>
        </w:rPr>
        <w:t>Note:</w:t>
      </w:r>
      <w:r>
        <w:rPr>
          <w:color w:val="008080"/>
          <w:u w:val="single"/>
          <w:lang w:eastAsia="ja-JP"/>
        </w:rPr>
        <w:tab/>
        <w:t xml:space="preserve">Different FRC numbers are assigned in </w:t>
      </w:r>
      <w:r>
        <w:t xml:space="preserve">TS 38.104 [2] and TS 38.141-2 [3] </w:t>
      </w:r>
      <w:r>
        <w:rPr>
          <w:color w:val="008080"/>
          <w:u w:val="single"/>
          <w:lang w:eastAsia="ja-JP"/>
        </w:rPr>
        <w:t xml:space="preserve">for the </w:t>
      </w:r>
      <w:r>
        <w:t>FRCs in this annex.</w:t>
      </w:r>
    </w:p>
    <w:p w14:paraId="3F8A5C72" w14:textId="2B057C04" w:rsidR="007C125B" w:rsidRPr="007C125B" w:rsidRDefault="007C125B" w:rsidP="007C125B">
      <w:pPr>
        <w:overflowPunct/>
        <w:autoSpaceDE/>
        <w:autoSpaceDN/>
        <w:adjustRightInd/>
        <w:textAlignment w:val="auto"/>
        <w:rPr>
          <w:rFonts w:eastAsia="SimSun"/>
        </w:rPr>
      </w:pPr>
      <w:r w:rsidRPr="007C125B">
        <w:rPr>
          <w:rFonts w:eastAsia="SimSun"/>
          <w:lang w:eastAsia="en-US"/>
        </w:rPr>
        <w:t xml:space="preserve">The parameters for the reference measurement channels are specified in </w:t>
      </w:r>
      <w:r w:rsidRPr="007C125B">
        <w:rPr>
          <w:rFonts w:eastAsia="SimSun"/>
        </w:rPr>
        <w:t xml:space="preserve">table </w:t>
      </w:r>
      <w:r>
        <w:rPr>
          <w:rFonts w:eastAsia="SimSun"/>
        </w:rPr>
        <w:t>A.10</w:t>
      </w:r>
      <w:r w:rsidRPr="007C125B">
        <w:rPr>
          <w:rFonts w:eastAsia="SimSun"/>
        </w:rPr>
        <w:t xml:space="preserve">-1 </w:t>
      </w:r>
      <w:r w:rsidRPr="007C125B">
        <w:rPr>
          <w:rFonts w:eastAsia="SimSun"/>
          <w:lang w:eastAsia="en-US"/>
        </w:rPr>
        <w:t>for FR</w:t>
      </w:r>
      <w:r w:rsidRPr="007C125B">
        <w:rPr>
          <w:rFonts w:eastAsia="SimSun"/>
        </w:rPr>
        <w:t>1</w:t>
      </w:r>
      <w:r w:rsidRPr="007C125B">
        <w:rPr>
          <w:rFonts w:eastAsia="SimSun"/>
          <w:lang w:eastAsia="en-US"/>
        </w:rPr>
        <w:t xml:space="preserve"> PUSCH performance requirements</w:t>
      </w:r>
      <w:r w:rsidRPr="007C125B">
        <w:rPr>
          <w:rFonts w:eastAsia="SimSun"/>
        </w:rPr>
        <w:t>:</w:t>
      </w:r>
    </w:p>
    <w:p w14:paraId="3A0944A0" w14:textId="502B310A" w:rsidR="007C125B" w:rsidRPr="007C125B" w:rsidRDefault="007C125B" w:rsidP="007C125B">
      <w:pPr>
        <w:pStyle w:val="B1"/>
        <w:rPr>
          <w:rFonts w:eastAsia="SimSun"/>
          <w:lang w:eastAsia="en-US"/>
        </w:rPr>
      </w:pPr>
      <w:r w:rsidRPr="007C125B">
        <w:rPr>
          <w:rFonts w:eastAsia="SimSun"/>
          <w:lang w:eastAsia="en-US"/>
        </w:rPr>
        <w:t>-</w:t>
      </w:r>
      <w:r w:rsidRPr="007C125B">
        <w:rPr>
          <w:rFonts w:eastAsia="SimSun"/>
          <w:lang w:eastAsia="en-US"/>
        </w:rPr>
        <w:tab/>
      </w:r>
      <w:r w:rsidRPr="007C125B">
        <w:rPr>
          <w:rFonts w:eastAsia="SimSun"/>
        </w:rPr>
        <w:t xml:space="preserve">FRC parameters </w:t>
      </w:r>
      <w:r w:rsidRPr="007C125B">
        <w:rPr>
          <w:rFonts w:eastAsia="SimSun"/>
          <w:lang w:eastAsia="en-US"/>
        </w:rPr>
        <w:t xml:space="preserve">are specified in table </w:t>
      </w:r>
      <w:r>
        <w:rPr>
          <w:rFonts w:eastAsia="SimSun"/>
          <w:lang w:eastAsia="en-US"/>
        </w:rPr>
        <w:t>A.10</w:t>
      </w:r>
      <w:r w:rsidRPr="007C125B">
        <w:rPr>
          <w:rFonts w:eastAsia="SimSun"/>
          <w:lang w:eastAsia="en-US"/>
        </w:rPr>
        <w:t xml:space="preserve">-1 for FR1 PUSCH </w:t>
      </w:r>
      <w:r w:rsidRPr="007C125B">
        <w:rPr>
          <w:rFonts w:eastAsia="SimSun"/>
        </w:rPr>
        <w:t xml:space="preserve">with transform precoding disabled, </w:t>
      </w:r>
      <w:r w:rsidRPr="007C125B">
        <w:rPr>
          <w:rFonts w:eastAsia="SimSun"/>
          <w:i/>
        </w:rPr>
        <w:t>Additional DM-RS position = pos1</w:t>
      </w:r>
      <w:r w:rsidRPr="007C125B">
        <w:rPr>
          <w:rFonts w:eastAsia="SimSun"/>
        </w:rPr>
        <w:t xml:space="preserve"> and 1 transmission layers</w:t>
      </w:r>
      <w:r w:rsidRPr="007C125B">
        <w:rPr>
          <w:rFonts w:eastAsia="SimSun"/>
          <w:lang w:eastAsia="en-US"/>
        </w:rPr>
        <w:t>.</w:t>
      </w:r>
    </w:p>
    <w:p w14:paraId="109A8558" w14:textId="77777777" w:rsidR="007C125B" w:rsidRDefault="007C125B" w:rsidP="007C125B">
      <w:pPr>
        <w:rPr>
          <w:rFonts w:eastAsia="SimSun"/>
          <w:lang w:eastAsia="en-US"/>
        </w:rPr>
      </w:pPr>
    </w:p>
    <w:p w14:paraId="2CF4789F" w14:textId="7EB33527" w:rsidR="007C125B" w:rsidRPr="007C125B" w:rsidRDefault="007C125B" w:rsidP="007C125B">
      <w:pPr>
        <w:pStyle w:val="TH"/>
        <w:rPr>
          <w:rFonts w:eastAsia="SimSun"/>
        </w:rPr>
      </w:pPr>
      <w:r w:rsidRPr="007C125B">
        <w:rPr>
          <w:rFonts w:eastAsia="Malgun Gothic"/>
          <w:lang w:eastAsia="en-US"/>
        </w:rPr>
        <w:t xml:space="preserve">Table </w:t>
      </w:r>
      <w:r>
        <w:rPr>
          <w:rFonts w:eastAsia="Malgun Gothic"/>
          <w:lang w:eastAsia="en-US"/>
        </w:rPr>
        <w:t>A.10</w:t>
      </w:r>
      <w:r w:rsidRPr="007C125B">
        <w:rPr>
          <w:rFonts w:eastAsia="Malgun Gothic"/>
          <w:lang w:eastAsia="en-US"/>
        </w:rPr>
        <w:t>-1: FRC parameters for</w:t>
      </w:r>
      <w:r w:rsidRPr="007C125B">
        <w:rPr>
          <w:rFonts w:eastAsia="SimSun"/>
        </w:rPr>
        <w:t xml:space="preserve"> FR1 PUSCH </w:t>
      </w:r>
      <w:r w:rsidRPr="007C125B">
        <w:rPr>
          <w:rFonts w:eastAsia="Malgun Gothic"/>
          <w:lang w:eastAsia="en-US"/>
        </w:rPr>
        <w:t>performance requirements</w:t>
      </w:r>
      <w:r w:rsidRPr="007C125B">
        <w:rPr>
          <w:rFonts w:eastAsia="SimSun"/>
        </w:rPr>
        <w:t xml:space="preserve">, transform precoding disabled, </w:t>
      </w:r>
      <w:r w:rsidRPr="007C125B">
        <w:rPr>
          <w:rFonts w:eastAsia="SimSun"/>
          <w:i/>
        </w:rPr>
        <w:t>Additional DM-RS position = pos1</w:t>
      </w:r>
      <w:r w:rsidRPr="007C125B">
        <w:rPr>
          <w:rFonts w:eastAsia="SimSun"/>
        </w:rPr>
        <w:t xml:space="preserve"> and 1 transmission layers</w:t>
      </w:r>
      <w:r w:rsidRPr="007C125B">
        <w:rPr>
          <w:rFonts w:eastAsia="Malgun Gothic"/>
          <w:lang w:eastAsia="en-US"/>
        </w:rPr>
        <w:t xml:space="preserve"> (</w:t>
      </w:r>
      <w:r w:rsidRPr="007C125B">
        <w:rPr>
          <w:rFonts w:eastAsia="SimSun"/>
        </w:rPr>
        <w:t>64QAM</w:t>
      </w:r>
      <w:r w:rsidRPr="007C125B">
        <w:rPr>
          <w:rFonts w:eastAsia="Malgun Gothic"/>
          <w:lang w:eastAsia="en-US"/>
        </w:rPr>
        <w:t>, R=948/1024)</w:t>
      </w:r>
    </w:p>
    <w:tbl>
      <w:tblPr>
        <w:tblW w:w="5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0"/>
        <w:gridCol w:w="91"/>
        <w:gridCol w:w="1354"/>
        <w:gridCol w:w="1440"/>
      </w:tblGrid>
      <w:tr w:rsidR="000079FE" w:rsidRPr="007C125B" w14:paraId="6CEC11A2" w14:textId="77777777" w:rsidTr="00392A2D">
        <w:trPr>
          <w:jc w:val="center"/>
        </w:trPr>
        <w:tc>
          <w:tcPr>
            <w:tcW w:w="2700" w:type="dxa"/>
          </w:tcPr>
          <w:p w14:paraId="39C425D5" w14:textId="77777777" w:rsidR="000079FE" w:rsidRPr="007C125B" w:rsidRDefault="000079FE" w:rsidP="000079FE">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lang w:eastAsia="en-US"/>
              </w:rPr>
              <w:t>Reference channel</w:t>
            </w:r>
          </w:p>
        </w:tc>
        <w:tc>
          <w:tcPr>
            <w:tcW w:w="1445" w:type="dxa"/>
            <w:gridSpan w:val="2"/>
          </w:tcPr>
          <w:p w14:paraId="34EC2D74" w14:textId="63A1799F" w:rsidR="000079FE" w:rsidRPr="007C125B" w:rsidRDefault="000079FE" w:rsidP="000079FE">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hAnsi="Arial"/>
                <w:b/>
                <w:sz w:val="18"/>
              </w:rPr>
              <w:t>G-FR1-A</w:t>
            </w:r>
            <w:r>
              <w:rPr>
                <w:rFonts w:ascii="Arial" w:hAnsi="Arial"/>
                <w:b/>
                <w:sz w:val="18"/>
              </w:rPr>
              <w:t>10</w:t>
            </w:r>
            <w:r w:rsidRPr="007C125B">
              <w:rPr>
                <w:rFonts w:ascii="Arial" w:hAnsi="Arial"/>
                <w:b/>
                <w:sz w:val="18"/>
              </w:rPr>
              <w:t>-1</w:t>
            </w:r>
          </w:p>
        </w:tc>
        <w:tc>
          <w:tcPr>
            <w:tcW w:w="1440" w:type="dxa"/>
          </w:tcPr>
          <w:p w14:paraId="63988325" w14:textId="44C3C06C" w:rsidR="000079FE" w:rsidRPr="007C125B" w:rsidRDefault="000079FE" w:rsidP="000079FE">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hAnsi="Arial"/>
                <w:b/>
                <w:sz w:val="18"/>
              </w:rPr>
              <w:t>G-FR1-A</w:t>
            </w:r>
            <w:r>
              <w:rPr>
                <w:rFonts w:ascii="Arial" w:hAnsi="Arial"/>
                <w:b/>
                <w:sz w:val="18"/>
              </w:rPr>
              <w:t>10</w:t>
            </w:r>
            <w:r w:rsidRPr="007C125B">
              <w:rPr>
                <w:rFonts w:ascii="Arial" w:hAnsi="Arial"/>
                <w:b/>
                <w:sz w:val="18"/>
              </w:rPr>
              <w:t>-2</w:t>
            </w:r>
          </w:p>
        </w:tc>
      </w:tr>
      <w:tr w:rsidR="007C125B" w:rsidRPr="007C125B" w14:paraId="3BD46BAF" w14:textId="77777777" w:rsidTr="00392A2D">
        <w:trPr>
          <w:jc w:val="center"/>
        </w:trPr>
        <w:tc>
          <w:tcPr>
            <w:tcW w:w="2791" w:type="dxa"/>
            <w:gridSpan w:val="2"/>
          </w:tcPr>
          <w:p w14:paraId="376D62F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Subcarrier spacing [</w:t>
            </w:r>
            <w:r w:rsidRPr="007C125B">
              <w:rPr>
                <w:rFonts w:ascii="Arial" w:eastAsia="SimSun" w:hAnsi="Arial" w:cs="Arial"/>
                <w:sz w:val="18"/>
              </w:rPr>
              <w:t>kHz]</w:t>
            </w:r>
          </w:p>
        </w:tc>
        <w:tc>
          <w:tcPr>
            <w:tcW w:w="1354" w:type="dxa"/>
          </w:tcPr>
          <w:p w14:paraId="7A7AAC51"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15</w:t>
            </w:r>
          </w:p>
        </w:tc>
        <w:tc>
          <w:tcPr>
            <w:tcW w:w="1440" w:type="dxa"/>
          </w:tcPr>
          <w:p w14:paraId="4F3192AA"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rPr>
              <w:t>30</w:t>
            </w:r>
          </w:p>
        </w:tc>
      </w:tr>
      <w:tr w:rsidR="007C125B" w:rsidRPr="007C125B" w14:paraId="201B70FB" w14:textId="77777777" w:rsidTr="00392A2D">
        <w:trPr>
          <w:jc w:val="center"/>
        </w:trPr>
        <w:tc>
          <w:tcPr>
            <w:tcW w:w="2791" w:type="dxa"/>
            <w:gridSpan w:val="2"/>
          </w:tcPr>
          <w:p w14:paraId="5F33EFF0"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Allocated resource blocks</w:t>
            </w:r>
          </w:p>
        </w:tc>
        <w:tc>
          <w:tcPr>
            <w:tcW w:w="1354" w:type="dxa"/>
          </w:tcPr>
          <w:p w14:paraId="6688C272" w14:textId="77777777" w:rsidR="007C125B" w:rsidRPr="007C125B" w:rsidRDefault="007C125B" w:rsidP="00392A2D">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25</w:t>
            </w:r>
          </w:p>
        </w:tc>
        <w:tc>
          <w:tcPr>
            <w:tcW w:w="1440" w:type="dxa"/>
          </w:tcPr>
          <w:p w14:paraId="27987DB6" w14:textId="77777777" w:rsidR="007C125B" w:rsidRPr="007C125B" w:rsidRDefault="007C125B" w:rsidP="00392A2D">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24</w:t>
            </w:r>
          </w:p>
        </w:tc>
      </w:tr>
      <w:tr w:rsidR="007C125B" w:rsidRPr="007C125B" w14:paraId="32FC7BA4" w14:textId="77777777" w:rsidTr="00392A2D">
        <w:trPr>
          <w:jc w:val="center"/>
        </w:trPr>
        <w:tc>
          <w:tcPr>
            <w:tcW w:w="2791" w:type="dxa"/>
            <w:gridSpan w:val="2"/>
          </w:tcPr>
          <w:p w14:paraId="57CA1A0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CP</w:t>
            </w:r>
            <w:r w:rsidRPr="007C125B">
              <w:rPr>
                <w:rFonts w:ascii="Arial" w:eastAsia="SimSun" w:hAnsi="Arial"/>
                <w:sz w:val="18"/>
                <w:lang w:eastAsia="en-US"/>
              </w:rPr>
              <w:t xml:space="preserve">-OFDM Symbols per </w:t>
            </w:r>
            <w:r w:rsidRPr="007C125B">
              <w:rPr>
                <w:rFonts w:ascii="Arial" w:eastAsia="SimSun" w:hAnsi="Arial"/>
                <w:sz w:val="18"/>
              </w:rPr>
              <w:t>slot (Note 1)</w:t>
            </w:r>
          </w:p>
        </w:tc>
        <w:tc>
          <w:tcPr>
            <w:tcW w:w="1354" w:type="dxa"/>
          </w:tcPr>
          <w:p w14:paraId="7F56993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12</w:t>
            </w:r>
          </w:p>
        </w:tc>
        <w:tc>
          <w:tcPr>
            <w:tcW w:w="1440" w:type="dxa"/>
          </w:tcPr>
          <w:p w14:paraId="38410F80"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12</w:t>
            </w:r>
          </w:p>
        </w:tc>
      </w:tr>
      <w:tr w:rsidR="007C125B" w:rsidRPr="007C125B" w14:paraId="2EF85F34" w14:textId="77777777" w:rsidTr="00392A2D">
        <w:trPr>
          <w:jc w:val="center"/>
        </w:trPr>
        <w:tc>
          <w:tcPr>
            <w:tcW w:w="2791" w:type="dxa"/>
            <w:gridSpan w:val="2"/>
          </w:tcPr>
          <w:p w14:paraId="1B2009C3"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Modulation</w:t>
            </w:r>
          </w:p>
        </w:tc>
        <w:tc>
          <w:tcPr>
            <w:tcW w:w="1354" w:type="dxa"/>
          </w:tcPr>
          <w:p w14:paraId="372346B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64 QAM</w:t>
            </w:r>
          </w:p>
        </w:tc>
        <w:tc>
          <w:tcPr>
            <w:tcW w:w="1440" w:type="dxa"/>
          </w:tcPr>
          <w:p w14:paraId="5F5DDD1C"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64 QAM</w:t>
            </w:r>
          </w:p>
        </w:tc>
      </w:tr>
      <w:tr w:rsidR="007C125B" w:rsidRPr="007C125B" w14:paraId="52985554" w14:textId="77777777" w:rsidTr="00392A2D">
        <w:trPr>
          <w:jc w:val="center"/>
        </w:trPr>
        <w:tc>
          <w:tcPr>
            <w:tcW w:w="2791" w:type="dxa"/>
            <w:gridSpan w:val="2"/>
          </w:tcPr>
          <w:p w14:paraId="0969142D"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rate</w:t>
            </w:r>
            <w:r w:rsidRPr="007C125B">
              <w:rPr>
                <w:rFonts w:ascii="Arial" w:eastAsia="SimSun" w:hAnsi="Arial"/>
                <w:sz w:val="18"/>
              </w:rPr>
              <w:t xml:space="preserve"> (Note 2)</w:t>
            </w:r>
          </w:p>
        </w:tc>
        <w:tc>
          <w:tcPr>
            <w:tcW w:w="1354" w:type="dxa"/>
          </w:tcPr>
          <w:p w14:paraId="1F37C45D"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948/1024</w:t>
            </w:r>
          </w:p>
        </w:tc>
        <w:tc>
          <w:tcPr>
            <w:tcW w:w="1440" w:type="dxa"/>
          </w:tcPr>
          <w:p w14:paraId="3974D83C"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948/1024</w:t>
            </w:r>
          </w:p>
        </w:tc>
      </w:tr>
      <w:tr w:rsidR="007C125B" w:rsidRPr="007C125B" w14:paraId="5C57D7D0" w14:textId="77777777" w:rsidTr="00392A2D">
        <w:trPr>
          <w:jc w:val="center"/>
        </w:trPr>
        <w:tc>
          <w:tcPr>
            <w:tcW w:w="2791" w:type="dxa"/>
            <w:gridSpan w:val="2"/>
          </w:tcPr>
          <w:p w14:paraId="390E680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Payload size (bits)</w:t>
            </w:r>
          </w:p>
        </w:tc>
        <w:tc>
          <w:tcPr>
            <w:tcW w:w="1354" w:type="dxa"/>
            <w:vAlign w:val="center"/>
          </w:tcPr>
          <w:p w14:paraId="78BADA8B"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19968</w:t>
            </w:r>
          </w:p>
        </w:tc>
        <w:tc>
          <w:tcPr>
            <w:tcW w:w="1440" w:type="dxa"/>
            <w:vAlign w:val="center"/>
          </w:tcPr>
          <w:p w14:paraId="335EF132"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18960</w:t>
            </w:r>
          </w:p>
        </w:tc>
      </w:tr>
      <w:tr w:rsidR="007C125B" w:rsidRPr="007C125B" w14:paraId="0B459A93" w14:textId="77777777" w:rsidTr="00392A2D">
        <w:trPr>
          <w:jc w:val="center"/>
        </w:trPr>
        <w:tc>
          <w:tcPr>
            <w:tcW w:w="2791" w:type="dxa"/>
            <w:gridSpan w:val="2"/>
          </w:tcPr>
          <w:p w14:paraId="30FF3FCC"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szCs w:val="22"/>
                <w:lang w:eastAsia="en-US"/>
              </w:rPr>
            </w:pPr>
            <w:r w:rsidRPr="007C125B">
              <w:rPr>
                <w:rFonts w:ascii="Arial" w:eastAsia="SimSun" w:hAnsi="Arial"/>
                <w:sz w:val="18"/>
                <w:szCs w:val="22"/>
                <w:lang w:eastAsia="en-US"/>
              </w:rPr>
              <w:t>Transport block CRC (bits)</w:t>
            </w:r>
          </w:p>
        </w:tc>
        <w:tc>
          <w:tcPr>
            <w:tcW w:w="1354" w:type="dxa"/>
          </w:tcPr>
          <w:p w14:paraId="4B3F4AE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tcPr>
          <w:p w14:paraId="562958E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2705A5A3" w14:textId="77777777" w:rsidTr="00392A2D">
        <w:trPr>
          <w:jc w:val="center"/>
        </w:trPr>
        <w:tc>
          <w:tcPr>
            <w:tcW w:w="2791" w:type="dxa"/>
            <w:gridSpan w:val="2"/>
          </w:tcPr>
          <w:p w14:paraId="0847B36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block CRC size (bits)</w:t>
            </w:r>
          </w:p>
        </w:tc>
        <w:tc>
          <w:tcPr>
            <w:tcW w:w="1354" w:type="dxa"/>
            <w:vAlign w:val="center"/>
          </w:tcPr>
          <w:p w14:paraId="41BA1A2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vAlign w:val="center"/>
          </w:tcPr>
          <w:p w14:paraId="1B8A6306"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21FE8F2D" w14:textId="77777777" w:rsidTr="00392A2D">
        <w:trPr>
          <w:jc w:val="center"/>
        </w:trPr>
        <w:tc>
          <w:tcPr>
            <w:tcW w:w="2791" w:type="dxa"/>
            <w:gridSpan w:val="2"/>
          </w:tcPr>
          <w:p w14:paraId="1EB02A7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Number of code blocks - C</w:t>
            </w:r>
          </w:p>
        </w:tc>
        <w:tc>
          <w:tcPr>
            <w:tcW w:w="1354" w:type="dxa"/>
            <w:vAlign w:val="center"/>
          </w:tcPr>
          <w:p w14:paraId="675AFA2A"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c>
          <w:tcPr>
            <w:tcW w:w="1440" w:type="dxa"/>
            <w:vAlign w:val="center"/>
          </w:tcPr>
          <w:p w14:paraId="283C07A8"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r>
      <w:tr w:rsidR="007C125B" w:rsidRPr="007C125B" w14:paraId="729BD578" w14:textId="77777777" w:rsidTr="00392A2D">
        <w:trPr>
          <w:jc w:val="center"/>
        </w:trPr>
        <w:tc>
          <w:tcPr>
            <w:tcW w:w="2791" w:type="dxa"/>
            <w:gridSpan w:val="2"/>
          </w:tcPr>
          <w:p w14:paraId="3DC76E5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Code block size</w:t>
            </w:r>
            <w:r w:rsidRPr="007C125B">
              <w:rPr>
                <w:rFonts w:ascii="Arial" w:eastAsia="Malgun Gothic" w:hAnsi="Arial" w:cs="Arial"/>
                <w:sz w:val="18"/>
                <w:lang w:eastAsia="en-US"/>
              </w:rPr>
              <w:t xml:space="preserve"> including CRC</w:t>
            </w:r>
            <w:r w:rsidRPr="007C125B">
              <w:rPr>
                <w:rFonts w:ascii="Arial" w:eastAsia="SimSun" w:hAnsi="Arial"/>
                <w:sz w:val="18"/>
                <w:lang w:eastAsia="en-US"/>
              </w:rPr>
              <w:t xml:space="preserve"> (bits)</w:t>
            </w:r>
            <w:r w:rsidRPr="007C125B">
              <w:rPr>
                <w:rFonts w:ascii="Arial" w:eastAsia="SimSun" w:hAnsi="Arial"/>
                <w:sz w:val="18"/>
              </w:rPr>
              <w:t xml:space="preserve"> </w:t>
            </w:r>
            <w:r w:rsidRPr="007C125B">
              <w:rPr>
                <w:rFonts w:ascii="Arial" w:eastAsia="SimSun" w:hAnsi="Arial" w:cs="Arial"/>
                <w:sz w:val="18"/>
              </w:rPr>
              <w:t>(Note 2)</w:t>
            </w:r>
          </w:p>
        </w:tc>
        <w:tc>
          <w:tcPr>
            <w:tcW w:w="1354" w:type="dxa"/>
            <w:vAlign w:val="center"/>
          </w:tcPr>
          <w:p w14:paraId="26E0D3E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6688</w:t>
            </w:r>
          </w:p>
        </w:tc>
        <w:tc>
          <w:tcPr>
            <w:tcW w:w="1440" w:type="dxa"/>
            <w:vAlign w:val="center"/>
          </w:tcPr>
          <w:p w14:paraId="1A2E05A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6352</w:t>
            </w:r>
          </w:p>
        </w:tc>
      </w:tr>
      <w:tr w:rsidR="007C125B" w:rsidRPr="007C125B" w14:paraId="413C2CBC" w14:textId="77777777" w:rsidTr="00392A2D">
        <w:trPr>
          <w:jc w:val="center"/>
        </w:trPr>
        <w:tc>
          <w:tcPr>
            <w:tcW w:w="2791" w:type="dxa"/>
            <w:gridSpan w:val="2"/>
          </w:tcPr>
          <w:p w14:paraId="5F595BD2"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number of bits per </w:t>
            </w:r>
            <w:r w:rsidRPr="007C125B">
              <w:rPr>
                <w:rFonts w:ascii="Arial" w:eastAsia="SimSun" w:hAnsi="Arial"/>
                <w:sz w:val="18"/>
              </w:rPr>
              <w:t>slot</w:t>
            </w:r>
          </w:p>
        </w:tc>
        <w:tc>
          <w:tcPr>
            <w:tcW w:w="1354" w:type="dxa"/>
            <w:vAlign w:val="center"/>
          </w:tcPr>
          <w:p w14:paraId="0224719E"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21600</w:t>
            </w:r>
          </w:p>
        </w:tc>
        <w:tc>
          <w:tcPr>
            <w:tcW w:w="1440" w:type="dxa"/>
            <w:vAlign w:val="center"/>
          </w:tcPr>
          <w:p w14:paraId="4B276435"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20736</w:t>
            </w:r>
          </w:p>
        </w:tc>
      </w:tr>
      <w:tr w:rsidR="007C125B" w:rsidRPr="007C125B" w14:paraId="6CC9A4B2" w14:textId="77777777" w:rsidTr="00392A2D">
        <w:trPr>
          <w:jc w:val="center"/>
        </w:trPr>
        <w:tc>
          <w:tcPr>
            <w:tcW w:w="2791" w:type="dxa"/>
            <w:gridSpan w:val="2"/>
          </w:tcPr>
          <w:p w14:paraId="3C8CECDB"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symbols per </w:t>
            </w:r>
            <w:r w:rsidRPr="007C125B">
              <w:rPr>
                <w:rFonts w:ascii="Arial" w:eastAsia="SimSun" w:hAnsi="Arial"/>
                <w:sz w:val="18"/>
              </w:rPr>
              <w:t>slot</w:t>
            </w:r>
          </w:p>
        </w:tc>
        <w:tc>
          <w:tcPr>
            <w:tcW w:w="1354" w:type="dxa"/>
          </w:tcPr>
          <w:p w14:paraId="05676F1E"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3600</w:t>
            </w:r>
          </w:p>
        </w:tc>
        <w:tc>
          <w:tcPr>
            <w:tcW w:w="1440" w:type="dxa"/>
          </w:tcPr>
          <w:p w14:paraId="6C1E986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3456</w:t>
            </w:r>
          </w:p>
        </w:tc>
      </w:tr>
      <w:tr w:rsidR="007C125B" w:rsidRPr="007C125B" w14:paraId="1C8161AC" w14:textId="77777777" w:rsidTr="00392A2D">
        <w:trPr>
          <w:jc w:val="center"/>
        </w:trPr>
        <w:tc>
          <w:tcPr>
            <w:tcW w:w="5585" w:type="dxa"/>
            <w:gridSpan w:val="4"/>
          </w:tcPr>
          <w:p w14:paraId="0EC0357B" w14:textId="77777777" w:rsidR="007C125B" w:rsidRPr="007C125B" w:rsidRDefault="007C125B" w:rsidP="007C125B">
            <w:pPr>
              <w:pStyle w:val="TAN"/>
              <w:rPr>
                <w:rFonts w:eastAsia="SimSun"/>
              </w:rPr>
            </w:pPr>
            <w:r w:rsidRPr="007C125B">
              <w:rPr>
                <w:rFonts w:eastAsia="SimSun"/>
                <w:lang w:eastAsia="en-US"/>
              </w:rPr>
              <w:t>NOTE 1:</w:t>
            </w:r>
            <w:r w:rsidRPr="007C125B">
              <w:rPr>
                <w:rFonts w:eastAsia="SimSun"/>
                <w:lang w:eastAsia="en-US"/>
              </w:rPr>
              <w:tab/>
              <w:t>DM-RS configuration type = 1 with DM-RS duration = single-symbol DM-RS</w:t>
            </w:r>
            <w:r w:rsidRPr="007C125B">
              <w:rPr>
                <w:rFonts w:eastAsia="SimSun"/>
              </w:rPr>
              <w:t xml:space="preserve"> and the number of DM-RS CDM groups without data is 2</w:t>
            </w:r>
            <w:r w:rsidRPr="007C125B">
              <w:rPr>
                <w:rFonts w:eastAsia="SimSun"/>
                <w:lang w:eastAsia="en-US"/>
              </w:rPr>
              <w:t>, A</w:t>
            </w:r>
            <w:r w:rsidRPr="007C125B">
              <w:rPr>
                <w:rFonts w:eastAsia="SimSun"/>
              </w:rPr>
              <w:t>dditional DM-RS position</w:t>
            </w:r>
            <w:r w:rsidRPr="007C125B">
              <w:rPr>
                <w:rFonts w:eastAsia="DengXian"/>
              </w:rPr>
              <w:t xml:space="preserve"> = pos1</w:t>
            </w:r>
            <w:r w:rsidRPr="007C125B">
              <w:rPr>
                <w:rFonts w:eastAsia="SimSun"/>
              </w:rPr>
              <w:t>,</w:t>
            </w:r>
            <w:r w:rsidRPr="007C125B">
              <w:rPr>
                <w:rFonts w:eastAsia="SimSun"/>
                <w:lang w:eastAsia="en-US"/>
              </w:rPr>
              <w:t xml:space="preserve"> </w:t>
            </w:r>
            <w:r w:rsidRPr="007C125B">
              <w:rPr>
                <w:rFonts w:eastAsia="SimSun"/>
                <w:i/>
              </w:rPr>
              <w:t>l</w:t>
            </w:r>
            <w:r w:rsidRPr="007C125B">
              <w:rPr>
                <w:rFonts w:eastAsia="SimSun"/>
                <w:i/>
                <w:vertAlign w:val="subscript"/>
              </w:rPr>
              <w:t xml:space="preserve">0 </w:t>
            </w:r>
            <w:r w:rsidRPr="007C125B">
              <w:rPr>
                <w:rFonts w:eastAsia="SimSun"/>
                <w:lang w:eastAsia="en-US"/>
              </w:rPr>
              <w:t xml:space="preserve">= 2 and </w:t>
            </w:r>
            <w:r w:rsidRPr="007C125B">
              <w:rPr>
                <w:rFonts w:eastAsia="SimSun"/>
                <w:i/>
                <w:iCs/>
                <w:lang w:eastAsia="en-US"/>
              </w:rPr>
              <w:t>I =</w:t>
            </w:r>
            <w:r w:rsidRPr="007C125B">
              <w:rPr>
                <w:rFonts w:eastAsia="SimSun"/>
                <w:lang w:eastAsia="en-US"/>
              </w:rPr>
              <w:t xml:space="preserve"> 11</w:t>
            </w:r>
            <w:r w:rsidRPr="007C125B">
              <w:rPr>
                <w:rFonts w:eastAsia="SimSun"/>
              </w:rPr>
              <w:t xml:space="preserve"> for </w:t>
            </w:r>
            <w:r w:rsidRPr="007C125B">
              <w:rPr>
                <w:rFonts w:eastAsia="SimSun"/>
                <w:lang w:eastAsia="en-US"/>
              </w:rPr>
              <w:t>PUSCH mapping type A as per table 6.4.1.1.3-3 of TS 38.211 [9].</w:t>
            </w:r>
          </w:p>
          <w:p w14:paraId="7ED06A0D" w14:textId="77777777" w:rsidR="007C125B" w:rsidRPr="007C125B" w:rsidRDefault="007C125B" w:rsidP="007C125B">
            <w:pPr>
              <w:pStyle w:val="TAN"/>
              <w:rPr>
                <w:rFonts w:eastAsia="SimSun"/>
              </w:rPr>
            </w:pPr>
            <w:r w:rsidRPr="007C125B">
              <w:rPr>
                <w:rFonts w:eastAsia="SimSun"/>
                <w:lang w:eastAsia="en-US"/>
              </w:rPr>
              <w:t xml:space="preserve">NOTE </w:t>
            </w:r>
            <w:r w:rsidRPr="007C125B">
              <w:rPr>
                <w:rFonts w:eastAsia="SimSun"/>
              </w:rPr>
              <w:t>2</w:t>
            </w:r>
            <w:r w:rsidRPr="007C125B">
              <w:rPr>
                <w:rFonts w:eastAsia="SimSun"/>
                <w:lang w:eastAsia="en-US"/>
              </w:rPr>
              <w:t>:</w:t>
            </w:r>
            <w:r w:rsidRPr="007C125B">
              <w:rPr>
                <w:rFonts w:eastAsia="SimSun"/>
                <w:lang w:eastAsia="en-US"/>
              </w:rPr>
              <w:tab/>
            </w:r>
            <w:r w:rsidRPr="007C125B">
              <w:rPr>
                <w:rFonts w:eastAsia="SimSun" w:cs="Arial"/>
                <w:lang w:eastAsia="en-US"/>
              </w:rPr>
              <w:t>Code block size including CRC (bits)</w:t>
            </w:r>
            <w:r w:rsidRPr="007C125B">
              <w:rPr>
                <w:rFonts w:eastAsia="SimSun" w:cs="Arial"/>
              </w:rPr>
              <w:t xml:space="preserve"> equals to </w:t>
            </w:r>
            <w:r w:rsidRPr="007C125B">
              <w:rPr>
                <w:rFonts w:eastAsia="SimSun" w:cs="Arial"/>
                <w:i/>
              </w:rPr>
              <w:t>K'</w:t>
            </w:r>
            <w:r w:rsidRPr="007C125B">
              <w:rPr>
                <w:rFonts w:eastAsia="SimSun" w:hint="eastAsia"/>
              </w:rPr>
              <w:t xml:space="preserve"> in </w:t>
            </w:r>
            <w:r w:rsidRPr="007C125B">
              <w:rPr>
                <w:rFonts w:eastAsia="SimSun"/>
              </w:rPr>
              <w:t>clause 5.2.2 of TS 38.212 [15].</w:t>
            </w:r>
          </w:p>
        </w:tc>
      </w:tr>
    </w:tbl>
    <w:p w14:paraId="698CE6C5" w14:textId="77777777" w:rsidR="007C125B" w:rsidRPr="007C125B" w:rsidRDefault="007C125B" w:rsidP="007C125B">
      <w:pPr>
        <w:rPr>
          <w:rFonts w:eastAsia="SimSun"/>
          <w:lang w:eastAsia="en-US"/>
        </w:rPr>
      </w:pPr>
    </w:p>
    <w:p w14:paraId="204B2FC7" w14:textId="1F289978" w:rsidR="007C125B" w:rsidRPr="007C125B" w:rsidRDefault="007C125B" w:rsidP="007C125B">
      <w:pPr>
        <w:pStyle w:val="Heading1"/>
        <w:rPr>
          <w:rFonts w:eastAsia="SimSun"/>
          <w:lang w:eastAsia="en-US"/>
        </w:rPr>
      </w:pPr>
      <w:bookmarkStart w:id="14012" w:name="_Toc176945089"/>
      <w:bookmarkStart w:id="14013" w:name="_Toc210480143"/>
      <w:r w:rsidRPr="007C125B">
        <w:rPr>
          <w:rFonts w:eastAsia="SimSun"/>
          <w:lang w:eastAsia="en-US"/>
        </w:rPr>
        <w:t>A.</w:t>
      </w:r>
      <w:r>
        <w:rPr>
          <w:rFonts w:eastAsia="SimSun"/>
          <w:lang w:eastAsia="en-US"/>
        </w:rPr>
        <w:t>11</w:t>
      </w:r>
      <w:r w:rsidRPr="007C125B">
        <w:rPr>
          <w:rFonts w:eastAsia="SimSun"/>
          <w:lang w:eastAsia="en-US"/>
        </w:rPr>
        <w:tab/>
        <w:t>Fixed Reference Channels for performance requirements (256QAM, R=754/1024)</w:t>
      </w:r>
      <w:bookmarkEnd w:id="14012"/>
      <w:bookmarkEnd w:id="14013"/>
    </w:p>
    <w:p w14:paraId="0D143156" w14:textId="5E7BAD53" w:rsidR="00BD48D8" w:rsidRPr="00317895" w:rsidRDefault="00BD48D8" w:rsidP="00317895">
      <w:pPr>
        <w:pStyle w:val="NO"/>
        <w:rPr>
          <w:rFonts w:eastAsia="SimSun"/>
          <w:lang w:eastAsia="en-US"/>
        </w:rPr>
      </w:pPr>
      <w:r w:rsidRPr="00317895">
        <w:rPr>
          <w:lang w:eastAsia="ja-JP"/>
        </w:rPr>
        <w:t>Note:</w:t>
      </w:r>
      <w:r w:rsidRPr="00317895">
        <w:rPr>
          <w:lang w:eastAsia="ja-JP"/>
        </w:rPr>
        <w:tab/>
        <w:t xml:space="preserve">Different FRC numbers are assigned in </w:t>
      </w:r>
      <w:r w:rsidRPr="00317895">
        <w:t xml:space="preserve">TS 38.104 [2] and TS 38.141-2 [3] </w:t>
      </w:r>
      <w:r w:rsidRPr="00317895">
        <w:rPr>
          <w:lang w:eastAsia="ja-JP"/>
        </w:rPr>
        <w:t xml:space="preserve">for the </w:t>
      </w:r>
      <w:r w:rsidRPr="00317895">
        <w:t>FRCs in this annex.</w:t>
      </w:r>
    </w:p>
    <w:p w14:paraId="7F749FE2" w14:textId="142290A8" w:rsidR="007C125B" w:rsidRPr="007C125B" w:rsidRDefault="007C125B" w:rsidP="007C125B">
      <w:pPr>
        <w:overflowPunct/>
        <w:autoSpaceDE/>
        <w:autoSpaceDN/>
        <w:adjustRightInd/>
        <w:textAlignment w:val="auto"/>
        <w:rPr>
          <w:rFonts w:eastAsia="SimSun"/>
        </w:rPr>
      </w:pPr>
      <w:r w:rsidRPr="007C125B">
        <w:rPr>
          <w:rFonts w:eastAsia="SimSun"/>
          <w:lang w:eastAsia="en-US"/>
        </w:rPr>
        <w:t xml:space="preserve">The parameters for the reference measurement channels are specified in </w:t>
      </w:r>
      <w:r w:rsidRPr="007C125B">
        <w:rPr>
          <w:rFonts w:eastAsia="SimSun"/>
        </w:rPr>
        <w:t xml:space="preserve">table </w:t>
      </w:r>
      <w:r>
        <w:rPr>
          <w:rFonts w:eastAsia="SimSun"/>
        </w:rPr>
        <w:t>A.11</w:t>
      </w:r>
      <w:r w:rsidRPr="007C125B">
        <w:rPr>
          <w:rFonts w:eastAsia="SimSun"/>
        </w:rPr>
        <w:t xml:space="preserve">-1 </w:t>
      </w:r>
      <w:r w:rsidRPr="007C125B">
        <w:rPr>
          <w:rFonts w:eastAsia="SimSun"/>
          <w:lang w:eastAsia="en-US"/>
        </w:rPr>
        <w:t>for FR</w:t>
      </w:r>
      <w:r w:rsidRPr="007C125B">
        <w:rPr>
          <w:rFonts w:eastAsia="SimSun"/>
        </w:rPr>
        <w:t>1</w:t>
      </w:r>
      <w:r w:rsidRPr="007C125B">
        <w:rPr>
          <w:rFonts w:eastAsia="SimSun"/>
          <w:lang w:eastAsia="en-US"/>
        </w:rPr>
        <w:t xml:space="preserve"> PUSCH performance requirements</w:t>
      </w:r>
      <w:r w:rsidRPr="007C125B">
        <w:rPr>
          <w:rFonts w:eastAsia="SimSun"/>
        </w:rPr>
        <w:t>:</w:t>
      </w:r>
    </w:p>
    <w:p w14:paraId="3826A2F4" w14:textId="209216AC" w:rsidR="007C125B" w:rsidRPr="007C125B" w:rsidRDefault="007C125B" w:rsidP="007C125B">
      <w:pPr>
        <w:pStyle w:val="B1"/>
        <w:rPr>
          <w:rFonts w:eastAsia="SimSun"/>
          <w:lang w:eastAsia="en-US"/>
        </w:rPr>
      </w:pPr>
      <w:r w:rsidRPr="007C125B">
        <w:rPr>
          <w:rFonts w:eastAsia="SimSun"/>
          <w:lang w:eastAsia="en-US"/>
        </w:rPr>
        <w:t>-</w:t>
      </w:r>
      <w:r w:rsidRPr="007C125B">
        <w:rPr>
          <w:rFonts w:eastAsia="SimSun"/>
          <w:lang w:eastAsia="en-US"/>
        </w:rPr>
        <w:tab/>
      </w:r>
      <w:r w:rsidRPr="007C125B">
        <w:rPr>
          <w:rFonts w:eastAsia="SimSun"/>
        </w:rPr>
        <w:t xml:space="preserve">FRC parameters </w:t>
      </w:r>
      <w:r w:rsidRPr="007C125B">
        <w:rPr>
          <w:rFonts w:eastAsia="SimSun"/>
          <w:lang w:eastAsia="en-US"/>
        </w:rPr>
        <w:t xml:space="preserve">are specified in table </w:t>
      </w:r>
      <w:r>
        <w:rPr>
          <w:rFonts w:eastAsia="SimSun"/>
          <w:lang w:eastAsia="en-US"/>
        </w:rPr>
        <w:t>A.11</w:t>
      </w:r>
      <w:r w:rsidRPr="007C125B">
        <w:rPr>
          <w:rFonts w:eastAsia="SimSun"/>
          <w:lang w:eastAsia="en-US"/>
        </w:rPr>
        <w:t xml:space="preserve">-1 for FR1 PUSCH </w:t>
      </w:r>
      <w:r w:rsidRPr="007C125B">
        <w:rPr>
          <w:rFonts w:eastAsia="SimSun"/>
        </w:rPr>
        <w:t xml:space="preserve">with transform precoding disabled, </w:t>
      </w:r>
      <w:r w:rsidRPr="007C125B">
        <w:rPr>
          <w:rFonts w:eastAsia="SimSun"/>
          <w:i/>
        </w:rPr>
        <w:t>Additional DM-RS position = pos1</w:t>
      </w:r>
      <w:r w:rsidRPr="007C125B">
        <w:rPr>
          <w:rFonts w:eastAsia="SimSun"/>
        </w:rPr>
        <w:t xml:space="preserve"> and 1 transmission layers</w:t>
      </w:r>
      <w:r w:rsidRPr="007C125B">
        <w:rPr>
          <w:rFonts w:eastAsia="SimSun"/>
          <w:lang w:eastAsia="en-US"/>
        </w:rPr>
        <w:t>.</w:t>
      </w:r>
    </w:p>
    <w:p w14:paraId="3D463C3D" w14:textId="77777777" w:rsidR="007C125B" w:rsidRPr="007C125B" w:rsidRDefault="007C125B" w:rsidP="007C125B">
      <w:pPr>
        <w:rPr>
          <w:rFonts w:eastAsia="SimSun"/>
          <w:lang w:eastAsia="en-US"/>
        </w:rPr>
      </w:pPr>
    </w:p>
    <w:p w14:paraId="4A81C295" w14:textId="7A9C9F98" w:rsidR="007C125B" w:rsidRPr="007C125B" w:rsidRDefault="007C125B" w:rsidP="007C125B">
      <w:pPr>
        <w:pStyle w:val="TH"/>
        <w:rPr>
          <w:rFonts w:eastAsia="SimSun"/>
        </w:rPr>
      </w:pPr>
      <w:r w:rsidRPr="007C125B">
        <w:rPr>
          <w:rFonts w:eastAsia="Malgun Gothic"/>
          <w:lang w:eastAsia="en-US"/>
        </w:rPr>
        <w:t xml:space="preserve">Table </w:t>
      </w:r>
      <w:r>
        <w:rPr>
          <w:rFonts w:eastAsia="Malgun Gothic"/>
          <w:lang w:eastAsia="en-US"/>
        </w:rPr>
        <w:t>A.11</w:t>
      </w:r>
      <w:r w:rsidRPr="007C125B">
        <w:rPr>
          <w:rFonts w:eastAsia="Malgun Gothic"/>
          <w:lang w:eastAsia="en-US"/>
        </w:rPr>
        <w:t>-1: FRC parameters for</w:t>
      </w:r>
      <w:r w:rsidRPr="007C125B">
        <w:rPr>
          <w:rFonts w:eastAsia="SimSun"/>
        </w:rPr>
        <w:t xml:space="preserve"> FR1 PUSCH </w:t>
      </w:r>
      <w:r w:rsidRPr="007C125B">
        <w:rPr>
          <w:rFonts w:eastAsia="Malgun Gothic"/>
          <w:lang w:eastAsia="en-US"/>
        </w:rPr>
        <w:t>performance requirements</w:t>
      </w:r>
      <w:r w:rsidRPr="007C125B">
        <w:rPr>
          <w:rFonts w:eastAsia="SimSun"/>
        </w:rPr>
        <w:t xml:space="preserve">, transform precoding disabled, </w:t>
      </w:r>
      <w:r w:rsidRPr="007C125B">
        <w:rPr>
          <w:rFonts w:eastAsia="SimSun"/>
          <w:i/>
        </w:rPr>
        <w:t>Additional DM-RS position = pos1</w:t>
      </w:r>
      <w:r w:rsidRPr="007C125B">
        <w:rPr>
          <w:rFonts w:eastAsia="SimSun"/>
        </w:rPr>
        <w:t xml:space="preserve"> and 1 transmission layers</w:t>
      </w:r>
      <w:r w:rsidRPr="007C125B">
        <w:rPr>
          <w:rFonts w:eastAsia="Malgun Gothic"/>
          <w:lang w:eastAsia="en-US"/>
        </w:rPr>
        <w:t xml:space="preserve"> (</w:t>
      </w:r>
      <w:r w:rsidRPr="007C125B">
        <w:rPr>
          <w:rFonts w:eastAsia="SimSun"/>
        </w:rPr>
        <w:t>256QAM</w:t>
      </w:r>
      <w:r w:rsidRPr="007C125B">
        <w:rPr>
          <w:rFonts w:eastAsia="Malgun Gothic"/>
          <w:lang w:eastAsia="en-US"/>
        </w:rPr>
        <w:t>, R=754/1024)</w:t>
      </w:r>
    </w:p>
    <w:tbl>
      <w:tblPr>
        <w:tblW w:w="5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0"/>
        <w:gridCol w:w="1445"/>
        <w:gridCol w:w="1440"/>
      </w:tblGrid>
      <w:tr w:rsidR="00A17909" w:rsidRPr="007C125B" w14:paraId="5C62AEE8" w14:textId="77777777" w:rsidTr="00392A2D">
        <w:trPr>
          <w:jc w:val="center"/>
        </w:trPr>
        <w:tc>
          <w:tcPr>
            <w:tcW w:w="2790" w:type="dxa"/>
          </w:tcPr>
          <w:p w14:paraId="6F12A079" w14:textId="77777777" w:rsidR="00A17909" w:rsidRPr="007C125B" w:rsidRDefault="00A17909" w:rsidP="00A17909">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lang w:eastAsia="en-US"/>
              </w:rPr>
              <w:t>Reference channel</w:t>
            </w:r>
          </w:p>
        </w:tc>
        <w:tc>
          <w:tcPr>
            <w:tcW w:w="1445" w:type="dxa"/>
          </w:tcPr>
          <w:p w14:paraId="38A333B3" w14:textId="24B9CC26" w:rsidR="00A17909" w:rsidRPr="007C125B" w:rsidRDefault="00A17909" w:rsidP="00A17909">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hAnsi="Arial"/>
                <w:b/>
                <w:sz w:val="18"/>
              </w:rPr>
              <w:t>G-FR1-A</w:t>
            </w:r>
            <w:r>
              <w:rPr>
                <w:rFonts w:ascii="Arial" w:hAnsi="Arial"/>
                <w:b/>
                <w:sz w:val="18"/>
              </w:rPr>
              <w:t>11</w:t>
            </w:r>
            <w:r w:rsidRPr="007C125B">
              <w:rPr>
                <w:rFonts w:ascii="Arial" w:hAnsi="Arial"/>
                <w:b/>
                <w:sz w:val="18"/>
              </w:rPr>
              <w:t>-1</w:t>
            </w:r>
          </w:p>
        </w:tc>
        <w:tc>
          <w:tcPr>
            <w:tcW w:w="1440" w:type="dxa"/>
          </w:tcPr>
          <w:p w14:paraId="680329AD" w14:textId="06D98A47" w:rsidR="00A17909" w:rsidRPr="007C125B" w:rsidRDefault="00A17909" w:rsidP="00A17909">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hAnsi="Arial"/>
                <w:b/>
                <w:sz w:val="18"/>
              </w:rPr>
              <w:t>G-FR1-A</w:t>
            </w:r>
            <w:r>
              <w:rPr>
                <w:rFonts w:ascii="Arial" w:hAnsi="Arial"/>
                <w:b/>
                <w:sz w:val="18"/>
              </w:rPr>
              <w:t>11</w:t>
            </w:r>
            <w:r w:rsidRPr="007C125B">
              <w:rPr>
                <w:rFonts w:ascii="Arial" w:hAnsi="Arial"/>
                <w:b/>
                <w:sz w:val="18"/>
              </w:rPr>
              <w:t>-2</w:t>
            </w:r>
          </w:p>
        </w:tc>
      </w:tr>
      <w:tr w:rsidR="007C125B" w:rsidRPr="007C125B" w14:paraId="2AFA7641" w14:textId="77777777" w:rsidTr="00392A2D">
        <w:trPr>
          <w:jc w:val="center"/>
        </w:trPr>
        <w:tc>
          <w:tcPr>
            <w:tcW w:w="2790" w:type="dxa"/>
          </w:tcPr>
          <w:p w14:paraId="50DCEB0C"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Subcarrier spacing [</w:t>
            </w:r>
            <w:r w:rsidRPr="007C125B">
              <w:rPr>
                <w:rFonts w:ascii="Arial" w:eastAsia="SimSun" w:hAnsi="Arial" w:cs="Arial"/>
                <w:sz w:val="18"/>
              </w:rPr>
              <w:t>kHz]</w:t>
            </w:r>
          </w:p>
        </w:tc>
        <w:tc>
          <w:tcPr>
            <w:tcW w:w="1445" w:type="dxa"/>
          </w:tcPr>
          <w:p w14:paraId="4632135C"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15</w:t>
            </w:r>
          </w:p>
        </w:tc>
        <w:tc>
          <w:tcPr>
            <w:tcW w:w="1440" w:type="dxa"/>
          </w:tcPr>
          <w:p w14:paraId="0A1D8EC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rPr>
              <w:t>30</w:t>
            </w:r>
          </w:p>
        </w:tc>
      </w:tr>
      <w:tr w:rsidR="007C125B" w:rsidRPr="007C125B" w14:paraId="60BFD77E" w14:textId="77777777" w:rsidTr="00392A2D">
        <w:trPr>
          <w:jc w:val="center"/>
        </w:trPr>
        <w:tc>
          <w:tcPr>
            <w:tcW w:w="2790" w:type="dxa"/>
          </w:tcPr>
          <w:p w14:paraId="659763EB"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Allocated resource blocks</w:t>
            </w:r>
          </w:p>
        </w:tc>
        <w:tc>
          <w:tcPr>
            <w:tcW w:w="1445" w:type="dxa"/>
          </w:tcPr>
          <w:p w14:paraId="7BE11312" w14:textId="77777777" w:rsidR="007C125B" w:rsidRPr="007C125B" w:rsidRDefault="007C125B" w:rsidP="007C125B">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25</w:t>
            </w:r>
          </w:p>
        </w:tc>
        <w:tc>
          <w:tcPr>
            <w:tcW w:w="1440" w:type="dxa"/>
          </w:tcPr>
          <w:p w14:paraId="04A59E8A" w14:textId="77777777" w:rsidR="007C125B" w:rsidRPr="007C125B" w:rsidRDefault="007C125B" w:rsidP="007C125B">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24</w:t>
            </w:r>
          </w:p>
        </w:tc>
      </w:tr>
      <w:tr w:rsidR="007C125B" w:rsidRPr="007C125B" w14:paraId="24E86349" w14:textId="77777777" w:rsidTr="00392A2D">
        <w:trPr>
          <w:jc w:val="center"/>
        </w:trPr>
        <w:tc>
          <w:tcPr>
            <w:tcW w:w="2790" w:type="dxa"/>
          </w:tcPr>
          <w:p w14:paraId="3ABAE1E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CP</w:t>
            </w:r>
            <w:r w:rsidRPr="007C125B">
              <w:rPr>
                <w:rFonts w:ascii="Arial" w:eastAsia="SimSun" w:hAnsi="Arial"/>
                <w:sz w:val="18"/>
                <w:lang w:eastAsia="en-US"/>
              </w:rPr>
              <w:t xml:space="preserve">-OFDM Symbols per </w:t>
            </w:r>
            <w:r w:rsidRPr="007C125B">
              <w:rPr>
                <w:rFonts w:ascii="Arial" w:eastAsia="SimSun" w:hAnsi="Arial"/>
                <w:sz w:val="18"/>
              </w:rPr>
              <w:t>slot (Note 1)</w:t>
            </w:r>
          </w:p>
        </w:tc>
        <w:tc>
          <w:tcPr>
            <w:tcW w:w="1445" w:type="dxa"/>
          </w:tcPr>
          <w:p w14:paraId="2E7A232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12</w:t>
            </w:r>
          </w:p>
        </w:tc>
        <w:tc>
          <w:tcPr>
            <w:tcW w:w="1440" w:type="dxa"/>
          </w:tcPr>
          <w:p w14:paraId="1EA46CA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12</w:t>
            </w:r>
          </w:p>
        </w:tc>
      </w:tr>
      <w:tr w:rsidR="007C125B" w:rsidRPr="007C125B" w14:paraId="0D3D51AE" w14:textId="77777777" w:rsidTr="00392A2D">
        <w:trPr>
          <w:jc w:val="center"/>
        </w:trPr>
        <w:tc>
          <w:tcPr>
            <w:tcW w:w="2790" w:type="dxa"/>
          </w:tcPr>
          <w:p w14:paraId="0235B89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Modulation</w:t>
            </w:r>
          </w:p>
        </w:tc>
        <w:tc>
          <w:tcPr>
            <w:tcW w:w="1445" w:type="dxa"/>
          </w:tcPr>
          <w:p w14:paraId="61F7673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256 QAM</w:t>
            </w:r>
          </w:p>
        </w:tc>
        <w:tc>
          <w:tcPr>
            <w:tcW w:w="1440" w:type="dxa"/>
          </w:tcPr>
          <w:p w14:paraId="6B3FE4E7"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256 QAM</w:t>
            </w:r>
          </w:p>
        </w:tc>
      </w:tr>
      <w:tr w:rsidR="007C125B" w:rsidRPr="007C125B" w14:paraId="34554CA3" w14:textId="77777777" w:rsidTr="00392A2D">
        <w:trPr>
          <w:jc w:val="center"/>
        </w:trPr>
        <w:tc>
          <w:tcPr>
            <w:tcW w:w="2790" w:type="dxa"/>
          </w:tcPr>
          <w:p w14:paraId="04733916"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rate</w:t>
            </w:r>
            <w:r w:rsidRPr="007C125B">
              <w:rPr>
                <w:rFonts w:ascii="Arial" w:eastAsia="SimSun" w:hAnsi="Arial"/>
                <w:sz w:val="18"/>
              </w:rPr>
              <w:t xml:space="preserve"> (Note 2)</w:t>
            </w:r>
          </w:p>
        </w:tc>
        <w:tc>
          <w:tcPr>
            <w:tcW w:w="1445" w:type="dxa"/>
          </w:tcPr>
          <w:p w14:paraId="5361AF4C"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754/1024</w:t>
            </w:r>
          </w:p>
        </w:tc>
        <w:tc>
          <w:tcPr>
            <w:tcW w:w="1440" w:type="dxa"/>
          </w:tcPr>
          <w:p w14:paraId="658EDA30"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754/1024</w:t>
            </w:r>
          </w:p>
        </w:tc>
      </w:tr>
      <w:tr w:rsidR="007C125B" w:rsidRPr="007C125B" w14:paraId="68BF5D4E" w14:textId="77777777" w:rsidTr="00392A2D">
        <w:trPr>
          <w:jc w:val="center"/>
        </w:trPr>
        <w:tc>
          <w:tcPr>
            <w:tcW w:w="2790" w:type="dxa"/>
          </w:tcPr>
          <w:p w14:paraId="4769E3F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Payload size (bits)</w:t>
            </w:r>
          </w:p>
        </w:tc>
        <w:tc>
          <w:tcPr>
            <w:tcW w:w="1445" w:type="dxa"/>
            <w:vAlign w:val="center"/>
          </w:tcPr>
          <w:p w14:paraId="445AE035"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21000</w:t>
            </w:r>
          </w:p>
        </w:tc>
        <w:tc>
          <w:tcPr>
            <w:tcW w:w="1440" w:type="dxa"/>
            <w:vAlign w:val="center"/>
          </w:tcPr>
          <w:p w14:paraId="6D581F8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20496</w:t>
            </w:r>
          </w:p>
        </w:tc>
      </w:tr>
      <w:tr w:rsidR="007C125B" w:rsidRPr="007C125B" w14:paraId="2C6D3AA2" w14:textId="77777777" w:rsidTr="00392A2D">
        <w:trPr>
          <w:jc w:val="center"/>
        </w:trPr>
        <w:tc>
          <w:tcPr>
            <w:tcW w:w="2790" w:type="dxa"/>
          </w:tcPr>
          <w:p w14:paraId="106B678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szCs w:val="22"/>
                <w:lang w:eastAsia="en-US"/>
              </w:rPr>
            </w:pPr>
            <w:r w:rsidRPr="007C125B">
              <w:rPr>
                <w:rFonts w:ascii="Arial" w:eastAsia="SimSun" w:hAnsi="Arial"/>
                <w:sz w:val="18"/>
                <w:szCs w:val="22"/>
                <w:lang w:eastAsia="en-US"/>
              </w:rPr>
              <w:t>Transport block CRC (bits)</w:t>
            </w:r>
          </w:p>
        </w:tc>
        <w:tc>
          <w:tcPr>
            <w:tcW w:w="1445" w:type="dxa"/>
          </w:tcPr>
          <w:p w14:paraId="037093D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tcPr>
          <w:p w14:paraId="10E49678"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5D965DEC" w14:textId="77777777" w:rsidTr="00392A2D">
        <w:trPr>
          <w:jc w:val="center"/>
        </w:trPr>
        <w:tc>
          <w:tcPr>
            <w:tcW w:w="2790" w:type="dxa"/>
          </w:tcPr>
          <w:p w14:paraId="756F25C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block CRC size (bits)</w:t>
            </w:r>
          </w:p>
        </w:tc>
        <w:tc>
          <w:tcPr>
            <w:tcW w:w="1445" w:type="dxa"/>
            <w:vAlign w:val="center"/>
          </w:tcPr>
          <w:p w14:paraId="440A1837"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vAlign w:val="center"/>
          </w:tcPr>
          <w:p w14:paraId="524FE1C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20784BF7" w14:textId="77777777" w:rsidTr="00392A2D">
        <w:trPr>
          <w:jc w:val="center"/>
        </w:trPr>
        <w:tc>
          <w:tcPr>
            <w:tcW w:w="2790" w:type="dxa"/>
          </w:tcPr>
          <w:p w14:paraId="6C9E088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Number of code blocks - C</w:t>
            </w:r>
          </w:p>
        </w:tc>
        <w:tc>
          <w:tcPr>
            <w:tcW w:w="1445" w:type="dxa"/>
            <w:vAlign w:val="center"/>
          </w:tcPr>
          <w:p w14:paraId="05B98B5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c>
          <w:tcPr>
            <w:tcW w:w="1440" w:type="dxa"/>
            <w:vAlign w:val="center"/>
          </w:tcPr>
          <w:p w14:paraId="3A245FB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r>
      <w:tr w:rsidR="007C125B" w:rsidRPr="007C125B" w14:paraId="6E113050" w14:textId="77777777" w:rsidTr="00392A2D">
        <w:trPr>
          <w:jc w:val="center"/>
        </w:trPr>
        <w:tc>
          <w:tcPr>
            <w:tcW w:w="2790" w:type="dxa"/>
          </w:tcPr>
          <w:p w14:paraId="420718D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Code block size</w:t>
            </w:r>
            <w:r w:rsidRPr="007C125B">
              <w:rPr>
                <w:rFonts w:ascii="Arial" w:eastAsia="Malgun Gothic" w:hAnsi="Arial" w:cs="Arial"/>
                <w:sz w:val="18"/>
                <w:lang w:eastAsia="en-US"/>
              </w:rPr>
              <w:t xml:space="preserve"> including CRC</w:t>
            </w:r>
            <w:r w:rsidRPr="007C125B">
              <w:rPr>
                <w:rFonts w:ascii="Arial" w:eastAsia="SimSun" w:hAnsi="Arial"/>
                <w:sz w:val="18"/>
                <w:lang w:eastAsia="en-US"/>
              </w:rPr>
              <w:t xml:space="preserve"> (bits)</w:t>
            </w:r>
            <w:r w:rsidRPr="007C125B">
              <w:rPr>
                <w:rFonts w:ascii="Arial" w:eastAsia="SimSun" w:hAnsi="Arial"/>
                <w:sz w:val="18"/>
              </w:rPr>
              <w:t xml:space="preserve"> </w:t>
            </w:r>
            <w:r w:rsidRPr="007C125B">
              <w:rPr>
                <w:rFonts w:ascii="Arial" w:eastAsia="SimSun" w:hAnsi="Arial" w:cs="Arial"/>
                <w:sz w:val="18"/>
              </w:rPr>
              <w:t>(Note 2)</w:t>
            </w:r>
          </w:p>
        </w:tc>
        <w:tc>
          <w:tcPr>
            <w:tcW w:w="1445" w:type="dxa"/>
            <w:vAlign w:val="center"/>
          </w:tcPr>
          <w:p w14:paraId="2550252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7032</w:t>
            </w:r>
          </w:p>
        </w:tc>
        <w:tc>
          <w:tcPr>
            <w:tcW w:w="1440" w:type="dxa"/>
            <w:vAlign w:val="center"/>
          </w:tcPr>
          <w:p w14:paraId="0EAF16FA"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6864</w:t>
            </w:r>
          </w:p>
        </w:tc>
      </w:tr>
      <w:tr w:rsidR="007C125B" w:rsidRPr="007C125B" w14:paraId="668D371E" w14:textId="77777777" w:rsidTr="00392A2D">
        <w:trPr>
          <w:jc w:val="center"/>
        </w:trPr>
        <w:tc>
          <w:tcPr>
            <w:tcW w:w="2790" w:type="dxa"/>
          </w:tcPr>
          <w:p w14:paraId="24774F72"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number of bits per </w:t>
            </w:r>
            <w:r w:rsidRPr="007C125B">
              <w:rPr>
                <w:rFonts w:ascii="Arial" w:eastAsia="SimSun" w:hAnsi="Arial"/>
                <w:sz w:val="18"/>
              </w:rPr>
              <w:t>slot</w:t>
            </w:r>
          </w:p>
        </w:tc>
        <w:tc>
          <w:tcPr>
            <w:tcW w:w="1445" w:type="dxa"/>
            <w:vAlign w:val="center"/>
          </w:tcPr>
          <w:p w14:paraId="102F8EE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28800</w:t>
            </w:r>
          </w:p>
        </w:tc>
        <w:tc>
          <w:tcPr>
            <w:tcW w:w="1440" w:type="dxa"/>
            <w:vAlign w:val="center"/>
          </w:tcPr>
          <w:p w14:paraId="0B8ACAA8"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27648</w:t>
            </w:r>
          </w:p>
        </w:tc>
      </w:tr>
      <w:tr w:rsidR="007C125B" w:rsidRPr="007C125B" w14:paraId="012A08BF" w14:textId="77777777" w:rsidTr="00392A2D">
        <w:trPr>
          <w:jc w:val="center"/>
        </w:trPr>
        <w:tc>
          <w:tcPr>
            <w:tcW w:w="2790" w:type="dxa"/>
          </w:tcPr>
          <w:p w14:paraId="52885A8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symbols per </w:t>
            </w:r>
            <w:r w:rsidRPr="007C125B">
              <w:rPr>
                <w:rFonts w:ascii="Arial" w:eastAsia="SimSun" w:hAnsi="Arial"/>
                <w:sz w:val="18"/>
              </w:rPr>
              <w:t>slot</w:t>
            </w:r>
          </w:p>
        </w:tc>
        <w:tc>
          <w:tcPr>
            <w:tcW w:w="1445" w:type="dxa"/>
          </w:tcPr>
          <w:p w14:paraId="5406DF90"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3600</w:t>
            </w:r>
          </w:p>
        </w:tc>
        <w:tc>
          <w:tcPr>
            <w:tcW w:w="1440" w:type="dxa"/>
          </w:tcPr>
          <w:p w14:paraId="26BB7952"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3456</w:t>
            </w:r>
          </w:p>
        </w:tc>
      </w:tr>
      <w:tr w:rsidR="007C125B" w:rsidRPr="007C125B" w14:paraId="5CBE1F39" w14:textId="77777777" w:rsidTr="00392A2D">
        <w:trPr>
          <w:jc w:val="center"/>
        </w:trPr>
        <w:tc>
          <w:tcPr>
            <w:tcW w:w="5675" w:type="dxa"/>
            <w:gridSpan w:val="3"/>
          </w:tcPr>
          <w:p w14:paraId="449E4594" w14:textId="77777777" w:rsidR="007C125B" w:rsidRPr="007C125B" w:rsidRDefault="007C125B" w:rsidP="007C125B">
            <w:pPr>
              <w:pStyle w:val="TAN"/>
              <w:rPr>
                <w:rFonts w:eastAsia="SimSun"/>
              </w:rPr>
            </w:pPr>
            <w:r w:rsidRPr="007C125B">
              <w:rPr>
                <w:rFonts w:eastAsia="SimSun"/>
                <w:lang w:eastAsia="en-US"/>
              </w:rPr>
              <w:t>NOTE 1:</w:t>
            </w:r>
            <w:r w:rsidRPr="007C125B">
              <w:rPr>
                <w:rFonts w:eastAsia="SimSun"/>
                <w:lang w:eastAsia="en-US"/>
              </w:rPr>
              <w:tab/>
              <w:t>DM-RS configuration type = 1 with DM-RS duration = single-symbol DM-RS</w:t>
            </w:r>
            <w:r w:rsidRPr="007C125B">
              <w:rPr>
                <w:rFonts w:eastAsia="SimSun"/>
              </w:rPr>
              <w:t xml:space="preserve"> and the number of DM-RS CDM groups without data is 2</w:t>
            </w:r>
            <w:r w:rsidRPr="007C125B">
              <w:rPr>
                <w:rFonts w:eastAsia="SimSun"/>
                <w:lang w:eastAsia="en-US"/>
              </w:rPr>
              <w:t>, A</w:t>
            </w:r>
            <w:r w:rsidRPr="007C125B">
              <w:rPr>
                <w:rFonts w:eastAsia="SimSun"/>
              </w:rPr>
              <w:t>dditional DM-RS position</w:t>
            </w:r>
            <w:r w:rsidRPr="007C125B">
              <w:rPr>
                <w:rFonts w:eastAsia="DengXian"/>
              </w:rPr>
              <w:t xml:space="preserve"> = pos1</w:t>
            </w:r>
            <w:r w:rsidRPr="007C125B">
              <w:rPr>
                <w:rFonts w:eastAsia="SimSun"/>
              </w:rPr>
              <w:t>,</w:t>
            </w:r>
            <w:r w:rsidRPr="007C125B">
              <w:rPr>
                <w:rFonts w:eastAsia="SimSun"/>
                <w:lang w:eastAsia="en-US"/>
              </w:rPr>
              <w:t xml:space="preserve"> </w:t>
            </w:r>
            <w:r w:rsidRPr="007C125B">
              <w:rPr>
                <w:rFonts w:eastAsia="SimSun"/>
                <w:i/>
              </w:rPr>
              <w:t>l</w:t>
            </w:r>
            <w:r w:rsidRPr="007C125B">
              <w:rPr>
                <w:rFonts w:eastAsia="SimSun"/>
                <w:i/>
                <w:vertAlign w:val="subscript"/>
              </w:rPr>
              <w:t xml:space="preserve">0 </w:t>
            </w:r>
            <w:r w:rsidRPr="007C125B">
              <w:rPr>
                <w:rFonts w:eastAsia="SimSun"/>
                <w:lang w:eastAsia="en-US"/>
              </w:rPr>
              <w:t xml:space="preserve">= 2 and </w:t>
            </w:r>
            <w:r w:rsidRPr="007C125B">
              <w:rPr>
                <w:rFonts w:eastAsia="SimSun"/>
                <w:i/>
                <w:iCs/>
                <w:lang w:eastAsia="en-US"/>
              </w:rPr>
              <w:t>I =</w:t>
            </w:r>
            <w:r w:rsidRPr="007C125B">
              <w:rPr>
                <w:rFonts w:eastAsia="SimSun"/>
                <w:lang w:eastAsia="en-US"/>
              </w:rPr>
              <w:t xml:space="preserve"> 11</w:t>
            </w:r>
            <w:r w:rsidRPr="007C125B">
              <w:rPr>
                <w:rFonts w:eastAsia="SimSun"/>
              </w:rPr>
              <w:t xml:space="preserve"> for </w:t>
            </w:r>
            <w:r w:rsidRPr="007C125B">
              <w:rPr>
                <w:rFonts w:eastAsia="SimSun"/>
                <w:lang w:eastAsia="en-US"/>
              </w:rPr>
              <w:t>PUSCH mapping type A as per table 6.4.1.1.3-3 of TS 38.211 [9].</w:t>
            </w:r>
          </w:p>
          <w:p w14:paraId="06E00F78" w14:textId="77777777" w:rsidR="007C125B" w:rsidRPr="007C125B" w:rsidRDefault="007C125B" w:rsidP="007C125B">
            <w:pPr>
              <w:pStyle w:val="TAN"/>
              <w:rPr>
                <w:rFonts w:eastAsia="SimSun"/>
              </w:rPr>
            </w:pPr>
            <w:r w:rsidRPr="007C125B">
              <w:rPr>
                <w:rFonts w:eastAsia="SimSun"/>
                <w:lang w:eastAsia="en-US"/>
              </w:rPr>
              <w:t xml:space="preserve">NOTE </w:t>
            </w:r>
            <w:r w:rsidRPr="007C125B">
              <w:rPr>
                <w:rFonts w:eastAsia="SimSun"/>
              </w:rPr>
              <w:t>2</w:t>
            </w:r>
            <w:r w:rsidRPr="007C125B">
              <w:rPr>
                <w:rFonts w:eastAsia="SimSun"/>
                <w:lang w:eastAsia="en-US"/>
              </w:rPr>
              <w:t>:</w:t>
            </w:r>
            <w:r w:rsidRPr="007C125B">
              <w:rPr>
                <w:rFonts w:eastAsia="SimSun"/>
                <w:lang w:eastAsia="en-US"/>
              </w:rPr>
              <w:tab/>
            </w:r>
            <w:r w:rsidRPr="007C125B">
              <w:rPr>
                <w:rFonts w:eastAsia="SimSun" w:cs="Arial"/>
                <w:lang w:eastAsia="en-US"/>
              </w:rPr>
              <w:t>Code block size including CRC (bits)</w:t>
            </w:r>
            <w:r w:rsidRPr="007C125B">
              <w:rPr>
                <w:rFonts w:eastAsia="SimSun" w:cs="Arial"/>
              </w:rPr>
              <w:t xml:space="preserve"> equals to </w:t>
            </w:r>
            <w:r w:rsidRPr="007C125B">
              <w:rPr>
                <w:rFonts w:eastAsia="SimSun" w:cs="Arial"/>
                <w:i/>
              </w:rPr>
              <w:t>K'</w:t>
            </w:r>
            <w:r w:rsidRPr="007C125B">
              <w:rPr>
                <w:rFonts w:eastAsia="SimSun" w:hint="eastAsia"/>
              </w:rPr>
              <w:t xml:space="preserve"> in </w:t>
            </w:r>
            <w:r w:rsidRPr="007C125B">
              <w:rPr>
                <w:rFonts w:eastAsia="SimSun"/>
              </w:rPr>
              <w:t>clause 5.2.2 of TS 38.212 [15].</w:t>
            </w:r>
          </w:p>
        </w:tc>
      </w:tr>
    </w:tbl>
    <w:p w14:paraId="468F27AC" w14:textId="77777777" w:rsidR="00DB4819" w:rsidRDefault="00DB4819" w:rsidP="00DB4819">
      <w:pPr>
        <w:pStyle w:val="Heading1"/>
      </w:pPr>
      <w:bookmarkStart w:id="14014" w:name="_Toc176945090"/>
      <w:bookmarkStart w:id="14015" w:name="_Toc210480144"/>
      <w:bookmarkStart w:id="14016" w:name="_Hlk164705738"/>
      <w:r>
        <w:t>A.12</w:t>
      </w:r>
      <w:r>
        <w:tab/>
        <w:t>Fixed Reference Channels for performance requirements (64QAM, R=438/1024)</w:t>
      </w:r>
      <w:bookmarkEnd w:id="14014"/>
      <w:bookmarkEnd w:id="14015"/>
    </w:p>
    <w:p w14:paraId="7CF1DF1A" w14:textId="77777777" w:rsidR="00DB4819" w:rsidRPr="00252CC4" w:rsidRDefault="00DB4819" w:rsidP="00DB4819">
      <w:pPr>
        <w:pStyle w:val="NO"/>
      </w:pPr>
      <w:r>
        <w:rPr>
          <w:color w:val="008080"/>
          <w:u w:val="single"/>
          <w:lang w:eastAsia="ja-JP"/>
        </w:rPr>
        <w:t>Note:</w:t>
      </w:r>
      <w:r>
        <w:rPr>
          <w:color w:val="008080"/>
          <w:u w:val="single"/>
          <w:lang w:eastAsia="ja-JP"/>
        </w:rPr>
        <w:tab/>
        <w:t xml:space="preserve">Different FRC numbers are assigned in </w:t>
      </w:r>
      <w:r>
        <w:t xml:space="preserve">TS 38.104 [2] and TS 38.141-2 [3] </w:t>
      </w:r>
      <w:r>
        <w:rPr>
          <w:color w:val="008080"/>
          <w:u w:val="single"/>
          <w:lang w:eastAsia="ja-JP"/>
        </w:rPr>
        <w:t xml:space="preserve">for the </w:t>
      </w:r>
      <w:r>
        <w:t>FRCs in this annex.</w:t>
      </w:r>
    </w:p>
    <w:p w14:paraId="6608DEAE" w14:textId="77777777" w:rsidR="00DB4819" w:rsidRDefault="00DB4819" w:rsidP="00DB4819">
      <w:r>
        <w:t>The parameters for the reference measurement channels are specified in table A.12A-1 for FR1 PUSCH performance requirements:</w:t>
      </w:r>
    </w:p>
    <w:p w14:paraId="7D53AB53" w14:textId="77777777" w:rsidR="00DB4819" w:rsidRDefault="00DB4819" w:rsidP="00DB4819">
      <w:pPr>
        <w:pStyle w:val="B1"/>
      </w:pPr>
      <w:r>
        <w:t>-</w:t>
      </w:r>
      <w:r>
        <w:tab/>
        <w:t xml:space="preserve">FRC parameters are specified in table A.12-1 for FR1 PUSCH with transform precoding disabled, </w:t>
      </w:r>
      <w:r>
        <w:rPr>
          <w:rFonts w:eastAsia="DengXian"/>
        </w:rPr>
        <w:t>a</w:t>
      </w:r>
      <w:r>
        <w:t>dditional DM-RS position</w:t>
      </w:r>
      <w:r>
        <w:rPr>
          <w:rFonts w:eastAsia="DengXian"/>
        </w:rPr>
        <w:t xml:space="preserve"> = pos1</w:t>
      </w:r>
      <w:r>
        <w:t xml:space="preserve"> and 4 transmission layer.</w:t>
      </w:r>
    </w:p>
    <w:p w14:paraId="0DE0817F" w14:textId="77777777" w:rsidR="00DB4819" w:rsidRDefault="00DB4819" w:rsidP="00DB4819">
      <w:pPr>
        <w:pStyle w:val="TH"/>
      </w:pPr>
      <w:r>
        <w:t>Table A.12-1: FRC parameters for FR1 PUSCH performance requirements, transform precoding disabled, Additional DM-RS position = pos1 and 4 transmission layer (64QAM, R=438/1024)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tblGrid>
      <w:tr w:rsidR="00DB4819" w14:paraId="0F3F2420"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8D49FCD" w14:textId="77777777" w:rsidR="00DB4819" w:rsidRDefault="00DB4819" w:rsidP="004D61E7">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1003844C" w14:textId="77777777" w:rsidR="00DB4819" w:rsidRDefault="00DB4819" w:rsidP="004D61E7">
            <w:pPr>
              <w:pStyle w:val="TAH"/>
            </w:pPr>
            <w:r>
              <w:t>G-FR1-A12-1</w:t>
            </w:r>
          </w:p>
        </w:tc>
        <w:tc>
          <w:tcPr>
            <w:tcW w:w="1071" w:type="dxa"/>
            <w:tcBorders>
              <w:top w:val="single" w:sz="4" w:space="0" w:color="auto"/>
              <w:left w:val="single" w:sz="4" w:space="0" w:color="auto"/>
              <w:bottom w:val="single" w:sz="4" w:space="0" w:color="auto"/>
              <w:right w:val="single" w:sz="4" w:space="0" w:color="auto"/>
            </w:tcBorders>
            <w:hideMark/>
          </w:tcPr>
          <w:p w14:paraId="71F6FECB" w14:textId="77777777" w:rsidR="00DB4819" w:rsidRDefault="00DB4819" w:rsidP="004D61E7">
            <w:pPr>
              <w:pStyle w:val="TAH"/>
            </w:pPr>
            <w:r>
              <w:t>G-FR1-A12-2</w:t>
            </w:r>
          </w:p>
        </w:tc>
        <w:tc>
          <w:tcPr>
            <w:tcW w:w="1070" w:type="dxa"/>
            <w:tcBorders>
              <w:top w:val="single" w:sz="4" w:space="0" w:color="auto"/>
              <w:left w:val="single" w:sz="4" w:space="0" w:color="auto"/>
              <w:bottom w:val="single" w:sz="4" w:space="0" w:color="auto"/>
              <w:right w:val="single" w:sz="4" w:space="0" w:color="auto"/>
            </w:tcBorders>
            <w:hideMark/>
          </w:tcPr>
          <w:p w14:paraId="2B99B1E0" w14:textId="77777777" w:rsidR="00DB4819" w:rsidRDefault="00DB4819" w:rsidP="004D61E7">
            <w:pPr>
              <w:pStyle w:val="TAH"/>
            </w:pPr>
            <w:r>
              <w:t>G-FR1-A12-3</w:t>
            </w:r>
          </w:p>
        </w:tc>
        <w:tc>
          <w:tcPr>
            <w:tcW w:w="1071" w:type="dxa"/>
            <w:tcBorders>
              <w:top w:val="single" w:sz="4" w:space="0" w:color="auto"/>
              <w:left w:val="single" w:sz="4" w:space="0" w:color="auto"/>
              <w:bottom w:val="single" w:sz="4" w:space="0" w:color="auto"/>
              <w:right w:val="single" w:sz="4" w:space="0" w:color="auto"/>
            </w:tcBorders>
            <w:hideMark/>
          </w:tcPr>
          <w:p w14:paraId="4249A93B" w14:textId="77777777" w:rsidR="00DB4819" w:rsidRDefault="00DB4819" w:rsidP="004D61E7">
            <w:pPr>
              <w:pStyle w:val="TAH"/>
            </w:pPr>
            <w:r>
              <w:t>G-FR1-A12-4</w:t>
            </w:r>
          </w:p>
        </w:tc>
        <w:tc>
          <w:tcPr>
            <w:tcW w:w="1070" w:type="dxa"/>
            <w:tcBorders>
              <w:top w:val="single" w:sz="4" w:space="0" w:color="auto"/>
              <w:left w:val="single" w:sz="4" w:space="0" w:color="auto"/>
              <w:bottom w:val="single" w:sz="4" w:space="0" w:color="auto"/>
              <w:right w:val="single" w:sz="4" w:space="0" w:color="auto"/>
            </w:tcBorders>
            <w:hideMark/>
          </w:tcPr>
          <w:p w14:paraId="1EEE0185" w14:textId="77777777" w:rsidR="00DB4819" w:rsidRDefault="00DB4819" w:rsidP="004D61E7">
            <w:pPr>
              <w:pStyle w:val="TAH"/>
            </w:pPr>
            <w:r>
              <w:t>G-FR1-A12-5</w:t>
            </w:r>
          </w:p>
        </w:tc>
        <w:tc>
          <w:tcPr>
            <w:tcW w:w="1071" w:type="dxa"/>
            <w:tcBorders>
              <w:top w:val="single" w:sz="4" w:space="0" w:color="auto"/>
              <w:left w:val="single" w:sz="4" w:space="0" w:color="auto"/>
              <w:bottom w:val="single" w:sz="4" w:space="0" w:color="auto"/>
              <w:right w:val="single" w:sz="4" w:space="0" w:color="auto"/>
            </w:tcBorders>
            <w:hideMark/>
          </w:tcPr>
          <w:p w14:paraId="2BBD10ED" w14:textId="77777777" w:rsidR="00DB4819" w:rsidRDefault="00DB4819" w:rsidP="004D61E7">
            <w:pPr>
              <w:pStyle w:val="TAH"/>
            </w:pPr>
            <w:r>
              <w:t>G-FR1-A12-6</w:t>
            </w:r>
          </w:p>
        </w:tc>
      </w:tr>
      <w:tr w:rsidR="00DB4819" w14:paraId="6E5CB86A"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5992CE" w14:textId="77777777" w:rsidR="00DB4819" w:rsidRDefault="00DB4819" w:rsidP="004D61E7">
            <w:pPr>
              <w:pStyle w:val="TAC"/>
            </w:pPr>
            <w:r>
              <w:t xml:space="preserve">Subcarrier spacing </w:t>
            </w:r>
            <w:r>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7B619EA2" w14:textId="77777777" w:rsidR="00DB4819" w:rsidRDefault="00DB4819"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6B0F96B9" w14:textId="77777777" w:rsidR="00DB4819" w:rsidRDefault="00DB4819" w:rsidP="004D61E7">
            <w:pPr>
              <w:pStyle w:val="TAC"/>
            </w:pPr>
            <w:r>
              <w:t>15</w:t>
            </w:r>
          </w:p>
        </w:tc>
        <w:tc>
          <w:tcPr>
            <w:tcW w:w="1070" w:type="dxa"/>
            <w:tcBorders>
              <w:top w:val="single" w:sz="4" w:space="0" w:color="auto"/>
              <w:left w:val="single" w:sz="4" w:space="0" w:color="auto"/>
              <w:bottom w:val="single" w:sz="4" w:space="0" w:color="auto"/>
              <w:right w:val="single" w:sz="4" w:space="0" w:color="auto"/>
            </w:tcBorders>
            <w:hideMark/>
          </w:tcPr>
          <w:p w14:paraId="50162A5F" w14:textId="77777777" w:rsidR="00DB4819" w:rsidRDefault="00DB4819"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7D645F64" w14:textId="77777777" w:rsidR="00DB4819" w:rsidRDefault="00DB4819" w:rsidP="004D61E7">
            <w:pPr>
              <w:pStyle w:val="TAC"/>
            </w:pPr>
            <w:r>
              <w:t>30</w:t>
            </w:r>
          </w:p>
        </w:tc>
        <w:tc>
          <w:tcPr>
            <w:tcW w:w="1070" w:type="dxa"/>
            <w:tcBorders>
              <w:top w:val="single" w:sz="4" w:space="0" w:color="auto"/>
              <w:left w:val="single" w:sz="4" w:space="0" w:color="auto"/>
              <w:bottom w:val="single" w:sz="4" w:space="0" w:color="auto"/>
              <w:right w:val="single" w:sz="4" w:space="0" w:color="auto"/>
            </w:tcBorders>
            <w:hideMark/>
          </w:tcPr>
          <w:p w14:paraId="0EAC7A37" w14:textId="77777777" w:rsidR="00DB4819" w:rsidRDefault="00DB4819" w:rsidP="004D61E7">
            <w:pPr>
              <w:pStyle w:val="TAC"/>
            </w:pPr>
            <w:r>
              <w:t>30</w:t>
            </w:r>
          </w:p>
        </w:tc>
        <w:tc>
          <w:tcPr>
            <w:tcW w:w="1071" w:type="dxa"/>
            <w:tcBorders>
              <w:top w:val="single" w:sz="4" w:space="0" w:color="auto"/>
              <w:left w:val="single" w:sz="4" w:space="0" w:color="auto"/>
              <w:bottom w:val="single" w:sz="4" w:space="0" w:color="auto"/>
              <w:right w:val="single" w:sz="4" w:space="0" w:color="auto"/>
            </w:tcBorders>
            <w:hideMark/>
          </w:tcPr>
          <w:p w14:paraId="09D93F44" w14:textId="77777777" w:rsidR="00DB4819" w:rsidRDefault="00DB4819" w:rsidP="004D61E7">
            <w:pPr>
              <w:pStyle w:val="TAC"/>
            </w:pPr>
            <w:r>
              <w:t>30</w:t>
            </w:r>
          </w:p>
        </w:tc>
      </w:tr>
      <w:tr w:rsidR="00DB4819" w14:paraId="7374C4FB"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1BBADB" w14:textId="77777777" w:rsidR="00DB4819" w:rsidRDefault="00DB4819" w:rsidP="004D61E7">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0DC699C" w14:textId="77777777" w:rsidR="00DB4819" w:rsidRDefault="00DB4819" w:rsidP="004D61E7">
            <w:pPr>
              <w:pStyle w:val="TAC"/>
            </w:pPr>
            <w:r>
              <w:t>25</w:t>
            </w:r>
          </w:p>
        </w:tc>
        <w:tc>
          <w:tcPr>
            <w:tcW w:w="1071" w:type="dxa"/>
            <w:tcBorders>
              <w:top w:val="single" w:sz="4" w:space="0" w:color="auto"/>
              <w:left w:val="single" w:sz="4" w:space="0" w:color="auto"/>
              <w:bottom w:val="single" w:sz="4" w:space="0" w:color="auto"/>
              <w:right w:val="single" w:sz="4" w:space="0" w:color="auto"/>
            </w:tcBorders>
            <w:hideMark/>
          </w:tcPr>
          <w:p w14:paraId="42CC3780" w14:textId="77777777" w:rsidR="00DB4819" w:rsidRDefault="00DB4819" w:rsidP="004D61E7">
            <w:pPr>
              <w:pStyle w:val="TAC"/>
            </w:pPr>
            <w:r>
              <w:t>106</w:t>
            </w:r>
          </w:p>
        </w:tc>
        <w:tc>
          <w:tcPr>
            <w:tcW w:w="1070" w:type="dxa"/>
            <w:tcBorders>
              <w:top w:val="single" w:sz="4" w:space="0" w:color="auto"/>
              <w:left w:val="single" w:sz="4" w:space="0" w:color="auto"/>
              <w:bottom w:val="single" w:sz="4" w:space="0" w:color="auto"/>
              <w:right w:val="single" w:sz="4" w:space="0" w:color="auto"/>
            </w:tcBorders>
            <w:hideMark/>
          </w:tcPr>
          <w:p w14:paraId="2F79FB53" w14:textId="77777777" w:rsidR="00DB4819" w:rsidRDefault="00DB4819" w:rsidP="004D61E7">
            <w:pPr>
              <w:pStyle w:val="TAC"/>
            </w:pPr>
            <w:r>
              <w:t>270</w:t>
            </w:r>
          </w:p>
        </w:tc>
        <w:tc>
          <w:tcPr>
            <w:tcW w:w="1071" w:type="dxa"/>
            <w:tcBorders>
              <w:top w:val="single" w:sz="4" w:space="0" w:color="auto"/>
              <w:left w:val="single" w:sz="4" w:space="0" w:color="auto"/>
              <w:bottom w:val="single" w:sz="4" w:space="0" w:color="auto"/>
              <w:right w:val="single" w:sz="4" w:space="0" w:color="auto"/>
            </w:tcBorders>
            <w:hideMark/>
          </w:tcPr>
          <w:p w14:paraId="75AB601D"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4A9324E2" w14:textId="77777777" w:rsidR="00DB4819" w:rsidRDefault="00DB4819" w:rsidP="004D61E7">
            <w:pPr>
              <w:pStyle w:val="TAC"/>
            </w:pPr>
            <w:r>
              <w:t>106</w:t>
            </w:r>
          </w:p>
        </w:tc>
        <w:tc>
          <w:tcPr>
            <w:tcW w:w="1071" w:type="dxa"/>
            <w:tcBorders>
              <w:top w:val="single" w:sz="4" w:space="0" w:color="auto"/>
              <w:left w:val="single" w:sz="4" w:space="0" w:color="auto"/>
              <w:bottom w:val="single" w:sz="4" w:space="0" w:color="auto"/>
              <w:right w:val="single" w:sz="4" w:space="0" w:color="auto"/>
            </w:tcBorders>
            <w:hideMark/>
          </w:tcPr>
          <w:p w14:paraId="09FABEC2" w14:textId="77777777" w:rsidR="00DB4819" w:rsidRDefault="00DB4819" w:rsidP="004D61E7">
            <w:pPr>
              <w:pStyle w:val="TAC"/>
            </w:pPr>
            <w:r>
              <w:t>273</w:t>
            </w:r>
          </w:p>
        </w:tc>
      </w:tr>
      <w:tr w:rsidR="00DB4819" w14:paraId="2BBE2DD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1B5CD57" w14:textId="77777777" w:rsidR="00DB4819" w:rsidRDefault="00DB4819" w:rsidP="004D61E7">
            <w:pPr>
              <w:pStyle w:val="TAC"/>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16935BB3" w14:textId="77777777" w:rsidR="00DB4819" w:rsidRDefault="00DB481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2E319461" w14:textId="77777777" w:rsidR="00DB4819" w:rsidRDefault="00DB4819"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3F16297A" w14:textId="77777777" w:rsidR="00DB4819" w:rsidRDefault="00DB481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5041F7CC" w14:textId="77777777" w:rsidR="00DB4819" w:rsidRDefault="00DB4819"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0DCC3C15" w14:textId="77777777" w:rsidR="00DB4819" w:rsidRDefault="00DB481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6F29A57A" w14:textId="77777777" w:rsidR="00DB4819" w:rsidRDefault="00DB4819" w:rsidP="004D61E7">
            <w:pPr>
              <w:pStyle w:val="TAC"/>
            </w:pPr>
            <w:r>
              <w:t>12</w:t>
            </w:r>
          </w:p>
        </w:tc>
      </w:tr>
      <w:tr w:rsidR="00DB4819" w14:paraId="272CCDB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9F12F9A" w14:textId="77777777" w:rsidR="00DB4819" w:rsidRDefault="00DB4819" w:rsidP="004D61E7">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74BBFE02" w14:textId="77777777" w:rsidR="00DB4819" w:rsidRDefault="00DB4819" w:rsidP="004D61E7">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6B0C9579" w14:textId="77777777" w:rsidR="00DB4819" w:rsidRDefault="00DB4819" w:rsidP="004D61E7">
            <w:pPr>
              <w:pStyle w:val="TAC"/>
            </w:pPr>
            <w:r>
              <w:t>64QAM</w:t>
            </w:r>
          </w:p>
        </w:tc>
        <w:tc>
          <w:tcPr>
            <w:tcW w:w="1070" w:type="dxa"/>
            <w:tcBorders>
              <w:top w:val="single" w:sz="4" w:space="0" w:color="auto"/>
              <w:left w:val="single" w:sz="4" w:space="0" w:color="auto"/>
              <w:bottom w:val="single" w:sz="4" w:space="0" w:color="auto"/>
              <w:right w:val="single" w:sz="4" w:space="0" w:color="auto"/>
            </w:tcBorders>
            <w:hideMark/>
          </w:tcPr>
          <w:p w14:paraId="5CCF41CF" w14:textId="77777777" w:rsidR="00DB4819" w:rsidRDefault="00DB4819" w:rsidP="004D61E7">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161C8FF9" w14:textId="77777777" w:rsidR="00DB4819" w:rsidRDefault="00DB4819" w:rsidP="004D61E7">
            <w:pPr>
              <w:pStyle w:val="TAC"/>
            </w:pPr>
            <w:r>
              <w:t>64QAM</w:t>
            </w:r>
          </w:p>
        </w:tc>
        <w:tc>
          <w:tcPr>
            <w:tcW w:w="1070" w:type="dxa"/>
            <w:tcBorders>
              <w:top w:val="single" w:sz="4" w:space="0" w:color="auto"/>
              <w:left w:val="single" w:sz="4" w:space="0" w:color="auto"/>
              <w:bottom w:val="single" w:sz="4" w:space="0" w:color="auto"/>
              <w:right w:val="single" w:sz="4" w:space="0" w:color="auto"/>
            </w:tcBorders>
            <w:hideMark/>
          </w:tcPr>
          <w:p w14:paraId="60CBFAE7" w14:textId="77777777" w:rsidR="00DB4819" w:rsidRDefault="00DB4819" w:rsidP="004D61E7">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0C6559A5" w14:textId="77777777" w:rsidR="00DB4819" w:rsidRDefault="00DB4819" w:rsidP="004D61E7">
            <w:pPr>
              <w:pStyle w:val="TAC"/>
            </w:pPr>
            <w:r>
              <w:t>64QAM</w:t>
            </w:r>
          </w:p>
        </w:tc>
      </w:tr>
      <w:tr w:rsidR="00DB4819" w14:paraId="4039DD31"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DD6103" w14:textId="77777777" w:rsidR="00DB4819" w:rsidRDefault="00DB4819" w:rsidP="004D61E7">
            <w:pPr>
              <w:pStyle w:val="TAC"/>
            </w:pPr>
            <w:r>
              <w:t>Code rate (Note 2)</w:t>
            </w:r>
          </w:p>
        </w:tc>
        <w:tc>
          <w:tcPr>
            <w:tcW w:w="1070" w:type="dxa"/>
            <w:tcBorders>
              <w:top w:val="single" w:sz="4" w:space="0" w:color="auto"/>
              <w:left w:val="single" w:sz="4" w:space="0" w:color="auto"/>
              <w:bottom w:val="single" w:sz="4" w:space="0" w:color="auto"/>
              <w:right w:val="single" w:sz="4" w:space="0" w:color="auto"/>
            </w:tcBorders>
            <w:hideMark/>
          </w:tcPr>
          <w:p w14:paraId="53DFA760" w14:textId="77777777" w:rsidR="00DB4819" w:rsidRDefault="00DB4819" w:rsidP="004D61E7">
            <w:pPr>
              <w:pStyle w:val="TAC"/>
            </w:pPr>
            <w:r>
              <w:t>438/1024</w:t>
            </w:r>
          </w:p>
        </w:tc>
        <w:tc>
          <w:tcPr>
            <w:tcW w:w="1071" w:type="dxa"/>
            <w:tcBorders>
              <w:top w:val="single" w:sz="4" w:space="0" w:color="auto"/>
              <w:left w:val="single" w:sz="4" w:space="0" w:color="auto"/>
              <w:bottom w:val="single" w:sz="4" w:space="0" w:color="auto"/>
              <w:right w:val="single" w:sz="4" w:space="0" w:color="auto"/>
            </w:tcBorders>
            <w:hideMark/>
          </w:tcPr>
          <w:p w14:paraId="4624EE4F" w14:textId="77777777" w:rsidR="00DB4819" w:rsidRDefault="00DB4819" w:rsidP="004D61E7">
            <w:pPr>
              <w:pStyle w:val="TAC"/>
            </w:pPr>
            <w:r>
              <w:t>438/1024</w:t>
            </w:r>
          </w:p>
        </w:tc>
        <w:tc>
          <w:tcPr>
            <w:tcW w:w="1070" w:type="dxa"/>
            <w:tcBorders>
              <w:top w:val="single" w:sz="4" w:space="0" w:color="auto"/>
              <w:left w:val="single" w:sz="4" w:space="0" w:color="auto"/>
              <w:bottom w:val="single" w:sz="4" w:space="0" w:color="auto"/>
              <w:right w:val="single" w:sz="4" w:space="0" w:color="auto"/>
            </w:tcBorders>
            <w:hideMark/>
          </w:tcPr>
          <w:p w14:paraId="11D71DC6" w14:textId="77777777" w:rsidR="00DB4819" w:rsidRDefault="00DB4819" w:rsidP="004D61E7">
            <w:pPr>
              <w:pStyle w:val="TAC"/>
            </w:pPr>
            <w:r>
              <w:t>438/1024</w:t>
            </w:r>
          </w:p>
        </w:tc>
        <w:tc>
          <w:tcPr>
            <w:tcW w:w="1071" w:type="dxa"/>
            <w:tcBorders>
              <w:top w:val="single" w:sz="4" w:space="0" w:color="auto"/>
              <w:left w:val="single" w:sz="4" w:space="0" w:color="auto"/>
              <w:bottom w:val="single" w:sz="4" w:space="0" w:color="auto"/>
              <w:right w:val="single" w:sz="4" w:space="0" w:color="auto"/>
            </w:tcBorders>
            <w:hideMark/>
          </w:tcPr>
          <w:p w14:paraId="049DFCF1" w14:textId="77777777" w:rsidR="00DB4819" w:rsidRDefault="00DB4819" w:rsidP="004D61E7">
            <w:pPr>
              <w:pStyle w:val="TAC"/>
            </w:pPr>
            <w:r>
              <w:t>438/1024</w:t>
            </w:r>
          </w:p>
        </w:tc>
        <w:tc>
          <w:tcPr>
            <w:tcW w:w="1070" w:type="dxa"/>
            <w:tcBorders>
              <w:top w:val="single" w:sz="4" w:space="0" w:color="auto"/>
              <w:left w:val="single" w:sz="4" w:space="0" w:color="auto"/>
              <w:bottom w:val="single" w:sz="4" w:space="0" w:color="auto"/>
              <w:right w:val="single" w:sz="4" w:space="0" w:color="auto"/>
            </w:tcBorders>
            <w:hideMark/>
          </w:tcPr>
          <w:p w14:paraId="3BFD4C05" w14:textId="77777777" w:rsidR="00DB4819" w:rsidRDefault="00DB4819" w:rsidP="004D61E7">
            <w:pPr>
              <w:pStyle w:val="TAC"/>
            </w:pPr>
            <w:r>
              <w:t>438/1024</w:t>
            </w:r>
          </w:p>
        </w:tc>
        <w:tc>
          <w:tcPr>
            <w:tcW w:w="1071" w:type="dxa"/>
            <w:tcBorders>
              <w:top w:val="single" w:sz="4" w:space="0" w:color="auto"/>
              <w:left w:val="single" w:sz="4" w:space="0" w:color="auto"/>
              <w:bottom w:val="single" w:sz="4" w:space="0" w:color="auto"/>
              <w:right w:val="single" w:sz="4" w:space="0" w:color="auto"/>
            </w:tcBorders>
            <w:hideMark/>
          </w:tcPr>
          <w:p w14:paraId="7F5A2491" w14:textId="77777777" w:rsidR="00DB4819" w:rsidRDefault="00DB4819" w:rsidP="004D61E7">
            <w:pPr>
              <w:pStyle w:val="TAC"/>
            </w:pPr>
            <w:r>
              <w:t>438/1024</w:t>
            </w:r>
          </w:p>
        </w:tc>
      </w:tr>
      <w:tr w:rsidR="00DB4819" w14:paraId="0E3C5C8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6E766DD" w14:textId="77777777" w:rsidR="00DB4819" w:rsidRDefault="00DB4819" w:rsidP="004D61E7">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7661D964" w14:textId="77777777" w:rsidR="00DB4819" w:rsidRDefault="00DB4819" w:rsidP="004D61E7">
            <w:pPr>
              <w:pStyle w:val="TAC"/>
            </w:pPr>
            <w:r>
              <w:t>36896</w:t>
            </w:r>
          </w:p>
        </w:tc>
        <w:tc>
          <w:tcPr>
            <w:tcW w:w="1071" w:type="dxa"/>
            <w:tcBorders>
              <w:top w:val="single" w:sz="4" w:space="0" w:color="auto"/>
              <w:left w:val="single" w:sz="4" w:space="0" w:color="auto"/>
              <w:bottom w:val="single" w:sz="4" w:space="0" w:color="auto"/>
              <w:right w:val="single" w:sz="4" w:space="0" w:color="auto"/>
            </w:tcBorders>
            <w:hideMark/>
          </w:tcPr>
          <w:p w14:paraId="22DDB882" w14:textId="77777777" w:rsidR="00DB4819" w:rsidRDefault="00DB4819" w:rsidP="004D61E7">
            <w:pPr>
              <w:pStyle w:val="TAC"/>
            </w:pPr>
            <w:r>
              <w:t>155776</w:t>
            </w:r>
          </w:p>
        </w:tc>
        <w:tc>
          <w:tcPr>
            <w:tcW w:w="1070" w:type="dxa"/>
            <w:tcBorders>
              <w:top w:val="single" w:sz="4" w:space="0" w:color="auto"/>
              <w:left w:val="single" w:sz="4" w:space="0" w:color="auto"/>
              <w:bottom w:val="single" w:sz="4" w:space="0" w:color="auto"/>
              <w:right w:val="single" w:sz="4" w:space="0" w:color="auto"/>
            </w:tcBorders>
            <w:hideMark/>
          </w:tcPr>
          <w:p w14:paraId="2EFC0B59" w14:textId="77777777" w:rsidR="00DB4819" w:rsidRDefault="00DB4819" w:rsidP="004D61E7">
            <w:pPr>
              <w:pStyle w:val="TAC"/>
            </w:pPr>
            <w:r>
              <w:t>401640</w:t>
            </w:r>
          </w:p>
        </w:tc>
        <w:tc>
          <w:tcPr>
            <w:tcW w:w="1071" w:type="dxa"/>
            <w:tcBorders>
              <w:top w:val="single" w:sz="4" w:space="0" w:color="auto"/>
              <w:left w:val="single" w:sz="4" w:space="0" w:color="auto"/>
              <w:bottom w:val="single" w:sz="4" w:space="0" w:color="auto"/>
              <w:right w:val="single" w:sz="4" w:space="0" w:color="auto"/>
            </w:tcBorders>
            <w:hideMark/>
          </w:tcPr>
          <w:p w14:paraId="164C310C" w14:textId="77777777" w:rsidR="00DB4819" w:rsidRDefault="00DB4819" w:rsidP="004D61E7">
            <w:pPr>
              <w:pStyle w:val="TAC"/>
            </w:pPr>
            <w:r>
              <w:t>35856</w:t>
            </w:r>
          </w:p>
        </w:tc>
        <w:tc>
          <w:tcPr>
            <w:tcW w:w="1070" w:type="dxa"/>
            <w:tcBorders>
              <w:top w:val="single" w:sz="4" w:space="0" w:color="auto"/>
              <w:left w:val="single" w:sz="4" w:space="0" w:color="auto"/>
              <w:bottom w:val="single" w:sz="4" w:space="0" w:color="auto"/>
              <w:right w:val="single" w:sz="4" w:space="0" w:color="auto"/>
            </w:tcBorders>
            <w:hideMark/>
          </w:tcPr>
          <w:p w14:paraId="0402596D" w14:textId="77777777" w:rsidR="00DB4819" w:rsidRDefault="00DB4819" w:rsidP="004D61E7">
            <w:pPr>
              <w:pStyle w:val="TAC"/>
            </w:pPr>
            <w:r>
              <w:t>155776</w:t>
            </w:r>
          </w:p>
        </w:tc>
        <w:tc>
          <w:tcPr>
            <w:tcW w:w="1071" w:type="dxa"/>
            <w:tcBorders>
              <w:top w:val="single" w:sz="4" w:space="0" w:color="auto"/>
              <w:left w:val="single" w:sz="4" w:space="0" w:color="auto"/>
              <w:bottom w:val="single" w:sz="4" w:space="0" w:color="auto"/>
              <w:right w:val="single" w:sz="4" w:space="0" w:color="auto"/>
            </w:tcBorders>
            <w:hideMark/>
          </w:tcPr>
          <w:p w14:paraId="692D69AF" w14:textId="77777777" w:rsidR="00DB4819" w:rsidRDefault="00DB4819" w:rsidP="004D61E7">
            <w:pPr>
              <w:pStyle w:val="TAC"/>
            </w:pPr>
            <w:r>
              <w:t>401640</w:t>
            </w:r>
          </w:p>
        </w:tc>
      </w:tr>
      <w:tr w:rsidR="00DB4819" w14:paraId="034659A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68DD8" w14:textId="77777777" w:rsidR="00DB4819" w:rsidRDefault="00DB4819" w:rsidP="004D61E7">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26C7966"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67A2767"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7468318"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720000A"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01AE750D"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1CCD190A" w14:textId="77777777" w:rsidR="00DB4819" w:rsidRDefault="00DB4819" w:rsidP="004D61E7">
            <w:pPr>
              <w:pStyle w:val="TAC"/>
            </w:pPr>
            <w:r>
              <w:t>24</w:t>
            </w:r>
          </w:p>
        </w:tc>
      </w:tr>
      <w:tr w:rsidR="00DB4819" w14:paraId="5B2A74C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E9E496" w14:textId="77777777" w:rsidR="00DB4819" w:rsidRDefault="00DB4819" w:rsidP="004D61E7">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3F31992"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028E708"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4C33F473"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0035B1C1"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6F0E1A7"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020D816A" w14:textId="77777777" w:rsidR="00DB4819" w:rsidRDefault="00DB4819" w:rsidP="004D61E7">
            <w:pPr>
              <w:pStyle w:val="TAC"/>
            </w:pPr>
            <w:r>
              <w:t>24</w:t>
            </w:r>
          </w:p>
        </w:tc>
      </w:tr>
      <w:tr w:rsidR="00DB4819" w14:paraId="633C195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6CEFC1F" w14:textId="77777777" w:rsidR="00DB4819" w:rsidRDefault="00DB4819" w:rsidP="004D61E7">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4DAAE51D" w14:textId="77777777" w:rsidR="00DB4819" w:rsidRDefault="00DB4819" w:rsidP="004D61E7">
            <w:pPr>
              <w:pStyle w:val="TAC"/>
            </w:pPr>
            <w:r>
              <w:t>5</w:t>
            </w:r>
          </w:p>
        </w:tc>
        <w:tc>
          <w:tcPr>
            <w:tcW w:w="1071" w:type="dxa"/>
            <w:tcBorders>
              <w:top w:val="single" w:sz="4" w:space="0" w:color="auto"/>
              <w:left w:val="single" w:sz="4" w:space="0" w:color="auto"/>
              <w:bottom w:val="single" w:sz="4" w:space="0" w:color="auto"/>
              <w:right w:val="single" w:sz="4" w:space="0" w:color="auto"/>
            </w:tcBorders>
            <w:hideMark/>
          </w:tcPr>
          <w:p w14:paraId="302457B0" w14:textId="77777777" w:rsidR="00DB4819" w:rsidRDefault="00DB4819" w:rsidP="004D61E7">
            <w:pPr>
              <w:pStyle w:val="TAC"/>
            </w:pPr>
            <w:r>
              <w:t>19</w:t>
            </w:r>
          </w:p>
        </w:tc>
        <w:tc>
          <w:tcPr>
            <w:tcW w:w="1070" w:type="dxa"/>
            <w:tcBorders>
              <w:top w:val="single" w:sz="4" w:space="0" w:color="auto"/>
              <w:left w:val="single" w:sz="4" w:space="0" w:color="auto"/>
              <w:bottom w:val="single" w:sz="4" w:space="0" w:color="auto"/>
              <w:right w:val="single" w:sz="4" w:space="0" w:color="auto"/>
            </w:tcBorders>
            <w:hideMark/>
          </w:tcPr>
          <w:p w14:paraId="7D44BFB8" w14:textId="77777777" w:rsidR="00DB4819" w:rsidRDefault="00DB4819" w:rsidP="004D61E7">
            <w:pPr>
              <w:pStyle w:val="TAC"/>
            </w:pPr>
            <w:r>
              <w:t>48</w:t>
            </w:r>
          </w:p>
        </w:tc>
        <w:tc>
          <w:tcPr>
            <w:tcW w:w="1071" w:type="dxa"/>
            <w:tcBorders>
              <w:top w:val="single" w:sz="4" w:space="0" w:color="auto"/>
              <w:left w:val="single" w:sz="4" w:space="0" w:color="auto"/>
              <w:bottom w:val="single" w:sz="4" w:space="0" w:color="auto"/>
              <w:right w:val="single" w:sz="4" w:space="0" w:color="auto"/>
            </w:tcBorders>
            <w:hideMark/>
          </w:tcPr>
          <w:p w14:paraId="517BEC4E" w14:textId="77777777" w:rsidR="00DB4819" w:rsidRDefault="00DB4819" w:rsidP="004D61E7">
            <w:pPr>
              <w:pStyle w:val="TAC"/>
            </w:pPr>
            <w:r>
              <w:t>5</w:t>
            </w:r>
          </w:p>
        </w:tc>
        <w:tc>
          <w:tcPr>
            <w:tcW w:w="1070" w:type="dxa"/>
            <w:tcBorders>
              <w:top w:val="single" w:sz="4" w:space="0" w:color="auto"/>
              <w:left w:val="single" w:sz="4" w:space="0" w:color="auto"/>
              <w:bottom w:val="single" w:sz="4" w:space="0" w:color="auto"/>
              <w:right w:val="single" w:sz="4" w:space="0" w:color="auto"/>
            </w:tcBorders>
            <w:hideMark/>
          </w:tcPr>
          <w:p w14:paraId="1A254CEC" w14:textId="77777777" w:rsidR="00DB4819" w:rsidRDefault="00DB4819" w:rsidP="004D61E7">
            <w:pPr>
              <w:pStyle w:val="TAC"/>
            </w:pPr>
            <w:r>
              <w:t>19</w:t>
            </w:r>
          </w:p>
        </w:tc>
        <w:tc>
          <w:tcPr>
            <w:tcW w:w="1071" w:type="dxa"/>
            <w:tcBorders>
              <w:top w:val="single" w:sz="4" w:space="0" w:color="auto"/>
              <w:left w:val="single" w:sz="4" w:space="0" w:color="auto"/>
              <w:bottom w:val="single" w:sz="4" w:space="0" w:color="auto"/>
              <w:right w:val="single" w:sz="4" w:space="0" w:color="auto"/>
            </w:tcBorders>
            <w:hideMark/>
          </w:tcPr>
          <w:p w14:paraId="2404B262" w14:textId="77777777" w:rsidR="00DB4819" w:rsidRDefault="00DB4819" w:rsidP="004D61E7">
            <w:pPr>
              <w:pStyle w:val="TAC"/>
            </w:pPr>
            <w:r>
              <w:t>48</w:t>
            </w:r>
          </w:p>
        </w:tc>
      </w:tr>
      <w:tr w:rsidR="00DB4819" w14:paraId="154F14D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3A5F4BB" w14:textId="77777777" w:rsidR="00DB4819" w:rsidRDefault="00DB4819" w:rsidP="004D61E7">
            <w:pPr>
              <w:pStyle w:val="TAC"/>
            </w:pPr>
            <w:r>
              <w:t xml:space="preserve">Code block size </w:t>
            </w:r>
            <w:r>
              <w:rPr>
                <w:rFonts w:eastAsia="Malgun Gothic" w:cs="Arial"/>
              </w:rPr>
              <w:t xml:space="preserve">including CRC </w:t>
            </w:r>
            <w:r>
              <w:t xml:space="preserve">(bits) </w:t>
            </w:r>
            <w:r>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60AA6BA5" w14:textId="77777777" w:rsidR="00DB4819" w:rsidRDefault="00DB4819" w:rsidP="004D61E7">
            <w:pPr>
              <w:pStyle w:val="TAC"/>
            </w:pPr>
            <w:r>
              <w:t>7408</w:t>
            </w:r>
          </w:p>
        </w:tc>
        <w:tc>
          <w:tcPr>
            <w:tcW w:w="1071" w:type="dxa"/>
            <w:tcBorders>
              <w:top w:val="single" w:sz="4" w:space="0" w:color="auto"/>
              <w:left w:val="single" w:sz="4" w:space="0" w:color="auto"/>
              <w:bottom w:val="single" w:sz="4" w:space="0" w:color="auto"/>
              <w:right w:val="single" w:sz="4" w:space="0" w:color="auto"/>
            </w:tcBorders>
            <w:hideMark/>
          </w:tcPr>
          <w:p w14:paraId="04F07E40" w14:textId="77777777" w:rsidR="00DB4819" w:rsidRDefault="00DB4819" w:rsidP="004D61E7">
            <w:pPr>
              <w:pStyle w:val="TAC"/>
            </w:pPr>
            <w:r>
              <w:t>8224</w:t>
            </w:r>
          </w:p>
        </w:tc>
        <w:tc>
          <w:tcPr>
            <w:tcW w:w="1070" w:type="dxa"/>
            <w:tcBorders>
              <w:top w:val="single" w:sz="4" w:space="0" w:color="auto"/>
              <w:left w:val="single" w:sz="4" w:space="0" w:color="auto"/>
              <w:bottom w:val="single" w:sz="4" w:space="0" w:color="auto"/>
              <w:right w:val="single" w:sz="4" w:space="0" w:color="auto"/>
            </w:tcBorders>
            <w:hideMark/>
          </w:tcPr>
          <w:p w14:paraId="1928008B" w14:textId="77777777" w:rsidR="00DB4819" w:rsidRDefault="00DB4819" w:rsidP="004D61E7">
            <w:pPr>
              <w:pStyle w:val="TAC"/>
            </w:pPr>
            <w:r>
              <w:t>8392</w:t>
            </w:r>
          </w:p>
        </w:tc>
        <w:tc>
          <w:tcPr>
            <w:tcW w:w="1071" w:type="dxa"/>
            <w:tcBorders>
              <w:top w:val="single" w:sz="4" w:space="0" w:color="auto"/>
              <w:left w:val="single" w:sz="4" w:space="0" w:color="auto"/>
              <w:bottom w:val="single" w:sz="4" w:space="0" w:color="auto"/>
              <w:right w:val="single" w:sz="4" w:space="0" w:color="auto"/>
            </w:tcBorders>
            <w:hideMark/>
          </w:tcPr>
          <w:p w14:paraId="2EA99D2E" w14:textId="77777777" w:rsidR="00DB4819" w:rsidRDefault="00DB4819" w:rsidP="004D61E7">
            <w:pPr>
              <w:pStyle w:val="TAC"/>
            </w:pPr>
            <w:r>
              <w:t>7200</w:t>
            </w:r>
          </w:p>
        </w:tc>
        <w:tc>
          <w:tcPr>
            <w:tcW w:w="1070" w:type="dxa"/>
            <w:tcBorders>
              <w:top w:val="single" w:sz="4" w:space="0" w:color="auto"/>
              <w:left w:val="single" w:sz="4" w:space="0" w:color="auto"/>
              <w:bottom w:val="single" w:sz="4" w:space="0" w:color="auto"/>
              <w:right w:val="single" w:sz="4" w:space="0" w:color="auto"/>
            </w:tcBorders>
            <w:hideMark/>
          </w:tcPr>
          <w:p w14:paraId="3BFFA888" w14:textId="77777777" w:rsidR="00DB4819" w:rsidRDefault="00DB4819" w:rsidP="004D61E7">
            <w:pPr>
              <w:pStyle w:val="TAC"/>
            </w:pPr>
            <w:r>
              <w:t>8224</w:t>
            </w:r>
          </w:p>
        </w:tc>
        <w:tc>
          <w:tcPr>
            <w:tcW w:w="1071" w:type="dxa"/>
            <w:tcBorders>
              <w:top w:val="single" w:sz="4" w:space="0" w:color="auto"/>
              <w:left w:val="single" w:sz="4" w:space="0" w:color="auto"/>
              <w:bottom w:val="single" w:sz="4" w:space="0" w:color="auto"/>
              <w:right w:val="single" w:sz="4" w:space="0" w:color="auto"/>
            </w:tcBorders>
            <w:hideMark/>
          </w:tcPr>
          <w:p w14:paraId="59F1336F" w14:textId="77777777" w:rsidR="00DB4819" w:rsidRDefault="00DB4819" w:rsidP="004D61E7">
            <w:pPr>
              <w:pStyle w:val="TAC"/>
            </w:pPr>
            <w:r>
              <w:t>8392</w:t>
            </w:r>
          </w:p>
        </w:tc>
      </w:tr>
      <w:tr w:rsidR="00DB4819" w14:paraId="24A50A21"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DF9569" w14:textId="77777777" w:rsidR="00DB4819" w:rsidRDefault="00DB4819" w:rsidP="004D61E7">
            <w:pPr>
              <w:pStyle w:val="TAC"/>
            </w:pPr>
            <w:r>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3D73A90C" w14:textId="77777777" w:rsidR="00DB4819" w:rsidRDefault="00DB4819" w:rsidP="004D61E7">
            <w:pPr>
              <w:pStyle w:val="TAC"/>
            </w:pPr>
            <w:r>
              <w:t>86400</w:t>
            </w:r>
          </w:p>
        </w:tc>
        <w:tc>
          <w:tcPr>
            <w:tcW w:w="1071" w:type="dxa"/>
            <w:tcBorders>
              <w:top w:val="single" w:sz="4" w:space="0" w:color="auto"/>
              <w:left w:val="single" w:sz="4" w:space="0" w:color="auto"/>
              <w:bottom w:val="single" w:sz="4" w:space="0" w:color="auto"/>
              <w:right w:val="single" w:sz="4" w:space="0" w:color="auto"/>
            </w:tcBorders>
            <w:hideMark/>
          </w:tcPr>
          <w:p w14:paraId="19290B47" w14:textId="77777777" w:rsidR="00DB4819" w:rsidRDefault="00DB4819" w:rsidP="004D61E7">
            <w:pPr>
              <w:pStyle w:val="TAC"/>
            </w:pPr>
            <w:r>
              <w:t>366336</w:t>
            </w:r>
          </w:p>
        </w:tc>
        <w:tc>
          <w:tcPr>
            <w:tcW w:w="1070" w:type="dxa"/>
            <w:tcBorders>
              <w:top w:val="single" w:sz="4" w:space="0" w:color="auto"/>
              <w:left w:val="single" w:sz="4" w:space="0" w:color="auto"/>
              <w:bottom w:val="single" w:sz="4" w:space="0" w:color="auto"/>
              <w:right w:val="single" w:sz="4" w:space="0" w:color="auto"/>
            </w:tcBorders>
            <w:hideMark/>
          </w:tcPr>
          <w:p w14:paraId="56A25512" w14:textId="77777777" w:rsidR="00DB4819" w:rsidRDefault="00DB4819" w:rsidP="004D61E7">
            <w:pPr>
              <w:pStyle w:val="TAC"/>
            </w:pPr>
            <w:r>
              <w:t>933120</w:t>
            </w:r>
          </w:p>
        </w:tc>
        <w:tc>
          <w:tcPr>
            <w:tcW w:w="1071" w:type="dxa"/>
            <w:tcBorders>
              <w:top w:val="single" w:sz="4" w:space="0" w:color="auto"/>
              <w:left w:val="single" w:sz="4" w:space="0" w:color="auto"/>
              <w:bottom w:val="single" w:sz="4" w:space="0" w:color="auto"/>
              <w:right w:val="single" w:sz="4" w:space="0" w:color="auto"/>
            </w:tcBorders>
            <w:hideMark/>
          </w:tcPr>
          <w:p w14:paraId="2CA668CF" w14:textId="77777777" w:rsidR="00DB4819" w:rsidRDefault="00DB4819" w:rsidP="004D61E7">
            <w:pPr>
              <w:pStyle w:val="TAC"/>
            </w:pPr>
            <w:r>
              <w:t>82944</w:t>
            </w:r>
          </w:p>
        </w:tc>
        <w:tc>
          <w:tcPr>
            <w:tcW w:w="1070" w:type="dxa"/>
            <w:tcBorders>
              <w:top w:val="single" w:sz="4" w:space="0" w:color="auto"/>
              <w:left w:val="single" w:sz="4" w:space="0" w:color="auto"/>
              <w:bottom w:val="single" w:sz="4" w:space="0" w:color="auto"/>
              <w:right w:val="single" w:sz="4" w:space="0" w:color="auto"/>
            </w:tcBorders>
            <w:hideMark/>
          </w:tcPr>
          <w:p w14:paraId="070F9BCE" w14:textId="77777777" w:rsidR="00DB4819" w:rsidRDefault="00DB4819" w:rsidP="004D61E7">
            <w:pPr>
              <w:pStyle w:val="TAC"/>
            </w:pPr>
            <w:r>
              <w:t>366336</w:t>
            </w:r>
          </w:p>
        </w:tc>
        <w:tc>
          <w:tcPr>
            <w:tcW w:w="1071" w:type="dxa"/>
            <w:tcBorders>
              <w:top w:val="single" w:sz="4" w:space="0" w:color="auto"/>
              <w:left w:val="single" w:sz="4" w:space="0" w:color="auto"/>
              <w:bottom w:val="single" w:sz="4" w:space="0" w:color="auto"/>
              <w:right w:val="single" w:sz="4" w:space="0" w:color="auto"/>
            </w:tcBorders>
            <w:hideMark/>
          </w:tcPr>
          <w:p w14:paraId="7CD8CFB3" w14:textId="77777777" w:rsidR="00DB4819" w:rsidRDefault="00DB4819" w:rsidP="004D61E7">
            <w:pPr>
              <w:pStyle w:val="TAC"/>
            </w:pPr>
            <w:r>
              <w:t>943488</w:t>
            </w:r>
          </w:p>
        </w:tc>
      </w:tr>
      <w:tr w:rsidR="00DB4819" w14:paraId="448C91A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A825074" w14:textId="77777777" w:rsidR="00DB4819" w:rsidRDefault="00DB4819" w:rsidP="004D61E7">
            <w:pPr>
              <w:pStyle w:val="TAC"/>
            </w:pPr>
            <w:r>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24556263" w14:textId="77777777" w:rsidR="00DB4819" w:rsidRDefault="00DB4819" w:rsidP="004D61E7">
            <w:pPr>
              <w:pStyle w:val="TAC"/>
            </w:pPr>
            <w:r>
              <w:t>14400</w:t>
            </w:r>
          </w:p>
        </w:tc>
        <w:tc>
          <w:tcPr>
            <w:tcW w:w="1071" w:type="dxa"/>
            <w:tcBorders>
              <w:top w:val="single" w:sz="4" w:space="0" w:color="auto"/>
              <w:left w:val="single" w:sz="4" w:space="0" w:color="auto"/>
              <w:bottom w:val="single" w:sz="4" w:space="0" w:color="auto"/>
              <w:right w:val="single" w:sz="4" w:space="0" w:color="auto"/>
            </w:tcBorders>
            <w:hideMark/>
          </w:tcPr>
          <w:p w14:paraId="7AAC272F" w14:textId="77777777" w:rsidR="00DB4819" w:rsidRDefault="00DB4819" w:rsidP="004D61E7">
            <w:pPr>
              <w:pStyle w:val="TAC"/>
            </w:pPr>
            <w:r>
              <w:t>61056</w:t>
            </w:r>
          </w:p>
        </w:tc>
        <w:tc>
          <w:tcPr>
            <w:tcW w:w="1070" w:type="dxa"/>
            <w:tcBorders>
              <w:top w:val="single" w:sz="4" w:space="0" w:color="auto"/>
              <w:left w:val="single" w:sz="4" w:space="0" w:color="auto"/>
              <w:bottom w:val="single" w:sz="4" w:space="0" w:color="auto"/>
              <w:right w:val="single" w:sz="4" w:space="0" w:color="auto"/>
            </w:tcBorders>
            <w:hideMark/>
          </w:tcPr>
          <w:p w14:paraId="39683142" w14:textId="77777777" w:rsidR="00DB4819" w:rsidRDefault="00DB4819" w:rsidP="004D61E7">
            <w:pPr>
              <w:pStyle w:val="TAC"/>
            </w:pPr>
            <w:r>
              <w:t>155520</w:t>
            </w:r>
          </w:p>
        </w:tc>
        <w:tc>
          <w:tcPr>
            <w:tcW w:w="1071" w:type="dxa"/>
            <w:tcBorders>
              <w:top w:val="single" w:sz="4" w:space="0" w:color="auto"/>
              <w:left w:val="single" w:sz="4" w:space="0" w:color="auto"/>
              <w:bottom w:val="single" w:sz="4" w:space="0" w:color="auto"/>
              <w:right w:val="single" w:sz="4" w:space="0" w:color="auto"/>
            </w:tcBorders>
            <w:hideMark/>
          </w:tcPr>
          <w:p w14:paraId="6D367C21" w14:textId="77777777" w:rsidR="00DB4819" w:rsidRDefault="00DB4819" w:rsidP="004D61E7">
            <w:pPr>
              <w:pStyle w:val="TAC"/>
            </w:pPr>
            <w:r>
              <w:t>13824</w:t>
            </w:r>
          </w:p>
        </w:tc>
        <w:tc>
          <w:tcPr>
            <w:tcW w:w="1070" w:type="dxa"/>
            <w:tcBorders>
              <w:top w:val="single" w:sz="4" w:space="0" w:color="auto"/>
              <w:left w:val="single" w:sz="4" w:space="0" w:color="auto"/>
              <w:bottom w:val="single" w:sz="4" w:space="0" w:color="auto"/>
              <w:right w:val="single" w:sz="4" w:space="0" w:color="auto"/>
            </w:tcBorders>
            <w:hideMark/>
          </w:tcPr>
          <w:p w14:paraId="5E44DEF2" w14:textId="77777777" w:rsidR="00DB4819" w:rsidRDefault="00DB4819" w:rsidP="004D61E7">
            <w:pPr>
              <w:pStyle w:val="TAC"/>
            </w:pPr>
            <w:r>
              <w:t>61056</w:t>
            </w:r>
          </w:p>
        </w:tc>
        <w:tc>
          <w:tcPr>
            <w:tcW w:w="1071" w:type="dxa"/>
            <w:tcBorders>
              <w:top w:val="single" w:sz="4" w:space="0" w:color="auto"/>
              <w:left w:val="single" w:sz="4" w:space="0" w:color="auto"/>
              <w:bottom w:val="single" w:sz="4" w:space="0" w:color="auto"/>
              <w:right w:val="single" w:sz="4" w:space="0" w:color="auto"/>
            </w:tcBorders>
            <w:hideMark/>
          </w:tcPr>
          <w:p w14:paraId="1329C58E" w14:textId="77777777" w:rsidR="00DB4819" w:rsidRDefault="00DB4819" w:rsidP="004D61E7">
            <w:pPr>
              <w:pStyle w:val="TAC"/>
            </w:pPr>
            <w:r>
              <w:t>157248</w:t>
            </w:r>
          </w:p>
        </w:tc>
      </w:tr>
      <w:tr w:rsidR="00DB4819" w14:paraId="22E3F71F" w14:textId="77777777" w:rsidTr="004D61E7">
        <w:trPr>
          <w:cantSplit/>
          <w:jc w:val="center"/>
        </w:trPr>
        <w:tc>
          <w:tcPr>
            <w:tcW w:w="8844" w:type="dxa"/>
            <w:gridSpan w:val="7"/>
            <w:tcBorders>
              <w:top w:val="single" w:sz="4" w:space="0" w:color="auto"/>
              <w:left w:val="single" w:sz="4" w:space="0" w:color="auto"/>
              <w:bottom w:val="single" w:sz="4" w:space="0" w:color="auto"/>
              <w:right w:val="single" w:sz="4" w:space="0" w:color="auto"/>
            </w:tcBorders>
            <w:hideMark/>
          </w:tcPr>
          <w:p w14:paraId="5FBDA9C9" w14:textId="77777777" w:rsidR="00DB4819" w:rsidRDefault="00DB4819" w:rsidP="004D61E7">
            <w:pPr>
              <w:pStyle w:val="TAN"/>
            </w:pPr>
            <w:bookmarkStart w:id="14017" w:name="_Hlk135825483"/>
            <w:r>
              <w:t>NOTE 1:</w:t>
            </w:r>
            <w:r>
              <w:tab/>
              <w:t xml:space="preserve">DM-RS configuration type = 1 with DM-RS duration = single-symbol DM-RS and the number of DM-RS CDM groups without data is 2, </w:t>
            </w:r>
            <w:r>
              <w:rPr>
                <w:rFonts w:eastAsia="DengXian"/>
              </w:rPr>
              <w:t>a</w:t>
            </w:r>
            <w:r>
              <w:t>dditional DM-RS position</w:t>
            </w:r>
            <w:r>
              <w:rPr>
                <w:rFonts w:eastAsia="DengXian"/>
              </w:rPr>
              <w:t xml:space="preserve"> = pos1</w:t>
            </w:r>
            <w:r>
              <w:t xml:space="preserve">, </w:t>
            </w:r>
            <w:r>
              <w:rPr>
                <w:i/>
              </w:rPr>
              <w:t>l</w:t>
            </w:r>
            <w:r>
              <w:rPr>
                <w:i/>
                <w:vertAlign w:val="subscript"/>
              </w:rPr>
              <w:t xml:space="preserve">0 </w:t>
            </w:r>
            <w:r>
              <w:t xml:space="preserve">= 2 and </w:t>
            </w:r>
            <w:r>
              <w:rPr>
                <w:i/>
              </w:rPr>
              <w:t xml:space="preserve">l </w:t>
            </w:r>
            <w:r>
              <w:t xml:space="preserve">= 11 for PUSCH mapping type A, </w:t>
            </w:r>
            <w:r>
              <w:rPr>
                <w:i/>
              </w:rPr>
              <w:t>l</w:t>
            </w:r>
            <w:r>
              <w:rPr>
                <w:i/>
                <w:vertAlign w:val="subscript"/>
              </w:rPr>
              <w:t xml:space="preserve">0 </w:t>
            </w:r>
            <w:r>
              <w:t xml:space="preserve">= 0 and </w:t>
            </w:r>
            <w:r>
              <w:rPr>
                <w:i/>
              </w:rPr>
              <w:t xml:space="preserve">l </w:t>
            </w:r>
            <w:r>
              <w:t>= 10 for PUSCH mapping type B as per table 6.4.1.1.3-3 of TS 38.211 [17].</w:t>
            </w:r>
          </w:p>
          <w:p w14:paraId="0A275B3D" w14:textId="77777777" w:rsidR="00DB4819" w:rsidRDefault="00DB4819" w:rsidP="004D61E7">
            <w:pPr>
              <w:pStyle w:val="TAC"/>
              <w:jc w:val="left"/>
            </w:pPr>
            <w:r>
              <w:t>NOTE 2:</w:t>
            </w:r>
            <w:r>
              <w:tab/>
            </w:r>
            <w:r>
              <w:rPr>
                <w:rFonts w:cs="Arial"/>
              </w:rPr>
              <w:t xml:space="preserve">Code block size including CRC (bits) equals to </w:t>
            </w:r>
            <w:r>
              <w:rPr>
                <w:rFonts w:cs="Arial"/>
                <w:i/>
              </w:rPr>
              <w:t>K'</w:t>
            </w:r>
            <w:r>
              <w:t xml:space="preserve"> in clause 5.2.2 of TS 38.212 [16].</w:t>
            </w:r>
          </w:p>
        </w:tc>
      </w:tr>
      <w:bookmarkEnd w:id="14016"/>
      <w:bookmarkEnd w:id="14017"/>
    </w:tbl>
    <w:p w14:paraId="1E8C3070" w14:textId="77777777" w:rsidR="00DB4819" w:rsidRDefault="00DB4819" w:rsidP="00DB4819">
      <w:pPr>
        <w:rPr>
          <w:noProof/>
          <w:color w:val="FF0000"/>
        </w:rPr>
      </w:pPr>
    </w:p>
    <w:p w14:paraId="032AF9CE" w14:textId="77777777" w:rsidR="00DB4819" w:rsidRDefault="00DB4819" w:rsidP="00DB4819">
      <w:pPr>
        <w:pStyle w:val="Heading1"/>
        <w:rPr>
          <w:rFonts w:eastAsia="DengXian"/>
        </w:rPr>
      </w:pPr>
      <w:bookmarkStart w:id="14018" w:name="_Toc123717924"/>
      <w:bookmarkStart w:id="14019" w:name="_Toc107419670"/>
      <w:bookmarkStart w:id="14020" w:name="_Toc146958280"/>
      <w:bookmarkStart w:id="14021" w:name="_Toc138838017"/>
      <w:bookmarkStart w:id="14022" w:name="_Toc124266904"/>
      <w:bookmarkStart w:id="14023" w:name="_Toc123049429"/>
      <w:bookmarkStart w:id="14024" w:name="_Toc131741261"/>
      <w:bookmarkStart w:id="14025" w:name="_Toc123054821"/>
      <w:bookmarkStart w:id="14026" w:name="_Toc123052352"/>
      <w:bookmarkStart w:id="14027" w:name="_Toc107312086"/>
      <w:bookmarkStart w:id="14028" w:name="_Toc131596263"/>
      <w:bookmarkStart w:id="14029" w:name="_Toc131766795"/>
      <w:bookmarkStart w:id="14030" w:name="_Toc106783194"/>
      <w:bookmarkStart w:id="14031" w:name="_Toc115186580"/>
      <w:bookmarkStart w:id="14032" w:name="_Toc124157500"/>
      <w:bookmarkStart w:id="14033" w:name="_Toc114255900"/>
      <w:bookmarkStart w:id="14034" w:name="_Toc107475307"/>
      <w:bookmarkStart w:id="14035" w:name="_Toc176945091"/>
      <w:bookmarkStart w:id="14036" w:name="_Toc210480145"/>
      <w:r>
        <w:rPr>
          <w:rFonts w:eastAsia="DengXian"/>
        </w:rPr>
        <w:t>A.13</w:t>
      </w:r>
      <w:r>
        <w:rPr>
          <w:rFonts w:eastAsia="DengXian"/>
        </w:rPr>
        <w:tab/>
        <w:t>Fixed Reference Channels for performance requirements (</w:t>
      </w:r>
      <w:r>
        <w:rPr>
          <w:rFonts w:eastAsia="DengXian"/>
          <w:lang w:val="en-US"/>
        </w:rPr>
        <w:t>64</w:t>
      </w:r>
      <w:r>
        <w:rPr>
          <w:rFonts w:eastAsia="DengXian"/>
        </w:rPr>
        <w:t>QAM, R=</w:t>
      </w:r>
      <w:r>
        <w:t>517</w:t>
      </w:r>
      <w:r>
        <w:rPr>
          <w:rFonts w:eastAsia="DengXian"/>
        </w:rPr>
        <w:t>/1024)</w:t>
      </w:r>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p>
    <w:p w14:paraId="22BE0165" w14:textId="77777777" w:rsidR="00DB4819" w:rsidRPr="00252CC4" w:rsidRDefault="00DB4819" w:rsidP="00DB4819">
      <w:r>
        <w:t>Fixed Reference Channels for performance requirements (64QAM, R=517/1024) is not used in this specification.</w:t>
      </w:r>
    </w:p>
    <w:p w14:paraId="5FE2F395" w14:textId="77777777" w:rsidR="007C125B" w:rsidRPr="008C3753" w:rsidRDefault="007C125B" w:rsidP="00D519A7"/>
    <w:p w14:paraId="0D3B035E" w14:textId="77777777" w:rsidR="00D519A7" w:rsidRPr="008C3753" w:rsidRDefault="00D519A7">
      <w:pPr>
        <w:spacing w:after="0"/>
        <w:rPr>
          <w:rFonts w:ascii="Arial" w:hAnsi="Arial"/>
          <w:sz w:val="36"/>
        </w:rPr>
      </w:pPr>
      <w:bookmarkStart w:id="14037" w:name="_Toc21100225"/>
      <w:bookmarkStart w:id="14038" w:name="_Toc29810023"/>
      <w:bookmarkStart w:id="14039" w:name="_Toc36645416"/>
      <w:bookmarkStart w:id="14040" w:name="_Toc37272470"/>
      <w:bookmarkStart w:id="14041" w:name="_Toc45884717"/>
      <w:r w:rsidRPr="008C3753">
        <w:br w:type="page"/>
      </w:r>
    </w:p>
    <w:p w14:paraId="7FA711F5" w14:textId="10B51032" w:rsidR="00EB0004" w:rsidRPr="008C3753" w:rsidRDefault="00EB0004" w:rsidP="00EB0004">
      <w:pPr>
        <w:pStyle w:val="Heading8"/>
      </w:pPr>
      <w:bookmarkStart w:id="14042" w:name="_Toc53182749"/>
      <w:bookmarkStart w:id="14043" w:name="_Toc58860536"/>
      <w:bookmarkStart w:id="14044" w:name="_Toc58863040"/>
      <w:bookmarkStart w:id="14045" w:name="_Toc61183025"/>
      <w:bookmarkStart w:id="14046" w:name="_Toc66728340"/>
      <w:bookmarkStart w:id="14047" w:name="_Toc74962217"/>
      <w:bookmarkStart w:id="14048" w:name="_Toc75243127"/>
      <w:bookmarkStart w:id="14049" w:name="_Toc76545473"/>
      <w:bookmarkStart w:id="14050" w:name="_Toc82595576"/>
      <w:bookmarkStart w:id="14051" w:name="_Toc89955607"/>
      <w:bookmarkStart w:id="14052" w:name="_Toc98774035"/>
      <w:bookmarkStart w:id="14053" w:name="_Toc106201796"/>
      <w:bookmarkStart w:id="14054" w:name="_Toc115191650"/>
      <w:bookmarkStart w:id="14055" w:name="_Toc122013539"/>
      <w:bookmarkStart w:id="14056" w:name="_Toc124156358"/>
      <w:bookmarkStart w:id="14057" w:name="_Toc131538118"/>
      <w:bookmarkStart w:id="14058" w:name="_Toc137398326"/>
      <w:bookmarkStart w:id="14059" w:name="_Toc156576544"/>
      <w:bookmarkStart w:id="14060" w:name="_Toc176945092"/>
      <w:bookmarkStart w:id="14061" w:name="_Toc210480146"/>
      <w:r w:rsidRPr="008C3753">
        <w:t>Annex B</w:t>
      </w:r>
      <w:r w:rsidR="000B6A4F" w:rsidRPr="008C3753">
        <w:t xml:space="preserve"> (</w:t>
      </w:r>
      <w:r w:rsidRPr="008C3753">
        <w:t>normative):</w:t>
      </w:r>
      <w:r w:rsidRPr="008C3753">
        <w:br/>
      </w:r>
      <w:r w:rsidR="009031A2" w:rsidRPr="008C3753">
        <w:t>Environmental requirements for the BS equipment</w:t>
      </w:r>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p>
    <w:p w14:paraId="7F01146A" w14:textId="5F295149" w:rsidR="00A639C7" w:rsidRPr="008C3753" w:rsidRDefault="00A639C7" w:rsidP="0071353E">
      <w:pPr>
        <w:pStyle w:val="Heading1"/>
      </w:pPr>
      <w:bookmarkStart w:id="14062" w:name="_Toc21100226"/>
      <w:bookmarkStart w:id="14063" w:name="_Toc29810024"/>
      <w:bookmarkStart w:id="14064" w:name="_Toc36645417"/>
      <w:bookmarkStart w:id="14065" w:name="_Toc37272471"/>
      <w:bookmarkStart w:id="14066" w:name="_Toc45884718"/>
      <w:bookmarkStart w:id="14067" w:name="_Toc53182750"/>
      <w:bookmarkStart w:id="14068" w:name="_Toc58860537"/>
      <w:bookmarkStart w:id="14069" w:name="_Toc58863041"/>
      <w:bookmarkStart w:id="14070" w:name="_Toc61183026"/>
      <w:bookmarkStart w:id="14071" w:name="_Toc66728341"/>
      <w:bookmarkStart w:id="14072" w:name="_Toc74962218"/>
      <w:bookmarkStart w:id="14073" w:name="_Toc75243128"/>
      <w:bookmarkStart w:id="14074" w:name="_Toc76545474"/>
      <w:bookmarkStart w:id="14075" w:name="_Toc82595577"/>
      <w:bookmarkStart w:id="14076" w:name="_Toc89955608"/>
      <w:bookmarkStart w:id="14077" w:name="_Toc98774036"/>
      <w:bookmarkStart w:id="14078" w:name="_Toc106201797"/>
      <w:bookmarkStart w:id="14079" w:name="_Toc115191651"/>
      <w:bookmarkStart w:id="14080" w:name="_Toc122013540"/>
      <w:bookmarkStart w:id="14081" w:name="_Toc124156359"/>
      <w:bookmarkStart w:id="14082" w:name="_Toc131538119"/>
      <w:bookmarkStart w:id="14083" w:name="_Toc137398327"/>
      <w:bookmarkStart w:id="14084" w:name="_Toc156576545"/>
      <w:bookmarkStart w:id="14085" w:name="_Toc176945093"/>
      <w:bookmarkStart w:id="14086" w:name="_Toc210480147"/>
      <w:r w:rsidRPr="008C3753">
        <w:t>B.1</w:t>
      </w:r>
      <w:r w:rsidR="0071353E" w:rsidRPr="008C3753">
        <w:tab/>
      </w:r>
      <w:r w:rsidRPr="008C3753">
        <w:t>General</w:t>
      </w:r>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4087" w:name="_Toc21100227"/>
      <w:bookmarkStart w:id="14088" w:name="_Toc29810025"/>
      <w:bookmarkStart w:id="14089" w:name="_Toc36645418"/>
      <w:bookmarkStart w:id="14090" w:name="_Toc37272472"/>
      <w:bookmarkStart w:id="14091" w:name="_Toc45884719"/>
      <w:bookmarkStart w:id="14092" w:name="_Toc53182751"/>
      <w:bookmarkStart w:id="14093" w:name="_Toc58860538"/>
      <w:bookmarkStart w:id="14094" w:name="_Toc58863042"/>
      <w:bookmarkStart w:id="14095" w:name="_Toc61183027"/>
      <w:bookmarkStart w:id="14096" w:name="_Toc66728342"/>
      <w:bookmarkStart w:id="14097" w:name="_Toc74962219"/>
      <w:bookmarkStart w:id="14098" w:name="_Toc75243129"/>
      <w:bookmarkStart w:id="14099" w:name="_Toc76545475"/>
      <w:bookmarkStart w:id="14100" w:name="_Toc82595578"/>
      <w:bookmarkStart w:id="14101" w:name="_Toc89955609"/>
      <w:bookmarkStart w:id="14102" w:name="_Toc98774037"/>
      <w:bookmarkStart w:id="14103" w:name="_Toc106201798"/>
      <w:bookmarkStart w:id="14104" w:name="_Toc115191652"/>
      <w:bookmarkStart w:id="14105" w:name="_Toc122013541"/>
      <w:bookmarkStart w:id="14106" w:name="_Toc124156360"/>
      <w:bookmarkStart w:id="14107" w:name="_Toc131538120"/>
      <w:bookmarkStart w:id="14108" w:name="_Toc137398328"/>
      <w:bookmarkStart w:id="14109" w:name="_Toc156576546"/>
      <w:bookmarkStart w:id="14110" w:name="_Toc176945094"/>
      <w:bookmarkStart w:id="14111" w:name="_Toc210480148"/>
      <w:r w:rsidRPr="008C3753">
        <w:t>B.2</w:t>
      </w:r>
      <w:r w:rsidR="0071353E" w:rsidRPr="008C3753">
        <w:tab/>
      </w:r>
      <w:r w:rsidRPr="008C3753">
        <w:t>Normal test environment</w:t>
      </w:r>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4112" w:name="_Toc21100228"/>
      <w:bookmarkStart w:id="14113" w:name="_Toc29810026"/>
      <w:bookmarkStart w:id="14114" w:name="_Toc36645419"/>
      <w:bookmarkStart w:id="14115" w:name="_Toc37272473"/>
      <w:bookmarkStart w:id="14116" w:name="_Toc45884720"/>
      <w:bookmarkStart w:id="14117" w:name="_Toc53182752"/>
      <w:bookmarkStart w:id="14118" w:name="_Toc58860539"/>
      <w:bookmarkStart w:id="14119" w:name="_Toc58863043"/>
      <w:bookmarkStart w:id="14120" w:name="_Toc61183028"/>
      <w:bookmarkStart w:id="14121" w:name="_Toc66728343"/>
      <w:bookmarkStart w:id="14122" w:name="_Toc74962220"/>
      <w:bookmarkStart w:id="14123" w:name="_Toc75243130"/>
      <w:bookmarkStart w:id="14124" w:name="_Toc76545476"/>
      <w:bookmarkStart w:id="14125" w:name="_Toc82595579"/>
      <w:bookmarkStart w:id="14126" w:name="_Toc89955610"/>
      <w:bookmarkStart w:id="14127" w:name="_Toc98774038"/>
      <w:bookmarkStart w:id="14128" w:name="_Toc106201799"/>
      <w:bookmarkStart w:id="14129" w:name="_Toc115191653"/>
      <w:bookmarkStart w:id="14130" w:name="_Toc122013542"/>
      <w:bookmarkStart w:id="14131" w:name="_Toc124156361"/>
      <w:bookmarkStart w:id="14132" w:name="_Toc131538121"/>
      <w:bookmarkStart w:id="14133" w:name="_Toc137398329"/>
      <w:bookmarkStart w:id="14134" w:name="_Toc156576547"/>
      <w:bookmarkStart w:id="14135" w:name="_Toc176945095"/>
      <w:bookmarkStart w:id="14136" w:name="_Toc210480149"/>
      <w:r w:rsidRPr="008C3753">
        <w:t>B.3</w:t>
      </w:r>
      <w:r w:rsidR="0071353E" w:rsidRPr="008C3753">
        <w:tab/>
      </w:r>
      <w:r w:rsidRPr="008C3753">
        <w:t>Extreme test environment</w:t>
      </w:r>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4137" w:name="_Toc21100229"/>
      <w:bookmarkStart w:id="14138" w:name="_Toc29810027"/>
      <w:bookmarkStart w:id="14139" w:name="_Toc36645420"/>
      <w:bookmarkStart w:id="14140" w:name="_Toc37272474"/>
      <w:bookmarkStart w:id="14141" w:name="_Toc45884721"/>
      <w:bookmarkStart w:id="14142" w:name="_Toc53182753"/>
      <w:bookmarkStart w:id="14143" w:name="_Toc58860540"/>
      <w:bookmarkStart w:id="14144" w:name="_Toc58863044"/>
      <w:bookmarkStart w:id="14145" w:name="_Toc61183029"/>
      <w:bookmarkStart w:id="14146" w:name="_Toc66728344"/>
      <w:bookmarkStart w:id="14147" w:name="_Toc74962221"/>
      <w:bookmarkStart w:id="14148" w:name="_Toc75243131"/>
      <w:bookmarkStart w:id="14149" w:name="_Toc76545477"/>
      <w:bookmarkStart w:id="14150" w:name="_Toc82595580"/>
      <w:bookmarkStart w:id="14151" w:name="_Toc89955611"/>
      <w:bookmarkStart w:id="14152" w:name="_Toc98774039"/>
      <w:bookmarkStart w:id="14153" w:name="_Toc106201800"/>
      <w:bookmarkStart w:id="14154" w:name="_Toc115191654"/>
      <w:bookmarkStart w:id="14155" w:name="_Toc122013543"/>
      <w:bookmarkStart w:id="14156" w:name="_Toc124156362"/>
      <w:bookmarkStart w:id="14157" w:name="_Toc131538122"/>
      <w:bookmarkStart w:id="14158" w:name="_Toc137398330"/>
      <w:bookmarkStart w:id="14159" w:name="_Toc156576548"/>
      <w:bookmarkStart w:id="14160" w:name="_Toc176945096"/>
      <w:bookmarkStart w:id="14161" w:name="_Toc210480150"/>
      <w:r w:rsidRPr="008C3753">
        <w:t>B.3.1</w:t>
      </w:r>
      <w:r w:rsidR="004C0570" w:rsidRPr="008C3753">
        <w:tab/>
      </w:r>
      <w:r w:rsidRPr="008C3753">
        <w:t>Extreme temperature</w:t>
      </w:r>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4162" w:name="_Toc21100230"/>
      <w:bookmarkStart w:id="14163" w:name="_Toc29810028"/>
      <w:bookmarkStart w:id="14164" w:name="_Toc36645421"/>
      <w:bookmarkStart w:id="14165" w:name="_Toc37272475"/>
      <w:bookmarkStart w:id="14166" w:name="_Toc45884722"/>
      <w:bookmarkStart w:id="14167" w:name="_Toc53182754"/>
      <w:bookmarkStart w:id="14168" w:name="_Toc58860541"/>
      <w:bookmarkStart w:id="14169" w:name="_Toc58863045"/>
      <w:bookmarkStart w:id="14170" w:name="_Toc61183030"/>
      <w:bookmarkStart w:id="14171" w:name="_Toc66728345"/>
      <w:bookmarkStart w:id="14172" w:name="_Toc74962222"/>
      <w:bookmarkStart w:id="14173" w:name="_Toc75243132"/>
      <w:bookmarkStart w:id="14174" w:name="_Toc76545478"/>
      <w:bookmarkStart w:id="14175" w:name="_Toc82595581"/>
      <w:bookmarkStart w:id="14176" w:name="_Toc89955612"/>
      <w:bookmarkStart w:id="14177" w:name="_Toc98774040"/>
      <w:bookmarkStart w:id="14178" w:name="_Toc106201801"/>
      <w:bookmarkStart w:id="14179" w:name="_Toc115191655"/>
      <w:bookmarkStart w:id="14180" w:name="_Toc122013544"/>
      <w:bookmarkStart w:id="14181" w:name="_Toc124156363"/>
      <w:bookmarkStart w:id="14182" w:name="_Toc131538123"/>
      <w:bookmarkStart w:id="14183" w:name="_Toc137398331"/>
      <w:bookmarkStart w:id="14184" w:name="_Toc156576549"/>
      <w:bookmarkStart w:id="14185" w:name="_Toc176945097"/>
      <w:bookmarkStart w:id="14186" w:name="_Toc210480151"/>
      <w:r w:rsidRPr="008C3753">
        <w:t>B.4</w:t>
      </w:r>
      <w:r w:rsidR="0071353E" w:rsidRPr="008C3753">
        <w:tab/>
      </w:r>
      <w:r w:rsidRPr="008C3753">
        <w:t>Vibration</w:t>
      </w:r>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4187" w:name="_Toc21100231"/>
      <w:bookmarkStart w:id="14188" w:name="_Toc29810029"/>
      <w:bookmarkStart w:id="14189" w:name="_Toc36645422"/>
      <w:bookmarkStart w:id="14190" w:name="_Toc37272476"/>
      <w:bookmarkStart w:id="14191" w:name="_Toc45884723"/>
      <w:bookmarkStart w:id="14192" w:name="_Toc53182755"/>
      <w:bookmarkStart w:id="14193" w:name="_Toc58860542"/>
      <w:bookmarkStart w:id="14194" w:name="_Toc58863046"/>
      <w:bookmarkStart w:id="14195" w:name="_Toc61183031"/>
      <w:bookmarkStart w:id="14196" w:name="_Toc66728346"/>
      <w:bookmarkStart w:id="14197" w:name="_Toc74962223"/>
      <w:bookmarkStart w:id="14198" w:name="_Toc75243133"/>
      <w:bookmarkStart w:id="14199" w:name="_Toc76545479"/>
      <w:bookmarkStart w:id="14200" w:name="_Toc82595582"/>
      <w:bookmarkStart w:id="14201" w:name="_Toc89955613"/>
      <w:bookmarkStart w:id="14202" w:name="_Toc98774041"/>
      <w:bookmarkStart w:id="14203" w:name="_Toc106201802"/>
      <w:bookmarkStart w:id="14204" w:name="_Toc115191656"/>
      <w:bookmarkStart w:id="14205" w:name="_Toc122013545"/>
      <w:bookmarkStart w:id="14206" w:name="_Toc124156364"/>
      <w:bookmarkStart w:id="14207" w:name="_Toc131538124"/>
      <w:bookmarkStart w:id="14208" w:name="_Toc137398332"/>
      <w:bookmarkStart w:id="14209" w:name="_Toc156576550"/>
      <w:bookmarkStart w:id="14210" w:name="_Toc176945098"/>
      <w:bookmarkStart w:id="14211" w:name="_Toc210480152"/>
      <w:r w:rsidRPr="008C3753">
        <w:t>B.5</w:t>
      </w:r>
      <w:r w:rsidR="0071353E" w:rsidRPr="008C3753">
        <w:tab/>
      </w:r>
      <w:r w:rsidRPr="008C3753">
        <w:t>Power supply</w:t>
      </w:r>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4212" w:name="_Toc21100232"/>
      <w:bookmarkStart w:id="14213" w:name="_Toc29810030"/>
      <w:bookmarkStart w:id="14214" w:name="_Toc36645423"/>
      <w:bookmarkStart w:id="14215" w:name="_Toc37272477"/>
      <w:bookmarkStart w:id="14216" w:name="_Toc45884724"/>
      <w:bookmarkStart w:id="14217" w:name="_Toc53182756"/>
      <w:bookmarkStart w:id="14218" w:name="_Toc58860543"/>
      <w:bookmarkStart w:id="14219" w:name="_Toc58863047"/>
      <w:bookmarkStart w:id="14220" w:name="_Toc61183032"/>
      <w:bookmarkStart w:id="14221" w:name="_Toc66728347"/>
      <w:bookmarkStart w:id="14222" w:name="_Toc74962224"/>
      <w:bookmarkStart w:id="14223" w:name="_Toc75243134"/>
      <w:bookmarkStart w:id="14224" w:name="_Toc76545480"/>
      <w:bookmarkStart w:id="14225" w:name="_Toc82595583"/>
      <w:bookmarkStart w:id="14226" w:name="_Toc89955614"/>
      <w:bookmarkStart w:id="14227" w:name="_Toc98774042"/>
      <w:bookmarkStart w:id="14228" w:name="_Toc106201803"/>
      <w:bookmarkStart w:id="14229" w:name="_Toc115191657"/>
      <w:bookmarkStart w:id="14230" w:name="_Toc122013546"/>
      <w:bookmarkStart w:id="14231" w:name="_Toc124156365"/>
      <w:bookmarkStart w:id="14232" w:name="_Toc131538125"/>
      <w:bookmarkStart w:id="14233" w:name="_Toc137398333"/>
      <w:bookmarkStart w:id="14234" w:name="_Toc156576551"/>
      <w:bookmarkStart w:id="14235" w:name="_Toc176945099"/>
      <w:bookmarkStart w:id="14236" w:name="_Toc210480153"/>
      <w:r w:rsidRPr="008C3753">
        <w:rPr>
          <w:lang w:eastAsia="sv-SE"/>
        </w:rPr>
        <w:t>B.6</w:t>
      </w:r>
      <w:r w:rsidR="0071353E" w:rsidRPr="008C3753">
        <w:rPr>
          <w:lang w:eastAsia="sv-SE"/>
        </w:rPr>
        <w:tab/>
      </w:r>
      <w:r w:rsidRPr="008C3753">
        <w:rPr>
          <w:lang w:eastAsia="sv-SE"/>
        </w:rPr>
        <w:t>Measurement of test environments</w:t>
      </w:r>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4237" w:name="_Toc21100233"/>
      <w:bookmarkStart w:id="14238" w:name="_Toc29810031"/>
      <w:bookmarkStart w:id="14239" w:name="_Toc36645424"/>
      <w:bookmarkStart w:id="14240" w:name="_Toc37272478"/>
      <w:bookmarkStart w:id="14241" w:name="_Toc45884725"/>
      <w:bookmarkStart w:id="14242" w:name="_Toc53182757"/>
      <w:bookmarkStart w:id="14243" w:name="_Toc58860544"/>
      <w:bookmarkStart w:id="14244" w:name="_Toc58863048"/>
      <w:bookmarkStart w:id="14245" w:name="_Toc61183033"/>
      <w:bookmarkStart w:id="14246" w:name="_Toc66728348"/>
      <w:bookmarkStart w:id="14247" w:name="_Toc74962225"/>
      <w:bookmarkStart w:id="14248" w:name="_Toc75243135"/>
      <w:bookmarkStart w:id="14249" w:name="_Toc76545481"/>
      <w:bookmarkStart w:id="14250" w:name="_Toc82595584"/>
      <w:bookmarkStart w:id="14251" w:name="_Toc89955615"/>
      <w:bookmarkStart w:id="14252" w:name="_Toc98774043"/>
      <w:bookmarkStart w:id="14253" w:name="_Toc106201804"/>
      <w:bookmarkStart w:id="14254" w:name="_Toc115191658"/>
      <w:bookmarkStart w:id="14255" w:name="_Toc122013547"/>
      <w:bookmarkStart w:id="14256" w:name="_Toc124156366"/>
      <w:bookmarkStart w:id="14257" w:name="_Toc131538126"/>
      <w:bookmarkStart w:id="14258" w:name="_Toc137398334"/>
      <w:bookmarkStart w:id="14259" w:name="_Toc156576552"/>
      <w:bookmarkStart w:id="14260" w:name="_Toc176945100"/>
      <w:bookmarkStart w:id="14261" w:name="_Toc210480154"/>
      <w:r w:rsidRPr="008C3753">
        <w:t>Annex C (informative):</w:t>
      </w:r>
      <w:r w:rsidRPr="008C3753">
        <w:br/>
      </w:r>
      <w:r w:rsidR="000C671E" w:rsidRPr="008C3753">
        <w:t>Test tolerances and derivation of test requirements</w:t>
      </w:r>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p>
    <w:p w14:paraId="49FE0E2B" w14:textId="79EE971F" w:rsidR="00FA5734" w:rsidRPr="008C3753" w:rsidDel="00D44AE4" w:rsidRDefault="00FA5734" w:rsidP="0071353E">
      <w:pPr>
        <w:pStyle w:val="Heading1"/>
      </w:pPr>
      <w:bookmarkStart w:id="14262" w:name="_Toc21100234"/>
      <w:bookmarkStart w:id="14263" w:name="_Toc29810032"/>
      <w:bookmarkStart w:id="14264" w:name="_Toc36645425"/>
      <w:bookmarkStart w:id="14265" w:name="_Toc37272479"/>
      <w:bookmarkStart w:id="14266" w:name="_Toc45884726"/>
      <w:bookmarkStart w:id="14267" w:name="_Toc53182758"/>
      <w:bookmarkStart w:id="14268" w:name="_Toc58860545"/>
      <w:bookmarkStart w:id="14269" w:name="_Toc58863049"/>
      <w:bookmarkStart w:id="14270" w:name="_Toc61183034"/>
      <w:bookmarkStart w:id="14271" w:name="_Toc66728349"/>
      <w:bookmarkStart w:id="14272" w:name="_Toc74962226"/>
      <w:bookmarkStart w:id="14273" w:name="_Toc75243136"/>
      <w:bookmarkStart w:id="14274" w:name="_Toc76545482"/>
      <w:bookmarkStart w:id="14275" w:name="_Toc82595585"/>
      <w:bookmarkStart w:id="14276" w:name="_Toc89955616"/>
      <w:bookmarkStart w:id="14277" w:name="_Toc98774044"/>
      <w:bookmarkStart w:id="14278" w:name="_Toc106201805"/>
      <w:bookmarkStart w:id="14279" w:name="_Toc115191659"/>
      <w:bookmarkStart w:id="14280" w:name="_Toc122013548"/>
      <w:bookmarkStart w:id="14281" w:name="_Toc124156367"/>
      <w:bookmarkStart w:id="14282" w:name="_Toc131538127"/>
      <w:bookmarkStart w:id="14283" w:name="_Toc137398335"/>
      <w:bookmarkStart w:id="14284" w:name="_Toc156576553"/>
      <w:bookmarkStart w:id="14285" w:name="_Toc176945101"/>
      <w:bookmarkStart w:id="14286" w:name="_Toc210480155"/>
      <w:r w:rsidRPr="008C3753" w:rsidDel="00D44AE4">
        <w:t>C.1</w:t>
      </w:r>
      <w:r w:rsidR="0071353E" w:rsidRPr="008C3753" w:rsidDel="00D44AE4">
        <w:tab/>
      </w:r>
      <w:r w:rsidRPr="008C3753" w:rsidDel="00D44AE4">
        <w:rPr>
          <w:lang w:eastAsia="sv-SE"/>
        </w:rPr>
        <w:t>Measurement of t</w:t>
      </w:r>
      <w:r w:rsidRPr="008C3753" w:rsidDel="00D44AE4">
        <w:t>ransmitter</w:t>
      </w:r>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p>
    <w:p w14:paraId="327273AB" w14:textId="3A92EBFB" w:rsidR="00FA5734" w:rsidRPr="008C3753" w:rsidDel="00D44AE4" w:rsidRDefault="00FA5734" w:rsidP="00FA5734">
      <w:pPr>
        <w:pStyle w:val="TH"/>
      </w:pPr>
      <w:r w:rsidRPr="008C3753" w:rsidDel="00D44AE4">
        <w:t>Table C.1-1: Derivation of test requirements (</w:t>
      </w:r>
      <w:r w:rsidRPr="008C3753" w:rsidDel="00D44AE4">
        <w:rPr>
          <w:lang w:eastAsia="ja-JP"/>
        </w:rPr>
        <w:t>T</w:t>
      </w:r>
      <w:r w:rsidRPr="008C3753" w:rsidDel="00D44AE4">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rsidDel="00D44AE4" w14:paraId="19EC383C" w14:textId="16FD6500" w:rsidTr="00B71102">
        <w:trPr>
          <w:cantSplit/>
          <w:tblHeader/>
          <w:jc w:val="center"/>
        </w:trPr>
        <w:tc>
          <w:tcPr>
            <w:tcW w:w="2093" w:type="dxa"/>
          </w:tcPr>
          <w:p w14:paraId="42DCDAC1" w14:textId="44AFACCC" w:rsidR="008C01E6" w:rsidRPr="008C3753" w:rsidDel="00D44AE4" w:rsidRDefault="008C01E6" w:rsidP="00D519A7">
            <w:pPr>
              <w:pStyle w:val="TAH"/>
            </w:pPr>
            <w:r w:rsidRPr="008C3753" w:rsidDel="00D44AE4">
              <w:t xml:space="preserve">Test </w:t>
            </w:r>
          </w:p>
        </w:tc>
        <w:tc>
          <w:tcPr>
            <w:tcW w:w="2410" w:type="dxa"/>
          </w:tcPr>
          <w:p w14:paraId="2DC0F9C1" w14:textId="00CFCC04" w:rsidR="008C01E6" w:rsidRPr="008C3753" w:rsidDel="00D44AE4" w:rsidRDefault="008C01E6" w:rsidP="00D519A7">
            <w:pPr>
              <w:pStyle w:val="TAH"/>
            </w:pPr>
            <w:r w:rsidRPr="008C3753" w:rsidDel="00D44AE4">
              <w:t xml:space="preserve">Minimum requirement in </w:t>
            </w:r>
            <w:r w:rsidR="00062DCB" w:rsidRPr="008C3753" w:rsidDel="00D44AE4">
              <w:t>TS 38.104 [2</w:t>
            </w:r>
            <w:r w:rsidRPr="008C3753" w:rsidDel="00D44AE4">
              <w:t>]</w:t>
            </w:r>
          </w:p>
        </w:tc>
        <w:tc>
          <w:tcPr>
            <w:tcW w:w="2835" w:type="dxa"/>
          </w:tcPr>
          <w:p w14:paraId="5F3A1A35" w14:textId="26C5DE85" w:rsidR="008C01E6" w:rsidRPr="008C3753" w:rsidDel="00D44AE4" w:rsidRDefault="008C01E6" w:rsidP="00D519A7">
            <w:pPr>
              <w:pStyle w:val="TAH"/>
            </w:pPr>
            <w:r w:rsidRPr="008C3753" w:rsidDel="00D44AE4">
              <w:t>Test Tolerance</w:t>
            </w:r>
            <w:r w:rsidRPr="008C3753" w:rsidDel="00D44AE4">
              <w:br/>
              <w:t>(TT)</w:t>
            </w:r>
          </w:p>
        </w:tc>
        <w:tc>
          <w:tcPr>
            <w:tcW w:w="2519" w:type="dxa"/>
          </w:tcPr>
          <w:p w14:paraId="530C4CD4" w14:textId="77551B18" w:rsidR="008C01E6" w:rsidRPr="008C3753" w:rsidDel="00D44AE4" w:rsidRDefault="008C01E6" w:rsidP="00D519A7">
            <w:pPr>
              <w:pStyle w:val="TAH"/>
            </w:pPr>
            <w:r w:rsidRPr="008C3753" w:rsidDel="00D44AE4">
              <w:t>Test requirement in the present document</w:t>
            </w:r>
          </w:p>
        </w:tc>
      </w:tr>
      <w:tr w:rsidR="00B71102" w:rsidRPr="008C3753" w:rsidDel="00D44AE4" w14:paraId="210524F9" w14:textId="55FA386E" w:rsidTr="00B71102">
        <w:trPr>
          <w:cantSplit/>
          <w:tblHeader/>
          <w:jc w:val="center"/>
        </w:trPr>
        <w:tc>
          <w:tcPr>
            <w:tcW w:w="2093" w:type="dxa"/>
          </w:tcPr>
          <w:p w14:paraId="163619C2" w14:textId="1C74A859" w:rsidR="00B71102" w:rsidRPr="008C3753" w:rsidDel="00D44AE4" w:rsidRDefault="00B71102" w:rsidP="00B71102">
            <w:pPr>
              <w:pStyle w:val="TAL"/>
            </w:pPr>
            <w:r w:rsidRPr="008C3753" w:rsidDel="00D44AE4">
              <w:t>6.</w:t>
            </w:r>
            <w:r w:rsidRPr="008C3753" w:rsidDel="00D44AE4">
              <w:rPr>
                <w:lang w:eastAsia="ja-JP"/>
              </w:rPr>
              <w:t>2</w:t>
            </w:r>
            <w:r w:rsidRPr="008C3753" w:rsidDel="00D44AE4">
              <w:tab/>
            </w:r>
            <w:r w:rsidRPr="008C3753" w:rsidDel="00D44AE4">
              <w:rPr>
                <w:lang w:eastAsia="ja-JP"/>
              </w:rPr>
              <w:t>B</w:t>
            </w:r>
            <w:r w:rsidRPr="008C3753" w:rsidDel="00D44AE4">
              <w:t>ase station output power</w:t>
            </w:r>
          </w:p>
        </w:tc>
        <w:tc>
          <w:tcPr>
            <w:tcW w:w="2410" w:type="dxa"/>
          </w:tcPr>
          <w:p w14:paraId="3486F7A7" w14:textId="370FBBFE"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w:t>
            </w:r>
            <w:r w:rsidRPr="008C3753" w:rsidDel="00D44AE4">
              <w:rPr>
                <w:rFonts w:cs="Arial"/>
              </w:rPr>
              <w:t>.</w:t>
            </w:r>
            <w:r w:rsidRPr="008C3753" w:rsidDel="00D44AE4">
              <w:rPr>
                <w:rFonts w:cs="Arial"/>
                <w:lang w:eastAsia="ja-JP"/>
              </w:rPr>
              <w:t>2</w:t>
            </w:r>
          </w:p>
        </w:tc>
        <w:tc>
          <w:tcPr>
            <w:tcW w:w="2835" w:type="dxa"/>
          </w:tcPr>
          <w:p w14:paraId="003905ED" w14:textId="69F130FB" w:rsidR="00B71102" w:rsidRPr="008C3753" w:rsidDel="00D44AE4" w:rsidRDefault="00B71102" w:rsidP="00B71102">
            <w:pPr>
              <w:pStyle w:val="TAL"/>
              <w:rPr>
                <w:rFonts w:cs="Arial"/>
              </w:rPr>
            </w:pPr>
            <w:r w:rsidRPr="008C3753" w:rsidDel="00D44AE4">
              <w:rPr>
                <w:rFonts w:cs="Arial"/>
              </w:rPr>
              <w:t>Normal and extreme conditions:</w:t>
            </w:r>
          </w:p>
          <w:p w14:paraId="26A50880" w14:textId="09D89779" w:rsidR="00B71102" w:rsidRPr="008C3753" w:rsidDel="00D44AE4" w:rsidRDefault="00B71102" w:rsidP="00B71102">
            <w:pPr>
              <w:pStyle w:val="TAL"/>
              <w:rPr>
                <w:rFonts w:cs="Arial"/>
              </w:rPr>
            </w:pPr>
            <w:r w:rsidRPr="008C3753" w:rsidDel="00D44AE4">
              <w:rPr>
                <w:rFonts w:cs="Arial"/>
              </w:rPr>
              <w:t>0.7 dB, f ≤ 3.0 GHz</w:t>
            </w:r>
          </w:p>
          <w:p w14:paraId="2443E135" w14:textId="4A15436D" w:rsidR="00B71102" w:rsidDel="00D44AE4" w:rsidRDefault="00B71102" w:rsidP="00B71102">
            <w:pPr>
              <w:pStyle w:val="TAL"/>
              <w:rPr>
                <w:rFonts w:cs="v4.2.0"/>
              </w:rPr>
            </w:pPr>
            <w:r w:rsidRPr="008C3753" w:rsidDel="00D44AE4">
              <w:rPr>
                <w:rFonts w:cs="Arial"/>
              </w:rPr>
              <w:t xml:space="preserve">1.0 dB, 3.0 GHz &lt; f ≤ </w:t>
            </w:r>
            <w:r w:rsidR="00242055" w:rsidDel="00D44AE4">
              <w:rPr>
                <w:rFonts w:eastAsiaTheme="minorEastAsia" w:cs="Arial" w:hint="eastAsia"/>
              </w:rPr>
              <w:t>7.125</w:t>
            </w:r>
            <w:r w:rsidRPr="008C3753" w:rsidDel="00D44AE4">
              <w:rPr>
                <w:rFonts w:cs="Arial"/>
              </w:rPr>
              <w:t xml:space="preserve">GHz </w:t>
            </w:r>
            <w:r w:rsidRPr="008C3753" w:rsidDel="00D44AE4">
              <w:rPr>
                <w:rFonts w:cs="v4.2.0"/>
              </w:rPr>
              <w:t>(Note</w:t>
            </w:r>
            <w:r w:rsidR="003A19E8">
              <w:rPr>
                <w:rFonts w:cs="v4.2.0"/>
              </w:rPr>
              <w:t xml:space="preserve"> 1</w:t>
            </w:r>
            <w:r w:rsidRPr="008C3753" w:rsidDel="00D44AE4">
              <w:rPr>
                <w:rFonts w:cs="v4.2.0"/>
              </w:rPr>
              <w:t>)</w:t>
            </w:r>
          </w:p>
          <w:p w14:paraId="0E262007" w14:textId="177E1D69" w:rsidR="00B71102" w:rsidRPr="008C3753" w:rsidDel="00D44AE4" w:rsidRDefault="00B71102" w:rsidP="00B71102">
            <w:pPr>
              <w:pStyle w:val="TAL"/>
              <w:rPr>
                <w:rFonts w:cs="Arial"/>
                <w:lang w:eastAsia="ja-JP"/>
              </w:rPr>
            </w:pPr>
            <w:r w:rsidDel="00D44AE4">
              <w:t>1.5 dB, for bands n46, n96 and n102</w:t>
            </w:r>
          </w:p>
        </w:tc>
        <w:tc>
          <w:tcPr>
            <w:tcW w:w="2519" w:type="dxa"/>
          </w:tcPr>
          <w:p w14:paraId="67A77239" w14:textId="5DF356D6" w:rsidR="00B71102" w:rsidRPr="008C3753" w:rsidDel="00D44AE4" w:rsidRDefault="00B71102" w:rsidP="00B71102">
            <w:pPr>
              <w:pStyle w:val="TAL"/>
            </w:pPr>
            <w:r w:rsidRPr="008C3753" w:rsidDel="00D44AE4">
              <w:t>Formula:</w:t>
            </w:r>
          </w:p>
          <w:p w14:paraId="1DD5F211" w14:textId="3CD1490C" w:rsidR="00B71102" w:rsidRPr="008C3753" w:rsidDel="00D44AE4" w:rsidRDefault="00B71102" w:rsidP="00B71102">
            <w:pPr>
              <w:pStyle w:val="TAL"/>
            </w:pPr>
            <w:r w:rsidRPr="008C3753" w:rsidDel="00D44AE4">
              <w:t>Upper limit + TT, Lower limit - TT</w:t>
            </w:r>
          </w:p>
          <w:p w14:paraId="33B4253B" w14:textId="43EC2953" w:rsidR="00B71102" w:rsidRPr="008C3753" w:rsidDel="00D44AE4" w:rsidRDefault="00B71102" w:rsidP="00B71102">
            <w:pPr>
              <w:pStyle w:val="TAL"/>
              <w:rPr>
                <w:lang w:eastAsia="ja-JP"/>
              </w:rPr>
            </w:pPr>
          </w:p>
        </w:tc>
      </w:tr>
      <w:tr w:rsidR="00B71102" w:rsidRPr="008C3753" w:rsidDel="00D44AE4" w14:paraId="76782682" w14:textId="4173F775" w:rsidTr="00B71102">
        <w:trPr>
          <w:cantSplit/>
          <w:tblHeader/>
          <w:jc w:val="center"/>
        </w:trPr>
        <w:tc>
          <w:tcPr>
            <w:tcW w:w="2093" w:type="dxa"/>
          </w:tcPr>
          <w:p w14:paraId="5D682472" w14:textId="40E8E2CA" w:rsidR="00B71102" w:rsidRPr="008C3753" w:rsidDel="00D44AE4" w:rsidRDefault="00B71102" w:rsidP="00B71102">
            <w:pPr>
              <w:pStyle w:val="TAL"/>
            </w:pPr>
            <w:r w:rsidRPr="008C3753" w:rsidDel="00D44AE4">
              <w:t>6.</w:t>
            </w:r>
            <w:r w:rsidRPr="008C3753" w:rsidDel="00D44AE4">
              <w:rPr>
                <w:lang w:eastAsia="ja-JP"/>
              </w:rPr>
              <w:t>3</w:t>
            </w:r>
            <w:r w:rsidRPr="008C3753" w:rsidDel="00D44AE4">
              <w:tab/>
            </w:r>
            <w:r w:rsidRPr="008C3753" w:rsidDel="00D44AE4">
              <w:rPr>
                <w:lang w:eastAsia="ja-JP"/>
              </w:rPr>
              <w:t>O</w:t>
            </w:r>
            <w:r w:rsidRPr="008C3753" w:rsidDel="00D44AE4">
              <w:t>utput power dynamics</w:t>
            </w:r>
          </w:p>
        </w:tc>
        <w:tc>
          <w:tcPr>
            <w:tcW w:w="2410" w:type="dxa"/>
          </w:tcPr>
          <w:p w14:paraId="7F4B07E5" w14:textId="519D46BE"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w:t>
            </w:r>
            <w:r w:rsidRPr="008C3753" w:rsidDel="00D44AE4">
              <w:rPr>
                <w:rFonts w:cs="Arial"/>
              </w:rPr>
              <w:t>.</w:t>
            </w:r>
            <w:r w:rsidRPr="008C3753" w:rsidDel="00D44AE4">
              <w:rPr>
                <w:rFonts w:cs="Arial"/>
                <w:lang w:eastAsia="ja-JP"/>
              </w:rPr>
              <w:t>3</w:t>
            </w:r>
          </w:p>
        </w:tc>
        <w:tc>
          <w:tcPr>
            <w:tcW w:w="2835" w:type="dxa"/>
          </w:tcPr>
          <w:p w14:paraId="7C7ADE43" w14:textId="667EAA64" w:rsidR="00B71102" w:rsidRPr="008C3753" w:rsidDel="00D44AE4" w:rsidRDefault="00B71102" w:rsidP="00B71102">
            <w:pPr>
              <w:pStyle w:val="TAL"/>
              <w:rPr>
                <w:rFonts w:cs="Arial"/>
                <w:lang w:eastAsia="ja-JP"/>
              </w:rPr>
            </w:pPr>
            <w:r w:rsidRPr="008C3753" w:rsidDel="00D44AE4">
              <w:rPr>
                <w:rFonts w:cs="v4.2.0"/>
                <w:lang w:eastAsia="sv-SE"/>
              </w:rPr>
              <w:t xml:space="preserve">0.4 </w:t>
            </w:r>
            <w:r w:rsidRPr="008C3753" w:rsidDel="00D44AE4">
              <w:rPr>
                <w:rFonts w:cs="Arial"/>
                <w:lang w:eastAsia="ja-JP"/>
              </w:rPr>
              <w:t>dB</w:t>
            </w:r>
          </w:p>
        </w:tc>
        <w:tc>
          <w:tcPr>
            <w:tcW w:w="2519" w:type="dxa"/>
          </w:tcPr>
          <w:p w14:paraId="10ADBD22" w14:textId="6953D681" w:rsidR="00B71102" w:rsidRPr="008C3753" w:rsidDel="00D44AE4" w:rsidRDefault="00B71102" w:rsidP="00B71102">
            <w:pPr>
              <w:pStyle w:val="TAL"/>
              <w:rPr>
                <w:rFonts w:cs="v4.2.0"/>
              </w:rPr>
            </w:pPr>
            <w:r w:rsidRPr="008C3753" w:rsidDel="00D44AE4">
              <w:rPr>
                <w:rFonts w:cs="v4.2.0"/>
              </w:rPr>
              <w:t>Formula:</w:t>
            </w:r>
          </w:p>
          <w:p w14:paraId="743D8083" w14:textId="045163F2" w:rsidR="00B71102" w:rsidRPr="008C3753" w:rsidDel="00D44AE4" w:rsidRDefault="00B71102" w:rsidP="00B71102">
            <w:pPr>
              <w:pStyle w:val="TAL"/>
              <w:rPr>
                <w:rFonts w:cs="Arial"/>
                <w:lang w:eastAsia="ja-JP"/>
              </w:rPr>
            </w:pPr>
            <w:r w:rsidRPr="008C3753" w:rsidDel="00D44AE4">
              <w:rPr>
                <w:rFonts w:cs="Arial"/>
                <w:lang w:eastAsia="ja-JP"/>
              </w:rPr>
              <w:t>Total power dynamic range – TT (dB)</w:t>
            </w:r>
          </w:p>
        </w:tc>
      </w:tr>
      <w:tr w:rsidR="00B71102" w:rsidRPr="008C3753" w:rsidDel="00D44AE4" w14:paraId="676BA127" w14:textId="4ACF25A3" w:rsidTr="00B71102">
        <w:trPr>
          <w:cantSplit/>
          <w:tblHeader/>
          <w:jc w:val="center"/>
        </w:trPr>
        <w:tc>
          <w:tcPr>
            <w:tcW w:w="2093" w:type="dxa"/>
          </w:tcPr>
          <w:p w14:paraId="7A6A526B" w14:textId="789962B3" w:rsidR="00B71102" w:rsidRPr="008C3753" w:rsidDel="00D44AE4" w:rsidRDefault="00B71102" w:rsidP="00B71102">
            <w:pPr>
              <w:pStyle w:val="TAL"/>
            </w:pPr>
            <w:r w:rsidRPr="008C3753" w:rsidDel="00D44AE4">
              <w:t>6.</w:t>
            </w:r>
            <w:r w:rsidRPr="008C3753" w:rsidDel="00D44AE4">
              <w:rPr>
                <w:lang w:eastAsia="ja-JP"/>
              </w:rPr>
              <w:t>4.1</w:t>
            </w:r>
            <w:r w:rsidRPr="008C3753" w:rsidDel="00D44AE4">
              <w:tab/>
            </w:r>
            <w:r w:rsidRPr="008C3753" w:rsidDel="00D44AE4">
              <w:rPr>
                <w:lang w:eastAsia="ja-JP"/>
              </w:rPr>
              <w:t>T</w:t>
            </w:r>
            <w:r w:rsidRPr="008C3753" w:rsidDel="00D44AE4">
              <w:t>ransmitter OFF power</w:t>
            </w:r>
          </w:p>
        </w:tc>
        <w:tc>
          <w:tcPr>
            <w:tcW w:w="2410" w:type="dxa"/>
          </w:tcPr>
          <w:p w14:paraId="5BE8C330" w14:textId="52957365"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w:t>
            </w:r>
            <w:r w:rsidRPr="008C3753" w:rsidDel="00D44AE4">
              <w:rPr>
                <w:rFonts w:cs="Arial"/>
              </w:rPr>
              <w:t>.</w:t>
            </w:r>
            <w:r w:rsidRPr="008C3753" w:rsidDel="00D44AE4">
              <w:rPr>
                <w:rFonts w:cs="Arial"/>
                <w:lang w:eastAsia="ja-JP"/>
              </w:rPr>
              <w:t>4.1</w:t>
            </w:r>
          </w:p>
        </w:tc>
        <w:tc>
          <w:tcPr>
            <w:tcW w:w="2835" w:type="dxa"/>
          </w:tcPr>
          <w:p w14:paraId="1ED9D50A" w14:textId="182B3079" w:rsidR="00B71102" w:rsidRPr="008C3753" w:rsidDel="00D44AE4" w:rsidRDefault="00B71102" w:rsidP="00B71102">
            <w:pPr>
              <w:pStyle w:val="TAL"/>
              <w:rPr>
                <w:rFonts w:cs="Arial"/>
              </w:rPr>
            </w:pPr>
            <w:r w:rsidRPr="008C3753" w:rsidDel="00D44AE4">
              <w:rPr>
                <w:rFonts w:cs="Arial"/>
              </w:rPr>
              <w:t>2.0 dB, f ≤ 3.0 GHz</w:t>
            </w:r>
          </w:p>
          <w:p w14:paraId="25CE935C" w14:textId="6C489962" w:rsidR="00B71102" w:rsidRPr="008C3753" w:rsidDel="00D44AE4" w:rsidRDefault="00B71102" w:rsidP="00B71102">
            <w:pPr>
              <w:pStyle w:val="TAL"/>
              <w:rPr>
                <w:rFonts w:cs="Arial"/>
              </w:rPr>
            </w:pPr>
            <w:r w:rsidRPr="008C3753" w:rsidDel="00D44AE4">
              <w:rPr>
                <w:rFonts w:cs="Arial"/>
              </w:rPr>
              <w:t xml:space="preserve">2.5 dB, 3.0 GHz &lt; f ≤ </w:t>
            </w:r>
            <w:r w:rsidR="00242055" w:rsidDel="00D44AE4">
              <w:rPr>
                <w:rFonts w:eastAsiaTheme="minorEastAsia" w:cs="Arial" w:hint="eastAsia"/>
              </w:rPr>
              <w:t>7.125</w:t>
            </w:r>
            <w:r w:rsidRPr="008C3753" w:rsidDel="00D44AE4">
              <w:rPr>
                <w:rFonts w:cs="Arial"/>
              </w:rPr>
              <w:t xml:space="preserve"> GHz</w:t>
            </w:r>
          </w:p>
          <w:p w14:paraId="00F80924" w14:textId="01FE346B" w:rsidR="00B71102" w:rsidDel="00D44AE4" w:rsidRDefault="00B71102" w:rsidP="00B71102">
            <w:pPr>
              <w:pStyle w:val="TAL"/>
              <w:rPr>
                <w:rFonts w:cs="v4.2.0"/>
              </w:rPr>
            </w:pPr>
            <w:r w:rsidRPr="008C3753" w:rsidDel="00D44AE4">
              <w:rPr>
                <w:rFonts w:cs="v4.2.0"/>
              </w:rPr>
              <w:t>(Note</w:t>
            </w:r>
            <w:r w:rsidR="003A19E8">
              <w:rPr>
                <w:rFonts w:cs="v4.2.0"/>
              </w:rPr>
              <w:t xml:space="preserve"> 1</w:t>
            </w:r>
            <w:r w:rsidRPr="008C3753" w:rsidDel="00D44AE4">
              <w:rPr>
                <w:rFonts w:cs="v4.2.0"/>
              </w:rPr>
              <w:t>)</w:t>
            </w:r>
          </w:p>
          <w:p w14:paraId="165D31E1" w14:textId="633AB495" w:rsidR="00B71102" w:rsidRPr="008C3753" w:rsidDel="00D44AE4" w:rsidRDefault="00B71102" w:rsidP="00B71102">
            <w:pPr>
              <w:pStyle w:val="TAL"/>
              <w:rPr>
                <w:rFonts w:cs="Arial"/>
                <w:lang w:eastAsia="ja-JP"/>
              </w:rPr>
            </w:pPr>
            <w:r w:rsidDel="00D44AE4">
              <w:t>3</w:t>
            </w:r>
            <w:r w:rsidR="003A19E8">
              <w:t>.0</w:t>
            </w:r>
            <w:r w:rsidDel="00D44AE4">
              <w:t xml:space="preserve"> dB, for bands n46, n96 and n102</w:t>
            </w:r>
          </w:p>
        </w:tc>
        <w:tc>
          <w:tcPr>
            <w:tcW w:w="2519" w:type="dxa"/>
          </w:tcPr>
          <w:p w14:paraId="104F3C43" w14:textId="2BCBCA11" w:rsidR="00B71102" w:rsidRPr="008C3753" w:rsidDel="00D44AE4" w:rsidRDefault="00B71102" w:rsidP="00B71102">
            <w:pPr>
              <w:pStyle w:val="TAL"/>
            </w:pPr>
            <w:r w:rsidRPr="008C3753" w:rsidDel="00D44AE4">
              <w:t>Formula:</w:t>
            </w:r>
          </w:p>
          <w:p w14:paraId="4AC7A0AB" w14:textId="44F01E81" w:rsidR="00B71102" w:rsidRPr="008C3753" w:rsidDel="00D44AE4" w:rsidRDefault="00B71102" w:rsidP="00B71102">
            <w:pPr>
              <w:pStyle w:val="TAL"/>
            </w:pPr>
            <w:r w:rsidRPr="008C3753" w:rsidDel="00D44AE4">
              <w:t>Minimum Requirement + TT</w:t>
            </w:r>
          </w:p>
        </w:tc>
      </w:tr>
      <w:tr w:rsidR="003C5595" w:rsidRPr="008C3753" w:rsidDel="00D44AE4" w14:paraId="62974844" w14:textId="0D00EC5E" w:rsidTr="00B71102">
        <w:trPr>
          <w:cantSplit/>
          <w:tblHeader/>
          <w:jc w:val="center"/>
        </w:trPr>
        <w:tc>
          <w:tcPr>
            <w:tcW w:w="2093" w:type="dxa"/>
          </w:tcPr>
          <w:p w14:paraId="271237A0" w14:textId="14B6D09B" w:rsidR="008C01E6" w:rsidRPr="008C3753" w:rsidDel="00D44AE4" w:rsidRDefault="008C01E6" w:rsidP="00D519A7">
            <w:pPr>
              <w:pStyle w:val="TAL"/>
            </w:pPr>
            <w:r w:rsidRPr="008C3753" w:rsidDel="00D44AE4">
              <w:t>6.4</w:t>
            </w:r>
            <w:r w:rsidRPr="008C3753" w:rsidDel="00D44AE4">
              <w:rPr>
                <w:lang w:eastAsia="ja-JP"/>
              </w:rPr>
              <w:t>.2</w:t>
            </w:r>
            <w:r w:rsidRPr="008C3753" w:rsidDel="00D44AE4">
              <w:t xml:space="preserve"> </w:t>
            </w:r>
            <w:r w:rsidRPr="008C3753" w:rsidDel="00D44AE4">
              <w:rPr>
                <w:lang w:eastAsia="ja-JP"/>
              </w:rPr>
              <w:t>T</w:t>
            </w:r>
            <w:r w:rsidRPr="008C3753" w:rsidDel="00D44AE4">
              <w:t>ransient period</w:t>
            </w:r>
          </w:p>
        </w:tc>
        <w:tc>
          <w:tcPr>
            <w:tcW w:w="2410" w:type="dxa"/>
          </w:tcPr>
          <w:p w14:paraId="00ECC288" w14:textId="493F0ADD"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4.2</w:t>
            </w:r>
          </w:p>
        </w:tc>
        <w:tc>
          <w:tcPr>
            <w:tcW w:w="2835" w:type="dxa"/>
          </w:tcPr>
          <w:p w14:paraId="15EF80E0" w14:textId="4E9584E5" w:rsidR="008C01E6" w:rsidRPr="008C3753" w:rsidDel="00D44AE4" w:rsidRDefault="008C01E6" w:rsidP="00D519A7">
            <w:pPr>
              <w:pStyle w:val="TAL"/>
              <w:rPr>
                <w:rFonts w:cs="Arial"/>
                <w:lang w:eastAsia="ja-JP"/>
              </w:rPr>
            </w:pPr>
            <w:r w:rsidRPr="008C3753" w:rsidDel="00D44AE4">
              <w:rPr>
                <w:rFonts w:cs="Arial"/>
                <w:lang w:eastAsia="ja-JP"/>
              </w:rPr>
              <w:t>N/A</w:t>
            </w:r>
          </w:p>
        </w:tc>
        <w:tc>
          <w:tcPr>
            <w:tcW w:w="2519" w:type="dxa"/>
          </w:tcPr>
          <w:p w14:paraId="202FBDF6" w14:textId="59181C42" w:rsidR="008C01E6" w:rsidRPr="008C3753" w:rsidDel="00D44AE4" w:rsidRDefault="008C01E6" w:rsidP="00D519A7">
            <w:pPr>
              <w:pStyle w:val="TAL"/>
            </w:pPr>
          </w:p>
        </w:tc>
      </w:tr>
      <w:tr w:rsidR="003C5595" w:rsidRPr="008C3753" w:rsidDel="00D44AE4" w14:paraId="693A17C1" w14:textId="3A47EEAA" w:rsidTr="00B71102">
        <w:trPr>
          <w:cantSplit/>
          <w:tblHeader/>
          <w:jc w:val="center"/>
        </w:trPr>
        <w:tc>
          <w:tcPr>
            <w:tcW w:w="2093" w:type="dxa"/>
          </w:tcPr>
          <w:p w14:paraId="60BC3C3E" w14:textId="1086831D" w:rsidR="008C01E6" w:rsidRPr="008C3753" w:rsidDel="00D44AE4" w:rsidRDefault="008C01E6" w:rsidP="00D519A7">
            <w:pPr>
              <w:pStyle w:val="TAL"/>
            </w:pPr>
            <w:r w:rsidRPr="008C3753" w:rsidDel="00D44AE4">
              <w:t>6.</w:t>
            </w:r>
            <w:r w:rsidRPr="008C3753" w:rsidDel="00D44AE4">
              <w:rPr>
                <w:lang w:eastAsia="ja-JP"/>
              </w:rPr>
              <w:t>5.2</w:t>
            </w:r>
            <w:r w:rsidRPr="008C3753" w:rsidDel="00D44AE4">
              <w:t xml:space="preserve"> </w:t>
            </w:r>
            <w:r w:rsidRPr="008C3753" w:rsidDel="00D44AE4">
              <w:rPr>
                <w:lang w:eastAsia="ja-JP"/>
              </w:rPr>
              <w:t>F</w:t>
            </w:r>
            <w:r w:rsidRPr="008C3753" w:rsidDel="00D44AE4">
              <w:t>requency error</w:t>
            </w:r>
          </w:p>
        </w:tc>
        <w:tc>
          <w:tcPr>
            <w:tcW w:w="2410" w:type="dxa"/>
          </w:tcPr>
          <w:p w14:paraId="30600F75" w14:textId="67710E8F"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5.1</w:t>
            </w:r>
          </w:p>
        </w:tc>
        <w:tc>
          <w:tcPr>
            <w:tcW w:w="2835" w:type="dxa"/>
          </w:tcPr>
          <w:p w14:paraId="703DDBC9" w14:textId="32AC8D3B" w:rsidR="008C01E6" w:rsidRPr="008C3753" w:rsidDel="00D44AE4" w:rsidRDefault="008C01E6" w:rsidP="00D519A7">
            <w:pPr>
              <w:pStyle w:val="TAL"/>
              <w:rPr>
                <w:rFonts w:cs="Arial"/>
                <w:lang w:eastAsia="ja-JP"/>
              </w:rPr>
            </w:pPr>
            <w:r w:rsidRPr="008C3753" w:rsidDel="00D44AE4">
              <w:rPr>
                <w:rFonts w:cs="Arial"/>
                <w:lang w:eastAsia="ja-JP"/>
              </w:rPr>
              <w:t>12 Hz</w:t>
            </w:r>
          </w:p>
        </w:tc>
        <w:tc>
          <w:tcPr>
            <w:tcW w:w="2519" w:type="dxa"/>
          </w:tcPr>
          <w:p w14:paraId="10259786" w14:textId="0984E01B" w:rsidR="008C01E6" w:rsidRPr="008C3753" w:rsidDel="00D44AE4" w:rsidRDefault="008C01E6" w:rsidP="00D519A7">
            <w:pPr>
              <w:pStyle w:val="TAL"/>
            </w:pPr>
            <w:r w:rsidRPr="008C3753" w:rsidDel="00D44AE4">
              <w:t>Formula:</w:t>
            </w:r>
          </w:p>
          <w:p w14:paraId="0D329991" w14:textId="4986250B" w:rsidR="008C01E6" w:rsidRPr="008C3753" w:rsidDel="00D44AE4" w:rsidRDefault="008C01E6" w:rsidP="00D519A7">
            <w:pPr>
              <w:pStyle w:val="TAL"/>
              <w:rPr>
                <w:rFonts w:cs="v4.2.0"/>
                <w:lang w:eastAsia="ja-JP"/>
              </w:rPr>
            </w:pPr>
            <w:r w:rsidRPr="008C3753" w:rsidDel="00D44AE4">
              <w:rPr>
                <w:rFonts w:cs="v4.2.0"/>
              </w:rPr>
              <w:t>Frequency Error limit</w:t>
            </w:r>
            <w:r w:rsidRPr="008C3753" w:rsidDel="00D44AE4">
              <w:t xml:space="preserve"> + TT</w:t>
            </w:r>
          </w:p>
        </w:tc>
      </w:tr>
      <w:tr w:rsidR="003C5595" w:rsidRPr="008C3753" w:rsidDel="00D44AE4" w14:paraId="039A7189" w14:textId="0568A8CE" w:rsidTr="00B71102">
        <w:trPr>
          <w:cantSplit/>
          <w:tblHeader/>
          <w:jc w:val="center"/>
        </w:trPr>
        <w:tc>
          <w:tcPr>
            <w:tcW w:w="2093" w:type="dxa"/>
          </w:tcPr>
          <w:p w14:paraId="74AE3D46" w14:textId="065BA8BE" w:rsidR="008C01E6" w:rsidRPr="008C3753" w:rsidDel="00D44AE4" w:rsidRDefault="008C01E6" w:rsidP="00D519A7">
            <w:pPr>
              <w:pStyle w:val="TAL"/>
            </w:pPr>
            <w:r w:rsidRPr="008C3753" w:rsidDel="00D44AE4">
              <w:t>6.</w:t>
            </w:r>
            <w:r w:rsidRPr="008C3753" w:rsidDel="00D44AE4">
              <w:rPr>
                <w:lang w:eastAsia="ja-JP"/>
              </w:rPr>
              <w:t>5.4</w:t>
            </w:r>
            <w:r w:rsidRPr="008C3753" w:rsidDel="00D44AE4">
              <w:t xml:space="preserve"> </w:t>
            </w:r>
            <w:r w:rsidRPr="008C3753" w:rsidDel="00D44AE4">
              <w:rPr>
                <w:lang w:eastAsia="ja-JP"/>
              </w:rPr>
              <w:t>T</w:t>
            </w:r>
            <w:r w:rsidRPr="008C3753" w:rsidDel="00D44AE4">
              <w:t>ime alignment error</w:t>
            </w:r>
          </w:p>
        </w:tc>
        <w:tc>
          <w:tcPr>
            <w:tcW w:w="2410" w:type="dxa"/>
          </w:tcPr>
          <w:p w14:paraId="5B71916D" w14:textId="2395EBEA"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5.3</w:t>
            </w:r>
          </w:p>
        </w:tc>
        <w:tc>
          <w:tcPr>
            <w:tcW w:w="2835" w:type="dxa"/>
          </w:tcPr>
          <w:p w14:paraId="2EE4EB20" w14:textId="077855B4" w:rsidR="008C01E6" w:rsidRPr="008C3753" w:rsidDel="00D44AE4" w:rsidRDefault="008C01E6" w:rsidP="00D519A7">
            <w:pPr>
              <w:pStyle w:val="TAL"/>
              <w:rPr>
                <w:rFonts w:cs="Arial"/>
                <w:lang w:eastAsia="ja-JP"/>
              </w:rPr>
            </w:pPr>
            <w:r w:rsidRPr="008C3753" w:rsidDel="00D44AE4">
              <w:rPr>
                <w:rFonts w:cs="v4.2.0"/>
                <w:kern w:val="2"/>
                <w:lang w:eastAsia="ja-JP"/>
              </w:rPr>
              <w:t>25ns</w:t>
            </w:r>
          </w:p>
        </w:tc>
        <w:tc>
          <w:tcPr>
            <w:tcW w:w="2519" w:type="dxa"/>
          </w:tcPr>
          <w:p w14:paraId="1F1CED04" w14:textId="7D3E3997" w:rsidR="008C01E6" w:rsidRPr="008C3753" w:rsidDel="00D44AE4" w:rsidRDefault="008C01E6" w:rsidP="00D519A7">
            <w:pPr>
              <w:pStyle w:val="TAL"/>
            </w:pPr>
            <w:r w:rsidRPr="008C3753" w:rsidDel="00D44AE4">
              <w:t>Formula:</w:t>
            </w:r>
          </w:p>
          <w:p w14:paraId="33BD6362" w14:textId="0D801314" w:rsidR="008C01E6" w:rsidRPr="008C3753" w:rsidDel="00D44AE4" w:rsidRDefault="008C01E6" w:rsidP="00D519A7">
            <w:pPr>
              <w:pStyle w:val="TAL"/>
            </w:pPr>
            <w:r w:rsidRPr="008C3753" w:rsidDel="00D44AE4">
              <w:t>Time alignment error limit + TT+ TT</w:t>
            </w:r>
          </w:p>
        </w:tc>
      </w:tr>
      <w:tr w:rsidR="003C5595" w:rsidRPr="008C3753" w:rsidDel="00D44AE4" w14:paraId="27D9049F" w14:textId="64E03471" w:rsidTr="00B71102">
        <w:trPr>
          <w:cantSplit/>
          <w:tblHeader/>
          <w:jc w:val="center"/>
        </w:trPr>
        <w:tc>
          <w:tcPr>
            <w:tcW w:w="2093" w:type="dxa"/>
          </w:tcPr>
          <w:p w14:paraId="57023A75" w14:textId="3B9E5DFC" w:rsidR="008C01E6" w:rsidRPr="008C3753" w:rsidDel="00D44AE4" w:rsidRDefault="008C01E6" w:rsidP="00D519A7">
            <w:pPr>
              <w:pStyle w:val="TAL"/>
            </w:pPr>
            <w:r w:rsidRPr="008C3753" w:rsidDel="00D44AE4">
              <w:t>6.</w:t>
            </w:r>
            <w:r w:rsidRPr="008C3753" w:rsidDel="00D44AE4">
              <w:rPr>
                <w:lang w:eastAsia="ja-JP"/>
              </w:rPr>
              <w:t>5.3</w:t>
            </w:r>
            <w:r w:rsidRPr="008C3753" w:rsidDel="00D44AE4">
              <w:t xml:space="preserve"> Modulation quality (EVM)</w:t>
            </w:r>
          </w:p>
        </w:tc>
        <w:tc>
          <w:tcPr>
            <w:tcW w:w="2410" w:type="dxa"/>
          </w:tcPr>
          <w:p w14:paraId="0B89825C" w14:textId="1C2E5924"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5.2</w:t>
            </w:r>
          </w:p>
        </w:tc>
        <w:tc>
          <w:tcPr>
            <w:tcW w:w="2835" w:type="dxa"/>
          </w:tcPr>
          <w:p w14:paraId="355AAD75" w14:textId="61351D0C" w:rsidR="008C01E6" w:rsidRPr="008C3753" w:rsidDel="00D44AE4" w:rsidRDefault="008C01E6" w:rsidP="00D519A7">
            <w:pPr>
              <w:pStyle w:val="TAL"/>
              <w:rPr>
                <w:rFonts w:cs="Arial"/>
                <w:lang w:eastAsia="ja-JP"/>
              </w:rPr>
            </w:pPr>
            <w:r w:rsidRPr="008C3753" w:rsidDel="00D44AE4">
              <w:rPr>
                <w:rFonts w:cs="v4.2.0"/>
                <w:kern w:val="2"/>
                <w:lang w:eastAsia="ja-JP"/>
              </w:rPr>
              <w:t>1%</w:t>
            </w:r>
          </w:p>
        </w:tc>
        <w:tc>
          <w:tcPr>
            <w:tcW w:w="2519" w:type="dxa"/>
          </w:tcPr>
          <w:p w14:paraId="72BD3785" w14:textId="4A49B0A1" w:rsidR="008C01E6" w:rsidRPr="008C3753" w:rsidDel="00D44AE4" w:rsidRDefault="008C01E6" w:rsidP="00D519A7">
            <w:pPr>
              <w:pStyle w:val="TAL"/>
            </w:pPr>
            <w:r w:rsidRPr="008C3753" w:rsidDel="00D44AE4">
              <w:t>Formula:</w:t>
            </w:r>
          </w:p>
          <w:p w14:paraId="6007D73C" w14:textId="7D02861E" w:rsidR="008C01E6" w:rsidRPr="008C3753" w:rsidDel="00D44AE4" w:rsidRDefault="008C01E6" w:rsidP="00D519A7">
            <w:pPr>
              <w:pStyle w:val="TAL"/>
            </w:pPr>
            <w:r w:rsidRPr="008C3753" w:rsidDel="00D44AE4">
              <w:t>EVM limit + TT</w:t>
            </w:r>
          </w:p>
        </w:tc>
      </w:tr>
      <w:tr w:rsidR="003C5595" w:rsidRPr="008C3753" w:rsidDel="00D44AE4" w14:paraId="2B4A4F3C" w14:textId="188FB61B" w:rsidTr="00B71102">
        <w:trPr>
          <w:cantSplit/>
          <w:tblHeader/>
          <w:jc w:val="center"/>
        </w:trPr>
        <w:tc>
          <w:tcPr>
            <w:tcW w:w="2093" w:type="dxa"/>
          </w:tcPr>
          <w:p w14:paraId="4B9309D9" w14:textId="373661D4" w:rsidR="008C01E6" w:rsidRPr="008C3753" w:rsidDel="00D44AE4" w:rsidRDefault="008C01E6" w:rsidP="00D519A7">
            <w:pPr>
              <w:pStyle w:val="TAL"/>
            </w:pPr>
            <w:r w:rsidRPr="008C3753" w:rsidDel="00D44AE4">
              <w:t>6.</w:t>
            </w:r>
            <w:r w:rsidRPr="008C3753" w:rsidDel="00D44AE4">
              <w:rPr>
                <w:lang w:eastAsia="ja-JP"/>
              </w:rPr>
              <w:t>6</w:t>
            </w:r>
            <w:r w:rsidRPr="008C3753" w:rsidDel="00D44AE4">
              <w:t>.2</w:t>
            </w:r>
            <w:r w:rsidRPr="008C3753" w:rsidDel="00D44AE4">
              <w:tab/>
            </w:r>
            <w:r w:rsidRPr="008C3753" w:rsidDel="00D44AE4">
              <w:rPr>
                <w:lang w:eastAsia="ja-JP"/>
              </w:rPr>
              <w:t>O</w:t>
            </w:r>
            <w:r w:rsidRPr="008C3753" w:rsidDel="00D44AE4">
              <w:t>ccupied bandwidth</w:t>
            </w:r>
          </w:p>
        </w:tc>
        <w:tc>
          <w:tcPr>
            <w:tcW w:w="2410" w:type="dxa"/>
          </w:tcPr>
          <w:p w14:paraId="62EDAB9D" w14:textId="26965183"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6.2</w:t>
            </w:r>
          </w:p>
        </w:tc>
        <w:tc>
          <w:tcPr>
            <w:tcW w:w="2835" w:type="dxa"/>
          </w:tcPr>
          <w:p w14:paraId="52DD8172" w14:textId="776FB5A5" w:rsidR="008C01E6" w:rsidRPr="008C3753" w:rsidDel="00D44AE4" w:rsidRDefault="008C01E6" w:rsidP="00D519A7">
            <w:pPr>
              <w:pStyle w:val="TAL"/>
              <w:rPr>
                <w:rFonts w:cs="Arial"/>
                <w:lang w:eastAsia="ja-JP"/>
              </w:rPr>
            </w:pPr>
            <w:r w:rsidRPr="008C3753" w:rsidDel="00D44AE4">
              <w:rPr>
                <w:rFonts w:cs="Arial"/>
                <w:lang w:eastAsia="ja-JP"/>
              </w:rPr>
              <w:t>0 Hz</w:t>
            </w:r>
          </w:p>
        </w:tc>
        <w:tc>
          <w:tcPr>
            <w:tcW w:w="2519" w:type="dxa"/>
          </w:tcPr>
          <w:p w14:paraId="16BBE355" w14:textId="5CAA8153" w:rsidR="008C01E6" w:rsidRPr="008C3753" w:rsidDel="00D44AE4" w:rsidRDefault="008C01E6" w:rsidP="00D519A7">
            <w:pPr>
              <w:pStyle w:val="TAL"/>
            </w:pPr>
            <w:r w:rsidRPr="008C3753" w:rsidDel="00D44AE4">
              <w:t>Formula:</w:t>
            </w:r>
          </w:p>
          <w:p w14:paraId="410D0374" w14:textId="172C4640" w:rsidR="008C01E6" w:rsidRPr="008C3753" w:rsidDel="00D44AE4" w:rsidRDefault="008C01E6" w:rsidP="00D519A7">
            <w:pPr>
              <w:pStyle w:val="TAL"/>
            </w:pPr>
            <w:r w:rsidRPr="008C3753" w:rsidDel="00D44AE4">
              <w:t>Minimum Requirement + TT</w:t>
            </w:r>
          </w:p>
        </w:tc>
      </w:tr>
      <w:tr w:rsidR="003C5595" w:rsidRPr="008C3753" w:rsidDel="00D44AE4" w14:paraId="586BD608" w14:textId="34CBB4CC" w:rsidTr="00B71102">
        <w:trPr>
          <w:cantSplit/>
          <w:tblHeader/>
          <w:jc w:val="center"/>
        </w:trPr>
        <w:tc>
          <w:tcPr>
            <w:tcW w:w="2093" w:type="dxa"/>
          </w:tcPr>
          <w:p w14:paraId="5CCE7F52" w14:textId="08836B7A" w:rsidR="008C01E6" w:rsidRPr="008C3753" w:rsidDel="00D44AE4" w:rsidRDefault="008C01E6" w:rsidP="00D519A7">
            <w:pPr>
              <w:pStyle w:val="TAL"/>
            </w:pPr>
            <w:r w:rsidRPr="008C3753" w:rsidDel="00D44AE4">
              <w:t>6.</w:t>
            </w:r>
            <w:r w:rsidRPr="008C3753" w:rsidDel="00D44AE4">
              <w:rPr>
                <w:lang w:eastAsia="ja-JP"/>
              </w:rPr>
              <w:t>6</w:t>
            </w:r>
            <w:r w:rsidRPr="008C3753" w:rsidDel="00D44AE4">
              <w:t>.3</w:t>
            </w:r>
            <w:r w:rsidRPr="008C3753" w:rsidDel="00D44AE4">
              <w:tab/>
              <w:t>Adjacent Channel Leakage Power Ratio (ACLR)</w:t>
            </w:r>
          </w:p>
        </w:tc>
        <w:tc>
          <w:tcPr>
            <w:tcW w:w="2410" w:type="dxa"/>
          </w:tcPr>
          <w:p w14:paraId="78F75469" w14:textId="6FFF4BDA"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lang w:eastAsia="ja-JP"/>
              </w:rPr>
              <w:t>.6.3</w:t>
            </w:r>
          </w:p>
        </w:tc>
        <w:tc>
          <w:tcPr>
            <w:tcW w:w="2835" w:type="dxa"/>
          </w:tcPr>
          <w:p w14:paraId="436E485D" w14:textId="20258565" w:rsidR="008C01E6" w:rsidRPr="008C3753" w:rsidDel="00D44AE4" w:rsidRDefault="008C01E6" w:rsidP="00D519A7">
            <w:pPr>
              <w:pStyle w:val="TAL"/>
              <w:rPr>
                <w:rFonts w:cs="Arial"/>
                <w:lang w:eastAsia="ja-JP"/>
              </w:rPr>
            </w:pPr>
            <w:r w:rsidRPr="008C3753" w:rsidDel="00D44AE4">
              <w:rPr>
                <w:rFonts w:cs="Arial"/>
                <w:lang w:eastAsia="ja-JP"/>
              </w:rPr>
              <w:t>ACLR/CACLR:</w:t>
            </w:r>
          </w:p>
          <w:p w14:paraId="78DAFA50" w14:textId="42AB8202" w:rsidR="008C01E6" w:rsidRPr="008C3753" w:rsidDel="00D44AE4" w:rsidRDefault="008C01E6" w:rsidP="00D519A7">
            <w:pPr>
              <w:pStyle w:val="TAL"/>
              <w:rPr>
                <w:rFonts w:cs="Arial"/>
                <w:lang w:eastAsia="ja-JP"/>
              </w:rPr>
            </w:pPr>
            <w:r w:rsidRPr="008C3753" w:rsidDel="00D44AE4">
              <w:rPr>
                <w:rFonts w:cs="Arial"/>
                <w:lang w:eastAsia="ja-JP"/>
              </w:rPr>
              <w:t xml:space="preserve"> BW ≤ 20MHz:</w:t>
            </w:r>
          </w:p>
          <w:p w14:paraId="03C1C9CD" w14:textId="56F15AB4" w:rsidR="008C01E6" w:rsidRPr="008C3753" w:rsidDel="00D44AE4" w:rsidRDefault="008C01E6" w:rsidP="00D519A7">
            <w:pPr>
              <w:pStyle w:val="TAL"/>
              <w:rPr>
                <w:rFonts w:cs="Arial"/>
                <w:lang w:eastAsia="ja-JP"/>
              </w:rPr>
            </w:pPr>
            <w:r w:rsidRPr="008C3753" w:rsidDel="00D44AE4">
              <w:rPr>
                <w:rFonts w:cs="Arial"/>
                <w:lang w:eastAsia="ja-JP"/>
              </w:rPr>
              <w:t xml:space="preserve"> 0.8dB</w:t>
            </w:r>
          </w:p>
          <w:p w14:paraId="3C675EF7" w14:textId="043181DD" w:rsidR="008C01E6" w:rsidRPr="008C3753" w:rsidDel="00D44AE4" w:rsidRDefault="008C01E6" w:rsidP="00D519A7">
            <w:pPr>
              <w:pStyle w:val="TAL"/>
              <w:rPr>
                <w:rFonts w:cs="Arial"/>
                <w:lang w:eastAsia="ja-JP"/>
              </w:rPr>
            </w:pPr>
          </w:p>
          <w:p w14:paraId="64B30AFC" w14:textId="5BB71A1E" w:rsidR="008C01E6" w:rsidRPr="008C3753" w:rsidDel="00D44AE4" w:rsidRDefault="008C01E6" w:rsidP="00D519A7">
            <w:pPr>
              <w:pStyle w:val="TAL"/>
              <w:rPr>
                <w:rFonts w:cs="Arial"/>
                <w:lang w:eastAsia="ja-JP"/>
              </w:rPr>
            </w:pPr>
            <w:r w:rsidRPr="008C3753" w:rsidDel="00D44AE4">
              <w:rPr>
                <w:rFonts w:cs="Arial"/>
                <w:lang w:eastAsia="ja-JP"/>
              </w:rPr>
              <w:t xml:space="preserve"> BW &gt; 20MHz:</w:t>
            </w:r>
          </w:p>
          <w:p w14:paraId="43B95CE8" w14:textId="1BF6F543" w:rsidR="008C01E6" w:rsidRPr="008C3753" w:rsidDel="00D44AE4" w:rsidRDefault="008C01E6" w:rsidP="00D519A7">
            <w:pPr>
              <w:pStyle w:val="TAL"/>
              <w:rPr>
                <w:rFonts w:cs="Arial"/>
                <w:lang w:eastAsia="ja-JP"/>
              </w:rPr>
            </w:pPr>
            <w:r w:rsidRPr="008C3753" w:rsidDel="00D44AE4">
              <w:rPr>
                <w:rFonts w:cs="Arial"/>
                <w:lang w:eastAsia="ja-JP"/>
              </w:rPr>
              <w:t xml:space="preserve"> 1.2 dB</w:t>
            </w:r>
          </w:p>
          <w:p w14:paraId="392E17AF" w14:textId="6C2BDDD5" w:rsidR="008C01E6" w:rsidRPr="008C3753" w:rsidDel="00D44AE4" w:rsidRDefault="008C01E6" w:rsidP="00D519A7">
            <w:pPr>
              <w:pStyle w:val="TAL"/>
              <w:rPr>
                <w:rFonts w:cs="Arial"/>
                <w:lang w:eastAsia="ja-JP"/>
              </w:rPr>
            </w:pPr>
          </w:p>
          <w:p w14:paraId="384F6187" w14:textId="58DBEAB4" w:rsidR="008C01E6" w:rsidRPr="008C3753" w:rsidDel="00D44AE4" w:rsidRDefault="008C01E6" w:rsidP="00D519A7">
            <w:pPr>
              <w:pStyle w:val="TAL"/>
              <w:rPr>
                <w:rFonts w:cs="Arial"/>
                <w:lang w:eastAsia="ja-JP"/>
              </w:rPr>
            </w:pPr>
            <w:r w:rsidRPr="008C3753" w:rsidDel="00D44AE4">
              <w:rPr>
                <w:rFonts w:cs="Arial"/>
                <w:lang w:eastAsia="ja-JP"/>
              </w:rPr>
              <w:t>Absolute ACLR/CACLR:</w:t>
            </w:r>
          </w:p>
          <w:p w14:paraId="585D406C" w14:textId="1C8D7918" w:rsidR="008C01E6" w:rsidRPr="008C3753" w:rsidDel="00D44AE4" w:rsidRDefault="008C01E6" w:rsidP="00D519A7">
            <w:pPr>
              <w:pStyle w:val="TAL"/>
              <w:rPr>
                <w:rFonts w:cs="Arial"/>
                <w:lang w:eastAsia="ja-JP"/>
              </w:rPr>
            </w:pPr>
            <w:r w:rsidRPr="008C3753" w:rsidDel="00D44AE4">
              <w:rPr>
                <w:rFonts w:cs="Arial"/>
                <w:lang w:eastAsia="ja-JP"/>
              </w:rPr>
              <w:t>0 dB</w:t>
            </w:r>
          </w:p>
        </w:tc>
        <w:tc>
          <w:tcPr>
            <w:tcW w:w="2519" w:type="dxa"/>
          </w:tcPr>
          <w:p w14:paraId="0C7D5AE9" w14:textId="01463A9B" w:rsidR="008C01E6" w:rsidRPr="008C3753" w:rsidDel="00D44AE4" w:rsidRDefault="008C01E6" w:rsidP="00D519A7">
            <w:pPr>
              <w:pStyle w:val="TAL"/>
            </w:pPr>
            <w:r w:rsidRPr="008C3753" w:rsidDel="00D44AE4">
              <w:t>Formula:</w:t>
            </w:r>
          </w:p>
          <w:p w14:paraId="401550CC" w14:textId="6A759E09" w:rsidR="008C01E6" w:rsidRPr="008C3753" w:rsidDel="00D44AE4" w:rsidRDefault="008C01E6" w:rsidP="00D519A7">
            <w:pPr>
              <w:pStyle w:val="TAL"/>
            </w:pPr>
            <w:r w:rsidRPr="008C3753" w:rsidDel="00D44AE4">
              <w:t>ACLR Minimum Requirement - TT</w:t>
            </w:r>
          </w:p>
          <w:p w14:paraId="0CC965C6" w14:textId="5DDDDE63" w:rsidR="008C01E6" w:rsidRPr="008C3753" w:rsidDel="00D44AE4" w:rsidRDefault="008C01E6" w:rsidP="00D519A7">
            <w:pPr>
              <w:pStyle w:val="TAL"/>
            </w:pPr>
            <w:r w:rsidRPr="008C3753" w:rsidDel="00D44AE4">
              <w:rPr>
                <w:rFonts w:cs="v5.0.0"/>
              </w:rPr>
              <w:t>Absolute limit +TT</w:t>
            </w:r>
          </w:p>
          <w:p w14:paraId="2552113B" w14:textId="23A96671" w:rsidR="008C01E6" w:rsidRPr="008C3753" w:rsidDel="00D44AE4" w:rsidRDefault="008C01E6" w:rsidP="00D519A7">
            <w:pPr>
              <w:pStyle w:val="TAL"/>
            </w:pPr>
          </w:p>
        </w:tc>
      </w:tr>
      <w:tr w:rsidR="00B71102" w:rsidRPr="008C3753" w:rsidDel="00D44AE4" w14:paraId="54197BC0" w14:textId="48C4FFFE" w:rsidTr="00B71102">
        <w:trPr>
          <w:cantSplit/>
          <w:tblHeader/>
          <w:jc w:val="center"/>
        </w:trPr>
        <w:tc>
          <w:tcPr>
            <w:tcW w:w="2093" w:type="dxa"/>
          </w:tcPr>
          <w:p w14:paraId="3BFEC354" w14:textId="231CD219" w:rsidR="00B71102" w:rsidRPr="008C3753" w:rsidDel="00D44AE4" w:rsidRDefault="00B71102" w:rsidP="00B71102">
            <w:pPr>
              <w:pStyle w:val="TAL"/>
            </w:pPr>
            <w:r w:rsidRPr="008C3753" w:rsidDel="00D44AE4">
              <w:t>6.</w:t>
            </w:r>
            <w:r w:rsidRPr="008C3753" w:rsidDel="00D44AE4">
              <w:rPr>
                <w:lang w:eastAsia="ja-JP"/>
              </w:rPr>
              <w:t>6</w:t>
            </w:r>
            <w:r w:rsidRPr="008C3753" w:rsidDel="00D44AE4">
              <w:t>.4</w:t>
            </w:r>
            <w:r w:rsidRPr="008C3753" w:rsidDel="00D44AE4">
              <w:tab/>
            </w:r>
            <w:r w:rsidRPr="008C3753" w:rsidDel="00D44AE4">
              <w:rPr>
                <w:lang w:eastAsia="ja-JP"/>
              </w:rPr>
              <w:t>O</w:t>
            </w:r>
            <w:r w:rsidRPr="008C3753" w:rsidDel="00D44AE4">
              <w:t>perating band unwanted emissions</w:t>
            </w:r>
          </w:p>
        </w:tc>
        <w:tc>
          <w:tcPr>
            <w:tcW w:w="2410" w:type="dxa"/>
          </w:tcPr>
          <w:p w14:paraId="37983FDD" w14:textId="6855A88E"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6.6.4</w:t>
            </w:r>
          </w:p>
        </w:tc>
        <w:tc>
          <w:tcPr>
            <w:tcW w:w="2835" w:type="dxa"/>
          </w:tcPr>
          <w:p w14:paraId="2560E42A"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en-US"/>
              </w:rPr>
            </w:pPr>
            <w:r w:rsidRPr="005079CE">
              <w:rPr>
                <w:rFonts w:ascii="Arial" w:eastAsia="MS Mincho" w:hAnsi="Arial" w:cs="Arial"/>
                <w:noProof/>
                <w:sz w:val="18"/>
                <w:lang w:eastAsia="en-US"/>
              </w:rPr>
              <w:t>BW = 3 MHz:</w:t>
            </w:r>
          </w:p>
          <w:p w14:paraId="111DD309"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5079CE">
              <w:rPr>
                <w:rFonts w:ascii="Arial" w:eastAsia="MS Mincho" w:hAnsi="Arial" w:cs="Arial" w:hint="eastAsia"/>
                <w:noProof/>
                <w:sz w:val="18"/>
                <w:lang w:eastAsia="ja-JP"/>
              </w:rPr>
              <w:t xml:space="preserve"> </w:t>
            </w:r>
            <w:r w:rsidRPr="005079CE">
              <w:rPr>
                <w:rFonts w:ascii="Arial" w:eastAsia="MS Mincho" w:hAnsi="Arial" w:cs="Arial"/>
                <w:noProof/>
                <w:sz w:val="18"/>
                <w:lang w:eastAsia="ja-JP"/>
              </w:rPr>
              <w:t>Offsets &lt; 6 MHz</w:t>
            </w:r>
          </w:p>
          <w:p w14:paraId="4035C774" w14:textId="77777777" w:rsidR="005079CE" w:rsidRPr="005079CE" w:rsidRDefault="005079CE" w:rsidP="005079CE">
            <w:pPr>
              <w:keepNext/>
              <w:keepLines/>
              <w:overflowPunct/>
              <w:autoSpaceDE/>
              <w:autoSpaceDN/>
              <w:adjustRightInd/>
              <w:spacing w:after="0"/>
              <w:textAlignment w:val="auto"/>
              <w:rPr>
                <w:rFonts w:ascii="Arial" w:eastAsia="MS Mincho" w:hAnsi="Arial"/>
                <w:sz w:val="18"/>
                <w:lang w:eastAsia="ja-JP"/>
              </w:rPr>
            </w:pPr>
            <w:r w:rsidRPr="005079CE">
              <w:rPr>
                <w:rFonts w:ascii="Arial" w:eastAsia="MS Mincho" w:hAnsi="Arial" w:cs="Arial" w:hint="eastAsia"/>
                <w:noProof/>
                <w:sz w:val="18"/>
                <w:lang w:eastAsia="ja-JP"/>
              </w:rPr>
              <w:t xml:space="preserve"> </w:t>
            </w:r>
            <w:r w:rsidRPr="005079CE">
              <w:rPr>
                <w:rFonts w:ascii="Arial" w:eastAsia="MS Mincho" w:hAnsi="Arial" w:cs="Arial"/>
                <w:noProof/>
                <w:sz w:val="18"/>
                <w:lang w:eastAsia="ja-JP"/>
              </w:rPr>
              <w:t xml:space="preserve">1.5 dB, f </w:t>
            </w:r>
            <w:r w:rsidRPr="005079CE">
              <w:rPr>
                <w:rFonts w:ascii="Arial" w:eastAsia="MS Mincho" w:hAnsi="Arial" w:cs="Arial"/>
                <w:sz w:val="18"/>
                <w:lang w:eastAsia="ja-JP"/>
              </w:rPr>
              <w:t>≤</w:t>
            </w:r>
            <w:r w:rsidRPr="005079CE">
              <w:rPr>
                <w:rFonts w:ascii="Arial" w:eastAsia="MS Mincho" w:hAnsi="Arial"/>
                <w:sz w:val="18"/>
                <w:lang w:eastAsia="ja-JP"/>
              </w:rPr>
              <w:t xml:space="preserve"> 3.0GHz</w:t>
            </w:r>
          </w:p>
          <w:p w14:paraId="6A31760B"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en-US"/>
              </w:rPr>
            </w:pPr>
            <w:r w:rsidRPr="005079CE">
              <w:rPr>
                <w:rFonts w:ascii="Arial" w:eastAsia="MS Mincho" w:hAnsi="Arial" w:hint="eastAsia"/>
                <w:sz w:val="18"/>
                <w:lang w:eastAsia="ja-JP"/>
              </w:rPr>
              <w:t xml:space="preserve"> </w:t>
            </w:r>
            <w:r w:rsidRPr="005079CE">
              <w:rPr>
                <w:rFonts w:ascii="Arial" w:eastAsia="MS Mincho" w:hAnsi="Arial"/>
                <w:sz w:val="18"/>
                <w:lang w:eastAsia="ja-JP"/>
              </w:rPr>
              <w:t xml:space="preserve">Offsets </w:t>
            </w:r>
            <w:r w:rsidRPr="005079CE">
              <w:rPr>
                <w:rFonts w:ascii="Arial" w:eastAsia="MS Mincho" w:hAnsi="Arial" w:cs="Arial"/>
                <w:noProof/>
                <w:sz w:val="18"/>
                <w:lang w:eastAsia="en-US"/>
              </w:rPr>
              <w:t>≥ 6 MHz</w:t>
            </w:r>
          </w:p>
          <w:p w14:paraId="068A7A16"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5079CE">
              <w:rPr>
                <w:rFonts w:ascii="Arial" w:eastAsia="MS Mincho" w:hAnsi="Arial" w:cs="Arial" w:hint="eastAsia"/>
                <w:noProof/>
                <w:sz w:val="18"/>
                <w:lang w:eastAsia="ja-JP"/>
              </w:rPr>
              <w:t xml:space="preserve"> </w:t>
            </w:r>
            <w:r w:rsidRPr="005079CE">
              <w:rPr>
                <w:rFonts w:ascii="Arial" w:eastAsia="MS Mincho" w:hAnsi="Arial" w:cs="Arial"/>
                <w:noProof/>
                <w:sz w:val="18"/>
                <w:lang w:eastAsia="ja-JP"/>
              </w:rPr>
              <w:t>0 dB</w:t>
            </w:r>
          </w:p>
          <w:p w14:paraId="097A5BA9"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p>
          <w:p w14:paraId="361B28AE"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5079CE">
              <w:rPr>
                <w:rFonts w:ascii="Arial" w:eastAsia="MS Mincho" w:hAnsi="Arial" w:cs="Arial" w:hint="eastAsia"/>
                <w:noProof/>
                <w:sz w:val="18"/>
                <w:lang w:eastAsia="ja-JP"/>
              </w:rPr>
              <w:t>B</w:t>
            </w:r>
            <w:r w:rsidRPr="005079CE">
              <w:rPr>
                <w:rFonts w:ascii="Arial" w:eastAsia="MS Mincho" w:hAnsi="Arial" w:cs="Arial"/>
                <w:noProof/>
                <w:sz w:val="18"/>
                <w:lang w:eastAsia="ja-JP"/>
              </w:rPr>
              <w:t>W &gt; 3 MHz:</w:t>
            </w:r>
          </w:p>
          <w:p w14:paraId="7AE35ED2" w14:textId="63AAD95A" w:rsidR="00B71102" w:rsidRPr="008C3753" w:rsidDel="00D44AE4" w:rsidRDefault="005079CE" w:rsidP="00B71102">
            <w:pPr>
              <w:pStyle w:val="TAL"/>
              <w:rPr>
                <w:rFonts w:cs="Arial"/>
                <w:noProof/>
                <w:lang w:eastAsia="ja-JP"/>
              </w:rPr>
            </w:pPr>
            <w:r>
              <w:rPr>
                <w:rFonts w:cs="Arial"/>
                <w:noProof/>
              </w:rPr>
              <w:t xml:space="preserve"> </w:t>
            </w:r>
            <w:r w:rsidR="00B71102" w:rsidRPr="008C3753" w:rsidDel="00D44AE4">
              <w:rPr>
                <w:rFonts w:cs="Arial"/>
                <w:noProof/>
              </w:rPr>
              <w:t>Offsets &lt; 10MHz</w:t>
            </w:r>
          </w:p>
          <w:p w14:paraId="7FB98F6D" w14:textId="3A0D9D1F" w:rsidR="00B71102" w:rsidRPr="008C3753" w:rsidDel="00D44AE4" w:rsidRDefault="005079CE" w:rsidP="00B71102">
            <w:pPr>
              <w:pStyle w:val="TAL"/>
              <w:rPr>
                <w:rFonts w:cs="Arial"/>
              </w:rPr>
            </w:pPr>
            <w:r>
              <w:rPr>
                <w:rFonts w:cs="Arial"/>
                <w:noProof/>
              </w:rPr>
              <w:t xml:space="preserve"> </w:t>
            </w:r>
            <w:r w:rsidR="00B71102" w:rsidRPr="008C3753" w:rsidDel="00D44AE4">
              <w:rPr>
                <w:rFonts w:cs="Arial"/>
                <w:noProof/>
              </w:rPr>
              <w:t>1.5</w:t>
            </w:r>
            <w:r w:rsidR="00B71102" w:rsidRPr="008C3753" w:rsidDel="00D44AE4">
              <w:rPr>
                <w:rFonts w:cs="Arial"/>
                <w:noProof/>
                <w:lang w:eastAsia="ja-JP"/>
              </w:rPr>
              <w:t xml:space="preserve"> </w:t>
            </w:r>
            <w:r w:rsidR="00B71102" w:rsidRPr="008C3753" w:rsidDel="00D44AE4">
              <w:rPr>
                <w:rFonts w:cs="Arial"/>
                <w:noProof/>
              </w:rPr>
              <w:t>dB</w:t>
            </w:r>
            <w:r w:rsidR="00B71102" w:rsidRPr="008C3753" w:rsidDel="00D44AE4">
              <w:rPr>
                <w:lang w:eastAsia="ja-JP"/>
              </w:rPr>
              <w:t xml:space="preserve">, f </w:t>
            </w:r>
            <w:r w:rsidR="00B71102" w:rsidRPr="008C3753" w:rsidDel="00D44AE4">
              <w:rPr>
                <w:rFonts w:cs="Arial"/>
                <w:lang w:eastAsia="ja-JP"/>
              </w:rPr>
              <w:t>≤</w:t>
            </w:r>
            <w:r w:rsidR="00B71102" w:rsidRPr="008C3753" w:rsidDel="00D44AE4">
              <w:rPr>
                <w:lang w:eastAsia="ja-JP"/>
              </w:rPr>
              <w:t xml:space="preserve"> 3.0GHz</w:t>
            </w:r>
          </w:p>
          <w:p w14:paraId="0CC05398" w14:textId="5622D4B4" w:rsidR="00B71102" w:rsidRPr="008C3753" w:rsidDel="00D44AE4" w:rsidRDefault="005079CE" w:rsidP="00B71102">
            <w:pPr>
              <w:pStyle w:val="TAL"/>
              <w:rPr>
                <w:lang w:eastAsia="ja-JP"/>
              </w:rPr>
            </w:pPr>
            <w:r>
              <w:rPr>
                <w:rFonts w:cs="Arial"/>
                <w:noProof/>
              </w:rPr>
              <w:t xml:space="preserve"> </w:t>
            </w:r>
            <w:r w:rsidR="00B71102" w:rsidRPr="008C3753" w:rsidDel="00D44AE4">
              <w:rPr>
                <w:rFonts w:cs="Arial"/>
                <w:noProof/>
              </w:rPr>
              <w:t>1.8</w:t>
            </w:r>
            <w:r w:rsidR="00B71102" w:rsidRPr="008C3753" w:rsidDel="00D44AE4">
              <w:rPr>
                <w:rFonts w:cs="Arial"/>
                <w:noProof/>
                <w:lang w:eastAsia="ja-JP"/>
              </w:rPr>
              <w:t xml:space="preserve"> </w:t>
            </w:r>
            <w:r w:rsidR="00B71102" w:rsidRPr="008C3753" w:rsidDel="00D44AE4">
              <w:rPr>
                <w:rFonts w:cs="Arial"/>
                <w:noProof/>
              </w:rPr>
              <w:t>dB</w:t>
            </w:r>
            <w:r w:rsidR="00B71102" w:rsidRPr="008C3753" w:rsidDel="00D44AE4">
              <w:rPr>
                <w:lang w:eastAsia="ja-JP"/>
              </w:rPr>
              <w:t xml:space="preserve">, 3.0GHz &lt; f </w:t>
            </w:r>
            <w:r w:rsidR="00B71102" w:rsidRPr="008C3753" w:rsidDel="00D44AE4">
              <w:rPr>
                <w:rFonts w:cs="Arial"/>
                <w:lang w:eastAsia="ja-JP"/>
              </w:rPr>
              <w:t>≤</w:t>
            </w:r>
            <w:r w:rsidR="00B71102" w:rsidRPr="008C3753" w:rsidDel="00D44AE4">
              <w:rPr>
                <w:lang w:eastAsia="ja-JP"/>
              </w:rPr>
              <w:t xml:space="preserve"> </w:t>
            </w:r>
            <w:r w:rsidR="00124856" w:rsidDel="00D44AE4">
              <w:rPr>
                <w:rFonts w:eastAsiaTheme="minorEastAsia" w:hint="eastAsia"/>
              </w:rPr>
              <w:t xml:space="preserve">7.125 </w:t>
            </w:r>
            <w:r w:rsidR="00B71102" w:rsidRPr="008C3753" w:rsidDel="00D44AE4">
              <w:rPr>
                <w:lang w:eastAsia="ja-JP"/>
              </w:rPr>
              <w:t>GHz</w:t>
            </w:r>
          </w:p>
          <w:p w14:paraId="49539F99" w14:textId="3155F5E9" w:rsidR="00B71102" w:rsidRPr="008C3753" w:rsidDel="00D44AE4" w:rsidRDefault="005079CE" w:rsidP="00B71102">
            <w:pPr>
              <w:pStyle w:val="TAL"/>
              <w:rPr>
                <w:lang w:eastAsia="ja-JP"/>
              </w:rPr>
            </w:pPr>
            <w:bookmarkStart w:id="14287" w:name="OLE_LINK129"/>
            <w:bookmarkStart w:id="14288" w:name="OLE_LINK130"/>
            <w:r>
              <w:rPr>
                <w:rFonts w:cs="v4.2.0"/>
              </w:rPr>
              <w:t xml:space="preserve"> </w:t>
            </w:r>
            <w:r w:rsidR="00B71102" w:rsidRPr="008C3753" w:rsidDel="00D44AE4">
              <w:rPr>
                <w:rFonts w:cs="v4.2.0"/>
              </w:rPr>
              <w:t>(Note</w:t>
            </w:r>
            <w:r w:rsidR="003A19E8">
              <w:rPr>
                <w:rFonts w:cs="v4.2.0"/>
              </w:rPr>
              <w:t xml:space="preserve"> 1</w:t>
            </w:r>
            <w:r w:rsidR="00B71102" w:rsidRPr="008C3753" w:rsidDel="00D44AE4">
              <w:rPr>
                <w:rFonts w:cs="v4.2.0"/>
              </w:rPr>
              <w:t>)</w:t>
            </w:r>
            <w:bookmarkEnd w:id="14287"/>
            <w:bookmarkEnd w:id="14288"/>
          </w:p>
          <w:p w14:paraId="281E7EF5" w14:textId="60FD3297" w:rsidR="00B71102" w:rsidDel="00D44AE4" w:rsidRDefault="005079CE" w:rsidP="00B71102">
            <w:pPr>
              <w:pStyle w:val="TAL"/>
            </w:pPr>
            <w:r>
              <w:rPr>
                <w:rFonts w:cs="v4.2.0"/>
                <w:kern w:val="2"/>
              </w:rPr>
              <w:t xml:space="preserve"> </w:t>
            </w:r>
            <w:r w:rsidR="00B71102" w:rsidDel="00D44AE4">
              <w:rPr>
                <w:rFonts w:cs="v4.2.0"/>
                <w:kern w:val="2"/>
              </w:rPr>
              <w:t xml:space="preserve">2.2 dB, </w:t>
            </w:r>
            <w:r w:rsidR="00B71102" w:rsidDel="00D44AE4">
              <w:t>for bands n46, n96 and n102</w:t>
            </w:r>
          </w:p>
          <w:p w14:paraId="34F956B2" w14:textId="28C87821" w:rsidR="00B71102" w:rsidRPr="008C3753" w:rsidDel="00D44AE4" w:rsidRDefault="00B71102" w:rsidP="00B71102">
            <w:pPr>
              <w:pStyle w:val="TAL"/>
              <w:rPr>
                <w:rFonts w:cs="Arial"/>
                <w:noProof/>
                <w:lang w:eastAsia="ja-JP"/>
              </w:rPr>
            </w:pPr>
          </w:p>
          <w:p w14:paraId="5C7FAE66" w14:textId="4C0EA19C" w:rsidR="00B71102" w:rsidRPr="008C3753" w:rsidDel="00D44AE4" w:rsidRDefault="005079CE" w:rsidP="00B71102">
            <w:pPr>
              <w:pStyle w:val="TAL"/>
              <w:rPr>
                <w:rFonts w:cs="Arial"/>
                <w:noProof/>
                <w:lang w:eastAsia="ja-JP"/>
              </w:rPr>
            </w:pPr>
            <w:r>
              <w:rPr>
                <w:rFonts w:cs="Arial"/>
                <w:noProof/>
              </w:rPr>
              <w:t xml:space="preserve"> </w:t>
            </w:r>
            <w:r w:rsidR="00B71102" w:rsidRPr="008C3753" w:rsidDel="00D44AE4">
              <w:rPr>
                <w:rFonts w:cs="Arial"/>
                <w:noProof/>
              </w:rPr>
              <w:t>Offsets ≥ 10MHz</w:t>
            </w:r>
          </w:p>
          <w:p w14:paraId="55D390A2" w14:textId="35B3705E" w:rsidR="00B71102" w:rsidRPr="008C3753" w:rsidDel="00D44AE4" w:rsidRDefault="005079CE" w:rsidP="00B71102">
            <w:pPr>
              <w:pStyle w:val="TAL"/>
              <w:rPr>
                <w:rFonts w:cs="Arial"/>
                <w:lang w:eastAsia="ja-JP"/>
              </w:rPr>
            </w:pPr>
            <w:r>
              <w:rPr>
                <w:rFonts w:cs="Arial"/>
              </w:rPr>
              <w:t xml:space="preserve"> </w:t>
            </w:r>
            <w:r w:rsidR="00B71102" w:rsidRPr="008C3753" w:rsidDel="00D44AE4">
              <w:rPr>
                <w:rFonts w:cs="Arial"/>
              </w:rPr>
              <w:t>0dB</w:t>
            </w:r>
          </w:p>
        </w:tc>
        <w:tc>
          <w:tcPr>
            <w:tcW w:w="2519" w:type="dxa"/>
          </w:tcPr>
          <w:p w14:paraId="2B936E4E" w14:textId="0F56CA52" w:rsidR="00B71102" w:rsidRPr="008C3753" w:rsidDel="00D44AE4" w:rsidRDefault="00B71102" w:rsidP="00B71102">
            <w:pPr>
              <w:pStyle w:val="TAL"/>
              <w:rPr>
                <w:rFonts w:cs="Arial"/>
              </w:rPr>
            </w:pPr>
            <w:r w:rsidRPr="008C3753" w:rsidDel="00D44AE4">
              <w:rPr>
                <w:rFonts w:cs="Arial"/>
              </w:rPr>
              <w:t>Formula:</w:t>
            </w:r>
          </w:p>
          <w:p w14:paraId="026ABE77" w14:textId="7B67661A" w:rsidR="00B71102" w:rsidRPr="008C3753" w:rsidDel="00D44AE4" w:rsidRDefault="00B71102" w:rsidP="00B71102">
            <w:pPr>
              <w:pStyle w:val="TAL"/>
            </w:pPr>
            <w:r w:rsidRPr="008C3753" w:rsidDel="00D44AE4">
              <w:rPr>
                <w:rFonts w:cs="Arial"/>
              </w:rPr>
              <w:t>Minimum Requirement + TT</w:t>
            </w:r>
          </w:p>
        </w:tc>
      </w:tr>
      <w:tr w:rsidR="003C5595" w:rsidRPr="008C3753" w:rsidDel="00D44AE4" w14:paraId="255ACB3A" w14:textId="4F8A0C1F" w:rsidTr="00B71102">
        <w:trPr>
          <w:cantSplit/>
          <w:tblHeader/>
          <w:jc w:val="center"/>
        </w:trPr>
        <w:tc>
          <w:tcPr>
            <w:tcW w:w="2093" w:type="dxa"/>
          </w:tcPr>
          <w:p w14:paraId="70AD4825" w14:textId="3F8C09BB" w:rsidR="008C01E6" w:rsidRPr="008C3753" w:rsidDel="00D44AE4" w:rsidRDefault="008C01E6" w:rsidP="00D519A7">
            <w:pPr>
              <w:pStyle w:val="TAL"/>
              <w:rPr>
                <w:lang w:eastAsia="ja-JP"/>
              </w:rPr>
            </w:pPr>
            <w:r w:rsidRPr="008C3753" w:rsidDel="00D44AE4">
              <w:t>6.6.5.5.1.1</w:t>
            </w:r>
            <w:r w:rsidR="00EC7F62" w:rsidRPr="008C3753" w:rsidDel="00D44AE4">
              <w:tab/>
            </w:r>
            <w:r w:rsidRPr="008C3753" w:rsidDel="00D44AE4">
              <w:t>General transmitter spurious emissions requirements</w:t>
            </w:r>
          </w:p>
          <w:p w14:paraId="42B5AAA7" w14:textId="0A78DD4D" w:rsidR="008C01E6" w:rsidRPr="008C3753" w:rsidDel="00D44AE4" w:rsidRDefault="008C01E6" w:rsidP="00D519A7">
            <w:pPr>
              <w:pStyle w:val="TAL"/>
              <w:rPr>
                <w:lang w:eastAsia="ja-JP"/>
              </w:rPr>
            </w:pPr>
            <w:r w:rsidRPr="008C3753" w:rsidDel="00D44AE4">
              <w:rPr>
                <w:lang w:eastAsia="ja-JP"/>
              </w:rPr>
              <w:t>Category A</w:t>
            </w:r>
          </w:p>
        </w:tc>
        <w:tc>
          <w:tcPr>
            <w:tcW w:w="2410" w:type="dxa"/>
          </w:tcPr>
          <w:p w14:paraId="4E60A235" w14:textId="012D833D"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lang w:eastAsia="ja-JP"/>
              </w:rPr>
              <w:t>.6.5.1</w:t>
            </w:r>
          </w:p>
        </w:tc>
        <w:tc>
          <w:tcPr>
            <w:tcW w:w="2835" w:type="dxa"/>
          </w:tcPr>
          <w:p w14:paraId="6C3BA76A" w14:textId="7351964F" w:rsidR="008C01E6" w:rsidRPr="008C3753" w:rsidDel="00D44AE4" w:rsidRDefault="008C01E6" w:rsidP="00D519A7">
            <w:pPr>
              <w:pStyle w:val="TAL"/>
              <w:rPr>
                <w:rFonts w:cs="Arial"/>
                <w:lang w:eastAsia="ja-JP"/>
              </w:rPr>
            </w:pPr>
            <w:r w:rsidRPr="008C3753" w:rsidDel="00D44AE4">
              <w:rPr>
                <w:rFonts w:cs="Arial"/>
                <w:lang w:eastAsia="ja-JP"/>
              </w:rPr>
              <w:t>0dB</w:t>
            </w:r>
          </w:p>
        </w:tc>
        <w:tc>
          <w:tcPr>
            <w:tcW w:w="2519" w:type="dxa"/>
          </w:tcPr>
          <w:p w14:paraId="47927762" w14:textId="50B816D7" w:rsidR="008C01E6" w:rsidRPr="008C3753" w:rsidDel="00D44AE4" w:rsidRDefault="008C01E6" w:rsidP="00D519A7">
            <w:pPr>
              <w:pStyle w:val="TAL"/>
              <w:rPr>
                <w:rFonts w:cs="v4.2.0"/>
              </w:rPr>
            </w:pPr>
            <w:r w:rsidRPr="008C3753" w:rsidDel="00D44AE4">
              <w:rPr>
                <w:rFonts w:cs="v4.2.0"/>
              </w:rPr>
              <w:t>Formula:</w:t>
            </w:r>
          </w:p>
          <w:p w14:paraId="58FAB767" w14:textId="60198ED9"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67F0C6DF" w14:textId="5DD90662" w:rsidTr="00B71102">
        <w:trPr>
          <w:cantSplit/>
          <w:tblHeader/>
          <w:jc w:val="center"/>
        </w:trPr>
        <w:tc>
          <w:tcPr>
            <w:tcW w:w="2093" w:type="dxa"/>
          </w:tcPr>
          <w:p w14:paraId="27333D9F" w14:textId="3793555C" w:rsidR="008C01E6" w:rsidRPr="008C3753" w:rsidDel="00D44AE4" w:rsidRDefault="008C01E6" w:rsidP="00D519A7">
            <w:pPr>
              <w:pStyle w:val="TAL"/>
              <w:rPr>
                <w:lang w:eastAsia="ja-JP"/>
              </w:rPr>
            </w:pPr>
            <w:r w:rsidRPr="008C3753" w:rsidDel="00D44AE4">
              <w:t>6.6.5.5.1.1</w:t>
            </w:r>
            <w:r w:rsidR="00EC7F62" w:rsidRPr="008C3753" w:rsidDel="00D44AE4">
              <w:tab/>
            </w:r>
            <w:r w:rsidRPr="008C3753" w:rsidDel="00D44AE4">
              <w:t>General transmitter spurious emissions requirements</w:t>
            </w:r>
          </w:p>
          <w:p w14:paraId="73CFD686" w14:textId="3770FD89" w:rsidR="008C01E6" w:rsidRPr="008C3753" w:rsidDel="00D44AE4" w:rsidRDefault="008C01E6" w:rsidP="00D519A7">
            <w:pPr>
              <w:pStyle w:val="TAL"/>
            </w:pPr>
            <w:r w:rsidRPr="008C3753" w:rsidDel="00D44AE4">
              <w:rPr>
                <w:lang w:eastAsia="ja-JP"/>
              </w:rPr>
              <w:t>Category B</w:t>
            </w:r>
          </w:p>
        </w:tc>
        <w:tc>
          <w:tcPr>
            <w:tcW w:w="2410" w:type="dxa"/>
          </w:tcPr>
          <w:p w14:paraId="0765C3C0" w14:textId="42D3EEF8"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6</w:t>
            </w:r>
            <w:r w:rsidRPr="008C3753" w:rsidDel="00D44AE4">
              <w:rPr>
                <w:rFonts w:cs="Arial"/>
              </w:rPr>
              <w:t>.6.5.1</w:t>
            </w:r>
          </w:p>
        </w:tc>
        <w:tc>
          <w:tcPr>
            <w:tcW w:w="2835" w:type="dxa"/>
          </w:tcPr>
          <w:p w14:paraId="661353F8" w14:textId="6B148A0B"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0E894C47" w14:textId="4DFEEA6E" w:rsidR="008C01E6" w:rsidRPr="008C3753" w:rsidDel="00D44AE4" w:rsidRDefault="008C01E6" w:rsidP="00D519A7">
            <w:pPr>
              <w:pStyle w:val="TAL"/>
              <w:rPr>
                <w:rFonts w:cs="v4.2.0"/>
              </w:rPr>
            </w:pPr>
            <w:r w:rsidRPr="008C3753" w:rsidDel="00D44AE4">
              <w:rPr>
                <w:rFonts w:cs="v4.2.0"/>
              </w:rPr>
              <w:t>Formula:</w:t>
            </w:r>
          </w:p>
          <w:p w14:paraId="44400AF2" w14:textId="5BA180DA"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74614AA8" w14:textId="2C36ED69" w:rsidTr="00B71102">
        <w:trPr>
          <w:cantSplit/>
          <w:tblHeader/>
          <w:jc w:val="center"/>
        </w:trPr>
        <w:tc>
          <w:tcPr>
            <w:tcW w:w="2093" w:type="dxa"/>
          </w:tcPr>
          <w:p w14:paraId="1B0A3480" w14:textId="04772ED7" w:rsidR="008C01E6" w:rsidRPr="008C3753" w:rsidDel="00D44AE4" w:rsidRDefault="008C01E6" w:rsidP="00D519A7">
            <w:pPr>
              <w:pStyle w:val="TAL"/>
            </w:pPr>
            <w:r w:rsidRPr="008C3753" w:rsidDel="00D44AE4">
              <w:t>6.6.5.5.1.2</w:t>
            </w:r>
            <w:r w:rsidR="00EC7F62" w:rsidRPr="008C3753" w:rsidDel="00D44AE4">
              <w:tab/>
            </w:r>
            <w:r w:rsidRPr="008C3753" w:rsidDel="00D44AE4">
              <w:t>Protection of the BS receiver of own or different BS</w:t>
            </w:r>
          </w:p>
        </w:tc>
        <w:tc>
          <w:tcPr>
            <w:tcW w:w="2410" w:type="dxa"/>
          </w:tcPr>
          <w:p w14:paraId="718CE405" w14:textId="671605E7"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.6.5.2.</w:t>
            </w:r>
            <w:r w:rsidRPr="008C3753" w:rsidDel="00D44AE4">
              <w:rPr>
                <w:rFonts w:cs="Arial"/>
                <w:lang w:eastAsia="ja-JP"/>
              </w:rPr>
              <w:t>2</w:t>
            </w:r>
          </w:p>
        </w:tc>
        <w:tc>
          <w:tcPr>
            <w:tcW w:w="2835" w:type="dxa"/>
          </w:tcPr>
          <w:p w14:paraId="451485A2" w14:textId="77238895"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3F576E65" w14:textId="70875F26" w:rsidR="008C01E6" w:rsidRPr="008C3753" w:rsidDel="00D44AE4" w:rsidRDefault="008C01E6" w:rsidP="00D519A7">
            <w:pPr>
              <w:pStyle w:val="TAL"/>
              <w:rPr>
                <w:rFonts w:cs="v4.2.0"/>
              </w:rPr>
            </w:pPr>
            <w:r w:rsidRPr="008C3753" w:rsidDel="00D44AE4">
              <w:rPr>
                <w:rFonts w:cs="v4.2.0"/>
              </w:rPr>
              <w:t>Formula:</w:t>
            </w:r>
          </w:p>
          <w:p w14:paraId="1832EAAA" w14:textId="602CA807"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518AFD82" w14:textId="6C6E1EC6" w:rsidTr="00B71102">
        <w:trPr>
          <w:cantSplit/>
          <w:tblHeader/>
          <w:jc w:val="center"/>
        </w:trPr>
        <w:tc>
          <w:tcPr>
            <w:tcW w:w="2093" w:type="dxa"/>
          </w:tcPr>
          <w:p w14:paraId="5379F322" w14:textId="2A2B6AE9" w:rsidR="008C01E6" w:rsidRPr="008C3753" w:rsidDel="00D44AE4" w:rsidRDefault="008C01E6" w:rsidP="00D519A7">
            <w:pPr>
              <w:pStyle w:val="TAL"/>
            </w:pPr>
            <w:r w:rsidRPr="008C3753" w:rsidDel="00D44AE4">
              <w:t>6.6.5.5.1.3</w:t>
            </w:r>
            <w:r w:rsidRPr="008C3753" w:rsidDel="00D44AE4">
              <w:rPr>
                <w:lang w:eastAsia="ja-JP"/>
              </w:rPr>
              <w:t xml:space="preserve"> </w:t>
            </w:r>
            <w:r w:rsidRPr="008C3753" w:rsidDel="00D44AE4">
              <w:t>Additional spurious emissions requirements</w:t>
            </w:r>
          </w:p>
        </w:tc>
        <w:tc>
          <w:tcPr>
            <w:tcW w:w="2410" w:type="dxa"/>
          </w:tcPr>
          <w:p w14:paraId="087152F8" w14:textId="2A913CC7"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.6.5.2.</w:t>
            </w:r>
            <w:r w:rsidRPr="008C3753" w:rsidDel="00D44AE4">
              <w:rPr>
                <w:rFonts w:cs="Arial"/>
                <w:lang w:eastAsia="ja-JP"/>
              </w:rPr>
              <w:t>3</w:t>
            </w:r>
          </w:p>
        </w:tc>
        <w:tc>
          <w:tcPr>
            <w:tcW w:w="2835" w:type="dxa"/>
          </w:tcPr>
          <w:p w14:paraId="7E88B1FB" w14:textId="38156609"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5D20EBBC" w14:textId="75FB6DFA" w:rsidR="008C01E6" w:rsidRPr="008C3753" w:rsidDel="00D44AE4" w:rsidRDefault="008C01E6" w:rsidP="00D519A7">
            <w:pPr>
              <w:pStyle w:val="TAL"/>
              <w:rPr>
                <w:rFonts w:cs="v4.2.0"/>
              </w:rPr>
            </w:pPr>
            <w:r w:rsidRPr="008C3753" w:rsidDel="00D44AE4">
              <w:rPr>
                <w:rFonts w:cs="v4.2.0"/>
              </w:rPr>
              <w:t>Formula:</w:t>
            </w:r>
          </w:p>
          <w:p w14:paraId="53006762" w14:textId="0BEF0A63"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408489F8" w14:textId="50720198" w:rsidTr="00B71102">
        <w:trPr>
          <w:cantSplit/>
          <w:tblHeader/>
          <w:jc w:val="center"/>
        </w:trPr>
        <w:tc>
          <w:tcPr>
            <w:tcW w:w="2093" w:type="dxa"/>
          </w:tcPr>
          <w:p w14:paraId="5C2C3513" w14:textId="4678797B" w:rsidR="008C01E6" w:rsidRPr="008C3753" w:rsidDel="00D44AE4" w:rsidRDefault="008C01E6" w:rsidP="00D519A7">
            <w:pPr>
              <w:pStyle w:val="TAL"/>
            </w:pPr>
            <w:r w:rsidRPr="008C3753" w:rsidDel="00D44AE4">
              <w:t>6.6.5.5.1.4</w:t>
            </w:r>
            <w:r w:rsidRPr="008C3753" w:rsidDel="00D44AE4">
              <w:rPr>
                <w:lang w:eastAsia="ja-JP"/>
              </w:rPr>
              <w:t xml:space="preserve"> </w:t>
            </w:r>
            <w:r w:rsidRPr="008C3753" w:rsidDel="00D44AE4">
              <w:t>Co-location with other base stations</w:t>
            </w:r>
          </w:p>
        </w:tc>
        <w:tc>
          <w:tcPr>
            <w:tcW w:w="2410" w:type="dxa"/>
          </w:tcPr>
          <w:p w14:paraId="26FCF35E" w14:textId="51F87ADD"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.6.5.2.</w:t>
            </w:r>
            <w:r w:rsidRPr="008C3753" w:rsidDel="00D44AE4">
              <w:rPr>
                <w:rFonts w:cs="Arial"/>
                <w:lang w:eastAsia="ja-JP"/>
              </w:rPr>
              <w:t>4</w:t>
            </w:r>
          </w:p>
        </w:tc>
        <w:tc>
          <w:tcPr>
            <w:tcW w:w="2835" w:type="dxa"/>
          </w:tcPr>
          <w:p w14:paraId="51113257" w14:textId="21B5EB27"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1BC5219A" w14:textId="4D6E06E3" w:rsidR="008C01E6" w:rsidRPr="008C3753" w:rsidDel="00D44AE4" w:rsidRDefault="008C01E6" w:rsidP="00D519A7">
            <w:pPr>
              <w:pStyle w:val="TAL"/>
              <w:rPr>
                <w:rFonts w:cs="v4.2.0"/>
              </w:rPr>
            </w:pPr>
            <w:r w:rsidRPr="008C3753" w:rsidDel="00D44AE4">
              <w:rPr>
                <w:rFonts w:cs="v4.2.0"/>
              </w:rPr>
              <w:t>Formula:</w:t>
            </w:r>
          </w:p>
          <w:p w14:paraId="74A6DD4B" w14:textId="7234035D"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57FAD8CF" w14:textId="03532AB9" w:rsidTr="00B71102">
        <w:trPr>
          <w:cantSplit/>
          <w:tblHeader/>
          <w:jc w:val="center"/>
        </w:trPr>
        <w:tc>
          <w:tcPr>
            <w:tcW w:w="2093" w:type="dxa"/>
          </w:tcPr>
          <w:p w14:paraId="37ADD586" w14:textId="6A6B8BE2" w:rsidR="008C01E6" w:rsidRPr="008C3753" w:rsidDel="00D44AE4" w:rsidRDefault="008C01E6" w:rsidP="00D519A7">
            <w:pPr>
              <w:pStyle w:val="TAL"/>
            </w:pPr>
            <w:r w:rsidRPr="008C3753" w:rsidDel="00D44AE4">
              <w:t>6.</w:t>
            </w:r>
            <w:r w:rsidRPr="008C3753" w:rsidDel="00D44AE4">
              <w:rPr>
                <w:lang w:eastAsia="ja-JP"/>
              </w:rPr>
              <w:t>7 T</w:t>
            </w:r>
            <w:r w:rsidRPr="008C3753" w:rsidDel="00D44AE4">
              <w:t>ransmitter intermodulation</w:t>
            </w:r>
          </w:p>
        </w:tc>
        <w:tc>
          <w:tcPr>
            <w:tcW w:w="2410" w:type="dxa"/>
          </w:tcPr>
          <w:p w14:paraId="22E534C5" w14:textId="28D74715"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lang w:eastAsia="ja-JP"/>
              </w:rPr>
              <w:t>.7</w:t>
            </w:r>
          </w:p>
        </w:tc>
        <w:tc>
          <w:tcPr>
            <w:tcW w:w="2835" w:type="dxa"/>
          </w:tcPr>
          <w:p w14:paraId="4E264128" w14:textId="46183359" w:rsidR="008C01E6" w:rsidRPr="008C3753" w:rsidDel="00D44AE4" w:rsidRDefault="008C01E6" w:rsidP="00D519A7">
            <w:pPr>
              <w:pStyle w:val="TAL"/>
              <w:rPr>
                <w:rFonts w:cs="Arial"/>
                <w:lang w:eastAsia="ja-JP"/>
              </w:rPr>
            </w:pPr>
            <w:r w:rsidRPr="008C3753" w:rsidDel="00D44AE4">
              <w:rPr>
                <w:rFonts w:cs="Arial"/>
                <w:lang w:eastAsia="ja-JP"/>
              </w:rPr>
              <w:t>0dB</w:t>
            </w:r>
          </w:p>
        </w:tc>
        <w:tc>
          <w:tcPr>
            <w:tcW w:w="2519" w:type="dxa"/>
          </w:tcPr>
          <w:p w14:paraId="2C9E8256" w14:textId="4A21875F" w:rsidR="008C01E6" w:rsidRPr="008C3753" w:rsidDel="00D44AE4" w:rsidRDefault="008C01E6" w:rsidP="00D519A7">
            <w:pPr>
              <w:pStyle w:val="TAL"/>
              <w:rPr>
                <w:rFonts w:cs="v4.2.0"/>
                <w:lang w:eastAsia="ja-JP"/>
              </w:rPr>
            </w:pPr>
            <w:r w:rsidRPr="008C3753" w:rsidDel="00D44AE4">
              <w:rPr>
                <w:rFonts w:cs="v4.2.0"/>
              </w:rPr>
              <w:t>Formula: Ratio + TT</w:t>
            </w:r>
          </w:p>
        </w:tc>
      </w:tr>
      <w:tr w:rsidR="008C01E6" w:rsidRPr="008C3753" w:rsidDel="00D44AE4" w14:paraId="6CD6F188" w14:textId="503441C2" w:rsidTr="00B71102">
        <w:trPr>
          <w:cantSplit/>
          <w:tblHeader/>
          <w:jc w:val="center"/>
        </w:trPr>
        <w:tc>
          <w:tcPr>
            <w:tcW w:w="9857" w:type="dxa"/>
            <w:gridSpan w:val="4"/>
          </w:tcPr>
          <w:p w14:paraId="5C9CAA1A" w14:textId="08814A5B" w:rsidR="00145BA2" w:rsidRPr="008C3753" w:rsidDel="00D44AE4" w:rsidRDefault="008C01E6" w:rsidP="00D519A7">
            <w:pPr>
              <w:pStyle w:val="TAN"/>
            </w:pPr>
            <w:r w:rsidRPr="008C3753" w:rsidDel="00D44AE4">
              <w:t>NOTE</w:t>
            </w:r>
            <w:r w:rsidR="00586A26" w:rsidRPr="008C3753" w:rsidDel="00D44AE4">
              <w:t xml:space="preserve"> 1</w:t>
            </w:r>
            <w:r w:rsidRPr="008C3753" w:rsidDel="00D44AE4">
              <w:t>:</w:t>
            </w:r>
            <w:r w:rsidRPr="008C3753" w:rsidDel="00D44AE4">
              <w:tab/>
              <w:t xml:space="preserve">TT values for </w:t>
            </w:r>
            <w:r w:rsidR="003A19E8">
              <w:t>3.0</w:t>
            </w:r>
            <w:r w:rsidRPr="008C3753" w:rsidDel="00D44AE4">
              <w:rPr>
                <w:rFonts w:cs="v4.2.0"/>
              </w:rPr>
              <w:t xml:space="preserve"> </w:t>
            </w:r>
            <w:r w:rsidRPr="008C3753" w:rsidDel="00D44AE4">
              <w:rPr>
                <w:rFonts w:cs="v4.2.0"/>
                <w:lang w:eastAsia="ja-JP"/>
              </w:rPr>
              <w:t xml:space="preserve">GHz &lt; f </w:t>
            </w:r>
            <w:r w:rsidRPr="008C3753" w:rsidDel="00D44AE4">
              <w:rPr>
                <w:rFonts w:cs="Arial"/>
                <w:lang w:eastAsia="ja-JP"/>
              </w:rPr>
              <w:t>≤</w:t>
            </w:r>
            <w:r w:rsidRPr="008C3753" w:rsidDel="00D44AE4">
              <w:rPr>
                <w:rFonts w:cs="v4.2.0"/>
                <w:lang w:eastAsia="ja-JP"/>
              </w:rPr>
              <w:t xml:space="preserve"> </w:t>
            </w:r>
            <w:r w:rsidR="0000530A" w:rsidDel="00D44AE4">
              <w:rPr>
                <w:rFonts w:eastAsiaTheme="minorEastAsia" w:cs="v4.2.0" w:hint="eastAsia"/>
              </w:rPr>
              <w:t>7.125</w:t>
            </w:r>
            <w:r w:rsidRPr="008C3753" w:rsidDel="00D44AE4">
              <w:rPr>
                <w:rFonts w:cs="v4.2.0"/>
              </w:rPr>
              <w:t xml:space="preserve"> </w:t>
            </w:r>
            <w:r w:rsidRPr="008C3753" w:rsidDel="00D44AE4">
              <w:rPr>
                <w:rFonts w:cs="v4.2.0"/>
                <w:lang w:eastAsia="ja-JP"/>
              </w:rPr>
              <w:t>GHz</w:t>
            </w:r>
            <w:r w:rsidRPr="008C3753" w:rsidDel="00D44AE4">
              <w:t xml:space="preserve"> apply for BS operates in licensed spectrum only.</w:t>
            </w:r>
            <w:r w:rsidR="00145BA2" w:rsidRPr="008C3753" w:rsidDel="00D44AE4">
              <w:t xml:space="preserve"> </w:t>
            </w:r>
          </w:p>
          <w:p w14:paraId="4D5C668C" w14:textId="6588E7DF" w:rsidR="008C01E6" w:rsidRPr="008C3753" w:rsidDel="00D44AE4" w:rsidRDefault="00145BA2" w:rsidP="00D519A7">
            <w:pPr>
              <w:pStyle w:val="TAN"/>
              <w:rPr>
                <w:rFonts w:cs="v4.2.0"/>
              </w:rPr>
            </w:pPr>
            <w:r w:rsidRPr="008C3753" w:rsidDel="00D44AE4">
              <w:t>NOTE 2:</w:t>
            </w:r>
            <w:r w:rsidR="00EC7F62" w:rsidRPr="008C3753" w:rsidDel="00D44AE4">
              <w:tab/>
            </w:r>
            <w:r w:rsidRPr="008C3753" w:rsidDel="00D44AE4">
              <w:t>TT values are applicable for normal condition unless otherwise stated.</w:t>
            </w:r>
          </w:p>
        </w:tc>
      </w:tr>
    </w:tbl>
    <w:p w14:paraId="76FBD0DE" w14:textId="7FCB90F4" w:rsidR="00FA5734" w:rsidRPr="008C3753" w:rsidDel="00D44AE4" w:rsidRDefault="00FA5734" w:rsidP="00FA5734">
      <w:pPr>
        <w:rPr>
          <w:lang w:eastAsia="ja-JP"/>
        </w:rPr>
      </w:pPr>
    </w:p>
    <w:p w14:paraId="3588BE99" w14:textId="2EB9AEBA" w:rsidR="00FA5734" w:rsidRPr="008C3753" w:rsidRDefault="00FA5734" w:rsidP="0071353E">
      <w:pPr>
        <w:pStyle w:val="Heading1"/>
      </w:pPr>
      <w:bookmarkStart w:id="14289" w:name="_Toc21100235"/>
      <w:bookmarkStart w:id="14290" w:name="_Toc29810033"/>
      <w:bookmarkStart w:id="14291" w:name="_Toc36645426"/>
      <w:bookmarkStart w:id="14292" w:name="_Toc37272480"/>
      <w:bookmarkStart w:id="14293" w:name="_Toc45884727"/>
      <w:bookmarkStart w:id="14294" w:name="_Toc53182759"/>
      <w:bookmarkStart w:id="14295" w:name="_Toc58860546"/>
      <w:bookmarkStart w:id="14296" w:name="_Toc58863050"/>
      <w:bookmarkStart w:id="14297" w:name="_Toc61183035"/>
      <w:bookmarkStart w:id="14298" w:name="_Toc66728350"/>
      <w:bookmarkStart w:id="14299" w:name="_Toc74962227"/>
      <w:bookmarkStart w:id="14300" w:name="_Toc75243137"/>
      <w:bookmarkStart w:id="14301" w:name="_Toc76545483"/>
      <w:bookmarkStart w:id="14302" w:name="_Toc82595586"/>
      <w:bookmarkStart w:id="14303" w:name="_Toc89955617"/>
      <w:bookmarkStart w:id="14304" w:name="_Toc98774045"/>
      <w:bookmarkStart w:id="14305" w:name="_Toc106201806"/>
      <w:bookmarkStart w:id="14306" w:name="_Toc115191660"/>
      <w:bookmarkStart w:id="14307" w:name="_Toc122013549"/>
      <w:bookmarkStart w:id="14308" w:name="_Toc124156368"/>
      <w:bookmarkStart w:id="14309" w:name="_Toc131538128"/>
      <w:bookmarkStart w:id="14310" w:name="_Toc137398336"/>
      <w:bookmarkStart w:id="14311" w:name="_Toc156576554"/>
      <w:bookmarkStart w:id="14312" w:name="_Toc176945102"/>
      <w:bookmarkStart w:id="14313" w:name="_Toc210480156"/>
      <w:r w:rsidRPr="008C3753">
        <w:t>C.2</w:t>
      </w:r>
      <w:r w:rsidR="0071353E" w:rsidRPr="008C3753">
        <w:tab/>
      </w:r>
      <w:r w:rsidRPr="008C3753">
        <w:rPr>
          <w:lang w:eastAsia="sv-SE"/>
        </w:rPr>
        <w:t>Measurement of receiv</w:t>
      </w:r>
      <w:r w:rsidRPr="008C3753">
        <w:t>er</w:t>
      </w:r>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B71102">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B71102" w:rsidRPr="008C3753" w14:paraId="4372477B" w14:textId="77777777" w:rsidTr="00B71102">
        <w:trPr>
          <w:cantSplit/>
          <w:jc w:val="center"/>
        </w:trPr>
        <w:tc>
          <w:tcPr>
            <w:tcW w:w="2093" w:type="dxa"/>
          </w:tcPr>
          <w:p w14:paraId="44D91129" w14:textId="5E949008" w:rsidR="00B71102" w:rsidRPr="008C3753" w:rsidRDefault="00B71102" w:rsidP="00B71102">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6AD20593"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7.2</w:t>
            </w:r>
          </w:p>
        </w:tc>
        <w:tc>
          <w:tcPr>
            <w:tcW w:w="2835" w:type="dxa"/>
          </w:tcPr>
          <w:p w14:paraId="50F1AA77" w14:textId="77777777" w:rsidR="00B71102" w:rsidRPr="003A19E8" w:rsidRDefault="00B71102" w:rsidP="00B71102">
            <w:pPr>
              <w:pStyle w:val="TAL"/>
              <w:rPr>
                <w:rFonts w:cs="Arial"/>
                <w:szCs w:val="18"/>
              </w:rPr>
            </w:pPr>
            <w:r w:rsidRPr="003A19E8">
              <w:rPr>
                <w:rFonts w:cs="Arial"/>
                <w:szCs w:val="18"/>
              </w:rPr>
              <w:t>Normal and extreme conditions:</w:t>
            </w:r>
          </w:p>
          <w:p w14:paraId="622588AC" w14:textId="77777777" w:rsidR="00B71102" w:rsidRPr="003A19E8" w:rsidRDefault="00B71102" w:rsidP="00B71102">
            <w:pPr>
              <w:pStyle w:val="TAL"/>
              <w:rPr>
                <w:rFonts w:cs="Arial"/>
                <w:szCs w:val="18"/>
                <w:lang w:eastAsia="ja-JP"/>
              </w:rPr>
            </w:pPr>
            <w:r w:rsidRPr="003A19E8">
              <w:rPr>
                <w:rFonts w:cs="Arial"/>
                <w:szCs w:val="18"/>
                <w:lang w:eastAsia="ja-JP"/>
              </w:rPr>
              <w:t>0.7 dB, f ≤ 3.0 GHz</w:t>
            </w:r>
          </w:p>
          <w:p w14:paraId="54F90879" w14:textId="77777777" w:rsidR="00B71102" w:rsidRPr="003A19E8" w:rsidRDefault="00B71102" w:rsidP="00B71102">
            <w:pPr>
              <w:pStyle w:val="TAL"/>
              <w:rPr>
                <w:rFonts w:cs="Arial"/>
                <w:szCs w:val="18"/>
                <w:lang w:eastAsia="ja-JP"/>
              </w:rPr>
            </w:pPr>
            <w:r w:rsidRPr="003A19E8">
              <w:rPr>
                <w:rFonts w:cs="Arial"/>
                <w:szCs w:val="18"/>
                <w:lang w:eastAsia="ja-JP"/>
              </w:rPr>
              <w:t>1.0 dB, 3.0 GHz &lt; f ≤ 4.2 GHz</w:t>
            </w:r>
          </w:p>
          <w:p w14:paraId="7068282B" w14:textId="1B3E0504" w:rsidR="002A73FB" w:rsidRPr="003A19E8" w:rsidRDefault="00B71102" w:rsidP="002A73FB">
            <w:pPr>
              <w:keepNext/>
              <w:keepLines/>
              <w:spacing w:after="0"/>
              <w:rPr>
                <w:rFonts w:ascii="Arial" w:eastAsiaTheme="minorEastAsia" w:hAnsi="Arial" w:cs="Arial"/>
                <w:sz w:val="18"/>
                <w:szCs w:val="18"/>
              </w:rPr>
            </w:pPr>
            <w:r w:rsidRPr="003A19E8">
              <w:rPr>
                <w:rFonts w:ascii="Arial" w:hAnsi="Arial" w:cs="Arial"/>
                <w:sz w:val="18"/>
                <w:szCs w:val="18"/>
                <w:lang w:eastAsia="ja-JP"/>
              </w:rPr>
              <w:t>1.2 dB, 4.2 GHz &lt; f ≤ 6.0 GHz</w:t>
            </w:r>
            <w:r w:rsidR="003A19E8">
              <w:rPr>
                <w:rFonts w:ascii="Arial" w:hAnsi="Arial" w:cs="Arial"/>
                <w:sz w:val="18"/>
                <w:szCs w:val="18"/>
                <w:lang w:eastAsia="ja-JP"/>
              </w:rPr>
              <w:t xml:space="preserve"> </w:t>
            </w:r>
            <w:r w:rsidR="003A19E8">
              <w:rPr>
                <w:rFonts w:ascii="Arial" w:hAnsi="Arial" w:cs="Arial"/>
                <w:sz w:val="18"/>
                <w:lang w:eastAsia="ja-JP"/>
              </w:rPr>
              <w:t>(Note 1)</w:t>
            </w:r>
          </w:p>
          <w:p w14:paraId="70C6E990" w14:textId="66D9F5B3" w:rsidR="00B71102" w:rsidRPr="003A19E8" w:rsidRDefault="002A73FB" w:rsidP="002A73FB">
            <w:pPr>
              <w:pStyle w:val="TAL"/>
              <w:rPr>
                <w:rFonts w:cs="Arial"/>
                <w:szCs w:val="18"/>
                <w:lang w:eastAsia="ja-JP"/>
              </w:rPr>
            </w:pPr>
            <w:r w:rsidRPr="003A19E8">
              <w:rPr>
                <w:rFonts w:cs="Arial"/>
                <w:szCs w:val="18"/>
                <w:lang w:eastAsia="ja-JP"/>
              </w:rPr>
              <w:t>1.</w:t>
            </w:r>
            <w:r w:rsidRPr="003A19E8">
              <w:rPr>
                <w:rFonts w:eastAsiaTheme="minorEastAsia" w:cs="Arial"/>
                <w:szCs w:val="18"/>
              </w:rPr>
              <w:t>5</w:t>
            </w:r>
            <w:r w:rsidRPr="003A19E8">
              <w:rPr>
                <w:rFonts w:cs="Arial"/>
                <w:szCs w:val="18"/>
                <w:lang w:eastAsia="ja-JP"/>
              </w:rPr>
              <w:t xml:space="preserve"> dB, </w:t>
            </w:r>
            <w:r w:rsidRPr="003A19E8">
              <w:rPr>
                <w:rFonts w:eastAsiaTheme="minorEastAsia" w:cs="Arial"/>
                <w:szCs w:val="18"/>
              </w:rPr>
              <w:t>6</w:t>
            </w:r>
            <w:r w:rsidRPr="003A19E8">
              <w:rPr>
                <w:rFonts w:cs="Arial"/>
                <w:szCs w:val="18"/>
                <w:lang w:eastAsia="ja-JP"/>
              </w:rPr>
              <w:t xml:space="preserve"> GHz &lt; f ≤ </w:t>
            </w:r>
            <w:r w:rsidRPr="003A19E8">
              <w:rPr>
                <w:rFonts w:eastAsiaTheme="minorEastAsia" w:cs="Arial"/>
                <w:szCs w:val="18"/>
              </w:rPr>
              <w:t>7</w:t>
            </w:r>
            <w:r w:rsidRPr="003A19E8">
              <w:rPr>
                <w:rFonts w:cs="Arial"/>
                <w:szCs w:val="18"/>
                <w:lang w:eastAsia="ja-JP"/>
              </w:rPr>
              <w:t>.</w:t>
            </w:r>
            <w:r w:rsidRPr="003A19E8">
              <w:rPr>
                <w:rFonts w:eastAsiaTheme="minorEastAsia" w:cs="Arial"/>
                <w:szCs w:val="18"/>
              </w:rPr>
              <w:t>125</w:t>
            </w:r>
            <w:r w:rsidRPr="003A19E8">
              <w:rPr>
                <w:rFonts w:cs="Arial"/>
                <w:szCs w:val="18"/>
                <w:lang w:eastAsia="ja-JP"/>
              </w:rPr>
              <w:t xml:space="preserve"> GHz</w:t>
            </w:r>
          </w:p>
          <w:p w14:paraId="793BE463" w14:textId="19FB30D3" w:rsidR="00B71102" w:rsidRPr="003A19E8" w:rsidRDefault="00B71102" w:rsidP="00B71102">
            <w:pPr>
              <w:pStyle w:val="TAL"/>
              <w:rPr>
                <w:rFonts w:cs="Arial"/>
                <w:szCs w:val="18"/>
                <w:lang w:eastAsia="ja-JP"/>
              </w:rPr>
            </w:pPr>
            <w:r w:rsidRPr="003A19E8">
              <w:rPr>
                <w:rFonts w:eastAsia="SimSun" w:cs="Arial"/>
                <w:szCs w:val="18"/>
              </w:rPr>
              <w:t>1</w:t>
            </w:r>
            <w:r w:rsidRPr="003A19E8">
              <w:rPr>
                <w:rFonts w:cs="Arial"/>
                <w:szCs w:val="18"/>
              </w:rPr>
              <w:t>.5 dB, for bands n46, n96 and n102</w:t>
            </w:r>
          </w:p>
        </w:tc>
        <w:tc>
          <w:tcPr>
            <w:tcW w:w="2519" w:type="dxa"/>
          </w:tcPr>
          <w:p w14:paraId="548CDDB3" w14:textId="77777777" w:rsidR="00B71102" w:rsidRPr="008C3753" w:rsidRDefault="00B71102" w:rsidP="00B71102">
            <w:pPr>
              <w:pStyle w:val="TAL"/>
              <w:rPr>
                <w:rFonts w:cs="v4.2.0"/>
              </w:rPr>
            </w:pPr>
            <w:r w:rsidRPr="008C3753">
              <w:rPr>
                <w:rFonts w:cs="v4.2.0"/>
              </w:rPr>
              <w:t>Formula: Reference sensitivity power level + TT</w:t>
            </w:r>
          </w:p>
          <w:p w14:paraId="1A8A3725" w14:textId="77777777" w:rsidR="00B71102" w:rsidRPr="008C3753" w:rsidRDefault="00B71102" w:rsidP="00B71102">
            <w:pPr>
              <w:pStyle w:val="TAL"/>
            </w:pPr>
          </w:p>
        </w:tc>
      </w:tr>
      <w:tr w:rsidR="003C5595" w:rsidRPr="008C3753" w14:paraId="71CC7C26" w14:textId="77777777" w:rsidTr="00B71102">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3A19E8" w:rsidRDefault="00FA5734" w:rsidP="004B09C2">
            <w:pPr>
              <w:pStyle w:val="TAL"/>
              <w:rPr>
                <w:rFonts w:cs="Arial"/>
                <w:szCs w:val="18"/>
                <w:lang w:eastAsia="ja-JP"/>
              </w:rPr>
            </w:pPr>
            <w:r w:rsidRPr="003A19E8">
              <w:rPr>
                <w:rFonts w:cs="Arial"/>
                <w:szCs w:val="18"/>
                <w:lang w:eastAsia="ja-JP"/>
              </w:rPr>
              <w:t>0.3 dB</w:t>
            </w:r>
          </w:p>
          <w:p w14:paraId="107B6A58" w14:textId="77777777" w:rsidR="00FA5734" w:rsidRPr="003A19E8" w:rsidRDefault="00FA5734">
            <w:pPr>
              <w:pStyle w:val="TAL"/>
              <w:rPr>
                <w:rFonts w:cs="Arial"/>
                <w:szCs w:val="18"/>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B71102">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B71102">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B71102">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B71102">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B71102" w:rsidRPr="008C3753" w14:paraId="478EE735" w14:textId="77777777" w:rsidTr="00B71102">
        <w:trPr>
          <w:cantSplit/>
          <w:jc w:val="center"/>
        </w:trPr>
        <w:tc>
          <w:tcPr>
            <w:tcW w:w="2093" w:type="dxa"/>
          </w:tcPr>
          <w:p w14:paraId="63760279" w14:textId="54043762" w:rsidR="00B71102" w:rsidRPr="008C3753" w:rsidRDefault="00B71102" w:rsidP="00B71102">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26F45982"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7.8</w:t>
            </w:r>
          </w:p>
        </w:tc>
        <w:tc>
          <w:tcPr>
            <w:tcW w:w="2835" w:type="dxa"/>
          </w:tcPr>
          <w:p w14:paraId="24C4824F" w14:textId="77777777" w:rsidR="00B71102" w:rsidRPr="003A19E8" w:rsidRDefault="00B71102" w:rsidP="00B71102">
            <w:pPr>
              <w:pStyle w:val="TAL"/>
              <w:rPr>
                <w:rFonts w:cs="Arial"/>
                <w:szCs w:val="18"/>
                <w:lang w:eastAsia="ja-JP"/>
              </w:rPr>
            </w:pPr>
            <w:r w:rsidRPr="003A19E8">
              <w:rPr>
                <w:rFonts w:cs="Arial"/>
                <w:szCs w:val="18"/>
                <w:lang w:eastAsia="ja-JP"/>
              </w:rPr>
              <w:t>1.4 dB, f ≤ 3.0 GHz</w:t>
            </w:r>
          </w:p>
          <w:p w14:paraId="21C7C54D" w14:textId="77777777" w:rsidR="00B71102" w:rsidRPr="003A19E8" w:rsidRDefault="00B71102" w:rsidP="00B71102">
            <w:pPr>
              <w:pStyle w:val="TAL"/>
              <w:rPr>
                <w:rFonts w:cs="Arial"/>
                <w:szCs w:val="18"/>
                <w:lang w:eastAsia="ja-JP"/>
              </w:rPr>
            </w:pPr>
            <w:r w:rsidRPr="003A19E8">
              <w:rPr>
                <w:rFonts w:cs="Arial"/>
                <w:szCs w:val="18"/>
                <w:lang w:eastAsia="ja-JP"/>
              </w:rPr>
              <w:t>1.8 dB, 3.0 GHz &lt; f ≤ 4.2 GHz</w:t>
            </w:r>
          </w:p>
          <w:p w14:paraId="7B5C8184" w14:textId="33C005D4" w:rsidR="00766298" w:rsidRPr="003A19E8" w:rsidRDefault="00B71102" w:rsidP="00766298">
            <w:pPr>
              <w:keepNext/>
              <w:keepLines/>
              <w:spacing w:after="0"/>
              <w:rPr>
                <w:rFonts w:ascii="Arial" w:eastAsiaTheme="minorEastAsia" w:hAnsi="Arial" w:cs="Arial"/>
                <w:sz w:val="18"/>
                <w:szCs w:val="18"/>
              </w:rPr>
            </w:pPr>
            <w:r w:rsidRPr="003A19E8">
              <w:rPr>
                <w:rFonts w:ascii="Arial" w:hAnsi="Arial" w:cs="Arial"/>
                <w:sz w:val="18"/>
                <w:szCs w:val="18"/>
                <w:lang w:eastAsia="ja-JP"/>
              </w:rPr>
              <w:t>2.1 dB, 4.2 GHz &lt; f ≤ 6.0 GHz</w:t>
            </w:r>
            <w:r w:rsidR="003A19E8" w:rsidRPr="008D7184">
              <w:rPr>
                <w:rFonts w:cs="Arial"/>
                <w:sz w:val="18"/>
                <w:szCs w:val="18"/>
                <w:lang w:eastAsia="ja-JP"/>
              </w:rPr>
              <w:t xml:space="preserve"> </w:t>
            </w:r>
            <w:r w:rsidR="003A19E8">
              <w:rPr>
                <w:rFonts w:ascii="Arial" w:hAnsi="Arial" w:cs="Arial"/>
                <w:sz w:val="18"/>
                <w:lang w:eastAsia="ja-JP"/>
              </w:rPr>
              <w:t>(Note 1)</w:t>
            </w:r>
          </w:p>
          <w:p w14:paraId="07E8E215" w14:textId="26E1A349" w:rsidR="00B71102" w:rsidRPr="003A19E8" w:rsidRDefault="00766298" w:rsidP="00766298">
            <w:pPr>
              <w:pStyle w:val="TAL"/>
              <w:rPr>
                <w:rFonts w:cs="Arial"/>
                <w:szCs w:val="18"/>
                <w:lang w:eastAsia="ja-JP"/>
              </w:rPr>
            </w:pPr>
            <w:r w:rsidRPr="003A19E8">
              <w:rPr>
                <w:rFonts w:cs="Arial"/>
                <w:szCs w:val="18"/>
                <w:lang w:eastAsia="ja-JP"/>
              </w:rPr>
              <w:t>2.</w:t>
            </w:r>
            <w:r w:rsidRPr="003A19E8">
              <w:rPr>
                <w:rFonts w:eastAsiaTheme="minorEastAsia" w:cs="Arial"/>
                <w:szCs w:val="18"/>
              </w:rPr>
              <w:t>5</w:t>
            </w:r>
            <w:r w:rsidRPr="003A19E8">
              <w:rPr>
                <w:rFonts w:cs="Arial"/>
                <w:szCs w:val="18"/>
                <w:lang w:eastAsia="ja-JP"/>
              </w:rPr>
              <w:t xml:space="preserve"> dB, </w:t>
            </w:r>
            <w:r w:rsidRPr="003A19E8">
              <w:rPr>
                <w:rFonts w:eastAsiaTheme="minorEastAsia" w:cs="Arial"/>
                <w:szCs w:val="18"/>
              </w:rPr>
              <w:t>6</w:t>
            </w:r>
            <w:r w:rsidRPr="003A19E8">
              <w:rPr>
                <w:rFonts w:cs="Arial"/>
                <w:szCs w:val="18"/>
                <w:lang w:eastAsia="ja-JP"/>
              </w:rPr>
              <w:t xml:space="preserve"> GHz &lt; f ≤ </w:t>
            </w:r>
            <w:r w:rsidRPr="003A19E8">
              <w:rPr>
                <w:rFonts w:eastAsiaTheme="minorEastAsia" w:cs="Arial"/>
                <w:szCs w:val="18"/>
              </w:rPr>
              <w:t>7</w:t>
            </w:r>
            <w:r w:rsidRPr="003A19E8">
              <w:rPr>
                <w:rFonts w:cs="Arial"/>
                <w:szCs w:val="18"/>
                <w:lang w:eastAsia="ja-JP"/>
              </w:rPr>
              <w:t>.</w:t>
            </w:r>
            <w:r w:rsidRPr="003A19E8">
              <w:rPr>
                <w:rFonts w:eastAsiaTheme="minorEastAsia" w:cs="Arial"/>
                <w:szCs w:val="18"/>
              </w:rPr>
              <w:t>125</w:t>
            </w:r>
            <w:r w:rsidRPr="003A19E8">
              <w:rPr>
                <w:rFonts w:cs="Arial"/>
                <w:szCs w:val="18"/>
                <w:lang w:eastAsia="ja-JP"/>
              </w:rPr>
              <w:t xml:space="preserve"> GHz</w:t>
            </w:r>
          </w:p>
          <w:p w14:paraId="30DF5A01" w14:textId="0C360192" w:rsidR="00B71102" w:rsidRPr="003A19E8" w:rsidRDefault="00B71102" w:rsidP="00B71102">
            <w:pPr>
              <w:pStyle w:val="TAL"/>
              <w:rPr>
                <w:rFonts w:cs="Arial"/>
                <w:szCs w:val="18"/>
                <w:lang w:eastAsia="ja-JP"/>
              </w:rPr>
            </w:pPr>
            <w:r w:rsidRPr="003A19E8">
              <w:rPr>
                <w:rFonts w:cs="Arial"/>
                <w:szCs w:val="18"/>
                <w:lang w:eastAsia="ko-KR"/>
              </w:rPr>
              <w:t>2.</w:t>
            </w:r>
            <w:r w:rsidRPr="003A19E8">
              <w:rPr>
                <w:rFonts w:cs="Arial"/>
                <w:szCs w:val="18"/>
              </w:rPr>
              <w:t>5</w:t>
            </w:r>
            <w:r w:rsidRPr="003A19E8">
              <w:rPr>
                <w:rFonts w:cs="Arial"/>
                <w:szCs w:val="18"/>
                <w:lang w:eastAsia="ko-KR"/>
              </w:rPr>
              <w:t xml:space="preserve"> dB, for bands n46, n96 and n102</w:t>
            </w:r>
          </w:p>
        </w:tc>
        <w:tc>
          <w:tcPr>
            <w:tcW w:w="2519" w:type="dxa"/>
          </w:tcPr>
          <w:p w14:paraId="038CB1D5" w14:textId="4BE630F8" w:rsidR="00B71102" w:rsidRPr="008C3753" w:rsidRDefault="00B71102" w:rsidP="00B71102">
            <w:pPr>
              <w:pStyle w:val="TAL"/>
            </w:pPr>
            <w:r w:rsidRPr="008C3753">
              <w:rPr>
                <w:rFonts w:cs="Arial"/>
                <w:noProof/>
              </w:rPr>
              <w:t>Formula: Wanted signal power + TT</w:t>
            </w:r>
          </w:p>
        </w:tc>
      </w:tr>
      <w:tr w:rsidR="00F40236" w:rsidRPr="008C3753" w14:paraId="5B566450" w14:textId="77777777" w:rsidTr="00B71102">
        <w:trPr>
          <w:cantSplit/>
          <w:jc w:val="center"/>
        </w:trPr>
        <w:tc>
          <w:tcPr>
            <w:tcW w:w="9857" w:type="dxa"/>
            <w:gridSpan w:val="4"/>
          </w:tcPr>
          <w:p w14:paraId="247643EF" w14:textId="77777777" w:rsidR="003A19E8" w:rsidRPr="003A19E8" w:rsidRDefault="003A19E8" w:rsidP="003A19E8">
            <w:pPr>
              <w:keepNext/>
              <w:keepLines/>
              <w:spacing w:after="0"/>
              <w:rPr>
                <w:rFonts w:ascii="Arial" w:hAnsi="Arial"/>
                <w:sz w:val="18"/>
              </w:rPr>
            </w:pPr>
            <w:r w:rsidRPr="003A19E8">
              <w:rPr>
                <w:rFonts w:ascii="Arial" w:hAnsi="Arial"/>
                <w:sz w:val="18"/>
              </w:rPr>
              <w:t>NOTE 1:</w:t>
            </w:r>
            <w:r w:rsidRPr="003A19E8">
              <w:rPr>
                <w:rFonts w:ascii="Arial" w:hAnsi="Arial"/>
                <w:sz w:val="18"/>
              </w:rPr>
              <w:tab/>
              <w:t xml:space="preserve">TT values for </w:t>
            </w:r>
            <w:r w:rsidRPr="003A19E8">
              <w:rPr>
                <w:rFonts w:ascii="Arial" w:hAnsi="Arial" w:cs="v4.2.0"/>
                <w:sz w:val="18"/>
              </w:rPr>
              <w:t>4</w:t>
            </w:r>
            <w:r w:rsidRPr="003A19E8">
              <w:rPr>
                <w:rFonts w:ascii="Arial" w:hAnsi="Arial" w:cs="v4.2.0"/>
                <w:sz w:val="18"/>
                <w:lang w:eastAsia="ja-JP"/>
              </w:rPr>
              <w:t>.</w:t>
            </w:r>
            <w:r w:rsidRPr="003A19E8">
              <w:rPr>
                <w:rFonts w:ascii="Arial" w:hAnsi="Arial" w:cs="v4.2.0"/>
                <w:sz w:val="18"/>
              </w:rPr>
              <w:t xml:space="preserve">2 </w:t>
            </w:r>
            <w:r w:rsidRPr="003A19E8">
              <w:rPr>
                <w:rFonts w:ascii="Arial" w:hAnsi="Arial" w:cs="v4.2.0"/>
                <w:sz w:val="18"/>
                <w:lang w:eastAsia="ja-JP"/>
              </w:rPr>
              <w:t xml:space="preserve">GHz &lt; f </w:t>
            </w:r>
            <w:r w:rsidRPr="003A19E8">
              <w:rPr>
                <w:rFonts w:ascii="Arial" w:hAnsi="Arial" w:cs="Arial"/>
                <w:sz w:val="18"/>
                <w:lang w:eastAsia="ja-JP"/>
              </w:rPr>
              <w:t>≤</w:t>
            </w:r>
            <w:r w:rsidRPr="003A19E8">
              <w:rPr>
                <w:rFonts w:ascii="Arial" w:hAnsi="Arial" w:cs="v4.2.0"/>
                <w:sz w:val="18"/>
                <w:lang w:eastAsia="ja-JP"/>
              </w:rPr>
              <w:t xml:space="preserve"> </w:t>
            </w:r>
            <w:r w:rsidRPr="003A19E8">
              <w:rPr>
                <w:rFonts w:ascii="Arial" w:hAnsi="Arial" w:cs="v4.2.0"/>
                <w:sz w:val="18"/>
              </w:rPr>
              <w:t xml:space="preserve">6.0 </w:t>
            </w:r>
            <w:r w:rsidRPr="003A19E8">
              <w:rPr>
                <w:rFonts w:ascii="Arial" w:hAnsi="Arial" w:cs="v4.2.0"/>
                <w:sz w:val="18"/>
                <w:lang w:eastAsia="ja-JP"/>
              </w:rPr>
              <w:t>GHz</w:t>
            </w:r>
            <w:r w:rsidRPr="003A19E8">
              <w:rPr>
                <w:rFonts w:ascii="Arial" w:hAnsi="Arial"/>
                <w:sz w:val="18"/>
              </w:rPr>
              <w:t xml:space="preserve"> apply for BS operates in licensed spectrum only.</w:t>
            </w:r>
          </w:p>
          <w:p w14:paraId="5CEF171C" w14:textId="7B9C5087" w:rsidR="00F40236" w:rsidRPr="008C3753" w:rsidRDefault="00F40236" w:rsidP="00461BD1">
            <w:pPr>
              <w:pStyle w:val="TAL"/>
              <w:rPr>
                <w:rFonts w:cs="Arial"/>
                <w:noProof/>
              </w:rPr>
            </w:pPr>
            <w:r w:rsidRPr="008C3753">
              <w:t>NOTE</w:t>
            </w:r>
            <w:r w:rsidR="003A19E8">
              <w:t xml:space="preserve"> 2</w:t>
            </w:r>
            <w:r w:rsidRPr="008C3753">
              <w:t>:</w:t>
            </w:r>
            <w:r w:rsidR="00EC7F62" w:rsidRPr="008C3753">
              <w:tab/>
            </w:r>
            <w:r w:rsidRPr="008C3753">
              <w:t>TT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pPr>
      <w:bookmarkStart w:id="14314" w:name="_Toc21100236"/>
      <w:bookmarkStart w:id="14315" w:name="_Toc29810034"/>
      <w:bookmarkStart w:id="14316" w:name="_Toc36645427"/>
      <w:bookmarkStart w:id="14317" w:name="_Toc37272481"/>
      <w:bookmarkStart w:id="14318" w:name="_Toc45884728"/>
      <w:bookmarkStart w:id="14319" w:name="_Toc53182760"/>
      <w:bookmarkStart w:id="14320" w:name="_Toc58860547"/>
      <w:bookmarkStart w:id="14321" w:name="_Toc58863051"/>
      <w:bookmarkStart w:id="14322" w:name="_Toc61183036"/>
      <w:bookmarkStart w:id="14323" w:name="_Toc66728351"/>
      <w:bookmarkStart w:id="14324" w:name="_Toc74962228"/>
      <w:bookmarkStart w:id="14325" w:name="_Toc75243138"/>
      <w:bookmarkStart w:id="14326" w:name="_Toc76545484"/>
      <w:bookmarkStart w:id="14327" w:name="_Toc82595587"/>
      <w:bookmarkStart w:id="14328" w:name="_Toc89955618"/>
      <w:bookmarkStart w:id="14329" w:name="_Toc98774046"/>
      <w:bookmarkStart w:id="14330" w:name="_Toc106201807"/>
      <w:bookmarkStart w:id="14331" w:name="_Toc115191661"/>
      <w:bookmarkStart w:id="14332" w:name="_Toc122013550"/>
      <w:bookmarkStart w:id="14333" w:name="_Toc124156369"/>
      <w:bookmarkStart w:id="14334" w:name="_Toc131538129"/>
      <w:bookmarkStart w:id="14335" w:name="_Toc137398337"/>
      <w:bookmarkStart w:id="14336" w:name="_Toc156576555"/>
      <w:bookmarkStart w:id="14337" w:name="_Toc176945103"/>
      <w:bookmarkStart w:id="14338" w:name="_Toc210480157"/>
      <w:r w:rsidRPr="008C3753">
        <w:t>C.3</w:t>
      </w:r>
      <w:r w:rsidRPr="008C3753">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p>
    <w:p w14:paraId="7B53F560" w14:textId="77777777" w:rsidR="00C11CA2" w:rsidRPr="008C3753" w:rsidRDefault="00C11CA2" w:rsidP="00C11CA2">
      <w:pPr>
        <w:pStyle w:val="TH"/>
      </w:pPr>
      <w:r w:rsidRPr="008C3753">
        <w:t>Table C.3-1: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7E55E4">
        <w:trPr>
          <w:cantSplit/>
          <w:jc w:val="center"/>
        </w:trPr>
        <w:tc>
          <w:tcPr>
            <w:tcW w:w="1989" w:type="dxa"/>
            <w:tcBorders>
              <w:bottom w:val="single" w:sz="4" w:space="0" w:color="auto"/>
            </w:tcBorders>
          </w:tcPr>
          <w:p w14:paraId="5EF96A98" w14:textId="77777777" w:rsidR="00C11CA2" w:rsidRPr="008C3753" w:rsidRDefault="00C11CA2" w:rsidP="00A2231A">
            <w:pPr>
              <w:pStyle w:val="TAH"/>
            </w:pPr>
            <w:r w:rsidRPr="008C3753">
              <w:t xml:space="preserve">Test </w:t>
            </w:r>
          </w:p>
        </w:tc>
        <w:tc>
          <w:tcPr>
            <w:tcW w:w="2410" w:type="dxa"/>
            <w:tcBorders>
              <w:bottom w:val="single" w:sz="4" w:space="0" w:color="auto"/>
            </w:tcBorders>
          </w:tcPr>
          <w:p w14:paraId="217B39D7" w14:textId="6B1D4E31" w:rsidR="00C11CA2" w:rsidRPr="008C3753" w:rsidRDefault="00C11CA2" w:rsidP="00A2231A">
            <w:pPr>
              <w:pStyle w:val="TAH"/>
            </w:pPr>
            <w:r w:rsidRPr="008C3753">
              <w:t xml:space="preserve">Minimum Requirement in </w:t>
            </w:r>
            <w:r w:rsidR="00062DCB" w:rsidRPr="008C3753">
              <w:t>TS 38.104 [2</w:t>
            </w:r>
            <w:r w:rsidRPr="008C3753">
              <w:t>]</w:t>
            </w:r>
          </w:p>
        </w:tc>
        <w:tc>
          <w:tcPr>
            <w:tcW w:w="2835" w:type="dxa"/>
            <w:tcBorders>
              <w:bottom w:val="single" w:sz="4" w:space="0" w:color="auto"/>
            </w:tcBorders>
          </w:tcPr>
          <w:p w14:paraId="0F66A0CF" w14:textId="77777777" w:rsidR="00C11CA2" w:rsidRPr="008C3753" w:rsidRDefault="00C11CA2" w:rsidP="00A2231A">
            <w:pPr>
              <w:pStyle w:val="TAH"/>
            </w:pPr>
            <w:r w:rsidRPr="008C3753">
              <w:t>Test Tolerance</w:t>
            </w:r>
            <w:r w:rsidRPr="008C3753">
              <w:br/>
              <w:t>(TT)</w:t>
            </w:r>
          </w:p>
        </w:tc>
        <w:tc>
          <w:tcPr>
            <w:tcW w:w="2551" w:type="dxa"/>
            <w:tcBorders>
              <w:bottom w:val="single" w:sz="4" w:space="0" w:color="auto"/>
            </w:tcBorders>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7E55E4">
        <w:trPr>
          <w:cantSplit/>
          <w:jc w:val="center"/>
        </w:trPr>
        <w:tc>
          <w:tcPr>
            <w:tcW w:w="1989" w:type="dxa"/>
            <w:tcBorders>
              <w:top w:val="single" w:sz="4" w:space="0" w:color="auto"/>
              <w:left w:val="single" w:sz="4" w:space="0" w:color="auto"/>
              <w:bottom w:val="single" w:sz="4" w:space="0" w:color="auto"/>
            </w:tcBorders>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Borders>
              <w:top w:val="single" w:sz="4" w:space="0" w:color="auto"/>
              <w:bottom w:val="single" w:sz="4" w:space="0" w:color="auto"/>
            </w:tcBorders>
          </w:tcPr>
          <w:p w14:paraId="66BBE173" w14:textId="77777777" w:rsidR="00C11CA2" w:rsidRPr="008C3753" w:rsidRDefault="00C11CA2">
            <w:pPr>
              <w:pStyle w:val="TAL"/>
            </w:pPr>
            <w:r w:rsidRPr="008C3753">
              <w:rPr>
                <w:lang w:eastAsia="ja-JP"/>
              </w:rPr>
              <w:t>SNRs as specified</w:t>
            </w:r>
          </w:p>
        </w:tc>
        <w:tc>
          <w:tcPr>
            <w:tcW w:w="2835" w:type="dxa"/>
            <w:tcBorders>
              <w:top w:val="single" w:sz="4" w:space="0" w:color="auto"/>
              <w:bottom w:val="single" w:sz="4" w:space="0" w:color="auto"/>
            </w:tcBorders>
          </w:tcPr>
          <w:p w14:paraId="50C4D3AA" w14:textId="0727604F" w:rsidR="00C11CA2" w:rsidRPr="008C3753" w:rsidRDefault="00C11CA2">
            <w:pPr>
              <w:pStyle w:val="TAL"/>
            </w:pPr>
            <w:r w:rsidRPr="008C3753">
              <w:rPr>
                <w:lang w:eastAsia="ja-JP"/>
              </w:rPr>
              <w:t>0.6</w:t>
            </w:r>
            <w:r w:rsidR="004A4312" w:rsidRPr="008C3753">
              <w:t xml:space="preserve"> </w:t>
            </w:r>
            <w:r w:rsidRPr="008C3753">
              <w:rPr>
                <w:lang w:eastAsia="ja-JP"/>
              </w:rPr>
              <w:t>dB</w:t>
            </w:r>
            <w:r w:rsidRPr="008C3753">
              <w:t xml:space="preserve"> for 1Tx cases</w:t>
            </w:r>
          </w:p>
          <w:p w14:paraId="326E4EDB" w14:textId="77777777" w:rsidR="00C11CA2" w:rsidRDefault="00C11CA2">
            <w:pPr>
              <w:pStyle w:val="TAL"/>
            </w:pPr>
            <w:r w:rsidRPr="008C3753">
              <w:rPr>
                <w:lang w:eastAsia="ja-JP"/>
              </w:rPr>
              <w:t>0.</w:t>
            </w:r>
            <w:r w:rsidRPr="008C3753">
              <w:t>8</w:t>
            </w:r>
            <w:r w:rsidR="004A4312" w:rsidRPr="008C3753">
              <w:t xml:space="preserve"> </w:t>
            </w:r>
            <w:r w:rsidRPr="008C3753">
              <w:rPr>
                <w:lang w:eastAsia="ja-JP"/>
              </w:rPr>
              <w:t>dB</w:t>
            </w:r>
            <w:r w:rsidRPr="008C3753">
              <w:t xml:space="preserve"> for 2Tx cases </w:t>
            </w:r>
          </w:p>
          <w:p w14:paraId="29F90743" w14:textId="451ED1B4" w:rsidR="00F01BC2" w:rsidRPr="008C3753" w:rsidRDefault="00F01BC2">
            <w:pPr>
              <w:pStyle w:val="TAL"/>
            </w:pPr>
            <w:r>
              <w:t>1.0</w:t>
            </w:r>
            <w:r w:rsidR="007E55E4">
              <w:t xml:space="preserve"> dB for 4Tx cases</w:t>
            </w:r>
          </w:p>
        </w:tc>
        <w:tc>
          <w:tcPr>
            <w:tcW w:w="2551" w:type="dxa"/>
            <w:tcBorders>
              <w:top w:val="single" w:sz="4" w:space="0" w:color="auto"/>
              <w:bottom w:val="single" w:sz="4" w:space="0" w:color="auto"/>
              <w:right w:val="single" w:sz="4" w:space="0" w:color="auto"/>
            </w:tcBorders>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7E55E4">
        <w:trPr>
          <w:cantSplit/>
          <w:jc w:val="center"/>
        </w:trPr>
        <w:tc>
          <w:tcPr>
            <w:tcW w:w="1989" w:type="dxa"/>
            <w:tcBorders>
              <w:top w:val="single" w:sz="4" w:space="0" w:color="auto"/>
            </w:tcBorders>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Borders>
              <w:top w:val="single" w:sz="4" w:space="0" w:color="auto"/>
            </w:tcBorders>
          </w:tcPr>
          <w:p w14:paraId="09647BD7" w14:textId="77777777" w:rsidR="00C11CA2" w:rsidRPr="008C3753" w:rsidRDefault="00C11CA2">
            <w:pPr>
              <w:pStyle w:val="TAL"/>
            </w:pPr>
            <w:r w:rsidRPr="008C3753">
              <w:rPr>
                <w:lang w:eastAsia="ja-JP"/>
              </w:rPr>
              <w:t>SNRs as specified</w:t>
            </w:r>
          </w:p>
        </w:tc>
        <w:tc>
          <w:tcPr>
            <w:tcW w:w="2835" w:type="dxa"/>
            <w:tcBorders>
              <w:top w:val="single" w:sz="4" w:space="0" w:color="auto"/>
            </w:tcBorders>
          </w:tcPr>
          <w:p w14:paraId="6EEFAB4A" w14:textId="5A45AB01" w:rsidR="00C11CA2" w:rsidRPr="008C3753" w:rsidRDefault="00C11CA2">
            <w:pPr>
              <w:pStyle w:val="TAL"/>
              <w:rPr>
                <w:lang w:eastAsia="ja-JP"/>
              </w:rPr>
            </w:pPr>
            <w:r w:rsidRPr="008C3753">
              <w:rPr>
                <w:lang w:eastAsia="ja-JP"/>
              </w:rPr>
              <w:t>0.6</w:t>
            </w:r>
            <w:r w:rsidR="004A4312" w:rsidRPr="008C3753">
              <w:t xml:space="preserve"> </w:t>
            </w:r>
            <w:r w:rsidRPr="008C3753">
              <w:rPr>
                <w:lang w:eastAsia="ja-JP"/>
              </w:rPr>
              <w:t>dB</w:t>
            </w:r>
          </w:p>
        </w:tc>
        <w:tc>
          <w:tcPr>
            <w:tcW w:w="2551" w:type="dxa"/>
            <w:tcBorders>
              <w:top w:val="single" w:sz="4" w:space="0" w:color="auto"/>
            </w:tcBorders>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rPr>
              <w:t>S</w:t>
            </w:r>
            <w:r w:rsidRPr="008C3753">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rPr>
              <w:t>0</w:t>
            </w:r>
            <w:r w:rsidRPr="008C3753">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rPr>
            </w:pPr>
            <w:r w:rsidRPr="008C3753">
              <w:rPr>
                <w:rFonts w:cs="v4.2.0" w:hint="eastAsia"/>
              </w:rPr>
              <w:t>F</w:t>
            </w:r>
            <w:r w:rsidRPr="008C3753">
              <w:rPr>
                <w:rFonts w:cs="v4.2.0"/>
              </w:rPr>
              <w:t>ormula: SNR + TT</w:t>
            </w:r>
          </w:p>
          <w:p w14:paraId="575AF322" w14:textId="700D9226" w:rsidR="00641109" w:rsidRPr="008C3753" w:rsidRDefault="00641109" w:rsidP="00641109">
            <w:pPr>
              <w:pStyle w:val="TAL"/>
              <w:rPr>
                <w:rFonts w:cs="v4.2.0"/>
              </w:rPr>
            </w:pPr>
            <w:r w:rsidRPr="008C3753">
              <w:rPr>
                <w:rFonts w:cs="v4.2.0" w:hint="eastAsia"/>
              </w:rPr>
              <w:t>T</w:t>
            </w:r>
            <w:r w:rsidRPr="008C3753">
              <w:rPr>
                <w:rFonts w:cs="v4.2.0"/>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rPr>
              <w:t>8.2.7</w:t>
            </w:r>
            <w:r w:rsidRPr="008C3753">
              <w:t xml:space="preserve"> Performance 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rPr>
              <w:t>8.2.8</w:t>
            </w:r>
            <w:r w:rsidRPr="008C3753">
              <w:t xml:space="preserve"> Performance 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A75E7F" w:rsidRPr="008C3753" w14:paraId="3BEC0506"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4046A131" w14:textId="2BE34B1B" w:rsidR="00A75E7F" w:rsidRPr="008C3753" w:rsidRDefault="00A75E7F" w:rsidP="00A75E7F">
            <w:pPr>
              <w:pStyle w:val="TAL"/>
              <w:rPr>
                <w:lang w:eastAsia="ja-JP"/>
              </w:rPr>
            </w:pPr>
            <w:r>
              <w:t>8.2.12 Performance requirements for PUSCH TB over Multi-Slots</w:t>
            </w:r>
          </w:p>
        </w:tc>
        <w:tc>
          <w:tcPr>
            <w:tcW w:w="2410" w:type="dxa"/>
            <w:tcBorders>
              <w:top w:val="single" w:sz="4" w:space="0" w:color="auto"/>
              <w:left w:val="single" w:sz="4" w:space="0" w:color="auto"/>
              <w:bottom w:val="single" w:sz="4" w:space="0" w:color="auto"/>
              <w:right w:val="single" w:sz="4" w:space="0" w:color="auto"/>
            </w:tcBorders>
          </w:tcPr>
          <w:p w14:paraId="70A29D07" w14:textId="6E2650E1"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96F19A5" w14:textId="274A71F3"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0AF3E74" w14:textId="77777777" w:rsidR="00A75E7F" w:rsidRPr="008C3753" w:rsidRDefault="00A75E7F" w:rsidP="00A75E7F">
            <w:pPr>
              <w:pStyle w:val="TAL"/>
              <w:rPr>
                <w:rFonts w:cs="v4.2.0"/>
              </w:rPr>
            </w:pPr>
            <w:r w:rsidRPr="008C3753">
              <w:rPr>
                <w:rFonts w:cs="v4.2.0"/>
              </w:rPr>
              <w:t>Formula: SNR + TT</w:t>
            </w:r>
          </w:p>
          <w:p w14:paraId="26378B69" w14:textId="2DFBAC07" w:rsidR="00A75E7F" w:rsidRPr="008C3753" w:rsidRDefault="00A75E7F" w:rsidP="00A75E7F">
            <w:pPr>
              <w:pStyle w:val="TAL"/>
              <w:rPr>
                <w:rFonts w:cs="v4.2.0"/>
              </w:rPr>
            </w:pPr>
            <w:r w:rsidRPr="008C3753">
              <w:rPr>
                <w:rFonts w:cs="v4.2.0"/>
              </w:rPr>
              <w:t>T-put limit unchanged</w:t>
            </w:r>
          </w:p>
        </w:tc>
      </w:tr>
      <w:tr w:rsidR="00A75E7F" w:rsidRPr="008C3753" w14:paraId="50021EB3"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5853C148" w14:textId="6E023E62" w:rsidR="00A75E7F" w:rsidRPr="008C3753" w:rsidRDefault="00A75E7F" w:rsidP="00A75E7F">
            <w:pPr>
              <w:pStyle w:val="TAL"/>
              <w:rPr>
                <w:lang w:eastAsia="ja-JP"/>
              </w:rPr>
            </w:pPr>
            <w:r>
              <w:t>8.2.13 Performance requirements for PUSCH with DM-RS bundling</w:t>
            </w:r>
          </w:p>
        </w:tc>
        <w:tc>
          <w:tcPr>
            <w:tcW w:w="2410" w:type="dxa"/>
            <w:tcBorders>
              <w:top w:val="single" w:sz="4" w:space="0" w:color="auto"/>
              <w:left w:val="single" w:sz="4" w:space="0" w:color="auto"/>
              <w:bottom w:val="single" w:sz="4" w:space="0" w:color="auto"/>
              <w:right w:val="single" w:sz="4" w:space="0" w:color="auto"/>
            </w:tcBorders>
          </w:tcPr>
          <w:p w14:paraId="202ACF16" w14:textId="24B32A81"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5572FFF" w14:textId="5627FAC3"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7FB8884" w14:textId="77777777" w:rsidR="00A75E7F" w:rsidRPr="008C3753" w:rsidRDefault="00A75E7F" w:rsidP="00A75E7F">
            <w:pPr>
              <w:pStyle w:val="TAL"/>
              <w:rPr>
                <w:rFonts w:cs="v4.2.0"/>
              </w:rPr>
            </w:pPr>
            <w:r w:rsidRPr="008C3753">
              <w:rPr>
                <w:rFonts w:cs="v4.2.0"/>
              </w:rPr>
              <w:t>Formula: SNR + TT</w:t>
            </w:r>
          </w:p>
          <w:p w14:paraId="1CD91B89" w14:textId="47B10CF0" w:rsidR="00A75E7F" w:rsidRPr="008C3753" w:rsidRDefault="00A75E7F" w:rsidP="00A75E7F">
            <w:pPr>
              <w:pStyle w:val="TAL"/>
              <w:rPr>
                <w:rFonts w:cs="v4.2.0"/>
              </w:rPr>
            </w:pPr>
            <w:r w:rsidRPr="008C3753">
              <w:rPr>
                <w:rFonts w:cs="v4.2.0"/>
              </w:rPr>
              <w:t>T-put limit unchanged</w:t>
            </w:r>
          </w:p>
        </w:tc>
      </w:tr>
      <w:tr w:rsidR="00523E20" w:rsidRPr="008C3753" w14:paraId="20F85110"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22042DAD" w14:textId="1C82906C" w:rsidR="00523E20" w:rsidRDefault="00523E20" w:rsidP="00523E20">
            <w:pPr>
              <w:pStyle w:val="TAL"/>
            </w:pPr>
            <w:r>
              <w:t>8.2.1</w:t>
            </w:r>
            <w:r>
              <w:rPr>
                <w:rFonts w:hint="eastAsia"/>
                <w:lang w:eastAsia="zh-CN"/>
              </w:rPr>
              <w:t>4</w:t>
            </w:r>
            <w:r>
              <w:t xml:space="preserve"> Performance requirements for PUSCH </w:t>
            </w:r>
            <w:r>
              <w:rPr>
                <w:rFonts w:hint="eastAsia"/>
                <w:lang w:eastAsia="zh-CN"/>
              </w:rPr>
              <w:t>for ATG</w:t>
            </w:r>
          </w:p>
        </w:tc>
        <w:tc>
          <w:tcPr>
            <w:tcW w:w="2410" w:type="dxa"/>
            <w:tcBorders>
              <w:top w:val="single" w:sz="4" w:space="0" w:color="auto"/>
              <w:left w:val="single" w:sz="4" w:space="0" w:color="auto"/>
              <w:bottom w:val="single" w:sz="4" w:space="0" w:color="auto"/>
              <w:right w:val="single" w:sz="4" w:space="0" w:color="auto"/>
            </w:tcBorders>
          </w:tcPr>
          <w:p w14:paraId="15590AA2" w14:textId="57EB4092" w:rsidR="00523E20" w:rsidRPr="008C3753" w:rsidRDefault="00523E20" w:rsidP="00523E2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3F9B8F4" w14:textId="24DBE036" w:rsidR="00523E20" w:rsidRDefault="00233418" w:rsidP="00523E20">
            <w:pPr>
              <w:pStyle w:val="TAL"/>
              <w:rPr>
                <w:lang w:eastAsia="ja-JP"/>
              </w:rPr>
            </w:pPr>
            <w:r>
              <w:rPr>
                <w:lang w:eastAsia="ja-JP"/>
              </w:rPr>
              <w:t>0.3</w:t>
            </w:r>
            <w:r w:rsidRPr="008C3753">
              <w:t xml:space="preserve"> </w:t>
            </w:r>
            <w:r w:rsidRPr="008C3753">
              <w:rPr>
                <w:lang w:eastAsia="ja-JP"/>
              </w:rPr>
              <w:t>dB</w:t>
            </w:r>
            <w:r>
              <w:rPr>
                <w:lang w:eastAsia="ja-JP"/>
              </w:rPr>
              <w:t xml:space="preserve"> for AWGN cases</w:t>
            </w:r>
          </w:p>
        </w:tc>
        <w:tc>
          <w:tcPr>
            <w:tcW w:w="2551" w:type="dxa"/>
            <w:tcBorders>
              <w:top w:val="single" w:sz="4" w:space="0" w:color="auto"/>
              <w:left w:val="single" w:sz="4" w:space="0" w:color="auto"/>
              <w:bottom w:val="single" w:sz="4" w:space="0" w:color="auto"/>
              <w:right w:val="single" w:sz="4" w:space="0" w:color="auto"/>
            </w:tcBorders>
          </w:tcPr>
          <w:p w14:paraId="169C418C" w14:textId="77777777" w:rsidR="00523E20" w:rsidRPr="008C3753" w:rsidRDefault="00523E20" w:rsidP="00523E20">
            <w:pPr>
              <w:pStyle w:val="TAL"/>
              <w:rPr>
                <w:rFonts w:cs="v4.2.0"/>
              </w:rPr>
            </w:pPr>
            <w:r w:rsidRPr="008C3753">
              <w:rPr>
                <w:rFonts w:cs="v4.2.0"/>
              </w:rPr>
              <w:t>Formula: SNR + TT</w:t>
            </w:r>
          </w:p>
          <w:p w14:paraId="6E3922C8" w14:textId="038B5ED2" w:rsidR="00523E20" w:rsidRPr="008C3753" w:rsidRDefault="00523E20" w:rsidP="00523E20">
            <w:pPr>
              <w:pStyle w:val="TAL"/>
              <w:rPr>
                <w:rFonts w:cs="v4.2.0"/>
              </w:rPr>
            </w:pPr>
            <w:r w:rsidRPr="008C3753">
              <w:rPr>
                <w:rFonts w:cs="v4.2.0"/>
              </w:rPr>
              <w:t>T-put limit unchanged</w:t>
            </w:r>
          </w:p>
        </w:tc>
      </w:tr>
      <w:tr w:rsidR="00E27607" w:rsidRPr="008C3753" w14:paraId="3371D5C3" w14:textId="77777777" w:rsidTr="0081300E">
        <w:trPr>
          <w:cantSplit/>
          <w:jc w:val="center"/>
        </w:trPr>
        <w:tc>
          <w:tcPr>
            <w:tcW w:w="1989" w:type="dxa"/>
            <w:tcBorders>
              <w:top w:val="single" w:sz="4" w:space="0" w:color="auto"/>
              <w:left w:val="single" w:sz="4" w:space="0" w:color="auto"/>
              <w:bottom w:val="single" w:sz="4" w:space="0" w:color="auto"/>
              <w:right w:val="single" w:sz="4" w:space="0" w:color="auto"/>
            </w:tcBorders>
          </w:tcPr>
          <w:p w14:paraId="21A1F834" w14:textId="39E94C4E" w:rsidR="00E27607" w:rsidRPr="008C3753" w:rsidRDefault="00E27607" w:rsidP="00E27607">
            <w:pPr>
              <w:pStyle w:val="TAL"/>
              <w:rPr>
                <w:lang w:eastAsia="ja-JP"/>
              </w:rPr>
            </w:pPr>
            <w:r>
              <w:t>8.2.1</w:t>
            </w:r>
            <w:r>
              <w:rPr>
                <w:rFonts w:hint="eastAsia"/>
                <w:lang w:eastAsia="zh-CN"/>
              </w:rPr>
              <w:t>5</w:t>
            </w:r>
            <w:r>
              <w:t xml:space="preserve"> Performance requirements for PUSCH </w:t>
            </w:r>
            <w:r>
              <w:rPr>
                <w:rFonts w:hint="eastAsia"/>
                <w:lang w:eastAsia="zh-CN"/>
              </w:rPr>
              <w:t>with enhanced DM-RS</w:t>
            </w:r>
          </w:p>
        </w:tc>
        <w:tc>
          <w:tcPr>
            <w:tcW w:w="2410" w:type="dxa"/>
            <w:tcBorders>
              <w:top w:val="single" w:sz="4" w:space="0" w:color="auto"/>
              <w:left w:val="single" w:sz="4" w:space="0" w:color="auto"/>
              <w:bottom w:val="single" w:sz="4" w:space="0" w:color="auto"/>
              <w:right w:val="single" w:sz="4" w:space="0" w:color="auto"/>
            </w:tcBorders>
          </w:tcPr>
          <w:p w14:paraId="5DBB9444" w14:textId="4621268D" w:rsidR="00E27607" w:rsidRPr="008C3753" w:rsidRDefault="00E27607" w:rsidP="00E27607">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033E972" w14:textId="00D0BD61" w:rsidR="00E27607" w:rsidRPr="008C3753" w:rsidRDefault="00E27607" w:rsidP="00E27607">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62FDD0A8" w14:textId="77777777" w:rsidR="00E27607" w:rsidRPr="008C3753" w:rsidRDefault="00E27607" w:rsidP="00E27607">
            <w:pPr>
              <w:pStyle w:val="TAL"/>
              <w:rPr>
                <w:rFonts w:cs="v4.2.0"/>
              </w:rPr>
            </w:pPr>
            <w:r w:rsidRPr="008C3753">
              <w:rPr>
                <w:rFonts w:cs="v4.2.0"/>
              </w:rPr>
              <w:t>Formula: SNR + TT</w:t>
            </w:r>
          </w:p>
          <w:p w14:paraId="628F6DBD" w14:textId="3E3AB37F" w:rsidR="00E27607" w:rsidRPr="008C3753" w:rsidRDefault="00E27607" w:rsidP="00E27607">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pPr>
            <w:r w:rsidRPr="008C3753">
              <w:rPr>
                <w:lang w:eastAsia="ja-JP"/>
              </w:rPr>
              <w:t>8.3.</w:t>
            </w:r>
            <w:r w:rsidRPr="008C3753">
              <w:t>3</w:t>
            </w:r>
            <w:r w:rsidRPr="008C3753">
              <w:rPr>
                <w:lang w:eastAsia="ja-JP"/>
              </w:rPr>
              <w:tab/>
            </w:r>
            <w:r w:rsidRPr="008C3753">
              <w:t xml:space="preserve">Performance requirements 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pPr>
            <w:r w:rsidRPr="008C3753">
              <w:rPr>
                <w:lang w:eastAsia="ja-JP"/>
              </w:rPr>
              <w:t>8.3.</w:t>
            </w:r>
            <w:r w:rsidRPr="008C3753">
              <w:t>4</w:t>
            </w:r>
            <w:r w:rsidRPr="008C3753">
              <w:rPr>
                <w:lang w:eastAsia="ja-JP"/>
              </w:rPr>
              <w:tab/>
            </w:r>
            <w:r w:rsidRPr="008C3753">
              <w:t>Performance requirements 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t>8.3.</w:t>
            </w:r>
            <w:r w:rsidRPr="008C3753">
              <w:t>5</w:t>
            </w:r>
            <w:r w:rsidRPr="008C3753">
              <w:rPr>
                <w:lang w:eastAsia="ja-JP"/>
              </w:rPr>
              <w:tab/>
            </w:r>
            <w:r w:rsidRPr="008C3753">
              <w:t>Performance requirements 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rPr>
              <w:t>6</w:t>
            </w:r>
            <w:r w:rsidRPr="008C3753">
              <w:rPr>
                <w:rFonts w:cs="Arial"/>
                <w:lang w:eastAsia="ja-JP"/>
              </w:rPr>
              <w:tab/>
            </w:r>
            <w:r w:rsidRPr="008C3753">
              <w:rPr>
                <w:rFonts w:cs="Arial"/>
                <w:lang w:eastAsia="fr-FR"/>
              </w:rPr>
              <w:t xml:space="preserve">Performance requirements </w:t>
            </w:r>
            <w:r w:rsidRPr="008C3753">
              <w:rPr>
                <w:rFonts w:cs="Arial"/>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A75E7F" w:rsidRPr="008C3753" w14:paraId="561F1E50"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7887E3D6" w14:textId="453918E7" w:rsidR="00A75E7F" w:rsidRPr="008C3753" w:rsidRDefault="00A75E7F" w:rsidP="00A75E7F">
            <w:pPr>
              <w:pStyle w:val="TAL"/>
              <w:rPr>
                <w:noProof/>
              </w:rPr>
            </w:pPr>
            <w:r>
              <w:t>8.3.12 Performance requirements for PUCCH format 1 with DM-RS bundling</w:t>
            </w:r>
          </w:p>
        </w:tc>
        <w:tc>
          <w:tcPr>
            <w:tcW w:w="2410" w:type="dxa"/>
            <w:tcBorders>
              <w:top w:val="single" w:sz="4" w:space="0" w:color="auto"/>
              <w:left w:val="single" w:sz="4" w:space="0" w:color="auto"/>
              <w:bottom w:val="single" w:sz="4" w:space="0" w:color="auto"/>
              <w:right w:val="single" w:sz="4" w:space="0" w:color="auto"/>
            </w:tcBorders>
          </w:tcPr>
          <w:p w14:paraId="103C8773" w14:textId="6CF795AB"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7D25003E" w14:textId="688947F0"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333F72" w14:textId="77777777" w:rsidR="00A75E7F" w:rsidRPr="008C3753" w:rsidRDefault="00A75E7F" w:rsidP="00A75E7F">
            <w:pPr>
              <w:pStyle w:val="TAL"/>
              <w:rPr>
                <w:rFonts w:cs="v4.2.0"/>
              </w:rPr>
            </w:pPr>
            <w:r w:rsidRPr="008C3753">
              <w:rPr>
                <w:rFonts w:cs="v4.2.0"/>
              </w:rPr>
              <w:t>Formula: SNR + TT</w:t>
            </w:r>
          </w:p>
          <w:p w14:paraId="7B15E7D4" w14:textId="77777777" w:rsidR="00A75E7F" w:rsidRPr="008C3753" w:rsidRDefault="00A75E7F" w:rsidP="00A75E7F">
            <w:pPr>
              <w:pStyle w:val="TAL"/>
              <w:rPr>
                <w:rFonts w:cs="v4.2.0"/>
                <w:lang w:eastAsia="fr-FR"/>
              </w:rPr>
            </w:pPr>
            <w:r w:rsidRPr="008C3753">
              <w:rPr>
                <w:rFonts w:cs="v4.2.0"/>
                <w:lang w:eastAsia="fr-FR"/>
              </w:rPr>
              <w:t>False ACK limit unchanged</w:t>
            </w:r>
          </w:p>
          <w:p w14:paraId="126BB40B" w14:textId="77777777" w:rsidR="00A75E7F" w:rsidRPr="008C3753" w:rsidRDefault="00A75E7F" w:rsidP="00A75E7F">
            <w:pPr>
              <w:pStyle w:val="TAL"/>
              <w:rPr>
                <w:rFonts w:cs="v4.2.0"/>
                <w:lang w:eastAsia="fr-FR"/>
              </w:rPr>
            </w:pPr>
            <w:r w:rsidRPr="008C3753">
              <w:rPr>
                <w:rFonts w:cs="v4.2.0"/>
                <w:lang w:eastAsia="fr-FR"/>
              </w:rPr>
              <w:t>False NACK limit unchanged</w:t>
            </w:r>
          </w:p>
          <w:p w14:paraId="48E6BF92" w14:textId="77777777" w:rsidR="00A75E7F" w:rsidRDefault="00A75E7F" w:rsidP="00A75E7F">
            <w:pPr>
              <w:pStyle w:val="TAL"/>
              <w:rPr>
                <w:rFonts w:cs="v4.2.0"/>
                <w:lang w:eastAsia="fr-FR"/>
              </w:rPr>
            </w:pPr>
            <w:r w:rsidRPr="008C3753">
              <w:rPr>
                <w:rFonts w:cs="v4.2.0"/>
                <w:lang w:eastAsia="fr-FR"/>
              </w:rPr>
              <w:t>Correct ACK limit unchanged</w:t>
            </w:r>
          </w:p>
          <w:p w14:paraId="0F8756F1" w14:textId="57501902" w:rsidR="00A75E7F" w:rsidRPr="008C3753" w:rsidRDefault="00A75E7F" w:rsidP="00A75E7F">
            <w:pPr>
              <w:pStyle w:val="TAL"/>
              <w:rPr>
                <w:rFonts w:cs="v4.2.0"/>
              </w:rPr>
            </w:pPr>
            <w:r w:rsidRPr="008C3753">
              <w:rPr>
                <w:rFonts w:cs="v4.2.0"/>
                <w:lang w:eastAsia="fr-FR"/>
              </w:rPr>
              <w:t>UCI BLER limit unchanged</w:t>
            </w:r>
          </w:p>
        </w:tc>
      </w:tr>
      <w:tr w:rsidR="00A75E7F" w:rsidRPr="008C3753" w14:paraId="6FA5CDB7"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5B22D71B" w14:textId="39C93CA4" w:rsidR="00A75E7F" w:rsidRPr="008C3753" w:rsidRDefault="00A75E7F" w:rsidP="00A75E7F">
            <w:pPr>
              <w:pStyle w:val="TAL"/>
              <w:rPr>
                <w:noProof/>
              </w:rPr>
            </w:pPr>
            <w:r>
              <w:t>8.3.13 Performance requirements for PUCCH format 3 with DM-RS bundling</w:t>
            </w:r>
          </w:p>
        </w:tc>
        <w:tc>
          <w:tcPr>
            <w:tcW w:w="2410" w:type="dxa"/>
            <w:tcBorders>
              <w:top w:val="single" w:sz="4" w:space="0" w:color="auto"/>
              <w:left w:val="single" w:sz="4" w:space="0" w:color="auto"/>
              <w:bottom w:val="single" w:sz="4" w:space="0" w:color="auto"/>
              <w:right w:val="single" w:sz="4" w:space="0" w:color="auto"/>
            </w:tcBorders>
          </w:tcPr>
          <w:p w14:paraId="62A31DCB" w14:textId="3A8B8B68"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6BADFAC" w14:textId="2647AD90"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69DEAE79" w14:textId="77777777" w:rsidR="00A75E7F" w:rsidRPr="008C3753" w:rsidRDefault="00A75E7F" w:rsidP="00A75E7F">
            <w:pPr>
              <w:pStyle w:val="TAL"/>
              <w:rPr>
                <w:rFonts w:cs="v4.2.0"/>
              </w:rPr>
            </w:pPr>
            <w:r w:rsidRPr="008C3753">
              <w:rPr>
                <w:rFonts w:cs="v4.2.0"/>
              </w:rPr>
              <w:t>Formula: SNR + TT</w:t>
            </w:r>
          </w:p>
          <w:p w14:paraId="6A2384AD" w14:textId="1ED84761" w:rsidR="00A75E7F" w:rsidRPr="008C3753" w:rsidRDefault="00A75E7F" w:rsidP="00A75E7F">
            <w:pPr>
              <w:pStyle w:val="TAL"/>
              <w:rPr>
                <w:rFonts w:cs="v4.2.0"/>
              </w:rPr>
            </w:pPr>
            <w:r w:rsidRPr="008C3753">
              <w:rPr>
                <w:rFonts w:cs="v4.2.0"/>
                <w:lang w:eastAsia="fr-FR"/>
              </w:rPr>
              <w:t>UCI BLER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PRACH false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4339" w:name="_Toc21100237"/>
      <w:bookmarkStart w:id="14340" w:name="_Toc29810035"/>
      <w:bookmarkStart w:id="14341" w:name="_Toc36645428"/>
      <w:bookmarkStart w:id="14342" w:name="_Toc37272482"/>
      <w:bookmarkStart w:id="14343" w:name="_Toc45884729"/>
      <w:r w:rsidRPr="008C3753">
        <w:br w:type="page"/>
      </w:r>
    </w:p>
    <w:p w14:paraId="486AF0F3" w14:textId="589A14A8" w:rsidR="00EB0004" w:rsidRPr="008C3753" w:rsidRDefault="00EB0004" w:rsidP="00EB0004">
      <w:pPr>
        <w:pStyle w:val="Heading8"/>
      </w:pPr>
      <w:bookmarkStart w:id="14344" w:name="_Toc53182761"/>
      <w:bookmarkStart w:id="14345" w:name="_Toc58860548"/>
      <w:bookmarkStart w:id="14346" w:name="_Toc58863052"/>
      <w:bookmarkStart w:id="14347" w:name="_Toc61183037"/>
      <w:bookmarkStart w:id="14348" w:name="_Toc66728352"/>
      <w:bookmarkStart w:id="14349" w:name="_Toc74962229"/>
      <w:bookmarkStart w:id="14350" w:name="_Toc75243139"/>
      <w:bookmarkStart w:id="14351" w:name="_Toc76545485"/>
      <w:bookmarkStart w:id="14352" w:name="_Toc82595588"/>
      <w:bookmarkStart w:id="14353" w:name="_Toc89955619"/>
      <w:bookmarkStart w:id="14354" w:name="_Toc98774047"/>
      <w:bookmarkStart w:id="14355" w:name="_Toc106201808"/>
      <w:bookmarkStart w:id="14356" w:name="_Toc115191662"/>
      <w:bookmarkStart w:id="14357" w:name="_Toc122013551"/>
      <w:bookmarkStart w:id="14358" w:name="_Toc124156370"/>
      <w:bookmarkStart w:id="14359" w:name="_Toc131538130"/>
      <w:bookmarkStart w:id="14360" w:name="_Toc137398338"/>
      <w:bookmarkStart w:id="14361" w:name="_Toc156576556"/>
      <w:bookmarkStart w:id="14362" w:name="_Toc176945104"/>
      <w:bookmarkStart w:id="14363" w:name="_Toc210480158"/>
      <w:r w:rsidRPr="008C3753">
        <w:t>Annex D (informative):</w:t>
      </w:r>
      <w:r w:rsidRPr="008C3753">
        <w:br/>
      </w:r>
      <w:r w:rsidR="00153C24" w:rsidRPr="008C3753">
        <w:t>Measurement system set-up</w:t>
      </w:r>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p>
    <w:p w14:paraId="3F0AA529" w14:textId="7DD2388C" w:rsidR="00CD5402" w:rsidRPr="008C3753" w:rsidRDefault="00CD5402" w:rsidP="00CD5402">
      <w:pPr>
        <w:pStyle w:val="Heading1"/>
        <w:rPr>
          <w:rFonts w:cs="v4.2.0"/>
        </w:rPr>
      </w:pPr>
      <w:bookmarkStart w:id="14364" w:name="_Toc21100238"/>
      <w:bookmarkStart w:id="14365" w:name="_Toc29810036"/>
      <w:bookmarkStart w:id="14366" w:name="_Toc36645429"/>
      <w:bookmarkStart w:id="14367" w:name="_Toc37272483"/>
      <w:bookmarkStart w:id="14368" w:name="_Toc45884730"/>
      <w:bookmarkStart w:id="14369" w:name="_Toc53182762"/>
      <w:bookmarkStart w:id="14370" w:name="_Toc58860549"/>
      <w:bookmarkStart w:id="14371" w:name="_Toc58863053"/>
      <w:bookmarkStart w:id="14372" w:name="_Toc61183038"/>
      <w:bookmarkStart w:id="14373" w:name="_Toc66728353"/>
      <w:bookmarkStart w:id="14374" w:name="_Toc74962230"/>
      <w:bookmarkStart w:id="14375" w:name="_Toc75243140"/>
      <w:bookmarkStart w:id="14376" w:name="_Toc76545486"/>
      <w:bookmarkStart w:id="14377" w:name="_Toc82595589"/>
      <w:bookmarkStart w:id="14378" w:name="_Toc89955620"/>
      <w:bookmarkStart w:id="14379" w:name="_Toc98774048"/>
      <w:bookmarkStart w:id="14380" w:name="_Toc106201809"/>
      <w:bookmarkStart w:id="14381" w:name="_Toc115191663"/>
      <w:bookmarkStart w:id="14382" w:name="_Toc122013552"/>
      <w:bookmarkStart w:id="14383" w:name="_Toc124156371"/>
      <w:bookmarkStart w:id="14384" w:name="_Toc131538131"/>
      <w:bookmarkStart w:id="14385" w:name="_Toc137398339"/>
      <w:bookmarkStart w:id="14386" w:name="_Toc156576557"/>
      <w:bookmarkStart w:id="14387" w:name="_Toc176945105"/>
      <w:bookmarkStart w:id="14388" w:name="_Toc210480159"/>
      <w:r w:rsidRPr="008C3753">
        <w:rPr>
          <w:rFonts w:cs="v4.2.0"/>
        </w:rPr>
        <w:t>D.1</w:t>
      </w:r>
      <w:r w:rsidRPr="008C3753">
        <w:rPr>
          <w:rFonts w:cs="v4.2.0"/>
        </w:rPr>
        <w:tab/>
      </w:r>
      <w:r w:rsidRPr="008C3753">
        <w:rPr>
          <w:i/>
        </w:rPr>
        <w:t>BS type 1-C</w:t>
      </w:r>
      <w:r w:rsidRPr="008C3753">
        <w:rPr>
          <w:rFonts w:cs="v4.2.0"/>
        </w:rPr>
        <w:t xml:space="preserve"> transmitter</w:t>
      </w:r>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p>
    <w:p w14:paraId="166EDDAE" w14:textId="2451ED97" w:rsidR="00CD5402" w:rsidRPr="008C3753" w:rsidRDefault="00CD5402" w:rsidP="00CD5402">
      <w:pPr>
        <w:pStyle w:val="Heading2"/>
      </w:pPr>
      <w:bookmarkStart w:id="14389" w:name="_Toc21100239"/>
      <w:bookmarkStart w:id="14390" w:name="_Toc29810037"/>
      <w:bookmarkStart w:id="14391" w:name="_Toc36645430"/>
      <w:bookmarkStart w:id="14392" w:name="_Toc37272484"/>
      <w:bookmarkStart w:id="14393" w:name="_Toc45884731"/>
      <w:bookmarkStart w:id="14394" w:name="_Toc53182763"/>
      <w:bookmarkStart w:id="14395" w:name="_Toc58860550"/>
      <w:bookmarkStart w:id="14396" w:name="_Toc58863054"/>
      <w:bookmarkStart w:id="14397" w:name="_Toc61183039"/>
      <w:bookmarkStart w:id="14398" w:name="_Toc66728354"/>
      <w:bookmarkStart w:id="14399" w:name="_Toc74962231"/>
      <w:bookmarkStart w:id="14400" w:name="_Toc75243141"/>
      <w:bookmarkStart w:id="14401" w:name="_Toc76545487"/>
      <w:bookmarkStart w:id="14402" w:name="_Toc82595590"/>
      <w:bookmarkStart w:id="14403" w:name="_Toc89955621"/>
      <w:bookmarkStart w:id="14404" w:name="_Toc98774049"/>
      <w:bookmarkStart w:id="14405" w:name="_Toc106201810"/>
      <w:bookmarkStart w:id="14406" w:name="_Toc115191664"/>
      <w:bookmarkStart w:id="14407" w:name="_Toc122013553"/>
      <w:bookmarkStart w:id="14408" w:name="_Toc124156372"/>
      <w:bookmarkStart w:id="14409" w:name="_Toc131538132"/>
      <w:bookmarkStart w:id="14410" w:name="_Toc137398340"/>
      <w:bookmarkStart w:id="14411" w:name="_Toc156576558"/>
      <w:bookmarkStart w:id="14412" w:name="_Toc176945106"/>
      <w:bookmarkStart w:id="14413" w:name="_Toc210480160"/>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p>
    <w:bookmarkStart w:id="14414" w:name="_MON_1520062327"/>
    <w:bookmarkEnd w:id="14414"/>
    <w:p w14:paraId="363B1023" w14:textId="77777777" w:rsidR="00CD5402" w:rsidRPr="008C3753" w:rsidRDefault="00CD5402" w:rsidP="00CD5402">
      <w:pPr>
        <w:pStyle w:val="TH"/>
      </w:pPr>
      <w:r w:rsidRPr="008C3753">
        <w:object w:dxaOrig="7060" w:dyaOrig="1968" w14:anchorId="15629546">
          <v:shape id="_x0000_i1072" type="#_x0000_t75" style="width:308.95pt;height:87.9pt" o:ole="">
            <v:imagedata r:id="rId93" o:title=""/>
          </v:shape>
          <o:OLEObject Type="Embed" ProgID="Word.Picture.8" ShapeID="_x0000_i1072" DrawAspect="Content" ObjectID="_1827042504" r:id="rId94"/>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4415" w:name="_Toc21100240"/>
      <w:bookmarkStart w:id="14416" w:name="_Toc29810038"/>
      <w:bookmarkStart w:id="14417" w:name="_Toc36645431"/>
      <w:bookmarkStart w:id="14418" w:name="_Toc37272485"/>
      <w:bookmarkStart w:id="14419" w:name="_Toc45884732"/>
      <w:bookmarkStart w:id="14420" w:name="_Toc53182764"/>
      <w:bookmarkStart w:id="14421" w:name="_Toc58860551"/>
      <w:bookmarkStart w:id="14422" w:name="_Toc58863055"/>
      <w:bookmarkStart w:id="14423" w:name="_Toc61183040"/>
      <w:bookmarkStart w:id="14424" w:name="_Toc66728355"/>
      <w:bookmarkStart w:id="14425" w:name="_Toc74962232"/>
      <w:bookmarkStart w:id="14426" w:name="_Toc75243142"/>
      <w:bookmarkStart w:id="14427" w:name="_Toc76545488"/>
      <w:bookmarkStart w:id="14428" w:name="_Toc82595591"/>
      <w:bookmarkStart w:id="14429" w:name="_Toc89955622"/>
      <w:bookmarkStart w:id="14430" w:name="_Toc98774050"/>
      <w:bookmarkStart w:id="14431" w:name="_Toc106201811"/>
      <w:bookmarkStart w:id="14432" w:name="_Toc115191665"/>
      <w:bookmarkStart w:id="14433" w:name="_Toc122013554"/>
      <w:bookmarkStart w:id="14434" w:name="_Toc124156373"/>
      <w:bookmarkStart w:id="14435" w:name="_Toc131538133"/>
      <w:bookmarkStart w:id="14436" w:name="_Toc137398341"/>
      <w:bookmarkStart w:id="14437" w:name="_Toc156576559"/>
      <w:bookmarkStart w:id="14438" w:name="_Toc176945107"/>
      <w:bookmarkStart w:id="14439" w:name="_Toc210480161"/>
      <w:r w:rsidRPr="008C3753">
        <w:t>D.1.2</w:t>
      </w:r>
      <w:r w:rsidRPr="008C3753">
        <w:tab/>
        <w:t>Transmitter intermodulation for BS type 1-C</w:t>
      </w:r>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p>
    <w:p w14:paraId="4B6FEB41" w14:textId="77777777" w:rsidR="00CD5402" w:rsidRPr="008C3753" w:rsidRDefault="00CD5402" w:rsidP="00CD5402"/>
    <w:bookmarkStart w:id="14440" w:name="_MON_1276619799"/>
    <w:bookmarkEnd w:id="14440"/>
    <w:p w14:paraId="1FA0F99A" w14:textId="77777777" w:rsidR="00CD5402" w:rsidRPr="008C3753" w:rsidRDefault="00CD5402" w:rsidP="00CD5402">
      <w:pPr>
        <w:pStyle w:val="TH"/>
      </w:pPr>
      <w:r w:rsidRPr="008C3753">
        <w:rPr>
          <w:snapToGrid w:val="0"/>
        </w:rPr>
        <w:object w:dxaOrig="8040" w:dyaOrig="3960" w14:anchorId="02055668">
          <v:shape id="_x0000_i1073" type="#_x0000_t75" style="width:402.7pt;height:200.95pt" o:ole="" fillcolor="window">
            <v:imagedata r:id="rId95" o:title=""/>
          </v:shape>
          <o:OLEObject Type="Embed" ProgID="Word.Picture.8" ShapeID="_x0000_i1073" DrawAspect="Content" ObjectID="_1827042505" r:id="rId96"/>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4441" w:name="_Toc21100241"/>
      <w:bookmarkStart w:id="14442" w:name="_Toc29810039"/>
      <w:bookmarkStart w:id="14443" w:name="_Toc36645432"/>
      <w:bookmarkStart w:id="14444" w:name="_Toc37272486"/>
      <w:bookmarkStart w:id="14445" w:name="_Toc45884733"/>
      <w:bookmarkStart w:id="14446" w:name="_Toc53182765"/>
      <w:bookmarkStart w:id="14447" w:name="_Toc58860552"/>
      <w:bookmarkStart w:id="14448" w:name="_Toc58863056"/>
      <w:bookmarkStart w:id="14449" w:name="_Toc61183041"/>
      <w:bookmarkStart w:id="14450" w:name="_Toc66728356"/>
      <w:bookmarkStart w:id="14451" w:name="_Toc74962233"/>
      <w:bookmarkStart w:id="14452" w:name="_Toc75243143"/>
      <w:bookmarkStart w:id="14453" w:name="_Toc76545489"/>
      <w:bookmarkStart w:id="14454" w:name="_Toc82595592"/>
      <w:bookmarkStart w:id="14455" w:name="_Toc89955623"/>
      <w:bookmarkStart w:id="14456" w:name="_Toc98774051"/>
      <w:bookmarkStart w:id="14457" w:name="_Toc106201812"/>
      <w:bookmarkStart w:id="14458" w:name="_Toc115191666"/>
      <w:bookmarkStart w:id="14459" w:name="_Toc122013555"/>
      <w:bookmarkStart w:id="14460" w:name="_Toc124156374"/>
      <w:bookmarkStart w:id="14461" w:name="_Toc131538134"/>
      <w:bookmarkStart w:id="14462" w:name="_Toc137398342"/>
      <w:bookmarkStart w:id="14463" w:name="_Toc156576560"/>
      <w:bookmarkStart w:id="14464" w:name="_Toc176945108"/>
      <w:bookmarkStart w:id="14465" w:name="_Toc210480162"/>
      <w:r w:rsidRPr="008C3753">
        <w:t>D.1.3</w:t>
      </w:r>
      <w:r w:rsidRPr="008C3753">
        <w:tab/>
        <w:t xml:space="preserve">Time alignment error for </w:t>
      </w:r>
      <w:r w:rsidRPr="008C3753">
        <w:rPr>
          <w:i/>
        </w:rPr>
        <w:t>BS type 1-C</w:t>
      </w:r>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p>
    <w:bookmarkStart w:id="14466" w:name="_MON_1615039267"/>
    <w:bookmarkEnd w:id="14466"/>
    <w:p w14:paraId="2F26F12D" w14:textId="771D73C6" w:rsidR="00545A94" w:rsidRPr="008C3753" w:rsidRDefault="00545A94" w:rsidP="00CD5402">
      <w:pPr>
        <w:pStyle w:val="TH"/>
      </w:pPr>
      <w:r w:rsidRPr="008C3753">
        <w:object w:dxaOrig="9265" w:dyaOrig="4212" w14:anchorId="47BDF8EA">
          <v:shape id="_x0000_i1074" type="#_x0000_t75" style="width:460.45pt;height:205.95pt" o:ole="">
            <v:imagedata r:id="rId97" o:title=""/>
          </v:shape>
          <o:OLEObject Type="Embed" ProgID="Word.Picture.8" ShapeID="_x0000_i1074" DrawAspect="Content" ObjectID="_1827042506" r:id="rId98"/>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4467" w:name="_Toc21100242"/>
      <w:bookmarkStart w:id="14468" w:name="_Toc29810040"/>
      <w:bookmarkStart w:id="14469" w:name="_Toc36645433"/>
      <w:bookmarkStart w:id="14470" w:name="_Toc37272487"/>
      <w:bookmarkStart w:id="14471" w:name="_Toc45884734"/>
      <w:bookmarkStart w:id="14472" w:name="_Toc53182766"/>
      <w:bookmarkStart w:id="14473" w:name="_Toc58860553"/>
      <w:bookmarkStart w:id="14474" w:name="_Toc58863057"/>
      <w:bookmarkStart w:id="14475" w:name="_Toc61183042"/>
      <w:bookmarkStart w:id="14476" w:name="_Toc66728357"/>
      <w:bookmarkStart w:id="14477" w:name="_Toc74962234"/>
      <w:bookmarkStart w:id="14478" w:name="_Toc75243144"/>
      <w:bookmarkStart w:id="14479" w:name="_Toc76545490"/>
      <w:bookmarkStart w:id="14480" w:name="_Toc82595593"/>
      <w:bookmarkStart w:id="14481" w:name="_Toc89955624"/>
      <w:bookmarkStart w:id="14482" w:name="_Toc98774052"/>
      <w:bookmarkStart w:id="14483" w:name="_Toc106201813"/>
      <w:bookmarkStart w:id="14484" w:name="_Toc115191667"/>
      <w:bookmarkStart w:id="14485" w:name="_Toc122013556"/>
      <w:bookmarkStart w:id="14486" w:name="_Toc124156375"/>
      <w:bookmarkStart w:id="14487" w:name="_Toc131538135"/>
      <w:bookmarkStart w:id="14488" w:name="_Toc137398343"/>
      <w:bookmarkStart w:id="14489" w:name="_Toc156576561"/>
      <w:bookmarkStart w:id="14490" w:name="_Toc176945109"/>
      <w:bookmarkStart w:id="14491" w:name="_Toc210480163"/>
      <w:r w:rsidRPr="008C3753">
        <w:t>D.2</w:t>
      </w:r>
      <w:r w:rsidRPr="008C3753">
        <w:tab/>
        <w:t xml:space="preserve">BS type 1-C </w:t>
      </w:r>
      <w:r w:rsidR="00506C97" w:rsidRPr="008C3753">
        <w:t>r</w:t>
      </w:r>
      <w:r w:rsidRPr="008C3753">
        <w:t>eceiver</w:t>
      </w:r>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p>
    <w:p w14:paraId="39C13044" w14:textId="77777777" w:rsidR="00CD5402" w:rsidRPr="008C3753" w:rsidRDefault="00CD5402" w:rsidP="00CD5402">
      <w:pPr>
        <w:pStyle w:val="Heading2"/>
      </w:pPr>
      <w:bookmarkStart w:id="14492" w:name="_Ref469079239"/>
      <w:bookmarkStart w:id="14493" w:name="_Toc21100243"/>
      <w:bookmarkStart w:id="14494" w:name="_Toc29810041"/>
      <w:bookmarkStart w:id="14495" w:name="_Toc36645434"/>
      <w:bookmarkStart w:id="14496" w:name="_Toc37272488"/>
      <w:bookmarkStart w:id="14497" w:name="_Toc45884735"/>
      <w:bookmarkStart w:id="14498" w:name="_Toc53182767"/>
      <w:bookmarkStart w:id="14499" w:name="_Toc58860554"/>
      <w:bookmarkStart w:id="14500" w:name="_Toc58863058"/>
      <w:bookmarkStart w:id="14501" w:name="_Toc61183043"/>
      <w:bookmarkStart w:id="14502" w:name="_Toc66728358"/>
      <w:bookmarkStart w:id="14503" w:name="_Toc74962235"/>
      <w:bookmarkStart w:id="14504" w:name="_Toc75243145"/>
      <w:bookmarkStart w:id="14505" w:name="_Toc76545491"/>
      <w:bookmarkStart w:id="14506" w:name="_Toc82595594"/>
      <w:bookmarkStart w:id="14507" w:name="_Toc89955625"/>
      <w:bookmarkStart w:id="14508" w:name="_Toc98774053"/>
      <w:bookmarkStart w:id="14509" w:name="_Toc106201814"/>
      <w:bookmarkStart w:id="14510" w:name="_Toc115191668"/>
      <w:bookmarkStart w:id="14511" w:name="_Toc122013557"/>
      <w:bookmarkStart w:id="14512" w:name="_Toc124156376"/>
      <w:bookmarkStart w:id="14513" w:name="_Toc131538136"/>
      <w:bookmarkStart w:id="14514" w:name="_Toc137398344"/>
      <w:bookmarkStart w:id="14515" w:name="_Toc156576562"/>
      <w:bookmarkStart w:id="14516" w:name="_Toc176945110"/>
      <w:bookmarkStart w:id="14517" w:name="_Toc210480164"/>
      <w:r w:rsidRPr="008C3753">
        <w:t>D.2.1</w:t>
      </w:r>
      <w:r w:rsidRPr="008C3753">
        <w:tab/>
        <w:t>Reference sensitivity level</w:t>
      </w:r>
      <w:bookmarkEnd w:id="14492"/>
      <w:r w:rsidRPr="008C3753">
        <w:t xml:space="preserve"> for BS type 1-C</w:t>
      </w:r>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p>
    <w:bookmarkStart w:id="14518" w:name="_MON_1520071938"/>
    <w:bookmarkEnd w:id="14518"/>
    <w:p w14:paraId="43656710" w14:textId="77777777" w:rsidR="00CD5402" w:rsidRPr="008C3753" w:rsidRDefault="00CD5402" w:rsidP="00CD5402">
      <w:pPr>
        <w:pStyle w:val="TH"/>
      </w:pPr>
      <w:r w:rsidRPr="008C3753">
        <w:object w:dxaOrig="8860" w:dyaOrig="5080" w14:anchorId="5612F579">
          <v:shape id="_x0000_i1075" type="#_x0000_t75" style="width:381.75pt;height:226.05pt" o:ole="">
            <v:imagedata r:id="rId99" o:title=""/>
          </v:shape>
          <o:OLEObject Type="Embed" ProgID="Word.Picture.8" ShapeID="_x0000_i1075" DrawAspect="Content" ObjectID="_1827042507" r:id="rId100"/>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4519" w:name="_Toc21100244"/>
      <w:bookmarkStart w:id="14520" w:name="_Toc29810042"/>
      <w:bookmarkStart w:id="14521" w:name="_Toc36645435"/>
      <w:bookmarkStart w:id="14522" w:name="_Toc37272489"/>
      <w:bookmarkStart w:id="14523" w:name="_Toc45884736"/>
      <w:bookmarkStart w:id="14524" w:name="_Toc53182768"/>
      <w:bookmarkStart w:id="14525" w:name="_Toc58860555"/>
      <w:bookmarkStart w:id="14526" w:name="_Toc58863059"/>
      <w:bookmarkStart w:id="14527" w:name="_Toc61183044"/>
      <w:bookmarkStart w:id="14528" w:name="_Toc66728359"/>
      <w:bookmarkStart w:id="14529" w:name="_Toc74962236"/>
      <w:bookmarkStart w:id="14530" w:name="_Toc75243146"/>
      <w:bookmarkStart w:id="14531" w:name="_Toc76545492"/>
      <w:bookmarkStart w:id="14532" w:name="_Toc82595595"/>
      <w:bookmarkStart w:id="14533" w:name="_Toc89955626"/>
      <w:bookmarkStart w:id="14534" w:name="_Toc98774054"/>
      <w:bookmarkStart w:id="14535" w:name="_Toc106201815"/>
      <w:bookmarkStart w:id="14536" w:name="_Toc115191669"/>
      <w:bookmarkStart w:id="14537" w:name="_Toc122013558"/>
      <w:bookmarkStart w:id="14538" w:name="_Toc124156377"/>
      <w:bookmarkStart w:id="14539" w:name="_Toc131538137"/>
      <w:bookmarkStart w:id="14540" w:name="_Toc137398345"/>
      <w:bookmarkStart w:id="14541" w:name="_Toc156576563"/>
      <w:bookmarkStart w:id="14542" w:name="_Toc176945111"/>
      <w:bookmarkStart w:id="14543" w:name="_Toc210480165"/>
      <w:r w:rsidRPr="008C3753">
        <w:t>D.2.2</w:t>
      </w:r>
      <w:r w:rsidRPr="008C3753">
        <w:tab/>
        <w:t>Dynamic range for BS type 1-C</w:t>
      </w:r>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p>
    <w:bookmarkStart w:id="14544" w:name="_MON_1261994495"/>
    <w:bookmarkStart w:id="14545" w:name="_MON_1261995440"/>
    <w:bookmarkStart w:id="14546" w:name="_MON_1276619979"/>
    <w:bookmarkEnd w:id="14544"/>
    <w:bookmarkEnd w:id="14545"/>
    <w:bookmarkEnd w:id="14546"/>
    <w:bookmarkStart w:id="14547" w:name="_MON_1015844876"/>
    <w:bookmarkEnd w:id="14547"/>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6" type="#_x0000_t75" style="width:6in;height:200.95pt" o:ole="" fillcolor="window">
            <v:imagedata r:id="rId101" o:title="" cropright="9724f"/>
          </v:shape>
          <o:OLEObject Type="Embed" ProgID="Word.Picture.8" ShapeID="_x0000_i1076" DrawAspect="Content" ObjectID="_1827042508" r:id="rId102"/>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4548" w:name="_Toc21100245"/>
      <w:bookmarkStart w:id="14549" w:name="_Toc29810043"/>
      <w:bookmarkStart w:id="14550" w:name="_Toc36645436"/>
      <w:bookmarkStart w:id="14551" w:name="_Toc37272490"/>
      <w:bookmarkStart w:id="14552" w:name="_Toc45884737"/>
      <w:bookmarkStart w:id="14553" w:name="_Toc53182769"/>
      <w:bookmarkStart w:id="14554" w:name="_Toc58860556"/>
      <w:bookmarkStart w:id="14555" w:name="_Toc58863060"/>
      <w:bookmarkStart w:id="14556" w:name="_Toc61183045"/>
      <w:bookmarkStart w:id="14557" w:name="_Toc66728360"/>
      <w:bookmarkStart w:id="14558" w:name="_Toc74962237"/>
      <w:bookmarkStart w:id="14559" w:name="_Toc75243147"/>
      <w:bookmarkStart w:id="14560" w:name="_Toc76545493"/>
      <w:bookmarkStart w:id="14561" w:name="_Toc82595596"/>
      <w:bookmarkStart w:id="14562" w:name="_Toc89955627"/>
      <w:bookmarkStart w:id="14563" w:name="_Toc98774055"/>
      <w:bookmarkStart w:id="14564" w:name="_Toc106201816"/>
      <w:bookmarkStart w:id="14565" w:name="_Toc115191670"/>
      <w:bookmarkStart w:id="14566" w:name="_Toc122013559"/>
      <w:bookmarkStart w:id="14567" w:name="_Toc124156378"/>
      <w:bookmarkStart w:id="14568" w:name="_Toc131538138"/>
      <w:bookmarkStart w:id="14569" w:name="_Toc137398346"/>
      <w:bookmarkStart w:id="14570" w:name="_Toc156576564"/>
      <w:bookmarkStart w:id="14571" w:name="_Toc176945112"/>
      <w:bookmarkStart w:id="14572" w:name="_Toc210480166"/>
      <w:r w:rsidRPr="008C3753">
        <w:t>D.2.3</w:t>
      </w:r>
      <w:r w:rsidRPr="008C3753">
        <w:tab/>
        <w:t>In-channel selectivity for BS type 1-C</w:t>
      </w:r>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p>
    <w:bookmarkStart w:id="14573" w:name="_MON_1276620167"/>
    <w:bookmarkStart w:id="14574" w:name="_MON_1276620239"/>
    <w:bookmarkStart w:id="14575" w:name="_MON_1290342986"/>
    <w:bookmarkStart w:id="14576" w:name="_MON_1266917164"/>
    <w:bookmarkEnd w:id="14573"/>
    <w:bookmarkEnd w:id="14574"/>
    <w:bookmarkEnd w:id="14575"/>
    <w:bookmarkEnd w:id="14576"/>
    <w:bookmarkStart w:id="14577" w:name="_MON_1276620081"/>
    <w:bookmarkEnd w:id="14577"/>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7" type="#_x0000_t75" style="width:6in;height:200.95pt" o:ole="" fillcolor="window">
            <v:imagedata r:id="rId103" o:title="" cropright="9724f"/>
          </v:shape>
          <o:OLEObject Type="Embed" ProgID="Word.Picture.8" ShapeID="_x0000_i1077" DrawAspect="Content" ObjectID="_1827042509" r:id="rId104"/>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4578" w:name="_Toc21100246"/>
      <w:bookmarkStart w:id="14579" w:name="_Toc29810044"/>
      <w:bookmarkStart w:id="14580" w:name="_Toc36645437"/>
      <w:bookmarkStart w:id="14581" w:name="_Toc37272491"/>
      <w:bookmarkStart w:id="14582" w:name="_Toc45884738"/>
      <w:bookmarkStart w:id="14583" w:name="_Toc53182770"/>
      <w:bookmarkStart w:id="14584" w:name="_Toc58860557"/>
      <w:bookmarkStart w:id="14585" w:name="_Toc58863061"/>
      <w:bookmarkStart w:id="14586" w:name="_Toc61183046"/>
      <w:bookmarkStart w:id="14587" w:name="_Toc66728361"/>
      <w:bookmarkStart w:id="14588" w:name="_Toc74962238"/>
      <w:bookmarkStart w:id="14589" w:name="_Toc75243148"/>
      <w:bookmarkStart w:id="14590" w:name="_Toc76545494"/>
      <w:bookmarkStart w:id="14591" w:name="_Toc82595597"/>
      <w:bookmarkStart w:id="14592" w:name="_Toc89955628"/>
      <w:bookmarkStart w:id="14593" w:name="_Toc98774056"/>
      <w:bookmarkStart w:id="14594" w:name="_Toc106201817"/>
      <w:bookmarkStart w:id="14595" w:name="_Toc115191671"/>
      <w:bookmarkStart w:id="14596" w:name="_Toc122013560"/>
      <w:bookmarkStart w:id="14597" w:name="_Toc124156379"/>
      <w:bookmarkStart w:id="14598" w:name="_Toc131538139"/>
      <w:bookmarkStart w:id="14599" w:name="_Toc137398347"/>
      <w:bookmarkStart w:id="14600" w:name="_Toc156576565"/>
      <w:bookmarkStart w:id="14601" w:name="_Toc176945113"/>
      <w:bookmarkStart w:id="14602" w:name="_Toc210480167"/>
      <w:r w:rsidRPr="008C3753">
        <w:t>D.2.4</w:t>
      </w:r>
      <w:r w:rsidRPr="008C3753">
        <w:tab/>
        <w:t>Adjacent Channel Selectivity (ACS) and narrowband blocking for BS type 1-C</w:t>
      </w:r>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p>
    <w:p w14:paraId="4AC9848E" w14:textId="425BFF8C" w:rsidR="009F2E4D" w:rsidRPr="008C3753" w:rsidRDefault="009F2E4D" w:rsidP="00CB14A5">
      <w:pPr>
        <w:pStyle w:val="TH"/>
      </w:pPr>
      <w:r w:rsidRPr="008C3753">
        <w:object w:dxaOrig="9351" w:dyaOrig="3025" w14:anchorId="024C78F8">
          <v:shape id="_x0000_i1078" type="#_x0000_t75" style="width:468.85pt;height:148.2pt" o:ole="">
            <v:imagedata r:id="rId105" o:title=""/>
          </v:shape>
          <o:OLEObject Type="Embed" ProgID="Word.Picture.8" ShapeID="_x0000_i1078" DrawAspect="Content" ObjectID="_1827042510" r:id="rId106"/>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4603" w:name="_Toc21100247"/>
      <w:bookmarkStart w:id="14604" w:name="_Toc29810045"/>
      <w:bookmarkStart w:id="14605" w:name="_Toc36645438"/>
      <w:bookmarkStart w:id="14606" w:name="_Toc37272492"/>
      <w:bookmarkStart w:id="14607" w:name="_Toc45884739"/>
      <w:bookmarkStart w:id="14608" w:name="_Toc53182771"/>
      <w:bookmarkStart w:id="14609" w:name="_Toc58860558"/>
      <w:bookmarkStart w:id="14610" w:name="_Toc58863062"/>
      <w:bookmarkStart w:id="14611" w:name="_Toc61183047"/>
      <w:bookmarkStart w:id="14612" w:name="_Toc66728362"/>
      <w:bookmarkStart w:id="14613" w:name="_Toc74962239"/>
      <w:bookmarkStart w:id="14614" w:name="_Toc75243149"/>
      <w:bookmarkStart w:id="14615" w:name="_Toc76545495"/>
      <w:bookmarkStart w:id="14616" w:name="_Toc82595598"/>
      <w:bookmarkStart w:id="14617" w:name="_Toc89955629"/>
      <w:bookmarkStart w:id="14618" w:name="_Toc98774057"/>
      <w:bookmarkStart w:id="14619" w:name="_Toc106201818"/>
      <w:bookmarkStart w:id="14620" w:name="_Toc115191672"/>
      <w:bookmarkStart w:id="14621" w:name="_Toc122013561"/>
      <w:bookmarkStart w:id="14622" w:name="_Toc124156380"/>
      <w:bookmarkStart w:id="14623" w:name="_Toc131538140"/>
      <w:bookmarkStart w:id="14624" w:name="_Toc137398348"/>
      <w:bookmarkStart w:id="14625" w:name="_Toc156576566"/>
      <w:bookmarkStart w:id="14626" w:name="_Toc176945114"/>
      <w:bookmarkStart w:id="14627" w:name="_Toc210480168"/>
      <w:r w:rsidRPr="008C3753">
        <w:rPr>
          <w:rFonts w:cs="v4.2.0"/>
        </w:rPr>
        <w:t>D.2.5</w:t>
      </w:r>
      <w:r w:rsidRPr="008C3753">
        <w:rPr>
          <w:rFonts w:cs="v4.2.0"/>
        </w:rPr>
        <w:tab/>
        <w:t xml:space="preserve">Blocking characteristics for </w:t>
      </w:r>
      <w:r w:rsidRPr="008C3753">
        <w:t>BS type 1-C</w:t>
      </w:r>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p>
    <w:bookmarkStart w:id="14628" w:name="_MON_1520073045"/>
    <w:bookmarkEnd w:id="14628"/>
    <w:p w14:paraId="600C0A4E" w14:textId="77777777" w:rsidR="00CD5402" w:rsidRPr="008C3753" w:rsidRDefault="00CD5402" w:rsidP="00CD5402">
      <w:pPr>
        <w:pStyle w:val="TH"/>
      </w:pPr>
      <w:r w:rsidRPr="008C3753">
        <w:object w:dxaOrig="10772" w:dyaOrig="2293" w14:anchorId="6BCDBF7E">
          <v:shape id="_x0000_i1079" type="#_x0000_t75" style="width:468pt;height:101.3pt" o:ole="">
            <v:imagedata r:id="rId107" o:title=""/>
          </v:shape>
          <o:OLEObject Type="Embed" ProgID="Word.Picture.8" ShapeID="_x0000_i1079" DrawAspect="Content" ObjectID="_1827042511" r:id="rId108"/>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4629" w:name="_Toc21100248"/>
      <w:bookmarkStart w:id="14630" w:name="_Toc29810046"/>
      <w:bookmarkStart w:id="14631" w:name="_Toc36645439"/>
      <w:bookmarkStart w:id="14632" w:name="_Toc37272493"/>
      <w:bookmarkStart w:id="14633" w:name="_Toc45884740"/>
      <w:bookmarkStart w:id="14634" w:name="_Toc53182772"/>
      <w:bookmarkStart w:id="14635" w:name="_Toc58860559"/>
      <w:bookmarkStart w:id="14636" w:name="_Toc58863063"/>
      <w:bookmarkStart w:id="14637" w:name="_Toc61183048"/>
      <w:bookmarkStart w:id="14638" w:name="_Toc66728363"/>
      <w:bookmarkStart w:id="14639" w:name="_Toc74962240"/>
      <w:bookmarkStart w:id="14640" w:name="_Toc75243150"/>
      <w:bookmarkStart w:id="14641" w:name="_Toc76545496"/>
      <w:bookmarkStart w:id="14642" w:name="_Toc82595599"/>
      <w:bookmarkStart w:id="14643" w:name="_Toc89955630"/>
      <w:bookmarkStart w:id="14644" w:name="_Toc98774058"/>
      <w:bookmarkStart w:id="14645" w:name="_Toc106201819"/>
      <w:bookmarkStart w:id="14646" w:name="_Toc115191673"/>
      <w:bookmarkStart w:id="14647" w:name="_Toc122013562"/>
      <w:bookmarkStart w:id="14648" w:name="_Toc124156381"/>
      <w:bookmarkStart w:id="14649" w:name="_Toc131538141"/>
      <w:bookmarkStart w:id="14650" w:name="_Toc137398349"/>
      <w:bookmarkStart w:id="14651" w:name="_Toc156576567"/>
      <w:bookmarkStart w:id="14652" w:name="_Toc176945115"/>
      <w:bookmarkStart w:id="14653" w:name="_Toc210480169"/>
      <w:r w:rsidRPr="008C3753">
        <w:rPr>
          <w:rFonts w:cs="v4.2.0"/>
        </w:rPr>
        <w:t>D.2.6</w:t>
      </w:r>
      <w:r w:rsidRPr="008C3753">
        <w:rPr>
          <w:rFonts w:cs="v4.2.0"/>
        </w:rPr>
        <w:tab/>
        <w:t xml:space="preserve">Receiver spurious emission for </w:t>
      </w:r>
      <w:r w:rsidRPr="008C3753">
        <w:t>BS type 1-C</w:t>
      </w:r>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p>
    <w:bookmarkStart w:id="14654" w:name="_MON_1520072535"/>
    <w:bookmarkEnd w:id="14654"/>
    <w:p w14:paraId="64086BE4" w14:textId="77777777" w:rsidR="00CD5402" w:rsidRPr="008C3753" w:rsidRDefault="00CD5402" w:rsidP="00CD5402">
      <w:pPr>
        <w:pStyle w:val="TH"/>
      </w:pPr>
      <w:r w:rsidRPr="008C3753">
        <w:object w:dxaOrig="8212" w:dyaOrig="5800" w14:anchorId="4F382B0D">
          <v:shape id="_x0000_i1080" type="#_x0000_t75" style="width:5in;height:252.85pt" o:ole="">
            <v:imagedata r:id="rId109" o:title=""/>
          </v:shape>
          <o:OLEObject Type="Embed" ProgID="Word.Picture.8" ShapeID="_x0000_i1080" DrawAspect="Content" ObjectID="_1827042512" r:id="rId110"/>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4655" w:name="_Toc21100249"/>
      <w:bookmarkStart w:id="14656" w:name="_Toc29810047"/>
      <w:bookmarkStart w:id="14657" w:name="_Toc36645440"/>
      <w:bookmarkStart w:id="14658" w:name="_Toc37272494"/>
      <w:bookmarkStart w:id="14659" w:name="_Toc45884741"/>
      <w:bookmarkStart w:id="14660" w:name="_Toc53182773"/>
      <w:bookmarkStart w:id="14661" w:name="_Toc58860560"/>
      <w:bookmarkStart w:id="14662" w:name="_Toc58863064"/>
      <w:bookmarkStart w:id="14663" w:name="_Toc61183049"/>
      <w:bookmarkStart w:id="14664" w:name="_Toc66728364"/>
      <w:bookmarkStart w:id="14665" w:name="_Toc74962241"/>
      <w:bookmarkStart w:id="14666" w:name="_Toc75243151"/>
      <w:bookmarkStart w:id="14667" w:name="_Toc76545497"/>
      <w:bookmarkStart w:id="14668" w:name="_Toc82595600"/>
      <w:bookmarkStart w:id="14669" w:name="_Toc89955631"/>
      <w:bookmarkStart w:id="14670" w:name="_Toc98774059"/>
      <w:bookmarkStart w:id="14671" w:name="_Toc106201820"/>
      <w:bookmarkStart w:id="14672" w:name="_Toc115191674"/>
      <w:bookmarkStart w:id="14673" w:name="_Toc122013563"/>
      <w:bookmarkStart w:id="14674" w:name="_Toc124156382"/>
      <w:bookmarkStart w:id="14675" w:name="_Toc131538142"/>
      <w:bookmarkStart w:id="14676" w:name="_Toc137398350"/>
      <w:bookmarkStart w:id="14677" w:name="_Toc156576568"/>
      <w:bookmarkStart w:id="14678" w:name="_Toc176945116"/>
      <w:bookmarkStart w:id="14679" w:name="_Toc210480170"/>
      <w:r w:rsidRPr="008C3753">
        <w:rPr>
          <w:rFonts w:cs="v4.2.0"/>
        </w:rPr>
        <w:t>D.2.7</w:t>
      </w:r>
      <w:r w:rsidRPr="008C3753">
        <w:rPr>
          <w:rFonts w:cs="v4.2.0"/>
        </w:rPr>
        <w:tab/>
        <w:t xml:space="preserve">Intermodulation characteristics for </w:t>
      </w:r>
      <w:r w:rsidRPr="008C3753">
        <w:t>BS type 1-C</w:t>
      </w:r>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p>
    <w:bookmarkStart w:id="14680" w:name="_MON_1596456732"/>
    <w:bookmarkEnd w:id="14680"/>
    <w:p w14:paraId="103B098C" w14:textId="77777777" w:rsidR="00CD5402" w:rsidRPr="008C3753" w:rsidRDefault="00CD5402" w:rsidP="00CD5402">
      <w:pPr>
        <w:pStyle w:val="TH"/>
      </w:pPr>
      <w:r w:rsidRPr="008C3753">
        <w:object w:dxaOrig="7204" w:dyaOrig="5393" w14:anchorId="38D86951">
          <v:shape id="_x0000_i1081" type="#_x0000_t75" style="width:6in;height:200.1pt" o:ole="">
            <v:imagedata r:id="rId111" o:title="" croptop="16816f" cropbottom="24691f" cropleft="14937f" cropright="11094f"/>
          </v:shape>
          <o:OLEObject Type="Embed" ProgID="PowerPoint.Show.8" ShapeID="_x0000_i1081" DrawAspect="Content" ObjectID="_1827042513" r:id="rId112"/>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4681" w:name="_MON_1276619826"/>
      <w:bookmarkStart w:id="14682" w:name="_MON_1276619896"/>
      <w:bookmarkStart w:id="14683" w:name="_MON_1276619915"/>
      <w:bookmarkStart w:id="14684" w:name="_MON_1270642148"/>
      <w:bookmarkStart w:id="14685" w:name="_MON_1270642157"/>
      <w:bookmarkStart w:id="14686" w:name="_MON_1270642221"/>
      <w:bookmarkStart w:id="14687" w:name="_MON_1270642233"/>
      <w:bookmarkStart w:id="14688" w:name="_MON_1270642247"/>
      <w:bookmarkStart w:id="14689" w:name="_MON_1270896627"/>
      <w:bookmarkEnd w:id="14681"/>
      <w:bookmarkEnd w:id="14682"/>
      <w:bookmarkEnd w:id="14683"/>
      <w:bookmarkEnd w:id="14684"/>
      <w:bookmarkEnd w:id="14685"/>
      <w:bookmarkEnd w:id="14686"/>
      <w:bookmarkEnd w:id="14687"/>
      <w:bookmarkEnd w:id="14688"/>
      <w:bookmarkEnd w:id="14689"/>
    </w:p>
    <w:p w14:paraId="7FD5CB2C" w14:textId="3D69A0ED" w:rsidR="00CD5402" w:rsidRPr="008C3753" w:rsidRDefault="00CD5402" w:rsidP="00CD5402">
      <w:pPr>
        <w:pStyle w:val="Heading1"/>
      </w:pPr>
      <w:bookmarkStart w:id="14690" w:name="_Toc21100250"/>
      <w:bookmarkStart w:id="14691" w:name="_Toc29810048"/>
      <w:bookmarkStart w:id="14692" w:name="_Toc36645441"/>
      <w:bookmarkStart w:id="14693" w:name="_Toc37272495"/>
      <w:bookmarkStart w:id="14694" w:name="_Toc45884742"/>
      <w:bookmarkStart w:id="14695" w:name="_Toc53182774"/>
      <w:bookmarkStart w:id="14696" w:name="_Toc58860561"/>
      <w:bookmarkStart w:id="14697" w:name="_Toc58863065"/>
      <w:bookmarkStart w:id="14698" w:name="_Toc61183050"/>
      <w:bookmarkStart w:id="14699" w:name="_Toc66728365"/>
      <w:bookmarkStart w:id="14700" w:name="_Toc74962242"/>
      <w:bookmarkStart w:id="14701" w:name="_Toc75243152"/>
      <w:bookmarkStart w:id="14702" w:name="_Toc76545498"/>
      <w:bookmarkStart w:id="14703" w:name="_Toc82595601"/>
      <w:bookmarkStart w:id="14704" w:name="_Toc89955632"/>
      <w:bookmarkStart w:id="14705" w:name="_Toc98774060"/>
      <w:bookmarkStart w:id="14706" w:name="_Toc106201821"/>
      <w:bookmarkStart w:id="14707" w:name="_Toc115191675"/>
      <w:bookmarkStart w:id="14708" w:name="_Toc122013564"/>
      <w:bookmarkStart w:id="14709" w:name="_Toc124156383"/>
      <w:bookmarkStart w:id="14710" w:name="_Toc131538143"/>
      <w:bookmarkStart w:id="14711" w:name="_Toc137398351"/>
      <w:bookmarkStart w:id="14712" w:name="_Toc156576569"/>
      <w:bookmarkStart w:id="14713" w:name="_Toc176945117"/>
      <w:bookmarkStart w:id="14714" w:name="_Toc210480171"/>
      <w:r w:rsidRPr="008C3753">
        <w:t>D.3</w:t>
      </w:r>
      <w:r w:rsidRPr="008C3753">
        <w:tab/>
      </w:r>
      <w:r w:rsidRPr="008C3753">
        <w:rPr>
          <w:i/>
        </w:rPr>
        <w:t>BS type 1-H</w:t>
      </w:r>
      <w:r w:rsidRPr="008C3753">
        <w:t xml:space="preserve"> </w:t>
      </w:r>
      <w:r w:rsidR="00506C97" w:rsidRPr="008C3753">
        <w:t>t</w:t>
      </w:r>
      <w:r w:rsidRPr="008C3753">
        <w:t>ransmitter</w:t>
      </w:r>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p>
    <w:p w14:paraId="47E04A4D" w14:textId="34A889B3" w:rsidR="00CD5402" w:rsidRPr="008C3753" w:rsidRDefault="00CD5402" w:rsidP="00CD5402">
      <w:pPr>
        <w:pStyle w:val="Heading2"/>
      </w:pPr>
      <w:bookmarkStart w:id="14715" w:name="_Toc21100251"/>
      <w:bookmarkStart w:id="14716" w:name="_Toc29810049"/>
      <w:bookmarkStart w:id="14717" w:name="_Toc36645442"/>
      <w:bookmarkStart w:id="14718" w:name="_Toc37272496"/>
      <w:bookmarkStart w:id="14719" w:name="_Toc45884743"/>
      <w:bookmarkStart w:id="14720" w:name="_Toc53182775"/>
      <w:bookmarkStart w:id="14721" w:name="_Toc58860562"/>
      <w:bookmarkStart w:id="14722" w:name="_Toc58863066"/>
      <w:bookmarkStart w:id="14723" w:name="_Toc61183051"/>
      <w:bookmarkStart w:id="14724" w:name="_Toc66728366"/>
      <w:bookmarkStart w:id="14725" w:name="_Toc74962243"/>
      <w:bookmarkStart w:id="14726" w:name="_Toc75243153"/>
      <w:bookmarkStart w:id="14727" w:name="_Toc76545499"/>
      <w:bookmarkStart w:id="14728" w:name="_Toc82595602"/>
      <w:bookmarkStart w:id="14729" w:name="_Toc89955633"/>
      <w:bookmarkStart w:id="14730" w:name="_Toc98774061"/>
      <w:bookmarkStart w:id="14731" w:name="_Toc106201822"/>
      <w:bookmarkStart w:id="14732" w:name="_Toc115191676"/>
      <w:bookmarkStart w:id="14733" w:name="_Toc122013565"/>
      <w:bookmarkStart w:id="14734" w:name="_Toc124156384"/>
      <w:bookmarkStart w:id="14735" w:name="_Toc131538144"/>
      <w:bookmarkStart w:id="14736" w:name="_Toc137398352"/>
      <w:bookmarkStart w:id="14737" w:name="_Toc156576570"/>
      <w:bookmarkStart w:id="14738" w:name="_Toc176945118"/>
      <w:bookmarkStart w:id="14739" w:name="_Toc210480172"/>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p>
    <w:p w14:paraId="028F346F" w14:textId="77777777" w:rsidR="00CD5402" w:rsidRPr="008C3753" w:rsidRDefault="00CD5402" w:rsidP="00CD5402">
      <w:r w:rsidRPr="008C3753">
        <w:rPr>
          <w:i/>
        </w:rPr>
        <w:t>TAB connectors</w:t>
      </w:r>
      <w:r w:rsidRPr="008C3753">
        <w:t xml:space="preserve"> may be connected to the measurement equipment singularly and tested one at a time (figure D.3.1-1), or may be tested simultaneously in groups (figure D.3.1-2) where the group size may range from two to all the </w:t>
      </w:r>
      <w:r w:rsidRPr="008C3753">
        <w:rPr>
          <w:i/>
        </w:rPr>
        <w:t xml:space="preserve">TAB connectors </w:t>
      </w:r>
      <w:r w:rsidRPr="008C3753">
        <w:t>which are subject to particular transmitter test in this test setup.</w:t>
      </w:r>
    </w:p>
    <w:p w14:paraId="4ADB2C3D"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740" w:name="_MON_1596456578"/>
    <w:bookmarkEnd w:id="14740"/>
    <w:p w14:paraId="553CF68E" w14:textId="77777777" w:rsidR="00CD5402" w:rsidRPr="008C3753" w:rsidRDefault="00CD5402" w:rsidP="00CD5402">
      <w:pPr>
        <w:pStyle w:val="TH"/>
      </w:pPr>
      <w:r w:rsidRPr="008C3753">
        <w:object w:dxaOrig="9265" w:dyaOrig="4212" w14:anchorId="614D08DD">
          <v:shape id="_x0000_i1082" type="#_x0000_t75" style="width:460.45pt;height:205.95pt" o:ole="">
            <v:imagedata r:id="rId113" o:title=""/>
          </v:shape>
          <o:OLEObject Type="Embed" ProgID="Word.Picture.8" ShapeID="_x0000_i1082" DrawAspect="Content" ObjectID="_1827042514" r:id="rId114"/>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4741" w:name="_MON_1537739997"/>
    <w:bookmarkEnd w:id="14741"/>
    <w:p w14:paraId="00124834" w14:textId="77777777" w:rsidR="00CD5402" w:rsidRPr="008C3753" w:rsidRDefault="00CD5402" w:rsidP="00CD5402">
      <w:pPr>
        <w:pStyle w:val="TH"/>
      </w:pPr>
      <w:r w:rsidRPr="008C3753">
        <w:object w:dxaOrig="9265" w:dyaOrig="4212" w14:anchorId="6359E837">
          <v:shape id="_x0000_i1083" type="#_x0000_t75" style="width:460.45pt;height:205.95pt" o:ole="">
            <v:imagedata r:id="rId115" o:title=""/>
          </v:shape>
          <o:OLEObject Type="Embed" ProgID="Word.Picture.8" ShapeID="_x0000_i1083" DrawAspect="Content" ObjectID="_1827042515" r:id="rId116"/>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4742" w:name="_Toc21100252"/>
      <w:bookmarkStart w:id="14743" w:name="_Toc29810050"/>
      <w:bookmarkStart w:id="14744" w:name="_Toc36645443"/>
      <w:bookmarkStart w:id="14745" w:name="_Toc37272497"/>
      <w:bookmarkStart w:id="14746" w:name="_Toc45884744"/>
      <w:bookmarkStart w:id="14747" w:name="_Toc53182776"/>
      <w:bookmarkStart w:id="14748" w:name="_Toc58860563"/>
      <w:bookmarkStart w:id="14749" w:name="_Toc58863067"/>
      <w:bookmarkStart w:id="14750" w:name="_Toc61183052"/>
      <w:bookmarkStart w:id="14751" w:name="_Toc66728367"/>
      <w:bookmarkStart w:id="14752" w:name="_Toc74962244"/>
      <w:bookmarkStart w:id="14753" w:name="_Toc75243154"/>
      <w:bookmarkStart w:id="14754" w:name="_Toc76545500"/>
      <w:bookmarkStart w:id="14755" w:name="_Toc82595603"/>
      <w:bookmarkStart w:id="14756" w:name="_Toc89955634"/>
      <w:bookmarkStart w:id="14757" w:name="_Toc98774062"/>
      <w:bookmarkStart w:id="14758" w:name="_Toc106201823"/>
      <w:bookmarkStart w:id="14759" w:name="_Toc115191677"/>
      <w:bookmarkStart w:id="14760" w:name="_Toc122013566"/>
      <w:bookmarkStart w:id="14761" w:name="_Toc124156385"/>
      <w:bookmarkStart w:id="14762" w:name="_Toc131538145"/>
      <w:bookmarkStart w:id="14763" w:name="_Toc137398353"/>
      <w:bookmarkStart w:id="14764" w:name="_Toc156576571"/>
      <w:bookmarkStart w:id="14765" w:name="_Toc176945119"/>
      <w:bookmarkStart w:id="14766" w:name="_Toc210480173"/>
      <w:r w:rsidRPr="008C3753">
        <w:t>D.3.2</w:t>
      </w:r>
      <w:r w:rsidRPr="008C3753">
        <w:tab/>
        <w:t>Transmitter intermodulation for BS type 1-H</w:t>
      </w:r>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p>
    <w:bookmarkStart w:id="14767" w:name="_MON_1537740021"/>
    <w:bookmarkEnd w:id="14767"/>
    <w:p w14:paraId="76921F9E" w14:textId="6E856CE2" w:rsidR="00CB14A5" w:rsidRPr="008C3753" w:rsidRDefault="00CB14A5" w:rsidP="00CB14A5">
      <w:pPr>
        <w:pStyle w:val="TH"/>
      </w:pPr>
      <w:r w:rsidRPr="008C3753">
        <w:object w:dxaOrig="9835" w:dyaOrig="3882" w14:anchorId="29D5ACFC">
          <v:shape id="_x0000_i1084" type="#_x0000_t75" style="width:482.25pt;height:195.9pt" o:ole="">
            <v:imagedata r:id="rId117" o:title=""/>
          </v:shape>
          <o:OLEObject Type="Embed" ProgID="Word.Picture.8" ShapeID="_x0000_i1084" DrawAspect="Content" ObjectID="_1827042516" r:id="rId118"/>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4768" w:name="_Toc21100253"/>
      <w:bookmarkStart w:id="14769" w:name="_Toc29810051"/>
      <w:bookmarkStart w:id="14770" w:name="_Toc36645444"/>
      <w:bookmarkStart w:id="14771" w:name="_Toc37272498"/>
      <w:bookmarkStart w:id="14772" w:name="_Toc45884745"/>
      <w:bookmarkStart w:id="14773" w:name="_Toc53182777"/>
      <w:bookmarkStart w:id="14774" w:name="_Toc58860564"/>
      <w:bookmarkStart w:id="14775" w:name="_Toc58863068"/>
      <w:bookmarkStart w:id="14776" w:name="_Toc61183053"/>
      <w:bookmarkStart w:id="14777" w:name="_Toc66728368"/>
      <w:bookmarkStart w:id="14778" w:name="_Toc74962245"/>
      <w:bookmarkStart w:id="14779" w:name="_Toc75243155"/>
      <w:bookmarkStart w:id="14780" w:name="_Toc76545501"/>
      <w:bookmarkStart w:id="14781" w:name="_Toc82595604"/>
      <w:bookmarkStart w:id="14782" w:name="_Toc89955635"/>
      <w:bookmarkStart w:id="14783" w:name="_Toc98774063"/>
      <w:bookmarkStart w:id="14784" w:name="_Toc106201824"/>
      <w:bookmarkStart w:id="14785" w:name="_Toc115191678"/>
      <w:bookmarkStart w:id="14786" w:name="_Toc122013567"/>
      <w:bookmarkStart w:id="14787" w:name="_Toc124156386"/>
      <w:bookmarkStart w:id="14788" w:name="_Toc131538146"/>
      <w:bookmarkStart w:id="14789" w:name="_Toc137398354"/>
      <w:bookmarkStart w:id="14790" w:name="_Toc156576572"/>
      <w:bookmarkStart w:id="14791" w:name="_Toc176945120"/>
      <w:bookmarkStart w:id="14792" w:name="_Toc210480174"/>
      <w:r w:rsidRPr="008C3753">
        <w:t>D.3.3</w:t>
      </w:r>
      <w:r w:rsidRPr="008C3753">
        <w:tab/>
        <w:t>Transmitter spurious emissions for BS type 1-H</w:t>
      </w:r>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p>
    <w:p w14:paraId="61B01805" w14:textId="77777777" w:rsidR="00CD5402" w:rsidRPr="008C3753" w:rsidRDefault="00CD5402" w:rsidP="00CD5402">
      <w:r w:rsidRPr="008C3753">
        <w:rPr>
          <w:i/>
        </w:rPr>
        <w:t>TAB connectors</w:t>
      </w:r>
      <w:r w:rsidRPr="008C3753">
        <w:t xml:space="preserve"> may be connected to the measurement equipment singularly and tested one at a time (figure D.3.3-1), or may be tested simultaneously in groups (figure D.3.3-2) where the group size may range from two to all the </w:t>
      </w:r>
      <w:r w:rsidRPr="008C3753">
        <w:rPr>
          <w:i/>
        </w:rPr>
        <w:t xml:space="preserve">TAB connectors </w:t>
      </w:r>
      <w:r w:rsidRPr="008C3753">
        <w:t>which are subject to transmitter spurious emissions test.</w:t>
      </w:r>
    </w:p>
    <w:p w14:paraId="3B9659E6"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793" w:name="_MON_1550912725"/>
    <w:bookmarkEnd w:id="14793"/>
    <w:p w14:paraId="12039D7B" w14:textId="77777777" w:rsidR="00CD5402" w:rsidRPr="008C3753" w:rsidRDefault="00CD5402" w:rsidP="00CD5402">
      <w:pPr>
        <w:pStyle w:val="TH"/>
      </w:pPr>
      <w:r w:rsidRPr="008C3753">
        <w:object w:dxaOrig="9265" w:dyaOrig="4212" w14:anchorId="0F71D232">
          <v:shape id="_x0000_i1085" type="#_x0000_t75" style="width:460.45pt;height:205.95pt" o:ole="">
            <v:imagedata r:id="rId119" o:title=""/>
          </v:shape>
          <o:OLEObject Type="Embed" ProgID="Word.Picture.8" ShapeID="_x0000_i1085" DrawAspect="Content" ObjectID="_1827042517" r:id="rId120"/>
        </w:object>
      </w:r>
    </w:p>
    <w:p w14:paraId="2FBD31C1" w14:textId="77777777" w:rsidR="00CD5402" w:rsidRPr="008C3753" w:rsidRDefault="00CD5402" w:rsidP="00CD5402">
      <w:pPr>
        <w:pStyle w:val="TF"/>
        <w:rPr>
          <w:rFonts w:cs="v4.2.0"/>
        </w:rPr>
      </w:pPr>
      <w:r w:rsidRPr="008C3753">
        <w:t xml:space="preserve">Figure D.3.3-1: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4794" w:name="_MON_1550912890"/>
    <w:bookmarkEnd w:id="14794"/>
    <w:p w14:paraId="082A8A30" w14:textId="77777777" w:rsidR="00CD5402" w:rsidRPr="008C3753" w:rsidRDefault="00CD5402" w:rsidP="00CD5402">
      <w:pPr>
        <w:pStyle w:val="TH"/>
      </w:pPr>
      <w:r w:rsidRPr="008C3753">
        <w:object w:dxaOrig="9265" w:dyaOrig="4212" w14:anchorId="1C997220">
          <v:shape id="_x0000_i1086" type="#_x0000_t75" style="width:460.45pt;height:205.95pt" o:ole="">
            <v:imagedata r:id="rId121" o:title=""/>
          </v:shape>
          <o:OLEObject Type="Embed" ProgID="Word.Picture.8" ShapeID="_x0000_i1086" DrawAspect="Content" ObjectID="_1827042518" r:id="rId122"/>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4795" w:name="_Toc21100254"/>
      <w:bookmarkStart w:id="14796" w:name="_Toc29810052"/>
      <w:bookmarkStart w:id="14797" w:name="_Toc36645445"/>
      <w:bookmarkStart w:id="14798" w:name="_Toc37272499"/>
      <w:bookmarkStart w:id="14799" w:name="_Toc45884746"/>
      <w:bookmarkStart w:id="14800" w:name="_Toc53182778"/>
      <w:bookmarkStart w:id="14801" w:name="_Toc58860565"/>
      <w:bookmarkStart w:id="14802" w:name="_Toc58863069"/>
      <w:bookmarkStart w:id="14803" w:name="_Toc61183054"/>
      <w:bookmarkStart w:id="14804" w:name="_Toc66728369"/>
      <w:bookmarkStart w:id="14805" w:name="_Toc74962246"/>
      <w:bookmarkStart w:id="14806" w:name="_Toc75243156"/>
      <w:bookmarkStart w:id="14807" w:name="_Toc76545502"/>
      <w:bookmarkStart w:id="14808" w:name="_Toc82595605"/>
      <w:bookmarkStart w:id="14809" w:name="_Toc89955636"/>
      <w:bookmarkStart w:id="14810" w:name="_Toc98774064"/>
      <w:bookmarkStart w:id="14811" w:name="_Toc106201825"/>
      <w:bookmarkStart w:id="14812" w:name="_Toc115191679"/>
      <w:bookmarkStart w:id="14813" w:name="_Toc122013568"/>
      <w:bookmarkStart w:id="14814" w:name="_Toc124156387"/>
      <w:bookmarkStart w:id="14815" w:name="_Toc131538147"/>
      <w:bookmarkStart w:id="14816" w:name="_Toc137398355"/>
      <w:bookmarkStart w:id="14817" w:name="_Toc156576573"/>
      <w:bookmarkStart w:id="14818" w:name="_Toc176945121"/>
      <w:bookmarkStart w:id="14819" w:name="_Toc210480175"/>
      <w:r w:rsidRPr="008C3753">
        <w:t>D.3.4</w:t>
      </w:r>
      <w:r w:rsidRPr="008C3753">
        <w:tab/>
        <w:t xml:space="preserve">Time alignment error for </w:t>
      </w:r>
      <w:r w:rsidRPr="008C3753">
        <w:rPr>
          <w:i/>
        </w:rPr>
        <w:t>BS type 1-H</w:t>
      </w:r>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p>
    <w:bookmarkStart w:id="14820" w:name="_MON_1615037765"/>
    <w:bookmarkEnd w:id="14820"/>
    <w:p w14:paraId="1DD89867" w14:textId="77777777" w:rsidR="00545A94" w:rsidRPr="008C3753" w:rsidRDefault="00545A94" w:rsidP="00545A94">
      <w:pPr>
        <w:pStyle w:val="TH"/>
      </w:pPr>
      <w:r w:rsidRPr="008C3753">
        <w:object w:dxaOrig="9265" w:dyaOrig="4212" w14:anchorId="51CF5772">
          <v:shape id="_x0000_i1087" type="#_x0000_t75" style="width:460.45pt;height:205.95pt" o:ole="">
            <v:imagedata r:id="rId123" o:title=""/>
          </v:shape>
          <o:OLEObject Type="Embed" ProgID="Word.Picture.8" ShapeID="_x0000_i1087" DrawAspect="Content" ObjectID="_1827042519" r:id="rId124"/>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4821" w:name="_Toc21100255"/>
      <w:bookmarkStart w:id="14822" w:name="_Toc29810053"/>
      <w:bookmarkStart w:id="14823" w:name="_Toc36645446"/>
      <w:bookmarkStart w:id="14824" w:name="_Toc37272500"/>
      <w:bookmarkStart w:id="14825" w:name="_Toc45884747"/>
      <w:bookmarkStart w:id="14826" w:name="_Toc53182779"/>
      <w:bookmarkStart w:id="14827" w:name="_Toc58860566"/>
      <w:bookmarkStart w:id="14828" w:name="_Toc58863070"/>
      <w:bookmarkStart w:id="14829" w:name="_Toc61183055"/>
      <w:bookmarkStart w:id="14830" w:name="_Toc66728370"/>
      <w:bookmarkStart w:id="14831" w:name="_Toc74962247"/>
      <w:bookmarkStart w:id="14832" w:name="_Toc75243157"/>
      <w:bookmarkStart w:id="14833" w:name="_Toc76545503"/>
      <w:bookmarkStart w:id="14834" w:name="_Toc82595606"/>
      <w:bookmarkStart w:id="14835" w:name="_Toc89955637"/>
      <w:bookmarkStart w:id="14836" w:name="_Toc98774065"/>
      <w:bookmarkStart w:id="14837" w:name="_Toc106201826"/>
      <w:bookmarkStart w:id="14838" w:name="_Toc115191680"/>
      <w:bookmarkStart w:id="14839" w:name="_Toc122013569"/>
      <w:bookmarkStart w:id="14840" w:name="_Toc124156388"/>
      <w:bookmarkStart w:id="14841" w:name="_Toc131538148"/>
      <w:bookmarkStart w:id="14842" w:name="_Toc137398356"/>
      <w:bookmarkStart w:id="14843" w:name="_Toc156576574"/>
      <w:bookmarkStart w:id="14844" w:name="_Toc176945122"/>
      <w:bookmarkStart w:id="14845" w:name="_Toc210480176"/>
      <w:r w:rsidRPr="008C3753">
        <w:t>D.4</w:t>
      </w:r>
      <w:r w:rsidRPr="008C3753">
        <w:tab/>
        <w:t xml:space="preserve">BS type 1-H </w:t>
      </w:r>
      <w:r w:rsidR="00506C97" w:rsidRPr="008C3753">
        <w:t>r</w:t>
      </w:r>
      <w:r w:rsidRPr="008C3753">
        <w:t>eceiver</w:t>
      </w:r>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p>
    <w:p w14:paraId="1D3405BB" w14:textId="77777777" w:rsidR="00CD5402" w:rsidRPr="008C3753" w:rsidRDefault="00CD5402" w:rsidP="00CD5402">
      <w:pPr>
        <w:pStyle w:val="Heading2"/>
      </w:pPr>
      <w:bookmarkStart w:id="14846" w:name="_Toc21100256"/>
      <w:bookmarkStart w:id="14847" w:name="_Toc29810054"/>
      <w:bookmarkStart w:id="14848" w:name="_Toc36645447"/>
      <w:bookmarkStart w:id="14849" w:name="_Toc37272501"/>
      <w:bookmarkStart w:id="14850" w:name="_Toc45884748"/>
      <w:bookmarkStart w:id="14851" w:name="_Toc53182780"/>
      <w:bookmarkStart w:id="14852" w:name="_Toc58860567"/>
      <w:bookmarkStart w:id="14853" w:name="_Toc58863071"/>
      <w:bookmarkStart w:id="14854" w:name="_Toc61183056"/>
      <w:bookmarkStart w:id="14855" w:name="_Toc66728371"/>
      <w:bookmarkStart w:id="14856" w:name="_Toc74962248"/>
      <w:bookmarkStart w:id="14857" w:name="_Toc75243158"/>
      <w:bookmarkStart w:id="14858" w:name="_Toc76545504"/>
      <w:bookmarkStart w:id="14859" w:name="_Toc82595607"/>
      <w:bookmarkStart w:id="14860" w:name="_Toc89955638"/>
      <w:bookmarkStart w:id="14861" w:name="_Toc98774066"/>
      <w:bookmarkStart w:id="14862" w:name="_Toc106201827"/>
      <w:bookmarkStart w:id="14863" w:name="_Toc115191681"/>
      <w:bookmarkStart w:id="14864" w:name="_Toc122013570"/>
      <w:bookmarkStart w:id="14865" w:name="_Toc124156389"/>
      <w:bookmarkStart w:id="14866" w:name="_Toc131538149"/>
      <w:bookmarkStart w:id="14867" w:name="_Toc137398357"/>
      <w:bookmarkStart w:id="14868" w:name="_Toc156576575"/>
      <w:bookmarkStart w:id="14869" w:name="_Toc176945123"/>
      <w:bookmarkStart w:id="14870" w:name="_Toc210480177"/>
      <w:r w:rsidRPr="008C3753">
        <w:t>D.4.1</w:t>
      </w:r>
      <w:r w:rsidRPr="008C3753">
        <w:tab/>
        <w:t>Reference sensitivity level for BS type 1-H</w:t>
      </w:r>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p>
    <w:bookmarkStart w:id="14871" w:name="_MON_1537740134"/>
    <w:bookmarkEnd w:id="14871"/>
    <w:p w14:paraId="6FCC9CD7" w14:textId="77777777" w:rsidR="00CD5402" w:rsidRPr="008C3753" w:rsidRDefault="00CD5402" w:rsidP="00CD5402">
      <w:pPr>
        <w:pStyle w:val="TH"/>
      </w:pPr>
      <w:r w:rsidRPr="008C3753">
        <w:object w:dxaOrig="9265" w:dyaOrig="4212" w14:anchorId="45BC04AD">
          <v:shape id="_x0000_i1088" type="#_x0000_t75" style="width:460.45pt;height:205.95pt" o:ole="">
            <v:imagedata r:id="rId125" o:title=""/>
          </v:shape>
          <o:OLEObject Type="Embed" ProgID="Word.Picture.8" ShapeID="_x0000_i1088" DrawAspect="Content" ObjectID="_1827042520" r:id="rId126"/>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4872" w:name="_Toc21100257"/>
      <w:bookmarkStart w:id="14873" w:name="_Toc29810055"/>
      <w:bookmarkStart w:id="14874" w:name="_Toc36645448"/>
      <w:bookmarkStart w:id="14875" w:name="_Toc37272502"/>
      <w:bookmarkStart w:id="14876" w:name="_Toc45884749"/>
      <w:bookmarkStart w:id="14877" w:name="_Toc53182781"/>
      <w:bookmarkStart w:id="14878" w:name="_Toc58860568"/>
      <w:bookmarkStart w:id="14879" w:name="_Toc58863072"/>
      <w:bookmarkStart w:id="14880" w:name="_Toc61183057"/>
      <w:bookmarkStart w:id="14881" w:name="_Toc66728372"/>
      <w:bookmarkStart w:id="14882" w:name="_Toc74962249"/>
      <w:bookmarkStart w:id="14883" w:name="_Toc75243159"/>
      <w:bookmarkStart w:id="14884" w:name="_Toc76545505"/>
      <w:bookmarkStart w:id="14885" w:name="_Toc82595608"/>
      <w:bookmarkStart w:id="14886" w:name="_Toc89955639"/>
      <w:bookmarkStart w:id="14887" w:name="_Toc98774067"/>
      <w:bookmarkStart w:id="14888" w:name="_Toc106201828"/>
      <w:bookmarkStart w:id="14889" w:name="_Toc115191682"/>
      <w:bookmarkStart w:id="14890" w:name="_Toc122013571"/>
      <w:bookmarkStart w:id="14891" w:name="_Toc124156390"/>
      <w:bookmarkStart w:id="14892" w:name="_Toc131538150"/>
      <w:bookmarkStart w:id="14893" w:name="_Toc137398358"/>
      <w:bookmarkStart w:id="14894" w:name="_Toc156576576"/>
      <w:bookmarkStart w:id="14895" w:name="_Toc176945124"/>
      <w:bookmarkStart w:id="14896" w:name="_Toc210480178"/>
      <w:r w:rsidRPr="008C3753">
        <w:t>D.4</w:t>
      </w:r>
      <w:r w:rsidR="00506C97" w:rsidRPr="008C3753">
        <w:t>.2</w:t>
      </w:r>
      <w:r w:rsidR="00506C97" w:rsidRPr="008C3753">
        <w:tab/>
        <w:t>Receiver dynamic r</w:t>
      </w:r>
      <w:r w:rsidRPr="008C3753">
        <w:t>ange for BS type 1-H</w:t>
      </w:r>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p>
    <w:bookmarkStart w:id="14897" w:name="_MON_1537740143"/>
    <w:bookmarkEnd w:id="14897"/>
    <w:p w14:paraId="7D2E0987" w14:textId="77777777" w:rsidR="00CD5402" w:rsidRPr="008C3753" w:rsidRDefault="00CD5402" w:rsidP="00CD5402">
      <w:pPr>
        <w:pStyle w:val="TH"/>
      </w:pPr>
      <w:r w:rsidRPr="008C3753">
        <w:object w:dxaOrig="9265" w:dyaOrig="4212" w14:anchorId="590C2C86">
          <v:shape id="_x0000_i1089" type="#_x0000_t75" style="width:460.45pt;height:205.95pt" o:ole="">
            <v:imagedata r:id="rId127" o:title=""/>
          </v:shape>
          <o:OLEObject Type="Embed" ProgID="Word.Picture.8" ShapeID="_x0000_i1089" DrawAspect="Content" ObjectID="_1827042521" r:id="rId128"/>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4898" w:name="_Toc21100258"/>
      <w:bookmarkStart w:id="14899" w:name="_Toc29810056"/>
      <w:bookmarkStart w:id="14900" w:name="_Toc36645449"/>
      <w:bookmarkStart w:id="14901" w:name="_Toc37272503"/>
      <w:bookmarkStart w:id="14902" w:name="_Toc45884750"/>
      <w:bookmarkStart w:id="14903" w:name="_Toc53182782"/>
      <w:bookmarkStart w:id="14904" w:name="_Toc58860569"/>
      <w:bookmarkStart w:id="14905" w:name="_Toc58863073"/>
      <w:bookmarkStart w:id="14906" w:name="_Toc61183058"/>
      <w:bookmarkStart w:id="14907" w:name="_Toc66728373"/>
      <w:bookmarkStart w:id="14908" w:name="_Toc74962250"/>
      <w:bookmarkStart w:id="14909" w:name="_Toc75243160"/>
      <w:bookmarkStart w:id="14910" w:name="_Toc76545506"/>
      <w:bookmarkStart w:id="14911" w:name="_Toc82595609"/>
      <w:bookmarkStart w:id="14912" w:name="_Toc89955640"/>
      <w:bookmarkStart w:id="14913" w:name="_Toc98774068"/>
      <w:bookmarkStart w:id="14914" w:name="_Toc106201829"/>
      <w:bookmarkStart w:id="14915" w:name="_Toc115191683"/>
      <w:bookmarkStart w:id="14916" w:name="_Toc122013572"/>
      <w:bookmarkStart w:id="14917" w:name="_Toc124156391"/>
      <w:bookmarkStart w:id="14918" w:name="_Toc131538151"/>
      <w:bookmarkStart w:id="14919" w:name="_Toc137398359"/>
      <w:bookmarkStart w:id="14920" w:name="_Toc156576577"/>
      <w:bookmarkStart w:id="14921" w:name="_Toc176945125"/>
      <w:bookmarkStart w:id="14922" w:name="_Toc210480179"/>
      <w:r w:rsidRPr="008C3753">
        <w:t>D.4</w:t>
      </w:r>
      <w:r w:rsidR="00506C97" w:rsidRPr="008C3753">
        <w:t>.3</w:t>
      </w:r>
      <w:r w:rsidR="00506C97" w:rsidRPr="008C3753">
        <w:tab/>
        <w:t>Receiver a</w:t>
      </w:r>
      <w:r w:rsidRPr="008C3753">
        <w:t>djacent channel selectivity and narrowband blocking for BS type 1-H</w:t>
      </w:r>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p>
    <w:bookmarkStart w:id="14923" w:name="_MON_1537740159"/>
    <w:bookmarkEnd w:id="14923"/>
    <w:p w14:paraId="21C2625E" w14:textId="77777777" w:rsidR="00CD5402" w:rsidRPr="008C3753" w:rsidRDefault="00CD5402" w:rsidP="00CD5402">
      <w:pPr>
        <w:pStyle w:val="TH"/>
      </w:pPr>
      <w:r w:rsidRPr="008C3753">
        <w:object w:dxaOrig="9265" w:dyaOrig="4212" w14:anchorId="4314FC0D">
          <v:shape id="_x0000_i1090" type="#_x0000_t75" style="width:460.45pt;height:205.95pt" o:ole="">
            <v:imagedata r:id="rId129" o:title=""/>
          </v:shape>
          <o:OLEObject Type="Embed" ProgID="Word.Picture.8" ShapeID="_x0000_i1090" DrawAspect="Content" ObjectID="_1827042522" r:id="rId130"/>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4924" w:name="_Toc21100259"/>
      <w:bookmarkStart w:id="14925" w:name="_Toc29810057"/>
      <w:bookmarkStart w:id="14926" w:name="_Toc36645450"/>
      <w:bookmarkStart w:id="14927" w:name="_Toc37272504"/>
      <w:bookmarkStart w:id="14928" w:name="_Toc45884751"/>
      <w:bookmarkStart w:id="14929" w:name="_Toc53182783"/>
      <w:bookmarkStart w:id="14930" w:name="_Toc58860570"/>
      <w:bookmarkStart w:id="14931" w:name="_Toc58863074"/>
      <w:bookmarkStart w:id="14932" w:name="_Toc61183059"/>
      <w:bookmarkStart w:id="14933" w:name="_Toc66728374"/>
      <w:bookmarkStart w:id="14934" w:name="_Toc74962251"/>
      <w:bookmarkStart w:id="14935" w:name="_Toc75243161"/>
      <w:bookmarkStart w:id="14936" w:name="_Toc76545507"/>
      <w:bookmarkStart w:id="14937" w:name="_Toc82595610"/>
      <w:bookmarkStart w:id="14938" w:name="_Toc89955641"/>
      <w:bookmarkStart w:id="14939" w:name="_Toc98774069"/>
      <w:bookmarkStart w:id="14940" w:name="_Toc106201830"/>
      <w:bookmarkStart w:id="14941" w:name="_Toc115191684"/>
      <w:bookmarkStart w:id="14942" w:name="_Toc122013573"/>
      <w:bookmarkStart w:id="14943" w:name="_Toc124156392"/>
      <w:bookmarkStart w:id="14944" w:name="_Toc131538152"/>
      <w:bookmarkStart w:id="14945" w:name="_Toc137398360"/>
      <w:bookmarkStart w:id="14946" w:name="_Toc156576578"/>
      <w:bookmarkStart w:id="14947" w:name="_Toc176945126"/>
      <w:bookmarkStart w:id="14948" w:name="_Toc210480180"/>
      <w:r w:rsidRPr="008C3753">
        <w:t>D.4.4</w:t>
      </w:r>
      <w:r w:rsidRPr="008C3753">
        <w:tab/>
        <w:t>Receiver spurious emissions</w:t>
      </w:r>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p>
    <w:p w14:paraId="55469644" w14:textId="77777777" w:rsidR="00CD5402" w:rsidRPr="008C3753" w:rsidRDefault="00CD5402" w:rsidP="00CD5402">
      <w:r w:rsidRPr="008C3753">
        <w:rPr>
          <w:i/>
        </w:rPr>
        <w:t>TAB connector(s)</w:t>
      </w:r>
      <w:r w:rsidRPr="008C3753">
        <w:t xml:space="preserve"> may be connected to the measurement equipment singularly and tested one at a time (figure D.4.2-1), or may be tested simultaneously in groups (figure D.4.2-2) where the group size may range from 2 to all the </w:t>
      </w:r>
      <w:r w:rsidRPr="008C3753">
        <w:rPr>
          <w:i/>
        </w:rPr>
        <w:t>TAB connectors</w:t>
      </w:r>
      <w:r w:rsidRPr="008C3753">
        <w:t>.</w:t>
      </w:r>
    </w:p>
    <w:p w14:paraId="0FFF8553"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949" w:name="_MON_1537740184"/>
    <w:bookmarkEnd w:id="14949"/>
    <w:p w14:paraId="58AA73BA" w14:textId="77777777" w:rsidR="00CD5402" w:rsidRPr="008C3753" w:rsidRDefault="00CD5402" w:rsidP="00CD5402">
      <w:pPr>
        <w:pStyle w:val="TH"/>
      </w:pPr>
      <w:r w:rsidRPr="008C3753">
        <w:object w:dxaOrig="9265" w:dyaOrig="4212" w14:anchorId="171663BB">
          <v:shape id="_x0000_i1091" type="#_x0000_t75" style="width:460.45pt;height:205.95pt" o:ole="">
            <v:imagedata r:id="rId131" o:title=""/>
          </v:shape>
          <o:OLEObject Type="Embed" ProgID="Word.Picture.8" ShapeID="_x0000_i1091" DrawAspect="Content" ObjectID="_1827042523" r:id="rId132"/>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4950" w:name="_MON_1537740200"/>
    <w:bookmarkEnd w:id="14950"/>
    <w:p w14:paraId="49970599" w14:textId="77777777" w:rsidR="00CD5402" w:rsidRPr="008C3753" w:rsidRDefault="00CD5402" w:rsidP="00CD5402">
      <w:pPr>
        <w:pStyle w:val="TH"/>
      </w:pPr>
      <w:r w:rsidRPr="008C3753">
        <w:object w:dxaOrig="9265" w:dyaOrig="4212" w14:anchorId="50FCAAB7">
          <v:shape id="_x0000_i1092" type="#_x0000_t75" style="width:460.45pt;height:205.95pt" o:ole="">
            <v:imagedata r:id="rId133" o:title=""/>
          </v:shape>
          <o:OLEObject Type="Embed" ProgID="Word.Picture.8" ShapeID="_x0000_i1092" DrawAspect="Content" ObjectID="_1827042524" r:id="rId134"/>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4951" w:name="_Toc21100260"/>
      <w:bookmarkStart w:id="14952" w:name="_Toc29810058"/>
      <w:bookmarkStart w:id="14953" w:name="_Toc36645451"/>
      <w:bookmarkStart w:id="14954" w:name="_Toc37272505"/>
      <w:bookmarkStart w:id="14955" w:name="_Toc45884752"/>
      <w:bookmarkStart w:id="14956" w:name="_Toc53182784"/>
      <w:bookmarkStart w:id="14957" w:name="_Toc58860571"/>
      <w:bookmarkStart w:id="14958" w:name="_Toc58863075"/>
      <w:bookmarkStart w:id="14959" w:name="_Toc61183060"/>
      <w:bookmarkStart w:id="14960" w:name="_Toc66728375"/>
      <w:bookmarkStart w:id="14961" w:name="_Toc74962252"/>
      <w:bookmarkStart w:id="14962" w:name="_Toc75243162"/>
      <w:bookmarkStart w:id="14963" w:name="_Toc76545508"/>
      <w:bookmarkStart w:id="14964" w:name="_Toc82595611"/>
      <w:bookmarkStart w:id="14965" w:name="_Toc89955642"/>
      <w:bookmarkStart w:id="14966" w:name="_Toc98774070"/>
      <w:bookmarkStart w:id="14967" w:name="_Toc106201831"/>
      <w:bookmarkStart w:id="14968" w:name="_Toc115191685"/>
      <w:bookmarkStart w:id="14969" w:name="_Toc122013574"/>
      <w:bookmarkStart w:id="14970" w:name="_Toc124156393"/>
      <w:bookmarkStart w:id="14971" w:name="_Toc131538153"/>
      <w:bookmarkStart w:id="14972" w:name="_Toc137398361"/>
      <w:bookmarkStart w:id="14973" w:name="_Toc156576579"/>
      <w:bookmarkStart w:id="14974" w:name="_Toc176945127"/>
      <w:bookmarkStart w:id="14975" w:name="_Toc210480181"/>
      <w:r w:rsidRPr="008C3753">
        <w:t>D.4.5</w:t>
      </w:r>
      <w:r w:rsidRPr="008C3753">
        <w:tab/>
        <w:t>Receiver In-channel selectivity for BS type 1-H</w:t>
      </w:r>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p>
    <w:bookmarkStart w:id="14976" w:name="_MON_1537740211"/>
    <w:bookmarkEnd w:id="14976"/>
    <w:p w14:paraId="6273072D" w14:textId="77777777" w:rsidR="00CD5402" w:rsidRPr="008C3753" w:rsidRDefault="00CD5402" w:rsidP="00CD5402">
      <w:pPr>
        <w:pStyle w:val="TH"/>
      </w:pPr>
      <w:r w:rsidRPr="008C3753">
        <w:object w:dxaOrig="9265" w:dyaOrig="4212" w14:anchorId="082E07A6">
          <v:shape id="_x0000_i1093" type="#_x0000_t75" style="width:460.45pt;height:205.95pt" o:ole="">
            <v:imagedata r:id="rId135" o:title=""/>
          </v:shape>
          <o:OLEObject Type="Embed" ProgID="Word.Picture.8" ShapeID="_x0000_i1093" DrawAspect="Content" ObjectID="_1827042525" r:id="rId136"/>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4977" w:name="_Toc21100261"/>
      <w:bookmarkStart w:id="14978" w:name="_Toc29810059"/>
      <w:bookmarkStart w:id="14979" w:name="_Toc36645452"/>
      <w:bookmarkStart w:id="14980" w:name="_Toc37272506"/>
      <w:bookmarkStart w:id="14981" w:name="_Toc45884753"/>
      <w:bookmarkStart w:id="14982" w:name="_Toc53182785"/>
      <w:bookmarkStart w:id="14983" w:name="_Toc58860572"/>
      <w:bookmarkStart w:id="14984" w:name="_Toc58863076"/>
      <w:bookmarkStart w:id="14985" w:name="_Toc61183061"/>
      <w:bookmarkStart w:id="14986" w:name="_Toc66728376"/>
      <w:bookmarkStart w:id="14987" w:name="_Toc74962253"/>
      <w:bookmarkStart w:id="14988" w:name="_Toc75243163"/>
      <w:bookmarkStart w:id="14989" w:name="_Toc76545509"/>
      <w:bookmarkStart w:id="14990" w:name="_Toc82595612"/>
      <w:bookmarkStart w:id="14991" w:name="_Toc89955643"/>
      <w:bookmarkStart w:id="14992" w:name="_Toc98774071"/>
      <w:bookmarkStart w:id="14993" w:name="_Toc106201832"/>
      <w:bookmarkStart w:id="14994" w:name="_Toc115191686"/>
      <w:bookmarkStart w:id="14995" w:name="_Toc122013575"/>
      <w:bookmarkStart w:id="14996" w:name="_Toc124156394"/>
      <w:bookmarkStart w:id="14997" w:name="_Toc131538154"/>
      <w:bookmarkStart w:id="14998" w:name="_Toc137398362"/>
      <w:bookmarkStart w:id="14999" w:name="_Toc156576580"/>
      <w:bookmarkStart w:id="15000" w:name="_Toc176945128"/>
      <w:bookmarkStart w:id="15001" w:name="_Toc210480182"/>
      <w:r w:rsidRPr="008C3753">
        <w:t>D.4</w:t>
      </w:r>
      <w:r w:rsidR="00506C97" w:rsidRPr="008C3753">
        <w:t>.6</w:t>
      </w:r>
      <w:r w:rsidR="00506C97" w:rsidRPr="008C3753">
        <w:tab/>
        <w:t>Receiver i</w:t>
      </w:r>
      <w:r w:rsidRPr="008C3753">
        <w:t>ntermodulation for BS type 1-H</w:t>
      </w:r>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p>
    <w:bookmarkStart w:id="15002" w:name="_MON_1537740246"/>
    <w:bookmarkEnd w:id="15002"/>
    <w:p w14:paraId="0DB914B1" w14:textId="600D2D05" w:rsidR="009F2E4D" w:rsidRPr="008C3753" w:rsidRDefault="009F2E4D" w:rsidP="004B09C2">
      <w:pPr>
        <w:pStyle w:val="TH"/>
      </w:pPr>
      <w:r w:rsidRPr="008C3753">
        <w:object w:dxaOrig="10175" w:dyaOrig="4212" w14:anchorId="68E8249F">
          <v:shape id="_x0000_i1094" type="#_x0000_t75" style="width:478.05pt;height:200.95pt" o:ole="">
            <v:imagedata r:id="rId137" o:title=""/>
          </v:shape>
          <o:OLEObject Type="Embed" ProgID="Word.Picture.8" ShapeID="_x0000_i1094" DrawAspect="Content" ObjectID="_1827042526" r:id="rId138"/>
        </w:object>
      </w:r>
    </w:p>
    <w:p w14:paraId="54F64995" w14:textId="1FEFA7C7" w:rsidR="00CD5402" w:rsidRPr="008C3753" w:rsidRDefault="00CD5402" w:rsidP="004B09C2">
      <w:pPr>
        <w:pStyle w:val="TH"/>
      </w:pPr>
      <w:r w:rsidRPr="008C3753">
        <w:t xml:space="preserve">Figure D.4.6-1: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5003" w:name="_Toc21100262"/>
      <w:bookmarkStart w:id="15004" w:name="_Toc29810060"/>
      <w:bookmarkStart w:id="15005" w:name="_Toc36645453"/>
      <w:bookmarkStart w:id="15006" w:name="_Toc37272507"/>
      <w:bookmarkStart w:id="15007" w:name="_Toc45884754"/>
      <w:bookmarkStart w:id="15008" w:name="_Toc53182786"/>
      <w:bookmarkStart w:id="15009" w:name="_Toc58860573"/>
      <w:bookmarkStart w:id="15010" w:name="_Toc58863077"/>
      <w:bookmarkStart w:id="15011" w:name="_Toc61183062"/>
      <w:bookmarkStart w:id="15012" w:name="_Toc66728377"/>
      <w:bookmarkStart w:id="15013" w:name="_Toc74962254"/>
      <w:bookmarkStart w:id="15014" w:name="_Toc75243164"/>
      <w:bookmarkStart w:id="15015" w:name="_Toc76545510"/>
      <w:bookmarkStart w:id="15016" w:name="_Toc82595613"/>
      <w:bookmarkStart w:id="15017" w:name="_Toc89955644"/>
      <w:bookmarkStart w:id="15018" w:name="_Toc98774072"/>
      <w:bookmarkStart w:id="15019" w:name="_Toc106201833"/>
      <w:bookmarkStart w:id="15020" w:name="_Toc115191687"/>
      <w:bookmarkStart w:id="15021" w:name="_Toc122013576"/>
      <w:bookmarkStart w:id="15022" w:name="_Toc124156395"/>
      <w:bookmarkStart w:id="15023" w:name="_Toc131538155"/>
      <w:bookmarkStart w:id="15024" w:name="_Toc137398363"/>
      <w:bookmarkStart w:id="15025" w:name="_Toc156576581"/>
      <w:bookmarkStart w:id="15026" w:name="_Toc176945129"/>
      <w:bookmarkStart w:id="15027" w:name="_Toc210480183"/>
      <w:r w:rsidRPr="008C3753">
        <w:rPr>
          <w:rFonts w:cs="v4.2.0"/>
        </w:rPr>
        <w:t>D.5</w:t>
      </w:r>
      <w:r w:rsidRPr="008C3753">
        <w:rPr>
          <w:rFonts w:cs="v4.2.0"/>
        </w:rPr>
        <w:tab/>
      </w:r>
      <w:r w:rsidRPr="008C3753">
        <w:rPr>
          <w:i/>
        </w:rPr>
        <w:t>BS type 1-C</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p>
    <w:p w14:paraId="1C69D274" w14:textId="643E69E6" w:rsidR="00C11CA2" w:rsidRPr="008C3753" w:rsidRDefault="00C11CA2" w:rsidP="00FF4D7E">
      <w:pPr>
        <w:pStyle w:val="Heading2"/>
        <w:rPr>
          <w:rFonts w:cs="v4.2.0"/>
        </w:rPr>
      </w:pPr>
      <w:bookmarkStart w:id="15028" w:name="_Toc21100263"/>
      <w:bookmarkStart w:id="15029" w:name="_Toc29810061"/>
      <w:bookmarkStart w:id="15030" w:name="_Toc36645454"/>
      <w:bookmarkStart w:id="15031" w:name="_Toc37272508"/>
      <w:bookmarkStart w:id="15032" w:name="_Toc45884755"/>
      <w:bookmarkStart w:id="15033" w:name="_Toc53182787"/>
      <w:bookmarkStart w:id="15034" w:name="_Toc58860574"/>
      <w:bookmarkStart w:id="15035" w:name="_Toc58863078"/>
      <w:bookmarkStart w:id="15036" w:name="_Toc61183063"/>
      <w:bookmarkStart w:id="15037" w:name="_Toc66728378"/>
      <w:bookmarkStart w:id="15038" w:name="_Toc74962255"/>
      <w:bookmarkStart w:id="15039" w:name="_Toc75243165"/>
      <w:bookmarkStart w:id="15040" w:name="_Toc76545511"/>
      <w:bookmarkStart w:id="15041" w:name="_Toc82595614"/>
      <w:bookmarkStart w:id="15042" w:name="_Toc89955645"/>
      <w:bookmarkStart w:id="15043" w:name="_Toc98774073"/>
      <w:bookmarkStart w:id="15044" w:name="_Toc106201834"/>
      <w:bookmarkStart w:id="15045" w:name="_Toc115191688"/>
      <w:bookmarkStart w:id="15046" w:name="_Toc122013577"/>
      <w:bookmarkStart w:id="15047" w:name="_Toc124156396"/>
      <w:bookmarkStart w:id="15048" w:name="_Toc131538156"/>
      <w:bookmarkStart w:id="15049" w:name="_Toc137398364"/>
      <w:bookmarkStart w:id="15050" w:name="_Toc156576582"/>
      <w:bookmarkStart w:id="15051" w:name="_Toc176945130"/>
      <w:bookmarkStart w:id="15052" w:name="_Toc210480184"/>
      <w:r w:rsidRPr="008C3753">
        <w:rPr>
          <w:rFonts w:cs="v4.2.0"/>
        </w:rPr>
        <w:t>D.5.1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5028"/>
      <w:bookmarkEnd w:id="15029"/>
      <w:bookmarkEnd w:id="15030"/>
      <w:bookmarkEnd w:id="15031"/>
      <w:r w:rsidR="002C0E41" w:rsidRPr="008C3753">
        <w:rPr>
          <w:rFonts w:cs="v4.2.0"/>
        </w:rPr>
        <w:t xml:space="preserve"> and for high speed condition</w:t>
      </w:r>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p>
    <w:p w14:paraId="132E5730" w14:textId="3E6CF91A" w:rsidR="009F2E4D" w:rsidRPr="008C3753" w:rsidRDefault="009F2E4D" w:rsidP="00CB14A5">
      <w:pPr>
        <w:pStyle w:val="TH"/>
      </w:pPr>
      <w:r w:rsidRPr="008C3753">
        <w:object w:dxaOrig="9051" w:dyaOrig="4997" w14:anchorId="3C5E92B1">
          <v:shape id="_x0000_i1095" type="#_x0000_t75" style="width:454.6pt;height:247pt" o:ole="">
            <v:imagedata r:id="rId139" o:title=""/>
          </v:shape>
          <o:OLEObject Type="Embed" ProgID="Word.Picture.8" ShapeID="_x0000_i1095" DrawAspect="Content" ObjectID="_1827042527" r:id="rId140"/>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 xml:space="preserve">-1: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rPr>
      </w:pPr>
      <w:bookmarkStart w:id="15053" w:name="_Toc21100264"/>
      <w:bookmarkStart w:id="15054" w:name="_Toc29810062"/>
      <w:bookmarkStart w:id="15055" w:name="_Toc36645455"/>
      <w:bookmarkStart w:id="15056" w:name="_Toc37272509"/>
      <w:bookmarkStart w:id="15057" w:name="_Toc45884756"/>
      <w:bookmarkStart w:id="15058" w:name="_Toc53182788"/>
      <w:bookmarkStart w:id="15059" w:name="_Toc58860575"/>
      <w:bookmarkStart w:id="15060" w:name="_Toc58863079"/>
      <w:bookmarkStart w:id="15061" w:name="_Toc61183064"/>
      <w:bookmarkStart w:id="15062" w:name="_Toc66728379"/>
      <w:bookmarkStart w:id="15063" w:name="_Toc74962256"/>
      <w:bookmarkStart w:id="15064" w:name="_Toc75243166"/>
      <w:bookmarkStart w:id="15065" w:name="_Toc76545512"/>
      <w:bookmarkStart w:id="15066" w:name="_Toc82595615"/>
      <w:bookmarkStart w:id="15067" w:name="_Toc89955646"/>
      <w:bookmarkStart w:id="15068" w:name="_Toc98774074"/>
      <w:bookmarkStart w:id="15069" w:name="_Toc106201835"/>
      <w:bookmarkStart w:id="15070" w:name="_Toc115191689"/>
      <w:bookmarkStart w:id="15071" w:name="_Toc122013578"/>
      <w:bookmarkStart w:id="15072" w:name="_Toc124156397"/>
      <w:bookmarkStart w:id="15073" w:name="_Toc131538157"/>
      <w:bookmarkStart w:id="15074" w:name="_Toc137398365"/>
      <w:bookmarkStart w:id="15075" w:name="_Toc156576583"/>
      <w:bookmarkStart w:id="15076" w:name="_Toc176945131"/>
      <w:bookmarkStart w:id="15077" w:name="_Toc210480185"/>
      <w:r w:rsidRPr="008C3753">
        <w:rPr>
          <w:rFonts w:cs="v4.2.0"/>
        </w:rPr>
        <w:t>D.5.2</w:t>
      </w:r>
      <w:r w:rsidRPr="008C3753">
        <w:rPr>
          <w:rFonts w:cs="v4.2.0"/>
        </w:rPr>
        <w:tab/>
      </w:r>
      <w:r w:rsidRPr="008C3753">
        <w:t xml:space="preserve">Performance requirements for PUSCH transmission on two antenna ports </w:t>
      </w:r>
      <w:r w:rsidRPr="008C3753">
        <w:rPr>
          <w:rFonts w:cs="v4.2.0"/>
        </w:rPr>
        <w:t>in multipath fading conditions</w:t>
      </w:r>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p>
    <w:p w14:paraId="36BFF540" w14:textId="77777777" w:rsidR="00C11CA2" w:rsidRPr="008C3753" w:rsidRDefault="00000000" w:rsidP="00DA1892">
      <w:pPr>
        <w:pStyle w:val="TH"/>
        <w:rPr>
          <w:rFonts w:cs="v4.2.0"/>
        </w:rPr>
      </w:pPr>
      <w:bookmarkStart w:id="15078" w:name="_MON_1180174481"/>
      <w:bookmarkStart w:id="15079" w:name="_MON_1180175254"/>
      <w:bookmarkStart w:id="15080" w:name="_MON_1180175305"/>
      <w:bookmarkStart w:id="15081" w:name="_MON_1180175695"/>
      <w:bookmarkStart w:id="15082" w:name="_MON_1218308676"/>
      <w:bookmarkStart w:id="15083" w:name="_MON_1218308838"/>
      <w:bookmarkStart w:id="15084" w:name="_MON_1218308864"/>
      <w:bookmarkStart w:id="15085" w:name="_MON_1218308886"/>
      <w:bookmarkStart w:id="15086" w:name="_MON_1218308897"/>
      <w:bookmarkStart w:id="15087" w:name="_MON_1365598117"/>
      <w:bookmarkStart w:id="15088" w:name="_MON_1365598721"/>
      <w:bookmarkStart w:id="15089" w:name="_MON_1365600215"/>
      <w:bookmarkStart w:id="15090" w:name="_MON_1365600479"/>
      <w:bookmarkStart w:id="15091" w:name="_MON_1365601705"/>
      <w:bookmarkStart w:id="15092" w:name="_MON_1365601809"/>
      <w:bookmarkStart w:id="15093" w:name="_MON_1365601861"/>
      <w:bookmarkStart w:id="15094" w:name="_MON_1365925904"/>
      <w:bookmarkStart w:id="15095" w:name="_MON_1365926050"/>
      <w:bookmarkStart w:id="15096" w:name="_MON_1365926146"/>
      <w:bookmarkStart w:id="15097" w:name="_MON_1366701587"/>
      <w:bookmarkStart w:id="15098" w:name="_MON_1366701703"/>
      <w:bookmarkStart w:id="15099" w:name="_MON_1366702004"/>
      <w:bookmarkStart w:id="15100" w:name="_MON_1366702049"/>
      <w:bookmarkStart w:id="15101" w:name="_MON_1366702183"/>
      <w:bookmarkStart w:id="15102" w:name="_MON_1366702250"/>
      <w:bookmarkStart w:id="15103" w:name="_MON_1366702407"/>
      <w:bookmarkStart w:id="15104" w:name="_MON_1366702459"/>
      <w:bookmarkStart w:id="15105" w:name="_MON_1366702485"/>
      <w:bookmarkStart w:id="15106" w:name="_MON_1366702543"/>
      <w:bookmarkStart w:id="15107" w:name="_MON_1366702738"/>
      <w:bookmarkStart w:id="15108" w:name="_MON_1366702897"/>
      <w:bookmarkStart w:id="15109" w:name="_MON_1366703086"/>
      <w:bookmarkStart w:id="15110" w:name="_MON_1366703135"/>
      <w:bookmarkStart w:id="15111" w:name="_MON_1366703221"/>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r>
        <w:pict w14:anchorId="57BCB9BC">
          <v:shape id="_x0000_i1096" type="#_x0000_t75" style="width:453.75pt;height:252.85pt">
            <v:imagedata r:id="rId141"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t>1</w:t>
      </w:r>
      <w:r w:rsidRPr="008C3753">
        <w:t>: Functional set-up for performance requirements for PUSCH transmission on two antenna ports in multipath fading conditions (2 Rx case shown)</w:t>
      </w:r>
    </w:p>
    <w:p w14:paraId="6EE1E4A7" w14:textId="25C4A3F0" w:rsidR="00294A89" w:rsidRDefault="00294A89" w:rsidP="00294A89">
      <w:pPr>
        <w:pStyle w:val="Heading2"/>
        <w:rPr>
          <w:rFonts w:cs="v4.2.0"/>
        </w:rPr>
      </w:pPr>
      <w:bookmarkStart w:id="15112" w:name="_Toc176945132"/>
      <w:bookmarkStart w:id="15113" w:name="_Toc210480186"/>
      <w:bookmarkStart w:id="15114" w:name="_Toc21100265"/>
      <w:bookmarkStart w:id="15115" w:name="_Toc29810063"/>
      <w:bookmarkStart w:id="15116" w:name="_Toc36645456"/>
      <w:bookmarkStart w:id="15117" w:name="_Toc37272510"/>
      <w:bookmarkStart w:id="15118" w:name="_Toc45884757"/>
      <w:bookmarkStart w:id="15119" w:name="_Toc53182789"/>
      <w:bookmarkStart w:id="15120" w:name="_Toc58860576"/>
      <w:bookmarkStart w:id="15121" w:name="_Toc58863080"/>
      <w:bookmarkStart w:id="15122" w:name="_Toc61183065"/>
      <w:bookmarkStart w:id="15123" w:name="_Toc66728380"/>
      <w:bookmarkStart w:id="15124" w:name="_Toc74962257"/>
      <w:bookmarkStart w:id="15125" w:name="_Toc75243167"/>
      <w:bookmarkStart w:id="15126" w:name="_Toc76545513"/>
      <w:bookmarkStart w:id="15127" w:name="_Toc82595616"/>
      <w:bookmarkStart w:id="15128" w:name="_Toc89955647"/>
      <w:bookmarkStart w:id="15129" w:name="_Toc98774075"/>
      <w:bookmarkStart w:id="15130" w:name="_Toc106201836"/>
      <w:bookmarkStart w:id="15131" w:name="_Toc115191690"/>
      <w:bookmarkStart w:id="15132" w:name="_Toc122013579"/>
      <w:bookmarkStart w:id="15133" w:name="_Toc124156398"/>
      <w:bookmarkStart w:id="15134" w:name="_Toc131538158"/>
      <w:bookmarkStart w:id="15135" w:name="_Toc137398366"/>
      <w:bookmarkStart w:id="15136" w:name="_Toc156576584"/>
      <w:r w:rsidRPr="008C3753">
        <w:rPr>
          <w:rFonts w:cs="v4.2.0"/>
        </w:rPr>
        <w:t>D.5.2</w:t>
      </w:r>
      <w:r>
        <w:rPr>
          <w:rFonts w:cs="v4.2.0"/>
        </w:rPr>
        <w:t>A</w:t>
      </w:r>
      <w:r w:rsidRPr="008C3753">
        <w:rPr>
          <w:rFonts w:cs="v4.2.0"/>
        </w:rPr>
        <w:tab/>
      </w:r>
      <w:r w:rsidRPr="008C3753">
        <w:t xml:space="preserve">Performance requirements for PUSCH transmission on </w:t>
      </w:r>
      <w:r>
        <w:t>four</w:t>
      </w:r>
      <w:r w:rsidRPr="008C3753">
        <w:t xml:space="preserve"> antenna ports </w:t>
      </w:r>
      <w:r w:rsidRPr="008C3753">
        <w:rPr>
          <w:rFonts w:cs="v4.2.0"/>
        </w:rPr>
        <w:t>in multipath fading conditions</w:t>
      </w:r>
      <w:bookmarkEnd w:id="15112"/>
      <w:bookmarkEnd w:id="15113"/>
    </w:p>
    <w:p w14:paraId="73F0C861" w14:textId="0903B921" w:rsidR="00C11CA2" w:rsidRPr="008C3753" w:rsidRDefault="00C11CA2" w:rsidP="00FF4D7E">
      <w:pPr>
        <w:pStyle w:val="Heading2"/>
        <w:rPr>
          <w:rFonts w:cs="v4.2.0"/>
        </w:rPr>
      </w:pPr>
      <w:bookmarkStart w:id="15137" w:name="_Toc176945133"/>
      <w:bookmarkStart w:id="15138" w:name="_Toc210480187"/>
      <w:r w:rsidRPr="008C3753">
        <w:rPr>
          <w:rFonts w:cs="v4.2.0"/>
        </w:rPr>
        <w:t>D.5.3</w:t>
      </w:r>
      <w:r w:rsidRPr="008C3753">
        <w:rPr>
          <w:rFonts w:cs="v4.2.0"/>
        </w:rPr>
        <w:tab/>
      </w:r>
      <w:bookmarkEnd w:id="15114"/>
      <w:bookmarkEnd w:id="15115"/>
      <w:bookmarkEnd w:id="15116"/>
      <w:bookmarkEnd w:id="15117"/>
      <w:bookmarkEnd w:id="15118"/>
      <w:bookmarkEnd w:id="15119"/>
      <w:r w:rsidR="00D84960" w:rsidRPr="008C3753">
        <w:t xml:space="preserve">Performance requirements for PUSCH and PRACH </w:t>
      </w:r>
      <w:r w:rsidR="00D84960" w:rsidRPr="008C3753">
        <w:rPr>
          <w:rFonts w:cs="v4.2.0"/>
        </w:rPr>
        <w:t>in static conditions</w:t>
      </w:r>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p>
    <w:bookmarkStart w:id="15139" w:name="_MON_1662802664"/>
    <w:bookmarkEnd w:id="15139"/>
    <w:p w14:paraId="408AF010" w14:textId="7E14A65E" w:rsidR="00641109" w:rsidRPr="008C3753" w:rsidRDefault="00641109" w:rsidP="00641109">
      <w:pPr>
        <w:pStyle w:val="TH"/>
      </w:pPr>
      <w:r w:rsidRPr="008C3753">
        <w:object w:dxaOrig="7341" w:dyaOrig="3332" w14:anchorId="3D73DB0F">
          <v:shape id="_x0000_i1097" type="#_x0000_t75" style="width:364.2pt;height:164.95pt" o:ole="">
            <v:imagedata r:id="rId142" o:title=""/>
          </v:shape>
          <o:OLEObject Type="Embed" ProgID="Word.Picture.8" ShapeID="_x0000_i1097" DrawAspect="Content" ObjectID="_1827042528" r:id="rId143"/>
        </w:object>
      </w:r>
    </w:p>
    <w:p w14:paraId="6BA9186A" w14:textId="77777777" w:rsidR="00D84960" w:rsidRPr="008C3753" w:rsidRDefault="00D84960" w:rsidP="00D84960">
      <w:pPr>
        <w:pStyle w:val="TF"/>
        <w:rPr>
          <w:rFonts w:cs="v4.2.0"/>
        </w:rPr>
      </w:pPr>
      <w:bookmarkStart w:id="15140" w:name="_Toc53182790"/>
      <w:bookmarkStart w:id="15141" w:name="_Toc21100266"/>
      <w:bookmarkStart w:id="15142" w:name="_Toc29810064"/>
      <w:bookmarkStart w:id="15143" w:name="_Toc36645457"/>
      <w:bookmarkStart w:id="15144" w:name="_Toc37272511"/>
      <w:bookmarkStart w:id="15145" w:name="_Toc45884758"/>
      <w:r w:rsidRPr="008C3753">
        <w:t>Figure D.5.3-1: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5146" w:name="_Toc58860577"/>
      <w:bookmarkStart w:id="15147" w:name="_Toc58863081"/>
      <w:bookmarkStart w:id="15148" w:name="_Toc61183066"/>
      <w:bookmarkStart w:id="15149" w:name="_Toc66728381"/>
      <w:bookmarkStart w:id="15150" w:name="_Toc74962258"/>
      <w:bookmarkStart w:id="15151" w:name="_Toc75243168"/>
      <w:bookmarkStart w:id="15152" w:name="_Toc76545514"/>
      <w:bookmarkStart w:id="15153" w:name="_Toc82595617"/>
      <w:bookmarkStart w:id="15154" w:name="_Toc89955648"/>
      <w:bookmarkStart w:id="15155" w:name="_Toc98774076"/>
      <w:bookmarkStart w:id="15156" w:name="_Toc106201837"/>
      <w:bookmarkStart w:id="15157" w:name="_Toc115191691"/>
      <w:bookmarkStart w:id="15158" w:name="_Toc122013580"/>
      <w:bookmarkStart w:id="15159" w:name="_Toc124156399"/>
      <w:bookmarkStart w:id="15160" w:name="_Toc131538159"/>
      <w:bookmarkStart w:id="15161" w:name="_Toc137398367"/>
      <w:bookmarkStart w:id="15162" w:name="_Toc156576585"/>
      <w:bookmarkStart w:id="15163" w:name="_Toc176945134"/>
      <w:bookmarkStart w:id="15164" w:name="_Toc210480188"/>
      <w:r w:rsidRPr="008C3753">
        <w:rPr>
          <w:rFonts w:cs="v4.2.0"/>
        </w:rPr>
        <w:t>D.5.4</w:t>
      </w:r>
      <w:r w:rsidRPr="008C3753">
        <w:rPr>
          <w:rFonts w:cs="v4.2.0"/>
        </w:rPr>
        <w:tab/>
      </w:r>
      <w:r w:rsidRPr="008C3753">
        <w:t>Performance requirements for UL timing adjustment</w:t>
      </w:r>
      <w:bookmarkEnd w:id="15140"/>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p>
    <w:p w14:paraId="26FC735E" w14:textId="2ED8C28B" w:rsidR="00641109" w:rsidRPr="008C3753" w:rsidRDefault="00641109" w:rsidP="00CB14A5">
      <w:pPr>
        <w:pStyle w:val="TH"/>
      </w:pPr>
      <w:r w:rsidRPr="008C3753">
        <w:object w:dxaOrig="8716" w:dyaOrig="4504" w14:anchorId="243F2F0B">
          <v:shape id="_x0000_i1098" type="#_x0000_t75" style="width:437.85pt;height:226.05pt" o:ole="">
            <v:imagedata r:id="rId144" o:title=""/>
          </v:shape>
          <o:OLEObject Type="Embed" ProgID="Word.Picture.8" ShapeID="_x0000_i1098" DrawAspect="Content" ObjectID="_1827042529" r:id="rId145"/>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5165" w:name="_Toc53182791"/>
      <w:bookmarkStart w:id="15166" w:name="_Toc58860578"/>
      <w:bookmarkStart w:id="15167" w:name="_Toc58863082"/>
      <w:bookmarkStart w:id="15168" w:name="_Toc61183067"/>
      <w:bookmarkStart w:id="15169" w:name="_Toc66728382"/>
      <w:bookmarkStart w:id="15170" w:name="_Toc74962259"/>
      <w:bookmarkStart w:id="15171" w:name="_Toc75243169"/>
      <w:bookmarkStart w:id="15172" w:name="_Toc76545515"/>
      <w:bookmarkStart w:id="15173" w:name="_Toc82595618"/>
      <w:bookmarkStart w:id="15174" w:name="_Toc89955649"/>
      <w:bookmarkStart w:id="15175" w:name="_Toc98774077"/>
      <w:bookmarkStart w:id="15176" w:name="_Toc106201838"/>
      <w:bookmarkStart w:id="15177" w:name="_Toc115191692"/>
      <w:bookmarkStart w:id="15178" w:name="_Toc122013581"/>
      <w:bookmarkStart w:id="15179" w:name="_Toc124156400"/>
      <w:bookmarkStart w:id="15180" w:name="_Toc131538160"/>
      <w:bookmarkStart w:id="15181" w:name="_Toc137398368"/>
      <w:bookmarkStart w:id="15182" w:name="_Toc156576586"/>
      <w:bookmarkStart w:id="15183" w:name="_Toc176945135"/>
      <w:bookmarkStart w:id="15184" w:name="_Toc210480189"/>
      <w:r w:rsidRPr="008C3753">
        <w:rPr>
          <w:rFonts w:cs="v4.2.0"/>
        </w:rPr>
        <w:t>D.6</w:t>
      </w:r>
      <w:r w:rsidRPr="008C3753">
        <w:rPr>
          <w:rFonts w:cs="v4.2.0"/>
        </w:rPr>
        <w:tab/>
      </w:r>
      <w:r w:rsidRPr="008C3753">
        <w:t>BS type 1-H</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5141"/>
      <w:bookmarkEnd w:id="15142"/>
      <w:bookmarkEnd w:id="15143"/>
      <w:bookmarkEnd w:id="15144"/>
      <w:bookmarkEnd w:id="15145"/>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p>
    <w:p w14:paraId="0DAEB736" w14:textId="1D656880" w:rsidR="00F86EC6" w:rsidRPr="008C3753" w:rsidRDefault="00F86EC6" w:rsidP="00F86EC6">
      <w:pPr>
        <w:pStyle w:val="Heading2"/>
        <w:rPr>
          <w:rFonts w:cs="v4.2.0"/>
        </w:rPr>
      </w:pPr>
      <w:bookmarkStart w:id="15185" w:name="_Toc21100267"/>
      <w:bookmarkStart w:id="15186" w:name="_Toc29810065"/>
      <w:bookmarkStart w:id="15187" w:name="_Toc36645458"/>
      <w:bookmarkStart w:id="15188" w:name="_Toc37272512"/>
      <w:bookmarkStart w:id="15189" w:name="_Toc45884759"/>
      <w:bookmarkStart w:id="15190" w:name="_Toc53182792"/>
      <w:bookmarkStart w:id="15191" w:name="_Toc58860579"/>
      <w:bookmarkStart w:id="15192" w:name="_Toc58863083"/>
      <w:bookmarkStart w:id="15193" w:name="_Toc61183068"/>
      <w:bookmarkStart w:id="15194" w:name="_Toc66728383"/>
      <w:bookmarkStart w:id="15195" w:name="_Toc74962260"/>
      <w:bookmarkStart w:id="15196" w:name="_Toc75243170"/>
      <w:bookmarkStart w:id="15197" w:name="_Toc76545516"/>
      <w:bookmarkStart w:id="15198" w:name="_Toc82595619"/>
      <w:bookmarkStart w:id="15199" w:name="_Toc89955650"/>
      <w:bookmarkStart w:id="15200" w:name="_Toc98774078"/>
      <w:bookmarkStart w:id="15201" w:name="_Toc106201839"/>
      <w:bookmarkStart w:id="15202" w:name="_Toc115191693"/>
      <w:bookmarkStart w:id="15203" w:name="_Toc122013582"/>
      <w:bookmarkStart w:id="15204" w:name="_Toc124156401"/>
      <w:bookmarkStart w:id="15205" w:name="_Toc131538161"/>
      <w:bookmarkStart w:id="15206" w:name="_Toc137398369"/>
      <w:bookmarkStart w:id="15207" w:name="_Toc156576587"/>
      <w:bookmarkStart w:id="15208" w:name="_Toc176945136"/>
      <w:bookmarkStart w:id="15209" w:name="_Toc210480190"/>
      <w:r w:rsidRPr="008C3753">
        <w:rPr>
          <w:rFonts w:cs="v4.2.0"/>
        </w:rPr>
        <w:t>D.6.1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5185"/>
      <w:bookmarkEnd w:id="15186"/>
      <w:bookmarkEnd w:id="15187"/>
      <w:bookmarkEnd w:id="15188"/>
      <w:r w:rsidR="00761026" w:rsidRPr="008C3753">
        <w:rPr>
          <w:rFonts w:cs="v4.2.0"/>
        </w:rPr>
        <w:t xml:space="preserve"> and for high speed condition</w:t>
      </w:r>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p>
    <w:p w14:paraId="02B741E7" w14:textId="77777777" w:rsidR="00F86EC6" w:rsidRPr="008C3753" w:rsidRDefault="00F86EC6" w:rsidP="00DA1892">
      <w:pPr>
        <w:pStyle w:val="TH"/>
      </w:pPr>
      <w:r w:rsidRPr="008C3753">
        <w:object w:dxaOrig="9265" w:dyaOrig="4212" w14:anchorId="18A57586">
          <v:shape id="_x0000_i1099" type="#_x0000_t75" style="width:460.45pt;height:205.95pt" o:ole="">
            <v:imagedata r:id="rId146" o:title=""/>
          </v:shape>
          <o:OLEObject Type="Embed" ProgID="Word.Picture.8" ShapeID="_x0000_i1099" DrawAspect="Content" ObjectID="_1827042530" r:id="rId147"/>
        </w:object>
      </w:r>
    </w:p>
    <w:p w14:paraId="4B67DFA2" w14:textId="68B12205" w:rsidR="00F86EC6" w:rsidRPr="008C3753" w:rsidRDefault="00F86EC6" w:rsidP="00DA1892">
      <w:pPr>
        <w:pStyle w:val="TF"/>
      </w:pPr>
      <w:r w:rsidRPr="008C3753">
        <w:rPr>
          <w:rFonts w:cs="v4.2.0"/>
        </w:rPr>
        <w:t xml:space="preserve">Figure D.6.1-1: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rPr>
      </w:pPr>
      <w:bookmarkStart w:id="15210" w:name="_Toc21100268"/>
      <w:bookmarkStart w:id="15211" w:name="_Toc29810066"/>
      <w:bookmarkStart w:id="15212" w:name="_Toc36645459"/>
      <w:bookmarkStart w:id="15213" w:name="_Toc37272513"/>
      <w:bookmarkStart w:id="15214" w:name="_Toc45884760"/>
      <w:bookmarkStart w:id="15215" w:name="_Toc53182793"/>
      <w:bookmarkStart w:id="15216" w:name="_Toc58860580"/>
      <w:bookmarkStart w:id="15217" w:name="_Toc58863084"/>
      <w:bookmarkStart w:id="15218" w:name="_Toc61183069"/>
      <w:bookmarkStart w:id="15219" w:name="_Toc66728384"/>
      <w:bookmarkStart w:id="15220" w:name="_Toc74962261"/>
      <w:bookmarkStart w:id="15221" w:name="_Toc75243171"/>
      <w:bookmarkStart w:id="15222" w:name="_Toc76545517"/>
      <w:bookmarkStart w:id="15223" w:name="_Toc82595620"/>
      <w:bookmarkStart w:id="15224" w:name="_Toc89955651"/>
      <w:bookmarkStart w:id="15225" w:name="_Toc98774079"/>
      <w:bookmarkStart w:id="15226" w:name="_Toc106201840"/>
      <w:bookmarkStart w:id="15227" w:name="_Toc115191694"/>
      <w:bookmarkStart w:id="15228" w:name="_Toc122013583"/>
      <w:bookmarkStart w:id="15229" w:name="_Toc124156402"/>
      <w:bookmarkStart w:id="15230" w:name="_Toc131538162"/>
      <w:bookmarkStart w:id="15231" w:name="_Toc137398370"/>
      <w:bookmarkStart w:id="15232" w:name="_Toc156576588"/>
      <w:bookmarkStart w:id="15233" w:name="_Toc176945137"/>
      <w:bookmarkStart w:id="15234" w:name="_Toc210480191"/>
      <w:r w:rsidRPr="008C3753">
        <w:rPr>
          <w:rFonts w:cs="v4.2.0"/>
        </w:rPr>
        <w:t>D.6.2</w:t>
      </w:r>
      <w:r w:rsidRPr="008C3753">
        <w:rPr>
          <w:rFonts w:cs="v4.2.0"/>
        </w:rPr>
        <w:tab/>
      </w:r>
      <w:r w:rsidRPr="008C3753">
        <w:t xml:space="preserve">Performance requirements for PUSCH transmission on two antenna ports </w:t>
      </w:r>
      <w:r w:rsidRPr="008C3753">
        <w:rPr>
          <w:rFonts w:cs="v4.2.0"/>
        </w:rPr>
        <w:t>in multipath fading conditions</w:t>
      </w:r>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p>
    <w:bookmarkStart w:id="15235" w:name="_MON_1602074320"/>
    <w:bookmarkEnd w:id="15235"/>
    <w:p w14:paraId="1CE6B2C5" w14:textId="77777777" w:rsidR="00F86EC6" w:rsidRPr="008C3753" w:rsidRDefault="00F86EC6" w:rsidP="00DA1892">
      <w:pPr>
        <w:pStyle w:val="TH"/>
      </w:pPr>
      <w:r w:rsidRPr="008C3753">
        <w:object w:dxaOrig="9265" w:dyaOrig="4212" w14:anchorId="1E9A5A17">
          <v:shape id="_x0000_i1100" type="#_x0000_t75" style="width:460.45pt;height:205.95pt" o:ole="">
            <v:imagedata r:id="rId148" o:title=""/>
          </v:shape>
          <o:OLEObject Type="Embed" ProgID="Word.Picture.8" ShapeID="_x0000_i1100" DrawAspect="Content" ObjectID="_1827042531" r:id="rId149"/>
        </w:object>
      </w:r>
    </w:p>
    <w:p w14:paraId="5964F014" w14:textId="77777777" w:rsidR="00F86EC6" w:rsidRPr="008C3753" w:rsidRDefault="00F86EC6" w:rsidP="00F86EC6">
      <w:pPr>
        <w:pStyle w:val="TF"/>
      </w:pPr>
      <w:r w:rsidRPr="008C3753">
        <w:t>Figure D.6.2-1: Functional set-up for performance requirements for PUSCH transmission on two antenna ports in multipath fading conditions (2 Rx case shown)</w:t>
      </w:r>
    </w:p>
    <w:p w14:paraId="64D7D133" w14:textId="41A12EF3" w:rsidR="008A640E" w:rsidRPr="002222E0" w:rsidRDefault="008A640E" w:rsidP="002222E0">
      <w:pPr>
        <w:pStyle w:val="Heading2"/>
        <w:overflowPunct/>
        <w:autoSpaceDE/>
        <w:autoSpaceDN/>
        <w:adjustRightInd/>
        <w:textAlignment w:val="auto"/>
        <w:rPr>
          <w:rFonts w:eastAsia="SimSun" w:cs="v4.2.0"/>
          <w:lang w:eastAsia="en-US"/>
        </w:rPr>
      </w:pPr>
      <w:bookmarkStart w:id="15236" w:name="_Toc176945138"/>
      <w:bookmarkStart w:id="15237" w:name="_Toc210480192"/>
      <w:bookmarkStart w:id="15238" w:name="_Toc21100269"/>
      <w:bookmarkStart w:id="15239" w:name="_Toc29810067"/>
      <w:bookmarkStart w:id="15240" w:name="_Toc36645460"/>
      <w:bookmarkStart w:id="15241" w:name="_Toc37272514"/>
      <w:bookmarkStart w:id="15242" w:name="_Toc45884761"/>
      <w:bookmarkStart w:id="15243" w:name="_Toc53182794"/>
      <w:bookmarkStart w:id="15244" w:name="_Toc58860581"/>
      <w:bookmarkStart w:id="15245" w:name="_Toc58863085"/>
      <w:bookmarkStart w:id="15246" w:name="_Toc61183070"/>
      <w:bookmarkStart w:id="15247" w:name="_Toc66728385"/>
      <w:bookmarkStart w:id="15248" w:name="_Toc74962262"/>
      <w:bookmarkStart w:id="15249" w:name="_Toc75243172"/>
      <w:bookmarkStart w:id="15250" w:name="_Toc76545518"/>
      <w:bookmarkStart w:id="15251" w:name="_Toc82595621"/>
      <w:bookmarkStart w:id="15252" w:name="_Toc89955652"/>
      <w:bookmarkStart w:id="15253" w:name="_Toc98774080"/>
      <w:bookmarkStart w:id="15254" w:name="_Toc106201841"/>
      <w:bookmarkStart w:id="15255" w:name="_Toc115191695"/>
      <w:bookmarkStart w:id="15256" w:name="_Toc122013584"/>
      <w:bookmarkStart w:id="15257" w:name="_Toc124156403"/>
      <w:bookmarkStart w:id="15258" w:name="_Toc131538163"/>
      <w:bookmarkStart w:id="15259" w:name="_Toc137398371"/>
      <w:bookmarkStart w:id="15260" w:name="_Toc156576589"/>
      <w:r w:rsidRPr="002222E0">
        <w:rPr>
          <w:rFonts w:eastAsia="SimSun" w:cs="v4.2.0"/>
          <w:lang w:eastAsia="en-US"/>
        </w:rPr>
        <w:t>D.6.2A</w:t>
      </w:r>
      <w:r w:rsidRPr="002222E0">
        <w:rPr>
          <w:rFonts w:eastAsia="SimSun" w:cs="v4.2.0"/>
          <w:lang w:eastAsia="en-US"/>
        </w:rPr>
        <w:tab/>
        <w:t>Performance requirements for PUSCH transmission on four antenna ports in multipath fading conditions</w:t>
      </w:r>
      <w:bookmarkEnd w:id="15236"/>
      <w:bookmarkEnd w:id="15237"/>
    </w:p>
    <w:p w14:paraId="105B182B" w14:textId="1543CB38" w:rsidR="00F86EC6" w:rsidRPr="008C3753" w:rsidRDefault="00F86EC6" w:rsidP="00FF4D7E">
      <w:pPr>
        <w:pStyle w:val="Heading2"/>
        <w:rPr>
          <w:rFonts w:cs="v4.2.0"/>
        </w:rPr>
      </w:pPr>
      <w:bookmarkStart w:id="15261" w:name="_Toc176945139"/>
      <w:bookmarkStart w:id="15262" w:name="_Toc210480193"/>
      <w:r w:rsidRPr="008C3753">
        <w:rPr>
          <w:rFonts w:cs="v4.2.0"/>
        </w:rPr>
        <w:t>D.6.3</w:t>
      </w:r>
      <w:r w:rsidRPr="008C3753">
        <w:rPr>
          <w:rFonts w:cs="v4.2.0"/>
        </w:rPr>
        <w:tab/>
      </w:r>
      <w:bookmarkEnd w:id="15238"/>
      <w:bookmarkEnd w:id="15239"/>
      <w:bookmarkEnd w:id="15240"/>
      <w:bookmarkEnd w:id="15241"/>
      <w:bookmarkEnd w:id="15242"/>
      <w:bookmarkEnd w:id="15243"/>
      <w:r w:rsidR="00D84960" w:rsidRPr="008C3753">
        <w:t xml:space="preserve">Performance requirements for PUSCH and PRACH </w:t>
      </w:r>
      <w:r w:rsidR="00D84960" w:rsidRPr="008C3753">
        <w:rPr>
          <w:rFonts w:cs="v4.2.0"/>
        </w:rPr>
        <w:t>in static conditions</w:t>
      </w:r>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p>
    <w:bookmarkStart w:id="15263" w:name="_MON_1602076000"/>
    <w:bookmarkEnd w:id="15263"/>
    <w:p w14:paraId="11BAE87D" w14:textId="77777777" w:rsidR="00F86EC6" w:rsidRPr="008C3753" w:rsidRDefault="00F86EC6" w:rsidP="00DA1892">
      <w:pPr>
        <w:pStyle w:val="TH"/>
      </w:pPr>
      <w:r w:rsidRPr="008C3753">
        <w:object w:dxaOrig="9265" w:dyaOrig="4212" w14:anchorId="227EF7FA">
          <v:shape id="_x0000_i1101" type="#_x0000_t75" style="width:460.45pt;height:205.95pt" o:ole="">
            <v:imagedata r:id="rId150" o:title=""/>
          </v:shape>
          <o:OLEObject Type="Embed" ProgID="Word.Picture.8" ShapeID="_x0000_i1101" DrawAspect="Content" ObjectID="_1827042532" r:id="rId151"/>
        </w:object>
      </w:r>
    </w:p>
    <w:p w14:paraId="4A75C619" w14:textId="522F0773" w:rsidR="00F86EC6" w:rsidRPr="008C3753" w:rsidRDefault="00D84960" w:rsidP="00F86EC6">
      <w:pPr>
        <w:pStyle w:val="TF"/>
        <w:rPr>
          <w:rFonts w:cs="v4.2.0"/>
        </w:rPr>
      </w:pPr>
      <w:r w:rsidRPr="008C3753">
        <w:t>Figure D.6.3-1: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5264" w:name="_Toc53182795"/>
      <w:bookmarkStart w:id="15265" w:name="_Toc58860582"/>
      <w:bookmarkStart w:id="15266" w:name="_Toc58863086"/>
      <w:bookmarkStart w:id="15267" w:name="_Toc61183071"/>
      <w:bookmarkStart w:id="15268" w:name="_Toc66728386"/>
      <w:bookmarkStart w:id="15269" w:name="_Toc74962263"/>
      <w:bookmarkStart w:id="15270" w:name="_Toc75243173"/>
      <w:bookmarkStart w:id="15271" w:name="_Toc76545519"/>
      <w:bookmarkStart w:id="15272" w:name="_Toc82595622"/>
      <w:bookmarkStart w:id="15273" w:name="_Toc89955653"/>
      <w:bookmarkStart w:id="15274" w:name="_Toc98774081"/>
      <w:bookmarkStart w:id="15275" w:name="_Toc106201842"/>
      <w:bookmarkStart w:id="15276" w:name="_Toc115191696"/>
      <w:bookmarkStart w:id="15277" w:name="_Toc122013585"/>
      <w:bookmarkStart w:id="15278" w:name="_Toc124156404"/>
      <w:bookmarkStart w:id="15279" w:name="_Toc131538164"/>
      <w:bookmarkStart w:id="15280" w:name="_Toc137398372"/>
      <w:bookmarkStart w:id="15281" w:name="_Toc156576590"/>
      <w:bookmarkStart w:id="15282" w:name="_Toc176945140"/>
      <w:bookmarkStart w:id="15283" w:name="_Toc210480194"/>
      <w:r w:rsidRPr="008C3753">
        <w:rPr>
          <w:rFonts w:cs="v4.2.0"/>
        </w:rPr>
        <w:t>D.6.4</w:t>
      </w:r>
      <w:r w:rsidRPr="008C3753">
        <w:rPr>
          <w:rFonts w:cs="v4.2.0"/>
        </w:rPr>
        <w:tab/>
        <w:t>Performance requirements for UL timing adjustment</w:t>
      </w:r>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p>
    <w:bookmarkStart w:id="15284" w:name="_MON_1662802810"/>
    <w:bookmarkEnd w:id="15284"/>
    <w:p w14:paraId="13414A2B" w14:textId="78C2569C" w:rsidR="00641109" w:rsidRPr="008C3753" w:rsidRDefault="00641109" w:rsidP="00641109">
      <w:pPr>
        <w:pStyle w:val="TH"/>
      </w:pPr>
      <w:r w:rsidRPr="008C3753">
        <w:object w:dxaOrig="9265" w:dyaOrig="4533" w14:anchorId="730583CD">
          <v:shape id="_x0000_i1102" type="#_x0000_t75" style="width:460.45pt;height:221pt" o:ole="">
            <v:imagedata r:id="rId152" o:title=""/>
          </v:shape>
          <o:OLEObject Type="Embed" ProgID="Word.Picture.8" ShapeID="_x0000_i1102" DrawAspect="Content" ObjectID="_1827042533" r:id="rId153"/>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5285" w:name="_Toc21100270"/>
      <w:bookmarkStart w:id="15286" w:name="_Toc29810068"/>
      <w:bookmarkStart w:id="15287" w:name="_Toc36645461"/>
      <w:bookmarkStart w:id="15288" w:name="_Toc37272515"/>
      <w:bookmarkStart w:id="15289" w:name="_Toc45884762"/>
      <w:bookmarkStart w:id="15290" w:name="_Toc53182796"/>
      <w:bookmarkStart w:id="15291" w:name="_Toc58860583"/>
      <w:bookmarkStart w:id="15292" w:name="_Toc58863087"/>
      <w:bookmarkStart w:id="15293" w:name="_Toc61183072"/>
      <w:bookmarkStart w:id="15294" w:name="_Toc66728387"/>
      <w:bookmarkStart w:id="15295" w:name="_Toc74962264"/>
      <w:bookmarkStart w:id="15296" w:name="_Toc75243174"/>
      <w:bookmarkStart w:id="15297" w:name="_Toc76545520"/>
      <w:bookmarkStart w:id="15298" w:name="_Toc82595623"/>
      <w:bookmarkStart w:id="15299" w:name="_Toc89955654"/>
      <w:bookmarkStart w:id="15300" w:name="_Toc98774082"/>
      <w:bookmarkStart w:id="15301" w:name="_Toc106201843"/>
      <w:bookmarkStart w:id="15302" w:name="_Toc115191697"/>
      <w:bookmarkStart w:id="15303" w:name="_Toc122013586"/>
      <w:bookmarkStart w:id="15304" w:name="_Toc124156405"/>
      <w:bookmarkStart w:id="15305" w:name="_Toc131538165"/>
      <w:bookmarkStart w:id="15306" w:name="_Toc137398373"/>
      <w:bookmarkStart w:id="15307" w:name="_Toc156576591"/>
      <w:bookmarkStart w:id="15308" w:name="_Toc176945141"/>
      <w:bookmarkStart w:id="15309" w:name="_Toc210480195"/>
      <w:r w:rsidRPr="008C3753">
        <w:t>Annex E (normative):</w:t>
      </w:r>
      <w:r w:rsidR="00B40D60" w:rsidRPr="008C3753">
        <w:t xml:space="preserve"> </w:t>
      </w:r>
      <w:r w:rsidRPr="008C3753">
        <w:br/>
        <w:t>Characteristics of interfering signals</w:t>
      </w:r>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5310" w:name="_Toc21100271"/>
      <w:bookmarkStart w:id="15311" w:name="_Toc29810069"/>
      <w:bookmarkStart w:id="15312" w:name="_Toc36645462"/>
      <w:bookmarkStart w:id="15313" w:name="_Toc37272516"/>
      <w:bookmarkStart w:id="15314" w:name="_Toc45884763"/>
      <w:bookmarkStart w:id="15315" w:name="_Toc53182797"/>
      <w:bookmarkStart w:id="15316" w:name="_Toc58860584"/>
      <w:bookmarkStart w:id="15317" w:name="_Toc58863088"/>
      <w:bookmarkStart w:id="15318" w:name="_Toc61183073"/>
      <w:bookmarkStart w:id="15319" w:name="_Toc66728388"/>
      <w:bookmarkStart w:id="15320" w:name="_Toc74962265"/>
      <w:bookmarkStart w:id="15321" w:name="_Toc75243175"/>
      <w:bookmarkStart w:id="15322" w:name="_Toc76545521"/>
      <w:bookmarkStart w:id="15323" w:name="_Toc82595624"/>
      <w:bookmarkStart w:id="15324" w:name="_Toc89955655"/>
      <w:bookmarkStart w:id="15325" w:name="_Toc98774083"/>
      <w:bookmarkStart w:id="15326" w:name="_Toc106201844"/>
      <w:bookmarkStart w:id="15327" w:name="_Toc115191698"/>
      <w:bookmarkStart w:id="15328" w:name="_Toc122013587"/>
      <w:bookmarkStart w:id="15329" w:name="_Toc124156406"/>
      <w:bookmarkStart w:id="15330" w:name="_Toc131538166"/>
      <w:bookmarkStart w:id="15331" w:name="_Toc137398374"/>
      <w:bookmarkStart w:id="15332" w:name="_Toc156576592"/>
      <w:bookmarkStart w:id="15333" w:name="_Toc176945142"/>
      <w:bookmarkStart w:id="15334" w:name="_Toc210480196"/>
      <w:r w:rsidRPr="008C3753">
        <w:t>Annex F (normative):</w:t>
      </w:r>
      <w:r w:rsidRPr="008C3753">
        <w:br/>
      </w:r>
      <w:r w:rsidR="00FD58C2" w:rsidRPr="008C3753">
        <w:t>Void</w:t>
      </w:r>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p>
    <w:p w14:paraId="2B11D843" w14:textId="77777777" w:rsidR="00F000B5" w:rsidRPr="008C3753" w:rsidRDefault="00F000B5" w:rsidP="0043688C">
      <w:pPr>
        <w:rPr>
          <w:rFonts w:ascii="Arial" w:hAnsi="Arial"/>
          <w:sz w:val="36"/>
        </w:rPr>
      </w:pPr>
      <w:r w:rsidRPr="008C3753">
        <w:br w:type="page"/>
      </w:r>
    </w:p>
    <w:p w14:paraId="7B196083" w14:textId="22596D14" w:rsidR="00F000B5" w:rsidRPr="008C3753" w:rsidRDefault="00F000B5" w:rsidP="00A94738">
      <w:pPr>
        <w:pStyle w:val="Heading8"/>
      </w:pPr>
      <w:bookmarkStart w:id="15335" w:name="_Toc21100272"/>
      <w:bookmarkStart w:id="15336" w:name="_Toc29810070"/>
      <w:bookmarkStart w:id="15337" w:name="_Toc36645463"/>
      <w:bookmarkStart w:id="15338" w:name="_Toc37272517"/>
      <w:bookmarkStart w:id="15339" w:name="_Toc45884764"/>
      <w:bookmarkStart w:id="15340" w:name="_Toc53182798"/>
      <w:bookmarkStart w:id="15341" w:name="_Toc58860585"/>
      <w:bookmarkStart w:id="15342" w:name="_Toc58863089"/>
      <w:bookmarkStart w:id="15343" w:name="_Toc61183074"/>
      <w:bookmarkStart w:id="15344" w:name="_Toc66728389"/>
      <w:bookmarkStart w:id="15345" w:name="_Toc74962266"/>
      <w:bookmarkStart w:id="15346" w:name="_Toc75243176"/>
      <w:bookmarkStart w:id="15347" w:name="_Toc76545522"/>
      <w:bookmarkStart w:id="15348" w:name="_Toc82595625"/>
      <w:bookmarkStart w:id="15349" w:name="_Toc89955656"/>
      <w:bookmarkStart w:id="15350" w:name="_Toc98774084"/>
      <w:bookmarkStart w:id="15351" w:name="_Toc106201845"/>
      <w:bookmarkStart w:id="15352" w:name="_Toc115191699"/>
      <w:bookmarkStart w:id="15353" w:name="_Toc122013588"/>
      <w:bookmarkStart w:id="15354" w:name="_Toc124156407"/>
      <w:bookmarkStart w:id="15355" w:name="_Toc131538167"/>
      <w:bookmarkStart w:id="15356" w:name="_Toc137398375"/>
      <w:bookmarkStart w:id="15357" w:name="_Toc156576593"/>
      <w:bookmarkStart w:id="15358" w:name="_Toc176945143"/>
      <w:bookmarkStart w:id="15359" w:name="_Toc210480197"/>
      <w:r w:rsidRPr="008C3753">
        <w:t>Annex G (normative):</w:t>
      </w:r>
      <w:r w:rsidRPr="008C3753">
        <w:br/>
        <w:t>Propagation conditions</w:t>
      </w:r>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p>
    <w:p w14:paraId="4157BBCC" w14:textId="68BA99A6" w:rsidR="00814282" w:rsidRPr="008C3753" w:rsidRDefault="00814282" w:rsidP="00A94738"/>
    <w:p w14:paraId="2693A4B3" w14:textId="1523032B" w:rsidR="00B86583" w:rsidRPr="008C3753" w:rsidRDefault="00B86583" w:rsidP="00FF4D7E">
      <w:pPr>
        <w:pStyle w:val="Heading1"/>
      </w:pPr>
      <w:bookmarkStart w:id="15360" w:name="_Toc21100273"/>
      <w:bookmarkStart w:id="15361" w:name="_Toc29810071"/>
      <w:bookmarkStart w:id="15362" w:name="_Toc36645464"/>
      <w:bookmarkStart w:id="15363" w:name="_Toc37272518"/>
      <w:bookmarkStart w:id="15364" w:name="_Toc45884765"/>
      <w:bookmarkStart w:id="15365" w:name="_Toc53182799"/>
      <w:bookmarkStart w:id="15366" w:name="_Toc58860586"/>
      <w:bookmarkStart w:id="15367" w:name="_Toc58863090"/>
      <w:bookmarkStart w:id="15368" w:name="_Toc61183075"/>
      <w:bookmarkStart w:id="15369" w:name="_Toc66728390"/>
      <w:bookmarkStart w:id="15370" w:name="_Toc74962267"/>
      <w:bookmarkStart w:id="15371" w:name="_Toc75243177"/>
      <w:bookmarkStart w:id="15372" w:name="_Toc76545523"/>
      <w:bookmarkStart w:id="15373" w:name="_Toc82595626"/>
      <w:bookmarkStart w:id="15374" w:name="_Toc89955657"/>
      <w:bookmarkStart w:id="15375" w:name="_Toc98774085"/>
      <w:bookmarkStart w:id="15376" w:name="_Toc106201846"/>
      <w:bookmarkStart w:id="15377" w:name="_Toc115191700"/>
      <w:bookmarkStart w:id="15378" w:name="_Toc122013589"/>
      <w:bookmarkStart w:id="15379" w:name="_Toc124156408"/>
      <w:bookmarkStart w:id="15380" w:name="_Toc131538168"/>
      <w:bookmarkStart w:id="15381" w:name="_Toc137398376"/>
      <w:bookmarkStart w:id="15382" w:name="_Toc156576594"/>
      <w:bookmarkStart w:id="15383" w:name="_Toc176945144"/>
      <w:bookmarkStart w:id="15384" w:name="_Toc210480198"/>
      <w:r w:rsidRPr="008C3753">
        <w:t>G.1</w:t>
      </w:r>
      <w:r w:rsidRPr="008C3753">
        <w:tab/>
        <w:t>Static propagation condition</w:t>
      </w:r>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p>
    <w:p w14:paraId="0922357B" w14:textId="77777777" w:rsidR="00B86583" w:rsidRPr="008C3753" w:rsidRDefault="00B86583" w:rsidP="00B86583">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5385" w:name="_Toc21100274"/>
      <w:bookmarkStart w:id="15386" w:name="_Toc29810072"/>
      <w:bookmarkStart w:id="15387" w:name="_Toc36645465"/>
      <w:bookmarkStart w:id="15388" w:name="_Toc37272519"/>
      <w:bookmarkStart w:id="15389" w:name="_Toc45884766"/>
      <w:bookmarkStart w:id="15390" w:name="_Toc53182800"/>
      <w:bookmarkStart w:id="15391" w:name="_Toc58860587"/>
      <w:bookmarkStart w:id="15392" w:name="_Toc58863091"/>
      <w:bookmarkStart w:id="15393" w:name="_Toc61183076"/>
      <w:bookmarkStart w:id="15394" w:name="_Toc66728391"/>
      <w:bookmarkStart w:id="15395" w:name="_Toc74962268"/>
      <w:bookmarkStart w:id="15396" w:name="_Toc75243178"/>
      <w:bookmarkStart w:id="15397" w:name="_Toc76545524"/>
      <w:bookmarkStart w:id="15398" w:name="_Toc82595627"/>
      <w:bookmarkStart w:id="15399" w:name="_Toc89955658"/>
      <w:bookmarkStart w:id="15400" w:name="_Toc98774086"/>
      <w:bookmarkStart w:id="15401" w:name="_Toc106201847"/>
      <w:bookmarkStart w:id="15402" w:name="_Toc115191701"/>
      <w:bookmarkStart w:id="15403" w:name="_Toc122013590"/>
      <w:bookmarkStart w:id="15404" w:name="_Toc124156409"/>
      <w:bookmarkStart w:id="15405" w:name="_Toc131538169"/>
      <w:bookmarkStart w:id="15406" w:name="_Toc137398377"/>
      <w:bookmarkStart w:id="15407" w:name="_Toc156576595"/>
      <w:bookmarkStart w:id="15408" w:name="_Toc176945145"/>
      <w:bookmarkStart w:id="15409" w:name="_Toc210480199"/>
      <w:r w:rsidRPr="008C3753">
        <w:t>G.2</w:t>
      </w:r>
      <w:r w:rsidRPr="008C3753">
        <w:tab/>
        <w:t>Multi-path fading propagation conditions</w:t>
      </w:r>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5410" w:name="_Toc21100275"/>
      <w:bookmarkStart w:id="15411" w:name="_Toc29810073"/>
      <w:bookmarkStart w:id="15412" w:name="_Toc36645466"/>
      <w:bookmarkStart w:id="15413" w:name="_Toc37272520"/>
      <w:bookmarkStart w:id="15414" w:name="_Toc45884767"/>
      <w:bookmarkStart w:id="15415" w:name="_Toc53182801"/>
      <w:bookmarkStart w:id="15416" w:name="_Toc58860588"/>
      <w:bookmarkStart w:id="15417" w:name="_Toc58863092"/>
      <w:bookmarkStart w:id="15418" w:name="_Toc61183077"/>
      <w:bookmarkStart w:id="15419" w:name="_Toc66728392"/>
      <w:bookmarkStart w:id="15420" w:name="_Toc74962269"/>
      <w:bookmarkStart w:id="15421" w:name="_Toc75243179"/>
      <w:bookmarkStart w:id="15422" w:name="_Toc76545525"/>
      <w:bookmarkStart w:id="15423" w:name="_Toc82595628"/>
      <w:bookmarkStart w:id="15424" w:name="_Toc89955659"/>
      <w:bookmarkStart w:id="15425" w:name="_Toc98774087"/>
      <w:bookmarkStart w:id="15426" w:name="_Toc106201848"/>
      <w:bookmarkStart w:id="15427" w:name="_Toc115191702"/>
      <w:bookmarkStart w:id="15428" w:name="_Toc122013591"/>
      <w:bookmarkStart w:id="15429" w:name="_Toc124156410"/>
      <w:bookmarkStart w:id="15430" w:name="_Toc131538170"/>
      <w:bookmarkStart w:id="15431" w:name="_Toc137398378"/>
      <w:bookmarkStart w:id="15432" w:name="_Toc156576596"/>
      <w:bookmarkStart w:id="15433" w:name="_Toc176945146"/>
      <w:bookmarkStart w:id="15434" w:name="_Toc210480200"/>
      <w:r w:rsidRPr="008C3753">
        <w:t>G.2.1</w:t>
      </w:r>
      <w:r w:rsidRPr="008C3753">
        <w:tab/>
        <w:t>Delay profiles</w:t>
      </w:r>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t>-</w:t>
      </w:r>
      <w:r w:rsidRPr="008C3753">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t>-</w:t>
      </w:r>
      <w:r w:rsidRPr="008C3753">
        <w:tab/>
      </w:r>
      <w:r w:rsidR="00B86583" w:rsidRPr="008C3753">
        <w:t>Step 2: Re-order the taps in ascending delays</w:t>
      </w:r>
    </w:p>
    <w:p w14:paraId="5ECF3363" w14:textId="10C9254B" w:rsidR="00B86583" w:rsidRPr="008C3753" w:rsidRDefault="007030C1" w:rsidP="007030C1">
      <w:pPr>
        <w:pStyle w:val="B1"/>
      </w:pPr>
      <w:r w:rsidRPr="008C3753">
        <w:t>-</w:t>
      </w:r>
      <w:r w:rsidRPr="008C3753">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t>-</w:t>
      </w:r>
      <w:r w:rsidRPr="008C3753">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t>-</w:t>
      </w:r>
      <w:r w:rsidRPr="008C3753">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t>-</w:t>
      </w:r>
      <w:r w:rsidRPr="008C3753">
        <w:tab/>
      </w:r>
      <w:r w:rsidR="00B86583" w:rsidRPr="008C3753">
        <w:t>Step 6: If there are more than 12 taps in the quantized model, merge the taps as follows</w:t>
      </w:r>
    </w:p>
    <w:p w14:paraId="60FD208D" w14:textId="77777777" w:rsidR="00C661AE" w:rsidRPr="008C3753" w:rsidRDefault="00C661AE" w:rsidP="00C661AE">
      <w:pPr>
        <w:pStyle w:val="B2"/>
      </w:pPr>
      <w:r w:rsidRPr="008C3753">
        <w:t>-</w:t>
      </w:r>
      <w:r w:rsidRPr="008C3753">
        <w:tab/>
        <w:t>Find the weakest tap from all taps (both merged and unmerged taps are considered)</w:t>
      </w:r>
    </w:p>
    <w:p w14:paraId="69D6B8BB" w14:textId="211ED698" w:rsidR="00C661AE" w:rsidRPr="008C3753" w:rsidRDefault="007904D7" w:rsidP="00EF3042">
      <w:pPr>
        <w:pStyle w:val="B3"/>
      </w:pPr>
      <w:r w:rsidRPr="008C3753">
        <w:t>-</w:t>
      </w:r>
      <w:r w:rsidRPr="008C3753">
        <w:tab/>
      </w:r>
      <w:r w:rsidR="00C661AE" w:rsidRPr="008C3753">
        <w:t>If there are two or more taps having the same value and are the weakest, select the tap with the smallest delay as the weakest tap.</w:t>
      </w:r>
    </w:p>
    <w:p w14:paraId="6D79D345" w14:textId="77777777" w:rsidR="00C661AE" w:rsidRPr="008C3753" w:rsidRDefault="00C661AE" w:rsidP="00C661AE">
      <w:pPr>
        <w:pStyle w:val="B2"/>
      </w:pPr>
      <w:r w:rsidRPr="008C3753">
        <w:t>-</w:t>
      </w:r>
      <w:r w:rsidRPr="008C3753">
        <w:tab/>
        <w:t>When the weakest tap is the first delay tap, merge taps as follows</w:t>
      </w:r>
    </w:p>
    <w:p w14:paraId="75AAE923" w14:textId="77FE3577" w:rsidR="00C661AE" w:rsidRPr="008C3753" w:rsidRDefault="007904D7" w:rsidP="00EF3042">
      <w:pPr>
        <w:pStyle w:val="B3"/>
      </w:pPr>
      <w:r w:rsidRPr="008C3753">
        <w:t>-</w:t>
      </w:r>
      <w:r w:rsidRPr="008C3753">
        <w:tab/>
      </w:r>
      <w:r w:rsidR="00C661AE" w:rsidRPr="008C3753">
        <w:t>Update the power of the first delay tap as the linear power sum of the weakest tap and the second delay tap.</w:t>
      </w:r>
    </w:p>
    <w:p w14:paraId="38BED349" w14:textId="70DB4E0B" w:rsidR="00C661AE" w:rsidRPr="008C3753" w:rsidRDefault="007904D7" w:rsidP="00EF3042">
      <w:pPr>
        <w:pStyle w:val="B3"/>
      </w:pPr>
      <w:r w:rsidRPr="008C3753">
        <w:t>-</w:t>
      </w:r>
      <w:r w:rsidRPr="008C3753">
        <w:tab/>
      </w:r>
      <w:r w:rsidR="00C661AE" w:rsidRPr="008C3753">
        <w:t>Remove the second delay tap.</w:t>
      </w:r>
    </w:p>
    <w:p w14:paraId="0BBC5CD5" w14:textId="77777777" w:rsidR="00C661AE" w:rsidRPr="008C3753" w:rsidRDefault="00C661AE" w:rsidP="00C661AE">
      <w:pPr>
        <w:pStyle w:val="B2"/>
      </w:pPr>
      <w:r w:rsidRPr="008C3753">
        <w:t>-</w:t>
      </w:r>
      <w:r w:rsidRPr="008C3753">
        <w:tab/>
        <w:t>When the weakest tap is the last delay tap, merge taps as follows</w:t>
      </w:r>
    </w:p>
    <w:p w14:paraId="54420B87" w14:textId="78A9432D" w:rsidR="00C661AE" w:rsidRPr="008C3753" w:rsidRDefault="007904D7" w:rsidP="00EF3042">
      <w:pPr>
        <w:pStyle w:val="B3"/>
      </w:pPr>
      <w:r w:rsidRPr="008C3753">
        <w:t>-</w:t>
      </w:r>
      <w:r w:rsidRPr="008C3753">
        <w:tab/>
      </w:r>
      <w:r w:rsidR="00C661AE" w:rsidRPr="008C3753">
        <w:t>Update the power of the last delay tap as the linear power sum of the second-to-last tap and the last tap.</w:t>
      </w:r>
    </w:p>
    <w:p w14:paraId="04C12412" w14:textId="380923EF" w:rsidR="00C661AE" w:rsidRPr="008C3753" w:rsidRDefault="007904D7" w:rsidP="00EF3042">
      <w:pPr>
        <w:pStyle w:val="B3"/>
      </w:pPr>
      <w:r w:rsidRPr="008C3753">
        <w:t>-</w:t>
      </w:r>
      <w:r w:rsidRPr="008C3753">
        <w:tab/>
      </w:r>
      <w:r w:rsidR="00C661AE" w:rsidRPr="008C3753">
        <w:t>Remove the second-to-last tap.</w:t>
      </w:r>
    </w:p>
    <w:p w14:paraId="00917AD8" w14:textId="77777777" w:rsidR="00C661AE" w:rsidRPr="008C3753" w:rsidRDefault="00C661AE" w:rsidP="00C661AE">
      <w:pPr>
        <w:pStyle w:val="B2"/>
      </w:pPr>
      <w:r w:rsidRPr="008C3753">
        <w:t>-</w:t>
      </w:r>
      <w:r w:rsidRPr="008C3753">
        <w:tab/>
        <w:t>Otherwise</w:t>
      </w:r>
    </w:p>
    <w:p w14:paraId="68225BB3" w14:textId="376C02A9" w:rsidR="00C661AE" w:rsidRPr="008C3753" w:rsidRDefault="007904D7" w:rsidP="00EF3042">
      <w:pPr>
        <w:pStyle w:val="B3"/>
      </w:pPr>
      <w:r w:rsidRPr="008C3753">
        <w:t>-</w:t>
      </w:r>
      <w:r w:rsidRPr="008C3753">
        <w:tab/>
      </w:r>
      <w:r w:rsidR="00C661AE" w:rsidRPr="008C3753">
        <w:t>For each side of the weakest tap, identify the neighbour tap that has the smaller delay difference to the weakest tap.</w:t>
      </w:r>
    </w:p>
    <w:p w14:paraId="0924DAD1" w14:textId="45C9A311" w:rsidR="00C661AE" w:rsidRPr="008C3753" w:rsidRDefault="007904D7" w:rsidP="00EF3042">
      <w:pPr>
        <w:pStyle w:val="B4"/>
      </w:pPr>
      <w:r w:rsidRPr="008C3753">
        <w:t>-</w:t>
      </w:r>
      <w:r w:rsidRPr="008C3753">
        <w:tab/>
      </w:r>
      <w:r w:rsidR="00C661AE" w:rsidRPr="008C3753">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pPr>
      <w:r w:rsidRPr="008C3753">
        <w:t>-</w:t>
      </w:r>
      <w:r w:rsidRPr="008C3753">
        <w:tab/>
      </w:r>
      <w:r w:rsidR="00C661AE" w:rsidRPr="008C3753">
        <w:t>Select the neighbour tap that is weaker in power for merging.</w:t>
      </w:r>
    </w:p>
    <w:p w14:paraId="0C51953D" w14:textId="36E1BDAC" w:rsidR="00C661AE" w:rsidRPr="008C3753" w:rsidRDefault="007904D7" w:rsidP="00EF3042">
      <w:pPr>
        <w:pStyle w:val="B4"/>
      </w:pPr>
      <w:r w:rsidRPr="008C3753">
        <w:t>-</w:t>
      </w:r>
      <w:r w:rsidRPr="008C3753">
        <w:tab/>
      </w:r>
      <w:r w:rsidR="00C661AE" w:rsidRPr="008C3753">
        <w:t>Otherwise, select the neighbour tap that has smaller delay difference for merging.</w:t>
      </w:r>
    </w:p>
    <w:p w14:paraId="30D703F4" w14:textId="1999BD64" w:rsidR="00C661AE" w:rsidRPr="008C3753" w:rsidRDefault="007904D7" w:rsidP="00EF3042">
      <w:pPr>
        <w:pStyle w:val="B3"/>
      </w:pPr>
      <w:r w:rsidRPr="008C3753">
        <w:t>-</w:t>
      </w:r>
      <w:r w:rsidRPr="008C3753">
        <w:tab/>
      </w:r>
      <w:r w:rsidR="00C661AE" w:rsidRPr="008C3753">
        <w:t xml:space="preserve">To merge, the power of the merged tap is the linear sum of the power of the weakest tap and the selected tap. </w:t>
      </w:r>
    </w:p>
    <w:p w14:paraId="43BF635C" w14:textId="42306460" w:rsidR="00C661AE" w:rsidRPr="008C3753" w:rsidRDefault="007904D7" w:rsidP="00EF3042">
      <w:pPr>
        <w:pStyle w:val="B3"/>
      </w:pPr>
      <w:r w:rsidRPr="008C3753">
        <w:t>-</w:t>
      </w:r>
      <w:r w:rsidRPr="008C3753">
        <w:tab/>
      </w:r>
      <w:r w:rsidR="00C661AE" w:rsidRPr="008C3753">
        <w:t>When the selected tap is the first tap, the location of the merged tap is the location of the first tap. The weakest tap is removed.</w:t>
      </w:r>
    </w:p>
    <w:p w14:paraId="20539159" w14:textId="519C693F" w:rsidR="00C661AE" w:rsidRPr="008C3753" w:rsidRDefault="007904D7" w:rsidP="00EF3042">
      <w:pPr>
        <w:pStyle w:val="B3"/>
      </w:pPr>
      <w:r w:rsidRPr="008C3753">
        <w:t>-</w:t>
      </w:r>
      <w:r w:rsidRPr="008C3753">
        <w:tab/>
      </w:r>
      <w:r w:rsidR="00C661AE" w:rsidRPr="008C3753">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t>-</w:t>
      </w:r>
      <w:r w:rsidRPr="008C3753">
        <w:tab/>
      </w:r>
      <w:r w:rsidR="00C661AE" w:rsidRPr="008C3753">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t>. The weakest tap and the selected tap are removed.</w:t>
      </w:r>
    </w:p>
    <w:p w14:paraId="2E80B37F" w14:textId="5770C684" w:rsidR="00B86583" w:rsidRPr="008C3753" w:rsidRDefault="007030C1" w:rsidP="007030C1">
      <w:pPr>
        <w:pStyle w:val="B2"/>
      </w:pPr>
      <w:r w:rsidRPr="008C3753">
        <w:t>-</w:t>
      </w:r>
      <w:r w:rsidRPr="008C3753">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t>-</w:t>
      </w:r>
      <w:r w:rsidRPr="008C3753">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t>-</w:t>
      </w:r>
      <w:r w:rsidRPr="008C3753">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t>-</w:t>
      </w:r>
      <w:r w:rsidRPr="008C3753">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5435" w:name="_Toc21100276"/>
      <w:bookmarkStart w:id="15436" w:name="_Toc29810074"/>
      <w:bookmarkStart w:id="15437" w:name="_Toc36645467"/>
      <w:bookmarkStart w:id="15438" w:name="_Toc37272521"/>
      <w:bookmarkStart w:id="15439" w:name="_Toc45884768"/>
      <w:bookmarkStart w:id="15440" w:name="_Toc53182802"/>
      <w:bookmarkStart w:id="15441" w:name="_Toc58860589"/>
      <w:bookmarkStart w:id="15442" w:name="_Toc58863093"/>
      <w:bookmarkStart w:id="15443" w:name="_Toc61183078"/>
      <w:bookmarkStart w:id="15444" w:name="_Toc66728393"/>
      <w:bookmarkStart w:id="15445" w:name="_Toc74962270"/>
      <w:bookmarkStart w:id="15446" w:name="_Toc75243180"/>
      <w:bookmarkStart w:id="15447" w:name="_Toc76545526"/>
      <w:bookmarkStart w:id="15448" w:name="_Toc82595629"/>
      <w:bookmarkStart w:id="15449" w:name="_Toc89955660"/>
      <w:bookmarkStart w:id="15450" w:name="_Toc98774088"/>
      <w:bookmarkStart w:id="15451" w:name="_Toc106201849"/>
      <w:bookmarkStart w:id="15452" w:name="_Toc115191703"/>
      <w:bookmarkStart w:id="15453" w:name="_Toc122013592"/>
      <w:bookmarkStart w:id="15454" w:name="_Toc124156411"/>
      <w:bookmarkStart w:id="15455" w:name="_Toc131538171"/>
      <w:bookmarkStart w:id="15456" w:name="_Toc137398379"/>
      <w:bookmarkStart w:id="15457" w:name="_Toc156576597"/>
      <w:bookmarkStart w:id="15458" w:name="_Toc176945147"/>
      <w:bookmarkStart w:id="15459" w:name="_Toc210480201"/>
      <w:r w:rsidRPr="008C3753">
        <w:t>G.2.1.1</w:t>
      </w:r>
      <w:r w:rsidRPr="008C3753">
        <w:tab/>
        <w:t>Delay profiles for FR1</w:t>
      </w:r>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 w14:paraId="4CAD8DFB" w14:textId="0CE3F10F" w:rsidR="00B86583" w:rsidRPr="008C3753" w:rsidRDefault="00227FE2" w:rsidP="00BF4553">
      <w:pPr>
        <w:pStyle w:val="TH"/>
      </w:pPr>
      <w:r w:rsidRPr="008C3753">
        <w:rPr>
          <w:lang w:eastAsia="x-none"/>
        </w:rPr>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5460" w:name="_Toc21100277"/>
      <w:bookmarkStart w:id="15461" w:name="_Toc29810075"/>
      <w:bookmarkStart w:id="15462" w:name="_Toc36645468"/>
      <w:bookmarkStart w:id="15463" w:name="_Toc37272522"/>
      <w:bookmarkStart w:id="15464" w:name="_Toc45884769"/>
      <w:bookmarkStart w:id="15465" w:name="_Toc53182803"/>
      <w:bookmarkStart w:id="15466" w:name="_Toc58860590"/>
      <w:bookmarkStart w:id="15467" w:name="_Toc58863094"/>
      <w:bookmarkStart w:id="15468" w:name="_Toc61183079"/>
      <w:bookmarkStart w:id="15469" w:name="_Toc66728394"/>
      <w:bookmarkStart w:id="15470" w:name="_Toc74962271"/>
      <w:bookmarkStart w:id="15471" w:name="_Toc75243181"/>
      <w:bookmarkStart w:id="15472" w:name="_Toc76545527"/>
      <w:bookmarkStart w:id="15473" w:name="_Toc82595630"/>
      <w:bookmarkStart w:id="15474" w:name="_Toc89955661"/>
      <w:bookmarkStart w:id="15475" w:name="_Toc98774089"/>
      <w:bookmarkStart w:id="15476" w:name="_Toc106201850"/>
      <w:bookmarkStart w:id="15477" w:name="_Toc115191704"/>
      <w:bookmarkStart w:id="15478" w:name="_Toc122013593"/>
      <w:bookmarkStart w:id="15479" w:name="_Toc124156412"/>
      <w:bookmarkStart w:id="15480" w:name="_Toc131538172"/>
      <w:bookmarkStart w:id="15481" w:name="_Toc137398380"/>
      <w:bookmarkStart w:id="15482" w:name="_Toc156576598"/>
      <w:bookmarkStart w:id="15483" w:name="_Toc176945148"/>
      <w:bookmarkStart w:id="15484" w:name="_Toc210480202"/>
      <w:r w:rsidRPr="008C3753">
        <w:t>G</w:t>
      </w:r>
      <w:r w:rsidR="00B86583" w:rsidRPr="008C3753">
        <w:t>.2.2</w:t>
      </w:r>
      <w:r w:rsidR="00B86583" w:rsidRPr="008C3753">
        <w:tab/>
        <w:t>Combinations of channel model parameters</w:t>
      </w:r>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p>
    <w:p w14:paraId="51A569BD" w14:textId="0FE13F45" w:rsidR="00B86583" w:rsidRPr="008C3753" w:rsidRDefault="00B86583" w:rsidP="00B86583">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5485" w:name="_Toc21100278"/>
      <w:bookmarkStart w:id="15486" w:name="_Toc29810076"/>
      <w:bookmarkStart w:id="15487" w:name="_Toc36645469"/>
      <w:bookmarkStart w:id="15488" w:name="_Toc37272523"/>
      <w:bookmarkStart w:id="15489" w:name="_Toc45884770"/>
      <w:bookmarkStart w:id="15490"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5491" w:name="_Toc58860591"/>
      <w:bookmarkStart w:id="15492" w:name="_Toc58863095"/>
      <w:bookmarkStart w:id="15493" w:name="_Toc61183080"/>
      <w:bookmarkStart w:id="15494" w:name="_Toc66728395"/>
      <w:bookmarkStart w:id="15495" w:name="_Toc74962272"/>
      <w:bookmarkStart w:id="15496" w:name="_Toc75243182"/>
      <w:bookmarkStart w:id="15497" w:name="_Toc76545528"/>
      <w:bookmarkStart w:id="15498" w:name="_Toc82595631"/>
      <w:bookmarkStart w:id="15499" w:name="_Toc89955662"/>
      <w:bookmarkStart w:id="15500" w:name="_Toc98774090"/>
      <w:bookmarkStart w:id="15501" w:name="_Toc106201851"/>
      <w:bookmarkStart w:id="15502" w:name="_Toc115191705"/>
      <w:bookmarkStart w:id="15503" w:name="_Toc122013594"/>
      <w:bookmarkStart w:id="15504" w:name="_Toc124156413"/>
      <w:bookmarkStart w:id="15505" w:name="_Toc131538173"/>
      <w:bookmarkStart w:id="15506" w:name="_Toc137398381"/>
      <w:bookmarkStart w:id="15507" w:name="_Toc156576599"/>
      <w:bookmarkStart w:id="15508" w:name="_Toc176945149"/>
      <w:bookmarkStart w:id="15509" w:name="_Toc210480203"/>
      <w:r w:rsidRPr="008C3753">
        <w:t>G</w:t>
      </w:r>
      <w:r w:rsidR="00B86583" w:rsidRPr="008C3753">
        <w:t>.2.3</w:t>
      </w:r>
      <w:r w:rsidRPr="008C3753">
        <w:tab/>
        <w:t>MIMO channel correlation m</w:t>
      </w:r>
      <w:r w:rsidR="00B86583" w:rsidRPr="008C3753">
        <w:t>atrices</w:t>
      </w:r>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p>
    <w:p w14:paraId="23538BCE" w14:textId="59D3FF10" w:rsidR="00B86583" w:rsidRPr="008C3753" w:rsidRDefault="00B86583" w:rsidP="00B86583">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5510" w:name="_Toc21100279"/>
      <w:bookmarkStart w:id="15511" w:name="_Toc29810077"/>
      <w:bookmarkStart w:id="15512" w:name="_Toc36645470"/>
      <w:bookmarkStart w:id="15513" w:name="_Toc37272524"/>
      <w:bookmarkStart w:id="15514" w:name="_Toc45884771"/>
      <w:bookmarkStart w:id="15515" w:name="_Toc53182805"/>
      <w:bookmarkStart w:id="15516" w:name="_Toc58860592"/>
      <w:bookmarkStart w:id="15517" w:name="_Toc58863096"/>
      <w:bookmarkStart w:id="15518" w:name="_Toc61183081"/>
      <w:bookmarkStart w:id="15519" w:name="_Toc66728396"/>
      <w:bookmarkStart w:id="15520" w:name="_Toc74962273"/>
      <w:bookmarkStart w:id="15521" w:name="_Toc75243183"/>
      <w:bookmarkStart w:id="15522" w:name="_Toc76545529"/>
      <w:bookmarkStart w:id="15523" w:name="_Toc82595632"/>
      <w:bookmarkStart w:id="15524" w:name="_Toc89955663"/>
      <w:bookmarkStart w:id="15525" w:name="_Toc98774091"/>
      <w:bookmarkStart w:id="15526" w:name="_Toc106201852"/>
      <w:bookmarkStart w:id="15527" w:name="_Toc115191706"/>
      <w:bookmarkStart w:id="15528" w:name="_Toc122013595"/>
      <w:bookmarkStart w:id="15529" w:name="_Toc124156414"/>
      <w:bookmarkStart w:id="15530" w:name="_Toc131538174"/>
      <w:bookmarkStart w:id="15531" w:name="_Toc137398382"/>
      <w:bookmarkStart w:id="15532" w:name="_Toc156576600"/>
      <w:bookmarkStart w:id="15533" w:name="_Toc176945150"/>
      <w:bookmarkStart w:id="15534" w:name="_Toc210480204"/>
      <w:r w:rsidRPr="008C3753">
        <w:t>G</w:t>
      </w:r>
      <w:r w:rsidR="00B86583" w:rsidRPr="008C3753">
        <w:t>.2.3.1</w:t>
      </w:r>
      <w:r w:rsidR="00B86583" w:rsidRPr="008C3753">
        <w:tab/>
      </w:r>
      <w:r w:rsidRPr="008C3753">
        <w:t>MIMO correlation m</w:t>
      </w:r>
      <w:r w:rsidR="00B86583" w:rsidRPr="008C3753">
        <w:t>atrices using Uniform Linear Array</w:t>
      </w:r>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p>
    <w:p w14:paraId="110F38E4" w14:textId="34ECFDA0" w:rsidR="00B86583" w:rsidRPr="008C3753" w:rsidRDefault="00B86583" w:rsidP="00B86583">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5535" w:name="_Toc21100280"/>
      <w:bookmarkStart w:id="15536" w:name="_Toc29810078"/>
      <w:bookmarkStart w:id="15537" w:name="_Toc36645471"/>
      <w:bookmarkStart w:id="15538" w:name="_Toc37272525"/>
      <w:bookmarkStart w:id="15539" w:name="_Toc45884772"/>
      <w:bookmarkStart w:id="15540" w:name="_Toc53182806"/>
      <w:bookmarkStart w:id="15541" w:name="_Toc58860593"/>
      <w:bookmarkStart w:id="15542" w:name="_Toc58863097"/>
      <w:bookmarkStart w:id="15543" w:name="_Toc61183082"/>
      <w:bookmarkStart w:id="15544" w:name="_Toc66728397"/>
      <w:bookmarkStart w:id="15545" w:name="_Toc74962274"/>
      <w:bookmarkStart w:id="15546" w:name="_Toc75243184"/>
      <w:bookmarkStart w:id="15547" w:name="_Toc76545530"/>
      <w:bookmarkStart w:id="15548" w:name="_Toc82595633"/>
      <w:bookmarkStart w:id="15549" w:name="_Toc89955664"/>
      <w:bookmarkStart w:id="15550" w:name="_Toc98774092"/>
      <w:bookmarkStart w:id="15551" w:name="_Toc106201853"/>
      <w:bookmarkStart w:id="15552" w:name="_Toc115191707"/>
      <w:bookmarkStart w:id="15553" w:name="_Toc122013596"/>
      <w:bookmarkStart w:id="15554" w:name="_Toc124156415"/>
      <w:bookmarkStart w:id="15555" w:name="_Toc131538175"/>
      <w:bookmarkStart w:id="15556" w:name="_Toc137398383"/>
      <w:bookmarkStart w:id="15557" w:name="_Toc156576601"/>
      <w:bookmarkStart w:id="15558" w:name="_Toc176945151"/>
      <w:bookmarkStart w:id="15559" w:name="_Toc210480205"/>
      <w:r w:rsidRPr="008C3753">
        <w:rPr>
          <w:lang w:eastAsia="ko-KR"/>
        </w:rPr>
        <w:t>G.2.3.1.1</w:t>
      </w:r>
      <w:r w:rsidRPr="008C3753">
        <w:rPr>
          <w:lang w:eastAsia="ko-KR"/>
        </w:rPr>
        <w:tab/>
        <w:t>Definition of MIMO correlation m</w:t>
      </w:r>
      <w:r w:rsidR="00B86583" w:rsidRPr="008C3753">
        <w:rPr>
          <w:lang w:eastAsia="ko-KR"/>
        </w:rPr>
        <w:t>atrices</w:t>
      </w:r>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p>
    <w:p w14:paraId="5CF5F69F" w14:textId="37C5B5A2" w:rsidR="00B86583" w:rsidRPr="008C3753" w:rsidRDefault="00B86583" w:rsidP="00B86583">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t>Eight antennas</w:t>
            </w:r>
          </w:p>
        </w:tc>
        <w:tc>
          <w:tcPr>
            <w:tcW w:w="6982" w:type="dxa"/>
          </w:tcPr>
          <w:p w14:paraId="0742D6A6" w14:textId="05F2D53B" w:rsidR="00A32D0F" w:rsidRPr="008C3753" w:rsidRDefault="00A32D0F" w:rsidP="00A32D0F">
            <w:pPr>
              <w:pStyle w:val="TAC"/>
            </w:pPr>
            <w:r w:rsidRPr="008C3753">
              <w:rPr>
                <w:rFonts w:eastAsia="MS Mincho"/>
                <w:position w:val="-180"/>
                <w:lang w:eastAsia="ja-JP"/>
              </w:rPr>
              <w:object w:dxaOrig="6680" w:dyaOrig="3720" w14:anchorId="741FE075">
                <v:shape id="_x0000_i1103" type="#_x0000_t75" style="width:283pt;height:159.9pt" o:ole="">
                  <v:imagedata r:id="rId157" o:title=""/>
                </v:shape>
                <o:OLEObject Type="Embed" ProgID="Equation.DSMT4" ShapeID="_x0000_i1103" DrawAspect="Content" ObjectID="_1827042534" r:id="rId158"/>
              </w:object>
            </w:r>
          </w:p>
        </w:tc>
      </w:tr>
    </w:tbl>
    <w:p w14:paraId="6A493AA7" w14:textId="524124B0" w:rsidR="00B86583" w:rsidRPr="008C3753" w:rsidRDefault="00B86583" w:rsidP="00A32D0F"/>
    <w:p w14:paraId="165C1307" w14:textId="50D6A507" w:rsidR="00B86583" w:rsidRPr="008C3753" w:rsidRDefault="00B86583" w:rsidP="00B86583">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104" type="#_x0000_t75" style="width:36.85pt;height:15.05pt">
                  <v:imagedata r:id="rId159" o:title=""/>
                </v:shape>
              </w:pict>
            </w:r>
          </w:p>
        </w:tc>
        <w:tc>
          <w:tcPr>
            <w:tcW w:w="2080" w:type="dxa"/>
          </w:tcPr>
          <w:p w14:paraId="2FC80CD3" w14:textId="77777777" w:rsidR="00B86583" w:rsidRPr="008C3753" w:rsidRDefault="00000000" w:rsidP="00E973BE">
            <w:pPr>
              <w:pStyle w:val="TAC"/>
            </w:pPr>
            <w:r>
              <w:rPr>
                <w:position w:val="-32"/>
              </w:rPr>
              <w:pict w14:anchorId="6A295D5C">
                <v:shape id="_x0000_i1105" type="#_x0000_t75" style="width:77pt;height:36.85pt">
                  <v:imagedata r:id="rId160" o:title=""/>
                </v:shape>
              </w:pict>
            </w:r>
          </w:p>
        </w:tc>
        <w:tc>
          <w:tcPr>
            <w:tcW w:w="3136" w:type="dxa"/>
          </w:tcPr>
          <w:p w14:paraId="28A0C1D6" w14:textId="77777777" w:rsidR="00B86583" w:rsidRPr="008C3753" w:rsidRDefault="00000000" w:rsidP="00E973BE">
            <w:pPr>
              <w:pStyle w:val="TAC"/>
            </w:pPr>
            <w:r>
              <w:rPr>
                <w:position w:val="-78"/>
              </w:rPr>
              <w:pict w14:anchorId="4FEF7C72">
                <v:shape id="_x0000_i1106" type="#_x0000_t75" style="width:128.95pt;height:77pt">
                  <v:imagedata r:id="rId161" o:title=""/>
                </v:shape>
              </w:pict>
            </w:r>
          </w:p>
        </w:tc>
      </w:tr>
    </w:tbl>
    <w:p w14:paraId="36816B07" w14:textId="77777777" w:rsidR="00B86583" w:rsidRPr="008C3753" w:rsidRDefault="00B86583" w:rsidP="00B86583"/>
    <w:p w14:paraId="1DF3CF93" w14:textId="11D8A71E" w:rsidR="00B86583" w:rsidRPr="008C3753" w:rsidRDefault="00B86583" w:rsidP="00B86583">
      <w:r w:rsidRPr="008C3753">
        <w:t xml:space="preserve">Table </w:t>
      </w:r>
      <w:r w:rsidR="00227FE2" w:rsidRPr="008C3753">
        <w:t>G</w:t>
      </w:r>
      <w:r w:rsidRPr="008C3753">
        <w:t>.2.3.1.1-3 defines the channel spatial correlation matrix</w:t>
      </w:r>
      <w:r w:rsidR="00000000">
        <w:rPr>
          <w:position w:val="-14"/>
        </w:rPr>
        <w:pict w14:anchorId="3185FC14">
          <v:shape id="_x0000_i1107" type="#_x0000_t75" style="width:21.75pt;height:21.75pt">
            <v:imagedata r:id="rId162"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108" type="#_x0000_t75" style="width:21.75pt;height:21.75pt">
            <v:imagedata r:id="rId163"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109" type="#_x0000_t75" style="width:114.7pt;height:36.85pt">
                  <v:imagedata r:id="rId164"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110" type="#_x0000_t75" style="width:174.15pt;height:67.8pt">
                  <v:imagedata r:id="rId165"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111" type="#_x0000_t75" style="width:293pt;height:67.8pt">
                  <v:imagedata r:id="rId166"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112" type="#_x0000_t75" style="width:246.15pt;height:67.8pt">
                  <v:imagedata r:id="rId167"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113" type="#_x0000_t75" style="width:318.15pt;height:1in">
                  <v:imagedata r:id="rId168" o:title=""/>
                </v:shape>
              </w:pict>
            </w:r>
          </w:p>
        </w:tc>
      </w:tr>
    </w:tbl>
    <w:p w14:paraId="37BF071D" w14:textId="77777777" w:rsidR="00B86583" w:rsidRPr="008C3753" w:rsidRDefault="00B86583" w:rsidP="00B86583"/>
    <w:p w14:paraId="3680A4CC" w14:textId="77777777" w:rsidR="00B86583" w:rsidRPr="008C3753" w:rsidRDefault="00B86583" w:rsidP="00B86583">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1114" type="#_x0000_t75" style="width:21.75pt;height:15.05pt">
            <v:imagedata r:id="rId169" o:title=""/>
          </v:shape>
        </w:pict>
      </w:r>
      <w:r w:rsidRPr="008C3753">
        <w:t xml:space="preserve"> and </w:t>
      </w:r>
      <w:r w:rsidR="00000000">
        <w:rPr>
          <w:position w:val="-14"/>
        </w:rPr>
        <w:pict w14:anchorId="63E38027">
          <v:shape id="_x0000_i1115" type="#_x0000_t75" style="width:30.15pt;height:21.75pt">
            <v:imagedata r:id="rId170" o:title=""/>
          </v:shape>
        </w:pict>
      </w:r>
      <w:r w:rsidRPr="008C3753">
        <w:t>according to</w:t>
      </w:r>
      <w:r w:rsidR="00000000">
        <w:rPr>
          <w:rFonts w:ascii="Arial" w:hAnsi="Arial" w:cs="Arial"/>
          <w:b/>
          <w:position w:val="-14"/>
          <w:sz w:val="28"/>
          <w:szCs w:val="28"/>
        </w:rPr>
        <w:pict w14:anchorId="29B84484">
          <v:shape id="_x0000_i1116" type="#_x0000_t75" style="width:77pt;height:15.05pt">
            <v:imagedata r:id="rId171" o:title=""/>
          </v:shape>
        </w:pict>
      </w:r>
      <w:r w:rsidRPr="008C3753">
        <w:t>.</w:t>
      </w:r>
    </w:p>
    <w:p w14:paraId="003F07F8" w14:textId="77131EBD" w:rsidR="00B86583" w:rsidRPr="008C3753" w:rsidRDefault="00227FE2" w:rsidP="00FF4D7E">
      <w:pPr>
        <w:pStyle w:val="Heading4"/>
        <w:rPr>
          <w:lang w:eastAsia="ko-KR"/>
        </w:rPr>
      </w:pPr>
      <w:bookmarkStart w:id="15560" w:name="_Toc21100281"/>
      <w:bookmarkStart w:id="15561" w:name="_Toc29810079"/>
      <w:bookmarkStart w:id="15562" w:name="_Toc36645472"/>
      <w:bookmarkStart w:id="15563" w:name="_Toc37272526"/>
      <w:bookmarkStart w:id="15564" w:name="_Toc45884773"/>
      <w:bookmarkStart w:id="15565" w:name="_Toc53182807"/>
      <w:bookmarkStart w:id="15566" w:name="_Toc58860594"/>
      <w:bookmarkStart w:id="15567" w:name="_Toc58863098"/>
      <w:bookmarkStart w:id="15568" w:name="_Toc61183083"/>
      <w:bookmarkStart w:id="15569" w:name="_Toc66728398"/>
      <w:bookmarkStart w:id="15570" w:name="_Toc74962275"/>
      <w:bookmarkStart w:id="15571" w:name="_Toc75243185"/>
      <w:bookmarkStart w:id="15572" w:name="_Toc76545531"/>
      <w:bookmarkStart w:id="15573" w:name="_Toc82595634"/>
      <w:bookmarkStart w:id="15574" w:name="_Toc89955665"/>
      <w:bookmarkStart w:id="15575" w:name="_Toc98774093"/>
      <w:bookmarkStart w:id="15576" w:name="_Toc106201854"/>
      <w:bookmarkStart w:id="15577" w:name="_Toc115191708"/>
      <w:bookmarkStart w:id="15578" w:name="_Toc122013597"/>
      <w:bookmarkStart w:id="15579" w:name="_Toc124156416"/>
      <w:bookmarkStart w:id="15580" w:name="_Toc131538176"/>
      <w:bookmarkStart w:id="15581" w:name="_Toc137398384"/>
      <w:bookmarkStart w:id="15582" w:name="_Toc156576602"/>
      <w:bookmarkStart w:id="15583" w:name="_Toc176945152"/>
      <w:bookmarkStart w:id="15584" w:name="_Toc210480206"/>
      <w:r w:rsidRPr="008C3753">
        <w:rPr>
          <w:lang w:eastAsia="ko-KR"/>
        </w:rPr>
        <w:t>G.2.3.1.2</w:t>
      </w:r>
      <w:r w:rsidRPr="008C3753">
        <w:rPr>
          <w:lang w:eastAsia="ko-KR"/>
        </w:rPr>
        <w:tab/>
        <w:t>MIMO correlation matrices at high, medium and low l</w:t>
      </w:r>
      <w:r w:rsidR="00B86583" w:rsidRPr="008C3753">
        <w:rPr>
          <w:lang w:eastAsia="ko-KR"/>
        </w:rPr>
        <w:t>evel</w:t>
      </w:r>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117" type="#_x0000_t75" style="width:2in;height:21.75pt">
            <v:imagedata r:id="rId172"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118" type="#_x0000_t75" style="width:1in;height:30.15pt">
                  <v:imagedata r:id="rId173"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119" type="#_x0000_t75" style="width:102.15pt;height:56.95pt">
                  <v:imagedata r:id="rId174"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120" type="#_x0000_t75" style="width:283.8pt;height:1in">
                  <v:imagedata r:id="rId175"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121" type="#_x0000_t75" style="width:402.7pt;height:186.7pt">
                  <v:imagedata r:id="rId176"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122" type="#_x0000_t75" style="width:149pt;height:36.85pt">
                  <v:imagedata r:id="rId177"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123" type="#_x0000_t75" style="width:303.05pt;height:77pt">
                  <v:imagedata r:id="rId178"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124" type="#_x0000_t75" style="width:427.8pt;height:149pt">
                  <v:imagedata r:id="rId179"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rPr>
            </w:pPr>
            <w:r w:rsidRPr="008C3753">
              <w:rPr>
                <w:rFonts w:cs="Arial"/>
                <w:position w:val="-10"/>
              </w:rPr>
              <w:object w:dxaOrig="820" w:dyaOrig="300" w14:anchorId="1C8FDCCD">
                <v:shape id="_x0000_i1125" type="#_x0000_t75" style="width:41.85pt;height:15.05pt" o:ole="">
                  <v:imagedata r:id="rId180" o:title=""/>
                </v:shape>
                <o:OLEObject Type="Embed" ProgID="Equation.3" ShapeID="_x0000_i1125" DrawAspect="Content" ObjectID="_1827042535" r:id="rId181"/>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rPr>
            </w:pPr>
            <w:r w:rsidRPr="008C3753">
              <w:rPr>
                <w:rFonts w:cs="Arial"/>
                <w:position w:val="-10"/>
              </w:rPr>
              <w:object w:dxaOrig="820" w:dyaOrig="300" w14:anchorId="56165B9E">
                <v:shape id="_x0000_i1126" type="#_x0000_t75" style="width:41.85pt;height:15.05pt" o:ole="">
                  <v:imagedata r:id="rId182" o:title=""/>
                </v:shape>
                <o:OLEObject Type="Embed" ProgID="Equation.3" ShapeID="_x0000_i1126" DrawAspect="Content" ObjectID="_1827042536" r:id="rId183"/>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7" type="#_x0000_t75" style="width:41.85pt;height:15.05pt" o:ole="">
                  <v:imagedata r:id="rId184" o:title=""/>
                </v:shape>
                <o:OLEObject Type="Embed" ProgID="Equation.3" ShapeID="_x0000_i1127" DrawAspect="Content" ObjectID="_1827042537" r:id="rId185"/>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rPr>
            </w:pPr>
            <w:r w:rsidRPr="008C3753">
              <w:rPr>
                <w:rFonts w:cs="Arial"/>
                <w:position w:val="-10"/>
              </w:rPr>
              <w:object w:dxaOrig="820" w:dyaOrig="300" w14:anchorId="6515464F">
                <v:shape id="_x0000_i1128" type="#_x0000_t75" style="width:41.85pt;height:15.05pt" o:ole="">
                  <v:imagedata r:id="rId182" o:title=""/>
                </v:shape>
                <o:OLEObject Type="Embed" ProgID="Equation.3" ShapeID="_x0000_i1128" DrawAspect="Content" ObjectID="_1827042538" r:id="rId186"/>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rPr>
            </w:pPr>
            <w:r w:rsidRPr="008C3753">
              <w:rPr>
                <w:rFonts w:cs="Arial"/>
                <w:position w:val="-10"/>
              </w:rPr>
              <w:object w:dxaOrig="820" w:dyaOrig="300" w14:anchorId="7C372547">
                <v:shape id="_x0000_i1129" type="#_x0000_t75" style="width:41.85pt;height:15.05pt" o:ole="">
                  <v:imagedata r:id="rId184" o:title=""/>
                </v:shape>
                <o:OLEObject Type="Embed" ProgID="Equation.3" ShapeID="_x0000_i1129" DrawAspect="Content" ObjectID="_1827042539" r:id="rId187"/>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rPr>
            </w:pPr>
            <w:r w:rsidRPr="008C3753">
              <w:rPr>
                <w:rFonts w:cs="Arial"/>
                <w:position w:val="-10"/>
              </w:rPr>
              <w:object w:dxaOrig="880" w:dyaOrig="300" w14:anchorId="6A9E1A2A">
                <v:shape id="_x0000_i1130" type="#_x0000_t75" style="width:41.85pt;height:15.05pt" o:ole="">
                  <v:imagedata r:id="rId188" o:title=""/>
                </v:shape>
                <o:OLEObject Type="Embed" ProgID="Equation.3" ShapeID="_x0000_i1130" DrawAspect="Content" ObjectID="_1827042540" r:id="rId189"/>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rPr>
            </w:pPr>
            <w:r w:rsidRPr="008C3753">
              <w:rPr>
                <w:rFonts w:cs="Arial"/>
                <w:position w:val="-10"/>
              </w:rPr>
              <w:object w:dxaOrig="880" w:dyaOrig="300" w14:anchorId="4E5EA362">
                <v:shape id="_x0000_i1131" type="#_x0000_t75" style="width:41.85pt;height:15.05pt" o:ole="">
                  <v:imagedata r:id="rId188" o:title=""/>
                </v:shape>
                <o:OLEObject Type="Embed" ProgID="Equation.3" ShapeID="_x0000_i1131" DrawAspect="Content" ObjectID="_1827042541" r:id="rId190"/>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132" type="#_x0000_t75" style="width:15.05pt;height:15.05pt">
            <v:imagedata r:id="rId191" o:title=""/>
          </v:shape>
        </w:pict>
      </w:r>
      <w:r w:rsidR="00B86583" w:rsidRPr="008C3753">
        <w:t xml:space="preserve"> is a </w:t>
      </w:r>
      <w:r w:rsidR="00000000">
        <w:rPr>
          <w:position w:val="-6"/>
        </w:rPr>
        <w:pict w14:anchorId="5658C143">
          <v:shape id="_x0000_i1133" type="#_x0000_t75" style="width:30.15pt;height:15.05pt">
            <v:imagedata r:id="rId192"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5585" w:name="_Toc21100282"/>
      <w:bookmarkStart w:id="15586" w:name="_Toc29810080"/>
      <w:bookmarkStart w:id="15587" w:name="_Toc36645473"/>
      <w:bookmarkStart w:id="15588" w:name="_Toc37272527"/>
      <w:bookmarkStart w:id="15589" w:name="_Toc45884774"/>
      <w:bookmarkStart w:id="15590" w:name="_Toc53182808"/>
      <w:bookmarkStart w:id="15591" w:name="_Toc58860595"/>
      <w:bookmarkStart w:id="15592" w:name="_Toc58863099"/>
      <w:bookmarkStart w:id="15593" w:name="_Toc61183084"/>
      <w:bookmarkStart w:id="15594" w:name="_Toc66728399"/>
      <w:bookmarkStart w:id="15595" w:name="_Toc74962276"/>
      <w:bookmarkStart w:id="15596" w:name="_Toc75243186"/>
      <w:bookmarkStart w:id="15597" w:name="_Toc76545532"/>
      <w:bookmarkStart w:id="15598" w:name="_Toc82595635"/>
      <w:bookmarkStart w:id="15599" w:name="_Toc89955666"/>
      <w:bookmarkStart w:id="15600" w:name="_Toc98774094"/>
      <w:bookmarkStart w:id="15601" w:name="_Toc106201855"/>
      <w:bookmarkStart w:id="15602" w:name="_Toc115191709"/>
      <w:bookmarkStart w:id="15603" w:name="_Toc122013598"/>
      <w:bookmarkStart w:id="15604" w:name="_Toc124156417"/>
      <w:bookmarkStart w:id="15605" w:name="_Toc131538177"/>
      <w:bookmarkStart w:id="15606" w:name="_Toc137398385"/>
      <w:bookmarkStart w:id="15607" w:name="_Toc156576603"/>
      <w:bookmarkStart w:id="15608" w:name="_Toc176945153"/>
      <w:bookmarkStart w:id="15609" w:name="_Toc210480207"/>
      <w:r w:rsidRPr="008C3753">
        <w:t>G</w:t>
      </w:r>
      <w:r w:rsidR="00B86583" w:rsidRPr="008C3753">
        <w:t>.2.3</w:t>
      </w:r>
      <w:r w:rsidRPr="008C3753">
        <w:t>.2</w:t>
      </w:r>
      <w:r w:rsidRPr="008C3753">
        <w:tab/>
        <w:t>Multi-a</w:t>
      </w:r>
      <w:r w:rsidR="00B86583" w:rsidRPr="008C3753">
        <w:t>ntenna channel models using cross polarized antennas</w:t>
      </w:r>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5610" w:name="_Toc21100283"/>
      <w:bookmarkStart w:id="15611" w:name="_Toc29810081"/>
      <w:bookmarkStart w:id="15612" w:name="_Toc36645474"/>
      <w:bookmarkStart w:id="15613" w:name="_Toc37272528"/>
      <w:bookmarkStart w:id="15614" w:name="_Toc45884775"/>
      <w:bookmarkStart w:id="15615" w:name="_Toc53182809"/>
      <w:bookmarkStart w:id="15616" w:name="_Toc58860596"/>
      <w:bookmarkStart w:id="15617" w:name="_Toc58863100"/>
      <w:bookmarkStart w:id="15618" w:name="_Toc61183085"/>
      <w:bookmarkStart w:id="15619" w:name="_Toc66728400"/>
      <w:bookmarkStart w:id="15620" w:name="_Toc74962277"/>
      <w:bookmarkStart w:id="15621" w:name="_Toc75243187"/>
      <w:bookmarkStart w:id="15622" w:name="_Toc76545533"/>
      <w:bookmarkStart w:id="15623" w:name="_Toc82595636"/>
      <w:bookmarkStart w:id="15624" w:name="_Toc89955667"/>
      <w:bookmarkStart w:id="15625" w:name="_Toc98774095"/>
      <w:bookmarkStart w:id="15626" w:name="_Toc106201856"/>
      <w:bookmarkStart w:id="15627" w:name="_Toc115191710"/>
      <w:bookmarkStart w:id="15628" w:name="_Toc122013599"/>
      <w:bookmarkStart w:id="15629" w:name="_Toc124156418"/>
      <w:bookmarkStart w:id="15630" w:name="_Toc131538178"/>
      <w:bookmarkStart w:id="15631" w:name="_Toc137398386"/>
      <w:bookmarkStart w:id="15632" w:name="_Toc156576604"/>
      <w:bookmarkStart w:id="15633" w:name="_Toc176945154"/>
      <w:bookmarkStart w:id="15634" w:name="_Toc210480208"/>
      <w:r w:rsidRPr="008C3753">
        <w:t>G</w:t>
      </w:r>
      <w:r w:rsidR="00B86583" w:rsidRPr="008C3753">
        <w:t>.2.3.2.1</w:t>
      </w:r>
      <w:r w:rsidR="00B86583" w:rsidRPr="008C3753">
        <w:tab/>
      </w:r>
      <w:r w:rsidR="00227FE2" w:rsidRPr="008C3753">
        <w:t>Definition of MIMO correlation m</w:t>
      </w:r>
      <w:r w:rsidR="00B86583" w:rsidRPr="008C3753">
        <w:t>atrices using cross polarized antennas</w:t>
      </w:r>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134" type="#_x0000_t75" style="width:139.8pt;height:15.05pt">
            <v:imagedata r:id="rId193"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135" type="#_x0000_t75" style="width:30.15pt;height:21.75pt">
            <v:imagedata r:id="rId170"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136" type="#_x0000_t75" style="width:21.75pt;height:15.05pt">
            <v:imagedata r:id="rId195"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137" type="#_x0000_t75" style="width:15.05pt;height:15.05pt">
            <v:imagedata r:id="rId196"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1138" type="#_x0000_t75" style="width:1in;height:36.85pt">
                  <v:imagedata r:id="rId198" o:title=""/>
                </v:shape>
              </w:pict>
            </w:r>
          </w:p>
        </w:tc>
        <w:tc>
          <w:tcPr>
            <w:tcW w:w="2976" w:type="dxa"/>
          </w:tcPr>
          <w:p w14:paraId="2B1B7101" w14:textId="77777777" w:rsidR="00B86583" w:rsidRPr="008C3753" w:rsidRDefault="00000000" w:rsidP="00E973BE">
            <w:pPr>
              <w:pStyle w:val="TAC"/>
            </w:pPr>
            <w:r>
              <w:rPr>
                <w:position w:val="-56"/>
              </w:rPr>
              <w:pict w14:anchorId="6E20B212">
                <v:shape id="_x0000_i1139" type="#_x0000_t75" style="width:108.85pt;height:67.8pt">
                  <v:imagedata r:id="rId199"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140" type="#_x0000_t75" style="width:15.05pt;height:15.05pt">
            <v:imagedata r:id="rId196"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141" type="#_x0000_t75" style="width:427.8pt;height:52.75pt">
            <v:imagedata r:id="rId200" o:title=""/>
          </v:shape>
        </w:pict>
      </w:r>
    </w:p>
    <w:p w14:paraId="4AC9FA2C" w14:textId="77777777" w:rsidR="00B86583" w:rsidRPr="008C3753" w:rsidRDefault="00B86583" w:rsidP="00B86583">
      <w:pPr>
        <w:snapToGrid w:val="0"/>
      </w:pPr>
      <w:r w:rsidRPr="008C3753">
        <w:rPr>
          <w:rFonts w:hint="eastAsia"/>
        </w:rPr>
        <w:t xml:space="preserve">where </w:t>
      </w:r>
      <w:r w:rsidR="00000000">
        <w:rPr>
          <w:rFonts w:eastAsia="Malgun Gothic"/>
          <w:position w:val="-6"/>
          <w:lang w:eastAsia="x-none"/>
        </w:rPr>
        <w:pict w14:anchorId="7884A639">
          <v:shape id="_x0000_i1142" type="#_x0000_t75" style="width:15.05pt;height:15.05pt">
            <v:imagedata r:id="rId201"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143" type="#_x0000_t75" style="width:15.05pt;height:15.05pt">
            <v:imagedata r:id="rId202"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144" type="#_x0000_t75" style="width:15.05pt;height:15.05pt">
            <v:imagedata r:id="rId203"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145" type="#_x0000_t75" style="width:15.05pt;height:15.05pt">
            <v:imagedata r:id="rId196"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5635" w:name="_Toc21100284"/>
      <w:bookmarkStart w:id="15636" w:name="_Toc29810082"/>
      <w:bookmarkStart w:id="15637" w:name="_Toc36645475"/>
      <w:bookmarkStart w:id="15638" w:name="_Toc37272529"/>
      <w:bookmarkStart w:id="15639" w:name="_Toc45884776"/>
      <w:bookmarkStart w:id="15640" w:name="_Toc53182810"/>
      <w:bookmarkStart w:id="15641" w:name="_Toc58860597"/>
      <w:bookmarkStart w:id="15642" w:name="_Toc58863101"/>
      <w:bookmarkStart w:id="15643" w:name="_Toc61183086"/>
      <w:bookmarkStart w:id="15644" w:name="_Toc66728401"/>
      <w:bookmarkStart w:id="15645" w:name="_Toc74962278"/>
      <w:bookmarkStart w:id="15646" w:name="_Toc75243188"/>
      <w:bookmarkStart w:id="15647" w:name="_Toc76545534"/>
      <w:bookmarkStart w:id="15648" w:name="_Toc82595637"/>
      <w:bookmarkStart w:id="15649" w:name="_Toc89955668"/>
      <w:bookmarkStart w:id="15650" w:name="_Toc98774096"/>
      <w:bookmarkStart w:id="15651" w:name="_Toc106201857"/>
      <w:bookmarkStart w:id="15652" w:name="_Toc115191711"/>
      <w:bookmarkStart w:id="15653" w:name="_Toc122013600"/>
      <w:bookmarkStart w:id="15654" w:name="_Toc124156419"/>
      <w:bookmarkStart w:id="15655" w:name="_Toc131538179"/>
      <w:bookmarkStart w:id="15656" w:name="_Toc137398387"/>
      <w:bookmarkStart w:id="15657" w:name="_Toc156576605"/>
      <w:bookmarkStart w:id="15658" w:name="_Toc176945155"/>
      <w:bookmarkStart w:id="15659" w:name="_Toc210480209"/>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p>
    <w:p w14:paraId="224563A4" w14:textId="45F50DB9" w:rsidR="00B86583" w:rsidRPr="008C3753" w:rsidRDefault="00227FE2" w:rsidP="004E26B8">
      <w:pPr>
        <w:pStyle w:val="Heading5"/>
      </w:pPr>
      <w:bookmarkStart w:id="15660" w:name="_Toc21100285"/>
      <w:bookmarkStart w:id="15661" w:name="_Toc29810083"/>
      <w:bookmarkStart w:id="15662" w:name="_Toc36645476"/>
      <w:bookmarkStart w:id="15663" w:name="_Toc37272530"/>
      <w:bookmarkStart w:id="15664" w:name="_Toc45884777"/>
      <w:bookmarkStart w:id="15665" w:name="_Toc53182811"/>
      <w:bookmarkStart w:id="15666" w:name="_Toc58860598"/>
      <w:bookmarkStart w:id="15667" w:name="_Toc58863102"/>
      <w:bookmarkStart w:id="15668" w:name="_Toc61183087"/>
      <w:bookmarkStart w:id="15669" w:name="_Toc66728402"/>
      <w:bookmarkStart w:id="15670" w:name="_Toc74962279"/>
      <w:bookmarkStart w:id="15671" w:name="_Toc75243189"/>
      <w:bookmarkStart w:id="15672" w:name="_Toc76545535"/>
      <w:bookmarkStart w:id="15673" w:name="_Toc82595638"/>
      <w:bookmarkStart w:id="15674" w:name="_Toc89955669"/>
      <w:bookmarkStart w:id="15675" w:name="_Toc98774097"/>
      <w:bookmarkStart w:id="15676" w:name="_Toc106201858"/>
      <w:bookmarkStart w:id="15677" w:name="_Toc115191712"/>
      <w:bookmarkStart w:id="15678" w:name="_Toc122013601"/>
      <w:bookmarkStart w:id="15679" w:name="_Toc124156420"/>
      <w:bookmarkStart w:id="15680" w:name="_Toc131538180"/>
      <w:bookmarkStart w:id="15681" w:name="_Toc137398388"/>
      <w:bookmarkStart w:id="15682" w:name="_Toc156576606"/>
      <w:bookmarkStart w:id="15683" w:name="_Toc176945156"/>
      <w:bookmarkStart w:id="15684" w:name="_Toc210480210"/>
      <w:r w:rsidRPr="008C3753">
        <w:t>G</w:t>
      </w:r>
      <w:r w:rsidR="00B86583" w:rsidRPr="008C3753">
        <w:t>.2.3.2.2.1</w:t>
      </w:r>
      <w:r w:rsidR="0071353E" w:rsidRPr="008C3753">
        <w:tab/>
      </w:r>
      <w:r w:rsidRPr="008C3753">
        <w:t>Spatial correlation m</w:t>
      </w:r>
      <w:r w:rsidR="00B86583" w:rsidRPr="008C3753">
        <w:t>atrices at UE side</w:t>
      </w:r>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p>
    <w:p w14:paraId="5B0C5EA5" w14:textId="77777777" w:rsidR="00B86583" w:rsidRPr="008C3753" w:rsidRDefault="00B86583" w:rsidP="00B86583">
      <w:pPr>
        <w:snapToGrid w:val="0"/>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146" type="#_x0000_t75" style="width:36.85pt;height:15.05pt">
            <v:imagedata r:id="rId204" o:title=""/>
          </v:shape>
        </w:pict>
      </w:r>
      <w:r w:rsidRPr="008C3753">
        <w:rPr>
          <w:rFonts w:hint="eastAsia"/>
          <w:szCs w:val="21"/>
        </w:rPr>
        <w:t>.</w:t>
      </w:r>
    </w:p>
    <w:p w14:paraId="0497D881" w14:textId="77777777" w:rsidR="00B86583" w:rsidRPr="008C3753" w:rsidRDefault="00B86583" w:rsidP="00B86583">
      <w:pPr>
        <w:snapToGrid w:val="0"/>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147" type="#_x0000_t75" style="width:36.85pt;height:15.05pt">
            <v:imagedata r:id="rId204" o:title=""/>
          </v:shape>
        </w:pict>
      </w:r>
      <w:r w:rsidRPr="008C3753">
        <w:rPr>
          <w:rFonts w:hint="eastAsia"/>
          <w:szCs w:val="21"/>
        </w:rPr>
        <w:t>.</w:t>
      </w:r>
    </w:p>
    <w:p w14:paraId="50598A4E" w14:textId="77777777" w:rsidR="00B86583" w:rsidRPr="008C3753" w:rsidRDefault="00B86583" w:rsidP="00B86583">
      <w:pPr>
        <w:snapToGrid w:val="0"/>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148" type="#_x0000_t75" style="width:1in;height:36.85pt">
            <v:imagedata r:id="rId205" o:title=""/>
          </v:shape>
        </w:pict>
      </w:r>
      <w:r w:rsidRPr="008C3753">
        <w:rPr>
          <w:szCs w:val="21"/>
        </w:rPr>
        <w:t>.</w:t>
      </w:r>
    </w:p>
    <w:p w14:paraId="161BAA14" w14:textId="4D2A43E1" w:rsidR="00B86583" w:rsidRPr="008C3753" w:rsidRDefault="00227FE2" w:rsidP="004E26B8">
      <w:pPr>
        <w:pStyle w:val="Heading5"/>
      </w:pPr>
      <w:bookmarkStart w:id="15685" w:name="_Toc21100286"/>
      <w:bookmarkStart w:id="15686" w:name="_Toc29810084"/>
      <w:bookmarkStart w:id="15687" w:name="_Toc36645477"/>
      <w:bookmarkStart w:id="15688" w:name="_Toc37272531"/>
      <w:bookmarkStart w:id="15689" w:name="_Toc45884778"/>
      <w:bookmarkStart w:id="15690" w:name="_Toc53182812"/>
      <w:bookmarkStart w:id="15691" w:name="_Toc58860599"/>
      <w:bookmarkStart w:id="15692" w:name="_Toc58863103"/>
      <w:bookmarkStart w:id="15693" w:name="_Toc61183088"/>
      <w:bookmarkStart w:id="15694" w:name="_Toc66728403"/>
      <w:bookmarkStart w:id="15695" w:name="_Toc74962280"/>
      <w:bookmarkStart w:id="15696" w:name="_Toc75243190"/>
      <w:bookmarkStart w:id="15697" w:name="_Toc76545536"/>
      <w:bookmarkStart w:id="15698" w:name="_Toc82595639"/>
      <w:bookmarkStart w:id="15699" w:name="_Toc89955670"/>
      <w:bookmarkStart w:id="15700" w:name="_Toc98774098"/>
      <w:bookmarkStart w:id="15701" w:name="_Toc106201859"/>
      <w:bookmarkStart w:id="15702" w:name="_Toc115191713"/>
      <w:bookmarkStart w:id="15703" w:name="_Toc122013602"/>
      <w:bookmarkStart w:id="15704" w:name="_Toc124156421"/>
      <w:bookmarkStart w:id="15705" w:name="_Toc131538181"/>
      <w:bookmarkStart w:id="15706" w:name="_Toc137398389"/>
      <w:bookmarkStart w:id="15707" w:name="_Toc156576607"/>
      <w:bookmarkStart w:id="15708" w:name="_Toc176945157"/>
      <w:bookmarkStart w:id="15709" w:name="_Toc210480211"/>
      <w:r w:rsidRPr="008C3753">
        <w:t>G</w:t>
      </w:r>
      <w:r w:rsidR="00B86583" w:rsidRPr="008C3753">
        <w:t>.2.3.2.2.2</w:t>
      </w:r>
      <w:r w:rsidR="00B86583" w:rsidRPr="008C3753">
        <w:tab/>
        <w:t>S</w:t>
      </w:r>
      <w:r w:rsidRPr="008C3753">
        <w:t>patial correlation m</w:t>
      </w:r>
      <w:r w:rsidR="00B86583" w:rsidRPr="008C3753">
        <w:t>atrices at gNB side</w:t>
      </w:r>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p>
    <w:p w14:paraId="3E588FA4" w14:textId="77777777" w:rsidR="00B86583" w:rsidRPr="008C3753" w:rsidRDefault="00B86583" w:rsidP="00B86583">
      <w:pPr>
        <w:snapToGrid w:val="0"/>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149" type="#_x0000_t75" style="width:42.7pt;height:21.75pt">
            <v:imagedata r:id="rId206" o:title=""/>
          </v:shape>
        </w:pict>
      </w:r>
      <w:r w:rsidRPr="008C3753">
        <w:t>.</w:t>
      </w:r>
    </w:p>
    <w:p w14:paraId="668B6044" w14:textId="77777777" w:rsidR="00B86583" w:rsidRPr="008C3753" w:rsidRDefault="00B86583" w:rsidP="00B86583">
      <w:pPr>
        <w:snapToGrid w:val="0"/>
        <w:rPr>
          <w:b/>
        </w:rPr>
      </w:pPr>
      <w:r w:rsidRPr="008C3753">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150" type="#_x0000_t75" style="width:77pt;height:36.85pt">
            <v:imagedata r:id="rId207" o:title=""/>
          </v:shape>
        </w:pict>
      </w:r>
      <w:r w:rsidRPr="008C3753">
        <w:t>.</w:t>
      </w:r>
    </w:p>
    <w:p w14:paraId="0BF8FACE" w14:textId="77777777" w:rsidR="00B86583" w:rsidRPr="008C3753" w:rsidRDefault="00B86583" w:rsidP="00B86583">
      <w:pPr>
        <w:tabs>
          <w:tab w:val="right" w:pos="10204"/>
        </w:tabs>
        <w:snapToGrid w:val="0"/>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151" type="#_x0000_t75" style="width:2in;height:77pt">
            <v:imagedata r:id="rId208" o:title=""/>
          </v:shape>
        </w:pict>
      </w:r>
      <w:r w:rsidRPr="008C3753">
        <w:t>.</w:t>
      </w:r>
    </w:p>
    <w:p w14:paraId="69BA6C1A" w14:textId="4E38ACB8" w:rsidR="00B86583" w:rsidRPr="008C3753" w:rsidRDefault="00227FE2" w:rsidP="004E26B8">
      <w:pPr>
        <w:pStyle w:val="Heading4"/>
        <w:rPr>
          <w:lang w:eastAsia="ko-KR"/>
        </w:rPr>
      </w:pPr>
      <w:bookmarkStart w:id="15710" w:name="_Toc21100287"/>
      <w:bookmarkStart w:id="15711" w:name="_Toc29810085"/>
      <w:bookmarkStart w:id="15712" w:name="_Toc36645478"/>
      <w:bookmarkStart w:id="15713" w:name="_Toc37272532"/>
      <w:bookmarkStart w:id="15714" w:name="_Toc45884779"/>
      <w:bookmarkStart w:id="15715" w:name="_Toc53182813"/>
      <w:bookmarkStart w:id="15716" w:name="_Toc58860600"/>
      <w:bookmarkStart w:id="15717" w:name="_Toc58863104"/>
      <w:bookmarkStart w:id="15718" w:name="_Toc61183089"/>
      <w:bookmarkStart w:id="15719" w:name="_Toc66728404"/>
      <w:bookmarkStart w:id="15720" w:name="_Toc74962281"/>
      <w:bookmarkStart w:id="15721" w:name="_Toc75243191"/>
      <w:bookmarkStart w:id="15722" w:name="_Toc76545537"/>
      <w:bookmarkStart w:id="15723" w:name="_Toc82595640"/>
      <w:bookmarkStart w:id="15724" w:name="_Toc89955671"/>
      <w:bookmarkStart w:id="15725" w:name="_Toc98774099"/>
      <w:bookmarkStart w:id="15726" w:name="_Toc106201860"/>
      <w:bookmarkStart w:id="15727" w:name="_Toc115191714"/>
      <w:bookmarkStart w:id="15728" w:name="_Toc122013603"/>
      <w:bookmarkStart w:id="15729" w:name="_Toc124156422"/>
      <w:bookmarkStart w:id="15730" w:name="_Toc131538182"/>
      <w:bookmarkStart w:id="15731" w:name="_Toc137398390"/>
      <w:bookmarkStart w:id="15732" w:name="_Toc156576608"/>
      <w:bookmarkStart w:id="15733" w:name="_Toc176945158"/>
      <w:bookmarkStart w:id="15734" w:name="_Toc210480212"/>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152" type="#_x0000_t75" style="width:36.85pt;height:15.05pt">
                  <v:imagedata r:id="rId209"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3" type="#_x0000_t75" style="width:42.7pt;height:15.05pt">
                  <v:imagedata r:id="rId210"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5735" w:name="_Toc526265526"/>
      <w:bookmarkStart w:id="15736" w:name="_Toc36645479"/>
      <w:bookmarkStart w:id="15737" w:name="_Toc37272533"/>
      <w:bookmarkStart w:id="15738" w:name="_Toc45884780"/>
      <w:bookmarkStart w:id="15739" w:name="_Toc53182814"/>
      <w:bookmarkStart w:id="15740" w:name="_Toc58860601"/>
      <w:bookmarkStart w:id="15741" w:name="_Toc58863105"/>
      <w:bookmarkStart w:id="15742" w:name="_Toc61183090"/>
      <w:bookmarkStart w:id="15743" w:name="_Toc66728405"/>
      <w:bookmarkStart w:id="15744" w:name="_Toc74962282"/>
      <w:bookmarkStart w:id="15745" w:name="_Toc75243192"/>
      <w:bookmarkStart w:id="15746" w:name="_Toc76545538"/>
      <w:bookmarkStart w:id="15747" w:name="_Toc82595641"/>
      <w:bookmarkStart w:id="15748" w:name="_Toc89955672"/>
      <w:bookmarkStart w:id="15749" w:name="_Toc98774100"/>
      <w:bookmarkStart w:id="15750" w:name="_Toc106201861"/>
      <w:bookmarkStart w:id="15751" w:name="_Toc115191715"/>
      <w:bookmarkStart w:id="15752" w:name="_Toc122013604"/>
      <w:bookmarkStart w:id="15753" w:name="_Toc124156423"/>
      <w:bookmarkStart w:id="15754" w:name="_Toc131538183"/>
      <w:bookmarkStart w:id="15755" w:name="_Toc137398391"/>
      <w:bookmarkStart w:id="15756" w:name="_Toc156576609"/>
      <w:bookmarkStart w:id="15757" w:name="_Toc176945159"/>
      <w:bookmarkStart w:id="15758" w:name="_Toc210480213"/>
      <w:r w:rsidRPr="008C3753">
        <w:t>G.3</w:t>
      </w:r>
      <w:r w:rsidRPr="008C3753">
        <w:tab/>
        <w:t>High speed train condition</w:t>
      </w:r>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4" type="#_x0000_t75" style="width:97.1pt;height:21.75pt" o:ole="">
            <v:imagedata r:id="rId213" o:title=""/>
          </v:shape>
          <o:OLEObject Type="Embed" ProgID="Equation.3" ShapeID="_x0000_i1154" DrawAspect="Content" ObjectID="_1827042542" r:id="rId214"/>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5" type="#_x0000_t75" style="width:25.1pt;height:15.05pt" o:ole="">
            <v:imagedata r:id="rId215" o:title=""/>
          </v:shape>
          <o:OLEObject Type="Embed" ProgID="Equation.3" ShapeID="_x0000_i1155" DrawAspect="Content" ObjectID="_1827042543" r:id="rId216"/>
        </w:object>
      </w:r>
      <w:r w:rsidRPr="008C3753">
        <w:t xml:space="preserve"> is the Doppler shift and </w:t>
      </w:r>
      <w:r w:rsidRPr="008C3753">
        <w:rPr>
          <w:position w:val="-10"/>
        </w:rPr>
        <w:object w:dxaOrig="279" w:dyaOrig="300" w14:anchorId="7F63C90B">
          <v:shape id="_x0000_i1156" type="#_x0000_t75" style="width:15.05pt;height:15.05pt" o:ole="">
            <v:imagedata r:id="rId217" o:title=""/>
          </v:shape>
          <o:OLEObject Type="Embed" ProgID="Equation.3" ShapeID="_x0000_i1156" DrawAspect="Content" ObjectID="_1827042544" r:id="rId218"/>
        </w:object>
      </w:r>
      <w:r w:rsidRPr="008C3753">
        <w:t xml:space="preserve"> is the maximum Doppler frequency. The cosine of angle </w:t>
      </w:r>
      <w:r w:rsidRPr="008C3753">
        <w:rPr>
          <w:position w:val="-10"/>
        </w:rPr>
        <w:object w:dxaOrig="360" w:dyaOrig="300" w14:anchorId="32249DA3">
          <v:shape id="_x0000_i1157" type="#_x0000_t75" style="width:21.75pt;height:15.05pt" o:ole="">
            <v:imagedata r:id="rId219" o:title=""/>
          </v:shape>
          <o:OLEObject Type="Embed" ProgID="Equation.3" ShapeID="_x0000_i1157" DrawAspect="Content" ObjectID="_1827042545" r:id="rId220"/>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8" type="#_x0000_t75" style="width:159.9pt;height:47.7pt" o:ole="">
            <v:imagedata r:id="rId221" o:title=""/>
          </v:shape>
          <o:OLEObject Type="Embed" ProgID="Equation.3" ShapeID="_x0000_i1158" DrawAspect="Content" ObjectID="_1827042546" r:id="rId222"/>
        </w:object>
      </w:r>
      <w:r w:rsidRPr="008C3753">
        <w:t xml:space="preserve">, </w:t>
      </w:r>
      <w:r w:rsidRPr="008C3753">
        <w:rPr>
          <w:position w:val="-10"/>
        </w:rPr>
        <w:object w:dxaOrig="1080" w:dyaOrig="300" w14:anchorId="094D8074">
          <v:shape id="_x0000_i1159" type="#_x0000_t75" style="width:67.8pt;height:19.25pt" o:ole="">
            <v:imagedata r:id="rId223" o:title=""/>
          </v:shape>
          <o:OLEObject Type="Embed" ProgID="Equation.3" ShapeID="_x0000_i1159" DrawAspect="Content" ObjectID="_1827042547" r:id="rId224"/>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60" type="#_x0000_t75" style="width:200.95pt;height:46.9pt" o:ole="">
            <v:imagedata r:id="rId225" o:title=""/>
          </v:shape>
          <o:OLEObject Type="Embed" ProgID="Equation.3" ShapeID="_x0000_i1160" DrawAspect="Content" ObjectID="_1827042548" r:id="rId226"/>
        </w:object>
      </w:r>
      <w:r w:rsidRPr="008C3753">
        <w:t xml:space="preserve">, </w:t>
      </w:r>
      <w:r w:rsidRPr="008C3753">
        <w:rPr>
          <w:position w:val="-10"/>
        </w:rPr>
        <w:object w:dxaOrig="1200" w:dyaOrig="279" w14:anchorId="6FE5F2F3">
          <v:shape id="_x0000_i1161" type="#_x0000_t75" style="width:93.75pt;height:19.25pt" o:ole="">
            <v:imagedata r:id="rId227" o:title=""/>
          </v:shape>
          <o:OLEObject Type="Embed" ProgID="Equation.3" ShapeID="_x0000_i1161" DrawAspect="Content" ObjectID="_1827042549" r:id="rId228"/>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2" type="#_x0000_t75" style="width:154.05pt;height:19.25pt" o:ole="">
            <v:imagedata r:id="rId229" o:title=""/>
          </v:shape>
          <o:OLEObject Type="Embed" ProgID="Equation.3" ShapeID="_x0000_i1162" DrawAspect="Content" ObjectID="_1827042550" r:id="rId230"/>
        </w:object>
      </w:r>
      <w:r w:rsidRPr="008C3753">
        <w:t xml:space="preserve">, </w:t>
      </w:r>
      <w:r w:rsidRPr="008C3753">
        <w:rPr>
          <w:position w:val="-12"/>
        </w:rPr>
        <w:object w:dxaOrig="1020" w:dyaOrig="360" w14:anchorId="7D20DA27">
          <v:shape id="_x0000_i1163" type="#_x0000_t75" style="width:67.8pt;height:21.75pt" o:ole="">
            <v:imagedata r:id="rId231" o:title=""/>
          </v:shape>
          <o:OLEObject Type="Embed" ProgID="Equation.3" ShapeID="_x0000_i1163" DrawAspect="Content" ObjectID="_1827042551" r:id="rId232"/>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4" type="#_x0000_t75" style="width:29.3pt;height:15.05pt" o:ole="">
            <v:imagedata r:id="rId233" o:title=""/>
          </v:shape>
          <o:OLEObject Type="Embed" ProgID="Equation.3" ShapeID="_x0000_i1164" DrawAspect="Content" ObjectID="_1827042552" r:id="rId234"/>
        </w:object>
      </w:r>
      <w:r w:rsidRPr="008C3753">
        <w:t xml:space="preserve"> is the initial distance of the train from BS, and </w:t>
      </w:r>
      <w:r w:rsidRPr="008C3753">
        <w:rPr>
          <w:position w:val="-10"/>
        </w:rPr>
        <w:object w:dxaOrig="460" w:dyaOrig="300" w14:anchorId="63FFC1FA">
          <v:shape id="_x0000_i1165" type="#_x0000_t75" style="width:25.1pt;height:15.05pt" o:ole="">
            <v:imagedata r:id="rId235" o:title=""/>
          </v:shape>
          <o:OLEObject Type="Embed" ProgID="Equation.3" ShapeID="_x0000_i1165" DrawAspect="Content" ObjectID="_1827042553" r:id="rId236"/>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6" type="#_x0000_t75" style="width:10.05pt;height:10.05pt" o:ole="">
            <v:imagedata r:id="rId237" o:title=""/>
          </v:shape>
          <o:OLEObject Type="Embed" ProgID="Equation.DSMT4" ShapeID="_x0000_i1166" DrawAspect="Content" ObjectID="_1827042554" r:id="rId238"/>
        </w:object>
      </w:r>
      <w:r w:rsidR="00B0549A" w:rsidRPr="008C3753">
        <w:t xml:space="preserve"> </w:t>
      </w:r>
      <w:r w:rsidRPr="008C3753">
        <w:t xml:space="preserve">is the velocity of the train in m/s, </w:t>
      </w:r>
      <w:r w:rsidRPr="008C3753">
        <w:rPr>
          <w:position w:val="-6"/>
        </w:rPr>
        <w:object w:dxaOrig="139" w:dyaOrig="220" w14:anchorId="4B11219D">
          <v:shape id="_x0000_i1167" type="#_x0000_t75" style="width:4.2pt;height:15.05pt" o:ole="">
            <v:imagedata r:id="rId239" o:title=""/>
          </v:shape>
          <o:OLEObject Type="Embed" ProgID="Equation.3" ShapeID="_x0000_i1167" DrawAspect="Content" ObjectID="_1827042555" r:id="rId240"/>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5759" w:name="_Hlk31126588"/>
      <w:r w:rsidRPr="008C3753">
        <w:t>for UE velocity 350 km/h</w:t>
      </w:r>
      <w:bookmarkEnd w:id="157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8" type="#_x0000_t75" style="width:15.05pt;height:21.75pt" o:ole="">
                  <v:imagedata r:id="rId241" o:title=""/>
                </v:shape>
                <o:OLEObject Type="Embed" ProgID="Equation.3" ShapeID="_x0000_i1168" DrawAspect="Content" ObjectID="_1827042556" r:id="rId242"/>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9" type="#_x0000_t75" style="width:25.1pt;height:15.05pt" o:ole="">
                  <v:imagedata r:id="rId235" o:title=""/>
                </v:shape>
                <o:OLEObject Type="Embed" ProgID="Equation.3" ShapeID="_x0000_i1169" DrawAspect="Content" ObjectID="_1827042557" r:id="rId243"/>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70" type="#_x0000_t75" style="width:10.05pt;height:10.05pt" o:ole="">
                  <v:imagedata r:id="rId237" o:title=""/>
                </v:shape>
                <o:OLEObject Type="Embed" ProgID="Equation.DSMT4" ShapeID="_x0000_i1170" DrawAspect="Content" ObjectID="_1827042558" r:id="rId244"/>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71" type="#_x0000_t75" style="width:15.05pt;height:15.05pt" o:ole="">
                  <v:imagedata r:id="rId245" o:title=""/>
                </v:shape>
                <o:OLEObject Type="Embed" ProgID="Equation.3" ShapeID="_x0000_i1171" DrawAspect="Content" ObjectID="_1827042559" r:id="rId246"/>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2" type="#_x0000_t75" style="width:15.05pt;height:21.75pt" o:ole="">
                  <v:imagedata r:id="rId241" o:title=""/>
                </v:shape>
                <o:OLEObject Type="Embed" ProgID="Equation.3" ShapeID="_x0000_i1172" DrawAspect="Content" ObjectID="_1827042560" r:id="rId247"/>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3" type="#_x0000_t75" style="width:25.1pt;height:15.05pt" o:ole="">
                  <v:imagedata r:id="rId235" o:title=""/>
                </v:shape>
                <o:OLEObject Type="Embed" ProgID="Equation.3" ShapeID="_x0000_i1173" DrawAspect="Content" ObjectID="_1827042561" r:id="rId248"/>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4" type="#_x0000_t75" style="width:5pt;height:5pt" o:ole="">
                  <v:imagedata r:id="rId249" o:title=""/>
                </v:shape>
                <o:OLEObject Type="Embed" ProgID="Equation.3" ShapeID="_x0000_i1174" DrawAspect="Content" ObjectID="_1827042562" r:id="rId250"/>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5" type="#_x0000_t75" style="width:15.05pt;height:15.05pt" o:ole="">
                  <v:imagedata r:id="rId245" o:title=""/>
                </v:shape>
                <o:OLEObject Type="Embed" ProgID="Equation.3" ShapeID="_x0000_i1175" DrawAspect="Content" ObjectID="_1827042563" r:id="rId251"/>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6" type="#_x0000_t75" style="width:5in;height:185.85pt" o:ole="">
            <v:imagedata r:id="rId252" o:title=""/>
          </v:shape>
          <o:OLEObject Type="Embed" ProgID="Word.Picture.8" ShapeID="_x0000_i1176" DrawAspect="Content" ObjectID="_1827042564" r:id="rId253"/>
        </w:object>
      </w:r>
    </w:p>
    <w:p w14:paraId="126989AC" w14:textId="7C66D043" w:rsidR="000A0D8B" w:rsidRPr="008C3753" w:rsidRDefault="000A0D8B" w:rsidP="000A0D8B">
      <w:pPr>
        <w:pStyle w:val="TF"/>
      </w:pPr>
      <w:r w:rsidRPr="008C3753">
        <w:t>Figure G.3-1: Doppler shift trajectory for scenario 1-NR350 (15 kHz SCS)</w:t>
      </w:r>
    </w:p>
    <w:bookmarkStart w:id="15760" w:name="_MON_1662823748"/>
    <w:bookmarkEnd w:id="15760"/>
    <w:p w14:paraId="5FFEBE45" w14:textId="51792597" w:rsidR="007E48A0" w:rsidRPr="008C3753" w:rsidRDefault="007E48A0" w:rsidP="007E48A0">
      <w:pPr>
        <w:pStyle w:val="TH"/>
      </w:pPr>
      <w:r w:rsidRPr="008C3753">
        <w:object w:dxaOrig="7171" w:dyaOrig="3731" w14:anchorId="586619F5">
          <v:shape id="_x0000_i1177" type="#_x0000_t75" style="width:5in;height:185.85pt" o:ole="">
            <v:imagedata r:id="rId254" o:title=""/>
          </v:shape>
          <o:OLEObject Type="Embed" ProgID="Word.Picture.8" ShapeID="_x0000_i1177" DrawAspect="Content" ObjectID="_1827042565" r:id="rId255"/>
        </w:object>
      </w:r>
    </w:p>
    <w:p w14:paraId="54279688" w14:textId="77777777" w:rsidR="000A0D8B" w:rsidRPr="008C3753" w:rsidRDefault="000A0D8B" w:rsidP="000A0D8B">
      <w:pPr>
        <w:pStyle w:val="TF"/>
      </w:pPr>
      <w:r w:rsidRPr="008C3753">
        <w:t>Figure G.3-2: Doppler shift trajectory for scenario 3-NR350 (15 kHz SCS)</w:t>
      </w:r>
    </w:p>
    <w:bookmarkStart w:id="15761" w:name="_MON_1662823802"/>
    <w:bookmarkEnd w:id="15761"/>
    <w:p w14:paraId="5E102653" w14:textId="75B0BE87" w:rsidR="007E48A0" w:rsidRPr="008C3753" w:rsidRDefault="007E48A0" w:rsidP="007E48A0">
      <w:pPr>
        <w:pStyle w:val="TH"/>
      </w:pPr>
      <w:r w:rsidRPr="008C3753">
        <w:object w:dxaOrig="7171" w:dyaOrig="3731" w14:anchorId="2FDA2026">
          <v:shape id="_x0000_i1178" type="#_x0000_t75" style="width:5in;height:185.85pt" o:ole="">
            <v:imagedata r:id="rId256" o:title=""/>
          </v:shape>
          <o:OLEObject Type="Embed" ProgID="Word.Picture.8" ShapeID="_x0000_i1178" DrawAspect="Content" ObjectID="_1827042566" r:id="rId257"/>
        </w:object>
      </w:r>
    </w:p>
    <w:p w14:paraId="2B4C733A" w14:textId="77777777" w:rsidR="000A0D8B" w:rsidRPr="008C3753" w:rsidRDefault="000A0D8B" w:rsidP="000A0D8B">
      <w:pPr>
        <w:pStyle w:val="TF"/>
      </w:pPr>
      <w:r w:rsidRPr="008C3753">
        <w:t>Figure G.3-3: Doppler shift trajectory for scenario 1-NR350 (30 kHz SCS)</w:t>
      </w:r>
    </w:p>
    <w:bookmarkStart w:id="15762" w:name="_MON_1662823849"/>
    <w:bookmarkEnd w:id="15762"/>
    <w:p w14:paraId="2A822AD9" w14:textId="40FAF0F7" w:rsidR="007E48A0" w:rsidRPr="008C3753" w:rsidRDefault="00062DCB" w:rsidP="007E48A0">
      <w:pPr>
        <w:pStyle w:val="TH"/>
      </w:pPr>
      <w:r w:rsidRPr="008C3753">
        <w:object w:dxaOrig="7171" w:dyaOrig="3735" w14:anchorId="62BDE835">
          <v:shape id="_x0000_i1179" type="#_x0000_t75" style="width:5in;height:185.85pt" o:ole="">
            <v:imagedata r:id="rId258" o:title=""/>
          </v:shape>
          <o:OLEObject Type="Embed" ProgID="Word.Picture.8" ShapeID="_x0000_i1179" DrawAspect="Content" ObjectID="_1827042567" r:id="rId259"/>
        </w:object>
      </w:r>
    </w:p>
    <w:p w14:paraId="2507413A" w14:textId="77777777" w:rsidR="000A0D8B" w:rsidRPr="008C3753" w:rsidRDefault="000A0D8B" w:rsidP="000A0D8B">
      <w:pPr>
        <w:pStyle w:val="TF"/>
      </w:pPr>
      <w:r w:rsidRPr="008C3753">
        <w:t>Figure G.3-4: Doppler shift trajectory for scenario 3-NR350 (30 kHz SCS)</w:t>
      </w:r>
    </w:p>
    <w:bookmarkStart w:id="15763" w:name="_MON_1662823890"/>
    <w:bookmarkEnd w:id="15763"/>
    <w:p w14:paraId="070B8F2F" w14:textId="202FCECD" w:rsidR="00062DCB" w:rsidRPr="008C3753" w:rsidRDefault="00062DCB" w:rsidP="00062DCB">
      <w:pPr>
        <w:pStyle w:val="TH"/>
      </w:pPr>
      <w:r w:rsidRPr="008C3753">
        <w:object w:dxaOrig="7174" w:dyaOrig="3735" w14:anchorId="0D8A2073">
          <v:shape id="_x0000_i1180" type="#_x0000_t75" style="width:5in;height:185.85pt" o:ole="">
            <v:imagedata r:id="rId260" o:title=""/>
          </v:shape>
          <o:OLEObject Type="Embed" ProgID="Word.Picture.8" ShapeID="_x0000_i1180" DrawAspect="Content" ObjectID="_1827042568" r:id="rId261"/>
        </w:object>
      </w:r>
    </w:p>
    <w:p w14:paraId="2D72CCEF" w14:textId="77777777" w:rsidR="00510FDA" w:rsidRPr="008C3753" w:rsidRDefault="00510FDA" w:rsidP="00510FDA">
      <w:pPr>
        <w:pStyle w:val="TF"/>
      </w:pPr>
      <w:r w:rsidRPr="008C3753">
        <w:t>Figure G.3-5: Doppler shift trajectory for scenario 1-NR500 (15 kHz SCS)</w:t>
      </w:r>
    </w:p>
    <w:bookmarkStart w:id="15764" w:name="_MON_1662823931"/>
    <w:bookmarkEnd w:id="15764"/>
    <w:p w14:paraId="395AE5DD" w14:textId="1D5124A9" w:rsidR="00062DCB" w:rsidRPr="008C3753" w:rsidRDefault="00062DCB" w:rsidP="00062DCB">
      <w:pPr>
        <w:pStyle w:val="TH"/>
      </w:pPr>
      <w:r w:rsidRPr="008C3753">
        <w:object w:dxaOrig="7171" w:dyaOrig="3735" w14:anchorId="579990F5">
          <v:shape id="_x0000_i1181" type="#_x0000_t75" style="width:5in;height:185.85pt" o:ole="">
            <v:imagedata r:id="rId262" o:title=""/>
          </v:shape>
          <o:OLEObject Type="Embed" ProgID="Word.Picture.8" ShapeID="_x0000_i1181" DrawAspect="Content" ObjectID="_1827042569" r:id="rId263"/>
        </w:object>
      </w:r>
    </w:p>
    <w:p w14:paraId="3FBBB8F0" w14:textId="77777777" w:rsidR="00510FDA" w:rsidRPr="008C3753" w:rsidRDefault="00510FDA" w:rsidP="00510FDA">
      <w:pPr>
        <w:pStyle w:val="TF"/>
      </w:pPr>
      <w:r w:rsidRPr="008C3753">
        <w:t>Figure G.3-6: Doppler shift trajectory for scenario 3-NR500 (15 kHz SCS)</w:t>
      </w:r>
    </w:p>
    <w:bookmarkStart w:id="15765" w:name="_MON_1662823970"/>
    <w:bookmarkEnd w:id="15765"/>
    <w:p w14:paraId="3D689814" w14:textId="18D91AEA" w:rsidR="00062DCB" w:rsidRPr="008C3753" w:rsidRDefault="00062DCB" w:rsidP="00062DCB">
      <w:pPr>
        <w:pStyle w:val="TH"/>
      </w:pPr>
      <w:r w:rsidRPr="008C3753">
        <w:object w:dxaOrig="7171" w:dyaOrig="3735" w14:anchorId="6DBE6D00">
          <v:shape id="_x0000_i1182" type="#_x0000_t75" style="width:5in;height:185.85pt" o:ole="">
            <v:imagedata r:id="rId264" o:title=""/>
          </v:shape>
          <o:OLEObject Type="Embed" ProgID="Word.Picture.8" ShapeID="_x0000_i1182" DrawAspect="Content" ObjectID="_1827042570" r:id="rId265"/>
        </w:object>
      </w:r>
    </w:p>
    <w:p w14:paraId="0E584A4C" w14:textId="77777777" w:rsidR="00510FDA" w:rsidRPr="008C3753" w:rsidRDefault="00510FDA" w:rsidP="00510FDA">
      <w:pPr>
        <w:pStyle w:val="TF"/>
      </w:pPr>
      <w:r w:rsidRPr="008C3753">
        <w:t>Figure G.3-7: Doppler shift trajectory for scenario 1-NR500 (30 kHz SCS)</w:t>
      </w:r>
    </w:p>
    <w:bookmarkStart w:id="15766" w:name="_MON_1662824004"/>
    <w:bookmarkEnd w:id="15766"/>
    <w:p w14:paraId="438B5731" w14:textId="119BB8F9" w:rsidR="00062DCB" w:rsidRPr="008C3753" w:rsidRDefault="00062DCB" w:rsidP="00062DCB">
      <w:pPr>
        <w:pStyle w:val="TH"/>
      </w:pPr>
      <w:r w:rsidRPr="008C3753">
        <w:object w:dxaOrig="7171" w:dyaOrig="3735" w14:anchorId="7FFDB811">
          <v:shape id="_x0000_i1183" type="#_x0000_t75" style="width:5in;height:185.85pt" o:ole="">
            <v:imagedata r:id="rId266" o:title=""/>
          </v:shape>
          <o:OLEObject Type="Embed" ProgID="Word.Picture.8" ShapeID="_x0000_i1183" DrawAspect="Content" ObjectID="_1827042571" r:id="rId267"/>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5767" w:name="_Toc53182815"/>
      <w:bookmarkStart w:id="15768" w:name="_Toc58860602"/>
      <w:bookmarkStart w:id="15769" w:name="_Toc58863106"/>
      <w:bookmarkStart w:id="15770" w:name="_Toc61183091"/>
      <w:bookmarkStart w:id="15771" w:name="_Toc66728406"/>
      <w:bookmarkStart w:id="15772" w:name="_Toc74962283"/>
      <w:bookmarkStart w:id="15773" w:name="_Toc75243193"/>
      <w:bookmarkStart w:id="15774" w:name="_Toc76545539"/>
      <w:bookmarkStart w:id="15775" w:name="_Toc82595642"/>
      <w:bookmarkStart w:id="15776" w:name="_Toc89955673"/>
      <w:bookmarkStart w:id="15777" w:name="_Toc98774101"/>
      <w:bookmarkStart w:id="15778" w:name="_Toc106201862"/>
      <w:bookmarkStart w:id="15779" w:name="_Toc115191716"/>
      <w:bookmarkStart w:id="15780" w:name="_Toc122013605"/>
      <w:bookmarkStart w:id="15781" w:name="_Toc124156424"/>
      <w:bookmarkStart w:id="15782" w:name="_Toc131538184"/>
      <w:bookmarkStart w:id="15783" w:name="_Toc137398392"/>
      <w:bookmarkStart w:id="15784" w:name="_Toc156576610"/>
      <w:bookmarkStart w:id="15785" w:name="_Toc176945160"/>
      <w:bookmarkStart w:id="15786" w:name="_Toc210480214"/>
      <w:r w:rsidRPr="008C3753">
        <w:t>G.4</w:t>
      </w:r>
      <w:r w:rsidRPr="008C3753">
        <w:tab/>
        <w:t>Moving propagation conditions</w:t>
      </w:r>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p>
    <w:p w14:paraId="09DC058A" w14:textId="4FC5F45C" w:rsidR="00641109" w:rsidRPr="008C3753" w:rsidRDefault="00641109" w:rsidP="00641109">
      <w:pPr>
        <w:rPr>
          <w:rFonts w:eastAsia="DengXian"/>
        </w:rPr>
      </w:pPr>
      <w:r w:rsidRPr="008C3753">
        <w:rPr>
          <w:rFonts w:hint="eastAsia"/>
        </w:rPr>
        <w:t>F</w:t>
      </w:r>
      <w:r w:rsidRPr="008C3753">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4" type="#_x0000_t75" style="width:268.75pt;height:114.7pt" o:ole="">
            <v:imagedata r:id="rId268" o:title=""/>
          </v:shape>
          <o:OLEObject Type="Embed" ProgID="Word.Picture.8" ShapeID="_x0000_i1184" DrawAspect="Content" ObjectID="_1827042572" r:id="rId269"/>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tab/>
      </w:r>
      <w:r w:rsidRPr="008C3753">
        <w:rPr>
          <w:position w:val="-24"/>
        </w:rPr>
        <w:object w:dxaOrig="1920" w:dyaOrig="620" w14:anchorId="60DC235B">
          <v:shape id="_x0000_i1185" type="#_x0000_t75" style="width:96.3pt;height:30.15pt" o:ole="">
            <v:imagedata r:id="rId270" o:title=""/>
          </v:shape>
          <o:OLEObject Type="Embed" ProgID="Equation.3" ShapeID="_x0000_i1185" DrawAspect="Content" ObjectID="_1827042573" r:id="rId271"/>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t>Parameter</w:t>
            </w:r>
          </w:p>
        </w:tc>
        <w:tc>
          <w:tcPr>
            <w:tcW w:w="2552" w:type="dxa"/>
          </w:tcPr>
          <w:p w14:paraId="535BA422" w14:textId="77777777" w:rsidR="00D84960" w:rsidRPr="008C3753" w:rsidRDefault="00D84960" w:rsidP="004A3FC7">
            <w:pPr>
              <w:pStyle w:val="TAH"/>
            </w:pPr>
            <w:r w:rsidRPr="008C3753">
              <w:t>Scenario X</w:t>
            </w:r>
          </w:p>
        </w:tc>
        <w:tc>
          <w:tcPr>
            <w:tcW w:w="2552" w:type="dxa"/>
          </w:tcPr>
          <w:p w14:paraId="7DB4983F" w14:textId="77777777" w:rsidR="00D84960" w:rsidRPr="008C3753" w:rsidRDefault="00D84960" w:rsidP="004A3FC7">
            <w:pPr>
              <w:pStyle w:val="TAH"/>
            </w:pPr>
            <w:r w:rsidRPr="008C3753">
              <w:t>Scenario Y</w:t>
            </w:r>
          </w:p>
        </w:tc>
        <w:tc>
          <w:tcPr>
            <w:tcW w:w="2126" w:type="dxa"/>
          </w:tcPr>
          <w:p w14:paraId="1441984F" w14:textId="77777777" w:rsidR="00D84960" w:rsidRPr="008C3753" w:rsidRDefault="00D84960" w:rsidP="004A3FC7">
            <w:pPr>
              <w:pStyle w:val="TAH"/>
            </w:pPr>
            <w:r w:rsidRPr="008C3753">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t>Channel model</w:t>
            </w:r>
          </w:p>
        </w:tc>
        <w:tc>
          <w:tcPr>
            <w:tcW w:w="2552" w:type="dxa"/>
          </w:tcPr>
          <w:p w14:paraId="0504BD86" w14:textId="77777777" w:rsidR="00D84960" w:rsidRPr="008C3753" w:rsidRDefault="00D84960" w:rsidP="004A3FC7">
            <w:pPr>
              <w:pStyle w:val="TAC"/>
              <w:rPr>
                <w:lang w:bidi="hi-IN"/>
              </w:rPr>
            </w:pPr>
            <w:r w:rsidRPr="008C3753">
              <w:rPr>
                <w:lang w:bidi="hi-IN"/>
              </w:rPr>
              <w:t>Stationary UE: AWGN</w:t>
            </w:r>
          </w:p>
          <w:p w14:paraId="21E77906" w14:textId="77777777" w:rsidR="00D84960" w:rsidRPr="008C3753" w:rsidRDefault="00D84960" w:rsidP="004A3FC7">
            <w:pPr>
              <w:pStyle w:val="TAC"/>
              <w:rPr>
                <w:lang w:bidi="hi-IN"/>
              </w:rPr>
            </w:pPr>
            <w:r w:rsidRPr="008C3753">
              <w:rPr>
                <w:lang w:bidi="hi-IN"/>
              </w:rPr>
              <w:t>Moving UE: TDLC300-400</w:t>
            </w:r>
          </w:p>
        </w:tc>
        <w:tc>
          <w:tcPr>
            <w:tcW w:w="2552" w:type="dxa"/>
          </w:tcPr>
          <w:p w14:paraId="481AAFA0" w14:textId="77777777" w:rsidR="00D84960" w:rsidRPr="008C3753" w:rsidRDefault="00D84960" w:rsidP="004A3FC7">
            <w:pPr>
              <w:pStyle w:val="TAC"/>
              <w:rPr>
                <w:lang w:bidi="hi-IN"/>
              </w:rPr>
            </w:pPr>
            <w:r w:rsidRPr="008C3753">
              <w:rPr>
                <w:lang w:bidi="hi-IN"/>
              </w:rPr>
              <w:t xml:space="preserve">Stationary UE: AWGN </w:t>
            </w:r>
          </w:p>
          <w:p w14:paraId="42D05BCD" w14:textId="77777777" w:rsidR="00D84960" w:rsidRPr="008C3753" w:rsidRDefault="00D84960" w:rsidP="004A3FC7">
            <w:pPr>
              <w:pStyle w:val="TAC"/>
            </w:pPr>
            <w:r w:rsidRPr="008C3753">
              <w:rPr>
                <w:lang w:bidi="hi-IN"/>
              </w:rPr>
              <w:t>Moving UE: AWGN</w:t>
            </w:r>
          </w:p>
        </w:tc>
        <w:tc>
          <w:tcPr>
            <w:tcW w:w="2126" w:type="dxa"/>
          </w:tcPr>
          <w:p w14:paraId="4E5E96AC" w14:textId="7DAEBC83" w:rsidR="00D84960" w:rsidRPr="008C3753" w:rsidRDefault="00D84960" w:rsidP="004A3FC7">
            <w:pPr>
              <w:pStyle w:val="TAC"/>
              <w:rPr>
                <w:lang w:bidi="hi-IN"/>
              </w:rPr>
            </w:pPr>
            <w:r w:rsidRPr="008C3753">
              <w:rPr>
                <w:lang w:bidi="hi-IN"/>
              </w:rPr>
              <w:t>Stationary UE: AWGN</w:t>
            </w:r>
          </w:p>
          <w:p w14:paraId="1DC71E1A" w14:textId="77777777" w:rsidR="00D84960" w:rsidRPr="008C3753" w:rsidRDefault="00D84960" w:rsidP="004A3FC7">
            <w:pPr>
              <w:pStyle w:val="TAC"/>
            </w:pPr>
            <w:r w:rsidRPr="008C3753">
              <w:rPr>
                <w:lang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t>UE speed</w:t>
            </w:r>
          </w:p>
        </w:tc>
        <w:tc>
          <w:tcPr>
            <w:tcW w:w="2552" w:type="dxa"/>
          </w:tcPr>
          <w:p w14:paraId="5345BAC3" w14:textId="77777777" w:rsidR="00D84960" w:rsidRPr="008C3753" w:rsidRDefault="00D84960" w:rsidP="004A3FC7">
            <w:pPr>
              <w:pStyle w:val="TAC"/>
            </w:pPr>
            <w:r w:rsidRPr="008C3753">
              <w:t>120 km/h</w:t>
            </w:r>
          </w:p>
        </w:tc>
        <w:tc>
          <w:tcPr>
            <w:tcW w:w="2552" w:type="dxa"/>
          </w:tcPr>
          <w:p w14:paraId="351AAF18" w14:textId="77777777" w:rsidR="00D84960" w:rsidRPr="008C3753" w:rsidRDefault="00D84960" w:rsidP="004A3FC7">
            <w:pPr>
              <w:pStyle w:val="TAC"/>
            </w:pPr>
            <w:r w:rsidRPr="008C3753">
              <w:t>350 km/h</w:t>
            </w:r>
          </w:p>
        </w:tc>
        <w:tc>
          <w:tcPr>
            <w:tcW w:w="2126" w:type="dxa"/>
          </w:tcPr>
          <w:p w14:paraId="5BBC06E8" w14:textId="77777777" w:rsidR="00D84960" w:rsidRPr="008C3753" w:rsidRDefault="00D84960" w:rsidP="004A3FC7">
            <w:pPr>
              <w:pStyle w:val="TAC"/>
            </w:pPr>
            <w:r w:rsidRPr="008C3753">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pPr>
            <w:r w:rsidRPr="008C3753">
              <w:t>CP length</w:t>
            </w:r>
          </w:p>
        </w:tc>
        <w:tc>
          <w:tcPr>
            <w:tcW w:w="2552" w:type="dxa"/>
          </w:tcPr>
          <w:p w14:paraId="096BB30C" w14:textId="77777777" w:rsidR="00D84960" w:rsidRPr="008C3753" w:rsidRDefault="00D84960" w:rsidP="004A3FC7">
            <w:pPr>
              <w:pStyle w:val="TAC"/>
            </w:pPr>
            <w:r w:rsidRPr="008C3753">
              <w:t>Normal</w:t>
            </w:r>
          </w:p>
        </w:tc>
        <w:tc>
          <w:tcPr>
            <w:tcW w:w="2552" w:type="dxa"/>
          </w:tcPr>
          <w:p w14:paraId="03C08617" w14:textId="77777777" w:rsidR="00D84960" w:rsidRPr="008C3753" w:rsidRDefault="00D84960" w:rsidP="004A3FC7">
            <w:pPr>
              <w:pStyle w:val="TAC"/>
            </w:pPr>
            <w:r w:rsidRPr="008C3753">
              <w:t>Normal</w:t>
            </w:r>
          </w:p>
        </w:tc>
        <w:tc>
          <w:tcPr>
            <w:tcW w:w="2126" w:type="dxa"/>
          </w:tcPr>
          <w:p w14:paraId="0BE4D2B6" w14:textId="77777777" w:rsidR="00D84960" w:rsidRPr="008C3753" w:rsidRDefault="00D84960" w:rsidP="004A3FC7">
            <w:pPr>
              <w:pStyle w:val="TAC"/>
            </w:pPr>
            <w:r w:rsidRPr="008C3753">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pPr>
            <w:r w:rsidRPr="008C3753">
              <w:t>A</w:t>
            </w:r>
          </w:p>
        </w:tc>
        <w:tc>
          <w:tcPr>
            <w:tcW w:w="2552" w:type="dxa"/>
          </w:tcPr>
          <w:p w14:paraId="3A3A13B8"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6113540E"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552" w:type="dxa"/>
          </w:tcPr>
          <w:p w14:paraId="3D8C919A"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54BA85BB"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126" w:type="dxa"/>
          </w:tcPr>
          <w:p w14:paraId="12A92709" w14:textId="47F01C88" w:rsidR="00D84960" w:rsidRPr="008C3753" w:rsidRDefault="00D84960" w:rsidP="004A3FC7">
            <w:pPr>
              <w:pStyle w:val="TAC"/>
            </w:pPr>
            <w:r w:rsidRPr="008C3753">
              <w:t xml:space="preserve">15 kHz: 10 </w:t>
            </w:r>
            <w:r w:rsidRPr="008C3753">
              <w:rPr>
                <w:rFonts w:ascii="Symbol" w:hAnsi="Symbol"/>
              </w:rPr>
              <w:t></w:t>
            </w:r>
            <w:r w:rsidRPr="008C3753">
              <w:t>s</w:t>
            </w:r>
            <w:r w:rsidRPr="008C3753" w:rsidDel="000833BA">
              <w:t xml:space="preserve"> </w:t>
            </w:r>
          </w:p>
          <w:p w14:paraId="7E4B3E69" w14:textId="32851716" w:rsidR="00D84960" w:rsidRPr="008C3753" w:rsidRDefault="00D84960" w:rsidP="004A3FC7">
            <w:pPr>
              <w:pStyle w:val="TAC"/>
            </w:pPr>
            <w:r w:rsidRPr="008C3753">
              <w:t xml:space="preserve">30 kHz: 5 </w:t>
            </w:r>
            <w:r w:rsidRPr="008C3753">
              <w:rPr>
                <w:rFonts w:ascii="Symbol" w:hAnsi="Symbol"/>
              </w:rPr>
              <w:t></w:t>
            </w:r>
            <w:r w:rsidRPr="008C3753">
              <w:t>s</w:t>
            </w:r>
            <w:r w:rsidRPr="008C3753" w:rsidDel="000833BA">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pPr>
            <w:r w:rsidRPr="008C3753">
              <w:rPr>
                <w:rFonts w:ascii="Symbol" w:hAnsi="Symbol"/>
              </w:rPr>
              <w:t></w:t>
            </w:r>
            <w:r w:rsidRPr="008C3753">
              <w:rPr>
                <w:rFonts w:ascii="Symbol" w:hAnsi="Symbol"/>
              </w:rPr>
              <w:t></w:t>
            </w:r>
          </w:p>
        </w:tc>
        <w:tc>
          <w:tcPr>
            <w:tcW w:w="2552" w:type="dxa"/>
          </w:tcPr>
          <w:p w14:paraId="1D2A4C40" w14:textId="77777777" w:rsidR="00D84960" w:rsidRPr="008C3753" w:rsidRDefault="00D84960" w:rsidP="004A3FC7">
            <w:pPr>
              <w:pStyle w:val="TAC"/>
              <w:rPr>
                <w:vertAlign w:val="superscript"/>
              </w:rPr>
            </w:pPr>
            <w:r w:rsidRPr="008C3753">
              <w:t>15 kHz: 0.04 s</w:t>
            </w:r>
            <w:r w:rsidRPr="008C3753">
              <w:rPr>
                <w:vertAlign w:val="superscript"/>
              </w:rPr>
              <w:t>-1</w:t>
            </w:r>
          </w:p>
          <w:p w14:paraId="7ABBF45C" w14:textId="77777777" w:rsidR="00D84960" w:rsidRPr="008C3753" w:rsidRDefault="00D84960" w:rsidP="004A3FC7">
            <w:pPr>
              <w:pStyle w:val="TAC"/>
            </w:pPr>
            <w:r w:rsidRPr="008C3753">
              <w:t>30 kHz: 0.08 s</w:t>
            </w:r>
            <w:r w:rsidRPr="008C3753">
              <w:rPr>
                <w:vertAlign w:val="superscript"/>
              </w:rPr>
              <w:t>-1</w:t>
            </w:r>
          </w:p>
        </w:tc>
        <w:tc>
          <w:tcPr>
            <w:tcW w:w="2552" w:type="dxa"/>
          </w:tcPr>
          <w:p w14:paraId="179A67B5" w14:textId="77777777" w:rsidR="00D84960" w:rsidRPr="008C3753" w:rsidRDefault="00D84960" w:rsidP="004A3FC7">
            <w:pPr>
              <w:pStyle w:val="TAC"/>
              <w:rPr>
                <w:vertAlign w:val="superscript"/>
              </w:rPr>
            </w:pPr>
            <w:r w:rsidRPr="008C3753">
              <w:t>15 kHz: 0.13 s</w:t>
            </w:r>
            <w:r w:rsidRPr="008C3753">
              <w:rPr>
                <w:vertAlign w:val="superscript"/>
              </w:rPr>
              <w:t>-1</w:t>
            </w:r>
          </w:p>
          <w:p w14:paraId="19894F04" w14:textId="77777777" w:rsidR="00D84960" w:rsidRPr="008C3753" w:rsidRDefault="00D84960" w:rsidP="004A3FC7">
            <w:pPr>
              <w:pStyle w:val="TAC"/>
            </w:pPr>
            <w:r w:rsidRPr="008C3753">
              <w:t>30 kHz: 0.26 s</w:t>
            </w:r>
            <w:r w:rsidRPr="008C3753">
              <w:rPr>
                <w:vertAlign w:val="superscript"/>
              </w:rPr>
              <w:t>-1</w:t>
            </w:r>
          </w:p>
        </w:tc>
        <w:tc>
          <w:tcPr>
            <w:tcW w:w="2126" w:type="dxa"/>
          </w:tcPr>
          <w:p w14:paraId="43A91223" w14:textId="77777777" w:rsidR="00D84960" w:rsidRPr="008C3753" w:rsidRDefault="00D84960" w:rsidP="004A3FC7">
            <w:pPr>
              <w:pStyle w:val="TAC"/>
              <w:rPr>
                <w:vertAlign w:val="superscript"/>
              </w:rPr>
            </w:pPr>
            <w:r w:rsidRPr="008C3753">
              <w:t>15 kHz: 0.18 s</w:t>
            </w:r>
            <w:r w:rsidRPr="008C3753">
              <w:rPr>
                <w:vertAlign w:val="superscript"/>
              </w:rPr>
              <w:t>-1</w:t>
            </w:r>
          </w:p>
          <w:p w14:paraId="48299FB5" w14:textId="77777777" w:rsidR="00D84960" w:rsidRPr="008C3753" w:rsidRDefault="00D84960" w:rsidP="004A3FC7">
            <w:pPr>
              <w:pStyle w:val="TAC"/>
            </w:pPr>
            <w:r w:rsidRPr="008C3753">
              <w:t>30 kHz: 0.36 s</w:t>
            </w:r>
            <w:r w:rsidRPr="008C3753">
              <w:rPr>
                <w:vertAlign w:val="superscript"/>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5787" w:name="_Toc21100288"/>
      <w:bookmarkStart w:id="15788" w:name="_Toc29810086"/>
      <w:bookmarkStart w:id="15789" w:name="_Toc36645480"/>
      <w:bookmarkStart w:id="15790" w:name="_Toc37272534"/>
      <w:bookmarkStart w:id="15791" w:name="_Toc45884781"/>
      <w:bookmarkStart w:id="15792" w:name="_Toc53182816"/>
      <w:bookmarkStart w:id="15793" w:name="_Toc58860603"/>
      <w:bookmarkStart w:id="15794" w:name="_Toc58863107"/>
      <w:bookmarkStart w:id="15795" w:name="_Toc61183092"/>
      <w:bookmarkStart w:id="15796" w:name="_Toc66728407"/>
      <w:bookmarkStart w:id="15797" w:name="_Toc74962284"/>
      <w:bookmarkStart w:id="15798" w:name="_Toc75243194"/>
      <w:bookmarkStart w:id="15799" w:name="_Toc76545540"/>
      <w:bookmarkStart w:id="15800" w:name="_Toc82595643"/>
      <w:bookmarkStart w:id="15801" w:name="_Toc89955674"/>
      <w:bookmarkStart w:id="15802" w:name="_Toc98774102"/>
      <w:bookmarkStart w:id="15803" w:name="_Toc106201863"/>
      <w:bookmarkStart w:id="15804" w:name="_Toc115191717"/>
      <w:bookmarkStart w:id="15805" w:name="_Toc122013606"/>
      <w:bookmarkStart w:id="15806" w:name="_Toc124156425"/>
      <w:bookmarkStart w:id="15807" w:name="_Toc131538185"/>
      <w:bookmarkStart w:id="15808" w:name="_Toc137398393"/>
      <w:bookmarkStart w:id="15809" w:name="_Toc156576611"/>
      <w:bookmarkStart w:id="15810" w:name="_Toc176945161"/>
      <w:bookmarkStart w:id="15811" w:name="_Toc210480215"/>
      <w:r w:rsidRPr="008C3753">
        <w:t>Annex H (normative):</w:t>
      </w:r>
      <w:r w:rsidRPr="008C3753">
        <w:br/>
        <w:t>In-channel TX tests</w:t>
      </w:r>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p>
    <w:p w14:paraId="410D27A0" w14:textId="26EFE7BF" w:rsidR="00FD58C2" w:rsidRPr="008C3753" w:rsidRDefault="00FD58C2" w:rsidP="00FD58C2">
      <w:pPr>
        <w:pStyle w:val="Heading1"/>
      </w:pPr>
      <w:bookmarkStart w:id="15812" w:name="_Toc21100289"/>
      <w:bookmarkStart w:id="15813" w:name="_Toc29810087"/>
      <w:bookmarkStart w:id="15814" w:name="_Toc36645481"/>
      <w:bookmarkStart w:id="15815" w:name="_Toc37272535"/>
      <w:bookmarkStart w:id="15816" w:name="_Toc45884782"/>
      <w:bookmarkStart w:id="15817" w:name="_Toc53182817"/>
      <w:bookmarkStart w:id="15818" w:name="_Toc58860604"/>
      <w:bookmarkStart w:id="15819" w:name="_Toc58863108"/>
      <w:bookmarkStart w:id="15820" w:name="_Toc61183093"/>
      <w:bookmarkStart w:id="15821" w:name="_Toc66728408"/>
      <w:bookmarkStart w:id="15822" w:name="_Toc74962285"/>
      <w:bookmarkStart w:id="15823" w:name="_Toc75243195"/>
      <w:bookmarkStart w:id="15824" w:name="_Toc76545541"/>
      <w:bookmarkStart w:id="15825" w:name="_Toc82595644"/>
      <w:bookmarkStart w:id="15826" w:name="_Toc89955675"/>
      <w:bookmarkStart w:id="15827" w:name="_Toc98774103"/>
      <w:bookmarkStart w:id="15828" w:name="_Toc106201864"/>
      <w:bookmarkStart w:id="15829" w:name="_Toc115191718"/>
      <w:bookmarkStart w:id="15830" w:name="_Toc122013607"/>
      <w:bookmarkStart w:id="15831" w:name="_Toc124156426"/>
      <w:bookmarkStart w:id="15832" w:name="_Toc131538186"/>
      <w:bookmarkStart w:id="15833" w:name="_Toc137398394"/>
      <w:bookmarkStart w:id="15834" w:name="_Toc156576612"/>
      <w:bookmarkStart w:id="15835" w:name="_Toc176945162"/>
      <w:bookmarkStart w:id="15836" w:name="_Toc210480216"/>
      <w:r w:rsidRPr="008C3753">
        <w:t>H.1</w:t>
      </w:r>
      <w:r w:rsidRPr="008C3753">
        <w:tab/>
        <w:t>General</w:t>
      </w:r>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5837" w:name="_Toc21100290"/>
      <w:bookmarkStart w:id="15838" w:name="_Toc29810088"/>
      <w:bookmarkStart w:id="15839" w:name="_Toc36645482"/>
      <w:bookmarkStart w:id="15840" w:name="_Toc37272536"/>
      <w:bookmarkStart w:id="15841" w:name="_Toc45884783"/>
      <w:bookmarkStart w:id="15842" w:name="_Toc53182818"/>
      <w:bookmarkStart w:id="15843" w:name="_Toc58860605"/>
      <w:bookmarkStart w:id="15844" w:name="_Toc58863109"/>
      <w:bookmarkStart w:id="15845" w:name="_Toc61183094"/>
      <w:bookmarkStart w:id="15846" w:name="_Toc66728409"/>
      <w:bookmarkStart w:id="15847" w:name="_Toc74962286"/>
      <w:bookmarkStart w:id="15848" w:name="_Toc75243196"/>
      <w:bookmarkStart w:id="15849" w:name="_Toc76545542"/>
      <w:bookmarkStart w:id="15850" w:name="_Toc82595645"/>
      <w:bookmarkStart w:id="15851" w:name="_Toc89955676"/>
      <w:bookmarkStart w:id="15852" w:name="_Toc98774104"/>
      <w:bookmarkStart w:id="15853" w:name="_Toc106201865"/>
      <w:bookmarkStart w:id="15854" w:name="_Toc115191719"/>
      <w:bookmarkStart w:id="15855" w:name="_Toc122013608"/>
      <w:bookmarkStart w:id="15856" w:name="_Toc124156427"/>
      <w:bookmarkStart w:id="15857" w:name="_Toc131538187"/>
      <w:bookmarkStart w:id="15858" w:name="_Toc137398395"/>
      <w:bookmarkStart w:id="15859" w:name="_Toc156576613"/>
      <w:bookmarkStart w:id="15860" w:name="_Toc176945163"/>
      <w:bookmarkStart w:id="15861" w:name="_Toc210480217"/>
      <w:r w:rsidRPr="008C3753">
        <w:t>H.2</w:t>
      </w:r>
      <w:r w:rsidRPr="008C3753">
        <w:tab/>
        <w:t>Basic principles</w:t>
      </w:r>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5862" w:name="_Toc21100291"/>
      <w:bookmarkStart w:id="15863" w:name="_Toc29810089"/>
      <w:bookmarkStart w:id="15864" w:name="_Toc36645483"/>
      <w:bookmarkStart w:id="15865" w:name="_Toc37272537"/>
      <w:bookmarkStart w:id="15866" w:name="_Toc45884784"/>
      <w:bookmarkStart w:id="15867" w:name="_Toc53182819"/>
      <w:bookmarkStart w:id="15868" w:name="_Toc58860606"/>
      <w:bookmarkStart w:id="15869" w:name="_Toc58863110"/>
      <w:bookmarkStart w:id="15870" w:name="_Toc61183095"/>
      <w:bookmarkStart w:id="15871" w:name="_Toc66728410"/>
      <w:bookmarkStart w:id="15872" w:name="_Toc74962287"/>
      <w:bookmarkStart w:id="15873" w:name="_Toc75243197"/>
      <w:bookmarkStart w:id="15874" w:name="_Toc76545543"/>
      <w:bookmarkStart w:id="15875" w:name="_Toc82595646"/>
      <w:bookmarkStart w:id="15876" w:name="_Toc89955677"/>
      <w:bookmarkStart w:id="15877" w:name="_Toc98774105"/>
      <w:bookmarkStart w:id="15878" w:name="_Toc106201866"/>
      <w:bookmarkStart w:id="15879" w:name="_Toc115191720"/>
      <w:bookmarkStart w:id="15880" w:name="_Toc122013609"/>
      <w:bookmarkStart w:id="15881" w:name="_Toc124156428"/>
      <w:bookmarkStart w:id="15882" w:name="_Toc131538188"/>
      <w:bookmarkStart w:id="15883" w:name="_Toc137398396"/>
      <w:bookmarkStart w:id="15884" w:name="_Toc156576614"/>
      <w:bookmarkStart w:id="15885" w:name="_Toc176945164"/>
      <w:bookmarkStart w:id="15886" w:name="_Toc210480218"/>
      <w:r w:rsidRPr="008C3753">
        <w:t>H.2.1</w:t>
      </w:r>
      <w:r w:rsidRPr="008C3753">
        <w:tab/>
        <w:t>Output signal of the TX under test</w:t>
      </w:r>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5887" w:name="_Toc21100292"/>
      <w:bookmarkStart w:id="15888" w:name="_Toc29810090"/>
      <w:bookmarkStart w:id="15889" w:name="_Toc36645484"/>
      <w:bookmarkStart w:id="15890" w:name="_Toc37272538"/>
      <w:bookmarkStart w:id="15891" w:name="_Toc45884785"/>
      <w:bookmarkStart w:id="15892" w:name="_Toc53182820"/>
      <w:bookmarkStart w:id="15893" w:name="_Toc58860607"/>
      <w:bookmarkStart w:id="15894" w:name="_Toc58863111"/>
      <w:bookmarkStart w:id="15895" w:name="_Toc61183096"/>
      <w:bookmarkStart w:id="15896" w:name="_Toc66728411"/>
      <w:bookmarkStart w:id="15897" w:name="_Toc74962288"/>
      <w:bookmarkStart w:id="15898" w:name="_Toc75243198"/>
      <w:bookmarkStart w:id="15899" w:name="_Toc76545544"/>
      <w:bookmarkStart w:id="15900" w:name="_Toc82595647"/>
      <w:bookmarkStart w:id="15901" w:name="_Toc89955678"/>
      <w:bookmarkStart w:id="15902" w:name="_Toc98774106"/>
      <w:bookmarkStart w:id="15903" w:name="_Toc106201867"/>
      <w:bookmarkStart w:id="15904" w:name="_Toc115191721"/>
      <w:bookmarkStart w:id="15905" w:name="_Toc122013610"/>
      <w:bookmarkStart w:id="15906" w:name="_Toc124156429"/>
      <w:bookmarkStart w:id="15907" w:name="_Toc131538189"/>
      <w:bookmarkStart w:id="15908" w:name="_Toc137398397"/>
      <w:bookmarkStart w:id="15909" w:name="_Toc156576615"/>
      <w:bookmarkStart w:id="15910" w:name="_Toc176945165"/>
      <w:bookmarkStart w:id="15911" w:name="_Toc210480219"/>
      <w:r w:rsidRPr="008C3753">
        <w:t>H.2.2</w:t>
      </w:r>
      <w:r w:rsidRPr="008C3753">
        <w:tab/>
        <w:t>Ideal signal</w:t>
      </w:r>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5912" w:name="_Toc21100293"/>
      <w:bookmarkStart w:id="15913" w:name="_Toc29810091"/>
      <w:bookmarkStart w:id="15914" w:name="_Toc36645485"/>
      <w:bookmarkStart w:id="15915" w:name="_Toc37272539"/>
      <w:bookmarkStart w:id="15916" w:name="_Toc45884786"/>
      <w:bookmarkStart w:id="15917" w:name="_Toc53182821"/>
      <w:bookmarkStart w:id="15918" w:name="_Toc58860608"/>
      <w:bookmarkStart w:id="15919" w:name="_Toc58863112"/>
      <w:bookmarkStart w:id="15920" w:name="_Toc61183097"/>
      <w:bookmarkStart w:id="15921" w:name="_Toc66728412"/>
      <w:bookmarkStart w:id="15922" w:name="_Toc74962289"/>
      <w:bookmarkStart w:id="15923" w:name="_Toc75243199"/>
      <w:bookmarkStart w:id="15924" w:name="_Toc76545545"/>
      <w:bookmarkStart w:id="15925" w:name="_Toc82595648"/>
      <w:bookmarkStart w:id="15926" w:name="_Toc89955679"/>
      <w:bookmarkStart w:id="15927" w:name="_Toc98774107"/>
      <w:bookmarkStart w:id="15928" w:name="_Toc106201868"/>
      <w:bookmarkStart w:id="15929" w:name="_Toc115191722"/>
      <w:bookmarkStart w:id="15930" w:name="_Toc122013611"/>
      <w:bookmarkStart w:id="15931" w:name="_Toc124156430"/>
      <w:bookmarkStart w:id="15932" w:name="_Toc131538190"/>
      <w:bookmarkStart w:id="15933" w:name="_Toc137398398"/>
      <w:bookmarkStart w:id="15934" w:name="_Toc156576616"/>
      <w:bookmarkStart w:id="15935" w:name="_Toc176945166"/>
      <w:bookmarkStart w:id="15936" w:name="_Toc210480220"/>
      <w:r w:rsidRPr="008C3753">
        <w:t>H.2.3</w:t>
      </w:r>
      <w:r w:rsidRPr="008C3753">
        <w:tab/>
        <w:t>Measurement results</w:t>
      </w:r>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5937" w:name="_Toc21100294"/>
      <w:bookmarkStart w:id="15938" w:name="_Toc29810092"/>
      <w:bookmarkStart w:id="15939" w:name="_Toc36645486"/>
      <w:bookmarkStart w:id="15940" w:name="_Toc37272540"/>
      <w:bookmarkStart w:id="15941" w:name="_Toc45884787"/>
      <w:bookmarkStart w:id="15942" w:name="_Toc53182822"/>
      <w:bookmarkStart w:id="15943" w:name="_Toc58860609"/>
      <w:bookmarkStart w:id="15944" w:name="_Toc58863113"/>
      <w:bookmarkStart w:id="15945" w:name="_Toc61183098"/>
      <w:bookmarkStart w:id="15946" w:name="_Toc66728413"/>
      <w:bookmarkStart w:id="15947" w:name="_Toc74962290"/>
      <w:bookmarkStart w:id="15948" w:name="_Toc75243200"/>
      <w:bookmarkStart w:id="15949" w:name="_Toc76545546"/>
      <w:bookmarkStart w:id="15950" w:name="_Toc82595649"/>
      <w:bookmarkStart w:id="15951" w:name="_Toc89955680"/>
      <w:bookmarkStart w:id="15952" w:name="_Toc98774108"/>
      <w:bookmarkStart w:id="15953" w:name="_Toc106201869"/>
      <w:bookmarkStart w:id="15954" w:name="_Toc115191723"/>
      <w:bookmarkStart w:id="15955" w:name="_Toc122013612"/>
      <w:bookmarkStart w:id="15956" w:name="_Toc124156431"/>
      <w:bookmarkStart w:id="15957" w:name="_Toc131538191"/>
      <w:bookmarkStart w:id="15958" w:name="_Toc137398399"/>
      <w:bookmarkStart w:id="15959" w:name="_Toc156576617"/>
      <w:bookmarkStart w:id="15960" w:name="_Toc176945167"/>
      <w:bookmarkStart w:id="15961" w:name="_Toc210480221"/>
      <w:r w:rsidRPr="008C3753">
        <w:t>H.2.4</w:t>
      </w:r>
      <w:r w:rsidRPr="008C3753">
        <w:tab/>
        <w:t>Measurement points</w:t>
      </w:r>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6" type="#_x0000_t75" style="width:6in;height:220.2pt" o:ole="">
            <v:imagedata r:id="rId272" o:title=""/>
          </v:shape>
          <o:OLEObject Type="Embed" ProgID="Word.Picture.8" ShapeID="_x0000_i1186" DrawAspect="Content" ObjectID="_1827042574" r:id="rId273"/>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5962" w:name="_Toc21100295"/>
      <w:bookmarkStart w:id="15963" w:name="_Toc29810093"/>
      <w:bookmarkStart w:id="15964" w:name="_Toc36645487"/>
      <w:bookmarkStart w:id="15965" w:name="_Toc37272541"/>
      <w:bookmarkStart w:id="15966" w:name="_Toc45884788"/>
      <w:bookmarkStart w:id="15967" w:name="_Toc53182823"/>
      <w:bookmarkStart w:id="15968" w:name="_Toc58860610"/>
      <w:bookmarkStart w:id="15969" w:name="_Toc58863114"/>
      <w:bookmarkStart w:id="15970" w:name="_Toc61183099"/>
      <w:bookmarkStart w:id="15971" w:name="_Toc66728414"/>
      <w:bookmarkStart w:id="15972" w:name="_Toc74962291"/>
      <w:bookmarkStart w:id="15973" w:name="_Toc75243201"/>
      <w:bookmarkStart w:id="15974" w:name="_Toc76545547"/>
      <w:bookmarkStart w:id="15975" w:name="_Toc82595650"/>
      <w:bookmarkStart w:id="15976" w:name="_Toc89955681"/>
      <w:bookmarkStart w:id="15977" w:name="_Toc98774109"/>
      <w:bookmarkStart w:id="15978" w:name="_Toc106201870"/>
      <w:bookmarkStart w:id="15979" w:name="_Toc115191724"/>
      <w:bookmarkStart w:id="15980" w:name="_Toc122013613"/>
      <w:bookmarkStart w:id="15981" w:name="_Toc124156432"/>
      <w:bookmarkStart w:id="15982" w:name="_Toc131538192"/>
      <w:bookmarkStart w:id="15983" w:name="_Toc137398400"/>
      <w:bookmarkStart w:id="15984" w:name="_Toc156576618"/>
      <w:bookmarkStart w:id="15985" w:name="_Toc176945168"/>
      <w:bookmarkStart w:id="15986" w:name="_Toc210480222"/>
      <w:r w:rsidRPr="008C3753">
        <w:t>H.3</w:t>
      </w:r>
      <w:r w:rsidRPr="008C3753">
        <w:tab/>
        <w:t>Pre-FFT minimization process</w:t>
      </w:r>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5987" w:name="_Toc21100296"/>
      <w:bookmarkStart w:id="15988" w:name="_Toc29810094"/>
      <w:bookmarkStart w:id="15989" w:name="_Toc36645488"/>
      <w:bookmarkStart w:id="15990" w:name="_Toc37272542"/>
      <w:bookmarkStart w:id="15991" w:name="_Toc45884789"/>
      <w:bookmarkStart w:id="15992" w:name="_Toc53182824"/>
      <w:bookmarkStart w:id="15993" w:name="_Toc58860611"/>
      <w:bookmarkStart w:id="15994" w:name="_Toc58863115"/>
      <w:bookmarkStart w:id="15995" w:name="_Toc61183100"/>
      <w:bookmarkStart w:id="15996" w:name="_Toc66728415"/>
      <w:bookmarkStart w:id="15997" w:name="_Toc74962292"/>
      <w:bookmarkStart w:id="15998" w:name="_Toc75243202"/>
      <w:bookmarkStart w:id="15999" w:name="_Toc76545548"/>
      <w:bookmarkStart w:id="16000" w:name="_Toc82595651"/>
      <w:bookmarkStart w:id="16001" w:name="_Toc89955682"/>
      <w:bookmarkStart w:id="16002" w:name="_Toc98774110"/>
      <w:bookmarkStart w:id="16003" w:name="_Toc106201871"/>
      <w:bookmarkStart w:id="16004" w:name="_Toc115191725"/>
      <w:bookmarkStart w:id="16005" w:name="_Toc122013614"/>
      <w:bookmarkStart w:id="16006" w:name="_Toc124156433"/>
      <w:bookmarkStart w:id="16007" w:name="_Toc131538193"/>
      <w:bookmarkStart w:id="16008" w:name="_Toc137398401"/>
      <w:bookmarkStart w:id="16009" w:name="_Toc156576619"/>
      <w:bookmarkStart w:id="16010" w:name="_Toc176945169"/>
      <w:bookmarkStart w:id="16011" w:name="_Toc210480223"/>
      <w:r w:rsidRPr="008C3753">
        <w:t>H.4</w:t>
      </w:r>
      <w:r w:rsidRPr="008C3753">
        <w:tab/>
        <w:t>Timing of the FFT window</w:t>
      </w:r>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6012" w:name="_Toc21100297"/>
      <w:bookmarkStart w:id="16013" w:name="_Toc29810095"/>
      <w:bookmarkStart w:id="16014" w:name="_Toc36645489"/>
      <w:bookmarkStart w:id="16015" w:name="_Toc37272543"/>
      <w:bookmarkStart w:id="16016" w:name="_Toc45884790"/>
      <w:bookmarkStart w:id="16017" w:name="_Toc53182825"/>
      <w:bookmarkStart w:id="16018" w:name="_Toc58860612"/>
      <w:bookmarkStart w:id="16019" w:name="_Toc58863116"/>
      <w:bookmarkStart w:id="16020" w:name="_Toc61183101"/>
      <w:bookmarkStart w:id="16021" w:name="_Toc66728416"/>
      <w:bookmarkStart w:id="16022" w:name="_Toc74962293"/>
      <w:bookmarkStart w:id="16023" w:name="_Toc75243203"/>
      <w:bookmarkStart w:id="16024" w:name="_Toc76545549"/>
      <w:bookmarkStart w:id="16025" w:name="_Toc82595652"/>
      <w:bookmarkStart w:id="16026" w:name="_Toc89955683"/>
      <w:bookmarkStart w:id="16027" w:name="_Toc98774111"/>
      <w:bookmarkStart w:id="16028" w:name="_Toc106201872"/>
      <w:bookmarkStart w:id="16029" w:name="_Toc115191726"/>
      <w:bookmarkStart w:id="16030" w:name="_Toc122013615"/>
      <w:bookmarkStart w:id="16031" w:name="_Toc124156434"/>
      <w:bookmarkStart w:id="16032" w:name="_Toc131538194"/>
      <w:bookmarkStart w:id="16033" w:name="_Toc137398402"/>
      <w:bookmarkStart w:id="16034" w:name="_Toc156576620"/>
      <w:bookmarkStart w:id="16035" w:name="_Toc176945170"/>
      <w:bookmarkStart w:id="16036" w:name="_Toc210480224"/>
      <w:r w:rsidRPr="008C3753">
        <w:t>H.5</w:t>
      </w:r>
      <w:r w:rsidRPr="008C3753">
        <w:tab/>
        <w:t>Resource element TX power</w:t>
      </w:r>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6037" w:name="_Toc21100298"/>
      <w:bookmarkStart w:id="16038" w:name="_Toc29810096"/>
      <w:bookmarkStart w:id="16039" w:name="_Toc36645490"/>
      <w:bookmarkStart w:id="16040" w:name="_Toc37272544"/>
      <w:bookmarkStart w:id="16041" w:name="_Toc45884791"/>
      <w:bookmarkStart w:id="16042" w:name="_Toc53182826"/>
      <w:bookmarkStart w:id="16043" w:name="_Toc58860613"/>
      <w:bookmarkStart w:id="16044" w:name="_Toc58863117"/>
      <w:bookmarkStart w:id="16045" w:name="_Toc61183102"/>
      <w:bookmarkStart w:id="16046" w:name="_Toc66728417"/>
      <w:bookmarkStart w:id="16047" w:name="_Toc74962294"/>
      <w:bookmarkStart w:id="16048" w:name="_Toc75243204"/>
      <w:bookmarkStart w:id="16049" w:name="_Toc76545550"/>
      <w:bookmarkStart w:id="16050" w:name="_Toc82595653"/>
      <w:bookmarkStart w:id="16051" w:name="_Toc89955684"/>
      <w:bookmarkStart w:id="16052" w:name="_Toc98774112"/>
      <w:bookmarkStart w:id="16053" w:name="_Toc106201873"/>
      <w:bookmarkStart w:id="16054" w:name="_Toc115191727"/>
      <w:bookmarkStart w:id="16055" w:name="_Toc122013616"/>
      <w:bookmarkStart w:id="16056" w:name="_Toc124156435"/>
      <w:bookmarkStart w:id="16057" w:name="_Toc131538195"/>
      <w:bookmarkStart w:id="16058" w:name="_Toc137398403"/>
      <w:bookmarkStart w:id="16059" w:name="_Toc156576621"/>
      <w:bookmarkStart w:id="16060" w:name="_Toc176945171"/>
      <w:bookmarkStart w:id="16061" w:name="_Toc210480225"/>
      <w:r w:rsidRPr="008C3753">
        <w:t>H.6</w:t>
      </w:r>
      <w:r w:rsidRPr="008C3753">
        <w:tab/>
        <w:t>Post-FFT equalisation</w:t>
      </w:r>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p>
    <w:p w14:paraId="68C7BB21" w14:textId="77777777" w:rsidR="00FD58C2" w:rsidRPr="008C3753" w:rsidRDefault="00FD58C2" w:rsidP="00FD58C2">
      <w:pPr>
        <w:tabs>
          <w:tab w:val="left" w:pos="540"/>
        </w:tabs>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7" type="#_x0000_t75" style="width:482.25pt;height:365.85pt" o:ole="">
            <v:imagedata r:id="rId274" o:title=""/>
          </v:shape>
          <o:OLEObject Type="Embed" ProgID="Word.Picture.8" ShapeID="_x0000_i1187" DrawAspect="Content" ObjectID="_1827042575" r:id="rId275"/>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6062" w:name="_Toc21100299"/>
      <w:bookmarkStart w:id="16063" w:name="_Toc29810097"/>
      <w:bookmarkStart w:id="16064" w:name="_Toc36645491"/>
      <w:bookmarkStart w:id="16065" w:name="_Toc37272545"/>
      <w:bookmarkStart w:id="16066" w:name="_Toc45884792"/>
      <w:bookmarkStart w:id="16067" w:name="_Toc53182827"/>
      <w:bookmarkStart w:id="16068" w:name="_Toc58860614"/>
      <w:bookmarkStart w:id="16069" w:name="_Toc58863118"/>
      <w:bookmarkStart w:id="16070" w:name="_Toc61183103"/>
      <w:bookmarkStart w:id="16071" w:name="_Toc66728418"/>
      <w:bookmarkStart w:id="16072" w:name="_Toc74962295"/>
      <w:bookmarkStart w:id="16073" w:name="_Toc75243205"/>
      <w:bookmarkStart w:id="16074" w:name="_Toc76545551"/>
      <w:bookmarkStart w:id="16075" w:name="_Toc82595654"/>
      <w:bookmarkStart w:id="16076" w:name="_Toc89955685"/>
      <w:bookmarkStart w:id="16077" w:name="_Toc98774113"/>
      <w:bookmarkStart w:id="16078" w:name="_Toc106201874"/>
      <w:bookmarkStart w:id="16079" w:name="_Toc115191728"/>
      <w:bookmarkStart w:id="16080" w:name="_Toc122013617"/>
      <w:bookmarkStart w:id="16081" w:name="_Toc124156436"/>
      <w:bookmarkStart w:id="16082" w:name="_Toc131538196"/>
      <w:bookmarkStart w:id="16083" w:name="_Toc137398404"/>
      <w:bookmarkStart w:id="16084" w:name="_Toc156576622"/>
      <w:bookmarkStart w:id="16085" w:name="_Toc176945172"/>
      <w:bookmarkStart w:id="16086" w:name="_Toc210480226"/>
      <w:r w:rsidRPr="008C3753">
        <w:t>H.7</w:t>
      </w:r>
      <w:r w:rsidRPr="008C3753">
        <w:tab/>
        <w:t>EVM</w:t>
      </w:r>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p>
    <w:p w14:paraId="125A0D1C" w14:textId="77777777" w:rsidR="003E78C5" w:rsidRPr="008C3753" w:rsidRDefault="003E78C5" w:rsidP="0054676D">
      <w:pPr>
        <w:pStyle w:val="Heading3"/>
        <w:rPr>
          <w:rFonts w:eastAsia="Osaka"/>
        </w:rPr>
      </w:pPr>
      <w:bookmarkStart w:id="16087" w:name="_Toc29810098"/>
      <w:bookmarkStart w:id="16088" w:name="_Toc36645492"/>
      <w:bookmarkStart w:id="16089" w:name="_Toc37272546"/>
      <w:bookmarkStart w:id="16090" w:name="_Toc45884793"/>
      <w:bookmarkStart w:id="16091" w:name="_Toc53182828"/>
      <w:bookmarkStart w:id="16092" w:name="_Toc58860615"/>
      <w:bookmarkStart w:id="16093" w:name="_Toc58863119"/>
      <w:bookmarkStart w:id="16094" w:name="_Toc61183104"/>
      <w:bookmarkStart w:id="16095" w:name="_Toc66728419"/>
      <w:bookmarkStart w:id="16096" w:name="_Toc74962296"/>
      <w:bookmarkStart w:id="16097" w:name="_Toc75243206"/>
      <w:bookmarkStart w:id="16098" w:name="_Toc76545552"/>
      <w:bookmarkStart w:id="16099" w:name="_Toc82595655"/>
      <w:bookmarkStart w:id="16100" w:name="_Toc89955686"/>
      <w:bookmarkStart w:id="16101" w:name="_Toc98774114"/>
      <w:bookmarkStart w:id="16102" w:name="_Toc106201875"/>
      <w:bookmarkStart w:id="16103" w:name="_Toc115191729"/>
      <w:bookmarkStart w:id="16104" w:name="_Toc122013618"/>
      <w:bookmarkStart w:id="16105" w:name="_Toc124156437"/>
      <w:bookmarkStart w:id="16106" w:name="_Toc131538197"/>
      <w:bookmarkStart w:id="16107" w:name="_Toc137398405"/>
      <w:bookmarkStart w:id="16108" w:name="_Toc156576623"/>
      <w:bookmarkStart w:id="16109" w:name="_Toc176945173"/>
      <w:bookmarkStart w:id="16110" w:name="_Toc210480227"/>
      <w:r w:rsidRPr="008C3753">
        <w:rPr>
          <w:rFonts w:eastAsia="Osaka"/>
        </w:rPr>
        <w:t>H.7.0</w:t>
      </w:r>
      <w:r w:rsidRPr="008C3753">
        <w:rPr>
          <w:rFonts w:eastAsia="Osaka"/>
        </w:rPr>
        <w:tab/>
        <w:t>General</w:t>
      </w:r>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6111" w:name="_Toc21100300"/>
      <w:bookmarkStart w:id="16112" w:name="_Toc29810099"/>
      <w:bookmarkStart w:id="16113" w:name="_Toc36645493"/>
      <w:bookmarkStart w:id="16114" w:name="_Toc37272547"/>
      <w:bookmarkStart w:id="16115" w:name="_Toc45884794"/>
      <w:bookmarkStart w:id="16116" w:name="_Toc53182829"/>
      <w:bookmarkStart w:id="16117" w:name="_Toc58860616"/>
      <w:bookmarkStart w:id="16118" w:name="_Toc58863120"/>
      <w:bookmarkStart w:id="16119" w:name="_Toc61183105"/>
      <w:bookmarkStart w:id="16120" w:name="_Toc66728420"/>
      <w:bookmarkStart w:id="16121" w:name="_Toc74962297"/>
      <w:bookmarkStart w:id="16122" w:name="_Toc75243207"/>
      <w:bookmarkStart w:id="16123" w:name="_Toc76545553"/>
      <w:bookmarkStart w:id="16124" w:name="_Toc82595656"/>
      <w:bookmarkStart w:id="16125" w:name="_Toc89955687"/>
      <w:bookmarkStart w:id="16126" w:name="_Toc98774115"/>
      <w:bookmarkStart w:id="16127" w:name="_Toc106201876"/>
      <w:bookmarkStart w:id="16128" w:name="_Toc115191730"/>
      <w:bookmarkStart w:id="16129" w:name="_Toc122013619"/>
      <w:bookmarkStart w:id="16130" w:name="_Toc124156438"/>
      <w:bookmarkStart w:id="16131" w:name="_Toc131538198"/>
      <w:bookmarkStart w:id="16132" w:name="_Toc137398406"/>
      <w:bookmarkStart w:id="16133" w:name="_Toc156576624"/>
      <w:bookmarkStart w:id="16134" w:name="_Toc176945174"/>
      <w:bookmarkStart w:id="16135" w:name="_Toc210480228"/>
      <w:r w:rsidRPr="008C3753">
        <w:t>H.7.1</w:t>
      </w:r>
      <w:r w:rsidRPr="008C3753">
        <w:tab/>
        <w:t>Averaged EVM (FDD)</w:t>
      </w:r>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p>
    <w:p w14:paraId="03481BB7" w14:textId="77777777" w:rsidR="00FD58C2" w:rsidRPr="008C3753" w:rsidRDefault="00FD58C2" w:rsidP="00FD58C2">
      <w:pPr>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6136" w:name="_Toc21100301"/>
      <w:bookmarkStart w:id="16137" w:name="_Toc29810100"/>
      <w:bookmarkStart w:id="16138" w:name="_Toc36645494"/>
      <w:bookmarkStart w:id="16139" w:name="_Toc37272548"/>
      <w:bookmarkStart w:id="16140" w:name="_Toc45884795"/>
      <w:bookmarkStart w:id="16141" w:name="_Toc53182830"/>
      <w:bookmarkStart w:id="16142" w:name="_Toc58860617"/>
      <w:bookmarkStart w:id="16143" w:name="_Toc58863121"/>
      <w:bookmarkStart w:id="16144" w:name="_Toc61183106"/>
      <w:bookmarkStart w:id="16145" w:name="_Toc66728421"/>
      <w:bookmarkStart w:id="16146" w:name="_Toc74962298"/>
      <w:bookmarkStart w:id="16147" w:name="_Toc75243208"/>
      <w:bookmarkStart w:id="16148" w:name="_Toc76545554"/>
      <w:bookmarkStart w:id="16149" w:name="_Toc82595657"/>
      <w:bookmarkStart w:id="16150" w:name="_Toc89955688"/>
      <w:bookmarkStart w:id="16151" w:name="_Toc98774116"/>
      <w:bookmarkStart w:id="16152" w:name="_Toc106201877"/>
      <w:bookmarkStart w:id="16153" w:name="_Toc115191731"/>
      <w:bookmarkStart w:id="16154" w:name="_Toc122013620"/>
      <w:bookmarkStart w:id="16155" w:name="_Toc124156439"/>
      <w:bookmarkStart w:id="16156" w:name="_Toc131538199"/>
      <w:bookmarkStart w:id="16157" w:name="_Toc137398407"/>
      <w:bookmarkStart w:id="16158" w:name="_Toc156576625"/>
      <w:bookmarkStart w:id="16159" w:name="_Toc176945175"/>
      <w:bookmarkStart w:id="16160" w:name="_Toc210480229"/>
      <w:r w:rsidRPr="008C3753">
        <w:t>H.7.2</w:t>
      </w:r>
      <w:r w:rsidRPr="008C3753">
        <w:tab/>
        <w:t>Averaged EVM (TDD)</w:t>
      </w:r>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6161" w:name="_Toc58860618"/>
      <w:bookmarkStart w:id="16162" w:name="_Toc58863122"/>
      <w:bookmarkStart w:id="16163" w:name="_Toc61183107"/>
      <w:bookmarkStart w:id="16164" w:name="_Toc66728422"/>
      <w:bookmarkStart w:id="16165" w:name="_Toc74962299"/>
      <w:bookmarkStart w:id="16166" w:name="_Toc75243209"/>
      <w:bookmarkStart w:id="16167" w:name="_Toc76545555"/>
      <w:bookmarkStart w:id="16168" w:name="_Toc82595658"/>
      <w:bookmarkStart w:id="16169" w:name="_Toc89955689"/>
      <w:bookmarkStart w:id="16170" w:name="_Toc98774117"/>
      <w:bookmarkStart w:id="16171" w:name="_Toc106201878"/>
      <w:bookmarkStart w:id="16172" w:name="_Toc115191732"/>
      <w:bookmarkStart w:id="16173" w:name="_Toc122013621"/>
      <w:bookmarkStart w:id="16174" w:name="_Toc124156440"/>
      <w:bookmarkStart w:id="16175" w:name="_Toc131538200"/>
      <w:bookmarkStart w:id="16176" w:name="_Toc137398408"/>
      <w:bookmarkStart w:id="16177" w:name="_Toc156576626"/>
      <w:bookmarkStart w:id="16178" w:name="_Toc176945176"/>
      <w:bookmarkStart w:id="16179" w:name="_Toc210480230"/>
      <w:r w:rsidRPr="008C3753">
        <w:rPr>
          <w:noProof/>
        </w:rPr>
        <w:t>Annex I (normative):</w:t>
      </w:r>
      <w:r w:rsidRPr="008C3753">
        <w:rPr>
          <w:noProof/>
        </w:rPr>
        <w:br/>
        <w:t>General rules for statistical testing</w:t>
      </w:r>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p>
    <w:p w14:paraId="26BA0882" w14:textId="77777777" w:rsidR="00D84960" w:rsidRPr="008C3753" w:rsidRDefault="00D84960" w:rsidP="00D84960">
      <w:pPr>
        <w:pStyle w:val="Heading1"/>
      </w:pPr>
      <w:bookmarkStart w:id="16180" w:name="_Toc58860619"/>
      <w:bookmarkStart w:id="16181" w:name="_Toc58863123"/>
      <w:bookmarkStart w:id="16182" w:name="_Toc61183108"/>
      <w:bookmarkStart w:id="16183" w:name="_Toc66728423"/>
      <w:bookmarkStart w:id="16184" w:name="_Toc74962300"/>
      <w:bookmarkStart w:id="16185" w:name="_Toc75243210"/>
      <w:bookmarkStart w:id="16186" w:name="_Toc76545556"/>
      <w:bookmarkStart w:id="16187" w:name="_Toc82595659"/>
      <w:bookmarkStart w:id="16188" w:name="_Toc89955690"/>
      <w:bookmarkStart w:id="16189" w:name="_Toc98774118"/>
      <w:bookmarkStart w:id="16190" w:name="_Toc106201879"/>
      <w:bookmarkStart w:id="16191" w:name="_Toc115191733"/>
      <w:bookmarkStart w:id="16192" w:name="_Toc122013622"/>
      <w:bookmarkStart w:id="16193" w:name="_Toc124156441"/>
      <w:bookmarkStart w:id="16194" w:name="_Toc131538201"/>
      <w:bookmarkStart w:id="16195" w:name="_Toc137398409"/>
      <w:bookmarkStart w:id="16196" w:name="_Toc156576627"/>
      <w:bookmarkStart w:id="16197" w:name="_Toc176945177"/>
      <w:bookmarkStart w:id="16198" w:name="_Toc210480231"/>
      <w:r w:rsidRPr="008C3753">
        <w:t>I.1</w:t>
      </w:r>
      <w:r w:rsidRPr="008C3753">
        <w:tab/>
        <w:t>Testing methodology of PUSCH performance requirements with 0.001% BLER</w:t>
      </w:r>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p>
    <w:p w14:paraId="49E529CF" w14:textId="77777777" w:rsidR="00D84960" w:rsidRPr="008C3753" w:rsidRDefault="00D84960" w:rsidP="00D84960">
      <w:pPr>
        <w:pStyle w:val="Heading2"/>
      </w:pPr>
      <w:bookmarkStart w:id="16199" w:name="_Toc58860620"/>
      <w:bookmarkStart w:id="16200" w:name="_Toc58863124"/>
      <w:bookmarkStart w:id="16201" w:name="_Toc61183109"/>
      <w:bookmarkStart w:id="16202" w:name="_Toc66728424"/>
      <w:bookmarkStart w:id="16203" w:name="_Toc74962301"/>
      <w:bookmarkStart w:id="16204" w:name="_Toc75243211"/>
      <w:bookmarkStart w:id="16205" w:name="_Toc76545557"/>
      <w:bookmarkStart w:id="16206" w:name="_Toc82595660"/>
      <w:bookmarkStart w:id="16207" w:name="_Toc89955691"/>
      <w:bookmarkStart w:id="16208" w:name="_Toc98774119"/>
      <w:bookmarkStart w:id="16209" w:name="_Toc106201880"/>
      <w:bookmarkStart w:id="16210" w:name="_Toc115191734"/>
      <w:bookmarkStart w:id="16211" w:name="_Toc122013623"/>
      <w:bookmarkStart w:id="16212" w:name="_Toc124156442"/>
      <w:bookmarkStart w:id="16213" w:name="_Toc131538202"/>
      <w:bookmarkStart w:id="16214" w:name="_Toc137398410"/>
      <w:bookmarkStart w:id="16215" w:name="_Toc156576628"/>
      <w:bookmarkStart w:id="16216" w:name="_Toc176945178"/>
      <w:bookmarkStart w:id="16217" w:name="_Toc210480232"/>
      <w:r w:rsidRPr="008C3753">
        <w:t>I.1.1</w:t>
      </w:r>
      <w:r w:rsidRPr="008C3753">
        <w:tab/>
        <w:t>General</w:t>
      </w:r>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6218" w:name="_Toc58860621"/>
      <w:bookmarkStart w:id="16219" w:name="_Toc58863125"/>
      <w:bookmarkStart w:id="16220" w:name="_Toc61183110"/>
      <w:bookmarkStart w:id="16221" w:name="_Toc66728425"/>
      <w:bookmarkStart w:id="16222" w:name="_Toc74962302"/>
      <w:bookmarkStart w:id="16223" w:name="_Toc75243212"/>
      <w:bookmarkStart w:id="16224" w:name="_Toc76545558"/>
      <w:bookmarkStart w:id="16225" w:name="_Toc82595661"/>
      <w:bookmarkStart w:id="16226" w:name="_Toc89955692"/>
      <w:bookmarkStart w:id="16227" w:name="_Toc98774120"/>
      <w:bookmarkStart w:id="16228" w:name="_Toc106201881"/>
      <w:bookmarkStart w:id="16229" w:name="_Toc115191735"/>
      <w:bookmarkStart w:id="16230" w:name="_Toc122013624"/>
      <w:bookmarkStart w:id="16231" w:name="_Toc124156443"/>
      <w:bookmarkStart w:id="16232" w:name="_Toc131538203"/>
      <w:bookmarkStart w:id="16233" w:name="_Toc137398411"/>
      <w:bookmarkStart w:id="16234" w:name="_Toc156576629"/>
      <w:bookmarkStart w:id="16235" w:name="_Toc176945179"/>
      <w:bookmarkStart w:id="16236" w:name="_Toc210480233"/>
      <w:r w:rsidRPr="008C3753">
        <w:t>I.1.2</w:t>
      </w:r>
      <w:r w:rsidRPr="008C3753">
        <w:tab/>
        <w:t>Numerical definition of the pass-fail limits for testing PUSCH 0.001% BLER</w:t>
      </w:r>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p>
    <w:p w14:paraId="5EB6F745" w14:textId="77777777" w:rsidR="00D84960" w:rsidRPr="008C3753" w:rsidRDefault="00D84960" w:rsidP="00D84960">
      <w:pPr>
        <w:pStyle w:val="TH"/>
      </w:pPr>
      <w:r w:rsidRPr="008C3753">
        <w:t>Table I.1.2-1: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pPr>
            <w:r w:rsidRPr="008C3753">
              <w:t>ns</w:t>
            </w:r>
            <w:r w:rsidRPr="008C3753">
              <w:rPr>
                <w:vertAlign w:val="subscript"/>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pPr>
            <w:r w:rsidRPr="008C3753">
              <w:t>ns</w:t>
            </w:r>
            <w:r w:rsidRPr="008C3753">
              <w:rPr>
                <w:vertAlign w:val="subscript"/>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pPr>
            <w:r w:rsidRPr="008C3753">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pPr>
            <w:r w:rsidRPr="008C3753">
              <w:t>ns</w:t>
            </w:r>
            <w:r w:rsidRPr="008C3753">
              <w:rPr>
                <w:vertAlign w:val="subscript"/>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pPr>
            <w:r w:rsidRPr="008C3753">
              <w:t>ns</w:t>
            </w:r>
            <w:r w:rsidRPr="008C3753">
              <w:rPr>
                <w:vertAlign w:val="subscript"/>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pPr>
            <w:r w:rsidRPr="008C3753">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pPr>
            <w:r w:rsidRPr="008C3753">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pPr>
            <w:r w:rsidRPr="008C3753">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pPr>
            <w:r w:rsidRPr="008C3753">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pPr>
            <w:r w:rsidRPr="008C3753">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pPr>
            <w:r w:rsidRPr="008C3753">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pPr>
            <w:r w:rsidRPr="008C3753">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pPr>
            <w:r w:rsidRPr="008C3753">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pPr>
            <w:r w:rsidRPr="008C3753">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pPr>
            <w:r w:rsidRPr="008C3753">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pPr>
            <w:r w:rsidRPr="008C3753">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pPr>
            <w:r w:rsidRPr="008C3753">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pPr>
            <w:r w:rsidRPr="008C3753">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pPr>
            <w:r w:rsidRPr="008C3753">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pPr>
            <w:r w:rsidRPr="008C3753">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pPr>
            <w:r w:rsidRPr="008C3753">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pPr>
            <w:r w:rsidRPr="008C3753">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pPr>
            <w:r w:rsidRPr="008C3753">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pPr>
            <w:r w:rsidRPr="008C3753">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pPr>
            <w:r w:rsidRPr="008C3753">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pPr>
            <w:r w:rsidRPr="008C3753">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pPr>
            <w:r w:rsidRPr="008C3753">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pPr>
            <w:r w:rsidRPr="008C3753">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pPr>
            <w:r w:rsidRPr="008C3753">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pPr>
            <w:r w:rsidRPr="008C3753">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pPr>
            <w:r w:rsidRPr="008C3753">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pPr>
            <w:r w:rsidRPr="008C3753">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pPr>
            <w:r w:rsidRPr="008C3753">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pPr>
            <w:r w:rsidRPr="008C3753">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pPr>
            <w:r w:rsidRPr="008C3753">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pPr>
            <w:r w:rsidRPr="008C3753">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pPr>
            <w:r w:rsidRPr="008C3753">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pPr>
            <w:r w:rsidRPr="008C3753">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pPr>
            <w:r w:rsidRPr="008C3753">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pPr>
            <w:r w:rsidRPr="008C3753">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pPr>
            <w:r w:rsidRPr="008C3753">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pPr>
            <w:r w:rsidRPr="008C3753">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pPr>
            <w:r w:rsidRPr="008C3753">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pPr>
            <w:r w:rsidRPr="008C3753">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pPr>
            <w:r w:rsidRPr="008C3753">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pPr>
            <w:r w:rsidRPr="008C3753">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pPr>
            <w:r w:rsidRPr="008C3753">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pPr>
            <w:r w:rsidRPr="008C3753">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pPr>
            <w:r w:rsidRPr="008C3753">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pPr>
            <w:r w:rsidRPr="008C3753">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pPr>
            <w:r w:rsidRPr="008C3753">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pPr>
            <w:r w:rsidRPr="008C3753">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pPr>
            <w:r w:rsidRPr="008C3753">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pPr>
            <w:r w:rsidRPr="008C3753">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pPr>
            <w:r w:rsidRPr="008C3753">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pPr>
            <w:r w:rsidRPr="008C3753">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pPr>
            <w:r w:rsidRPr="008C3753">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pPr>
            <w:r w:rsidRPr="008C3753">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pPr>
            <w:r w:rsidRPr="008C3753">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pPr>
            <w:r w:rsidRPr="008C3753">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pPr>
            <w:r w:rsidRPr="008C3753">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pPr>
            <w:r w:rsidRPr="008C3753">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pPr>
            <w:r w:rsidRPr="008C3753">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pPr>
            <w:r w:rsidRPr="008C3753">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pPr>
            <w:r w:rsidRPr="008C3753">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pPr>
            <w:r w:rsidRPr="008C3753">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pPr>
            <w:r w:rsidRPr="008C3753">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pPr>
            <w:r w:rsidRPr="008C3753">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pPr>
            <w:r w:rsidRPr="008C3753">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pPr>
            <w:r w:rsidRPr="008C3753">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pPr>
            <w:r w:rsidRPr="008C3753">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pPr>
            <w:r w:rsidRPr="008C3753">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pPr>
            <w:r w:rsidRPr="008C3753">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pPr>
            <w:r w:rsidRPr="008C3753">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pPr>
            <w:r w:rsidRPr="008C3753">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pPr>
            <w:r w:rsidRPr="008C3753">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pPr>
            <w:r w:rsidRPr="008C3753">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pPr>
            <w:r w:rsidRPr="008C3753">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pPr>
            <w:r w:rsidRPr="008C3753">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pPr>
            <w:r w:rsidRPr="008C3753">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pPr>
            <w:r w:rsidRPr="008C3753">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pPr>
            <w:r w:rsidRPr="008C3753">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pPr>
            <w:r w:rsidRPr="008C3753">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pPr>
            <w:r w:rsidRPr="008C3753">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pPr>
            <w:r w:rsidRPr="008C3753">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pPr>
            <w:r w:rsidRPr="008C3753">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pPr>
            <w:r w:rsidRPr="008C3753">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pPr>
            <w:r w:rsidRPr="008C3753">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6237" w:name="_Toc58860622"/>
      <w:bookmarkStart w:id="16238" w:name="_Toc58863126"/>
      <w:bookmarkStart w:id="16239" w:name="_Toc61183111"/>
      <w:bookmarkStart w:id="16240" w:name="_Toc66728426"/>
      <w:bookmarkStart w:id="16241" w:name="_Toc74962303"/>
      <w:bookmarkStart w:id="16242" w:name="_Toc75243213"/>
      <w:bookmarkStart w:id="16243" w:name="_Toc76545559"/>
      <w:bookmarkStart w:id="16244" w:name="_Toc82595662"/>
      <w:bookmarkStart w:id="16245" w:name="_Toc89955693"/>
      <w:bookmarkStart w:id="16246" w:name="_Toc98774121"/>
      <w:bookmarkStart w:id="16247" w:name="_Toc106201882"/>
      <w:bookmarkStart w:id="16248" w:name="_Toc115191736"/>
      <w:bookmarkStart w:id="16249" w:name="_Toc122013625"/>
      <w:bookmarkStart w:id="16250" w:name="_Toc124156444"/>
      <w:bookmarkStart w:id="16251" w:name="_Toc131538204"/>
      <w:bookmarkStart w:id="16252" w:name="_Toc137398412"/>
      <w:bookmarkStart w:id="16253" w:name="_Toc156576630"/>
      <w:bookmarkStart w:id="16254" w:name="_Toc176945180"/>
      <w:bookmarkStart w:id="16255" w:name="_Toc210480234"/>
      <w:r w:rsidRPr="008C3753">
        <w:t>I.1.3</w:t>
      </w:r>
      <w:r w:rsidRPr="008C3753">
        <w:tab/>
        <w:t>Theory to derive the early pass/fail limits in I.1.2 (informative)</w:t>
      </w:r>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p>
    <w:p w14:paraId="1C9D2DC5" w14:textId="77777777" w:rsidR="00D84960" w:rsidRPr="008C3753" w:rsidRDefault="00D84960" w:rsidP="00D84960">
      <w:pPr>
        <w:pStyle w:val="EditorsNote"/>
      </w:pPr>
      <w:bookmarkStart w:id="16256"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6257" w:name="_Toc58860623"/>
      <w:bookmarkStart w:id="16258" w:name="_Toc58863127"/>
      <w:bookmarkStart w:id="16259" w:name="_Toc61183112"/>
      <w:bookmarkStart w:id="16260" w:name="_Toc66728427"/>
      <w:bookmarkStart w:id="16261" w:name="_Toc74962304"/>
      <w:bookmarkStart w:id="16262" w:name="_Toc75243214"/>
      <w:bookmarkStart w:id="16263" w:name="_Toc76545560"/>
      <w:bookmarkStart w:id="16264" w:name="_Toc82595663"/>
      <w:bookmarkStart w:id="16265" w:name="_Toc89955694"/>
      <w:bookmarkStart w:id="16266" w:name="_Toc98774122"/>
      <w:bookmarkStart w:id="16267" w:name="_Toc106201883"/>
      <w:bookmarkStart w:id="16268" w:name="_Toc115191737"/>
      <w:bookmarkStart w:id="16269" w:name="_Toc122013626"/>
      <w:bookmarkStart w:id="16270" w:name="_Toc124156445"/>
      <w:bookmarkStart w:id="16271" w:name="_Toc131538205"/>
      <w:bookmarkStart w:id="16272" w:name="_Toc137398413"/>
      <w:bookmarkStart w:id="16273" w:name="_Toc156576631"/>
      <w:bookmarkStart w:id="16274" w:name="_Toc176945181"/>
      <w:bookmarkStart w:id="16275" w:name="_Toc210480235"/>
      <w:bookmarkEnd w:id="16256"/>
      <w:r w:rsidRPr="008C3753">
        <w:t>I.1.3.1</w:t>
      </w:r>
      <w:r w:rsidRPr="008C3753">
        <w:tab/>
        <w:t>Numerical definition of the pass-fail limits for testing PUSCH 0.001% BLER</w:t>
      </w:r>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6276" w:name="_Toc58860624"/>
      <w:bookmarkStart w:id="16277" w:name="_Toc58863128"/>
      <w:bookmarkStart w:id="16278" w:name="_Toc61183113"/>
      <w:bookmarkStart w:id="16279" w:name="_Toc66728428"/>
      <w:bookmarkStart w:id="16280" w:name="_Toc74962305"/>
      <w:bookmarkStart w:id="16281" w:name="_Toc75243215"/>
      <w:bookmarkStart w:id="16282" w:name="_Toc76545561"/>
      <w:bookmarkStart w:id="16283" w:name="_Toc82595664"/>
      <w:bookmarkStart w:id="16284" w:name="_Toc89955695"/>
      <w:bookmarkStart w:id="16285" w:name="_Toc98774123"/>
      <w:bookmarkStart w:id="16286" w:name="_Toc106201884"/>
      <w:bookmarkStart w:id="16287" w:name="_Toc115191738"/>
      <w:bookmarkStart w:id="16288" w:name="_Toc122013627"/>
      <w:bookmarkStart w:id="16289" w:name="_Toc124156446"/>
      <w:bookmarkStart w:id="16290" w:name="_Toc131538206"/>
      <w:bookmarkStart w:id="16291" w:name="_Toc137398414"/>
      <w:bookmarkStart w:id="16292" w:name="_Toc156576632"/>
      <w:bookmarkStart w:id="16293" w:name="_Toc176945182"/>
      <w:bookmarkStart w:id="16294" w:name="_Toc210480236"/>
      <w:r w:rsidRPr="008C3753">
        <w:t>I.1.3.2</w:t>
      </w:r>
      <w:r w:rsidRPr="008C3753">
        <w:tab/>
        <w:t>Simulation to derive the pass-fail limits for testing PUSCH 0.001% BLER</w:t>
      </w:r>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rPr>
        <w:object w:dxaOrig="5280" w:dyaOrig="1900" w14:anchorId="6C107986">
          <v:shape id="_x0000_i1188" type="#_x0000_t75" style="width:262.9pt;height:97.1pt" o:ole="">
            <v:imagedata r:id="rId276" o:title=""/>
          </v:shape>
          <o:OLEObject Type="Embed" ProgID="Equation.DSMT4" ShapeID="_x0000_i1188" DrawAspect="Content" ObjectID="_1827042576" r:id="rId277"/>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6295" w:name="_Toc21100302"/>
      <w:bookmarkStart w:id="16296" w:name="_Toc29810101"/>
      <w:bookmarkStart w:id="16297" w:name="_Toc36645495"/>
      <w:bookmarkStart w:id="16298" w:name="_Toc37272549"/>
      <w:bookmarkStart w:id="16299" w:name="_Toc45884796"/>
      <w:bookmarkStart w:id="16300" w:name="_Toc53182831"/>
      <w:bookmarkStart w:id="16301" w:name="_Toc58860625"/>
      <w:bookmarkStart w:id="16302" w:name="_Toc58863129"/>
      <w:bookmarkStart w:id="16303" w:name="_Toc61183114"/>
      <w:bookmarkStart w:id="16304" w:name="_Toc66728429"/>
      <w:bookmarkStart w:id="16305" w:name="_Toc74962306"/>
      <w:bookmarkStart w:id="16306" w:name="_Toc75243216"/>
      <w:bookmarkStart w:id="16307" w:name="_Toc76545562"/>
      <w:bookmarkStart w:id="16308" w:name="_Toc82595665"/>
      <w:bookmarkStart w:id="16309" w:name="_Toc89955696"/>
      <w:bookmarkStart w:id="16310" w:name="_Toc98774124"/>
      <w:bookmarkStart w:id="16311" w:name="_Toc106201885"/>
      <w:bookmarkStart w:id="16312" w:name="_Toc115191739"/>
      <w:bookmarkStart w:id="16313" w:name="_Toc122013628"/>
      <w:bookmarkStart w:id="16314" w:name="_Toc124156447"/>
      <w:bookmarkStart w:id="16315" w:name="_Toc131538207"/>
      <w:bookmarkStart w:id="16316" w:name="_Toc137398415"/>
      <w:bookmarkStart w:id="16317" w:name="_Toc156576633"/>
      <w:bookmarkStart w:id="16318" w:name="_Toc176945183"/>
      <w:bookmarkStart w:id="16319" w:name="_Toc210480237"/>
      <w:r w:rsidRPr="008C3753">
        <w:t xml:space="preserve">Annex </w:t>
      </w:r>
      <w:r w:rsidR="00D84960" w:rsidRPr="008C3753">
        <w:t>J</w:t>
      </w:r>
      <w:r w:rsidRPr="008C3753">
        <w:t xml:space="preserve"> (informative):</w:t>
      </w:r>
      <w:r w:rsidRPr="008C3753">
        <w:br/>
        <w:t>Change history</w:t>
      </w:r>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rPr>
            </w:pPr>
            <w:r w:rsidRPr="008C3753">
              <w:rPr>
                <w:sz w:val="16"/>
                <w:szCs w:val="16"/>
              </w:rPr>
              <w:t>- R4-1906003</w:t>
            </w:r>
            <w:r w:rsidRPr="008C3753">
              <w:rPr>
                <w:sz w:val="16"/>
                <w:szCs w:val="16"/>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rPr>
            </w:pPr>
            <w:r w:rsidRPr="008C3753">
              <w:rPr>
                <w:sz w:val="16"/>
                <w:szCs w:val="16"/>
              </w:rPr>
              <w:t>- R4-1906312</w:t>
            </w:r>
            <w:r w:rsidRPr="008C3753">
              <w:rPr>
                <w:sz w:val="16"/>
                <w:szCs w:val="16"/>
              </w:rPr>
              <w:tab/>
              <w:t>Draft CR to 38.141-1: Correction on FRC (Annex A)</w:t>
            </w:r>
          </w:p>
          <w:p w14:paraId="080B14A3" w14:textId="77777777" w:rsidR="00DC16DA" w:rsidRPr="008C3753" w:rsidRDefault="00DC16DA" w:rsidP="00323303">
            <w:pPr>
              <w:pStyle w:val="TAL"/>
              <w:keepNext w:val="0"/>
              <w:rPr>
                <w:sz w:val="16"/>
                <w:szCs w:val="16"/>
              </w:rPr>
            </w:pPr>
            <w:r w:rsidRPr="008C3753">
              <w:rPr>
                <w:sz w:val="16"/>
                <w:szCs w:val="16"/>
              </w:rPr>
              <w:t>- R4-1906919</w:t>
            </w:r>
            <w:r w:rsidRPr="008C3753">
              <w:rPr>
                <w:sz w:val="16"/>
                <w:szCs w:val="16"/>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rPr>
            </w:pPr>
            <w:r w:rsidRPr="008C3753">
              <w:rPr>
                <w:sz w:val="16"/>
                <w:szCs w:val="16"/>
              </w:rPr>
              <w:t>- R4-1907056</w:t>
            </w:r>
            <w:r w:rsidRPr="008C3753">
              <w:rPr>
                <w:sz w:val="16"/>
                <w:szCs w:val="16"/>
              </w:rPr>
              <w:tab/>
              <w:t>Draft CR to 38.141-1: Removal of n48 in Rel</w:t>
            </w:r>
            <w:r w:rsidR="00EC7F62" w:rsidRPr="008C3753">
              <w:rPr>
                <w:sz w:val="16"/>
                <w:szCs w:val="16"/>
              </w:rPr>
              <w:t>'</w:t>
            </w:r>
            <w:r w:rsidRPr="008C3753">
              <w:rPr>
                <w:sz w:val="16"/>
                <w:szCs w:val="16"/>
              </w:rPr>
              <w:t>15</w:t>
            </w:r>
          </w:p>
          <w:p w14:paraId="6392FAB7" w14:textId="77777777" w:rsidR="00DC16DA" w:rsidRPr="008C3753" w:rsidRDefault="00DC16DA" w:rsidP="00323303">
            <w:pPr>
              <w:pStyle w:val="TAL"/>
              <w:keepNext w:val="0"/>
              <w:rPr>
                <w:sz w:val="16"/>
                <w:szCs w:val="16"/>
              </w:rPr>
            </w:pPr>
            <w:r w:rsidRPr="008C3753">
              <w:rPr>
                <w:sz w:val="16"/>
                <w:szCs w:val="16"/>
              </w:rPr>
              <w:t>- R4-1907111</w:t>
            </w:r>
            <w:r w:rsidRPr="008C3753">
              <w:rPr>
                <w:sz w:val="16"/>
                <w:szCs w:val="16"/>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rPr>
            </w:pPr>
            <w:r w:rsidRPr="008C3753">
              <w:rPr>
                <w:sz w:val="16"/>
                <w:szCs w:val="16"/>
              </w:rPr>
              <w:t>- R4-1907244</w:t>
            </w:r>
            <w:r w:rsidRPr="008C3753">
              <w:rPr>
                <w:sz w:val="16"/>
                <w:szCs w:val="16"/>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rPr>
            </w:pPr>
            <w:r w:rsidRPr="008C3753">
              <w:rPr>
                <w:sz w:val="16"/>
                <w:szCs w:val="16"/>
              </w:rPr>
              <w:t>- R4-1907247</w:t>
            </w:r>
            <w:r w:rsidRPr="008C3753">
              <w:rPr>
                <w:sz w:val="16"/>
                <w:szCs w:val="16"/>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rPr>
            </w:pPr>
            <w:r w:rsidRPr="008C3753">
              <w:rPr>
                <w:sz w:val="16"/>
                <w:szCs w:val="16"/>
              </w:rPr>
              <w:t>- R4-1907250</w:t>
            </w:r>
            <w:r w:rsidRPr="008C3753">
              <w:rPr>
                <w:sz w:val="16"/>
                <w:szCs w:val="16"/>
              </w:rPr>
              <w:tab/>
              <w:t>Draft CR to TS 38.141-1: Correction on the terminology in PUSCH FRC tables</w:t>
            </w:r>
          </w:p>
          <w:p w14:paraId="5BD65D88" w14:textId="77777777" w:rsidR="00DC16DA" w:rsidRPr="008C3753" w:rsidRDefault="00DC16DA" w:rsidP="00323303">
            <w:pPr>
              <w:pStyle w:val="TAL"/>
              <w:keepNext w:val="0"/>
              <w:rPr>
                <w:sz w:val="16"/>
                <w:szCs w:val="16"/>
              </w:rPr>
            </w:pPr>
            <w:r w:rsidRPr="008C3753">
              <w:rPr>
                <w:sz w:val="16"/>
                <w:szCs w:val="16"/>
              </w:rPr>
              <w:t>- R4-1907253</w:t>
            </w:r>
            <w:r w:rsidRPr="008C3753">
              <w:rPr>
                <w:sz w:val="16"/>
                <w:szCs w:val="16"/>
              </w:rPr>
              <w:tab/>
              <w:t>Draft CR to TS38.141-1: Updates of PRACH performance requirements</w:t>
            </w:r>
          </w:p>
          <w:p w14:paraId="49CF1BEC" w14:textId="77777777" w:rsidR="00DC16DA" w:rsidRPr="008C3753" w:rsidRDefault="00DC16DA" w:rsidP="00323303">
            <w:pPr>
              <w:pStyle w:val="TAL"/>
              <w:keepNext w:val="0"/>
              <w:rPr>
                <w:sz w:val="16"/>
                <w:szCs w:val="16"/>
              </w:rPr>
            </w:pPr>
            <w:r w:rsidRPr="008C3753">
              <w:rPr>
                <w:sz w:val="16"/>
                <w:szCs w:val="16"/>
              </w:rPr>
              <w:t>- R4-1907256</w:t>
            </w:r>
            <w:r w:rsidRPr="008C3753">
              <w:rPr>
                <w:sz w:val="16"/>
                <w:szCs w:val="16"/>
              </w:rPr>
              <w:tab/>
              <w:t>Draft CR on NR PUCCH format2 conducted performance requirements for TS 38.141-1</w:t>
            </w:r>
          </w:p>
          <w:p w14:paraId="296F0DB1" w14:textId="77777777" w:rsidR="00DC16DA" w:rsidRPr="008C3753" w:rsidRDefault="00DC16DA" w:rsidP="00323303">
            <w:pPr>
              <w:pStyle w:val="TAL"/>
              <w:keepNext w:val="0"/>
              <w:rPr>
                <w:sz w:val="16"/>
                <w:szCs w:val="16"/>
              </w:rPr>
            </w:pPr>
            <w:r w:rsidRPr="008C3753">
              <w:rPr>
                <w:sz w:val="16"/>
                <w:szCs w:val="16"/>
              </w:rPr>
              <w:t>- R4-1907259</w:t>
            </w:r>
            <w:r w:rsidRPr="008C3753">
              <w:rPr>
                <w:sz w:val="16"/>
                <w:szCs w:val="16"/>
              </w:rPr>
              <w:tab/>
              <w:t>Draft CR on NR UCI on PUSCH conducted performance requirements for TS 38.141-1</w:t>
            </w:r>
          </w:p>
          <w:p w14:paraId="246D1ACA" w14:textId="77777777" w:rsidR="00DC16DA" w:rsidRPr="008C3753" w:rsidRDefault="00DC16DA" w:rsidP="00323303">
            <w:pPr>
              <w:pStyle w:val="TAL"/>
              <w:keepNext w:val="0"/>
              <w:rPr>
                <w:sz w:val="16"/>
                <w:szCs w:val="16"/>
              </w:rPr>
            </w:pPr>
            <w:r w:rsidRPr="008C3753">
              <w:rPr>
                <w:sz w:val="16"/>
                <w:szCs w:val="16"/>
              </w:rPr>
              <w:t>- R4-1907262</w:t>
            </w:r>
            <w:r w:rsidRPr="008C3753">
              <w:rPr>
                <w:sz w:val="16"/>
                <w:szCs w:val="16"/>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rPr>
            </w:pPr>
            <w:r w:rsidRPr="008C3753">
              <w:rPr>
                <w:sz w:val="16"/>
                <w:szCs w:val="16"/>
              </w:rPr>
              <w:t>- R4-1907264</w:t>
            </w:r>
            <w:r w:rsidRPr="008C3753">
              <w:rPr>
                <w:sz w:val="16"/>
                <w:szCs w:val="16"/>
              </w:rPr>
              <w:tab/>
              <w:t>Draft CR on TS 38.141-1 Conducted test requirements for PUCCH format 1</w:t>
            </w:r>
          </w:p>
          <w:p w14:paraId="6AF5F7BB" w14:textId="77777777" w:rsidR="00DC16DA" w:rsidRPr="008C3753" w:rsidRDefault="00DC16DA" w:rsidP="00323303">
            <w:pPr>
              <w:pStyle w:val="TAL"/>
              <w:keepNext w:val="0"/>
              <w:rPr>
                <w:sz w:val="16"/>
                <w:szCs w:val="16"/>
              </w:rPr>
            </w:pPr>
            <w:r w:rsidRPr="008C3753">
              <w:rPr>
                <w:sz w:val="16"/>
                <w:szCs w:val="16"/>
              </w:rPr>
              <w:t>- R4-1907268</w:t>
            </w:r>
            <w:r w:rsidRPr="008C3753">
              <w:rPr>
                <w:sz w:val="16"/>
                <w:szCs w:val="16"/>
              </w:rPr>
              <w:tab/>
              <w:t>Draft CR on TS 38.141-1 Conducted test requirements for multi-slot PUCCH format 1</w:t>
            </w:r>
          </w:p>
          <w:p w14:paraId="792DBDC3" w14:textId="77777777" w:rsidR="00DC16DA" w:rsidRPr="008C3753" w:rsidRDefault="00DC16DA" w:rsidP="00323303">
            <w:pPr>
              <w:pStyle w:val="TAL"/>
              <w:keepNext w:val="0"/>
              <w:rPr>
                <w:sz w:val="16"/>
                <w:szCs w:val="16"/>
              </w:rPr>
            </w:pPr>
            <w:r w:rsidRPr="008C3753">
              <w:rPr>
                <w:sz w:val="16"/>
                <w:szCs w:val="16"/>
              </w:rPr>
              <w:t>- R4-1907270</w:t>
            </w:r>
            <w:r w:rsidRPr="008C3753">
              <w:rPr>
                <w:sz w:val="16"/>
                <w:szCs w:val="16"/>
              </w:rPr>
              <w:tab/>
              <w:t>Draft CR to TS 38.141-1 Manufacturer declaration for BS demodulation</w:t>
            </w:r>
          </w:p>
          <w:p w14:paraId="6AD5D35B" w14:textId="77777777" w:rsidR="00DC16DA" w:rsidRPr="008C3753" w:rsidRDefault="00DC16DA" w:rsidP="00323303">
            <w:pPr>
              <w:pStyle w:val="TAL"/>
              <w:keepNext w:val="0"/>
              <w:rPr>
                <w:sz w:val="16"/>
                <w:szCs w:val="16"/>
              </w:rPr>
            </w:pPr>
            <w:r w:rsidRPr="008C3753">
              <w:rPr>
                <w:sz w:val="16"/>
                <w:szCs w:val="16"/>
              </w:rPr>
              <w:t>- R4-1907273</w:t>
            </w:r>
            <w:r w:rsidRPr="008C3753">
              <w:rPr>
                <w:sz w:val="16"/>
                <w:szCs w:val="16"/>
              </w:rPr>
              <w:tab/>
              <w:t>Draft CR to TS 38.141-1 BS demodulation PUCCH format 0 requirements</w:t>
            </w:r>
          </w:p>
          <w:p w14:paraId="281A2B18" w14:textId="77777777" w:rsidR="00DC16DA" w:rsidRPr="008C3753" w:rsidRDefault="00DC16DA" w:rsidP="00323303">
            <w:pPr>
              <w:pStyle w:val="TAL"/>
              <w:keepNext w:val="0"/>
              <w:rPr>
                <w:sz w:val="16"/>
                <w:szCs w:val="16"/>
              </w:rPr>
            </w:pPr>
            <w:r w:rsidRPr="008C3753">
              <w:rPr>
                <w:sz w:val="16"/>
                <w:szCs w:val="16"/>
              </w:rPr>
              <w:t>- R4-1907278</w:t>
            </w:r>
            <w:r w:rsidRPr="008C3753">
              <w:rPr>
                <w:sz w:val="16"/>
                <w:szCs w:val="16"/>
              </w:rPr>
              <w:tab/>
              <w:t>draftCR for 38.141-1: Conducted test requirements for CP-OFDM based PUSCH in FR1</w:t>
            </w:r>
          </w:p>
          <w:p w14:paraId="0EF3F3E4" w14:textId="77777777" w:rsidR="00DC16DA" w:rsidRPr="008C3753" w:rsidRDefault="00DC16DA" w:rsidP="00323303">
            <w:pPr>
              <w:pStyle w:val="TAL"/>
              <w:keepNext w:val="0"/>
              <w:rPr>
                <w:sz w:val="16"/>
                <w:szCs w:val="16"/>
              </w:rPr>
            </w:pPr>
            <w:r w:rsidRPr="008C3753">
              <w:rPr>
                <w:sz w:val="16"/>
                <w:szCs w:val="16"/>
              </w:rPr>
              <w:t>- R4-1907624</w:t>
            </w:r>
            <w:r w:rsidRPr="008C3753">
              <w:rPr>
                <w:sz w:val="16"/>
                <w:szCs w:val="16"/>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rPr>
            </w:pPr>
            <w:r w:rsidRPr="008C3753">
              <w:rPr>
                <w:sz w:val="16"/>
                <w:szCs w:val="16"/>
              </w:rPr>
              <w:t>- R4-1907630</w:t>
            </w:r>
            <w:r w:rsidRPr="008C3753">
              <w:rPr>
                <w:sz w:val="16"/>
                <w:szCs w:val="16"/>
              </w:rPr>
              <w:tab/>
              <w:t xml:space="preserve">Draft CR to 38.141-1: Term </w:t>
            </w:r>
            <w:r w:rsidR="00EC7F62" w:rsidRPr="008C3753">
              <w:rPr>
                <w:sz w:val="16"/>
                <w:szCs w:val="16"/>
              </w:rPr>
              <w:t>"</w:t>
            </w:r>
            <w:r w:rsidRPr="008C3753">
              <w:rPr>
                <w:sz w:val="16"/>
                <w:szCs w:val="16"/>
              </w:rPr>
              <w:t>reference signal</w:t>
            </w:r>
            <w:r w:rsidR="00EC7F62" w:rsidRPr="008C3753">
              <w:rPr>
                <w:sz w:val="16"/>
                <w:szCs w:val="16"/>
              </w:rPr>
              <w:t>"</w:t>
            </w:r>
            <w:r w:rsidRPr="008C3753">
              <w:rPr>
                <w:sz w:val="16"/>
                <w:szCs w:val="16"/>
              </w:rPr>
              <w:t xml:space="preserve"> replacing by term </w:t>
            </w:r>
            <w:r w:rsidR="00EC7F62" w:rsidRPr="008C3753">
              <w:rPr>
                <w:sz w:val="16"/>
                <w:szCs w:val="16"/>
              </w:rPr>
              <w:t>"</w:t>
            </w:r>
            <w:r w:rsidRPr="008C3753">
              <w:rPr>
                <w:sz w:val="16"/>
                <w:szCs w:val="16"/>
              </w:rPr>
              <w:t>ideal signal</w:t>
            </w:r>
            <w:r w:rsidR="00EC7F62" w:rsidRPr="008C3753">
              <w:rPr>
                <w:sz w:val="16"/>
                <w:szCs w:val="16"/>
              </w:rPr>
              <w:t>"</w:t>
            </w:r>
            <w:r w:rsidRPr="008C3753">
              <w:rPr>
                <w:sz w:val="16"/>
                <w:szCs w:val="16"/>
              </w:rPr>
              <w:t xml:space="preserve"> in EVM context</w:t>
            </w:r>
          </w:p>
          <w:p w14:paraId="14321C74" w14:textId="77777777" w:rsidR="00DC16DA" w:rsidRPr="008C3753" w:rsidRDefault="00DC16DA" w:rsidP="00323303">
            <w:pPr>
              <w:pStyle w:val="TAL"/>
              <w:keepNext w:val="0"/>
              <w:rPr>
                <w:sz w:val="16"/>
                <w:szCs w:val="16"/>
              </w:rPr>
            </w:pPr>
            <w:r w:rsidRPr="008C3753">
              <w:rPr>
                <w:sz w:val="16"/>
                <w:szCs w:val="16"/>
              </w:rPr>
              <w:t>- R4-1907632</w:t>
            </w:r>
            <w:r w:rsidRPr="008C3753">
              <w:rPr>
                <w:sz w:val="16"/>
                <w:szCs w:val="16"/>
              </w:rPr>
              <w:tab/>
              <w:t>Draft CR to 38.141-1: corrections to the Annex F structure</w:t>
            </w:r>
          </w:p>
          <w:p w14:paraId="617A3B19" w14:textId="77777777" w:rsidR="00DC16DA" w:rsidRPr="008C3753" w:rsidRDefault="00DC16DA" w:rsidP="00323303">
            <w:pPr>
              <w:pStyle w:val="TAL"/>
              <w:keepNext w:val="0"/>
              <w:rPr>
                <w:sz w:val="16"/>
                <w:szCs w:val="16"/>
              </w:rPr>
            </w:pPr>
            <w:r w:rsidRPr="008C3753">
              <w:rPr>
                <w:sz w:val="16"/>
                <w:szCs w:val="16"/>
              </w:rPr>
              <w:t>- R4-1907636</w:t>
            </w:r>
            <w:r w:rsidRPr="008C3753">
              <w:rPr>
                <w:sz w:val="16"/>
                <w:szCs w:val="16"/>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rPr>
            </w:pPr>
            <w:r w:rsidRPr="008C3753">
              <w:rPr>
                <w:sz w:val="16"/>
                <w:szCs w:val="16"/>
              </w:rPr>
              <w:t>- R4-1907638</w:t>
            </w:r>
            <w:r w:rsidRPr="008C3753">
              <w:rPr>
                <w:sz w:val="16"/>
                <w:szCs w:val="16"/>
              </w:rPr>
              <w:tab/>
              <w:t>Draft CR to TS38.141-1: Correction on test model TM1.2, 3.2, 3.3 (4.9.2.2, 4.9.2.3)</w:t>
            </w:r>
          </w:p>
          <w:p w14:paraId="3237BB71" w14:textId="77777777" w:rsidR="00DC16DA" w:rsidRPr="008C3753" w:rsidRDefault="00DC16DA" w:rsidP="00323303">
            <w:pPr>
              <w:pStyle w:val="TAL"/>
              <w:keepNext w:val="0"/>
              <w:rPr>
                <w:sz w:val="16"/>
                <w:szCs w:val="16"/>
              </w:rPr>
            </w:pPr>
            <w:r w:rsidRPr="008C3753">
              <w:rPr>
                <w:sz w:val="16"/>
                <w:szCs w:val="16"/>
              </w:rPr>
              <w:t>- R4-1907665</w:t>
            </w:r>
            <w:r w:rsidRPr="008C3753">
              <w:rPr>
                <w:sz w:val="16"/>
                <w:szCs w:val="16"/>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rPr>
              <w:t>- R4-1907674</w:t>
            </w:r>
            <w:r w:rsidRPr="008C3753">
              <w:rPr>
                <w:sz w:val="16"/>
                <w:szCs w:val="16"/>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7803"/>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t xml:space="preserve">CR on correction of NR UCI on PUSCH conducted performance requirements for </w:t>
            </w:r>
            <w:r w:rsidR="00062DCB" w:rsidRPr="008C3753">
              <w:t>TS 38.141</w:t>
            </w:r>
            <w:r w:rsidRPr="008C3753">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rPr>
            </w:pPr>
            <w:r w:rsidRPr="008C3753">
              <w:rPr>
                <w:rFonts w:cs="Arial"/>
                <w:sz w:val="16"/>
                <w:szCs w:val="16"/>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rPr>
            </w:pPr>
            <w:r w:rsidRPr="008C3753">
              <w:rPr>
                <w:rFonts w:cs="Arial"/>
                <w:sz w:val="16"/>
                <w:szCs w:val="16"/>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rPr>
            </w:pPr>
            <w:r w:rsidRPr="008C3753">
              <w:rPr>
                <w:rFonts w:cs="Arial"/>
                <w:sz w:val="16"/>
                <w:szCs w:val="16"/>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rPr>
            </w:pPr>
            <w:r w:rsidRPr="008C3753">
              <w:rPr>
                <w:rFonts w:cs="Arial"/>
                <w:sz w:val="16"/>
                <w:szCs w:val="16"/>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rPr>
            </w:pPr>
            <w:r w:rsidRPr="008C3753">
              <w:rPr>
                <w:rFonts w:cs="Arial"/>
                <w:sz w:val="16"/>
                <w:szCs w:val="16"/>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rPr>
            </w:pPr>
            <w:r w:rsidRPr="008C3753">
              <w:rPr>
                <w:rFonts w:cs="Arial"/>
                <w:sz w:val="16"/>
                <w:szCs w:val="16"/>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rPr>
            </w:pPr>
            <w:r w:rsidRPr="008C3753">
              <w:rPr>
                <w:rFonts w:cs="Arial"/>
                <w:sz w:val="16"/>
                <w:szCs w:val="16"/>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rPr>
            </w:pPr>
            <w:r w:rsidRPr="008C3753">
              <w:rPr>
                <w:rFonts w:cs="Arial"/>
                <w:sz w:val="16"/>
                <w:szCs w:val="16"/>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rPr>
            </w:pPr>
            <w:r w:rsidRPr="008C3753">
              <w:rPr>
                <w:rFonts w:cs="Arial"/>
                <w:sz w:val="16"/>
                <w:szCs w:val="16"/>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rPr>
            </w:pPr>
            <w:r w:rsidRPr="008C3753">
              <w:rPr>
                <w:rFonts w:cs="Arial"/>
                <w:sz w:val="16"/>
                <w:szCs w:val="16"/>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rPr>
            </w:pPr>
            <w:r w:rsidRPr="008C3753">
              <w:rPr>
                <w:rFonts w:cs="Arial"/>
                <w:sz w:val="16"/>
                <w:szCs w:val="16"/>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rPr>
            </w:pPr>
            <w:r w:rsidRPr="008C3753">
              <w:rPr>
                <w:rFonts w:cs="Arial"/>
                <w:sz w:val="16"/>
                <w:szCs w:val="16"/>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rPr>
            </w:pPr>
            <w:r w:rsidRPr="008C3753">
              <w:rPr>
                <w:rFonts w:cs="Arial"/>
                <w:sz w:val="16"/>
                <w:szCs w:val="16"/>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rPr>
            </w:pPr>
            <w:r w:rsidRPr="008C3753">
              <w:rPr>
                <w:rFonts w:cs="Arial"/>
                <w:sz w:val="16"/>
                <w:szCs w:val="16"/>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rPr>
            </w:pPr>
            <w:r w:rsidRPr="008C3753">
              <w:rPr>
                <w:rFonts w:cs="Arial"/>
                <w:sz w:val="16"/>
                <w:szCs w:val="16"/>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rPr>
            </w:pPr>
            <w:r w:rsidRPr="008C3753">
              <w:rPr>
                <w:rFonts w:cs="Arial"/>
                <w:sz w:val="16"/>
                <w:szCs w:val="16"/>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rPr>
            </w:pPr>
            <w:r w:rsidRPr="008C3753">
              <w:rPr>
                <w:rFonts w:cs="Arial"/>
                <w:sz w:val="16"/>
                <w:szCs w:val="16"/>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4A3A7A" w:rsidRDefault="00312EBE" w:rsidP="00312EBE">
            <w:pPr>
              <w:pStyle w:val="TAC"/>
              <w:rPr>
                <w:sz w:val="16"/>
                <w:szCs w:val="16"/>
              </w:rPr>
            </w:pPr>
            <w:r w:rsidRPr="00312EBE">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4A3A7A" w:rsidRDefault="00312EBE" w:rsidP="00312EBE">
            <w:pPr>
              <w:pStyle w:val="TAL"/>
              <w:jc w:val="center"/>
              <w:rPr>
                <w:sz w:val="16"/>
                <w:szCs w:val="16"/>
              </w:rPr>
            </w:pPr>
            <w:r w:rsidRPr="00312EBE">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4A3A7A" w:rsidRDefault="00312EBE" w:rsidP="00312EBE">
            <w:pPr>
              <w:pStyle w:val="TAC"/>
              <w:keepNext w:val="0"/>
              <w:rPr>
                <w:sz w:val="16"/>
                <w:szCs w:val="16"/>
              </w:rPr>
            </w:pPr>
            <w:r>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4A3A7A" w:rsidRDefault="00312EBE" w:rsidP="00312EBE">
            <w:pPr>
              <w:pStyle w:val="TAL"/>
              <w:keepNext w:val="0"/>
              <w:rPr>
                <w:sz w:val="16"/>
                <w:szCs w:val="16"/>
              </w:rPr>
            </w:pPr>
            <w:r>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4A3A7A" w:rsidRDefault="00312EBE" w:rsidP="00312EBE">
            <w:pPr>
              <w:pStyle w:val="TAC"/>
              <w:keepNext w:val="0"/>
              <w:rPr>
                <w:sz w:val="16"/>
                <w:szCs w:val="16"/>
              </w:rPr>
            </w:pPr>
            <w:r>
              <w:rPr>
                <w:sz w:val="16"/>
                <w:szCs w:val="16"/>
              </w:rPr>
              <w:t>17.3.0</w:t>
            </w:r>
          </w:p>
        </w:tc>
      </w:tr>
      <w:tr w:rsidR="00312EBE" w:rsidRPr="008C3753"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4A3A7A" w:rsidRDefault="00312EBE" w:rsidP="00312EBE">
            <w:pPr>
              <w:pStyle w:val="TAL"/>
              <w:jc w:val="center"/>
              <w:rPr>
                <w:sz w:val="16"/>
                <w:szCs w:val="16"/>
              </w:rPr>
            </w:pPr>
            <w:r w:rsidRPr="00312EBE">
              <w:rPr>
                <w:sz w:val="16"/>
                <w:szCs w:val="16"/>
              </w:rPr>
              <w:t>024</w:t>
            </w:r>
            <w:r>
              <w:rPr>
                <w:sz w:val="16"/>
                <w:szCs w:val="16"/>
              </w:rPr>
              <w:t>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4A3A7A" w:rsidRDefault="00312EBE" w:rsidP="00312EBE">
            <w:pPr>
              <w:pStyle w:val="TAL"/>
              <w:keepNext w:val="0"/>
              <w:rPr>
                <w:sz w:val="16"/>
                <w:szCs w:val="16"/>
              </w:rPr>
            </w:pPr>
            <w:r>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4A3A7A" w:rsidRDefault="00312EBE" w:rsidP="00312EBE">
            <w:pPr>
              <w:pStyle w:val="TAC"/>
              <w:keepNext w:val="0"/>
              <w:rPr>
                <w:sz w:val="16"/>
                <w:szCs w:val="16"/>
              </w:rPr>
            </w:pPr>
            <w:r>
              <w:rPr>
                <w:sz w:val="16"/>
                <w:szCs w:val="16"/>
              </w:rPr>
              <w:t>17.3.0</w:t>
            </w:r>
          </w:p>
        </w:tc>
      </w:tr>
      <w:tr w:rsidR="00312EBE" w:rsidRPr="008C3753"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4A3A7A" w:rsidRDefault="00312EBE" w:rsidP="00312EBE">
            <w:pPr>
              <w:pStyle w:val="TAL"/>
              <w:jc w:val="center"/>
              <w:rPr>
                <w:sz w:val="16"/>
                <w:szCs w:val="16"/>
              </w:rPr>
            </w:pPr>
            <w:r w:rsidRPr="00312EBE">
              <w:rPr>
                <w:sz w:val="16"/>
                <w:szCs w:val="16"/>
              </w:rPr>
              <w:t>024</w:t>
            </w:r>
            <w:r>
              <w:rPr>
                <w:sz w:val="16"/>
                <w:szCs w:val="16"/>
              </w:rPr>
              <w:t>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4A3A7A" w:rsidRDefault="00312EBE" w:rsidP="00312EBE">
            <w:pPr>
              <w:pStyle w:val="TAL"/>
              <w:keepNext w:val="0"/>
              <w:rPr>
                <w:sz w:val="16"/>
                <w:szCs w:val="16"/>
              </w:rPr>
            </w:pPr>
            <w:r>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4A3A7A" w:rsidRDefault="00312EBE" w:rsidP="00312EBE">
            <w:pPr>
              <w:pStyle w:val="TAC"/>
              <w:keepNext w:val="0"/>
              <w:rPr>
                <w:sz w:val="16"/>
                <w:szCs w:val="16"/>
              </w:rPr>
            </w:pPr>
            <w:r>
              <w:rPr>
                <w:sz w:val="16"/>
                <w:szCs w:val="16"/>
              </w:rPr>
              <w:t>17.3.0</w:t>
            </w:r>
          </w:p>
        </w:tc>
      </w:tr>
      <w:tr w:rsidR="00B53708" w:rsidRPr="008C3753"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312EBE" w:rsidRDefault="00B53708" w:rsidP="00312EBE">
            <w:pPr>
              <w:pStyle w:val="TAC"/>
              <w:rPr>
                <w:sz w:val="16"/>
                <w:szCs w:val="16"/>
              </w:rPr>
            </w:pPr>
            <w:r w:rsidRPr="00B5370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312EBE" w:rsidRDefault="00B53708" w:rsidP="00312EBE">
            <w:pPr>
              <w:pStyle w:val="TAL"/>
              <w:jc w:val="center"/>
              <w:rPr>
                <w:sz w:val="16"/>
                <w:szCs w:val="16"/>
              </w:rPr>
            </w:pPr>
            <w:r w:rsidRPr="00B5370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4A3A7A"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E23C6B" w:rsidRDefault="00B53708" w:rsidP="00CE0CC0">
            <w:pPr>
              <w:spacing w:after="0"/>
              <w:jc w:val="center"/>
              <w:rPr>
                <w:rFonts w:cs="Arial"/>
                <w:sz w:val="16"/>
                <w:szCs w:val="16"/>
              </w:rPr>
            </w:pPr>
            <w:r>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Default="00B53708" w:rsidP="00312EBE">
            <w:pPr>
              <w:pStyle w:val="TAL"/>
              <w:keepNext w:val="0"/>
              <w:rPr>
                <w:rFonts w:cs="Arial"/>
                <w:sz w:val="16"/>
                <w:szCs w:val="16"/>
              </w:rPr>
            </w:pPr>
            <w:r w:rsidRPr="00B5370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6119399F"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B53708" w:rsidRPr="008C3753" w14:paraId="20E83716"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ADB47" w14:textId="5EB2B1DE"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03CB" w14:textId="20ED700C"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D43C8" w14:textId="52D92D10" w:rsidR="00B53708" w:rsidRPr="00312EBE" w:rsidRDefault="00B53708" w:rsidP="00312EBE">
            <w:pPr>
              <w:pStyle w:val="TAC"/>
              <w:rPr>
                <w:sz w:val="16"/>
                <w:szCs w:val="16"/>
              </w:rPr>
            </w:pPr>
            <w:r w:rsidRPr="00B5370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FE42F8" w14:textId="15781CE9" w:rsidR="00B53708" w:rsidRPr="00312EBE" w:rsidRDefault="00B53708" w:rsidP="00312EBE">
            <w:pPr>
              <w:pStyle w:val="TAL"/>
              <w:jc w:val="center"/>
              <w:rPr>
                <w:sz w:val="16"/>
                <w:szCs w:val="16"/>
              </w:rPr>
            </w:pPr>
            <w:r w:rsidRPr="00B5370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5C12EA" w14:textId="77777777" w:rsidR="00B53708" w:rsidRPr="008B665F" w:rsidRDefault="00B53708" w:rsidP="00312EB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E6748" w14:textId="05634FE3" w:rsidR="00B53708" w:rsidRPr="008B665F" w:rsidRDefault="00B53708" w:rsidP="00CE0CC0">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DD31E9" w14:textId="0B49D35F" w:rsidR="00B53708" w:rsidRPr="008B665F" w:rsidRDefault="00B53708" w:rsidP="00312EBE">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21F" w14:textId="13E478A6"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8B665F" w:rsidRPr="008C3753" w14:paraId="216AA0C1"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B1F74" w14:textId="0BDADEF9"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25C36" w14:textId="16AD2402"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870DE" w14:textId="2AB2B36F" w:rsidR="008B665F" w:rsidRPr="00B53708" w:rsidRDefault="008B665F" w:rsidP="008B665F">
            <w:pPr>
              <w:pStyle w:val="TAC"/>
              <w:rPr>
                <w:sz w:val="16"/>
                <w:szCs w:val="16"/>
              </w:rPr>
            </w:pPr>
            <w:r w:rsidRPr="008B665F">
              <w:rPr>
                <w:sz w:val="16"/>
                <w:szCs w:val="16"/>
              </w:rPr>
              <w:t>RP-220349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2EA1AF" w14:textId="617DE328" w:rsidR="008B665F" w:rsidRPr="00B53708" w:rsidRDefault="008B665F" w:rsidP="008B665F">
            <w:pPr>
              <w:pStyle w:val="TAL"/>
              <w:jc w:val="center"/>
              <w:rPr>
                <w:sz w:val="16"/>
                <w:szCs w:val="16"/>
              </w:rPr>
            </w:pPr>
            <w:r w:rsidRPr="008B665F">
              <w:rPr>
                <w:sz w:val="16"/>
                <w:szCs w:val="16"/>
              </w:rPr>
              <w:t>0258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9FD706B"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9B67" w14:textId="35805ECE"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2C92C9" w14:textId="16A0B151" w:rsidR="008B665F" w:rsidRPr="008B665F" w:rsidRDefault="008B665F" w:rsidP="008B665F">
            <w:pPr>
              <w:pStyle w:val="TAL"/>
              <w:keepNext w:val="0"/>
              <w:rPr>
                <w:sz w:val="16"/>
                <w:szCs w:val="16"/>
              </w:rPr>
            </w:pPr>
            <w:r w:rsidRPr="008B665F">
              <w:rPr>
                <w:sz w:val="16"/>
                <w:szCs w:val="16"/>
              </w:rPr>
              <w:t>CR to TS 38.141-1: Introduction of 1024 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718" w14:textId="507048FC" w:rsidR="008B665F" w:rsidRDefault="008B665F" w:rsidP="008B665F">
            <w:pPr>
              <w:pStyle w:val="TAC"/>
              <w:keepNext w:val="0"/>
              <w:rPr>
                <w:sz w:val="16"/>
                <w:szCs w:val="16"/>
              </w:rPr>
            </w:pPr>
            <w:r>
              <w:rPr>
                <w:sz w:val="16"/>
                <w:szCs w:val="16"/>
              </w:rPr>
              <w:t>17.5.0</w:t>
            </w:r>
          </w:p>
        </w:tc>
      </w:tr>
      <w:tr w:rsidR="008B665F" w:rsidRPr="008C3753" w14:paraId="0E137D19"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A5C5F6" w14:textId="35313D5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82A88" w14:textId="3D0BBBC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49E23" w14:textId="249A74DB" w:rsidR="008B665F" w:rsidRPr="00B53708" w:rsidRDefault="008B665F" w:rsidP="008B665F">
            <w:pPr>
              <w:pStyle w:val="TAC"/>
              <w:rPr>
                <w:sz w:val="16"/>
                <w:szCs w:val="16"/>
              </w:rPr>
            </w:pPr>
            <w:r w:rsidRPr="008B665F">
              <w:rPr>
                <w:sz w:val="16"/>
                <w:szCs w:val="16"/>
              </w:rPr>
              <w:t>RP-220361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E392EF" w14:textId="18C1E68C" w:rsidR="008B665F" w:rsidRPr="00B53708" w:rsidRDefault="008B665F" w:rsidP="008B665F">
            <w:pPr>
              <w:pStyle w:val="TAL"/>
              <w:jc w:val="center"/>
              <w:rPr>
                <w:sz w:val="16"/>
                <w:szCs w:val="16"/>
              </w:rPr>
            </w:pPr>
            <w:r w:rsidRPr="008B665F">
              <w:rPr>
                <w:sz w:val="16"/>
                <w:szCs w:val="16"/>
              </w:rPr>
              <w:t>0259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88BC1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42A0" w14:textId="61B636F0"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9CDB86" w14:textId="2DBF3762" w:rsidR="008B665F" w:rsidRPr="008B665F" w:rsidRDefault="008B665F" w:rsidP="008B665F">
            <w:pPr>
              <w:pStyle w:val="TAL"/>
              <w:keepNext w:val="0"/>
              <w:rPr>
                <w:sz w:val="16"/>
                <w:szCs w:val="16"/>
              </w:rPr>
            </w:pPr>
            <w:r w:rsidRPr="008B665F">
              <w:rPr>
                <w:sz w:val="16"/>
                <w:szCs w:val="16"/>
              </w:rPr>
              <w:t>BigCR for FR1 PUSCH 256QAM requirements in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E96FE" w14:textId="2E663448" w:rsidR="008B665F" w:rsidRDefault="008B665F" w:rsidP="008B665F">
            <w:pPr>
              <w:pStyle w:val="TAC"/>
              <w:keepNext w:val="0"/>
              <w:rPr>
                <w:sz w:val="16"/>
                <w:szCs w:val="16"/>
              </w:rPr>
            </w:pPr>
            <w:r>
              <w:rPr>
                <w:sz w:val="16"/>
                <w:szCs w:val="16"/>
              </w:rPr>
              <w:t>17.5.0</w:t>
            </w:r>
          </w:p>
        </w:tc>
      </w:tr>
      <w:tr w:rsidR="008B665F" w:rsidRPr="008C3753" w14:paraId="59BFA7D7"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2CE13" w14:textId="062F9478"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865E7" w14:textId="6A5F648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A0ED4" w14:textId="5481ACA1" w:rsidR="008B665F" w:rsidRPr="00B53708" w:rsidRDefault="008B665F" w:rsidP="008B665F">
            <w:pPr>
              <w:pStyle w:val="TAC"/>
              <w:rPr>
                <w:sz w:val="16"/>
                <w:szCs w:val="16"/>
              </w:rPr>
            </w:pPr>
            <w:r w:rsidRPr="008B665F">
              <w:rPr>
                <w:sz w:val="16"/>
                <w:szCs w:val="16"/>
              </w:rPr>
              <w:t>RP-220357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67D8E4" w14:textId="26668A3A" w:rsidR="008B665F" w:rsidRPr="00B53708" w:rsidRDefault="008B665F" w:rsidP="008B665F">
            <w:pPr>
              <w:pStyle w:val="TAL"/>
              <w:jc w:val="center"/>
              <w:rPr>
                <w:sz w:val="16"/>
                <w:szCs w:val="16"/>
              </w:rPr>
            </w:pPr>
            <w:r w:rsidRPr="008B665F">
              <w:rPr>
                <w:sz w:val="16"/>
                <w:szCs w:val="16"/>
              </w:rPr>
              <w:t>0261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F8A90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314E" w14:textId="46D1A245"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656D5B" w14:textId="1BBC84F8" w:rsidR="008B665F" w:rsidRPr="008B665F" w:rsidRDefault="008B665F" w:rsidP="008B665F">
            <w:pPr>
              <w:pStyle w:val="TAL"/>
              <w:keepNext w:val="0"/>
              <w:rPr>
                <w:sz w:val="16"/>
                <w:szCs w:val="16"/>
              </w:rPr>
            </w:pPr>
            <w:r w:rsidRPr="008B665F">
              <w:rPr>
                <w:sz w:val="16"/>
                <w:szCs w:val="16"/>
              </w:rPr>
              <w:t>CR to 38.141-1 on introduction of n102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04BD" w14:textId="21F07DCF" w:rsidR="008B665F" w:rsidRDefault="008B665F" w:rsidP="008B665F">
            <w:pPr>
              <w:pStyle w:val="TAC"/>
              <w:keepNext w:val="0"/>
              <w:rPr>
                <w:sz w:val="16"/>
                <w:szCs w:val="16"/>
              </w:rPr>
            </w:pPr>
            <w:r>
              <w:rPr>
                <w:sz w:val="16"/>
                <w:szCs w:val="16"/>
              </w:rPr>
              <w:t>17.5.0</w:t>
            </w:r>
          </w:p>
        </w:tc>
      </w:tr>
      <w:tr w:rsidR="008B665F" w:rsidRPr="008C3753" w14:paraId="3121511C"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A1B22" w14:textId="68A0A44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FA924" w14:textId="75CBF13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88FFC" w14:textId="0DC889BD" w:rsidR="008B665F" w:rsidRPr="00B53708" w:rsidRDefault="008B665F" w:rsidP="008B665F">
            <w:pPr>
              <w:pStyle w:val="TAC"/>
              <w:rPr>
                <w:sz w:val="16"/>
                <w:szCs w:val="16"/>
              </w:rPr>
            </w:pPr>
            <w:r w:rsidRPr="008B665F">
              <w:rPr>
                <w:sz w:val="16"/>
                <w:szCs w:val="16"/>
              </w:rPr>
              <w:t>RP-220347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48A272" w14:textId="734B0AAE" w:rsidR="008B665F" w:rsidRPr="00B53708" w:rsidRDefault="008B665F" w:rsidP="008B665F">
            <w:pPr>
              <w:pStyle w:val="TAL"/>
              <w:jc w:val="center"/>
              <w:rPr>
                <w:sz w:val="16"/>
                <w:szCs w:val="16"/>
              </w:rPr>
            </w:pPr>
            <w:r w:rsidRPr="008B665F">
              <w:rPr>
                <w:sz w:val="16"/>
                <w:szCs w:val="16"/>
              </w:rPr>
              <w:t>0262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CB878" w14:textId="20E59858"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B142" w14:textId="2312276F"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D5E666" w14:textId="2A45D3D2" w:rsidR="008B665F" w:rsidRPr="008B665F" w:rsidRDefault="008B665F" w:rsidP="008B665F">
            <w:pPr>
              <w:pStyle w:val="TAL"/>
              <w:keepNext w:val="0"/>
              <w:rPr>
                <w:sz w:val="16"/>
                <w:szCs w:val="16"/>
              </w:rPr>
            </w:pPr>
            <w:r w:rsidRPr="008B665F">
              <w:rPr>
                <w:sz w:val="16"/>
                <w:szCs w:val="16"/>
              </w:rPr>
              <w:t>CR to TS 38.141-1: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C474" w14:textId="221724E6" w:rsidR="008B665F" w:rsidRDefault="008B665F" w:rsidP="008B665F">
            <w:pPr>
              <w:pStyle w:val="TAC"/>
              <w:keepNext w:val="0"/>
              <w:rPr>
                <w:sz w:val="16"/>
                <w:szCs w:val="16"/>
              </w:rPr>
            </w:pPr>
            <w:r>
              <w:rPr>
                <w:sz w:val="16"/>
                <w:szCs w:val="16"/>
              </w:rPr>
              <w:t>17.5.0</w:t>
            </w:r>
          </w:p>
        </w:tc>
      </w:tr>
      <w:tr w:rsidR="008B665F" w:rsidRPr="008C3753" w14:paraId="7F3AF65D"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317723" w14:textId="2BF1C39E"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45CFF" w14:textId="74EA48F4"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FF7" w14:textId="6158C4B1"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B41B98" w14:textId="0A7FA166" w:rsidR="008B665F" w:rsidRPr="00B53708" w:rsidRDefault="008B665F" w:rsidP="008B665F">
            <w:pPr>
              <w:pStyle w:val="TAL"/>
              <w:jc w:val="center"/>
              <w:rPr>
                <w:sz w:val="16"/>
                <w:szCs w:val="16"/>
              </w:rPr>
            </w:pPr>
            <w:r w:rsidRPr="008B665F">
              <w:rPr>
                <w:sz w:val="16"/>
                <w:szCs w:val="16"/>
              </w:rPr>
              <w:t>0265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A9346EC" w14:textId="5D5F71E3"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A81F" w14:textId="31A0F545"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285AE" w14:textId="53DBDBD5" w:rsidR="008B665F" w:rsidRPr="008B665F" w:rsidRDefault="008B665F" w:rsidP="008B665F">
            <w:pPr>
              <w:pStyle w:val="TAL"/>
              <w:keepNext w:val="0"/>
              <w:rPr>
                <w:sz w:val="16"/>
                <w:szCs w:val="16"/>
              </w:rPr>
            </w:pPr>
            <w:r w:rsidRPr="008B665F">
              <w:rPr>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2493" w14:textId="6CEF55F5" w:rsidR="008B665F" w:rsidRDefault="008B665F" w:rsidP="008B665F">
            <w:pPr>
              <w:pStyle w:val="TAC"/>
              <w:keepNext w:val="0"/>
              <w:rPr>
                <w:sz w:val="16"/>
                <w:szCs w:val="16"/>
              </w:rPr>
            </w:pPr>
            <w:r>
              <w:rPr>
                <w:sz w:val="16"/>
                <w:szCs w:val="16"/>
              </w:rPr>
              <w:t>17.5.0</w:t>
            </w:r>
          </w:p>
        </w:tc>
      </w:tr>
      <w:tr w:rsidR="008B665F" w:rsidRPr="008C3753" w14:paraId="705F76AE"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0B6A25" w14:textId="5AFDC08F"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3FA16" w14:textId="53D11AF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065E" w14:textId="257E9A83"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71F0A" w14:textId="06EE2FD0" w:rsidR="008B665F" w:rsidRPr="00B53708" w:rsidRDefault="008B665F" w:rsidP="008B665F">
            <w:pPr>
              <w:pStyle w:val="TAL"/>
              <w:jc w:val="center"/>
              <w:rPr>
                <w:sz w:val="16"/>
                <w:szCs w:val="16"/>
              </w:rPr>
            </w:pPr>
            <w:r w:rsidRPr="008B665F">
              <w:rPr>
                <w:sz w:val="16"/>
                <w:szCs w:val="16"/>
              </w:rPr>
              <w:t>0268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CE82C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BABFC" w14:textId="7AACE692"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81DC76" w14:textId="348D4B3A" w:rsidR="008B665F" w:rsidRPr="008B665F" w:rsidRDefault="008B665F" w:rsidP="008B665F">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3C5C" w14:textId="34C18001" w:rsidR="008B665F" w:rsidRDefault="008B665F" w:rsidP="008B665F">
            <w:pPr>
              <w:pStyle w:val="TAC"/>
              <w:keepNext w:val="0"/>
              <w:rPr>
                <w:sz w:val="16"/>
                <w:szCs w:val="16"/>
              </w:rPr>
            </w:pPr>
            <w:r>
              <w:rPr>
                <w:sz w:val="16"/>
                <w:szCs w:val="16"/>
              </w:rPr>
              <w:t>17.5.0</w:t>
            </w:r>
          </w:p>
        </w:tc>
      </w:tr>
      <w:tr w:rsidR="008B665F" w:rsidRPr="008C3753" w14:paraId="615AB0BB"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470A38" w14:textId="180480F3"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DD7C" w14:textId="7FD3B07B"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0C166" w14:textId="04FA4FC3" w:rsidR="008B665F" w:rsidRPr="00B53708" w:rsidRDefault="008B665F" w:rsidP="008B665F">
            <w:pPr>
              <w:pStyle w:val="TAC"/>
              <w:rPr>
                <w:sz w:val="16"/>
                <w:szCs w:val="16"/>
              </w:rPr>
            </w:pPr>
            <w:r w:rsidRPr="008B665F">
              <w:rPr>
                <w:sz w:val="16"/>
                <w:szCs w:val="16"/>
              </w:rPr>
              <w:t>RP-220376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C860DD" w14:textId="56166F17" w:rsidR="008B665F" w:rsidRPr="00B53708" w:rsidRDefault="008B665F" w:rsidP="008B665F">
            <w:pPr>
              <w:pStyle w:val="TAL"/>
              <w:jc w:val="center"/>
              <w:rPr>
                <w:sz w:val="16"/>
                <w:szCs w:val="16"/>
              </w:rPr>
            </w:pPr>
            <w:r w:rsidRPr="008B665F">
              <w:rPr>
                <w:sz w:val="16"/>
                <w:szCs w:val="16"/>
              </w:rPr>
              <w:t>0269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D38CCF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BC892" w14:textId="35B0AF88"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FEA3C5D" w14:textId="2B8BC989" w:rsidR="008B665F" w:rsidRPr="008B665F" w:rsidRDefault="008B665F" w:rsidP="008B665F">
            <w:pPr>
              <w:pStyle w:val="TAL"/>
              <w:keepNext w:val="0"/>
              <w:rPr>
                <w:sz w:val="16"/>
                <w:szCs w:val="16"/>
              </w:rPr>
            </w:pPr>
            <w:r w:rsidRPr="008B665F">
              <w:rPr>
                <w:sz w:val="16"/>
                <w:szCs w:val="16"/>
              </w:rPr>
              <w:t>CR to TS 38.141-1: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A5E2" w14:textId="7E5884B2" w:rsidR="008B665F" w:rsidRDefault="008B665F" w:rsidP="008B665F">
            <w:pPr>
              <w:pStyle w:val="TAC"/>
              <w:keepNext w:val="0"/>
              <w:rPr>
                <w:sz w:val="16"/>
                <w:szCs w:val="16"/>
              </w:rPr>
            </w:pPr>
            <w:r>
              <w:rPr>
                <w:sz w:val="16"/>
                <w:szCs w:val="16"/>
              </w:rPr>
              <w:t>17.5.0</w:t>
            </w:r>
          </w:p>
        </w:tc>
      </w:tr>
      <w:tr w:rsidR="00FE01A7" w:rsidRPr="008C3753" w14:paraId="73DE65FF"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2207EB" w14:textId="505F0B25"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6B65D" w14:textId="2F783DEF"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EC827" w14:textId="4EA7E0BB" w:rsidR="00FE01A7" w:rsidRPr="00FE01A7" w:rsidRDefault="00FE01A7" w:rsidP="00FE01A7">
            <w:pPr>
              <w:pStyle w:val="TAC"/>
              <w:rPr>
                <w:sz w:val="16"/>
                <w:szCs w:val="16"/>
              </w:rPr>
            </w:pPr>
            <w:r w:rsidRPr="00A73BA3">
              <w:rPr>
                <w:sz w:val="16"/>
                <w:szCs w:val="16"/>
              </w:rPr>
              <w:t>RP-221675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B16D1E" w14:textId="50067376" w:rsidR="00FE01A7" w:rsidRPr="00FE01A7" w:rsidRDefault="00FE01A7" w:rsidP="00FE01A7">
            <w:pPr>
              <w:pStyle w:val="TAL"/>
              <w:jc w:val="center"/>
              <w:rPr>
                <w:sz w:val="16"/>
                <w:szCs w:val="16"/>
              </w:rPr>
            </w:pPr>
            <w:r w:rsidRPr="00A73BA3">
              <w:rPr>
                <w:sz w:val="16"/>
                <w:szCs w:val="16"/>
              </w:rPr>
              <w:t>0271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8B3CF6B"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92C90" w14:textId="57ADA375"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9F7159" w14:textId="18581584" w:rsidR="00FE01A7" w:rsidRPr="00FE01A7" w:rsidRDefault="00FE01A7" w:rsidP="00FE01A7">
            <w:pPr>
              <w:pStyle w:val="TAL"/>
              <w:keepNext w:val="0"/>
              <w:rPr>
                <w:sz w:val="16"/>
                <w:szCs w:val="16"/>
              </w:rPr>
            </w:pPr>
            <w:r w:rsidRPr="00A73BA3">
              <w:rPr>
                <w:sz w:val="16"/>
                <w:szCs w:val="16"/>
              </w:rPr>
              <w:t>CR to 38.141-1: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F6D" w14:textId="50DC64B3" w:rsidR="00FE01A7" w:rsidRDefault="00FE01A7" w:rsidP="00FE01A7">
            <w:pPr>
              <w:pStyle w:val="TAC"/>
              <w:keepNext w:val="0"/>
              <w:rPr>
                <w:sz w:val="16"/>
                <w:szCs w:val="16"/>
              </w:rPr>
            </w:pPr>
            <w:r>
              <w:rPr>
                <w:sz w:val="16"/>
                <w:szCs w:val="16"/>
              </w:rPr>
              <w:t>17.6.0</w:t>
            </w:r>
          </w:p>
        </w:tc>
      </w:tr>
      <w:tr w:rsidR="00FE01A7" w:rsidRPr="008C3753" w14:paraId="4990584F"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0BFC7" w14:textId="3B9EFAB8"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A0012" w14:textId="4777FB9D"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1A568" w14:textId="19654D7D" w:rsidR="00FE01A7" w:rsidRPr="00FE01A7" w:rsidRDefault="00FE01A7" w:rsidP="00FE01A7">
            <w:pPr>
              <w:pStyle w:val="TAC"/>
              <w:rPr>
                <w:sz w:val="16"/>
                <w:szCs w:val="16"/>
              </w:rPr>
            </w:pPr>
            <w:r w:rsidRPr="00A73BA3">
              <w:rPr>
                <w:sz w:val="16"/>
                <w:szCs w:val="16"/>
              </w:rPr>
              <w:t>RP-221684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834BB8" w14:textId="228861B1" w:rsidR="00FE01A7" w:rsidRPr="00FE01A7" w:rsidRDefault="00FE01A7" w:rsidP="00FE01A7">
            <w:pPr>
              <w:pStyle w:val="TAL"/>
              <w:jc w:val="center"/>
              <w:rPr>
                <w:sz w:val="16"/>
                <w:szCs w:val="16"/>
              </w:rPr>
            </w:pPr>
            <w:r w:rsidRPr="00A73BA3">
              <w:rPr>
                <w:sz w:val="16"/>
                <w:szCs w:val="16"/>
              </w:rPr>
              <w:t>0272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FC8984" w14:textId="65188563" w:rsidR="00FE01A7" w:rsidRPr="00FE01A7" w:rsidRDefault="00FE01A7" w:rsidP="00FE01A7">
            <w:pPr>
              <w:pStyle w:val="TAR"/>
              <w:jc w:val="center"/>
              <w:rPr>
                <w:sz w:val="16"/>
                <w:szCs w:val="16"/>
              </w:rPr>
            </w:pPr>
            <w:r w:rsidRPr="00A73B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6539" w14:textId="5AF0F151" w:rsidR="00FE01A7" w:rsidRPr="00FE01A7" w:rsidRDefault="00FE01A7" w:rsidP="00FE01A7">
            <w:pPr>
              <w:spacing w:after="0"/>
              <w:jc w:val="center"/>
              <w:rPr>
                <w:rFonts w:ascii="Arial" w:hAnsi="Arial"/>
                <w:sz w:val="16"/>
                <w:szCs w:val="16"/>
              </w:rPr>
            </w:pPr>
            <w:r w:rsidRPr="00FE01A7">
              <w:rPr>
                <w:rFonts w:ascii="Arial" w:hAnsi="Arial"/>
                <w:sz w:val="16"/>
                <w:szCs w:val="16"/>
              </w:rPr>
              <w:t>B</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2F1BEE23" w14:textId="063E27AC" w:rsidR="00FE01A7" w:rsidRPr="00FE01A7" w:rsidRDefault="00FE01A7" w:rsidP="00FE01A7">
            <w:pPr>
              <w:pStyle w:val="TAL"/>
              <w:keepNext w:val="0"/>
              <w:rPr>
                <w:sz w:val="16"/>
                <w:szCs w:val="16"/>
              </w:rPr>
            </w:pPr>
            <w:r w:rsidRPr="00A73BA3">
              <w:rPr>
                <w:sz w:val="16"/>
                <w:szCs w:val="16"/>
              </w:rPr>
              <w:t>CR to 38.141-1 on introduction of n100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B718F" w14:textId="7EE05609" w:rsidR="00FE01A7" w:rsidRDefault="00FE01A7" w:rsidP="00FE01A7">
            <w:pPr>
              <w:pStyle w:val="TAC"/>
              <w:keepNext w:val="0"/>
              <w:rPr>
                <w:sz w:val="16"/>
                <w:szCs w:val="16"/>
              </w:rPr>
            </w:pPr>
            <w:r>
              <w:rPr>
                <w:sz w:val="16"/>
                <w:szCs w:val="16"/>
              </w:rPr>
              <w:t>17.6.0</w:t>
            </w:r>
          </w:p>
        </w:tc>
      </w:tr>
      <w:tr w:rsidR="00FE01A7" w:rsidRPr="008C3753" w14:paraId="1B381E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81E85" w14:textId="09503D11"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B3A1" w14:textId="7EAB3BAA"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2DCC3" w14:textId="5E5A68EF" w:rsidR="00FE01A7" w:rsidRPr="00FE01A7" w:rsidRDefault="00FE01A7" w:rsidP="00FE01A7">
            <w:pPr>
              <w:pStyle w:val="TAC"/>
              <w:rPr>
                <w:sz w:val="16"/>
                <w:szCs w:val="16"/>
              </w:rPr>
            </w:pPr>
            <w:r w:rsidRPr="00A73BA3">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8C044C" w14:textId="78C208BE" w:rsidR="00FE01A7" w:rsidRPr="00FE01A7" w:rsidRDefault="00FE01A7" w:rsidP="00FE01A7">
            <w:pPr>
              <w:pStyle w:val="TAL"/>
              <w:jc w:val="center"/>
              <w:rPr>
                <w:sz w:val="16"/>
                <w:szCs w:val="16"/>
              </w:rPr>
            </w:pPr>
            <w:r w:rsidRPr="00A73BA3">
              <w:rPr>
                <w:sz w:val="16"/>
                <w:szCs w:val="16"/>
              </w:rPr>
              <w:t>0274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DC12F"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8FF4B" w14:textId="40ED532A"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A6A435" w14:textId="1984A63D" w:rsidR="00FE01A7" w:rsidRPr="00FE01A7" w:rsidRDefault="00FE01A7" w:rsidP="00FE01A7">
            <w:pPr>
              <w:pStyle w:val="TAL"/>
              <w:keepNext w:val="0"/>
              <w:rPr>
                <w:sz w:val="16"/>
                <w:szCs w:val="16"/>
              </w:rPr>
            </w:pPr>
            <w:r w:rsidRPr="00A73BA3">
              <w:rPr>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6556E" w14:textId="2D68B504" w:rsidR="00FE01A7" w:rsidRDefault="00FE01A7" w:rsidP="00FE01A7">
            <w:pPr>
              <w:pStyle w:val="TAC"/>
              <w:keepNext w:val="0"/>
              <w:rPr>
                <w:sz w:val="16"/>
                <w:szCs w:val="16"/>
              </w:rPr>
            </w:pPr>
            <w:r>
              <w:rPr>
                <w:sz w:val="16"/>
                <w:szCs w:val="16"/>
              </w:rPr>
              <w:t>17.6.0</w:t>
            </w:r>
          </w:p>
        </w:tc>
      </w:tr>
      <w:tr w:rsidR="002E0818" w:rsidRPr="008C3753" w14:paraId="76F30C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31046" w14:textId="45206632"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11D6" w14:textId="7C97E8A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D38B9" w14:textId="5B93764C" w:rsidR="002E0818" w:rsidRPr="008711AE" w:rsidRDefault="002E0818" w:rsidP="002E0818">
            <w:pPr>
              <w:pStyle w:val="TAC"/>
              <w:rPr>
                <w:rFonts w:cs="Arial"/>
                <w:sz w:val="16"/>
                <w:szCs w:val="16"/>
              </w:rPr>
            </w:pPr>
            <w:r w:rsidRPr="008711AE">
              <w:rPr>
                <w:rFonts w:cs="Arial"/>
                <w:sz w:val="16"/>
                <w:szCs w:val="16"/>
              </w:rPr>
              <w:t>RP-222038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C60652" w14:textId="476F9148" w:rsidR="002E0818" w:rsidRPr="008711AE" w:rsidRDefault="002E0818" w:rsidP="002E0818">
            <w:pPr>
              <w:pStyle w:val="TAL"/>
              <w:jc w:val="center"/>
              <w:rPr>
                <w:rFonts w:cs="Arial"/>
                <w:sz w:val="16"/>
                <w:szCs w:val="16"/>
              </w:rPr>
            </w:pPr>
            <w:r w:rsidRPr="008711AE">
              <w:rPr>
                <w:rFonts w:cs="Arial"/>
                <w:sz w:val="16"/>
                <w:szCs w:val="16"/>
              </w:rPr>
              <w:t>0278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ED4E07" w14:textId="1E2543A9"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7655D" w14:textId="5F06E6CB"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258A6AF" w14:textId="20442B91" w:rsidR="002E0818" w:rsidRPr="008711AE" w:rsidRDefault="002E0818" w:rsidP="002E0818">
            <w:pPr>
              <w:pStyle w:val="TAL"/>
              <w:keepNext w:val="0"/>
              <w:rPr>
                <w:rFonts w:cs="Arial"/>
                <w:sz w:val="16"/>
                <w:szCs w:val="16"/>
              </w:rPr>
            </w:pPr>
            <w:r w:rsidRPr="008711AE">
              <w:rPr>
                <w:rFonts w:cs="Arial"/>
                <w:sz w:val="16"/>
                <w:szCs w:val="16"/>
              </w:rPr>
              <w:t>CR to 38.141-1 on n100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F51D3" w14:textId="6107386D"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0AD17D42"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5128F8" w14:textId="73EDB85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7155" w14:textId="01C5F66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1AF68" w14:textId="432E29E9" w:rsidR="002E0818" w:rsidRPr="008711AE" w:rsidRDefault="002E0818" w:rsidP="002E0818">
            <w:pPr>
              <w:pStyle w:val="TAC"/>
              <w:rPr>
                <w:rFonts w:cs="Arial"/>
                <w:sz w:val="16"/>
                <w:szCs w:val="16"/>
              </w:rPr>
            </w:pPr>
            <w:r w:rsidRPr="008711AE">
              <w:rPr>
                <w:rFonts w:cs="Arial"/>
                <w:sz w:val="16"/>
                <w:szCs w:val="16"/>
              </w:rPr>
              <w:t>RP-222037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830757" w14:textId="16A16F55" w:rsidR="002E0818" w:rsidRPr="008711AE" w:rsidRDefault="002E0818" w:rsidP="002E0818">
            <w:pPr>
              <w:pStyle w:val="TAL"/>
              <w:jc w:val="center"/>
              <w:rPr>
                <w:rFonts w:cs="Arial"/>
                <w:sz w:val="16"/>
                <w:szCs w:val="16"/>
              </w:rPr>
            </w:pPr>
            <w:r w:rsidRPr="008711AE">
              <w:rPr>
                <w:rFonts w:cs="Arial"/>
                <w:sz w:val="16"/>
                <w:szCs w:val="16"/>
              </w:rPr>
              <w:t>0275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BD7749" w14:textId="4A38C78D"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0DD3" w14:textId="26D0E831"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9D3D7A" w14:textId="72480F19" w:rsidR="002E0818" w:rsidRPr="008711AE" w:rsidRDefault="002E0818" w:rsidP="002E0818">
            <w:pPr>
              <w:pStyle w:val="TAL"/>
              <w:keepNext w:val="0"/>
              <w:rPr>
                <w:rFonts w:cs="Arial"/>
                <w:sz w:val="16"/>
                <w:szCs w:val="16"/>
              </w:rPr>
            </w:pPr>
            <w:r w:rsidRPr="008711AE">
              <w:rPr>
                <w:rFonts w:cs="Arial"/>
                <w:sz w:val="16"/>
                <w:szCs w:val="16"/>
              </w:rPr>
              <w:t>Introducing 6GHz licensed operation into TS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C6BD4" w14:textId="4A9713A0"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1B6AADCB"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E4DDA1" w14:textId="66A95E1E"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715C6" w14:textId="0A8CA016"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B0DD2" w14:textId="5D0AA37D"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3DF04F" w14:textId="7F4C447C" w:rsidR="002E0818" w:rsidRPr="008711AE" w:rsidRDefault="002E0818" w:rsidP="002E0818">
            <w:pPr>
              <w:pStyle w:val="TAL"/>
              <w:jc w:val="center"/>
              <w:rPr>
                <w:rFonts w:cs="Arial"/>
                <w:sz w:val="16"/>
                <w:szCs w:val="16"/>
              </w:rPr>
            </w:pPr>
            <w:r w:rsidRPr="008711AE">
              <w:rPr>
                <w:rFonts w:cs="Arial"/>
                <w:sz w:val="16"/>
                <w:szCs w:val="16"/>
              </w:rPr>
              <w:t>0287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38B0F6"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91ED" w14:textId="37686F9A"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9012A8" w14:textId="51781F7A" w:rsidR="002E0818" w:rsidRPr="008711AE" w:rsidRDefault="002E0818" w:rsidP="002E0818">
            <w:pPr>
              <w:pStyle w:val="TAL"/>
              <w:keepNext w:val="0"/>
              <w:rPr>
                <w:rFonts w:cs="Arial"/>
                <w:sz w:val="16"/>
                <w:szCs w:val="16"/>
              </w:rPr>
            </w:pPr>
            <w:r w:rsidRPr="008711AE">
              <w:rPr>
                <w:rFonts w:cs="Arial"/>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7DB0" w14:textId="7B130ADB"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380F9C98"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D961BA" w14:textId="4FE610C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0F5C" w14:textId="481EA99D"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520C1" w14:textId="7C2ED610"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A647E9" w14:textId="2BEC4834" w:rsidR="002E0818" w:rsidRPr="008711AE" w:rsidRDefault="002E0818" w:rsidP="002E0818">
            <w:pPr>
              <w:pStyle w:val="TAL"/>
              <w:jc w:val="center"/>
              <w:rPr>
                <w:rFonts w:cs="Arial"/>
                <w:sz w:val="16"/>
                <w:szCs w:val="16"/>
              </w:rPr>
            </w:pPr>
            <w:r w:rsidRPr="008711AE">
              <w:rPr>
                <w:rFonts w:cs="Arial"/>
                <w:sz w:val="16"/>
                <w:szCs w:val="16"/>
              </w:rPr>
              <w:t>0290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21672C"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EACD" w14:textId="3C8E2B95"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5F742B" w14:textId="085C6CA8" w:rsidR="002E0818" w:rsidRPr="008711AE" w:rsidRDefault="002E0818" w:rsidP="002E0818">
            <w:pPr>
              <w:pStyle w:val="TAL"/>
              <w:keepNext w:val="0"/>
              <w:rPr>
                <w:rFonts w:cs="Arial"/>
                <w:sz w:val="16"/>
                <w:szCs w:val="16"/>
              </w:rPr>
            </w:pPr>
            <w:r w:rsidRPr="008711AE">
              <w:rPr>
                <w:rFonts w:cs="Arial"/>
                <w:sz w:val="16"/>
                <w:szCs w:val="16"/>
              </w:rPr>
              <w:t>Big CR for TS 38.141-1 Maintenance Demod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86A37" w14:textId="24947902" w:rsidR="002E0818" w:rsidRPr="008711AE" w:rsidRDefault="002E0818" w:rsidP="002E0818">
            <w:pPr>
              <w:pStyle w:val="TAC"/>
              <w:keepNext w:val="0"/>
              <w:rPr>
                <w:rFonts w:cs="Arial"/>
                <w:sz w:val="16"/>
                <w:szCs w:val="16"/>
              </w:rPr>
            </w:pPr>
            <w:r w:rsidRPr="008711AE">
              <w:rPr>
                <w:rFonts w:cs="Arial"/>
                <w:sz w:val="16"/>
                <w:szCs w:val="16"/>
              </w:rPr>
              <w:t>17.7.0</w:t>
            </w:r>
          </w:p>
        </w:tc>
      </w:tr>
      <w:tr w:rsidR="00C332C7" w:rsidRPr="008C3753" w14:paraId="64B37633"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9F668F" w14:textId="1596779C"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E4407" w14:textId="6179E37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4B6B4" w14:textId="2434ED42" w:rsidR="00C332C7" w:rsidRPr="00C332C7" w:rsidRDefault="00C332C7" w:rsidP="00C332C7">
            <w:pPr>
              <w:pStyle w:val="TAC"/>
              <w:rPr>
                <w:rFonts w:cs="Arial"/>
                <w:sz w:val="16"/>
                <w:szCs w:val="16"/>
              </w:rPr>
            </w:pPr>
            <w:r w:rsidRPr="00C332C7">
              <w:rPr>
                <w:sz w:val="16"/>
                <w:szCs w:val="16"/>
              </w:rPr>
              <w:t>RP-223290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120263" w14:textId="490CF62D" w:rsidR="00C332C7" w:rsidRPr="00C332C7" w:rsidRDefault="00C332C7" w:rsidP="00C332C7">
            <w:pPr>
              <w:pStyle w:val="TAL"/>
              <w:jc w:val="center"/>
              <w:rPr>
                <w:rFonts w:cs="Arial"/>
                <w:sz w:val="16"/>
                <w:szCs w:val="16"/>
              </w:rPr>
            </w:pPr>
            <w:r w:rsidRPr="00C332C7">
              <w:rPr>
                <w:sz w:val="16"/>
                <w:szCs w:val="16"/>
              </w:rPr>
              <w:t>0291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F2787D"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53C29" w14:textId="180F5DDC"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E1C82F" w14:textId="3F96711E" w:rsidR="00C332C7" w:rsidRPr="00C332C7" w:rsidRDefault="00C332C7" w:rsidP="00C332C7">
            <w:pPr>
              <w:pStyle w:val="TAL"/>
              <w:rPr>
                <w:rFonts w:cs="Arial"/>
                <w:sz w:val="16"/>
                <w:szCs w:val="16"/>
              </w:rPr>
            </w:pPr>
            <w:r w:rsidRPr="00C332C7">
              <w:rPr>
                <w:sz w:val="16"/>
                <w:szCs w:val="16"/>
              </w:rPr>
              <w:t>CR for TS 38.141-1, Correct Mapping of PRBs to  n_RNTI for NR-FR1-TM in clause 4.9.2.3.2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A45E" w14:textId="1A0AE45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305E3CDB" w14:textId="77777777" w:rsidTr="0099312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EACAC2" w14:textId="72F8F94E"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15A4D" w14:textId="54811FD8"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23668" w14:textId="22100F1F" w:rsidR="00C332C7" w:rsidRPr="00C332C7" w:rsidRDefault="00C332C7" w:rsidP="00C332C7">
            <w:pPr>
              <w:pStyle w:val="TAC"/>
              <w:rPr>
                <w:rFonts w:cs="Arial"/>
                <w:sz w:val="16"/>
                <w:szCs w:val="16"/>
              </w:rPr>
            </w:pPr>
            <w:r w:rsidRPr="00C332C7">
              <w:rPr>
                <w:sz w:val="16"/>
                <w:szCs w:val="16"/>
              </w:rPr>
              <w:t>RP-223300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0E0620" w14:textId="50B2BF6D" w:rsidR="00C332C7" w:rsidRPr="00C332C7" w:rsidRDefault="00C332C7" w:rsidP="00C332C7">
            <w:pPr>
              <w:pStyle w:val="TAL"/>
              <w:jc w:val="center"/>
              <w:rPr>
                <w:rFonts w:cs="Arial"/>
                <w:sz w:val="16"/>
                <w:szCs w:val="16"/>
              </w:rPr>
            </w:pPr>
            <w:r w:rsidRPr="00C332C7">
              <w:rPr>
                <w:sz w:val="16"/>
                <w:szCs w:val="16"/>
              </w:rPr>
              <w:t>0293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0DEB5D" w14:textId="7466A923"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B44CC" w14:textId="63EA7AE7"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5B233F" w14:textId="51B2CE17" w:rsidR="00C332C7" w:rsidRPr="00C332C7" w:rsidRDefault="00C332C7" w:rsidP="00C332C7">
            <w:pPr>
              <w:pStyle w:val="TAL"/>
              <w:rPr>
                <w:rFonts w:cs="Arial"/>
                <w:sz w:val="16"/>
                <w:szCs w:val="16"/>
              </w:rPr>
            </w:pPr>
            <w:r w:rsidRPr="00C332C7">
              <w:rPr>
                <w:sz w:val="16"/>
                <w:szCs w:val="16"/>
              </w:rPr>
              <w:t>Big CR for TS38.141-1 NR coverage enhancement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3F942" w14:textId="5B6F6B2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7374D419"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602DC7" w14:textId="78AF7AB5"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8D867" w14:textId="7F03586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2A83C" w14:textId="52CF6E4F" w:rsidR="00C332C7" w:rsidRPr="00C332C7" w:rsidRDefault="00C332C7" w:rsidP="00C332C7">
            <w:pPr>
              <w:pStyle w:val="TAC"/>
              <w:rPr>
                <w:rFonts w:cs="Arial"/>
                <w:sz w:val="16"/>
                <w:szCs w:val="16"/>
              </w:rPr>
            </w:pPr>
            <w:r w:rsidRPr="00C332C7">
              <w:rPr>
                <w:sz w:val="16"/>
                <w:szCs w:val="16"/>
              </w:rPr>
              <w:t>RP-223302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9CBDD8" w14:textId="6B618BC1" w:rsidR="00C332C7" w:rsidRPr="00C332C7" w:rsidRDefault="00C332C7" w:rsidP="00C332C7">
            <w:pPr>
              <w:pStyle w:val="TAL"/>
              <w:jc w:val="center"/>
              <w:rPr>
                <w:rFonts w:cs="Arial"/>
                <w:sz w:val="16"/>
                <w:szCs w:val="16"/>
              </w:rPr>
            </w:pPr>
            <w:r w:rsidRPr="00C332C7">
              <w:rPr>
                <w:sz w:val="16"/>
                <w:szCs w:val="16"/>
              </w:rPr>
              <w:t>0294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2BDC37"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BEE2A" w14:textId="1D93F9C3"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0DCA656" w14:textId="34996BA6" w:rsidR="00C332C7" w:rsidRPr="00C332C7" w:rsidRDefault="00C332C7" w:rsidP="00C332C7">
            <w:pPr>
              <w:pStyle w:val="TAL"/>
              <w:rPr>
                <w:rFonts w:cs="Arial"/>
                <w:sz w:val="16"/>
                <w:szCs w:val="16"/>
              </w:rPr>
            </w:pPr>
            <w:r w:rsidRPr="00C332C7">
              <w:rPr>
                <w:sz w:val="16"/>
                <w:szCs w:val="16"/>
              </w:rPr>
              <w:t>Big CR for TS38.141-1 URLLC and IIoT reqirements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60C5A" w14:textId="11651F4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477A409C"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250CF3" w14:textId="3E6361ED"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E7F99" w14:textId="05B09A5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1E8B2" w14:textId="57FC516D" w:rsidR="00C332C7" w:rsidRPr="00C332C7" w:rsidRDefault="00C332C7" w:rsidP="00C332C7">
            <w:pPr>
              <w:pStyle w:val="TAC"/>
              <w:rPr>
                <w:rFonts w:cs="Arial"/>
                <w:sz w:val="16"/>
                <w:szCs w:val="16"/>
              </w:rPr>
            </w:pPr>
            <w:r w:rsidRPr="00C332C7">
              <w:rPr>
                <w:sz w:val="16"/>
                <w:szCs w:val="16"/>
              </w:rPr>
              <w:t>RP-223309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E8E5E1" w14:textId="39A23ED5" w:rsidR="00C332C7" w:rsidRPr="00C332C7" w:rsidRDefault="00C332C7" w:rsidP="00C332C7">
            <w:pPr>
              <w:pStyle w:val="TAL"/>
              <w:jc w:val="center"/>
              <w:rPr>
                <w:rFonts w:cs="Arial"/>
                <w:sz w:val="16"/>
                <w:szCs w:val="16"/>
              </w:rPr>
            </w:pPr>
            <w:r w:rsidRPr="00C332C7">
              <w:rPr>
                <w:sz w:val="16"/>
                <w:szCs w:val="16"/>
              </w:rPr>
              <w:t>0296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C7D443" w14:textId="2051478C" w:rsidR="00C332C7" w:rsidRPr="00C332C7" w:rsidRDefault="00C332C7" w:rsidP="00C332C7">
            <w:pPr>
              <w:pStyle w:val="TAR"/>
              <w:jc w:val="center"/>
              <w:rPr>
                <w:rFonts w:cs="Arial"/>
                <w:sz w:val="16"/>
                <w:szCs w:val="16"/>
              </w:rPr>
            </w:pPr>
            <w:r w:rsidRPr="00C332C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6DAEB" w14:textId="728D0484"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A93546" w14:textId="2F8F9081" w:rsidR="00C332C7" w:rsidRPr="00C332C7" w:rsidRDefault="00C332C7" w:rsidP="00C332C7">
            <w:pPr>
              <w:pStyle w:val="TAL"/>
              <w:rPr>
                <w:rFonts w:cs="Arial"/>
                <w:sz w:val="16"/>
                <w:szCs w:val="16"/>
              </w:rPr>
            </w:pPr>
            <w:r w:rsidRPr="00C332C7">
              <w:rPr>
                <w:sz w:val="16"/>
                <w:szCs w:val="16"/>
              </w:rPr>
              <w:t>CR to 38.141-1: Spurious emission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9858" w14:textId="5A155982"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0DA53669"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19F683" w14:textId="631DBBE4"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2D9BC" w14:textId="06BE143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A21F" w14:textId="159A465D" w:rsidR="00C332C7" w:rsidRPr="00C332C7" w:rsidRDefault="00C332C7" w:rsidP="00C332C7">
            <w:pPr>
              <w:pStyle w:val="TAC"/>
              <w:rPr>
                <w:rFonts w:cs="Arial"/>
                <w:sz w:val="16"/>
                <w:szCs w:val="16"/>
              </w:rPr>
            </w:pPr>
            <w:r w:rsidRPr="00C332C7">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5321CE" w14:textId="557EAF33" w:rsidR="00C332C7" w:rsidRPr="00C332C7" w:rsidRDefault="00C332C7" w:rsidP="00C332C7">
            <w:pPr>
              <w:pStyle w:val="TAL"/>
              <w:jc w:val="center"/>
              <w:rPr>
                <w:rFonts w:cs="Arial"/>
                <w:sz w:val="16"/>
                <w:szCs w:val="16"/>
              </w:rPr>
            </w:pPr>
            <w:r w:rsidRPr="00C332C7">
              <w:rPr>
                <w:sz w:val="16"/>
                <w:szCs w:val="16"/>
              </w:rPr>
              <w:t>0299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44C28F" w14:textId="781419C1"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88D44" w14:textId="5AAB4F9F" w:rsidR="00C332C7" w:rsidRPr="00C332C7" w:rsidRDefault="00C332C7" w:rsidP="00C332C7">
            <w:pPr>
              <w:pStyle w:val="TAC"/>
              <w:rPr>
                <w:rFonts w:cs="Arial"/>
                <w:sz w:val="16"/>
                <w:szCs w:val="16"/>
              </w:rPr>
            </w:pPr>
            <w:r w:rsidRPr="00C332C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02EB7" w14:textId="7EF7309D" w:rsidR="00C332C7" w:rsidRPr="00C332C7" w:rsidRDefault="00C332C7" w:rsidP="00C332C7">
            <w:pPr>
              <w:pStyle w:val="TAL"/>
              <w:rPr>
                <w:rFonts w:cs="Arial"/>
                <w:sz w:val="16"/>
                <w:szCs w:val="16"/>
              </w:rPr>
            </w:pPr>
            <w:r w:rsidRPr="00C332C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CE11F" w14:textId="41DF9980" w:rsidR="00C332C7" w:rsidRPr="008711AE" w:rsidRDefault="00C332C7" w:rsidP="00C332C7">
            <w:pPr>
              <w:pStyle w:val="TAC"/>
              <w:keepNext w:val="0"/>
              <w:rPr>
                <w:rFonts w:cs="Arial"/>
                <w:sz w:val="16"/>
                <w:szCs w:val="16"/>
              </w:rPr>
            </w:pPr>
            <w:r>
              <w:rPr>
                <w:rFonts w:cs="Arial"/>
                <w:sz w:val="16"/>
                <w:szCs w:val="16"/>
              </w:rPr>
              <w:t>17.8.0</w:t>
            </w:r>
          </w:p>
        </w:tc>
      </w:tr>
    </w:tbl>
    <w:p w14:paraId="38E56F62" w14:textId="47BC6987" w:rsidR="00775CF9" w:rsidRDefault="00775CF9" w:rsidP="00773BBD">
      <w:pPr>
        <w:rPr>
          <w:rFonts w:eastAsia="Malgun Gothic"/>
          <w:lang w:eastAsia="ko-KR"/>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0"/>
        <w:gridCol w:w="1134"/>
        <w:gridCol w:w="567"/>
        <w:gridCol w:w="426"/>
        <w:gridCol w:w="425"/>
        <w:gridCol w:w="4679"/>
        <w:gridCol w:w="708"/>
      </w:tblGrid>
      <w:tr w:rsidR="00470ECA" w:rsidRPr="008C3753" w14:paraId="719BFFFE" w14:textId="77777777" w:rsidTr="002540ED">
        <w:trPr>
          <w:jc w:val="center"/>
        </w:trPr>
        <w:tc>
          <w:tcPr>
            <w:tcW w:w="9639" w:type="dxa"/>
            <w:gridSpan w:val="8"/>
            <w:tcBorders>
              <w:bottom w:val="nil"/>
            </w:tcBorders>
            <w:shd w:val="solid" w:color="FFFFFF" w:fill="auto"/>
          </w:tcPr>
          <w:p w14:paraId="47931BBD" w14:textId="77777777" w:rsidR="00470ECA" w:rsidRPr="008C3753" w:rsidRDefault="00470ECA" w:rsidP="002540ED">
            <w:pPr>
              <w:pStyle w:val="TAH"/>
            </w:pPr>
            <w:r w:rsidRPr="008C3753">
              <w:t>Change history</w:t>
            </w:r>
          </w:p>
        </w:tc>
      </w:tr>
      <w:tr w:rsidR="00470ECA" w:rsidRPr="008C3753" w14:paraId="56A35A32" w14:textId="77777777" w:rsidTr="00470ECA">
        <w:trPr>
          <w:jc w:val="center"/>
        </w:trPr>
        <w:tc>
          <w:tcPr>
            <w:tcW w:w="800" w:type="dxa"/>
            <w:shd w:val="clear" w:color="auto" w:fill="auto"/>
          </w:tcPr>
          <w:p w14:paraId="08B8A76A" w14:textId="77777777" w:rsidR="00470ECA" w:rsidRPr="008C3753" w:rsidRDefault="00470ECA" w:rsidP="002540ED">
            <w:pPr>
              <w:pStyle w:val="TAH"/>
              <w:rPr>
                <w:sz w:val="16"/>
                <w:szCs w:val="16"/>
              </w:rPr>
            </w:pPr>
            <w:r w:rsidRPr="008C3753">
              <w:rPr>
                <w:sz w:val="16"/>
                <w:szCs w:val="16"/>
              </w:rPr>
              <w:t>Date</w:t>
            </w:r>
          </w:p>
        </w:tc>
        <w:tc>
          <w:tcPr>
            <w:tcW w:w="900" w:type="dxa"/>
            <w:shd w:val="clear" w:color="auto" w:fill="auto"/>
          </w:tcPr>
          <w:p w14:paraId="2EFB55F7" w14:textId="77777777" w:rsidR="00470ECA" w:rsidRPr="008C3753" w:rsidRDefault="00470ECA" w:rsidP="002540ED">
            <w:pPr>
              <w:pStyle w:val="TAH"/>
              <w:rPr>
                <w:sz w:val="16"/>
                <w:szCs w:val="16"/>
              </w:rPr>
            </w:pPr>
            <w:r w:rsidRPr="008C3753">
              <w:rPr>
                <w:sz w:val="16"/>
                <w:szCs w:val="16"/>
              </w:rPr>
              <w:t>Meeting</w:t>
            </w:r>
          </w:p>
        </w:tc>
        <w:tc>
          <w:tcPr>
            <w:tcW w:w="1134" w:type="dxa"/>
            <w:shd w:val="clear" w:color="auto" w:fill="auto"/>
          </w:tcPr>
          <w:p w14:paraId="7B1DB101" w14:textId="77777777" w:rsidR="00470ECA" w:rsidRPr="008C3753" w:rsidRDefault="00470ECA" w:rsidP="002540ED">
            <w:pPr>
              <w:pStyle w:val="TAH"/>
              <w:rPr>
                <w:sz w:val="16"/>
                <w:szCs w:val="16"/>
              </w:rPr>
            </w:pPr>
            <w:r w:rsidRPr="008C3753">
              <w:rPr>
                <w:sz w:val="16"/>
                <w:szCs w:val="16"/>
              </w:rPr>
              <w:t>TDoc</w:t>
            </w:r>
          </w:p>
        </w:tc>
        <w:tc>
          <w:tcPr>
            <w:tcW w:w="567" w:type="dxa"/>
            <w:shd w:val="clear" w:color="auto" w:fill="auto"/>
          </w:tcPr>
          <w:p w14:paraId="3D1C701F" w14:textId="77777777" w:rsidR="00470ECA" w:rsidRPr="008C3753" w:rsidRDefault="00470ECA" w:rsidP="002540ED">
            <w:pPr>
              <w:pStyle w:val="TAH"/>
              <w:rPr>
                <w:sz w:val="16"/>
                <w:szCs w:val="16"/>
              </w:rPr>
            </w:pPr>
            <w:r w:rsidRPr="008C3753">
              <w:rPr>
                <w:sz w:val="16"/>
                <w:szCs w:val="16"/>
              </w:rPr>
              <w:t>CR</w:t>
            </w:r>
          </w:p>
        </w:tc>
        <w:tc>
          <w:tcPr>
            <w:tcW w:w="426" w:type="dxa"/>
            <w:shd w:val="clear" w:color="auto" w:fill="auto"/>
          </w:tcPr>
          <w:p w14:paraId="07061960" w14:textId="77777777" w:rsidR="00470ECA" w:rsidRPr="008C3753" w:rsidRDefault="00470ECA" w:rsidP="002540ED">
            <w:pPr>
              <w:pStyle w:val="TAH"/>
              <w:rPr>
                <w:sz w:val="16"/>
                <w:szCs w:val="16"/>
              </w:rPr>
            </w:pPr>
            <w:r w:rsidRPr="008C3753">
              <w:rPr>
                <w:sz w:val="16"/>
                <w:szCs w:val="16"/>
              </w:rPr>
              <w:t>Rev</w:t>
            </w:r>
          </w:p>
        </w:tc>
        <w:tc>
          <w:tcPr>
            <w:tcW w:w="425" w:type="dxa"/>
            <w:shd w:val="clear" w:color="auto" w:fill="auto"/>
          </w:tcPr>
          <w:p w14:paraId="10082FA0" w14:textId="77777777" w:rsidR="00470ECA" w:rsidRPr="008C3753" w:rsidRDefault="00470ECA" w:rsidP="002540ED">
            <w:pPr>
              <w:pStyle w:val="TAH"/>
              <w:rPr>
                <w:sz w:val="16"/>
                <w:szCs w:val="16"/>
              </w:rPr>
            </w:pPr>
            <w:r w:rsidRPr="008C3753">
              <w:rPr>
                <w:sz w:val="16"/>
                <w:szCs w:val="16"/>
              </w:rPr>
              <w:t>Cat</w:t>
            </w:r>
          </w:p>
        </w:tc>
        <w:tc>
          <w:tcPr>
            <w:tcW w:w="4679" w:type="dxa"/>
            <w:shd w:val="clear" w:color="auto" w:fill="auto"/>
          </w:tcPr>
          <w:p w14:paraId="2517C5FF" w14:textId="77777777" w:rsidR="00470ECA" w:rsidRPr="008C3753" w:rsidRDefault="00470ECA" w:rsidP="002540ED">
            <w:pPr>
              <w:pStyle w:val="TAH"/>
              <w:rPr>
                <w:sz w:val="16"/>
                <w:szCs w:val="16"/>
              </w:rPr>
            </w:pPr>
            <w:r w:rsidRPr="008C3753">
              <w:rPr>
                <w:sz w:val="16"/>
                <w:szCs w:val="16"/>
              </w:rPr>
              <w:t>Subject/Comment</w:t>
            </w:r>
          </w:p>
        </w:tc>
        <w:tc>
          <w:tcPr>
            <w:tcW w:w="708" w:type="dxa"/>
            <w:shd w:val="clear" w:color="auto" w:fill="auto"/>
          </w:tcPr>
          <w:p w14:paraId="1C139C4F" w14:textId="77777777" w:rsidR="00470ECA" w:rsidRPr="008C3753" w:rsidRDefault="00470ECA" w:rsidP="002540ED">
            <w:pPr>
              <w:pStyle w:val="TAH"/>
              <w:rPr>
                <w:sz w:val="16"/>
                <w:szCs w:val="16"/>
              </w:rPr>
            </w:pPr>
            <w:r w:rsidRPr="008C3753">
              <w:rPr>
                <w:sz w:val="16"/>
                <w:szCs w:val="16"/>
              </w:rPr>
              <w:t>New version</w:t>
            </w:r>
          </w:p>
        </w:tc>
      </w:tr>
      <w:tr w:rsidR="00BF7E35" w:rsidRPr="008C3753" w14:paraId="32F3F237"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80DD36" w14:textId="14111160" w:rsidR="00BF7E35" w:rsidRPr="008C3753" w:rsidRDefault="00BF7E35" w:rsidP="00BF7E35">
            <w:pPr>
              <w:pStyle w:val="TAC"/>
              <w:keepNext w:val="0"/>
              <w:rPr>
                <w:sz w:val="16"/>
                <w:szCs w:val="16"/>
              </w:rPr>
            </w:pPr>
            <w:r>
              <w:rPr>
                <w:sz w:val="16"/>
                <w:szCs w:val="16"/>
              </w:rPr>
              <w:t>2022-12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B314FE" w14:textId="2D3049E0" w:rsidR="00BF7E35" w:rsidRPr="008C3753" w:rsidRDefault="00BF7E35" w:rsidP="00BF7E35">
            <w:pPr>
              <w:pStyle w:val="TAC"/>
              <w:keepNext w:val="0"/>
              <w:rPr>
                <w:sz w:val="16"/>
                <w:szCs w:val="16"/>
              </w:rPr>
            </w:pPr>
            <w:r>
              <w:rPr>
                <w:sz w:val="16"/>
                <w:szCs w:val="16"/>
              </w:rPr>
              <w:t>RAN#98-e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392CD8" w14:textId="1F7F4BC8" w:rsidR="00BF7E35" w:rsidRPr="00BF7E35" w:rsidRDefault="00BF7E35" w:rsidP="00BF7E35">
            <w:pPr>
              <w:pStyle w:val="TAC"/>
              <w:keepNext w:val="0"/>
              <w:rPr>
                <w:sz w:val="16"/>
                <w:szCs w:val="16"/>
              </w:rPr>
            </w:pPr>
            <w:r w:rsidRPr="00BF7E35">
              <w:rPr>
                <w:sz w:val="16"/>
                <w:szCs w:val="16"/>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A1968" w14:textId="7736B73C" w:rsidR="00BF7E35" w:rsidRPr="00BF7E35" w:rsidRDefault="00BF7E35" w:rsidP="00BF7E35">
            <w:pPr>
              <w:pStyle w:val="TAL"/>
              <w:keepNext w:val="0"/>
              <w:rPr>
                <w:sz w:val="16"/>
                <w:szCs w:val="16"/>
              </w:rPr>
            </w:pPr>
            <w:r w:rsidRPr="00BF7E35">
              <w:rPr>
                <w:sz w:val="16"/>
                <w:szCs w:val="16"/>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2D9ACC" w14:textId="09206286" w:rsidR="00BF7E35" w:rsidRPr="00BF7E35" w:rsidRDefault="00BF7E35" w:rsidP="00BF7E35">
            <w:pPr>
              <w:pStyle w:val="TAR"/>
              <w:keepNext w:val="0"/>
              <w:rPr>
                <w:sz w:val="16"/>
                <w:szCs w:val="16"/>
              </w:rPr>
            </w:pPr>
            <w:r w:rsidRPr="00BF7E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8733B" w14:textId="0241851A" w:rsidR="00BF7E35" w:rsidRPr="008C3753" w:rsidRDefault="00BF7E35" w:rsidP="00BF7E35">
            <w:pPr>
              <w:pStyle w:val="TAC"/>
              <w:keepNext w:val="0"/>
              <w:rPr>
                <w:sz w:val="16"/>
                <w:szCs w:val="16"/>
              </w:rPr>
            </w:pPr>
            <w:r>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3896038" w14:textId="55907D87" w:rsidR="00BF7E35" w:rsidRPr="00BF7E35" w:rsidRDefault="00BF7E35" w:rsidP="00BF7E35">
            <w:pPr>
              <w:pStyle w:val="TAL"/>
              <w:keepNext w:val="0"/>
              <w:rPr>
                <w:sz w:val="16"/>
                <w:szCs w:val="16"/>
              </w:rPr>
            </w:pPr>
            <w:r w:rsidRPr="00BF7E35">
              <w:rPr>
                <w:sz w:val="16"/>
                <w:szCs w:val="16"/>
              </w:rPr>
              <w:t>CR to TS 38.141-1: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309D" w14:textId="13FEFEDC" w:rsidR="00BF7E35" w:rsidRPr="008C3753" w:rsidRDefault="00BF7E35" w:rsidP="00BF7E35">
            <w:pPr>
              <w:pStyle w:val="TAC"/>
              <w:keepNext w:val="0"/>
              <w:rPr>
                <w:sz w:val="16"/>
                <w:szCs w:val="16"/>
              </w:rPr>
            </w:pPr>
            <w:r>
              <w:rPr>
                <w:sz w:val="16"/>
                <w:szCs w:val="16"/>
              </w:rPr>
              <w:t>18.0.0</w:t>
            </w:r>
          </w:p>
        </w:tc>
      </w:tr>
      <w:tr w:rsidR="00BF7E35" w:rsidRPr="008C3753" w14:paraId="494016CD"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923FE9" w14:textId="1D1FD0EF" w:rsidR="00BF7E35" w:rsidRPr="008C3753" w:rsidRDefault="00BF7E35" w:rsidP="00BF7E35">
            <w:pPr>
              <w:pStyle w:val="TAC"/>
              <w:keepNext w:val="0"/>
              <w:rPr>
                <w:sz w:val="16"/>
                <w:szCs w:val="16"/>
              </w:rPr>
            </w:pPr>
            <w:r>
              <w:rPr>
                <w:sz w:val="16"/>
                <w:szCs w:val="16"/>
              </w:rPr>
              <w:t>2022-12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3AA9952" w14:textId="11E8AC98" w:rsidR="00BF7E35" w:rsidRPr="008C3753" w:rsidRDefault="00BF7E35" w:rsidP="00BF7E35">
            <w:pPr>
              <w:pStyle w:val="TAC"/>
              <w:keepNext w:val="0"/>
              <w:rPr>
                <w:sz w:val="16"/>
                <w:szCs w:val="16"/>
              </w:rPr>
            </w:pPr>
            <w:r>
              <w:rPr>
                <w:sz w:val="16"/>
                <w:szCs w:val="16"/>
              </w:rPr>
              <w:t>RAN#98-e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C8CA29" w14:textId="718B032E" w:rsidR="00BF7E35" w:rsidRPr="00BF7E35" w:rsidRDefault="00BF7E35" w:rsidP="00BF7E35">
            <w:pPr>
              <w:pStyle w:val="TAC"/>
              <w:keepNext w:val="0"/>
              <w:rPr>
                <w:sz w:val="16"/>
                <w:szCs w:val="16"/>
              </w:rPr>
            </w:pPr>
            <w:r w:rsidRPr="00BF7E35">
              <w:rPr>
                <w:sz w:val="16"/>
                <w:szCs w:val="16"/>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6BFA" w14:textId="3A706D8C" w:rsidR="00BF7E35" w:rsidRPr="00BF7E35" w:rsidRDefault="00BF7E35" w:rsidP="00BF7E35">
            <w:pPr>
              <w:pStyle w:val="TAL"/>
              <w:keepNext w:val="0"/>
              <w:rPr>
                <w:sz w:val="16"/>
                <w:szCs w:val="16"/>
              </w:rPr>
            </w:pPr>
            <w:r w:rsidRPr="00BF7E35">
              <w:rPr>
                <w:sz w:val="16"/>
                <w:szCs w:val="16"/>
              </w:rPr>
              <w:t>0300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3B0AA5" w14:textId="4FE01DBE" w:rsidR="00BF7E35" w:rsidRPr="00BF7E35" w:rsidRDefault="00BF7E35" w:rsidP="00BF7E3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437F5" w14:textId="5920BD5D" w:rsidR="00BF7E35" w:rsidRPr="008C3753" w:rsidRDefault="00BF7E35" w:rsidP="00BF7E35">
            <w:pPr>
              <w:pStyle w:val="TAC"/>
              <w:keepNext w:val="0"/>
              <w:rPr>
                <w:sz w:val="16"/>
                <w:szCs w:val="16"/>
              </w:rPr>
            </w:pPr>
            <w:r>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E996DBD" w14:textId="232C8CDF" w:rsidR="00BF7E35" w:rsidRPr="00BF7E35" w:rsidRDefault="00BF7E35" w:rsidP="00BF7E35">
            <w:pPr>
              <w:pStyle w:val="TAL"/>
              <w:keepNext w:val="0"/>
              <w:rPr>
                <w:sz w:val="16"/>
                <w:szCs w:val="16"/>
              </w:rPr>
            </w:pPr>
            <w:r w:rsidRPr="00BF7E35">
              <w:rPr>
                <w:sz w:val="16"/>
                <w:szCs w:val="16"/>
              </w:rPr>
              <w:t>CR to 38.141-1 on introduction of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39E62" w14:textId="24589A74" w:rsidR="00BF7E35" w:rsidRPr="008C3753" w:rsidRDefault="00BF7E35" w:rsidP="00BF7E35">
            <w:pPr>
              <w:pStyle w:val="TAC"/>
              <w:keepNext w:val="0"/>
              <w:rPr>
                <w:sz w:val="16"/>
                <w:szCs w:val="16"/>
              </w:rPr>
            </w:pPr>
            <w:r>
              <w:rPr>
                <w:sz w:val="16"/>
                <w:szCs w:val="16"/>
              </w:rPr>
              <w:t>18.0.0</w:t>
            </w:r>
          </w:p>
        </w:tc>
      </w:tr>
      <w:tr w:rsidR="00D504A5" w:rsidRPr="008C3753" w14:paraId="7531F5F5"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D55F29" w14:textId="56283854"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B09179" w14:textId="6005C1D6"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C97FCF" w14:textId="0B6D8B22" w:rsidR="00D504A5" w:rsidRPr="00BF7E35" w:rsidRDefault="00D504A5" w:rsidP="00D504A5">
            <w:pPr>
              <w:pStyle w:val="TAC"/>
              <w:keepNext w:val="0"/>
              <w:rPr>
                <w:sz w:val="16"/>
                <w:szCs w:val="16"/>
              </w:rPr>
            </w:pPr>
            <w:r w:rsidRPr="002A1F9D">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91286" w14:textId="09BBDE0C" w:rsidR="00D504A5" w:rsidRPr="00BF7E35" w:rsidRDefault="00D504A5" w:rsidP="00D504A5">
            <w:pPr>
              <w:pStyle w:val="TAL"/>
              <w:keepNext w:val="0"/>
              <w:rPr>
                <w:sz w:val="16"/>
                <w:szCs w:val="16"/>
              </w:rPr>
            </w:pPr>
            <w:r w:rsidRPr="00F707D6">
              <w:t>0303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8885D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400F8" w14:textId="5E349618"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925FED7" w14:textId="3794B2F9" w:rsidR="00D504A5" w:rsidRPr="00BF7E35" w:rsidRDefault="00D504A5" w:rsidP="00D504A5">
            <w:pPr>
              <w:pStyle w:val="TAL"/>
              <w:keepNext w:val="0"/>
              <w:rPr>
                <w:sz w:val="16"/>
                <w:szCs w:val="16"/>
              </w:rPr>
            </w:pPr>
            <w:r w:rsidRPr="004A61B9">
              <w:t>CR for TS38.141 NR coverage enh demod requirement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E424A" w14:textId="58683368" w:rsidR="00D504A5" w:rsidRDefault="00D504A5" w:rsidP="00D504A5">
            <w:pPr>
              <w:pStyle w:val="TAC"/>
              <w:keepNext w:val="0"/>
              <w:rPr>
                <w:sz w:val="16"/>
                <w:szCs w:val="16"/>
              </w:rPr>
            </w:pPr>
            <w:r>
              <w:rPr>
                <w:sz w:val="16"/>
                <w:szCs w:val="16"/>
              </w:rPr>
              <w:t>18.1.0</w:t>
            </w:r>
          </w:p>
        </w:tc>
      </w:tr>
      <w:tr w:rsidR="00D504A5" w:rsidRPr="008C3753" w14:paraId="46FC4032"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60C9B9" w14:textId="48410ED6"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F278490" w14:textId="58E04CE3"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1577A8" w14:textId="047F46A3" w:rsidR="00D504A5" w:rsidRPr="00BF7E35" w:rsidRDefault="00D504A5" w:rsidP="00D504A5">
            <w:pPr>
              <w:pStyle w:val="TAC"/>
              <w:keepNext w:val="0"/>
              <w:rPr>
                <w:sz w:val="16"/>
                <w:szCs w:val="16"/>
              </w:rPr>
            </w:pPr>
            <w:r w:rsidRPr="002A1F9D">
              <w:t>RP-230515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C3EE0" w14:textId="0742173A" w:rsidR="00D504A5" w:rsidRPr="00BF7E35" w:rsidRDefault="00D504A5" w:rsidP="00D504A5">
            <w:pPr>
              <w:pStyle w:val="TAL"/>
              <w:keepNext w:val="0"/>
              <w:rPr>
                <w:sz w:val="16"/>
                <w:szCs w:val="16"/>
              </w:rPr>
            </w:pPr>
            <w:r w:rsidRPr="00F707D6">
              <w:t>0305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24DED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65C57" w14:textId="226F04A4"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B9134D9" w14:textId="5EA2CE3A" w:rsidR="00D504A5" w:rsidRPr="00BF7E35" w:rsidRDefault="00D504A5" w:rsidP="00D504A5">
            <w:pPr>
              <w:pStyle w:val="TAL"/>
              <w:keepNext w:val="0"/>
              <w:rPr>
                <w:sz w:val="16"/>
                <w:szCs w:val="16"/>
              </w:rPr>
            </w:pPr>
            <w:r w:rsidRPr="004A61B9">
              <w:t>CR for TS38.141-1  NR URLLC IIoT enh demod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27FF" w14:textId="144FA212" w:rsidR="00D504A5" w:rsidRDefault="00D504A5" w:rsidP="00D504A5">
            <w:pPr>
              <w:pStyle w:val="TAC"/>
              <w:keepNext w:val="0"/>
              <w:rPr>
                <w:sz w:val="16"/>
                <w:szCs w:val="16"/>
              </w:rPr>
            </w:pPr>
            <w:r>
              <w:rPr>
                <w:sz w:val="16"/>
                <w:szCs w:val="16"/>
              </w:rPr>
              <w:t>18.1.0</w:t>
            </w:r>
          </w:p>
        </w:tc>
      </w:tr>
      <w:tr w:rsidR="00D504A5" w:rsidRPr="008C3753" w14:paraId="0E740375"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3CF50E" w14:textId="2FF28865"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D9207DA" w14:textId="066752B4"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443A72" w14:textId="21C57FEF" w:rsidR="00D504A5" w:rsidRPr="00BF7E35" w:rsidRDefault="00D504A5" w:rsidP="00D504A5">
            <w:pPr>
              <w:pStyle w:val="TAC"/>
              <w:keepNext w:val="0"/>
              <w:rPr>
                <w:sz w:val="16"/>
                <w:szCs w:val="16"/>
              </w:rPr>
            </w:pPr>
            <w:r w:rsidRPr="002A1F9D">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2F1D1" w14:textId="0D81CDA3" w:rsidR="00D504A5" w:rsidRPr="00BF7E35" w:rsidRDefault="00D504A5" w:rsidP="00D504A5">
            <w:pPr>
              <w:pStyle w:val="TAL"/>
              <w:keepNext w:val="0"/>
              <w:rPr>
                <w:sz w:val="16"/>
                <w:szCs w:val="16"/>
              </w:rPr>
            </w:pPr>
            <w:r w:rsidRPr="00F707D6">
              <w:t>0306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3C6EE" w14:textId="47BA9738" w:rsidR="00D504A5" w:rsidRPr="00BF7E35" w:rsidRDefault="00D504A5" w:rsidP="00D504A5">
            <w:pPr>
              <w:pStyle w:val="TAR"/>
              <w:keepNext w:val="0"/>
              <w:rPr>
                <w:sz w:val="16"/>
                <w:szCs w:val="16"/>
              </w:rPr>
            </w:pPr>
            <w:r w:rsidRPr="00F707D6">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3506F" w14:textId="1811CCF7" w:rsidR="00D504A5" w:rsidRDefault="00D504A5" w:rsidP="00D504A5">
            <w:pPr>
              <w:pStyle w:val="TAC"/>
              <w:keepNext w:val="0"/>
              <w:rPr>
                <w:sz w:val="16"/>
                <w:szCs w:val="16"/>
              </w:rPr>
            </w:pPr>
            <w:r w:rsidRPr="00202F02">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8E1801A" w14:textId="26CE63C2" w:rsidR="00D504A5" w:rsidRPr="00BF7E35" w:rsidRDefault="00D504A5" w:rsidP="00D504A5">
            <w:pPr>
              <w:pStyle w:val="TAL"/>
              <w:keepNext w:val="0"/>
              <w:rPr>
                <w:sz w:val="16"/>
                <w:szCs w:val="16"/>
              </w:rPr>
            </w:pPr>
            <w:r w:rsidRPr="004A61B9">
              <w:t>CR to 38.141-1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C2DC0" w14:textId="4E094A81" w:rsidR="00D504A5" w:rsidRDefault="00D504A5" w:rsidP="00D504A5">
            <w:pPr>
              <w:pStyle w:val="TAC"/>
              <w:keepNext w:val="0"/>
              <w:rPr>
                <w:sz w:val="16"/>
                <w:szCs w:val="16"/>
              </w:rPr>
            </w:pPr>
            <w:r>
              <w:rPr>
                <w:sz w:val="16"/>
                <w:szCs w:val="16"/>
              </w:rPr>
              <w:t>18.1.0</w:t>
            </w:r>
          </w:p>
        </w:tc>
      </w:tr>
      <w:tr w:rsidR="00D504A5" w:rsidRPr="008C3753" w14:paraId="26943DBB"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B557C7" w14:textId="44DC65DC"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EF53094" w14:textId="563C71AD"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F557BF4" w14:textId="30C9A773" w:rsidR="00D504A5" w:rsidRPr="00BF7E35" w:rsidRDefault="00D504A5" w:rsidP="00D504A5">
            <w:pPr>
              <w:pStyle w:val="TAC"/>
              <w:keepNext w:val="0"/>
              <w:rPr>
                <w:sz w:val="16"/>
                <w:szCs w:val="16"/>
              </w:rPr>
            </w:pPr>
            <w:r w:rsidRPr="002A1F9D">
              <w:t>RP-230506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0FF7A" w14:textId="5C48113D" w:rsidR="00D504A5" w:rsidRPr="00BF7E35" w:rsidRDefault="00D504A5" w:rsidP="00D504A5">
            <w:pPr>
              <w:pStyle w:val="TAL"/>
              <w:keepNext w:val="0"/>
              <w:rPr>
                <w:sz w:val="16"/>
                <w:szCs w:val="16"/>
              </w:rPr>
            </w:pPr>
            <w:r w:rsidRPr="00F707D6">
              <w:t>0309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5E23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4D564" w14:textId="7DF0DAD8"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18B1CA4" w14:textId="56D5D767" w:rsidR="00D504A5" w:rsidRPr="00BF7E35" w:rsidRDefault="00D504A5" w:rsidP="00D504A5">
            <w:pPr>
              <w:pStyle w:val="TAL"/>
              <w:keepNext w:val="0"/>
              <w:rPr>
                <w:sz w:val="16"/>
                <w:szCs w:val="16"/>
              </w:rPr>
            </w:pPr>
            <w:r w:rsidRPr="004A61B9">
              <w:t>CR to 38.141-1: FRC number corrections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6AC13" w14:textId="557C1905" w:rsidR="00D504A5" w:rsidRDefault="00D504A5" w:rsidP="00D504A5">
            <w:pPr>
              <w:pStyle w:val="TAC"/>
              <w:keepNext w:val="0"/>
              <w:rPr>
                <w:sz w:val="16"/>
                <w:szCs w:val="16"/>
              </w:rPr>
            </w:pPr>
            <w:r>
              <w:rPr>
                <w:sz w:val="16"/>
                <w:szCs w:val="16"/>
              </w:rPr>
              <w:t>18.1.0</w:t>
            </w:r>
          </w:p>
        </w:tc>
      </w:tr>
      <w:tr w:rsidR="00D504A5" w:rsidRPr="008C3753" w14:paraId="312D685D"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58ACE1" w14:textId="67E1E1FF"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CED0B8F" w14:textId="5FA7DFE8"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E11BED" w14:textId="4329C663" w:rsidR="00D504A5" w:rsidRPr="004177AC" w:rsidRDefault="00D504A5" w:rsidP="00D504A5">
            <w:pPr>
              <w:pStyle w:val="TAC"/>
              <w:keepNext w:val="0"/>
              <w:rPr>
                <w:sz w:val="16"/>
                <w:szCs w:val="16"/>
              </w:rPr>
            </w:pPr>
            <w:r w:rsidRPr="004177AC">
              <w:rPr>
                <w:sz w:val="16"/>
                <w:szCs w:val="16"/>
              </w:rPr>
              <w:t>RP-230501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94F07" w14:textId="53CA3F74" w:rsidR="00D504A5" w:rsidRPr="004177AC" w:rsidRDefault="00D504A5" w:rsidP="00D504A5">
            <w:pPr>
              <w:pStyle w:val="TAL"/>
              <w:keepNext w:val="0"/>
              <w:rPr>
                <w:sz w:val="16"/>
                <w:szCs w:val="16"/>
              </w:rPr>
            </w:pPr>
            <w:r w:rsidRPr="004177AC">
              <w:rPr>
                <w:sz w:val="16"/>
                <w:szCs w:val="16"/>
              </w:rPr>
              <w:t>0312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59AA2B"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F94E" w14:textId="1C089CBD"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325FC53" w14:textId="64B560A9" w:rsidR="00D504A5" w:rsidRPr="004177AC" w:rsidRDefault="00D504A5" w:rsidP="00D504A5">
            <w:pPr>
              <w:pStyle w:val="TAL"/>
              <w:keepNext w:val="0"/>
              <w:rPr>
                <w:sz w:val="16"/>
                <w:szCs w:val="16"/>
              </w:rPr>
            </w:pPr>
            <w:r w:rsidRPr="004177AC">
              <w:rPr>
                <w:sz w:val="16"/>
                <w:szCs w:val="16"/>
              </w:rPr>
              <w:t>CR to 38.141-1: BS Demod Step size correction on 2-Step RACH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DF7F0" w14:textId="14D8ACB6" w:rsidR="00D504A5" w:rsidRDefault="00D504A5" w:rsidP="00D504A5">
            <w:pPr>
              <w:pStyle w:val="TAC"/>
              <w:keepNext w:val="0"/>
              <w:rPr>
                <w:sz w:val="16"/>
                <w:szCs w:val="16"/>
              </w:rPr>
            </w:pPr>
            <w:r>
              <w:rPr>
                <w:sz w:val="16"/>
                <w:szCs w:val="16"/>
              </w:rPr>
              <w:t>18.1.0</w:t>
            </w:r>
          </w:p>
        </w:tc>
      </w:tr>
      <w:tr w:rsidR="00D504A5" w:rsidRPr="008C3753" w14:paraId="324F9130"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0977C6" w14:textId="4645B32E"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44C56B" w14:textId="7AF7B4C3"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564F37" w14:textId="34AC951D" w:rsidR="00D504A5" w:rsidRPr="004177AC" w:rsidRDefault="00D504A5" w:rsidP="00D504A5">
            <w:pPr>
              <w:pStyle w:val="TAC"/>
              <w:keepNext w:val="0"/>
              <w:rPr>
                <w:sz w:val="16"/>
                <w:szCs w:val="16"/>
              </w:rPr>
            </w:pPr>
            <w:r w:rsidRPr="004177AC">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9FDC5" w14:textId="10F12D5E" w:rsidR="00D504A5" w:rsidRPr="004177AC" w:rsidRDefault="00D504A5" w:rsidP="00D504A5">
            <w:pPr>
              <w:pStyle w:val="TAL"/>
              <w:keepNext w:val="0"/>
              <w:rPr>
                <w:sz w:val="16"/>
                <w:szCs w:val="16"/>
              </w:rPr>
            </w:pPr>
            <w:r w:rsidRPr="004177AC">
              <w:rPr>
                <w:sz w:val="16"/>
                <w:szCs w:val="16"/>
              </w:rPr>
              <w:t>0317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F95419"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BFB5A" w14:textId="1171B357"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0869557" w14:textId="1D4A0FDC" w:rsidR="00D504A5" w:rsidRPr="004177AC" w:rsidRDefault="00D504A5" w:rsidP="00D504A5">
            <w:pPr>
              <w:pStyle w:val="TAL"/>
              <w:keepNext w:val="0"/>
              <w:rPr>
                <w:sz w:val="16"/>
                <w:szCs w:val="16"/>
              </w:rPr>
            </w:pPr>
            <w:r w:rsidRPr="004177AC">
              <w:rPr>
                <w:sz w:val="16"/>
                <w:szCs w:val="16"/>
              </w:rPr>
              <w:t>CR to 38.141-1: MU values for OBW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C2F4D" w14:textId="57667811" w:rsidR="00D504A5" w:rsidRDefault="00D504A5" w:rsidP="00D504A5">
            <w:pPr>
              <w:pStyle w:val="TAC"/>
              <w:keepNext w:val="0"/>
              <w:rPr>
                <w:sz w:val="16"/>
                <w:szCs w:val="16"/>
              </w:rPr>
            </w:pPr>
            <w:r>
              <w:rPr>
                <w:sz w:val="16"/>
                <w:szCs w:val="16"/>
              </w:rPr>
              <w:t>18.1.0</w:t>
            </w:r>
          </w:p>
        </w:tc>
      </w:tr>
      <w:tr w:rsidR="00D504A5" w:rsidRPr="008C3753" w14:paraId="3789B92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81ADCA" w14:textId="0BDEA0DE"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6F4DF92" w14:textId="76CE1A38"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31BEEE" w14:textId="5BE14882" w:rsidR="00D504A5" w:rsidRPr="004177AC" w:rsidRDefault="00D504A5" w:rsidP="00D504A5">
            <w:pPr>
              <w:pStyle w:val="TAC"/>
              <w:keepNext w:val="0"/>
              <w:rPr>
                <w:sz w:val="16"/>
                <w:szCs w:val="16"/>
              </w:rPr>
            </w:pPr>
            <w:r w:rsidRPr="004177AC">
              <w:rPr>
                <w:sz w:val="16"/>
                <w:szCs w:val="16"/>
              </w:rPr>
              <w:t>RP-230509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6709A" w14:textId="0F663C07" w:rsidR="00D504A5" w:rsidRPr="004177AC" w:rsidRDefault="00D504A5" w:rsidP="00D504A5">
            <w:pPr>
              <w:pStyle w:val="TAL"/>
              <w:keepNext w:val="0"/>
              <w:rPr>
                <w:sz w:val="16"/>
                <w:szCs w:val="16"/>
              </w:rPr>
            </w:pPr>
            <w:r w:rsidRPr="004177AC">
              <w:rPr>
                <w:sz w:val="16"/>
                <w:szCs w:val="16"/>
              </w:rPr>
              <w:t>0320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CA8A00"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1BD6" w14:textId="51F9B851"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8C1A1B4" w14:textId="3D4F23F1" w:rsidR="00D504A5" w:rsidRPr="004177AC" w:rsidRDefault="00D504A5" w:rsidP="00D504A5">
            <w:pPr>
              <w:pStyle w:val="TAL"/>
              <w:keepNext w:val="0"/>
              <w:rPr>
                <w:sz w:val="16"/>
                <w:szCs w:val="16"/>
              </w:rPr>
            </w:pPr>
            <w:r w:rsidRPr="004177AC">
              <w:rPr>
                <w:sz w:val="16"/>
                <w:szCs w:val="16"/>
              </w:rPr>
              <w:t>CR for TS38.141-1 correction on the value of SNR in test requirements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562BC" w14:textId="1118F5A0" w:rsidR="00D504A5" w:rsidRDefault="00D504A5" w:rsidP="00D504A5">
            <w:pPr>
              <w:pStyle w:val="TAC"/>
              <w:keepNext w:val="0"/>
              <w:rPr>
                <w:sz w:val="16"/>
                <w:szCs w:val="16"/>
              </w:rPr>
            </w:pPr>
            <w:r>
              <w:rPr>
                <w:sz w:val="16"/>
                <w:szCs w:val="16"/>
              </w:rPr>
              <w:t>18.1.0</w:t>
            </w:r>
          </w:p>
        </w:tc>
      </w:tr>
      <w:tr w:rsidR="004B6D9B" w:rsidRPr="008C3753" w14:paraId="3DA9F0E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88C7C2" w14:textId="0805691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B643A9C" w14:textId="1DD9BA31"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296A68" w14:textId="717C6F36" w:rsidR="004B6D9B" w:rsidRPr="004B6D9B" w:rsidRDefault="004B6D9B" w:rsidP="004B6D9B">
            <w:pPr>
              <w:pStyle w:val="TAC"/>
              <w:keepNext w:val="0"/>
              <w:rPr>
                <w:sz w:val="16"/>
                <w:szCs w:val="16"/>
              </w:rPr>
            </w:pPr>
            <w:r w:rsidRPr="004B6D9B">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3FBD1" w14:textId="4D2296E5" w:rsidR="004B6D9B" w:rsidRPr="004B6D9B" w:rsidRDefault="004B6D9B" w:rsidP="004B6D9B">
            <w:pPr>
              <w:pStyle w:val="TAL"/>
              <w:keepNext w:val="0"/>
              <w:rPr>
                <w:sz w:val="16"/>
                <w:szCs w:val="16"/>
              </w:rPr>
            </w:pPr>
            <w:r w:rsidRPr="004B6D9B">
              <w:rPr>
                <w:sz w:val="16"/>
                <w:szCs w:val="16"/>
              </w:rPr>
              <w:t>0326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020D7"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E6D8" w14:textId="43039E51"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3FCDE49" w14:textId="04E7F6EC" w:rsidR="004B6D9B" w:rsidRPr="004B6D9B" w:rsidRDefault="004B6D9B" w:rsidP="004B6D9B">
            <w:pPr>
              <w:pStyle w:val="TAL"/>
              <w:keepNext w:val="0"/>
              <w:rPr>
                <w:sz w:val="16"/>
                <w:szCs w:val="16"/>
              </w:rPr>
            </w:pPr>
            <w:r w:rsidRPr="004B6D9B">
              <w:rPr>
                <w:sz w:val="16"/>
                <w:szCs w:val="16"/>
              </w:rPr>
              <w:t>CR to TS 38.141-1 on corrections of Wide Area BS Category B operating band unwanted emission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86CFD" w14:textId="2E6D9335" w:rsidR="004B6D9B" w:rsidRDefault="004B6D9B" w:rsidP="004B6D9B">
            <w:pPr>
              <w:pStyle w:val="TAC"/>
              <w:keepNext w:val="0"/>
              <w:rPr>
                <w:sz w:val="16"/>
                <w:szCs w:val="16"/>
              </w:rPr>
            </w:pPr>
            <w:r>
              <w:rPr>
                <w:sz w:val="16"/>
                <w:szCs w:val="16"/>
              </w:rPr>
              <w:t>18.2.0</w:t>
            </w:r>
          </w:p>
        </w:tc>
      </w:tr>
      <w:tr w:rsidR="004B6D9B" w:rsidRPr="008C3753" w14:paraId="69A8C7A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05CA5" w14:textId="4FD751AC"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0BEF7EA" w14:textId="12650CBA"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399AE8" w14:textId="4DC35491" w:rsidR="004B6D9B" w:rsidRPr="004B6D9B" w:rsidRDefault="004B6D9B" w:rsidP="004B6D9B">
            <w:pPr>
              <w:pStyle w:val="TAC"/>
              <w:keepNext w:val="0"/>
              <w:rPr>
                <w:sz w:val="16"/>
                <w:szCs w:val="16"/>
              </w:rPr>
            </w:pPr>
            <w:r w:rsidRPr="004B6D9B">
              <w:rPr>
                <w:sz w:val="16"/>
                <w:szCs w:val="16"/>
              </w:rPr>
              <w:t>RP-231348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89A63" w14:textId="7CDD5C11" w:rsidR="004B6D9B" w:rsidRPr="004B6D9B" w:rsidRDefault="004B6D9B" w:rsidP="004B6D9B">
            <w:pPr>
              <w:pStyle w:val="TAL"/>
              <w:keepNext w:val="0"/>
              <w:rPr>
                <w:sz w:val="16"/>
                <w:szCs w:val="16"/>
              </w:rPr>
            </w:pPr>
            <w:r w:rsidRPr="004B6D9B">
              <w:rPr>
                <w:sz w:val="16"/>
                <w:szCs w:val="16"/>
              </w:rPr>
              <w:t>0328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479536"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4433C" w14:textId="532205CA"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2043022" w14:textId="51F8653E" w:rsidR="004B6D9B" w:rsidRPr="004B6D9B" w:rsidRDefault="004B6D9B" w:rsidP="004B6D9B">
            <w:pPr>
              <w:pStyle w:val="TAL"/>
              <w:keepNext w:val="0"/>
              <w:rPr>
                <w:sz w:val="16"/>
                <w:szCs w:val="16"/>
              </w:rPr>
            </w:pPr>
            <w:r w:rsidRPr="004B6D9B">
              <w:rPr>
                <w:sz w:val="16"/>
                <w:szCs w:val="16"/>
              </w:rPr>
              <w:t>CR to TS 38.141-1 on corrections and clarifications of operating band unwanted emission limits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7724E" w14:textId="2D8DE0E3" w:rsidR="004B6D9B" w:rsidRDefault="004B6D9B" w:rsidP="004B6D9B">
            <w:pPr>
              <w:pStyle w:val="TAC"/>
              <w:keepNext w:val="0"/>
              <w:rPr>
                <w:sz w:val="16"/>
                <w:szCs w:val="16"/>
              </w:rPr>
            </w:pPr>
            <w:r w:rsidRPr="00A35D53">
              <w:rPr>
                <w:sz w:val="16"/>
                <w:szCs w:val="16"/>
              </w:rPr>
              <w:t>18.2.0</w:t>
            </w:r>
          </w:p>
        </w:tc>
      </w:tr>
      <w:tr w:rsidR="004B6D9B" w:rsidRPr="008C3753" w14:paraId="79D11017"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19D3E8" w14:textId="49A5FBDC"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E325CD" w14:textId="7FBBFAEA"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2DFDFE" w14:textId="59901285" w:rsidR="004B6D9B" w:rsidRPr="004B6D9B" w:rsidRDefault="004B6D9B" w:rsidP="004B6D9B">
            <w:pPr>
              <w:pStyle w:val="TAC"/>
              <w:keepNext w:val="0"/>
              <w:rPr>
                <w:sz w:val="16"/>
                <w:szCs w:val="16"/>
              </w:rPr>
            </w:pPr>
            <w:r w:rsidRPr="004B6D9B">
              <w:rPr>
                <w:sz w:val="16"/>
                <w:szCs w:val="16"/>
              </w:rPr>
              <w:t>RP-231348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5CEEB" w14:textId="5B44FBE9" w:rsidR="004B6D9B" w:rsidRPr="004B6D9B" w:rsidRDefault="004B6D9B" w:rsidP="004B6D9B">
            <w:pPr>
              <w:pStyle w:val="TAL"/>
              <w:keepNext w:val="0"/>
              <w:rPr>
                <w:sz w:val="16"/>
                <w:szCs w:val="16"/>
              </w:rPr>
            </w:pPr>
            <w:r w:rsidRPr="004B6D9B">
              <w:rPr>
                <w:sz w:val="16"/>
                <w:szCs w:val="16"/>
              </w:rPr>
              <w:t>0330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8FD873"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F8DC3" w14:textId="0080F835"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D9E77D1" w14:textId="4150ED7D" w:rsidR="004B6D9B" w:rsidRPr="004B6D9B" w:rsidRDefault="004B6D9B" w:rsidP="004B6D9B">
            <w:pPr>
              <w:pStyle w:val="TAL"/>
              <w:keepNext w:val="0"/>
              <w:rPr>
                <w:sz w:val="16"/>
                <w:szCs w:val="16"/>
              </w:rPr>
            </w:pPr>
            <w:r w:rsidRPr="004B6D9B">
              <w:rPr>
                <w:sz w:val="16"/>
                <w:szCs w:val="16"/>
              </w:rPr>
              <w:t>CR for TR 38.141-1, Correction on reference of PREFSENS for in-band blocking and out-of-band blocking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737B6" w14:textId="36F93DA1" w:rsidR="004B6D9B" w:rsidRDefault="004B6D9B" w:rsidP="004B6D9B">
            <w:pPr>
              <w:pStyle w:val="TAC"/>
              <w:keepNext w:val="0"/>
              <w:rPr>
                <w:sz w:val="16"/>
                <w:szCs w:val="16"/>
              </w:rPr>
            </w:pPr>
            <w:r w:rsidRPr="00A35D53">
              <w:rPr>
                <w:sz w:val="16"/>
                <w:szCs w:val="16"/>
              </w:rPr>
              <w:t>18.2.0</w:t>
            </w:r>
          </w:p>
        </w:tc>
      </w:tr>
      <w:tr w:rsidR="004B6D9B" w:rsidRPr="008C3753" w14:paraId="2B87F7D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6667DE" w14:textId="6995D499"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2AB9EEB" w14:textId="3409D982"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FC6D2C" w14:textId="07235BFA" w:rsidR="004B6D9B" w:rsidRPr="004B6D9B" w:rsidRDefault="004B6D9B" w:rsidP="004B6D9B">
            <w:pPr>
              <w:pStyle w:val="TAC"/>
              <w:keepNext w:val="0"/>
              <w:rPr>
                <w:sz w:val="16"/>
                <w:szCs w:val="16"/>
              </w:rPr>
            </w:pPr>
            <w:r w:rsidRPr="004B6D9B">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4F59F" w14:textId="6EBEC592" w:rsidR="004B6D9B" w:rsidRPr="004B6D9B" w:rsidRDefault="004B6D9B" w:rsidP="004B6D9B">
            <w:pPr>
              <w:pStyle w:val="TAL"/>
              <w:keepNext w:val="0"/>
              <w:rPr>
                <w:sz w:val="16"/>
                <w:szCs w:val="16"/>
              </w:rPr>
            </w:pPr>
            <w:r w:rsidRPr="004B6D9B">
              <w:rPr>
                <w:sz w:val="16"/>
                <w:szCs w:val="16"/>
              </w:rPr>
              <w:t>0339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7F96EC"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DC47C" w14:textId="27AE5459"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7F7A056" w14:textId="58B3B8D0" w:rsidR="004B6D9B" w:rsidRPr="004B6D9B" w:rsidRDefault="004B6D9B" w:rsidP="004B6D9B">
            <w:pPr>
              <w:pStyle w:val="TAL"/>
              <w:keepNext w:val="0"/>
              <w:rPr>
                <w:sz w:val="16"/>
                <w:szCs w:val="16"/>
              </w:rPr>
            </w:pPr>
            <w:r w:rsidRPr="004B6D9B">
              <w:rPr>
                <w:sz w:val="16"/>
                <w:szCs w:val="16"/>
              </w:rPr>
              <w:t>CR for TS38.141-1 FRC tables for FR2-2 PUSCH demodulation_Rel-18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EF488" w14:textId="12BE292D" w:rsidR="004B6D9B" w:rsidRDefault="004B6D9B" w:rsidP="004B6D9B">
            <w:pPr>
              <w:pStyle w:val="TAC"/>
              <w:keepNext w:val="0"/>
              <w:rPr>
                <w:sz w:val="16"/>
                <w:szCs w:val="16"/>
              </w:rPr>
            </w:pPr>
            <w:r w:rsidRPr="00A35D53">
              <w:rPr>
                <w:sz w:val="16"/>
                <w:szCs w:val="16"/>
              </w:rPr>
              <w:t>18.2.0</w:t>
            </w:r>
          </w:p>
        </w:tc>
      </w:tr>
      <w:tr w:rsidR="004B6D9B" w:rsidRPr="008C3753" w14:paraId="108353D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3B1B38" w14:textId="78EA279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88FE458" w14:textId="49FDC41D"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37FC3A" w14:textId="728C2942" w:rsidR="004B6D9B" w:rsidRPr="004B6D9B" w:rsidRDefault="004B6D9B" w:rsidP="004B6D9B">
            <w:pPr>
              <w:pStyle w:val="TAC"/>
              <w:keepNext w:val="0"/>
              <w:rPr>
                <w:sz w:val="16"/>
                <w:szCs w:val="16"/>
              </w:rPr>
            </w:pPr>
            <w:r w:rsidRPr="004B6D9B">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42B5D" w14:textId="65E6A555" w:rsidR="004B6D9B" w:rsidRPr="004B6D9B" w:rsidRDefault="004B6D9B" w:rsidP="004B6D9B">
            <w:pPr>
              <w:pStyle w:val="TAL"/>
              <w:keepNext w:val="0"/>
              <w:rPr>
                <w:sz w:val="16"/>
                <w:szCs w:val="16"/>
              </w:rPr>
            </w:pPr>
            <w:r w:rsidRPr="004B6D9B">
              <w:rPr>
                <w:sz w:val="16"/>
                <w:szCs w:val="16"/>
              </w:rPr>
              <w:t>0342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907702" w14:textId="5C61A743" w:rsidR="004B6D9B" w:rsidRPr="004B6D9B" w:rsidRDefault="004B6D9B" w:rsidP="004B6D9B">
            <w:pPr>
              <w:pStyle w:val="TAR"/>
              <w:keepNext w:val="0"/>
              <w:rPr>
                <w:sz w:val="16"/>
                <w:szCs w:val="16"/>
              </w:rPr>
            </w:pPr>
            <w:r w:rsidRPr="004B6D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7AF7" w14:textId="295A9912"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7A43DA8" w14:textId="01C5ECB1" w:rsidR="004B6D9B" w:rsidRPr="004B6D9B" w:rsidRDefault="004B6D9B" w:rsidP="004B6D9B">
            <w:pPr>
              <w:pStyle w:val="TAL"/>
              <w:keepNext w:val="0"/>
              <w:rPr>
                <w:sz w:val="16"/>
                <w:szCs w:val="16"/>
              </w:rPr>
            </w:pPr>
            <w:r w:rsidRPr="004B6D9B">
              <w:rPr>
                <w:sz w:val="16"/>
                <w:szCs w:val="16"/>
              </w:rPr>
              <w:t>CR for TS 38.141-1: Operating band unwanted emissions for Single RAT BS supporting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E2D79" w14:textId="243E551A" w:rsidR="004B6D9B" w:rsidRDefault="004B6D9B" w:rsidP="004B6D9B">
            <w:pPr>
              <w:pStyle w:val="TAC"/>
              <w:keepNext w:val="0"/>
              <w:rPr>
                <w:sz w:val="16"/>
                <w:szCs w:val="16"/>
              </w:rPr>
            </w:pPr>
            <w:r w:rsidRPr="00A35D53">
              <w:rPr>
                <w:sz w:val="16"/>
                <w:szCs w:val="16"/>
              </w:rPr>
              <w:t>18.2.0</w:t>
            </w:r>
          </w:p>
        </w:tc>
      </w:tr>
      <w:tr w:rsidR="004B6D9B" w:rsidRPr="008C3753" w14:paraId="3A11D24B"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632D6D" w14:textId="27597AE8"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BD29E2A" w14:textId="2ECCDF1D"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0A9CDA" w14:textId="0617C5F6" w:rsidR="004B6D9B" w:rsidRPr="004B6D9B" w:rsidRDefault="004B6D9B" w:rsidP="004B6D9B">
            <w:pPr>
              <w:pStyle w:val="TAC"/>
              <w:keepNext w:val="0"/>
              <w:rPr>
                <w:sz w:val="16"/>
                <w:szCs w:val="16"/>
              </w:rPr>
            </w:pPr>
            <w:r w:rsidRPr="004B6D9B">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0511B" w14:textId="13AF1851" w:rsidR="004B6D9B" w:rsidRPr="004B6D9B" w:rsidRDefault="004B6D9B" w:rsidP="004B6D9B">
            <w:pPr>
              <w:pStyle w:val="TAL"/>
              <w:keepNext w:val="0"/>
              <w:rPr>
                <w:sz w:val="16"/>
                <w:szCs w:val="16"/>
              </w:rPr>
            </w:pPr>
            <w:r w:rsidRPr="004B6D9B">
              <w:rPr>
                <w:sz w:val="16"/>
                <w:szCs w:val="16"/>
              </w:rPr>
              <w:t>0344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44097"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EBB26" w14:textId="3F44878F"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B6E4F8F" w14:textId="2115EFB6" w:rsidR="004B6D9B" w:rsidRPr="004B6D9B" w:rsidRDefault="004B6D9B" w:rsidP="004B6D9B">
            <w:pPr>
              <w:pStyle w:val="TAL"/>
              <w:keepNext w:val="0"/>
              <w:rPr>
                <w:sz w:val="16"/>
                <w:szCs w:val="16"/>
              </w:rPr>
            </w:pPr>
            <w:r w:rsidRPr="004B6D9B">
              <w:rPr>
                <w:sz w:val="16"/>
                <w:szCs w:val="16"/>
              </w:rPr>
              <w:t>CR to TS 38.141-1 - Maintenance related to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F07FA" w14:textId="0653914D" w:rsidR="004B6D9B" w:rsidRDefault="004B6D9B" w:rsidP="004B6D9B">
            <w:pPr>
              <w:pStyle w:val="TAC"/>
              <w:keepNext w:val="0"/>
              <w:rPr>
                <w:sz w:val="16"/>
                <w:szCs w:val="16"/>
              </w:rPr>
            </w:pPr>
            <w:r w:rsidRPr="00A35D53">
              <w:rPr>
                <w:sz w:val="16"/>
                <w:szCs w:val="16"/>
              </w:rPr>
              <w:t>18.2.0</w:t>
            </w:r>
          </w:p>
        </w:tc>
      </w:tr>
      <w:tr w:rsidR="004B6D9B" w:rsidRPr="008C3753" w14:paraId="7113440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BCC33" w14:textId="0498244B"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155A860" w14:textId="5BB51308"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2961A2" w14:textId="591220F1" w:rsidR="004B6D9B" w:rsidRPr="004B6D9B" w:rsidRDefault="004B6D9B" w:rsidP="004B6D9B">
            <w:pPr>
              <w:pStyle w:val="TAC"/>
              <w:keepNext w:val="0"/>
              <w:rPr>
                <w:sz w:val="16"/>
                <w:szCs w:val="16"/>
              </w:rPr>
            </w:pPr>
            <w:r w:rsidRPr="004B6D9B">
              <w:rPr>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3804F" w14:textId="43115244" w:rsidR="004B6D9B" w:rsidRPr="004B6D9B" w:rsidRDefault="004B6D9B" w:rsidP="004B6D9B">
            <w:pPr>
              <w:pStyle w:val="TAL"/>
              <w:keepNext w:val="0"/>
              <w:rPr>
                <w:sz w:val="16"/>
                <w:szCs w:val="16"/>
              </w:rPr>
            </w:pPr>
            <w:r w:rsidRPr="004B6D9B">
              <w:rPr>
                <w:sz w:val="16"/>
                <w:szCs w:val="16"/>
              </w:rPr>
              <w:t>0346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AE254C"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9C335" w14:textId="0A8DC1F7" w:rsidR="004B6D9B" w:rsidRPr="004B6D9B" w:rsidRDefault="004B6D9B" w:rsidP="004B6D9B">
            <w:pPr>
              <w:pStyle w:val="TAC"/>
              <w:keepNext w:val="0"/>
              <w:rPr>
                <w:sz w:val="16"/>
                <w:szCs w:val="16"/>
              </w:rPr>
            </w:pPr>
            <w:r w:rsidRPr="004B6D9B">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5227FA0" w14:textId="6199CF71" w:rsidR="004B6D9B" w:rsidRPr="004B6D9B" w:rsidRDefault="004B6D9B" w:rsidP="004B6D9B">
            <w:pPr>
              <w:pStyle w:val="TAL"/>
              <w:keepNext w:val="0"/>
              <w:rPr>
                <w:sz w:val="16"/>
                <w:szCs w:val="16"/>
              </w:rPr>
            </w:pPr>
            <w:r w:rsidRPr="004B6D9B">
              <w:rPr>
                <w:sz w:val="16"/>
                <w:szCs w:val="16"/>
              </w:rPr>
              <w:t>CR to 38.141-1 on introduction of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6FFE1" w14:textId="4EF9FC0E" w:rsidR="004B6D9B" w:rsidRDefault="004B6D9B" w:rsidP="004B6D9B">
            <w:pPr>
              <w:pStyle w:val="TAC"/>
              <w:keepNext w:val="0"/>
              <w:rPr>
                <w:sz w:val="16"/>
                <w:szCs w:val="16"/>
              </w:rPr>
            </w:pPr>
            <w:r w:rsidRPr="00A35D53">
              <w:rPr>
                <w:sz w:val="16"/>
                <w:szCs w:val="16"/>
              </w:rPr>
              <w:t>18.2.0</w:t>
            </w:r>
          </w:p>
        </w:tc>
      </w:tr>
      <w:tr w:rsidR="004B6D9B" w:rsidRPr="008C3753" w14:paraId="5292423F"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2508CD" w14:textId="4CA8062D"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6CF4E8E" w14:textId="6501D83E"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056C42" w14:textId="2786AEB2"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7158A" w14:textId="7B56CA3D" w:rsidR="004B6D9B" w:rsidRPr="004B6D9B" w:rsidRDefault="004B6D9B" w:rsidP="004B6D9B">
            <w:pPr>
              <w:pStyle w:val="TAL"/>
              <w:keepNext w:val="0"/>
              <w:rPr>
                <w:sz w:val="16"/>
                <w:szCs w:val="16"/>
              </w:rPr>
            </w:pPr>
            <w:r w:rsidRPr="004B6D9B">
              <w:rPr>
                <w:sz w:val="16"/>
                <w:szCs w:val="16"/>
              </w:rPr>
              <w:t>0349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228D3"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4EA64" w14:textId="4B997820"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0A0B998" w14:textId="64B806FA" w:rsidR="004B6D9B" w:rsidRPr="004B6D9B" w:rsidRDefault="004B6D9B" w:rsidP="004B6D9B">
            <w:pPr>
              <w:pStyle w:val="TAL"/>
              <w:keepNext w:val="0"/>
              <w:rPr>
                <w:sz w:val="16"/>
                <w:szCs w:val="16"/>
              </w:rPr>
            </w:pPr>
            <w:r w:rsidRPr="004B6D9B">
              <w:rPr>
                <w:sz w:val="16"/>
                <w:szCs w:val="16"/>
              </w:rPr>
              <w:t>Update to PUSCH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F010" w14:textId="6747910E" w:rsidR="004B6D9B" w:rsidRDefault="004B6D9B" w:rsidP="004B6D9B">
            <w:pPr>
              <w:pStyle w:val="TAC"/>
              <w:keepNext w:val="0"/>
              <w:rPr>
                <w:sz w:val="16"/>
                <w:szCs w:val="16"/>
              </w:rPr>
            </w:pPr>
            <w:r w:rsidRPr="00A35D53">
              <w:rPr>
                <w:sz w:val="16"/>
                <w:szCs w:val="16"/>
              </w:rPr>
              <w:t>18.2.0</w:t>
            </w:r>
          </w:p>
        </w:tc>
      </w:tr>
      <w:tr w:rsidR="004B6D9B" w:rsidRPr="008C3753" w14:paraId="480EB8DC"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0439B6" w14:textId="12D1B1F2"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D26D841" w14:textId="11A44837"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4306FC" w14:textId="74E8A0C7"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FD56D" w14:textId="59A2481A" w:rsidR="004B6D9B" w:rsidRPr="004B6D9B" w:rsidRDefault="004B6D9B" w:rsidP="004B6D9B">
            <w:pPr>
              <w:pStyle w:val="TAL"/>
              <w:keepNext w:val="0"/>
              <w:rPr>
                <w:sz w:val="16"/>
                <w:szCs w:val="16"/>
              </w:rPr>
            </w:pPr>
            <w:r w:rsidRPr="004B6D9B">
              <w:rPr>
                <w:sz w:val="16"/>
                <w:szCs w:val="16"/>
              </w:rPr>
              <w:t>0353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5B954F"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BC1F3" w14:textId="41B4FD8A"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3CC87B5" w14:textId="02F0985D" w:rsidR="004B6D9B" w:rsidRPr="004B6D9B" w:rsidRDefault="004B6D9B" w:rsidP="004B6D9B">
            <w:pPr>
              <w:pStyle w:val="TAL"/>
              <w:keepNext w:val="0"/>
              <w:rPr>
                <w:sz w:val="16"/>
                <w:szCs w:val="16"/>
              </w:rPr>
            </w:pPr>
            <w:r w:rsidRPr="004B6D9B">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EEB1E" w14:textId="3F94BC79" w:rsidR="004B6D9B" w:rsidRDefault="004B6D9B" w:rsidP="004B6D9B">
            <w:pPr>
              <w:pStyle w:val="TAC"/>
              <w:keepNext w:val="0"/>
              <w:rPr>
                <w:sz w:val="16"/>
                <w:szCs w:val="16"/>
              </w:rPr>
            </w:pPr>
            <w:r w:rsidRPr="00A35D53">
              <w:rPr>
                <w:sz w:val="16"/>
                <w:szCs w:val="16"/>
              </w:rPr>
              <w:t>18.2.0</w:t>
            </w:r>
          </w:p>
        </w:tc>
      </w:tr>
      <w:tr w:rsidR="004B6D9B" w:rsidRPr="008C3753" w14:paraId="7C291EF6"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6BD64" w14:textId="66731B6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42C8DA2" w14:textId="68EF2BD0"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22D55" w14:textId="1B6CE263"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F988" w14:textId="576F66C8" w:rsidR="004B6D9B" w:rsidRPr="004B6D9B" w:rsidRDefault="004B6D9B" w:rsidP="004B6D9B">
            <w:pPr>
              <w:pStyle w:val="TAL"/>
              <w:keepNext w:val="0"/>
              <w:rPr>
                <w:sz w:val="16"/>
                <w:szCs w:val="16"/>
              </w:rPr>
            </w:pPr>
            <w:r w:rsidRPr="004B6D9B">
              <w:rPr>
                <w:sz w:val="16"/>
                <w:szCs w:val="16"/>
              </w:rPr>
              <w:t xml:space="preserve">0356  </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EC692"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CC04" w14:textId="67C6E3B7"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743B4C1" w14:textId="6311DEB5" w:rsidR="004B6D9B" w:rsidRPr="004B6D9B" w:rsidRDefault="004B6D9B" w:rsidP="004B6D9B">
            <w:pPr>
              <w:pStyle w:val="TAL"/>
              <w:keepNext w:val="0"/>
              <w:rPr>
                <w:sz w:val="16"/>
                <w:szCs w:val="16"/>
              </w:rPr>
            </w:pPr>
            <w:r w:rsidRPr="004B6D9B">
              <w:rPr>
                <w:sz w:val="16"/>
                <w:szCs w:val="16"/>
              </w:rPr>
              <w:t>CR for TS 38.141-1, Add sweep time for true RMS detection mode for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A4154" w14:textId="480F477F" w:rsidR="004B6D9B" w:rsidRDefault="004B6D9B" w:rsidP="004B6D9B">
            <w:pPr>
              <w:pStyle w:val="TAC"/>
              <w:keepNext w:val="0"/>
              <w:rPr>
                <w:sz w:val="16"/>
                <w:szCs w:val="16"/>
              </w:rPr>
            </w:pPr>
            <w:r w:rsidRPr="00A35D53">
              <w:rPr>
                <w:sz w:val="16"/>
                <w:szCs w:val="16"/>
              </w:rPr>
              <w:t>18.2.0</w:t>
            </w:r>
          </w:p>
        </w:tc>
      </w:tr>
      <w:tr w:rsidR="00EF710E" w:rsidRPr="008C3753" w14:paraId="7EA4D230"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596CDD" w14:textId="79AEA8FC"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AB2467B" w14:textId="31A7A6DA"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46C19D" w14:textId="0E55602A" w:rsidR="00EF710E" w:rsidRPr="004B6D9B" w:rsidRDefault="00EF710E" w:rsidP="00EF710E">
            <w:pPr>
              <w:pStyle w:val="TAC"/>
              <w:keepNext w:val="0"/>
              <w:rPr>
                <w:sz w:val="16"/>
                <w:szCs w:val="16"/>
              </w:rPr>
            </w:pPr>
            <w:r w:rsidRPr="00EF710E">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7E7137" w14:textId="224B0E30" w:rsidR="00EF710E" w:rsidRPr="004B6D9B" w:rsidRDefault="00EF710E" w:rsidP="00EF710E">
            <w:pPr>
              <w:pStyle w:val="TAL"/>
              <w:keepNext w:val="0"/>
              <w:rPr>
                <w:sz w:val="16"/>
                <w:szCs w:val="16"/>
              </w:rPr>
            </w:pPr>
            <w:r w:rsidRPr="00EF710E">
              <w:rPr>
                <w:sz w:val="16"/>
                <w:szCs w:val="16"/>
              </w:rPr>
              <w:t>377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2CA01E8" w14:textId="346BFF56"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B7DA3A" w14:textId="2E2F4D0D"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3A3BBEB5" w14:textId="677FA457" w:rsidR="00EF710E" w:rsidRPr="004B6D9B" w:rsidRDefault="00EF710E" w:rsidP="00EF710E">
            <w:pPr>
              <w:pStyle w:val="TAL"/>
              <w:keepNext w:val="0"/>
              <w:rPr>
                <w:sz w:val="16"/>
                <w:szCs w:val="16"/>
              </w:rPr>
            </w:pPr>
            <w:r w:rsidRPr="00EF710E">
              <w:rPr>
                <w:sz w:val="16"/>
                <w:szCs w:val="16"/>
              </w:rPr>
              <w:t>[NR_RAIL_EU_900MHz-Core, NR_RAIL_EU_1900MHz_TDD-Core] CR to TS 38.141-1: corrections of RMR-specific BS requirements for band n100 and n101,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00537" w14:textId="2DB7A99A" w:rsidR="00EF710E" w:rsidRPr="00A35D53" w:rsidRDefault="00EF710E" w:rsidP="00EF710E">
            <w:pPr>
              <w:pStyle w:val="TAC"/>
              <w:keepNext w:val="0"/>
              <w:rPr>
                <w:sz w:val="16"/>
                <w:szCs w:val="16"/>
              </w:rPr>
            </w:pPr>
            <w:r>
              <w:rPr>
                <w:sz w:val="16"/>
                <w:szCs w:val="16"/>
              </w:rPr>
              <w:t>18.3.0</w:t>
            </w:r>
          </w:p>
        </w:tc>
      </w:tr>
      <w:tr w:rsidR="00EF710E" w:rsidRPr="008C3753" w14:paraId="1FB5E655"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088698" w14:textId="31D35689"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D20543A" w14:textId="13AB8DC7"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C1B33" w14:textId="7C56E77F" w:rsidR="00EF710E" w:rsidRPr="004B6D9B" w:rsidRDefault="00EF710E" w:rsidP="00EF710E">
            <w:pPr>
              <w:pStyle w:val="TAC"/>
              <w:keepNext w:val="0"/>
              <w:rPr>
                <w:sz w:val="16"/>
                <w:szCs w:val="16"/>
              </w:rPr>
            </w:pPr>
            <w:r w:rsidRPr="00EF710E">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3D1B" w14:textId="67ABB826" w:rsidR="00EF710E" w:rsidRPr="004B6D9B" w:rsidRDefault="00EF710E" w:rsidP="00EF710E">
            <w:pPr>
              <w:pStyle w:val="TAL"/>
              <w:keepNext w:val="0"/>
              <w:rPr>
                <w:sz w:val="16"/>
                <w:szCs w:val="16"/>
              </w:rPr>
            </w:pPr>
            <w:r w:rsidRPr="00EF710E">
              <w:rPr>
                <w:sz w:val="16"/>
                <w:szCs w:val="16"/>
              </w:rPr>
              <w:t>375</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6811CE3" w14:textId="41C46E22"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3DEF68" w14:textId="27C1F082"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D16326F" w14:textId="26D07A25" w:rsidR="00EF710E" w:rsidRPr="004B6D9B" w:rsidRDefault="00EF710E" w:rsidP="00EF710E">
            <w:pPr>
              <w:pStyle w:val="TAL"/>
              <w:keepNext w:val="0"/>
              <w:rPr>
                <w:sz w:val="16"/>
                <w:szCs w:val="16"/>
              </w:rPr>
            </w:pPr>
            <w:r w:rsidRPr="00EF710E">
              <w:rPr>
                <w:sz w:val="16"/>
                <w:szCs w:val="16"/>
              </w:rPr>
              <w:t>[NR_L1enh_URLLC-Perf] CR to 38.141-1: Correction on BLER test requirement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BB5E" w14:textId="376AD420" w:rsidR="00EF710E" w:rsidRDefault="00EF710E" w:rsidP="00EF710E">
            <w:pPr>
              <w:pStyle w:val="TAC"/>
              <w:keepNext w:val="0"/>
              <w:rPr>
                <w:sz w:val="16"/>
                <w:szCs w:val="16"/>
              </w:rPr>
            </w:pPr>
            <w:r>
              <w:rPr>
                <w:sz w:val="16"/>
                <w:szCs w:val="16"/>
              </w:rPr>
              <w:t>18.3.0</w:t>
            </w:r>
          </w:p>
        </w:tc>
      </w:tr>
      <w:tr w:rsidR="00EF710E" w:rsidRPr="008C3753" w14:paraId="495C5274"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1073B2" w14:textId="18589862"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D3355D2" w14:textId="19DAA964"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70312F" w14:textId="2CFBF4D7" w:rsidR="00EF710E" w:rsidRPr="004B6D9B" w:rsidRDefault="00EF710E" w:rsidP="00EF710E">
            <w:pPr>
              <w:pStyle w:val="TAC"/>
              <w:keepNext w:val="0"/>
              <w:rPr>
                <w:sz w:val="16"/>
                <w:szCs w:val="16"/>
              </w:rPr>
            </w:pPr>
            <w:r w:rsidRPr="00EF710E">
              <w:rPr>
                <w:sz w:val="16"/>
                <w:szCs w:val="16"/>
              </w:rPr>
              <w:t>RP-232504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1B8E07" w14:textId="5634831E" w:rsidR="00EF710E" w:rsidRPr="004B6D9B" w:rsidRDefault="00EF710E" w:rsidP="00EF710E">
            <w:pPr>
              <w:pStyle w:val="TAL"/>
              <w:keepNext w:val="0"/>
              <w:rPr>
                <w:sz w:val="16"/>
                <w:szCs w:val="16"/>
              </w:rPr>
            </w:pPr>
            <w:r w:rsidRPr="00EF710E">
              <w:rPr>
                <w:sz w:val="16"/>
                <w:szCs w:val="16"/>
              </w:rPr>
              <w:t>370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8244DA1" w14:textId="3796F236"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C2DDF9" w14:textId="34D6D311"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5CA740C" w14:textId="26EA9D6F" w:rsidR="00EF710E" w:rsidRPr="004B6D9B" w:rsidRDefault="00EF710E" w:rsidP="00EF710E">
            <w:pPr>
              <w:pStyle w:val="TAL"/>
              <w:keepNext w:val="0"/>
              <w:rPr>
                <w:sz w:val="16"/>
                <w:szCs w:val="16"/>
              </w:rPr>
            </w:pPr>
            <w:r w:rsidRPr="00EF710E">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2BAFC" w14:textId="74A1273C" w:rsidR="00EF710E" w:rsidRDefault="00EF710E" w:rsidP="00EF710E">
            <w:pPr>
              <w:pStyle w:val="TAC"/>
              <w:keepNext w:val="0"/>
              <w:rPr>
                <w:sz w:val="16"/>
                <w:szCs w:val="16"/>
              </w:rPr>
            </w:pPr>
            <w:r>
              <w:rPr>
                <w:sz w:val="16"/>
                <w:szCs w:val="16"/>
              </w:rPr>
              <w:t>18.3.0</w:t>
            </w:r>
          </w:p>
        </w:tc>
      </w:tr>
      <w:tr w:rsidR="00EF710E" w:rsidRPr="008C3753" w14:paraId="5B5B0242"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0F236B" w14:textId="656B14B1"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CCEC3E4" w14:textId="5805B9B8"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3E0421" w14:textId="58EC9FC4" w:rsidR="00EF710E" w:rsidRPr="004B6D9B" w:rsidRDefault="00EF710E" w:rsidP="00EF710E">
            <w:pPr>
              <w:pStyle w:val="TAC"/>
              <w:keepNext w:val="0"/>
              <w:rPr>
                <w:sz w:val="16"/>
                <w:szCs w:val="16"/>
              </w:rPr>
            </w:pPr>
            <w:r w:rsidRPr="00EF710E">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13B09" w14:textId="306BF7A9" w:rsidR="00EF710E" w:rsidRPr="004B6D9B" w:rsidRDefault="00EF710E" w:rsidP="00EF710E">
            <w:pPr>
              <w:pStyle w:val="TAL"/>
              <w:keepNext w:val="0"/>
              <w:rPr>
                <w:sz w:val="16"/>
                <w:szCs w:val="16"/>
              </w:rPr>
            </w:pPr>
            <w:r w:rsidRPr="00EF710E">
              <w:rPr>
                <w:sz w:val="16"/>
                <w:szCs w:val="16"/>
              </w:rPr>
              <w:t>367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4B281F7" w14:textId="3908E8FC"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0B553" w14:textId="25DED62D"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4AA90DC3" w14:textId="11A66373" w:rsidR="00EF710E" w:rsidRPr="004B6D9B" w:rsidRDefault="00EF710E" w:rsidP="00EF710E">
            <w:pPr>
              <w:pStyle w:val="TAL"/>
              <w:keepNext w:val="0"/>
              <w:rPr>
                <w:sz w:val="16"/>
                <w:szCs w:val="16"/>
              </w:rPr>
            </w:pPr>
            <w:r w:rsidRPr="00EF710E">
              <w:rPr>
                <w:sz w:val="16"/>
                <w:szCs w:val="16"/>
              </w:rPr>
              <w:t>CR for TS38.141-1 add declaration and applicability rule for URLLC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DF29" w14:textId="6EB2A580" w:rsidR="00EF710E" w:rsidRDefault="00EF710E" w:rsidP="00EF710E">
            <w:pPr>
              <w:pStyle w:val="TAC"/>
              <w:keepNext w:val="0"/>
              <w:rPr>
                <w:sz w:val="16"/>
                <w:szCs w:val="16"/>
              </w:rPr>
            </w:pPr>
            <w:r>
              <w:rPr>
                <w:sz w:val="16"/>
                <w:szCs w:val="16"/>
              </w:rPr>
              <w:t>18.3.0</w:t>
            </w:r>
          </w:p>
        </w:tc>
      </w:tr>
      <w:tr w:rsidR="00EF710E" w:rsidRPr="008C3753" w14:paraId="6CB41416"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AAC2C" w14:textId="568421A6"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6DBCB5C" w14:textId="260BCAC7"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1544D1" w14:textId="08B9FCDF" w:rsidR="00EF710E" w:rsidRPr="004B6D9B" w:rsidRDefault="00EF710E" w:rsidP="00EF710E">
            <w:pPr>
              <w:pStyle w:val="TAC"/>
              <w:keepNext w:val="0"/>
              <w:rPr>
                <w:sz w:val="16"/>
                <w:szCs w:val="16"/>
              </w:rPr>
            </w:pPr>
            <w:r w:rsidRPr="00EF710E">
              <w:rPr>
                <w:sz w:val="16"/>
                <w:szCs w:val="16"/>
              </w:rPr>
              <w:t>RP-232488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FDC8D7" w14:textId="70CB52E3" w:rsidR="00EF710E" w:rsidRPr="004B6D9B" w:rsidRDefault="00EF710E" w:rsidP="00EF710E">
            <w:pPr>
              <w:pStyle w:val="TAL"/>
              <w:keepNext w:val="0"/>
              <w:rPr>
                <w:sz w:val="16"/>
                <w:szCs w:val="16"/>
              </w:rPr>
            </w:pPr>
            <w:r w:rsidRPr="00EF710E">
              <w:rPr>
                <w:sz w:val="16"/>
                <w:szCs w:val="16"/>
              </w:rPr>
              <w:t>364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60E9B74" w14:textId="4337C6CD"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6E5F39" w14:textId="4DD27586"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A47DC62" w14:textId="3741E821" w:rsidR="00EF710E" w:rsidRPr="004B6D9B" w:rsidRDefault="00EF710E" w:rsidP="00EF710E">
            <w:pPr>
              <w:pStyle w:val="TAL"/>
              <w:keepNext w:val="0"/>
              <w:rPr>
                <w:sz w:val="16"/>
                <w:szCs w:val="16"/>
              </w:rPr>
            </w:pPr>
            <w:r w:rsidRPr="00EF710E">
              <w:rPr>
                <w:sz w:val="16"/>
                <w:szCs w:val="16"/>
              </w:rPr>
              <w:t>CR for TS38.141-1 correction for TBoMS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E6ACE" w14:textId="2D6EF63B" w:rsidR="00EF710E" w:rsidRDefault="00EF710E" w:rsidP="00EF710E">
            <w:pPr>
              <w:pStyle w:val="TAC"/>
              <w:keepNext w:val="0"/>
              <w:rPr>
                <w:sz w:val="16"/>
                <w:szCs w:val="16"/>
              </w:rPr>
            </w:pPr>
            <w:r>
              <w:rPr>
                <w:sz w:val="16"/>
                <w:szCs w:val="16"/>
              </w:rPr>
              <w:t>18.3.0</w:t>
            </w:r>
          </w:p>
        </w:tc>
      </w:tr>
      <w:tr w:rsidR="00EF710E" w:rsidRPr="008C3753" w14:paraId="6873551E"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C260BD" w14:textId="14E90948"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060AB3" w14:textId="4B15CC72"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D55F46" w14:textId="6226A23E" w:rsidR="00EF710E" w:rsidRPr="004B6D9B" w:rsidRDefault="00EF710E" w:rsidP="00EF710E">
            <w:pPr>
              <w:pStyle w:val="TAC"/>
              <w:keepNext w:val="0"/>
              <w:rPr>
                <w:sz w:val="16"/>
                <w:szCs w:val="16"/>
              </w:rPr>
            </w:pPr>
            <w:r w:rsidRPr="00EF710E">
              <w:rPr>
                <w:sz w:val="16"/>
                <w:szCs w:val="16"/>
              </w:rPr>
              <w:t>RP-232488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B4F000" w14:textId="1DF3615C" w:rsidR="00EF710E" w:rsidRPr="004B6D9B" w:rsidRDefault="00EF710E" w:rsidP="00EF710E">
            <w:pPr>
              <w:pStyle w:val="TAL"/>
              <w:keepNext w:val="0"/>
              <w:rPr>
                <w:sz w:val="16"/>
                <w:szCs w:val="16"/>
              </w:rPr>
            </w:pPr>
            <w:r w:rsidRPr="00EF710E">
              <w:rPr>
                <w:sz w:val="16"/>
                <w:szCs w:val="16"/>
              </w:rPr>
              <w:t>362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167F550" w14:textId="1CEACB6F"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3AB236" w14:textId="768B1FF6"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2D3ABA4" w14:textId="7672FA0D" w:rsidR="00EF710E" w:rsidRPr="004B6D9B" w:rsidRDefault="00EF710E" w:rsidP="00EF710E">
            <w:pPr>
              <w:pStyle w:val="TAL"/>
              <w:keepNext w:val="0"/>
              <w:rPr>
                <w:sz w:val="16"/>
                <w:szCs w:val="16"/>
              </w:rPr>
            </w:pPr>
            <w:r w:rsidRPr="00EF710E">
              <w:rPr>
                <w:sz w:val="16"/>
                <w:szCs w:val="16"/>
              </w:rPr>
              <w:t>Update to Test Case 8.2.13 (FDD case, PUSCH Aggregation Factor 8), Rel18,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C8D3E" w14:textId="1E512196" w:rsidR="00EF710E" w:rsidRDefault="00EF710E" w:rsidP="00EF710E">
            <w:pPr>
              <w:pStyle w:val="TAC"/>
              <w:keepNext w:val="0"/>
              <w:rPr>
                <w:sz w:val="16"/>
                <w:szCs w:val="16"/>
              </w:rPr>
            </w:pPr>
            <w:r>
              <w:rPr>
                <w:sz w:val="16"/>
                <w:szCs w:val="16"/>
              </w:rPr>
              <w:t>18.3.0</w:t>
            </w:r>
          </w:p>
        </w:tc>
      </w:tr>
      <w:tr w:rsidR="00CD4BAE" w:rsidRPr="008C3753" w14:paraId="2549F33E"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E2B9680" w14:textId="3F5F3EEF"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9399E50" w14:textId="15F4AD70"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7B5FF7" w14:textId="6934D2C6" w:rsidR="00CD4BAE" w:rsidRPr="00EF710E" w:rsidRDefault="00CD4BAE" w:rsidP="00CD4BAE">
            <w:pPr>
              <w:pStyle w:val="TAC"/>
              <w:keepNext w:val="0"/>
              <w:rPr>
                <w:sz w:val="16"/>
                <w:szCs w:val="16"/>
              </w:rPr>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D7F11" w14:textId="13B90D10" w:rsidR="00CD4BAE" w:rsidRPr="00EF710E" w:rsidRDefault="00CD4BAE" w:rsidP="00CD4BAE">
            <w:pPr>
              <w:pStyle w:val="TAL"/>
              <w:keepNext w:val="0"/>
              <w:rPr>
                <w:sz w:val="16"/>
                <w:szCs w:val="16"/>
              </w:rPr>
            </w:pPr>
            <w:r>
              <w:rPr>
                <w:rFonts w:cs="Arial"/>
                <w:sz w:val="16"/>
                <w:szCs w:val="16"/>
              </w:rPr>
              <w:t>0380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A07E14" w14:textId="3D36ED90"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18302" w14:textId="7F44837A"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2DBB0FA" w14:textId="6025D925" w:rsidR="00CD4BAE" w:rsidRPr="00EF710E" w:rsidRDefault="00CD4BAE" w:rsidP="00CD4BAE">
            <w:pPr>
              <w:pStyle w:val="TAL"/>
              <w:keepNext w:val="0"/>
              <w:rPr>
                <w:sz w:val="16"/>
                <w:szCs w:val="16"/>
              </w:rPr>
            </w:pPr>
            <w:r>
              <w:rPr>
                <w:rFonts w:cs="Arial"/>
                <w:sz w:val="16"/>
                <w:szCs w:val="16"/>
              </w:rPr>
              <w:t>CR for TS 38.141-1, Correction on reference of PREFSENS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14B12" w14:textId="152199EE" w:rsidR="00CD4BAE" w:rsidRDefault="00CD4BAE" w:rsidP="00CD4BAE">
            <w:pPr>
              <w:pStyle w:val="TAC"/>
              <w:keepNext w:val="0"/>
              <w:rPr>
                <w:sz w:val="16"/>
                <w:szCs w:val="16"/>
              </w:rPr>
            </w:pPr>
            <w:r>
              <w:rPr>
                <w:sz w:val="16"/>
                <w:szCs w:val="16"/>
              </w:rPr>
              <w:t>18.4.0</w:t>
            </w:r>
          </w:p>
        </w:tc>
      </w:tr>
      <w:tr w:rsidR="00CD4BAE" w:rsidRPr="008C3753" w14:paraId="2EECE1D0"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A11EE4" w14:textId="2407D121"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2ADCA8" w14:textId="5AEE9FE0"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5FEBFB" w14:textId="2A86D7B6" w:rsidR="00CD4BAE" w:rsidRPr="00EF710E" w:rsidRDefault="00CD4BAE" w:rsidP="00CD4BAE">
            <w:pPr>
              <w:pStyle w:val="TAC"/>
              <w:keepNext w:val="0"/>
              <w:rPr>
                <w:sz w:val="16"/>
                <w:szCs w:val="16"/>
              </w:rPr>
            </w:pPr>
            <w:r>
              <w:rPr>
                <w:rFonts w:cs="Arial"/>
                <w:sz w:val="16"/>
                <w:szCs w:val="16"/>
              </w:rPr>
              <w:t>RP-233342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CB296" w14:textId="0274DB2E" w:rsidR="00CD4BAE" w:rsidRPr="00EF710E" w:rsidRDefault="00CD4BAE" w:rsidP="00CD4BAE">
            <w:pPr>
              <w:pStyle w:val="TAL"/>
              <w:keepNext w:val="0"/>
              <w:rPr>
                <w:sz w:val="16"/>
                <w:szCs w:val="16"/>
              </w:rPr>
            </w:pPr>
            <w:r>
              <w:rPr>
                <w:rFonts w:cs="Arial"/>
                <w:sz w:val="16"/>
                <w:szCs w:val="16"/>
              </w:rPr>
              <w:t>0383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8BD305" w14:textId="580930ED"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B5F4E" w14:textId="73A6DD4C"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8F3E9CF" w14:textId="27085628" w:rsidR="00CD4BAE" w:rsidRPr="00EF710E" w:rsidRDefault="00CD4BAE" w:rsidP="00CD4BAE">
            <w:pPr>
              <w:pStyle w:val="TAL"/>
              <w:keepNext w:val="0"/>
              <w:rPr>
                <w:sz w:val="16"/>
                <w:szCs w:val="16"/>
              </w:rPr>
            </w:pPr>
            <w:r>
              <w:rPr>
                <w:rFonts w:cs="Arial"/>
                <w:sz w:val="16"/>
                <w:szCs w:val="16"/>
              </w:rPr>
              <w:t>[NR_unlic-Perf] CR to TS 38.141-1 on correction of table numbers for Local Area BS in-channel selectivity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D8610" w14:textId="0B0CECB0" w:rsidR="00CD4BAE" w:rsidRDefault="00CD4BAE" w:rsidP="00CD4BAE">
            <w:pPr>
              <w:pStyle w:val="TAC"/>
              <w:keepNext w:val="0"/>
              <w:rPr>
                <w:sz w:val="16"/>
                <w:szCs w:val="16"/>
              </w:rPr>
            </w:pPr>
            <w:r>
              <w:rPr>
                <w:sz w:val="16"/>
                <w:szCs w:val="16"/>
              </w:rPr>
              <w:t>18.4.0</w:t>
            </w:r>
          </w:p>
        </w:tc>
      </w:tr>
      <w:tr w:rsidR="00CD4BAE" w:rsidRPr="008C3753" w14:paraId="11016D75"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D481E5" w14:textId="0F7839C2"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088173D" w14:textId="124C71BD"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F07253" w14:textId="120E3C88" w:rsidR="00CD4BAE" w:rsidRPr="00EF710E" w:rsidRDefault="00CD4BAE" w:rsidP="00CD4BAE">
            <w:pPr>
              <w:pStyle w:val="TAC"/>
              <w:keepNext w:val="0"/>
              <w:rPr>
                <w:sz w:val="16"/>
                <w:szCs w:val="16"/>
              </w:rPr>
            </w:pPr>
            <w:r>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EBAF6" w14:textId="63849E59" w:rsidR="00CD4BAE" w:rsidRPr="00EF710E" w:rsidRDefault="00CD4BAE" w:rsidP="00CD4BAE">
            <w:pPr>
              <w:pStyle w:val="TAL"/>
              <w:keepNext w:val="0"/>
              <w:rPr>
                <w:sz w:val="16"/>
                <w:szCs w:val="16"/>
              </w:rPr>
            </w:pPr>
            <w:r>
              <w:rPr>
                <w:rFonts w:cs="Arial"/>
                <w:sz w:val="16"/>
                <w:szCs w:val="16"/>
              </w:rPr>
              <w:t>0387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373CEC" w14:textId="71BBB257"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8DD23" w14:textId="48B5B708" w:rsidR="00CD4BAE" w:rsidRPr="00EF710E" w:rsidRDefault="00CD4BAE" w:rsidP="00CD4BAE">
            <w:pPr>
              <w:pStyle w:val="TAC"/>
              <w:keepNext w:val="0"/>
              <w:rPr>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7B8526C" w14:textId="05DDFDB9" w:rsidR="00CD4BAE" w:rsidRPr="00EF710E" w:rsidRDefault="00CD4BAE" w:rsidP="00CD4BAE">
            <w:pPr>
              <w:pStyle w:val="TAL"/>
              <w:keepNext w:val="0"/>
              <w:rPr>
                <w:sz w:val="16"/>
                <w:szCs w:val="16"/>
              </w:rPr>
            </w:pPr>
            <w:r>
              <w:rPr>
                <w:rFonts w:cs="Arial"/>
                <w:sz w:val="16"/>
                <w:szCs w:val="16"/>
              </w:rPr>
              <w:t>CR to TS 38.141-1 on introduction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EB062" w14:textId="09E0E213" w:rsidR="00CD4BAE" w:rsidRDefault="00CD4BAE" w:rsidP="00CD4BAE">
            <w:pPr>
              <w:pStyle w:val="TAC"/>
              <w:keepNext w:val="0"/>
              <w:rPr>
                <w:sz w:val="16"/>
                <w:szCs w:val="16"/>
              </w:rPr>
            </w:pPr>
            <w:r>
              <w:rPr>
                <w:sz w:val="16"/>
                <w:szCs w:val="16"/>
              </w:rPr>
              <w:t>18.4.0</w:t>
            </w:r>
          </w:p>
        </w:tc>
      </w:tr>
      <w:tr w:rsidR="00CD4BAE" w:rsidRPr="008C3753" w14:paraId="5E906A01"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725C9D" w14:textId="19B42439"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57B9FF" w14:textId="2EDE59E7"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871FA3" w14:textId="4734F7F6" w:rsidR="00CD4BAE" w:rsidRPr="00EF710E" w:rsidRDefault="00CD4BAE" w:rsidP="00CD4BAE">
            <w:pPr>
              <w:pStyle w:val="TAC"/>
              <w:keepNext w:val="0"/>
              <w:rPr>
                <w:sz w:val="16"/>
                <w:szCs w:val="16"/>
              </w:rPr>
            </w:pPr>
            <w:r>
              <w:rPr>
                <w:rFonts w:cs="Arial"/>
                <w:sz w:val="16"/>
                <w:szCs w:val="16"/>
              </w:rPr>
              <w:t>RP-233342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58C4E" w14:textId="7E3B7875" w:rsidR="00CD4BAE" w:rsidRPr="00EF710E" w:rsidRDefault="00CD4BAE" w:rsidP="00CD4BAE">
            <w:pPr>
              <w:pStyle w:val="TAL"/>
              <w:keepNext w:val="0"/>
              <w:rPr>
                <w:sz w:val="16"/>
                <w:szCs w:val="16"/>
              </w:rPr>
            </w:pPr>
            <w:r>
              <w:rPr>
                <w:rFonts w:cs="Arial"/>
                <w:sz w:val="16"/>
                <w:szCs w:val="16"/>
              </w:rPr>
              <w:t>0399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745745" w14:textId="4A891671"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497C1" w14:textId="082EC34C"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97EAEF7" w14:textId="305B56BC" w:rsidR="00CD4BAE" w:rsidRPr="00EF710E" w:rsidRDefault="00CD4BAE" w:rsidP="00CD4BAE">
            <w:pPr>
              <w:pStyle w:val="TAL"/>
              <w:keepNext w:val="0"/>
              <w:rPr>
                <w:sz w:val="16"/>
                <w:szCs w:val="16"/>
              </w:rPr>
            </w:pPr>
            <w:r>
              <w:rPr>
                <w:rFonts w:cs="Arial"/>
                <w:sz w:val="16"/>
                <w:szCs w:val="16"/>
              </w:rPr>
              <w:t>CR on 38.141-1: Correction on applicability rules for different bandwidth for PRACH with LRA=1151 and 571(Rel-18)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B0A21" w14:textId="134DA6FB" w:rsidR="00CD4BAE" w:rsidRDefault="00CD4BAE" w:rsidP="00CD4BAE">
            <w:pPr>
              <w:pStyle w:val="TAC"/>
              <w:keepNext w:val="0"/>
              <w:rPr>
                <w:sz w:val="16"/>
                <w:szCs w:val="16"/>
              </w:rPr>
            </w:pPr>
            <w:r>
              <w:rPr>
                <w:sz w:val="16"/>
                <w:szCs w:val="16"/>
              </w:rPr>
              <w:t>18.4.0</w:t>
            </w:r>
          </w:p>
        </w:tc>
      </w:tr>
      <w:tr w:rsidR="00CD4BAE" w:rsidRPr="008C3753" w14:paraId="212E8DB7"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768E0" w14:textId="232BB96D"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68F4A11" w14:textId="5F756183"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194F36" w14:textId="561967F1" w:rsidR="00CD4BAE" w:rsidRPr="00EF710E" w:rsidRDefault="00CD4BAE" w:rsidP="00CD4BAE">
            <w:pPr>
              <w:pStyle w:val="TAC"/>
              <w:keepNext w:val="0"/>
              <w:rPr>
                <w:sz w:val="16"/>
                <w:szCs w:val="16"/>
              </w:rPr>
            </w:pPr>
            <w:r>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086B6" w14:textId="0506F0B6" w:rsidR="00CD4BAE" w:rsidRPr="00EF710E" w:rsidRDefault="00CD4BAE" w:rsidP="00CD4BAE">
            <w:pPr>
              <w:pStyle w:val="TAL"/>
              <w:keepNext w:val="0"/>
              <w:rPr>
                <w:sz w:val="16"/>
                <w:szCs w:val="16"/>
              </w:rPr>
            </w:pPr>
            <w:r>
              <w:rPr>
                <w:rFonts w:cs="Arial"/>
                <w:sz w:val="16"/>
                <w:szCs w:val="16"/>
              </w:rPr>
              <w:t>0400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CC185" w14:textId="764D2F22"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8EE25" w14:textId="0A163453" w:rsidR="00CD4BAE" w:rsidRPr="00EF710E" w:rsidRDefault="00CD4BAE" w:rsidP="00CD4BAE">
            <w:pPr>
              <w:pStyle w:val="TAC"/>
              <w:keepNext w:val="0"/>
              <w:rPr>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534F1AF" w14:textId="3B1B2A70" w:rsidR="00CD4BAE" w:rsidRPr="00EF710E" w:rsidRDefault="00CD4BAE" w:rsidP="00CD4BAE">
            <w:pPr>
              <w:pStyle w:val="TAL"/>
              <w:keepNext w:val="0"/>
              <w:rPr>
                <w:sz w:val="16"/>
                <w:szCs w:val="16"/>
              </w:rPr>
            </w:pPr>
            <w:r>
              <w:rPr>
                <w:rFonts w:cs="Arial"/>
                <w:sz w:val="16"/>
                <w:szCs w:val="16"/>
              </w:rPr>
              <w:t>CR to 38.141-1 on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A429" w14:textId="250BA7E1" w:rsidR="00CD4BAE" w:rsidRDefault="00CD4BAE" w:rsidP="00CD4BAE">
            <w:pPr>
              <w:pStyle w:val="TAC"/>
              <w:keepNext w:val="0"/>
              <w:rPr>
                <w:sz w:val="16"/>
                <w:szCs w:val="16"/>
              </w:rPr>
            </w:pPr>
            <w:r>
              <w:rPr>
                <w:sz w:val="16"/>
                <w:szCs w:val="16"/>
              </w:rPr>
              <w:t>18.4.0</w:t>
            </w:r>
          </w:p>
        </w:tc>
      </w:tr>
      <w:tr w:rsidR="00CD4BAE" w:rsidRPr="008C3753" w14:paraId="15660DD6"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0FFC59" w14:textId="352AD367"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150DC04" w14:textId="46FCF713"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155EB2" w14:textId="27B55EA5" w:rsidR="00CD4BAE" w:rsidRPr="00EF710E" w:rsidRDefault="00CD4BAE" w:rsidP="00CD4BAE">
            <w:pPr>
              <w:pStyle w:val="TAC"/>
              <w:keepNext w:val="0"/>
              <w:rPr>
                <w:sz w:val="16"/>
                <w:szCs w:val="16"/>
              </w:rPr>
            </w:pPr>
            <w:r>
              <w:rPr>
                <w:rFonts w:cs="Arial"/>
                <w:sz w:val="16"/>
                <w:szCs w:val="16"/>
              </w:rPr>
              <w:t>RP-233363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92F3" w14:textId="10E20921" w:rsidR="00CD4BAE" w:rsidRPr="00EF710E" w:rsidRDefault="00CD4BAE" w:rsidP="00CD4BAE">
            <w:pPr>
              <w:pStyle w:val="TAL"/>
              <w:keepNext w:val="0"/>
              <w:rPr>
                <w:sz w:val="16"/>
                <w:szCs w:val="16"/>
              </w:rPr>
            </w:pPr>
            <w:r>
              <w:rPr>
                <w:rFonts w:cs="Arial"/>
                <w:sz w:val="16"/>
                <w:szCs w:val="16"/>
              </w:rPr>
              <w:t>0389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B86EA4" w14:textId="4A84FA93"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92E85" w14:textId="6A8DAD18" w:rsidR="00CD4BAE" w:rsidRPr="00EF710E" w:rsidRDefault="00CD4BAE" w:rsidP="00CD4BAE">
            <w:pPr>
              <w:pStyle w:val="TAC"/>
              <w:keepNext w:val="0"/>
              <w:rPr>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2FA6CDA" w14:textId="1C37D0BF" w:rsidR="00CD4BAE" w:rsidRPr="00EF710E" w:rsidRDefault="00CD4BAE" w:rsidP="00CD4BAE">
            <w:pPr>
              <w:pStyle w:val="TAL"/>
              <w:keepNext w:val="0"/>
              <w:rPr>
                <w:sz w:val="16"/>
                <w:szCs w:val="16"/>
              </w:rPr>
            </w:pPr>
            <w:r>
              <w:rPr>
                <w:rFonts w:cs="Arial"/>
                <w:sz w:val="16"/>
                <w:szCs w:val="16"/>
              </w:rPr>
              <w:t>[NR_FR1_lessthan_5MHz_BW-Core] CR for Tx intermodulation requirements in certain region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EAB15" w14:textId="4B341B29" w:rsidR="00CD4BAE" w:rsidRDefault="00CD4BAE" w:rsidP="00CD4BAE">
            <w:pPr>
              <w:pStyle w:val="TAC"/>
              <w:keepNext w:val="0"/>
              <w:rPr>
                <w:sz w:val="16"/>
                <w:szCs w:val="16"/>
              </w:rPr>
            </w:pPr>
            <w:r>
              <w:rPr>
                <w:sz w:val="16"/>
                <w:szCs w:val="16"/>
              </w:rPr>
              <w:t>18.4.0</w:t>
            </w:r>
          </w:p>
        </w:tc>
      </w:tr>
      <w:tr w:rsidR="00CD4BAE" w:rsidRPr="008C3753" w14:paraId="10A96A2B"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215D12" w14:textId="719F79E1"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4FC6CD5" w14:textId="0E138EBF"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E7F36E" w14:textId="73FCAE77" w:rsidR="00CD4BAE" w:rsidRPr="00EF710E" w:rsidRDefault="00CD4BAE" w:rsidP="00CD4BAE">
            <w:pPr>
              <w:pStyle w:val="TAC"/>
              <w:keepNext w:val="0"/>
              <w:rPr>
                <w:sz w:val="16"/>
                <w:szCs w:val="16"/>
              </w:rPr>
            </w:pPr>
            <w:r>
              <w:rPr>
                <w:rFonts w:cs="Arial"/>
                <w:sz w:val="16"/>
                <w:szCs w:val="16"/>
              </w:rPr>
              <w:t>RP-233339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2AAD0" w14:textId="58366DCD" w:rsidR="00CD4BAE" w:rsidRPr="00EF710E" w:rsidRDefault="00CD4BAE" w:rsidP="00CD4BAE">
            <w:pPr>
              <w:pStyle w:val="TAL"/>
              <w:keepNext w:val="0"/>
              <w:rPr>
                <w:sz w:val="16"/>
                <w:szCs w:val="16"/>
              </w:rPr>
            </w:pPr>
            <w:r>
              <w:rPr>
                <w:rFonts w:cs="Arial"/>
                <w:sz w:val="16"/>
                <w:szCs w:val="16"/>
              </w:rPr>
              <w:t>0386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FBDF5" w14:textId="3B1F2385"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5C62" w14:textId="34A27B2F"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7A00985" w14:textId="245002DC" w:rsidR="00CD4BAE" w:rsidRPr="00EF710E" w:rsidRDefault="00CD4BAE" w:rsidP="00CD4BAE">
            <w:pPr>
              <w:pStyle w:val="TAL"/>
              <w:keepNext w:val="0"/>
              <w:rPr>
                <w:sz w:val="16"/>
                <w:szCs w:val="16"/>
              </w:rPr>
            </w:pPr>
            <w:r>
              <w:rPr>
                <w:rFonts w:cs="Arial"/>
                <w:sz w:val="16"/>
                <w:szCs w:val="16"/>
              </w:rPr>
              <w:t>[NR_n18-Perf] CR to TS 38.141-1 on correction of table reference for Band n18 transmitter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A1F24" w14:textId="2902C51E" w:rsidR="00CD4BAE" w:rsidRDefault="00CD4BAE" w:rsidP="00CD4BAE">
            <w:pPr>
              <w:pStyle w:val="TAC"/>
              <w:keepNext w:val="0"/>
              <w:rPr>
                <w:sz w:val="16"/>
                <w:szCs w:val="16"/>
              </w:rPr>
            </w:pPr>
            <w:r>
              <w:rPr>
                <w:sz w:val="16"/>
                <w:szCs w:val="16"/>
              </w:rPr>
              <w:t>18.4.0</w:t>
            </w:r>
          </w:p>
        </w:tc>
      </w:tr>
      <w:tr w:rsidR="00CD4BAE" w:rsidRPr="008C3753" w14:paraId="4F4B7AF3"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455427" w14:textId="1F57FF58"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8BA3AA7" w14:textId="0DEB912A"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68F462" w14:textId="3FBDF2DB" w:rsidR="00CD4BAE" w:rsidRPr="00EF710E" w:rsidRDefault="00CD4BAE" w:rsidP="00CD4BAE">
            <w:pPr>
              <w:pStyle w:val="TAC"/>
              <w:keepNext w:val="0"/>
              <w:rPr>
                <w:sz w:val="16"/>
                <w:szCs w:val="16"/>
              </w:rPr>
            </w:pPr>
            <w:r>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413AA" w14:textId="585C9A0E" w:rsidR="00CD4BAE" w:rsidRPr="00EF710E" w:rsidRDefault="00CD4BAE" w:rsidP="00CD4BAE">
            <w:pPr>
              <w:pStyle w:val="TAL"/>
              <w:keepNext w:val="0"/>
              <w:rPr>
                <w:sz w:val="16"/>
                <w:szCs w:val="16"/>
              </w:rPr>
            </w:pPr>
            <w:r>
              <w:rPr>
                <w:rFonts w:cs="Arial"/>
                <w:sz w:val="16"/>
                <w:szCs w:val="16"/>
              </w:rPr>
              <w:t>0391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234636" w14:textId="738EFF12"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5D5B" w14:textId="4FDC5CA2" w:rsidR="00CD4BAE" w:rsidRPr="00EF710E" w:rsidRDefault="00CD4BAE" w:rsidP="00CD4BAE">
            <w:pPr>
              <w:pStyle w:val="TAC"/>
              <w:keepNext w:val="0"/>
              <w:rPr>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18F60CC" w14:textId="2C8A72BD" w:rsidR="00CD4BAE" w:rsidRPr="00EF710E" w:rsidRDefault="00CD4BAE" w:rsidP="00CD4BAE">
            <w:pPr>
              <w:pStyle w:val="TAL"/>
              <w:keepNext w:val="0"/>
              <w:rPr>
                <w:sz w:val="16"/>
                <w:szCs w:val="16"/>
              </w:rPr>
            </w:pPr>
            <w:r>
              <w:rPr>
                <w:rFonts w:cs="Arial"/>
                <w:sz w:val="16"/>
                <w:szCs w:val="16"/>
              </w:rPr>
              <w:t>CR to TS38.141-1 Introduction of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14BF2" w14:textId="6A50E5D7" w:rsidR="00CD4BAE" w:rsidRDefault="00CD4BAE" w:rsidP="00CD4BAE">
            <w:pPr>
              <w:pStyle w:val="TAC"/>
              <w:keepNext w:val="0"/>
              <w:rPr>
                <w:sz w:val="16"/>
                <w:szCs w:val="16"/>
              </w:rPr>
            </w:pPr>
            <w:r>
              <w:rPr>
                <w:sz w:val="16"/>
                <w:szCs w:val="16"/>
              </w:rPr>
              <w:t>18.4.0</w:t>
            </w:r>
          </w:p>
        </w:tc>
      </w:tr>
      <w:tr w:rsidR="002B2F7F" w:rsidRPr="008C3753" w14:paraId="25789539"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D1FA30" w14:textId="38313EA4"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C77C108" w14:textId="2DC534DA"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350F39" w14:textId="7D7CE4C8" w:rsidR="002B2F7F" w:rsidRDefault="002B2F7F" w:rsidP="002B2F7F">
            <w:pPr>
              <w:pStyle w:val="TAC"/>
              <w:keepNext w:val="0"/>
              <w:rPr>
                <w:rFonts w:cs="Arial"/>
                <w:sz w:val="16"/>
                <w:szCs w:val="16"/>
              </w:rPr>
            </w:pPr>
            <w:r w:rsidRPr="002B2F7F">
              <w:rPr>
                <w:rFonts w:cs="Arial"/>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95C3D7" w14:textId="3010F45B" w:rsidR="002B2F7F" w:rsidRDefault="002B2F7F" w:rsidP="002B2F7F">
            <w:pPr>
              <w:pStyle w:val="TAL"/>
              <w:keepNext w:val="0"/>
              <w:rPr>
                <w:rFonts w:cs="Arial"/>
                <w:sz w:val="16"/>
                <w:szCs w:val="16"/>
              </w:rPr>
            </w:pPr>
            <w:r>
              <w:rPr>
                <w:rFonts w:cs="Arial"/>
                <w:sz w:val="16"/>
                <w:szCs w:val="16"/>
              </w:rPr>
              <w:t>0426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386E98B" w14:textId="157B1E81"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BA5C8D" w14:textId="2F4DED5E"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0D7D6C03" w14:textId="4F8FDDC3" w:rsidR="002B2F7F" w:rsidRDefault="002B2F7F" w:rsidP="002B2F7F">
            <w:pPr>
              <w:pStyle w:val="TAL"/>
              <w:keepNext w:val="0"/>
              <w:rPr>
                <w:rFonts w:cs="Arial"/>
                <w:sz w:val="16"/>
                <w:szCs w:val="16"/>
              </w:rPr>
            </w:pPr>
            <w:r>
              <w:rPr>
                <w:rFonts w:cs="Arial"/>
                <w:sz w:val="16"/>
                <w:szCs w:val="16"/>
              </w:rPr>
              <w:t>(TEI17) CR to TS 38.141-1 -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559F3" w14:textId="333DD2B4" w:rsidR="002B2F7F" w:rsidRDefault="002B2F7F" w:rsidP="002B2F7F">
            <w:pPr>
              <w:pStyle w:val="TAC"/>
              <w:keepNext w:val="0"/>
              <w:rPr>
                <w:sz w:val="16"/>
                <w:szCs w:val="16"/>
              </w:rPr>
            </w:pPr>
            <w:r>
              <w:rPr>
                <w:sz w:val="16"/>
                <w:szCs w:val="16"/>
              </w:rPr>
              <w:t>18.5.0</w:t>
            </w:r>
          </w:p>
        </w:tc>
      </w:tr>
      <w:tr w:rsidR="002B2F7F" w:rsidRPr="008C3753" w14:paraId="10580770"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EFB3D5" w14:textId="0A45E816"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7D2FC1A" w14:textId="36E53CC1"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1E3674" w14:textId="3B61CA9C" w:rsidR="002B2F7F" w:rsidRDefault="002B2F7F" w:rsidP="002B2F7F">
            <w:pPr>
              <w:pStyle w:val="TAC"/>
              <w:keepNext w:val="0"/>
              <w:rPr>
                <w:rFonts w:cs="Arial"/>
                <w:sz w:val="16"/>
                <w:szCs w:val="16"/>
              </w:rPr>
            </w:pPr>
            <w:r w:rsidRPr="002B2F7F">
              <w:rPr>
                <w:rFonts w:cs="Arial"/>
                <w:sz w:val="16"/>
                <w:szCs w:val="16"/>
              </w:rPr>
              <w:t>RP-240556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1BE525" w14:textId="5B97F2F5" w:rsidR="002B2F7F" w:rsidRDefault="002B2F7F" w:rsidP="002B2F7F">
            <w:pPr>
              <w:pStyle w:val="TAL"/>
              <w:keepNext w:val="0"/>
              <w:rPr>
                <w:rFonts w:cs="Arial"/>
                <w:sz w:val="16"/>
                <w:szCs w:val="16"/>
              </w:rPr>
            </w:pPr>
            <w:r>
              <w:rPr>
                <w:rFonts w:cs="Arial"/>
                <w:sz w:val="16"/>
                <w:szCs w:val="16"/>
              </w:rPr>
              <w:t>0418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7329097" w14:textId="6F50899A"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E1A3A8" w14:textId="7FBBC8A9"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05043B8" w14:textId="5D3B6E8F" w:rsidR="002B2F7F" w:rsidRDefault="002B2F7F" w:rsidP="002B2F7F">
            <w:pPr>
              <w:pStyle w:val="TAL"/>
              <w:keepNext w:val="0"/>
              <w:rPr>
                <w:rFonts w:cs="Arial"/>
                <w:sz w:val="16"/>
                <w:szCs w:val="16"/>
              </w:rPr>
            </w:pPr>
            <w:r>
              <w:rPr>
                <w:rFonts w:cs="Arial"/>
                <w:sz w:val="16"/>
                <w:szCs w:val="16"/>
              </w:rPr>
              <w:t>(MB_MSR_RF) CR to 38.141-1: clarification on requirements for BS capable of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29B99" w14:textId="11195CB7" w:rsidR="002B2F7F" w:rsidRDefault="002B2F7F" w:rsidP="002B2F7F">
            <w:pPr>
              <w:pStyle w:val="TAC"/>
              <w:keepNext w:val="0"/>
              <w:rPr>
                <w:sz w:val="16"/>
                <w:szCs w:val="16"/>
              </w:rPr>
            </w:pPr>
            <w:r>
              <w:rPr>
                <w:sz w:val="16"/>
                <w:szCs w:val="16"/>
              </w:rPr>
              <w:t>18.5.0</w:t>
            </w:r>
          </w:p>
        </w:tc>
      </w:tr>
      <w:tr w:rsidR="002B2F7F" w:rsidRPr="008C3753" w14:paraId="7A6A25AF"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6FA594" w14:textId="13588AC3"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2301BE5" w14:textId="46D01BBA"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AB129B" w14:textId="31A6A98D" w:rsidR="002B2F7F" w:rsidRDefault="002B2F7F" w:rsidP="002B2F7F">
            <w:pPr>
              <w:pStyle w:val="TAC"/>
              <w:keepNext w:val="0"/>
              <w:rPr>
                <w:rFonts w:cs="Arial"/>
                <w:sz w:val="16"/>
                <w:szCs w:val="16"/>
              </w:rPr>
            </w:pPr>
            <w:r w:rsidRPr="002B2F7F">
              <w:rPr>
                <w:rFonts w:cs="Arial"/>
                <w:sz w:val="16"/>
                <w:szCs w:val="16"/>
              </w:rPr>
              <w:t>RP-240566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F5AC29" w14:textId="620DF500" w:rsidR="002B2F7F" w:rsidRDefault="002B2F7F" w:rsidP="002B2F7F">
            <w:pPr>
              <w:pStyle w:val="TAL"/>
              <w:keepNext w:val="0"/>
              <w:rPr>
                <w:rFonts w:cs="Arial"/>
                <w:sz w:val="16"/>
                <w:szCs w:val="16"/>
              </w:rPr>
            </w:pPr>
            <w:r>
              <w:rPr>
                <w:rFonts w:cs="Arial"/>
                <w:sz w:val="16"/>
                <w:szCs w:val="16"/>
              </w:rPr>
              <w:t>0406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EDA714B" w14:textId="4C7CF9B6"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392044" w14:textId="7184867E"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03979843" w14:textId="4C0D534B" w:rsidR="002B2F7F" w:rsidRDefault="002B2F7F" w:rsidP="002B2F7F">
            <w:pPr>
              <w:pStyle w:val="TAL"/>
              <w:keepNext w:val="0"/>
              <w:rPr>
                <w:rFonts w:cs="Arial"/>
                <w:sz w:val="16"/>
                <w:szCs w:val="16"/>
              </w:rPr>
            </w:pPr>
            <w:r>
              <w:rPr>
                <w:rFonts w:cs="Arial"/>
                <w:sz w:val="16"/>
                <w:szCs w:val="16"/>
              </w:rPr>
              <w:t>(NR_newRAT-Perf) Correction for 38.141-1 R18: declaration and table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907B9" w14:textId="1506A06A" w:rsidR="002B2F7F" w:rsidRDefault="002B2F7F" w:rsidP="002B2F7F">
            <w:pPr>
              <w:pStyle w:val="TAC"/>
              <w:keepNext w:val="0"/>
              <w:rPr>
                <w:sz w:val="16"/>
                <w:szCs w:val="16"/>
              </w:rPr>
            </w:pPr>
            <w:r>
              <w:rPr>
                <w:sz w:val="16"/>
                <w:szCs w:val="16"/>
              </w:rPr>
              <w:t>18.5.0</w:t>
            </w:r>
          </w:p>
        </w:tc>
      </w:tr>
      <w:tr w:rsidR="002B2F7F" w:rsidRPr="008C3753" w14:paraId="0E6D6EFE"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56AC32" w14:textId="38C493F3"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818B609" w14:textId="686CA1E6"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0C2FC4" w14:textId="61C348C2" w:rsidR="002B2F7F" w:rsidRDefault="002B2F7F" w:rsidP="002B2F7F">
            <w:pPr>
              <w:pStyle w:val="TAC"/>
              <w:keepNext w:val="0"/>
              <w:rPr>
                <w:rFonts w:cs="Arial"/>
                <w:sz w:val="16"/>
                <w:szCs w:val="16"/>
              </w:rPr>
            </w:pPr>
            <w:r w:rsidRPr="002B2F7F">
              <w:rPr>
                <w:rFonts w:cs="Arial"/>
                <w:sz w:val="16"/>
                <w:szCs w:val="16"/>
              </w:rPr>
              <w:t>RP-240568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914A64" w14:textId="042885A4" w:rsidR="002B2F7F" w:rsidRDefault="002B2F7F" w:rsidP="002B2F7F">
            <w:pPr>
              <w:pStyle w:val="TAL"/>
              <w:keepNext w:val="0"/>
              <w:rPr>
                <w:rFonts w:cs="Arial"/>
                <w:sz w:val="16"/>
                <w:szCs w:val="16"/>
              </w:rPr>
            </w:pPr>
            <w:r>
              <w:rPr>
                <w:rFonts w:cs="Arial"/>
                <w:sz w:val="16"/>
                <w:szCs w:val="16"/>
              </w:rPr>
              <w:t>0422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5DFD684" w14:textId="219B8D6B"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546EA" w14:textId="678CF51F"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1EE6B5A" w14:textId="36413AF0" w:rsidR="002B2F7F" w:rsidRDefault="002B2F7F" w:rsidP="002B2F7F">
            <w:pPr>
              <w:pStyle w:val="TAL"/>
              <w:keepNext w:val="0"/>
              <w:rPr>
                <w:rFonts w:cs="Arial"/>
                <w:sz w:val="16"/>
                <w:szCs w:val="16"/>
              </w:rPr>
            </w:pPr>
            <w:r>
              <w:rPr>
                <w:rFonts w:cs="Arial"/>
                <w:sz w:val="16"/>
                <w:szCs w:val="16"/>
              </w:rPr>
              <w:t>CR to 38.141-1: Correction on transmitter intermodulation additional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4EB6" w14:textId="3A44C45F" w:rsidR="002B2F7F" w:rsidRDefault="002B2F7F" w:rsidP="002B2F7F">
            <w:pPr>
              <w:pStyle w:val="TAC"/>
              <w:keepNext w:val="0"/>
              <w:rPr>
                <w:sz w:val="16"/>
                <w:szCs w:val="16"/>
              </w:rPr>
            </w:pPr>
            <w:r>
              <w:rPr>
                <w:sz w:val="16"/>
                <w:szCs w:val="16"/>
              </w:rPr>
              <w:t>18.5.0</w:t>
            </w:r>
          </w:p>
        </w:tc>
      </w:tr>
      <w:tr w:rsidR="002B2F7F" w:rsidRPr="008C3753" w14:paraId="5713D270"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B51941" w14:textId="2A8BDF7B"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D969F30" w14:textId="53092CE0"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65E6B5" w14:textId="1BCB1FB5" w:rsidR="002B2F7F" w:rsidRDefault="002B2F7F" w:rsidP="002B2F7F">
            <w:pPr>
              <w:pStyle w:val="TAC"/>
              <w:keepNext w:val="0"/>
              <w:rPr>
                <w:rFonts w:cs="Arial"/>
                <w:sz w:val="16"/>
                <w:szCs w:val="16"/>
              </w:rPr>
            </w:pPr>
            <w:r w:rsidRPr="002B2F7F">
              <w:rPr>
                <w:rFonts w:cs="Arial"/>
                <w:sz w:val="16"/>
                <w:szCs w:val="16"/>
              </w:rPr>
              <w:t>RP-240572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506161" w14:textId="25A48965" w:rsidR="002B2F7F" w:rsidRDefault="002B2F7F" w:rsidP="002B2F7F">
            <w:pPr>
              <w:pStyle w:val="TAL"/>
              <w:keepNext w:val="0"/>
              <w:rPr>
                <w:rFonts w:cs="Arial"/>
                <w:sz w:val="16"/>
                <w:szCs w:val="16"/>
              </w:rPr>
            </w:pPr>
            <w:r>
              <w:rPr>
                <w:rFonts w:cs="Arial"/>
                <w:sz w:val="16"/>
                <w:szCs w:val="16"/>
              </w:rPr>
              <w:t>0412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CB4A5D9" w14:textId="3437A715"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4B46FB" w14:textId="56119DBB"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67EEDA28" w14:textId="7F7EE918" w:rsidR="002B2F7F" w:rsidRDefault="002B2F7F" w:rsidP="002B2F7F">
            <w:pPr>
              <w:pStyle w:val="TAL"/>
              <w:keepNext w:val="0"/>
              <w:rPr>
                <w:rFonts w:cs="Arial"/>
                <w:sz w:val="16"/>
                <w:szCs w:val="16"/>
              </w:rPr>
            </w:pPr>
            <w:r>
              <w:rPr>
                <w:rFonts w:cs="Arial"/>
                <w:sz w:val="16"/>
                <w:szCs w:val="16"/>
              </w:rPr>
              <w:t>(NR_RAIL_EU_900MHz-Perf) CR to TS 38.141-1 on additional unwanted emission limits for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41B9A" w14:textId="7B2E3D63" w:rsidR="002B2F7F" w:rsidRDefault="002B2F7F" w:rsidP="002B2F7F">
            <w:pPr>
              <w:pStyle w:val="TAC"/>
              <w:keepNext w:val="0"/>
              <w:rPr>
                <w:sz w:val="16"/>
                <w:szCs w:val="16"/>
              </w:rPr>
            </w:pPr>
            <w:r>
              <w:rPr>
                <w:sz w:val="16"/>
                <w:szCs w:val="16"/>
              </w:rPr>
              <w:t>18.5.0</w:t>
            </w:r>
          </w:p>
        </w:tc>
      </w:tr>
      <w:tr w:rsidR="002B2F7F" w:rsidRPr="008C3753" w14:paraId="426E3FCC"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BDA53D" w14:textId="220B7A3F"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8790122" w14:textId="2D5D99CE"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2D4561" w14:textId="5A8C2570" w:rsidR="002B2F7F" w:rsidRDefault="002B2F7F" w:rsidP="002B2F7F">
            <w:pPr>
              <w:pStyle w:val="TAC"/>
              <w:keepNext w:val="0"/>
              <w:rPr>
                <w:rFonts w:cs="Arial"/>
                <w:sz w:val="16"/>
                <w:szCs w:val="16"/>
              </w:rPr>
            </w:pPr>
            <w:r w:rsidRPr="002B2F7F">
              <w:rPr>
                <w:rFonts w:cs="Arial"/>
                <w:sz w:val="16"/>
                <w:szCs w:val="16"/>
              </w:rPr>
              <w:t>RP-240572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CB4D6B" w14:textId="7CDCE53F" w:rsidR="002B2F7F" w:rsidRDefault="002B2F7F" w:rsidP="002B2F7F">
            <w:pPr>
              <w:pStyle w:val="TAL"/>
              <w:keepNext w:val="0"/>
              <w:rPr>
                <w:rFonts w:cs="Arial"/>
                <w:sz w:val="16"/>
                <w:szCs w:val="16"/>
              </w:rPr>
            </w:pPr>
            <w:r>
              <w:rPr>
                <w:rFonts w:cs="Arial"/>
                <w:sz w:val="16"/>
                <w:szCs w:val="16"/>
              </w:rPr>
              <w:t>0432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665B7AC" w14:textId="4153ABAE" w:rsidR="002B2F7F" w:rsidRDefault="002B2F7F" w:rsidP="002B2F7F">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40500" w14:textId="41EE0D8C"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780775D" w14:textId="42C12ABD" w:rsidR="002B2F7F" w:rsidRDefault="002B2F7F" w:rsidP="002B2F7F">
            <w:pPr>
              <w:pStyle w:val="TAL"/>
              <w:keepNext w:val="0"/>
              <w:rPr>
                <w:rFonts w:cs="Arial"/>
                <w:sz w:val="16"/>
                <w:szCs w:val="16"/>
              </w:rPr>
            </w:pPr>
            <w:r>
              <w:rPr>
                <w:rFonts w:cs="Arial"/>
                <w:sz w:val="16"/>
                <w:szCs w:val="16"/>
              </w:rPr>
              <w:t>(NR_RAIL_EU_900MHz-Perf, NR_RAIL_EU_1900MHz_TDD-Perf)  CR to TS 38.141-1: correction on n100/n101 deployment aspects and additional n100 OBUE requirement,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0049F" w14:textId="37F5E6BE" w:rsidR="002B2F7F" w:rsidRDefault="002B2F7F" w:rsidP="002B2F7F">
            <w:pPr>
              <w:pStyle w:val="TAC"/>
              <w:keepNext w:val="0"/>
              <w:rPr>
                <w:sz w:val="16"/>
                <w:szCs w:val="16"/>
              </w:rPr>
            </w:pPr>
            <w:r>
              <w:rPr>
                <w:sz w:val="16"/>
                <w:szCs w:val="16"/>
              </w:rPr>
              <w:t>18.5.0</w:t>
            </w:r>
          </w:p>
        </w:tc>
      </w:tr>
      <w:tr w:rsidR="002B2F7F" w:rsidRPr="008C3753" w14:paraId="375944EB"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9482A1" w14:textId="7AE24248"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B64444A" w14:textId="5515CB2D"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9C90A5" w14:textId="4D852CDA" w:rsidR="002B2F7F" w:rsidRDefault="002B2F7F" w:rsidP="002B2F7F">
            <w:pPr>
              <w:pStyle w:val="TAC"/>
              <w:keepNext w:val="0"/>
              <w:rPr>
                <w:rFonts w:cs="Arial"/>
                <w:sz w:val="16"/>
                <w:szCs w:val="16"/>
              </w:rPr>
            </w:pPr>
            <w:r w:rsidRPr="002B2F7F">
              <w:rPr>
                <w:rFonts w:cs="Arial"/>
                <w:sz w:val="16"/>
                <w:szCs w:val="16"/>
              </w:rPr>
              <w:t>RP-240576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5C189" w14:textId="648A9DCE" w:rsidR="002B2F7F" w:rsidRDefault="002B2F7F" w:rsidP="002B2F7F">
            <w:pPr>
              <w:pStyle w:val="TAL"/>
              <w:keepNext w:val="0"/>
              <w:rPr>
                <w:rFonts w:cs="Arial"/>
                <w:sz w:val="16"/>
                <w:szCs w:val="16"/>
              </w:rPr>
            </w:pPr>
            <w:r>
              <w:rPr>
                <w:rFonts w:cs="Arial"/>
                <w:sz w:val="16"/>
                <w:szCs w:val="16"/>
              </w:rPr>
              <w:t>0410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7BE9C6F" w14:textId="34D4E1E5"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8404E0" w14:textId="65EAE3E8"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11BBC1D8" w14:textId="07917998" w:rsidR="002B2F7F" w:rsidRDefault="002B2F7F" w:rsidP="002B2F7F">
            <w:pPr>
              <w:pStyle w:val="TAL"/>
              <w:keepNext w:val="0"/>
              <w:rPr>
                <w:rFonts w:cs="Arial"/>
                <w:sz w:val="16"/>
                <w:szCs w:val="16"/>
              </w:rPr>
            </w:pPr>
            <w:r>
              <w:rPr>
                <w:rFonts w:cs="Arial"/>
                <w:sz w:val="16"/>
                <w:szCs w:val="16"/>
              </w:rPr>
              <w:t>(NR_unlic-Perf) CR to TS 38.141-1 on corrections of measurement uncertainties, test tolerances and requirements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84559" w14:textId="6FA1D087" w:rsidR="002B2F7F" w:rsidRDefault="002B2F7F" w:rsidP="002B2F7F">
            <w:pPr>
              <w:pStyle w:val="TAC"/>
              <w:keepNext w:val="0"/>
              <w:rPr>
                <w:sz w:val="16"/>
                <w:szCs w:val="16"/>
              </w:rPr>
            </w:pPr>
            <w:r>
              <w:rPr>
                <w:sz w:val="16"/>
                <w:szCs w:val="16"/>
              </w:rPr>
              <w:t>18.5.0</w:t>
            </w:r>
          </w:p>
        </w:tc>
      </w:tr>
      <w:tr w:rsidR="002B2F7F" w:rsidRPr="008C3753" w14:paraId="1A3C9F09"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69F60F" w14:textId="4020637A"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D1151D2" w14:textId="359508E7"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7CE438" w14:textId="09168802" w:rsidR="002B2F7F" w:rsidRDefault="002B2F7F" w:rsidP="002B2F7F">
            <w:pPr>
              <w:pStyle w:val="TAC"/>
              <w:keepNext w:val="0"/>
              <w:rPr>
                <w:rFonts w:cs="Arial"/>
                <w:sz w:val="16"/>
                <w:szCs w:val="16"/>
              </w:rPr>
            </w:pPr>
            <w:r w:rsidRPr="002B2F7F">
              <w:rPr>
                <w:rFonts w:cs="Arial"/>
                <w:sz w:val="16"/>
                <w:szCs w:val="16"/>
              </w:rPr>
              <w:t>RP-240591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4C06CB" w14:textId="7F3633B0" w:rsidR="002B2F7F" w:rsidRDefault="002B2F7F" w:rsidP="002B2F7F">
            <w:pPr>
              <w:pStyle w:val="TAL"/>
              <w:keepNext w:val="0"/>
              <w:rPr>
                <w:rFonts w:cs="Arial"/>
                <w:sz w:val="16"/>
                <w:szCs w:val="16"/>
              </w:rPr>
            </w:pPr>
            <w:r>
              <w:rPr>
                <w:rFonts w:cs="Arial"/>
                <w:sz w:val="16"/>
                <w:szCs w:val="16"/>
              </w:rPr>
              <w:t>0413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5AD7A67" w14:textId="5D69E32B" w:rsidR="002B2F7F" w:rsidRDefault="002B2F7F" w:rsidP="002B2F7F">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3DA78C" w14:textId="423CC8C1" w:rsidR="002B2F7F" w:rsidRDefault="002B2F7F" w:rsidP="002B2F7F">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7516F84" w14:textId="72F26307" w:rsidR="002B2F7F" w:rsidRDefault="002B2F7F" w:rsidP="002B2F7F">
            <w:pPr>
              <w:pStyle w:val="TAL"/>
              <w:keepNext w:val="0"/>
              <w:rPr>
                <w:rFonts w:cs="Arial"/>
                <w:sz w:val="16"/>
                <w:szCs w:val="16"/>
              </w:rPr>
            </w:pPr>
            <w:r>
              <w:rPr>
                <w:rFonts w:cs="Arial"/>
                <w:sz w:val="16"/>
                <w:szCs w:val="16"/>
              </w:rPr>
              <w:t>Big CR to TS 38.141-1 on introduction of 3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FE3A1" w14:textId="2DC9AC27" w:rsidR="002B2F7F" w:rsidRDefault="002B2F7F" w:rsidP="002B2F7F">
            <w:pPr>
              <w:pStyle w:val="TAC"/>
              <w:keepNext w:val="0"/>
              <w:rPr>
                <w:sz w:val="16"/>
                <w:szCs w:val="16"/>
              </w:rPr>
            </w:pPr>
            <w:r>
              <w:rPr>
                <w:sz w:val="16"/>
                <w:szCs w:val="16"/>
              </w:rPr>
              <w:t>18.5.0</w:t>
            </w:r>
          </w:p>
        </w:tc>
      </w:tr>
      <w:tr w:rsidR="002B2F7F" w:rsidRPr="008C3753" w14:paraId="0E882B42"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A6A518" w14:textId="318347A2"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8185F5C" w14:textId="145FD0CB"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0F3DDD" w14:textId="406C5BEA" w:rsidR="002B2F7F" w:rsidRDefault="002B2F7F" w:rsidP="002B2F7F">
            <w:pPr>
              <w:pStyle w:val="TAC"/>
              <w:keepNext w:val="0"/>
              <w:rPr>
                <w:rFonts w:cs="Arial"/>
                <w:sz w:val="16"/>
                <w:szCs w:val="16"/>
              </w:rPr>
            </w:pPr>
            <w:r w:rsidRPr="002B2F7F">
              <w:rPr>
                <w:rFonts w:cs="Arial"/>
                <w:sz w:val="16"/>
                <w:szCs w:val="16"/>
              </w:rPr>
              <w:t>RP-240592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5216D" w14:textId="30EE6FAD" w:rsidR="002B2F7F" w:rsidRDefault="002B2F7F" w:rsidP="002B2F7F">
            <w:pPr>
              <w:pStyle w:val="TAL"/>
              <w:keepNext w:val="0"/>
              <w:rPr>
                <w:rFonts w:cs="Arial"/>
                <w:sz w:val="16"/>
                <w:szCs w:val="16"/>
              </w:rPr>
            </w:pPr>
            <w:r>
              <w:rPr>
                <w:rFonts w:cs="Arial"/>
                <w:sz w:val="16"/>
                <w:szCs w:val="16"/>
              </w:rPr>
              <w:t>0407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6A019C8" w14:textId="463F1857"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09D691" w14:textId="7D9588EF" w:rsidR="002B2F7F" w:rsidRDefault="002B2F7F" w:rsidP="002B2F7F">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1F79220A" w14:textId="57CE0731" w:rsidR="002B2F7F" w:rsidRDefault="002B2F7F" w:rsidP="002B2F7F">
            <w:pPr>
              <w:pStyle w:val="TAL"/>
              <w:keepNext w:val="0"/>
              <w:rPr>
                <w:rFonts w:cs="Arial"/>
                <w:sz w:val="16"/>
                <w:szCs w:val="16"/>
              </w:rPr>
            </w:pPr>
            <w:r>
              <w:rPr>
                <w:rFonts w:cs="Arial"/>
                <w:sz w:val="16"/>
                <w:szCs w:val="16"/>
              </w:rPr>
              <w:t>CR for ATG conformance test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B974D" w14:textId="2CDE173B" w:rsidR="002B2F7F" w:rsidRDefault="002B2F7F" w:rsidP="002B2F7F">
            <w:pPr>
              <w:pStyle w:val="TAC"/>
              <w:keepNext w:val="0"/>
              <w:rPr>
                <w:sz w:val="16"/>
                <w:szCs w:val="16"/>
              </w:rPr>
            </w:pPr>
            <w:r>
              <w:rPr>
                <w:sz w:val="16"/>
                <w:szCs w:val="16"/>
              </w:rPr>
              <w:t>18.5.0</w:t>
            </w:r>
          </w:p>
        </w:tc>
      </w:tr>
      <w:tr w:rsidR="002B2F7F" w:rsidRPr="008C3753" w14:paraId="1C612EAA"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C02DC8" w14:textId="3AD9C567"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6A93A7A" w14:textId="4F76C919"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5355EF1" w14:textId="180EF9C6" w:rsidR="002B2F7F" w:rsidRDefault="002B2F7F" w:rsidP="002B2F7F">
            <w:pPr>
              <w:pStyle w:val="TAC"/>
              <w:keepNext w:val="0"/>
              <w:rPr>
                <w:rFonts w:cs="Arial"/>
                <w:sz w:val="16"/>
                <w:szCs w:val="16"/>
              </w:rPr>
            </w:pPr>
            <w:r w:rsidRPr="002B2F7F">
              <w:rPr>
                <w:rFonts w:cs="Arial"/>
                <w:sz w:val="16"/>
                <w:szCs w:val="16"/>
              </w:rPr>
              <w:t>RP-240592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8830DE" w14:textId="6CB33607" w:rsidR="002B2F7F" w:rsidRDefault="002B2F7F" w:rsidP="002B2F7F">
            <w:pPr>
              <w:pStyle w:val="TAL"/>
              <w:keepNext w:val="0"/>
              <w:rPr>
                <w:rFonts w:cs="Arial"/>
                <w:sz w:val="16"/>
                <w:szCs w:val="16"/>
              </w:rPr>
            </w:pPr>
            <w:r>
              <w:rPr>
                <w:rFonts w:cs="Arial"/>
                <w:sz w:val="16"/>
                <w:szCs w:val="16"/>
              </w:rPr>
              <w:t>0414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2C7B560" w14:textId="322C9877"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6001D" w14:textId="73E1D2B0" w:rsidR="002B2F7F" w:rsidRDefault="002B2F7F" w:rsidP="002B2F7F">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9BF2303" w14:textId="15F6C230" w:rsidR="002B2F7F" w:rsidRDefault="002B2F7F" w:rsidP="002B2F7F">
            <w:pPr>
              <w:pStyle w:val="TAL"/>
              <w:keepNext w:val="0"/>
              <w:rPr>
                <w:rFonts w:cs="Arial"/>
                <w:sz w:val="16"/>
                <w:szCs w:val="16"/>
              </w:rPr>
            </w:pPr>
            <w:r>
              <w:rPr>
                <w:rFonts w:cs="Arial"/>
                <w:sz w:val="16"/>
                <w:szCs w:val="16"/>
              </w:rPr>
              <w:t>(NR_ATG-Perf) BigCR to TS 38.141-1 Introduction of demodulation performance requirements for NR ATG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F1910" w14:textId="5F2DFBB6" w:rsidR="002B2F7F" w:rsidRDefault="002B2F7F" w:rsidP="002B2F7F">
            <w:pPr>
              <w:pStyle w:val="TAC"/>
              <w:keepNext w:val="0"/>
              <w:rPr>
                <w:sz w:val="16"/>
                <w:szCs w:val="16"/>
              </w:rPr>
            </w:pPr>
            <w:r>
              <w:rPr>
                <w:sz w:val="16"/>
                <w:szCs w:val="16"/>
              </w:rPr>
              <w:t>18.5.0</w:t>
            </w:r>
          </w:p>
        </w:tc>
      </w:tr>
      <w:tr w:rsidR="00B55BC7" w:rsidRPr="008C3753" w14:paraId="4B7D4468"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AFF5EF" w14:textId="15CA97E1"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97ABAF3" w14:textId="524CCFD4"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62D00C" w14:textId="709CB488" w:rsidR="00B55BC7" w:rsidRPr="002B2F7F" w:rsidRDefault="00B55BC7" w:rsidP="00B55BC7">
            <w:pPr>
              <w:pStyle w:val="TAC"/>
              <w:keepNext w:val="0"/>
              <w:rPr>
                <w:rFonts w:cs="Arial"/>
                <w:sz w:val="16"/>
                <w:szCs w:val="16"/>
              </w:rPr>
            </w:pPr>
            <w:r>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4390C" w14:textId="2CBA1CE4" w:rsidR="00B55BC7" w:rsidRDefault="00B55BC7" w:rsidP="00B55BC7">
            <w:pPr>
              <w:pStyle w:val="TAL"/>
              <w:keepNext w:val="0"/>
              <w:rPr>
                <w:rFonts w:cs="Arial"/>
                <w:sz w:val="16"/>
                <w:szCs w:val="16"/>
              </w:rPr>
            </w:pPr>
            <w:r>
              <w:rPr>
                <w:rFonts w:cs="Arial"/>
                <w:sz w:val="16"/>
                <w:szCs w:val="16"/>
              </w:rPr>
              <w:t>0437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9D4F48" w14:textId="7AF32D5E"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779C2" w14:textId="5E20677B"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3070A4D" w14:textId="2C9191DC" w:rsidR="00B55BC7" w:rsidRDefault="00B55BC7" w:rsidP="00B55BC7">
            <w:pPr>
              <w:pStyle w:val="TAL"/>
              <w:keepNext w:val="0"/>
              <w:rPr>
                <w:rFonts w:cs="Arial"/>
                <w:sz w:val="16"/>
                <w:szCs w:val="16"/>
              </w:rPr>
            </w:pPr>
            <w:r>
              <w:rPr>
                <w:rFonts w:cs="Arial"/>
                <w:sz w:val="16"/>
                <w:szCs w:val="16"/>
              </w:rPr>
              <w:t>CR to TS 38.141-1 on additional narrowband blocking requirement for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30B82" w14:textId="2B194DAB" w:rsidR="00B55BC7" w:rsidRDefault="00B55BC7" w:rsidP="00B55BC7">
            <w:pPr>
              <w:pStyle w:val="TAC"/>
              <w:keepNext w:val="0"/>
              <w:rPr>
                <w:sz w:val="16"/>
                <w:szCs w:val="16"/>
              </w:rPr>
            </w:pPr>
            <w:r>
              <w:rPr>
                <w:sz w:val="16"/>
                <w:szCs w:val="16"/>
              </w:rPr>
              <w:t>18.6.0</w:t>
            </w:r>
          </w:p>
        </w:tc>
      </w:tr>
      <w:tr w:rsidR="00B55BC7" w:rsidRPr="008C3753" w14:paraId="6777D2A3"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7CAF7C" w14:textId="3B23058C"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64F49F" w14:textId="4998B030"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096A07" w14:textId="46C6C42F" w:rsidR="00B55BC7" w:rsidRPr="002B2F7F" w:rsidRDefault="00B55BC7" w:rsidP="00B55BC7">
            <w:pPr>
              <w:pStyle w:val="TAC"/>
              <w:keepNext w:val="0"/>
              <w:rPr>
                <w:rFonts w:cs="Arial"/>
                <w:sz w:val="16"/>
                <w:szCs w:val="16"/>
              </w:rPr>
            </w:pPr>
            <w:r>
              <w:rPr>
                <w:rFonts w:cs="Arial"/>
                <w:sz w:val="16"/>
                <w:szCs w:val="16"/>
              </w:rPr>
              <w:t>RP-241433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6875" w14:textId="1C2ECF19" w:rsidR="00B55BC7" w:rsidRDefault="00B55BC7" w:rsidP="00B55BC7">
            <w:pPr>
              <w:pStyle w:val="TAL"/>
              <w:keepNext w:val="0"/>
              <w:rPr>
                <w:rFonts w:cs="Arial"/>
                <w:sz w:val="16"/>
                <w:szCs w:val="16"/>
              </w:rPr>
            </w:pPr>
            <w:r>
              <w:rPr>
                <w:rFonts w:cs="Arial"/>
                <w:sz w:val="16"/>
                <w:szCs w:val="16"/>
              </w:rPr>
              <w:t>0439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F52925" w14:textId="4ACBBDC2"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845B7" w14:textId="053BA6DA"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FD725B8" w14:textId="679564FC" w:rsidR="00B55BC7" w:rsidRDefault="00B55BC7" w:rsidP="00B55BC7">
            <w:pPr>
              <w:pStyle w:val="TAL"/>
              <w:keepNext w:val="0"/>
              <w:rPr>
                <w:rFonts w:cs="Arial"/>
                <w:sz w:val="16"/>
                <w:szCs w:val="16"/>
              </w:rPr>
            </w:pPr>
            <w:r>
              <w:rPr>
                <w:rFonts w:cs="Arial"/>
                <w:sz w:val="16"/>
                <w:szCs w:val="16"/>
              </w:rPr>
              <w:t>CR to 38.141-1: FRC number alignments among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ECC14" w14:textId="36D8C61E" w:rsidR="00B55BC7" w:rsidRDefault="00B55BC7" w:rsidP="00B55BC7">
            <w:pPr>
              <w:pStyle w:val="TAC"/>
              <w:keepNext w:val="0"/>
              <w:rPr>
                <w:sz w:val="16"/>
                <w:szCs w:val="16"/>
              </w:rPr>
            </w:pPr>
            <w:r>
              <w:rPr>
                <w:sz w:val="16"/>
                <w:szCs w:val="16"/>
              </w:rPr>
              <w:t>18.6.0</w:t>
            </w:r>
          </w:p>
        </w:tc>
      </w:tr>
      <w:tr w:rsidR="00B55BC7" w:rsidRPr="008C3753" w14:paraId="0AEDB6CB"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BF76BA" w14:textId="01AC0399"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A3A9D7B" w14:textId="3F12B61C"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B83E58" w14:textId="526125CD" w:rsidR="00B55BC7" w:rsidRPr="002B2F7F" w:rsidRDefault="00B55BC7" w:rsidP="00B55BC7">
            <w:pPr>
              <w:pStyle w:val="TAC"/>
              <w:keepNext w:val="0"/>
              <w:rPr>
                <w:rFonts w:cs="Arial"/>
                <w:sz w:val="16"/>
                <w:szCs w:val="16"/>
              </w:rPr>
            </w:pPr>
            <w:r>
              <w:rPr>
                <w:rFonts w:cs="Arial"/>
                <w:sz w:val="16"/>
                <w:szCs w:val="16"/>
              </w:rPr>
              <w:t>RP-241483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C7476" w14:textId="5C7CB7D5" w:rsidR="00B55BC7" w:rsidRDefault="00B55BC7" w:rsidP="00B55BC7">
            <w:pPr>
              <w:pStyle w:val="TAL"/>
              <w:keepNext w:val="0"/>
              <w:rPr>
                <w:rFonts w:cs="Arial"/>
                <w:sz w:val="16"/>
                <w:szCs w:val="16"/>
              </w:rPr>
            </w:pPr>
            <w:r>
              <w:rPr>
                <w:rFonts w:cs="Arial"/>
                <w:sz w:val="16"/>
                <w:szCs w:val="16"/>
              </w:rPr>
              <w:t>0442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4C9914" w14:textId="37A560E3"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94F50" w14:textId="5E82BDA1"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78468A2" w14:textId="694FFCFF" w:rsidR="00B55BC7" w:rsidRDefault="00B55BC7" w:rsidP="00B55BC7">
            <w:pPr>
              <w:pStyle w:val="TAL"/>
              <w:keepNext w:val="0"/>
              <w:rPr>
                <w:rFonts w:cs="Arial"/>
                <w:sz w:val="16"/>
                <w:szCs w:val="16"/>
              </w:rPr>
            </w:pPr>
            <w:r>
              <w:rPr>
                <w:rFonts w:cs="Arial"/>
                <w:sz w:val="16"/>
                <w:szCs w:val="16"/>
              </w:rPr>
              <w:t>CR to 38.141-1  Clarify the CA requirements for ATG BS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EEE04" w14:textId="353537AE" w:rsidR="00B55BC7" w:rsidRDefault="00B55BC7" w:rsidP="00B55BC7">
            <w:pPr>
              <w:pStyle w:val="TAC"/>
              <w:keepNext w:val="0"/>
              <w:rPr>
                <w:sz w:val="16"/>
                <w:szCs w:val="16"/>
              </w:rPr>
            </w:pPr>
            <w:r>
              <w:rPr>
                <w:sz w:val="16"/>
                <w:szCs w:val="16"/>
              </w:rPr>
              <w:t>18.6.0</w:t>
            </w:r>
          </w:p>
        </w:tc>
      </w:tr>
      <w:tr w:rsidR="00B55BC7" w:rsidRPr="008C3753" w14:paraId="57BA701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81A" w14:textId="4BE12C7C"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2FCF291" w14:textId="18747980"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F27C57" w14:textId="73F4046F" w:rsidR="00B55BC7" w:rsidRPr="002B2F7F" w:rsidRDefault="00B55BC7" w:rsidP="00B55BC7">
            <w:pPr>
              <w:pStyle w:val="TAC"/>
              <w:keepNext w:val="0"/>
              <w:rPr>
                <w:rFonts w:cs="Arial"/>
                <w:sz w:val="16"/>
                <w:szCs w:val="16"/>
              </w:rPr>
            </w:pPr>
            <w:r>
              <w:rPr>
                <w:rFonts w:cs="Arial"/>
                <w:sz w:val="16"/>
                <w:szCs w:val="16"/>
              </w:rPr>
              <w:t>RP-241397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9035F" w14:textId="58B1A92C" w:rsidR="00B55BC7" w:rsidRDefault="00B55BC7" w:rsidP="00B55BC7">
            <w:pPr>
              <w:pStyle w:val="TAL"/>
              <w:keepNext w:val="0"/>
              <w:rPr>
                <w:rFonts w:cs="Arial"/>
                <w:sz w:val="16"/>
                <w:szCs w:val="16"/>
              </w:rPr>
            </w:pPr>
            <w:r>
              <w:rPr>
                <w:rFonts w:cs="Arial"/>
                <w:sz w:val="16"/>
                <w:szCs w:val="16"/>
              </w:rPr>
              <w:t>0446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2357C2" w14:textId="32B3D51A"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A9E3E" w14:textId="3803114D" w:rsidR="00B55BC7" w:rsidRDefault="00B55BC7" w:rsidP="00B55BC7">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3C59899" w14:textId="3CA9C097" w:rsidR="00B55BC7" w:rsidRDefault="00B55BC7" w:rsidP="00B55BC7">
            <w:pPr>
              <w:pStyle w:val="TAL"/>
              <w:keepNext w:val="0"/>
              <w:rPr>
                <w:rFonts w:cs="Arial"/>
                <w:sz w:val="16"/>
                <w:szCs w:val="16"/>
              </w:rPr>
            </w:pPr>
            <w:r>
              <w:rPr>
                <w:rFonts w:cs="Arial"/>
                <w:sz w:val="16"/>
                <w:szCs w:val="16"/>
              </w:rPr>
              <w:t>(NR_IIoT_URLLC_enh-Perf) CR to 38.141-1: PUCCH format 0 demod AWGN level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C0AE2" w14:textId="55A5CC53" w:rsidR="00B55BC7" w:rsidRDefault="00B55BC7" w:rsidP="00B55BC7">
            <w:pPr>
              <w:pStyle w:val="TAC"/>
              <w:keepNext w:val="0"/>
              <w:rPr>
                <w:sz w:val="16"/>
                <w:szCs w:val="16"/>
              </w:rPr>
            </w:pPr>
            <w:r>
              <w:rPr>
                <w:sz w:val="16"/>
                <w:szCs w:val="16"/>
              </w:rPr>
              <w:t>18.6.0</w:t>
            </w:r>
          </w:p>
        </w:tc>
      </w:tr>
      <w:tr w:rsidR="00B55BC7" w:rsidRPr="008C3753" w14:paraId="13F2DEC2"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603CDD" w14:textId="4765DEEB"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80BD822" w14:textId="2A25B8C9"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6F4EEB" w14:textId="735B03CB" w:rsidR="00B55BC7" w:rsidRPr="002B2F7F" w:rsidRDefault="00B55BC7" w:rsidP="00B55BC7">
            <w:pPr>
              <w:pStyle w:val="TAC"/>
              <w:keepNext w:val="0"/>
              <w:rPr>
                <w:rFonts w:cs="Arial"/>
                <w:sz w:val="16"/>
                <w:szCs w:val="16"/>
              </w:rPr>
            </w:pPr>
            <w:r>
              <w:rPr>
                <w:rFonts w:cs="Arial"/>
                <w:sz w:val="16"/>
                <w:szCs w:val="16"/>
              </w:rPr>
              <w:t>RP-241483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35A8C" w14:textId="68BB7C0E" w:rsidR="00B55BC7" w:rsidRDefault="00B55BC7" w:rsidP="00B55BC7">
            <w:pPr>
              <w:pStyle w:val="TAL"/>
              <w:keepNext w:val="0"/>
              <w:rPr>
                <w:rFonts w:cs="Arial"/>
                <w:sz w:val="16"/>
                <w:szCs w:val="16"/>
              </w:rPr>
            </w:pPr>
            <w:r>
              <w:rPr>
                <w:rFonts w:cs="Arial"/>
                <w:sz w:val="16"/>
                <w:szCs w:val="16"/>
              </w:rPr>
              <w:t>0449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258A26" w14:textId="7B93110E"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18CBF" w14:textId="54023C79"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1F17D62" w14:textId="574E47A8" w:rsidR="00B55BC7" w:rsidRDefault="00B55BC7" w:rsidP="00B55BC7">
            <w:pPr>
              <w:pStyle w:val="TAL"/>
              <w:keepNext w:val="0"/>
              <w:rPr>
                <w:rFonts w:cs="Arial"/>
                <w:sz w:val="16"/>
                <w:szCs w:val="16"/>
              </w:rPr>
            </w:pPr>
            <w:r>
              <w:rPr>
                <w:rFonts w:cs="Arial"/>
                <w:sz w:val="16"/>
                <w:szCs w:val="16"/>
              </w:rPr>
              <w:t>Correction CR on applicability of ATG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41E7F" w14:textId="549C7C3E" w:rsidR="00B55BC7" w:rsidRDefault="00B55BC7" w:rsidP="00B55BC7">
            <w:pPr>
              <w:pStyle w:val="TAC"/>
              <w:keepNext w:val="0"/>
              <w:rPr>
                <w:sz w:val="16"/>
                <w:szCs w:val="16"/>
              </w:rPr>
            </w:pPr>
            <w:r>
              <w:rPr>
                <w:sz w:val="16"/>
                <w:szCs w:val="16"/>
              </w:rPr>
              <w:t>18.6.0</w:t>
            </w:r>
          </w:p>
        </w:tc>
      </w:tr>
      <w:tr w:rsidR="00B55BC7" w:rsidRPr="008C3753" w14:paraId="1AF05630"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17DFD5" w14:textId="042EC194"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9F2D87B" w14:textId="10C4F3FB"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67A1F4" w14:textId="05AD6B20" w:rsidR="00B55BC7" w:rsidRPr="002B2F7F" w:rsidRDefault="00B55BC7" w:rsidP="00B55BC7">
            <w:pPr>
              <w:pStyle w:val="TAC"/>
              <w:keepNext w:val="0"/>
              <w:rPr>
                <w:rFonts w:cs="Arial"/>
                <w:sz w:val="16"/>
                <w:szCs w:val="16"/>
              </w:rPr>
            </w:pPr>
            <w:r>
              <w:rPr>
                <w:rFonts w:cs="Arial"/>
                <w:sz w:val="16"/>
                <w:szCs w:val="16"/>
              </w:rPr>
              <w:t>RP-241393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CDB1D" w14:textId="74D6C77E" w:rsidR="00B55BC7" w:rsidRDefault="00B55BC7" w:rsidP="00B55BC7">
            <w:pPr>
              <w:pStyle w:val="TAL"/>
              <w:keepNext w:val="0"/>
              <w:rPr>
                <w:rFonts w:cs="Arial"/>
                <w:sz w:val="16"/>
                <w:szCs w:val="16"/>
              </w:rPr>
            </w:pPr>
            <w:r>
              <w:rPr>
                <w:rFonts w:cs="Arial"/>
                <w:sz w:val="16"/>
                <w:szCs w:val="16"/>
              </w:rPr>
              <w:t>0455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EE0B1" w14:textId="6EB02F4C"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EDB7C" w14:textId="781360A1" w:rsidR="00B55BC7" w:rsidRDefault="00B55BC7" w:rsidP="00B55BC7">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AE7278B" w14:textId="711FD9F6" w:rsidR="00B55BC7" w:rsidRDefault="00B55BC7" w:rsidP="00B55BC7">
            <w:pPr>
              <w:pStyle w:val="TAL"/>
              <w:keepNext w:val="0"/>
              <w:rPr>
                <w:rFonts w:cs="Arial"/>
                <w:sz w:val="16"/>
                <w:szCs w:val="16"/>
              </w:rPr>
            </w:pPr>
            <w:r>
              <w:rPr>
                <w:rFonts w:cs="Arial"/>
                <w:sz w:val="16"/>
                <w:szCs w:val="16"/>
              </w:rPr>
              <w:t>(NR_bands_R17_BWs-Core) CR for Tx intermodulation requirements in certain region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F74E" w14:textId="12574C8A" w:rsidR="00B55BC7" w:rsidRDefault="00B55BC7" w:rsidP="00B55BC7">
            <w:pPr>
              <w:pStyle w:val="TAC"/>
              <w:keepNext w:val="0"/>
              <w:rPr>
                <w:sz w:val="16"/>
                <w:szCs w:val="16"/>
              </w:rPr>
            </w:pPr>
            <w:r>
              <w:rPr>
                <w:sz w:val="16"/>
                <w:szCs w:val="16"/>
              </w:rPr>
              <w:t>18.6.0</w:t>
            </w:r>
          </w:p>
        </w:tc>
      </w:tr>
      <w:tr w:rsidR="00B55BC7" w:rsidRPr="008C3753" w14:paraId="63789A7F"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042525" w14:textId="6ED093E9"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12015E" w14:textId="52C74688"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CB2F9D" w14:textId="68F35F26" w:rsidR="00B55BC7" w:rsidRPr="002B2F7F" w:rsidRDefault="00B55BC7" w:rsidP="00B55BC7">
            <w:pPr>
              <w:pStyle w:val="TAC"/>
              <w:keepNext w:val="0"/>
              <w:rPr>
                <w:rFonts w:cs="Arial"/>
                <w:sz w:val="16"/>
                <w:szCs w:val="16"/>
              </w:rPr>
            </w:pPr>
            <w:r>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E8A46" w14:textId="1A6F0198" w:rsidR="00B55BC7" w:rsidRDefault="00B55BC7" w:rsidP="00B55BC7">
            <w:pPr>
              <w:pStyle w:val="TAL"/>
              <w:keepNext w:val="0"/>
              <w:rPr>
                <w:rFonts w:cs="Arial"/>
                <w:sz w:val="16"/>
                <w:szCs w:val="16"/>
              </w:rPr>
            </w:pPr>
            <w:r>
              <w:rPr>
                <w:rFonts w:cs="Arial"/>
                <w:sz w:val="16"/>
                <w:szCs w:val="16"/>
              </w:rPr>
              <w:t>0440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BA360" w14:textId="2F9CD67F"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79522" w14:textId="2EDD9B68"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22210B8D" w14:textId="6DF99BB7" w:rsidR="00B55BC7" w:rsidRDefault="00B55BC7" w:rsidP="00B55BC7">
            <w:pPr>
              <w:pStyle w:val="TAL"/>
              <w:keepNext w:val="0"/>
              <w:rPr>
                <w:rFonts w:cs="Arial"/>
                <w:sz w:val="16"/>
                <w:szCs w:val="16"/>
              </w:rPr>
            </w:pPr>
            <w:r>
              <w:rPr>
                <w:rFonts w:cs="Arial"/>
                <w:sz w:val="16"/>
                <w:szCs w:val="16"/>
              </w:rPr>
              <w:t>CR to 38.141-1: Correction of OBUE requirements for lessthan 5MHz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4DDA9" w14:textId="3A2000D5" w:rsidR="00B55BC7" w:rsidRDefault="00B55BC7" w:rsidP="00B55BC7">
            <w:pPr>
              <w:pStyle w:val="TAC"/>
              <w:keepNext w:val="0"/>
              <w:rPr>
                <w:sz w:val="16"/>
                <w:szCs w:val="16"/>
              </w:rPr>
            </w:pPr>
            <w:r>
              <w:rPr>
                <w:sz w:val="16"/>
                <w:szCs w:val="16"/>
              </w:rPr>
              <w:t>18.6.0</w:t>
            </w:r>
          </w:p>
        </w:tc>
      </w:tr>
      <w:tr w:rsidR="00B55BC7" w:rsidRPr="008C3753" w14:paraId="0B1F086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9604AF" w14:textId="41E9B708"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13E9487" w14:textId="3E1F8FC3"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D4C88C" w14:textId="5B961B4E" w:rsidR="00B55BC7" w:rsidRPr="002B2F7F" w:rsidRDefault="00B55BC7" w:rsidP="00B55BC7">
            <w:pPr>
              <w:pStyle w:val="TAC"/>
              <w:keepNext w:val="0"/>
              <w:rPr>
                <w:rFonts w:cs="Arial"/>
                <w:sz w:val="16"/>
                <w:szCs w:val="16"/>
              </w:rPr>
            </w:pPr>
            <w:r>
              <w:rPr>
                <w:rFonts w:cs="Arial"/>
                <w:sz w:val="16"/>
                <w:szCs w:val="16"/>
              </w:rPr>
              <w:t>RP-241433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E83F8" w14:textId="069FB363" w:rsidR="00B55BC7" w:rsidRDefault="00B55BC7" w:rsidP="00B55BC7">
            <w:pPr>
              <w:pStyle w:val="TAL"/>
              <w:keepNext w:val="0"/>
              <w:rPr>
                <w:rFonts w:cs="Arial"/>
                <w:sz w:val="16"/>
                <w:szCs w:val="16"/>
              </w:rPr>
            </w:pPr>
            <w:r>
              <w:rPr>
                <w:rFonts w:cs="Arial"/>
                <w:sz w:val="16"/>
                <w:szCs w:val="16"/>
              </w:rPr>
              <w:t>0444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B98427" w14:textId="37B17ED5"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FBBD0" w14:textId="2F5B8F1E"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1A4E6EA" w14:textId="1BD7A44F" w:rsidR="00B55BC7" w:rsidRDefault="00B55BC7" w:rsidP="00B55BC7">
            <w:pPr>
              <w:pStyle w:val="TAL"/>
              <w:keepNext w:val="0"/>
              <w:rPr>
                <w:rFonts w:cs="Arial"/>
                <w:sz w:val="16"/>
                <w:szCs w:val="16"/>
              </w:rPr>
            </w:pPr>
            <w:r>
              <w:rPr>
                <w:rFonts w:cs="Arial"/>
                <w:sz w:val="16"/>
                <w:szCs w:val="16"/>
              </w:rPr>
              <w:t>BigCR for 38.141-1 Introduction of 4Tx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B7C5E" w14:textId="78CCB5C8" w:rsidR="00B55BC7" w:rsidRDefault="00B55BC7" w:rsidP="00B55BC7">
            <w:pPr>
              <w:pStyle w:val="TAC"/>
              <w:keepNext w:val="0"/>
              <w:rPr>
                <w:sz w:val="16"/>
                <w:szCs w:val="16"/>
              </w:rPr>
            </w:pPr>
            <w:r>
              <w:rPr>
                <w:sz w:val="16"/>
                <w:szCs w:val="16"/>
              </w:rPr>
              <w:t>18.6.0</w:t>
            </w:r>
          </w:p>
        </w:tc>
      </w:tr>
      <w:tr w:rsidR="00B55BC7" w:rsidRPr="008C3753" w14:paraId="0D14282A"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5876CE" w14:textId="5BDB0E38"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9D2940E" w14:textId="7DBD6723"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86A10D" w14:textId="28A26BC2" w:rsidR="00B55BC7" w:rsidRPr="002B2F7F" w:rsidRDefault="00B55BC7" w:rsidP="00B55BC7">
            <w:pPr>
              <w:pStyle w:val="TAC"/>
              <w:keepNext w:val="0"/>
              <w:rPr>
                <w:rFonts w:cs="Arial"/>
                <w:sz w:val="16"/>
                <w:szCs w:val="16"/>
              </w:rPr>
            </w:pPr>
            <w:r>
              <w:rPr>
                <w:rFonts w:cs="Arial"/>
                <w:sz w:val="16"/>
                <w:szCs w:val="16"/>
              </w:rPr>
              <w:t>RP-241434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D1988" w14:textId="668E2E4A" w:rsidR="00B55BC7" w:rsidRDefault="00B55BC7" w:rsidP="00B55BC7">
            <w:pPr>
              <w:pStyle w:val="TAL"/>
              <w:keepNext w:val="0"/>
              <w:rPr>
                <w:rFonts w:cs="Arial"/>
                <w:sz w:val="16"/>
                <w:szCs w:val="16"/>
              </w:rPr>
            </w:pPr>
            <w:r>
              <w:rPr>
                <w:rFonts w:cs="Arial"/>
                <w:sz w:val="16"/>
                <w:szCs w:val="16"/>
              </w:rPr>
              <w:t>0441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295DE3" w14:textId="7792B627"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37B05" w14:textId="5262FE3D"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2C935971" w14:textId="3AC722AC" w:rsidR="00B55BC7" w:rsidRDefault="00B55BC7" w:rsidP="00B55BC7">
            <w:pPr>
              <w:pStyle w:val="TAL"/>
              <w:keepNext w:val="0"/>
              <w:rPr>
                <w:rFonts w:cs="Arial"/>
                <w:sz w:val="16"/>
                <w:szCs w:val="16"/>
              </w:rPr>
            </w:pPr>
            <w:r>
              <w:rPr>
                <w:rFonts w:cs="Arial"/>
                <w:sz w:val="16"/>
                <w:szCs w:val="16"/>
              </w:rPr>
              <w:t>(NR_RF_FR2_req_Ph3-Perf) Big CR for 38.141-1 FR2 PUSCH with 256QAM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B09D0" w14:textId="6066A1A8" w:rsidR="00B55BC7" w:rsidRDefault="00B55BC7" w:rsidP="00B55BC7">
            <w:pPr>
              <w:pStyle w:val="TAC"/>
              <w:keepNext w:val="0"/>
              <w:rPr>
                <w:sz w:val="16"/>
                <w:szCs w:val="16"/>
              </w:rPr>
            </w:pPr>
            <w:r>
              <w:rPr>
                <w:sz w:val="16"/>
                <w:szCs w:val="16"/>
              </w:rPr>
              <w:t>18.6.0</w:t>
            </w:r>
          </w:p>
        </w:tc>
      </w:tr>
      <w:tr w:rsidR="00B55BC7" w:rsidRPr="008C3753" w14:paraId="3A7B7832"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958A8F" w14:textId="662AA006"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1F17819" w14:textId="0C49FF31"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99435A" w14:textId="7A0CC4F2" w:rsidR="00B55BC7" w:rsidRPr="002B2F7F" w:rsidRDefault="00B55BC7" w:rsidP="00B55BC7">
            <w:pPr>
              <w:pStyle w:val="TAC"/>
              <w:keepNext w:val="0"/>
              <w:rPr>
                <w:rFonts w:cs="Arial"/>
                <w:sz w:val="16"/>
                <w:szCs w:val="16"/>
              </w:rPr>
            </w:pPr>
            <w:r>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9BFAB" w14:textId="3AC03E9B" w:rsidR="00B55BC7" w:rsidRDefault="00B55BC7" w:rsidP="00B55BC7">
            <w:pPr>
              <w:pStyle w:val="TAL"/>
              <w:keepNext w:val="0"/>
              <w:rPr>
                <w:rFonts w:cs="Arial"/>
                <w:sz w:val="16"/>
                <w:szCs w:val="16"/>
              </w:rPr>
            </w:pPr>
            <w:r>
              <w:rPr>
                <w:rFonts w:cs="Arial"/>
                <w:sz w:val="16"/>
                <w:szCs w:val="16"/>
              </w:rPr>
              <w:t>0457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FAD325" w14:textId="7C2E8EFB"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0BFB" w14:textId="213028C0"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C6F7858" w14:textId="0489EE44" w:rsidR="00B55BC7" w:rsidRDefault="00B55BC7" w:rsidP="00B55BC7">
            <w:pPr>
              <w:pStyle w:val="TAL"/>
              <w:keepNext w:val="0"/>
              <w:rPr>
                <w:rFonts w:cs="Arial"/>
                <w:sz w:val="16"/>
                <w:szCs w:val="16"/>
              </w:rPr>
            </w:pPr>
            <w:r>
              <w:rPr>
                <w:rFonts w:cs="Arial"/>
                <w:sz w:val="16"/>
                <w:szCs w:val="16"/>
              </w:rPr>
              <w:t xml:space="preserve">Big CR for 38.141-1 NR 3MHz PUCCH demodulation requirement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8B1D8" w14:textId="5C54885D" w:rsidR="00B55BC7" w:rsidRDefault="00B55BC7" w:rsidP="00B55BC7">
            <w:pPr>
              <w:pStyle w:val="TAC"/>
              <w:keepNext w:val="0"/>
              <w:rPr>
                <w:sz w:val="16"/>
                <w:szCs w:val="16"/>
              </w:rPr>
            </w:pPr>
            <w:r>
              <w:rPr>
                <w:sz w:val="16"/>
                <w:szCs w:val="16"/>
              </w:rPr>
              <w:t>18.6.0</w:t>
            </w:r>
          </w:p>
        </w:tc>
      </w:tr>
      <w:tr w:rsidR="00B55BC7" w:rsidRPr="008C3753" w14:paraId="64503FB9"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799E44" w14:textId="0DCFBBB1"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B99914" w14:textId="75603450"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327033" w14:textId="56EC5F17" w:rsidR="00B55BC7" w:rsidRPr="002B2F7F" w:rsidRDefault="00B55BC7" w:rsidP="00B55BC7">
            <w:pPr>
              <w:pStyle w:val="TAC"/>
              <w:keepNext w:val="0"/>
              <w:rPr>
                <w:rFonts w:cs="Arial"/>
                <w:sz w:val="16"/>
                <w:szCs w:val="16"/>
              </w:rPr>
            </w:pPr>
            <w:r>
              <w:rPr>
                <w:rFonts w:cs="Arial"/>
                <w:sz w:val="16"/>
                <w:szCs w:val="16"/>
              </w:rPr>
              <w:t>RP-241420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74FDD" w14:textId="4F980113" w:rsidR="00B55BC7" w:rsidRDefault="00B55BC7" w:rsidP="00B55BC7">
            <w:pPr>
              <w:pStyle w:val="TAL"/>
              <w:keepNext w:val="0"/>
              <w:rPr>
                <w:rFonts w:cs="Arial"/>
                <w:sz w:val="16"/>
                <w:szCs w:val="16"/>
              </w:rPr>
            </w:pPr>
            <w:r>
              <w:rPr>
                <w:rFonts w:cs="Arial"/>
                <w:sz w:val="16"/>
                <w:szCs w:val="16"/>
              </w:rPr>
              <w:t>0443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8F8429" w14:textId="156E2001"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DFF8C" w14:textId="3CCE81A2"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4D17202" w14:textId="3A8648A5" w:rsidR="00B55BC7" w:rsidRDefault="00B55BC7" w:rsidP="00B55BC7">
            <w:pPr>
              <w:pStyle w:val="TAL"/>
              <w:keepNext w:val="0"/>
              <w:rPr>
                <w:rFonts w:cs="Arial"/>
                <w:sz w:val="16"/>
                <w:szCs w:val="16"/>
              </w:rPr>
            </w:pPr>
            <w:r>
              <w:rPr>
                <w:rFonts w:cs="Arial"/>
                <w:sz w:val="16"/>
                <w:szCs w:val="16"/>
              </w:rPr>
              <w:t>BigCR for BS conformance testing for Rel-18 MIMO (TS38.141-1,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F6987" w14:textId="32004BED" w:rsidR="00B55BC7" w:rsidRDefault="00B55BC7" w:rsidP="00B55BC7">
            <w:pPr>
              <w:pStyle w:val="TAC"/>
              <w:keepNext w:val="0"/>
              <w:rPr>
                <w:sz w:val="16"/>
                <w:szCs w:val="16"/>
              </w:rPr>
            </w:pPr>
            <w:r>
              <w:rPr>
                <w:sz w:val="16"/>
                <w:szCs w:val="16"/>
              </w:rPr>
              <w:t>18.6.0</w:t>
            </w:r>
          </w:p>
        </w:tc>
      </w:tr>
      <w:tr w:rsidR="00BB63E5" w:rsidRPr="008C3753" w14:paraId="62D85BD7"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7876C3" w14:textId="444D727C"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710AD5" w14:textId="3C3058CD"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7B947C0" w14:textId="2C157DB5" w:rsidR="00BB63E5" w:rsidRPr="00BB63E5" w:rsidRDefault="00BB63E5" w:rsidP="00BB63E5">
            <w:pPr>
              <w:pStyle w:val="TAC"/>
              <w:keepNext w:val="0"/>
              <w:rPr>
                <w:rFonts w:cs="Arial"/>
                <w:sz w:val="16"/>
                <w:szCs w:val="16"/>
              </w:rPr>
            </w:pPr>
            <w:r w:rsidRPr="00BB63E5">
              <w:rPr>
                <w:sz w:val="16"/>
                <w:szCs w:val="16"/>
              </w:rPr>
              <w:t>RP-242155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25755" w14:textId="409E63B5" w:rsidR="00BB63E5" w:rsidRPr="00BB63E5" w:rsidRDefault="00BB63E5" w:rsidP="00BB63E5">
            <w:pPr>
              <w:pStyle w:val="TAC"/>
              <w:rPr>
                <w:rFonts w:cs="Arial"/>
                <w:sz w:val="16"/>
                <w:szCs w:val="16"/>
              </w:rPr>
            </w:pPr>
            <w:r w:rsidRPr="00BB63E5">
              <w:rPr>
                <w:sz w:val="16"/>
                <w:szCs w:val="16"/>
              </w:rPr>
              <w:t>0459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DD35C3"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46A89" w14:textId="1763F7B7" w:rsidR="00BB63E5" w:rsidRPr="00BB63E5" w:rsidRDefault="00BB63E5" w:rsidP="00BB63E5">
            <w:pPr>
              <w:pStyle w:val="TAC"/>
              <w:rPr>
                <w:rFonts w:cs="Arial"/>
                <w:sz w:val="16"/>
                <w:szCs w:val="16"/>
              </w:rPr>
            </w:pPr>
            <w:r w:rsidRPr="00BB63E5">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A57C470" w14:textId="012CB343" w:rsidR="00BB63E5" w:rsidRPr="00BB63E5" w:rsidRDefault="00BB63E5" w:rsidP="00BB63E5">
            <w:pPr>
              <w:pStyle w:val="TAL"/>
              <w:keepNext w:val="0"/>
              <w:rPr>
                <w:rFonts w:cs="Arial"/>
                <w:sz w:val="16"/>
                <w:szCs w:val="16"/>
              </w:rPr>
            </w:pPr>
            <w:r w:rsidRPr="00BB63E5">
              <w:rPr>
                <w:sz w:val="16"/>
                <w:szCs w:val="16"/>
              </w:rPr>
              <w:t>(NR_6GHz_unlic_EU-Core) CR to 38.141-1 on ACLR and CACLR in non-contiguous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7DF25" w14:textId="1FCBD404" w:rsidR="00BB63E5" w:rsidRDefault="00BB63E5" w:rsidP="00BB63E5">
            <w:pPr>
              <w:pStyle w:val="TAC"/>
              <w:keepNext w:val="0"/>
              <w:rPr>
                <w:sz w:val="16"/>
                <w:szCs w:val="16"/>
              </w:rPr>
            </w:pPr>
            <w:r>
              <w:rPr>
                <w:sz w:val="16"/>
                <w:szCs w:val="16"/>
              </w:rPr>
              <w:t>18.7.0</w:t>
            </w:r>
          </w:p>
        </w:tc>
      </w:tr>
      <w:tr w:rsidR="00BB63E5" w:rsidRPr="008C3753" w14:paraId="517DA0A6"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F6F79E" w14:textId="38F243D2"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6866E99" w14:textId="41209832"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E4DA358" w14:textId="4F845E19" w:rsidR="00BB63E5" w:rsidRPr="00BB63E5" w:rsidRDefault="00BB63E5" w:rsidP="00BB63E5">
            <w:pPr>
              <w:pStyle w:val="TAC"/>
              <w:keepNext w:val="0"/>
              <w:rPr>
                <w:rFonts w:cs="Arial"/>
                <w:sz w:val="16"/>
                <w:szCs w:val="16"/>
              </w:rPr>
            </w:pPr>
            <w:r w:rsidRPr="00BB63E5">
              <w:rPr>
                <w:sz w:val="16"/>
                <w:szCs w:val="16"/>
              </w:rPr>
              <w:t>RP-242194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056EA" w14:textId="7122DC9A" w:rsidR="00BB63E5" w:rsidRPr="00BB63E5" w:rsidRDefault="00BB63E5" w:rsidP="00BB63E5">
            <w:pPr>
              <w:pStyle w:val="TAC"/>
              <w:rPr>
                <w:rFonts w:cs="Arial"/>
                <w:sz w:val="16"/>
                <w:szCs w:val="16"/>
              </w:rPr>
            </w:pPr>
            <w:r w:rsidRPr="00BB63E5">
              <w:rPr>
                <w:sz w:val="16"/>
                <w:szCs w:val="16"/>
              </w:rPr>
              <w:t>0460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310DE" w14:textId="6175F7D4" w:rsidR="00BB63E5" w:rsidRPr="00BB63E5" w:rsidRDefault="00BB63E5" w:rsidP="00BB63E5">
            <w:pPr>
              <w:pStyle w:val="TAC"/>
              <w:rPr>
                <w:rFonts w:cs="Arial"/>
                <w:sz w:val="16"/>
                <w:szCs w:val="16"/>
              </w:rPr>
            </w:pPr>
            <w:r w:rsidRPr="00BB63E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B07E3" w14:textId="05B171D6" w:rsidR="00BB63E5" w:rsidRPr="00BB63E5" w:rsidRDefault="00BB63E5" w:rsidP="00BB63E5">
            <w:pPr>
              <w:pStyle w:val="TAC"/>
              <w:rPr>
                <w:rFonts w:cs="Arial"/>
                <w:sz w:val="16"/>
                <w:szCs w:val="16"/>
              </w:rPr>
            </w:pPr>
            <w:r w:rsidRPr="00BB63E5">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26A773D" w14:textId="2AE5C950" w:rsidR="00BB63E5" w:rsidRPr="00BB63E5" w:rsidRDefault="00BB63E5" w:rsidP="00BB63E5">
            <w:pPr>
              <w:pStyle w:val="TAL"/>
              <w:keepNext w:val="0"/>
              <w:rPr>
                <w:rFonts w:cs="Arial"/>
                <w:sz w:val="16"/>
                <w:szCs w:val="16"/>
              </w:rPr>
            </w:pPr>
            <w:r w:rsidRPr="00BB63E5">
              <w:rPr>
                <w:sz w:val="16"/>
                <w:szCs w:val="16"/>
              </w:rPr>
              <w:t>(TEI18) [NR NTN HAPS] CR for 38.141-1 on PRACH format 1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D4F07" w14:textId="4B55ED52" w:rsidR="00BB63E5" w:rsidRDefault="00BB63E5" w:rsidP="00BB63E5">
            <w:pPr>
              <w:pStyle w:val="TAC"/>
              <w:keepNext w:val="0"/>
              <w:rPr>
                <w:sz w:val="16"/>
                <w:szCs w:val="16"/>
              </w:rPr>
            </w:pPr>
            <w:r w:rsidRPr="0041316E">
              <w:rPr>
                <w:sz w:val="16"/>
                <w:szCs w:val="16"/>
              </w:rPr>
              <w:t>18.7.0</w:t>
            </w:r>
          </w:p>
        </w:tc>
      </w:tr>
      <w:tr w:rsidR="00BB63E5" w:rsidRPr="008C3753" w14:paraId="03558702"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04D780" w14:textId="1A7B85E4"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DCC1FF8" w14:textId="0FCC397F"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F3381A" w14:textId="241ABAA7" w:rsidR="00BB63E5" w:rsidRPr="00BB63E5" w:rsidRDefault="00BB63E5" w:rsidP="00BB63E5">
            <w:pPr>
              <w:pStyle w:val="TAC"/>
              <w:keepNext w:val="0"/>
              <w:rPr>
                <w:rFonts w:cs="Arial"/>
                <w:sz w:val="16"/>
                <w:szCs w:val="16"/>
              </w:rPr>
            </w:pPr>
            <w:r w:rsidRPr="00BB63E5">
              <w:rPr>
                <w:sz w:val="16"/>
                <w:szCs w:val="16"/>
              </w:rPr>
              <w:t>RP-242169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BEA1B" w14:textId="0368CEDA" w:rsidR="00BB63E5" w:rsidRPr="00BB63E5" w:rsidRDefault="00BB63E5" w:rsidP="00BB63E5">
            <w:pPr>
              <w:pStyle w:val="TAC"/>
              <w:rPr>
                <w:rFonts w:cs="Arial"/>
                <w:sz w:val="16"/>
                <w:szCs w:val="16"/>
              </w:rPr>
            </w:pPr>
            <w:r w:rsidRPr="00BB63E5">
              <w:rPr>
                <w:sz w:val="16"/>
                <w:szCs w:val="16"/>
              </w:rPr>
              <w:t>0461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10CB2C"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F4E1F" w14:textId="66D425D5"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F74CDC3" w14:textId="4C68CFD7" w:rsidR="00BB63E5" w:rsidRPr="00BB63E5" w:rsidRDefault="00BB63E5" w:rsidP="00BB63E5">
            <w:pPr>
              <w:pStyle w:val="TAL"/>
              <w:keepNext w:val="0"/>
              <w:rPr>
                <w:rFonts w:cs="Arial"/>
                <w:sz w:val="16"/>
                <w:szCs w:val="16"/>
              </w:rPr>
            </w:pPr>
            <w:r w:rsidRPr="00BB63E5">
              <w:rPr>
                <w:sz w:val="16"/>
                <w:szCs w:val="16"/>
              </w:rPr>
              <w:t>(NR_MIMO_evo_DL_UL-Perf) CR for 38.141-1 correction on declaration, applicability rule and test torlerance for PUSCH with enhanced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664CB" w14:textId="3A7E4F96" w:rsidR="00BB63E5" w:rsidRDefault="00BB63E5" w:rsidP="00BB63E5">
            <w:pPr>
              <w:pStyle w:val="TAC"/>
              <w:keepNext w:val="0"/>
              <w:rPr>
                <w:sz w:val="16"/>
                <w:szCs w:val="16"/>
              </w:rPr>
            </w:pPr>
            <w:r w:rsidRPr="0041316E">
              <w:rPr>
                <w:sz w:val="16"/>
                <w:szCs w:val="16"/>
              </w:rPr>
              <w:t>18.7.0</w:t>
            </w:r>
          </w:p>
        </w:tc>
      </w:tr>
      <w:tr w:rsidR="00BB63E5" w:rsidRPr="008C3753" w14:paraId="6B0DD97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29013E" w14:textId="28C6836C"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7214CC3" w14:textId="62AC883F"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8AB93F" w14:textId="30775CC7" w:rsidR="00BB63E5" w:rsidRPr="00BB63E5" w:rsidRDefault="00BB63E5" w:rsidP="00BB63E5">
            <w:pPr>
              <w:pStyle w:val="TAC"/>
              <w:keepNext w:val="0"/>
              <w:rPr>
                <w:rFonts w:cs="Arial"/>
                <w:sz w:val="16"/>
                <w:szCs w:val="16"/>
              </w:rPr>
            </w:pPr>
            <w:r w:rsidRPr="00BB63E5">
              <w:rPr>
                <w:sz w:val="16"/>
                <w:szCs w:val="16"/>
              </w:rPr>
              <w:t>RP-242156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17FA6" w14:textId="73BC55C3" w:rsidR="00BB63E5" w:rsidRPr="00BB63E5" w:rsidRDefault="00BB63E5" w:rsidP="00BB63E5">
            <w:pPr>
              <w:pStyle w:val="TAC"/>
              <w:rPr>
                <w:rFonts w:cs="Arial"/>
                <w:sz w:val="16"/>
                <w:szCs w:val="16"/>
              </w:rPr>
            </w:pPr>
            <w:r w:rsidRPr="00BB63E5">
              <w:rPr>
                <w:sz w:val="16"/>
                <w:szCs w:val="16"/>
              </w:rPr>
              <w:t>0462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BAF460"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BE18" w14:textId="1B32FD92"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8B299E7" w14:textId="6BFA3EE9" w:rsidR="00BB63E5" w:rsidRPr="00BB63E5" w:rsidRDefault="00BB63E5" w:rsidP="00BB63E5">
            <w:pPr>
              <w:pStyle w:val="TAL"/>
              <w:keepNext w:val="0"/>
              <w:rPr>
                <w:rFonts w:cs="Arial"/>
                <w:sz w:val="16"/>
                <w:szCs w:val="16"/>
              </w:rPr>
            </w:pPr>
            <w:r w:rsidRPr="00BB63E5">
              <w:rPr>
                <w:sz w:val="16"/>
                <w:szCs w:val="16"/>
              </w:rPr>
              <w:t>(NR_ATG-Perf) CR for 38.141-1 Correction on refering index for ATG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6FE13" w14:textId="1ABFFD71" w:rsidR="00BB63E5" w:rsidRDefault="00BB63E5" w:rsidP="00BB63E5">
            <w:pPr>
              <w:pStyle w:val="TAC"/>
              <w:keepNext w:val="0"/>
              <w:rPr>
                <w:sz w:val="16"/>
                <w:szCs w:val="16"/>
              </w:rPr>
            </w:pPr>
            <w:r w:rsidRPr="0041316E">
              <w:rPr>
                <w:sz w:val="16"/>
                <w:szCs w:val="16"/>
              </w:rPr>
              <w:t>18.7.0</w:t>
            </w:r>
          </w:p>
        </w:tc>
      </w:tr>
      <w:tr w:rsidR="00BB63E5" w:rsidRPr="008C3753" w14:paraId="29809738"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765B12" w14:textId="0FF3B3B4"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908E1F" w14:textId="1341B990"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A8E0CE" w14:textId="6E2F1C67" w:rsidR="00BB63E5" w:rsidRPr="00BB63E5" w:rsidRDefault="00BB63E5" w:rsidP="00BB63E5">
            <w:pPr>
              <w:pStyle w:val="TAC"/>
              <w:keepNext w:val="0"/>
              <w:rPr>
                <w:rFonts w:cs="Arial"/>
                <w:sz w:val="16"/>
                <w:szCs w:val="16"/>
              </w:rPr>
            </w:pPr>
            <w:r w:rsidRPr="00BB63E5">
              <w:rPr>
                <w:sz w:val="16"/>
                <w:szCs w:val="16"/>
              </w:rPr>
              <w:t>RP-242163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4F263" w14:textId="0E369AE4" w:rsidR="00BB63E5" w:rsidRPr="00BB63E5" w:rsidRDefault="00BB63E5" w:rsidP="00BB63E5">
            <w:pPr>
              <w:pStyle w:val="TAC"/>
              <w:rPr>
                <w:rFonts w:cs="Arial"/>
                <w:sz w:val="16"/>
                <w:szCs w:val="16"/>
              </w:rPr>
            </w:pPr>
            <w:r w:rsidRPr="00BB63E5">
              <w:rPr>
                <w:sz w:val="16"/>
                <w:szCs w:val="16"/>
              </w:rPr>
              <w:t>0463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93A41C"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B83C4" w14:textId="5FE0CFED"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FCAB584" w14:textId="7A4C6408" w:rsidR="00BB63E5" w:rsidRPr="00BB63E5" w:rsidRDefault="00BB63E5" w:rsidP="00BB63E5">
            <w:pPr>
              <w:pStyle w:val="TAL"/>
              <w:keepNext w:val="0"/>
              <w:rPr>
                <w:rFonts w:cs="Arial"/>
                <w:sz w:val="16"/>
                <w:szCs w:val="16"/>
              </w:rPr>
            </w:pPr>
            <w:r w:rsidRPr="00BB63E5">
              <w:rPr>
                <w:sz w:val="16"/>
                <w:szCs w:val="16"/>
              </w:rPr>
              <w:t>(NR_FR1_lessthan_5MHz_BW-Perf) CR for 38.141-1 PUCCH format 2 for 3MHz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27573" w14:textId="526AAA9F" w:rsidR="00BB63E5" w:rsidRDefault="00BB63E5" w:rsidP="00BB63E5">
            <w:pPr>
              <w:pStyle w:val="TAC"/>
              <w:keepNext w:val="0"/>
              <w:rPr>
                <w:sz w:val="16"/>
                <w:szCs w:val="16"/>
              </w:rPr>
            </w:pPr>
            <w:r w:rsidRPr="0041316E">
              <w:rPr>
                <w:sz w:val="16"/>
                <w:szCs w:val="16"/>
              </w:rPr>
              <w:t>18.7.0</w:t>
            </w:r>
          </w:p>
        </w:tc>
      </w:tr>
      <w:tr w:rsidR="00BB63E5" w:rsidRPr="008C3753" w14:paraId="75C47D84"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35FC09" w14:textId="5B78937D"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312C40E" w14:textId="3BBF1BDF"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F81E4F" w14:textId="20617AA7" w:rsidR="00BB63E5" w:rsidRPr="00BB63E5" w:rsidRDefault="00BB63E5" w:rsidP="00BB63E5">
            <w:pPr>
              <w:pStyle w:val="TAC"/>
              <w:keepNext w:val="0"/>
              <w:rPr>
                <w:rFonts w:cs="Arial"/>
                <w:sz w:val="16"/>
                <w:szCs w:val="16"/>
              </w:rPr>
            </w:pPr>
            <w:r w:rsidRPr="00BB63E5">
              <w:rPr>
                <w:sz w:val="16"/>
                <w:szCs w:val="16"/>
              </w:rPr>
              <w:t>RP-241892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92A4" w14:textId="4E95B2A7" w:rsidR="00BB63E5" w:rsidRPr="00BB63E5" w:rsidRDefault="00BB63E5" w:rsidP="00BB63E5">
            <w:pPr>
              <w:pStyle w:val="TAC"/>
              <w:rPr>
                <w:rFonts w:cs="Arial"/>
                <w:sz w:val="16"/>
                <w:szCs w:val="16"/>
              </w:rPr>
            </w:pPr>
            <w:r w:rsidRPr="00BB63E5">
              <w:rPr>
                <w:sz w:val="16"/>
                <w:szCs w:val="16"/>
              </w:rPr>
              <w:t>0464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998487" w14:textId="5FF39EA9" w:rsidR="00BB63E5" w:rsidRPr="00BB63E5" w:rsidRDefault="00BB63E5" w:rsidP="00BB63E5">
            <w:pPr>
              <w:pStyle w:val="TAC"/>
              <w:rPr>
                <w:rFonts w:cs="Arial"/>
                <w:sz w:val="16"/>
                <w:szCs w:val="16"/>
              </w:rPr>
            </w:pPr>
            <w:r w:rsidRPr="00BB63E5">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E1EE9" w14:textId="201AAC1D"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574B1D3" w14:textId="5FA67C9E" w:rsidR="00BB63E5" w:rsidRPr="00BB63E5" w:rsidRDefault="00BB63E5" w:rsidP="00BB63E5">
            <w:pPr>
              <w:pStyle w:val="TAL"/>
              <w:keepNext w:val="0"/>
              <w:rPr>
                <w:rFonts w:cs="Arial"/>
                <w:sz w:val="16"/>
                <w:szCs w:val="16"/>
              </w:rPr>
            </w:pPr>
            <w:r w:rsidRPr="00BB63E5">
              <w:rPr>
                <w:sz w:val="16"/>
                <w:szCs w:val="16"/>
              </w:rPr>
              <w:t>(TEI18) [NR_bands_R17_BWs-core] CR to 38.141-1: Correction of regional requirement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6DC0B" w14:textId="6120760B" w:rsidR="00BB63E5" w:rsidRDefault="00BB63E5" w:rsidP="00BB63E5">
            <w:pPr>
              <w:pStyle w:val="TAC"/>
              <w:keepNext w:val="0"/>
              <w:rPr>
                <w:sz w:val="16"/>
                <w:szCs w:val="16"/>
              </w:rPr>
            </w:pPr>
            <w:r w:rsidRPr="0041316E">
              <w:rPr>
                <w:sz w:val="16"/>
                <w:szCs w:val="16"/>
              </w:rPr>
              <w:t>18.7.0</w:t>
            </w:r>
          </w:p>
        </w:tc>
      </w:tr>
      <w:tr w:rsidR="00BB63E5" w:rsidRPr="008C3753" w14:paraId="2B8CB3D4"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FD42A2" w14:textId="2D9CFE59"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5F1E26C" w14:textId="7AD668FB"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B880B19" w14:textId="56AB2D69" w:rsidR="00BB63E5" w:rsidRPr="00BB63E5" w:rsidRDefault="00BB63E5" w:rsidP="00BB63E5">
            <w:pPr>
              <w:pStyle w:val="TAC"/>
              <w:keepNext w:val="0"/>
              <w:rPr>
                <w:rFonts w:cs="Arial"/>
                <w:sz w:val="16"/>
                <w:szCs w:val="16"/>
              </w:rPr>
            </w:pPr>
            <w:r w:rsidRPr="00BB63E5">
              <w:rPr>
                <w:sz w:val="16"/>
                <w:szCs w:val="16"/>
              </w:rPr>
              <w:t>RP-242183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E8AF5" w14:textId="3A498B88" w:rsidR="00BB63E5" w:rsidRPr="00BB63E5" w:rsidRDefault="00BB63E5" w:rsidP="00BB63E5">
            <w:pPr>
              <w:pStyle w:val="TAC"/>
              <w:rPr>
                <w:rFonts w:cs="Arial"/>
                <w:sz w:val="16"/>
                <w:szCs w:val="16"/>
              </w:rPr>
            </w:pPr>
            <w:r w:rsidRPr="00BB63E5">
              <w:rPr>
                <w:sz w:val="16"/>
                <w:szCs w:val="16"/>
              </w:rPr>
              <w:t>0466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C5C0C7"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18216" w14:textId="327AC6AF" w:rsidR="00BB63E5" w:rsidRPr="00BB63E5" w:rsidRDefault="00BB63E5" w:rsidP="00BB63E5">
            <w:pPr>
              <w:pStyle w:val="TAC"/>
              <w:rPr>
                <w:rFonts w:cs="Arial"/>
                <w:sz w:val="16"/>
                <w:szCs w:val="16"/>
              </w:rPr>
            </w:pPr>
            <w:r w:rsidRPr="00BB63E5">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B686021" w14:textId="1107A107" w:rsidR="00BB63E5" w:rsidRPr="00BB63E5" w:rsidRDefault="00BB63E5" w:rsidP="00BB63E5">
            <w:pPr>
              <w:pStyle w:val="TAL"/>
              <w:keepNext w:val="0"/>
              <w:rPr>
                <w:rFonts w:cs="Arial"/>
                <w:sz w:val="16"/>
                <w:szCs w:val="16"/>
              </w:rPr>
            </w:pPr>
            <w:r w:rsidRPr="00BB63E5">
              <w:rPr>
                <w:sz w:val="16"/>
                <w:szCs w:val="16"/>
              </w:rPr>
              <w:t>(NR_RAIL_EU_900MHz-Perf, NR_RAIL_EU_1900MHz_TDD-Perf) CR to TS 38.141-1 on clarification on multiple carrier operation for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CBF88" w14:textId="355D6D7F" w:rsidR="00BB63E5" w:rsidRDefault="00BB63E5" w:rsidP="00BB63E5">
            <w:pPr>
              <w:pStyle w:val="TAC"/>
              <w:keepNext w:val="0"/>
              <w:rPr>
                <w:sz w:val="16"/>
                <w:szCs w:val="16"/>
              </w:rPr>
            </w:pPr>
            <w:r w:rsidRPr="0041316E">
              <w:rPr>
                <w:sz w:val="16"/>
                <w:szCs w:val="16"/>
              </w:rPr>
              <w:t>18.7.0</w:t>
            </w:r>
          </w:p>
        </w:tc>
      </w:tr>
      <w:tr w:rsidR="00BB63E5" w:rsidRPr="008C3753" w14:paraId="3EE1C416"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DB8363" w14:textId="0E865E6C"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4C4FB9" w14:textId="53E104D0"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9B2F1F" w14:textId="7FF9FFB0" w:rsidR="00BB63E5" w:rsidRPr="00BB63E5" w:rsidRDefault="00BB63E5" w:rsidP="00BB63E5">
            <w:pPr>
              <w:pStyle w:val="TAC"/>
              <w:keepNext w:val="0"/>
              <w:rPr>
                <w:rFonts w:cs="Arial"/>
                <w:sz w:val="16"/>
                <w:szCs w:val="16"/>
              </w:rPr>
            </w:pPr>
            <w:r w:rsidRPr="00BB63E5">
              <w:rPr>
                <w:sz w:val="16"/>
                <w:szCs w:val="16"/>
              </w:rPr>
              <w:t>RP-242162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B739C" w14:textId="2B24FF18" w:rsidR="00BB63E5" w:rsidRPr="00BB63E5" w:rsidRDefault="00BB63E5" w:rsidP="00BB63E5">
            <w:pPr>
              <w:pStyle w:val="TAC"/>
              <w:rPr>
                <w:rFonts w:cs="Arial"/>
                <w:sz w:val="16"/>
                <w:szCs w:val="16"/>
              </w:rPr>
            </w:pPr>
            <w:r w:rsidRPr="00BB63E5">
              <w:rPr>
                <w:sz w:val="16"/>
                <w:szCs w:val="16"/>
              </w:rPr>
              <w:t>0469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3ED5C0"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B1BC9" w14:textId="455AF530"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485E3BB" w14:textId="6CB94509" w:rsidR="00BB63E5" w:rsidRPr="00BB63E5" w:rsidRDefault="00BB63E5" w:rsidP="00BB63E5">
            <w:pPr>
              <w:pStyle w:val="TAL"/>
              <w:keepNext w:val="0"/>
              <w:rPr>
                <w:rFonts w:cs="Arial"/>
                <w:sz w:val="16"/>
                <w:szCs w:val="16"/>
              </w:rPr>
            </w:pPr>
            <w:r w:rsidRPr="00BB63E5">
              <w:rPr>
                <w:sz w:val="16"/>
                <w:szCs w:val="16"/>
              </w:rPr>
              <w:t>CR for 38.141-1 Corrections on 4Tx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E647C" w14:textId="5C3E7162" w:rsidR="00BB63E5" w:rsidRDefault="00BB63E5" w:rsidP="00BB63E5">
            <w:pPr>
              <w:pStyle w:val="TAC"/>
              <w:keepNext w:val="0"/>
              <w:rPr>
                <w:sz w:val="16"/>
                <w:szCs w:val="16"/>
              </w:rPr>
            </w:pPr>
            <w:r w:rsidRPr="0041316E">
              <w:rPr>
                <w:sz w:val="16"/>
                <w:szCs w:val="16"/>
              </w:rPr>
              <w:t>18.7.0</w:t>
            </w:r>
          </w:p>
        </w:tc>
      </w:tr>
      <w:tr w:rsidR="00BB63E5" w:rsidRPr="008C3753" w14:paraId="1870A110"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2C4E11" w14:textId="7A828683"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CBBC65B" w14:textId="7C6F3F74"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B5655A" w14:textId="34D30E61" w:rsidR="00BB63E5" w:rsidRPr="00BB63E5" w:rsidRDefault="00BB63E5" w:rsidP="00BB63E5">
            <w:pPr>
              <w:pStyle w:val="TAC"/>
              <w:keepNext w:val="0"/>
              <w:rPr>
                <w:rFonts w:cs="Arial"/>
                <w:sz w:val="16"/>
                <w:szCs w:val="16"/>
              </w:rPr>
            </w:pPr>
            <w:r w:rsidRPr="00BB63E5">
              <w:rPr>
                <w:sz w:val="16"/>
                <w:szCs w:val="16"/>
              </w:rPr>
              <w:t>RP-242163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E14CC" w14:textId="4D7D187D" w:rsidR="00BB63E5" w:rsidRPr="00BB63E5" w:rsidRDefault="00BB63E5" w:rsidP="00BB63E5">
            <w:pPr>
              <w:pStyle w:val="TAC"/>
              <w:rPr>
                <w:rFonts w:cs="Arial"/>
                <w:sz w:val="16"/>
                <w:szCs w:val="16"/>
              </w:rPr>
            </w:pPr>
            <w:r w:rsidRPr="00BB63E5">
              <w:rPr>
                <w:sz w:val="16"/>
                <w:szCs w:val="16"/>
              </w:rPr>
              <w:t>0470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70AD8C" w14:textId="53215C62" w:rsidR="00BB63E5" w:rsidRPr="00BB63E5" w:rsidRDefault="00BB63E5" w:rsidP="00BB63E5">
            <w:pPr>
              <w:pStyle w:val="TAC"/>
              <w:rPr>
                <w:rFonts w:cs="Arial"/>
                <w:sz w:val="16"/>
                <w:szCs w:val="16"/>
              </w:rPr>
            </w:pPr>
            <w:r w:rsidRPr="00BB63E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ED317" w14:textId="41E207CC"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1B4DD51" w14:textId="1A9A4CA7" w:rsidR="00BB63E5" w:rsidRPr="00BB63E5" w:rsidRDefault="00BB63E5" w:rsidP="00BB63E5">
            <w:pPr>
              <w:pStyle w:val="TAL"/>
              <w:keepNext w:val="0"/>
              <w:rPr>
                <w:rFonts w:cs="Arial"/>
                <w:sz w:val="16"/>
                <w:szCs w:val="16"/>
              </w:rPr>
            </w:pPr>
            <w:r w:rsidRPr="00BB63E5">
              <w:rPr>
                <w:sz w:val="16"/>
                <w:szCs w:val="16"/>
              </w:rPr>
              <w:t>(NR_FDD_ULn28_DLn75_n76) CR to TS 38.141-1 with correction to co-existence requirement for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B3C9A" w14:textId="6290AB0B" w:rsidR="00BB63E5" w:rsidRDefault="00BB63E5" w:rsidP="00BB63E5">
            <w:pPr>
              <w:pStyle w:val="TAC"/>
              <w:keepNext w:val="0"/>
              <w:rPr>
                <w:sz w:val="16"/>
                <w:szCs w:val="16"/>
              </w:rPr>
            </w:pPr>
            <w:r w:rsidRPr="0041316E">
              <w:rPr>
                <w:sz w:val="16"/>
                <w:szCs w:val="16"/>
              </w:rPr>
              <w:t>18.7.0</w:t>
            </w:r>
          </w:p>
        </w:tc>
      </w:tr>
      <w:tr w:rsidR="00BB63E5" w:rsidRPr="008C3753" w14:paraId="69522E53"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DF905F" w14:textId="52E24CAF"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2B267C7" w14:textId="4EA4C60A"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43F9E9" w14:textId="1FDB7A6E" w:rsidR="00BB63E5" w:rsidRPr="00BB63E5" w:rsidRDefault="00BB63E5" w:rsidP="00BB63E5">
            <w:pPr>
              <w:pStyle w:val="TAC"/>
              <w:keepNext w:val="0"/>
              <w:rPr>
                <w:rFonts w:cs="Arial"/>
                <w:sz w:val="16"/>
                <w:szCs w:val="16"/>
              </w:rPr>
            </w:pPr>
            <w:r w:rsidRPr="00BB63E5">
              <w:rPr>
                <w:sz w:val="16"/>
                <w:szCs w:val="16"/>
              </w:rPr>
              <w:t>RP-242193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73777" w14:textId="1752020A" w:rsidR="00BB63E5" w:rsidRPr="00BB63E5" w:rsidRDefault="00BB63E5" w:rsidP="00BB63E5">
            <w:pPr>
              <w:pStyle w:val="TAC"/>
              <w:rPr>
                <w:rFonts w:cs="Arial"/>
                <w:sz w:val="16"/>
                <w:szCs w:val="16"/>
              </w:rPr>
            </w:pPr>
            <w:r w:rsidRPr="00BB63E5">
              <w:rPr>
                <w:sz w:val="16"/>
                <w:szCs w:val="16"/>
              </w:rPr>
              <w:t>0472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777F36"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81030" w14:textId="402506CF" w:rsidR="00BB63E5" w:rsidRPr="00BB63E5" w:rsidRDefault="00BB63E5" w:rsidP="00BB63E5">
            <w:pPr>
              <w:pStyle w:val="TAC"/>
              <w:rPr>
                <w:rFonts w:cs="Arial"/>
                <w:sz w:val="16"/>
                <w:szCs w:val="16"/>
              </w:rPr>
            </w:pPr>
            <w:r w:rsidRPr="00BB63E5">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A71C58C" w14:textId="2C7B692D" w:rsidR="00BB63E5" w:rsidRPr="00BB63E5" w:rsidRDefault="00BB63E5" w:rsidP="00BB63E5">
            <w:pPr>
              <w:pStyle w:val="TAL"/>
              <w:keepNext w:val="0"/>
              <w:rPr>
                <w:rFonts w:cs="Arial"/>
                <w:sz w:val="16"/>
                <w:szCs w:val="16"/>
              </w:rPr>
            </w:pPr>
            <w:r w:rsidRPr="00BB63E5">
              <w:rPr>
                <w:sz w:val="16"/>
                <w:szCs w:val="16"/>
              </w:rPr>
              <w:t>(TEI17)CR to TS 38.141-1 -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469F9" w14:textId="62FEBB28" w:rsidR="00BB63E5" w:rsidRDefault="00BB63E5" w:rsidP="00BB63E5">
            <w:pPr>
              <w:pStyle w:val="TAC"/>
              <w:keepNext w:val="0"/>
              <w:rPr>
                <w:sz w:val="16"/>
                <w:szCs w:val="16"/>
              </w:rPr>
            </w:pPr>
            <w:r w:rsidRPr="0041316E">
              <w:rPr>
                <w:sz w:val="16"/>
                <w:szCs w:val="16"/>
              </w:rPr>
              <w:t>18.7.0</w:t>
            </w:r>
          </w:p>
        </w:tc>
      </w:tr>
      <w:tr w:rsidR="00B060B8" w:rsidRPr="008C3753" w14:paraId="46B699F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A5AFD8" w14:textId="4C38F269" w:rsidR="00B060B8" w:rsidRDefault="00B060B8" w:rsidP="00B060B8">
            <w:pPr>
              <w:pStyle w:val="TAC"/>
              <w:keepNext w:val="0"/>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0579E20" w14:textId="734AC512" w:rsidR="00B060B8" w:rsidRDefault="00B060B8" w:rsidP="00B060B8">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5A155A" w14:textId="0F131001" w:rsidR="00B060B8" w:rsidRPr="00BB63E5" w:rsidRDefault="00B060B8" w:rsidP="00B060B8">
            <w:pPr>
              <w:pStyle w:val="TAC"/>
              <w:keepNext w:val="0"/>
              <w:rPr>
                <w:sz w:val="16"/>
                <w:szCs w:val="16"/>
              </w:rPr>
            </w:pPr>
            <w:r w:rsidRPr="00B060B8">
              <w:rPr>
                <w:sz w:val="16"/>
                <w:szCs w:val="16"/>
              </w:rPr>
              <w:t>RP-243031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214D5" w14:textId="63FD2CC6" w:rsidR="00B060B8" w:rsidRPr="00B060B8" w:rsidRDefault="00B060B8" w:rsidP="00B060B8">
            <w:pPr>
              <w:pStyle w:val="TAC"/>
              <w:rPr>
                <w:sz w:val="16"/>
                <w:szCs w:val="16"/>
              </w:rPr>
            </w:pPr>
            <w:r w:rsidRPr="00B060B8">
              <w:rPr>
                <w:sz w:val="16"/>
                <w:szCs w:val="16"/>
              </w:rPr>
              <w:t>0475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160207" w14:textId="77777777" w:rsidR="00B060B8" w:rsidRPr="00B060B8" w:rsidRDefault="00B060B8" w:rsidP="00B060B8">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8876E" w14:textId="02AB9C72" w:rsidR="00B060B8" w:rsidRPr="00B060B8" w:rsidRDefault="00B060B8" w:rsidP="00B060B8">
            <w:pPr>
              <w:pStyle w:val="TAC"/>
              <w:rPr>
                <w:sz w:val="16"/>
                <w:szCs w:val="16"/>
              </w:rPr>
            </w:pPr>
            <w:r w:rsidRPr="00B060B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A506C56" w14:textId="74F86325" w:rsidR="00B060B8" w:rsidRPr="00BB63E5" w:rsidRDefault="00B060B8" w:rsidP="00B060B8">
            <w:pPr>
              <w:pStyle w:val="TAL"/>
              <w:keepNext w:val="0"/>
              <w:rPr>
                <w:sz w:val="16"/>
                <w:szCs w:val="16"/>
              </w:rPr>
            </w:pPr>
            <w:r w:rsidRPr="00B060B8">
              <w:rPr>
                <w:sz w:val="16"/>
                <w:szCs w:val="16"/>
              </w:rPr>
              <w:t>(LTE410_Europe_PPDR-Perf) CR to TS 38.141-1 –bands 87-88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9163A" w14:textId="22469198" w:rsidR="00B060B8" w:rsidRPr="0041316E" w:rsidRDefault="00B060B8" w:rsidP="00B060B8">
            <w:pPr>
              <w:pStyle w:val="TAC"/>
              <w:keepNext w:val="0"/>
              <w:rPr>
                <w:sz w:val="16"/>
                <w:szCs w:val="16"/>
              </w:rPr>
            </w:pPr>
            <w:r>
              <w:rPr>
                <w:sz w:val="16"/>
                <w:szCs w:val="16"/>
              </w:rPr>
              <w:t>18.8.0</w:t>
            </w:r>
          </w:p>
        </w:tc>
      </w:tr>
      <w:tr w:rsidR="001F74AF" w:rsidRPr="008C3753" w14:paraId="5E9FC960"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6DB302" w14:textId="2992E3FD"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1793176" w14:textId="449BC095"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6B5E9F" w14:textId="63A4D671" w:rsidR="001F74AF" w:rsidRPr="001F74AF" w:rsidRDefault="001F74AF" w:rsidP="001F74AF">
            <w:pPr>
              <w:pStyle w:val="TAC"/>
              <w:keepNext w:val="0"/>
              <w:rPr>
                <w:sz w:val="16"/>
                <w:szCs w:val="16"/>
              </w:rPr>
            </w:pPr>
            <w:r w:rsidRPr="001F74AF">
              <w:rPr>
                <w:sz w:val="16"/>
                <w:szCs w:val="16"/>
              </w:rPr>
              <w:t>RP-250591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9E309" w14:textId="7E75967E" w:rsidR="001F74AF" w:rsidRPr="001F74AF" w:rsidRDefault="001F74AF" w:rsidP="001F74AF">
            <w:pPr>
              <w:pStyle w:val="TAC"/>
              <w:rPr>
                <w:sz w:val="16"/>
                <w:szCs w:val="16"/>
              </w:rPr>
            </w:pPr>
            <w:r w:rsidRPr="001F74AF">
              <w:rPr>
                <w:sz w:val="16"/>
                <w:szCs w:val="16"/>
              </w:rPr>
              <w:t>0478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27B1FA" w14:textId="77777777" w:rsidR="001F74AF" w:rsidRPr="001F74AF"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39844" w14:textId="001B557D" w:rsidR="001F74AF" w:rsidRPr="001F74AF" w:rsidRDefault="001F74AF" w:rsidP="001F74AF">
            <w:pPr>
              <w:pStyle w:val="TAC"/>
              <w:rPr>
                <w:sz w:val="16"/>
                <w:szCs w:val="16"/>
              </w:rPr>
            </w:pPr>
            <w:r w:rsidRPr="001F74AF">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6553760" w14:textId="32E17986" w:rsidR="001F74AF" w:rsidRPr="001F74AF" w:rsidRDefault="001F74AF" w:rsidP="001F74AF">
            <w:pPr>
              <w:pStyle w:val="TAL"/>
              <w:keepNext w:val="0"/>
              <w:rPr>
                <w:sz w:val="16"/>
                <w:szCs w:val="16"/>
              </w:rPr>
            </w:pPr>
            <w:r w:rsidRPr="001F74AF">
              <w:rPr>
                <w:sz w:val="16"/>
                <w:szCs w:val="16"/>
              </w:rPr>
              <w:t>CR to TS 38.141-1: Addition of test tolerance for BS total power dynamic range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A5370" w14:textId="1AF97453" w:rsidR="001F74AF" w:rsidRDefault="001F74AF" w:rsidP="001F74AF">
            <w:pPr>
              <w:pStyle w:val="TAC"/>
              <w:keepNext w:val="0"/>
              <w:rPr>
                <w:sz w:val="16"/>
                <w:szCs w:val="16"/>
              </w:rPr>
            </w:pPr>
            <w:r>
              <w:rPr>
                <w:sz w:val="16"/>
                <w:szCs w:val="16"/>
              </w:rPr>
              <w:t>18.9.0</w:t>
            </w:r>
          </w:p>
        </w:tc>
      </w:tr>
      <w:tr w:rsidR="001F74AF" w:rsidRPr="008C3753" w14:paraId="236294B3"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C22203" w14:textId="1F0038EE"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B9FA92C" w14:textId="6694CDD6"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2A0641" w14:textId="45C3A53C" w:rsidR="001F74AF" w:rsidRPr="001F74AF" w:rsidRDefault="001F74AF" w:rsidP="001F74AF">
            <w:pPr>
              <w:pStyle w:val="TAC"/>
              <w:keepNext w:val="0"/>
              <w:rPr>
                <w:sz w:val="16"/>
                <w:szCs w:val="16"/>
              </w:rPr>
            </w:pPr>
            <w:r w:rsidRPr="001F74AF">
              <w:rPr>
                <w:sz w:val="16"/>
                <w:szCs w:val="16"/>
              </w:rPr>
              <w:t>RP-250611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EBC76" w14:textId="33AB5DAC" w:rsidR="001F74AF" w:rsidRPr="001F74AF" w:rsidRDefault="001F74AF" w:rsidP="001F74AF">
            <w:pPr>
              <w:pStyle w:val="TAC"/>
              <w:rPr>
                <w:sz w:val="16"/>
                <w:szCs w:val="16"/>
              </w:rPr>
            </w:pPr>
            <w:r w:rsidRPr="001F74AF">
              <w:rPr>
                <w:sz w:val="16"/>
                <w:szCs w:val="16"/>
              </w:rPr>
              <w:t>0480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D0D456" w14:textId="77777777" w:rsidR="001F74AF" w:rsidRPr="001F74AF"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E9613" w14:textId="50357157" w:rsidR="001F74AF" w:rsidRPr="001F74AF" w:rsidRDefault="001F74AF" w:rsidP="001F74AF">
            <w:pPr>
              <w:pStyle w:val="TAC"/>
              <w:rPr>
                <w:sz w:val="16"/>
                <w:szCs w:val="16"/>
              </w:rPr>
            </w:pPr>
            <w:r w:rsidRPr="001F74AF">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E801E88" w14:textId="0EFFD2F6" w:rsidR="001F74AF" w:rsidRPr="001F74AF" w:rsidRDefault="001F74AF" w:rsidP="001F74AF">
            <w:pPr>
              <w:pStyle w:val="TAL"/>
              <w:keepNext w:val="0"/>
              <w:rPr>
                <w:sz w:val="16"/>
                <w:szCs w:val="16"/>
              </w:rPr>
            </w:pPr>
            <w:r w:rsidRPr="001F74AF">
              <w:rPr>
                <w:sz w:val="16"/>
                <w:szCs w:val="16"/>
              </w:rPr>
              <w:t>(TEI18) CR to 38.141-1 on corrections to co-existence table [bands_coex_req]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03A1F" w14:textId="37059B37" w:rsidR="001F74AF" w:rsidRDefault="001F74AF" w:rsidP="001F74AF">
            <w:pPr>
              <w:pStyle w:val="TAC"/>
              <w:keepNext w:val="0"/>
              <w:rPr>
                <w:sz w:val="16"/>
                <w:szCs w:val="16"/>
              </w:rPr>
            </w:pPr>
            <w:r>
              <w:rPr>
                <w:sz w:val="16"/>
                <w:szCs w:val="16"/>
              </w:rPr>
              <w:t>18.9.0</w:t>
            </w:r>
          </w:p>
        </w:tc>
      </w:tr>
      <w:tr w:rsidR="001F74AF" w:rsidRPr="008C3753" w14:paraId="03FF19C1"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DBCC90" w14:textId="75A9809A"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F436FB4" w14:textId="02B78970"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21197D" w14:textId="7DA6D61F" w:rsidR="001F74AF" w:rsidRPr="001F74AF" w:rsidRDefault="001F74AF" w:rsidP="001F74AF">
            <w:pPr>
              <w:pStyle w:val="TAC"/>
              <w:keepNext w:val="0"/>
              <w:rPr>
                <w:sz w:val="16"/>
                <w:szCs w:val="16"/>
              </w:rPr>
            </w:pPr>
            <w:r w:rsidRPr="001F74AF">
              <w:rPr>
                <w:sz w:val="16"/>
                <w:szCs w:val="16"/>
              </w:rPr>
              <w:t>RP-250604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BCD17" w14:textId="2D4A0760" w:rsidR="001F74AF" w:rsidRPr="001F74AF" w:rsidRDefault="001F74AF" w:rsidP="001F74AF">
            <w:pPr>
              <w:pStyle w:val="TAC"/>
              <w:rPr>
                <w:sz w:val="16"/>
                <w:szCs w:val="16"/>
              </w:rPr>
            </w:pPr>
            <w:r w:rsidRPr="001F74AF">
              <w:rPr>
                <w:sz w:val="16"/>
                <w:szCs w:val="16"/>
              </w:rPr>
              <w:t>0484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7CEC9" w14:textId="77777777" w:rsidR="001F74AF" w:rsidRPr="001F74AF"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4D048" w14:textId="0C09AF84" w:rsidR="001F74AF" w:rsidRPr="001F74AF" w:rsidRDefault="001F74AF" w:rsidP="001F74AF">
            <w:pPr>
              <w:pStyle w:val="TAC"/>
              <w:rPr>
                <w:sz w:val="16"/>
                <w:szCs w:val="16"/>
              </w:rPr>
            </w:pPr>
            <w:r w:rsidRPr="001F74AF">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0D73D23" w14:textId="074CF393" w:rsidR="001F74AF" w:rsidRPr="001F74AF" w:rsidRDefault="001F74AF" w:rsidP="001F74AF">
            <w:pPr>
              <w:pStyle w:val="TAL"/>
              <w:keepNext w:val="0"/>
              <w:rPr>
                <w:sz w:val="16"/>
                <w:szCs w:val="16"/>
              </w:rPr>
            </w:pPr>
            <w:r w:rsidRPr="001F74AF">
              <w:rPr>
                <w:sz w:val="16"/>
                <w:szCs w:val="16"/>
              </w:rPr>
              <w:t>CR to TS 38.141-1 to add 3MHz for occupied bandwidth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13F87" w14:textId="623F1776" w:rsidR="001F74AF" w:rsidRDefault="001F74AF" w:rsidP="001F74AF">
            <w:pPr>
              <w:pStyle w:val="TAC"/>
              <w:keepNext w:val="0"/>
              <w:rPr>
                <w:sz w:val="16"/>
                <w:szCs w:val="16"/>
              </w:rPr>
            </w:pPr>
            <w:r>
              <w:rPr>
                <w:sz w:val="16"/>
                <w:szCs w:val="16"/>
              </w:rPr>
              <w:t>18.9.0</w:t>
            </w:r>
          </w:p>
        </w:tc>
      </w:tr>
      <w:tr w:rsidR="001F74AF" w:rsidRPr="008C3753" w14:paraId="179138C7"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95C3A2" w14:textId="562039F8"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E7ED7EB" w14:textId="2D5CC659"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2E49CE" w14:textId="04714F9D" w:rsidR="001F74AF" w:rsidRPr="001F74AF" w:rsidRDefault="001F74AF" w:rsidP="001F74AF">
            <w:pPr>
              <w:pStyle w:val="TAC"/>
              <w:keepNext w:val="0"/>
              <w:rPr>
                <w:sz w:val="16"/>
                <w:szCs w:val="16"/>
              </w:rPr>
            </w:pPr>
            <w:r w:rsidRPr="001F74AF">
              <w:rPr>
                <w:sz w:val="16"/>
                <w:szCs w:val="16"/>
              </w:rPr>
              <w:t>RP-250604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2525C" w14:textId="6A9F12EC" w:rsidR="001F74AF" w:rsidRPr="001F74AF" w:rsidRDefault="001F74AF" w:rsidP="001F74AF">
            <w:pPr>
              <w:pStyle w:val="TAC"/>
              <w:rPr>
                <w:sz w:val="16"/>
                <w:szCs w:val="16"/>
              </w:rPr>
            </w:pPr>
            <w:r w:rsidRPr="001F74AF">
              <w:rPr>
                <w:sz w:val="16"/>
                <w:szCs w:val="16"/>
              </w:rPr>
              <w:t>0485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AE43D2" w14:textId="73A5DBDF" w:rsidR="001F74AF" w:rsidRPr="001F74AF" w:rsidRDefault="001F74AF" w:rsidP="001F74AF">
            <w:pPr>
              <w:pStyle w:val="TAC"/>
              <w:rPr>
                <w:rFonts w:cs="Arial"/>
                <w:sz w:val="16"/>
                <w:szCs w:val="16"/>
              </w:rPr>
            </w:pPr>
            <w:r w:rsidRPr="001F74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CDC88" w14:textId="3CF0E8AE" w:rsidR="001F74AF" w:rsidRPr="001F74AF" w:rsidRDefault="001F74AF" w:rsidP="001F74AF">
            <w:pPr>
              <w:pStyle w:val="TAC"/>
              <w:rPr>
                <w:sz w:val="16"/>
                <w:szCs w:val="16"/>
              </w:rPr>
            </w:pPr>
            <w:r w:rsidRPr="001F74AF">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F5526F3" w14:textId="2E28F777" w:rsidR="001F74AF" w:rsidRPr="001F74AF" w:rsidRDefault="001F74AF" w:rsidP="001F74AF">
            <w:pPr>
              <w:pStyle w:val="TAL"/>
              <w:keepNext w:val="0"/>
              <w:rPr>
                <w:sz w:val="16"/>
                <w:szCs w:val="16"/>
              </w:rPr>
            </w:pPr>
            <w:r w:rsidRPr="001F74AF">
              <w:rPr>
                <w:sz w:val="16"/>
                <w:szCs w:val="16"/>
              </w:rPr>
              <w:t>(NR_FR1_lessthan_5MHz_BW-Perf) CR to TS38.141-1 Add NB-IoT RB power dynamic range and occupied bandwidth requirement for 3MHz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3EE14" w14:textId="1D569593" w:rsidR="001F74AF" w:rsidRDefault="001F74AF" w:rsidP="001F74AF">
            <w:pPr>
              <w:pStyle w:val="TAC"/>
              <w:keepNext w:val="0"/>
              <w:rPr>
                <w:sz w:val="16"/>
                <w:szCs w:val="16"/>
              </w:rPr>
            </w:pPr>
            <w:r>
              <w:rPr>
                <w:sz w:val="16"/>
                <w:szCs w:val="16"/>
              </w:rPr>
              <w:t>18.9.0</w:t>
            </w:r>
          </w:p>
        </w:tc>
      </w:tr>
      <w:tr w:rsidR="001F74AF" w:rsidRPr="008C3753" w14:paraId="7D37CE8D"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3BF705" w14:textId="5B321A59"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C8054A8" w14:textId="2C29B641"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3C82B3" w14:textId="0A07E054" w:rsidR="001F74AF" w:rsidRPr="001F74AF" w:rsidRDefault="001F74AF" w:rsidP="001F74AF">
            <w:pPr>
              <w:pStyle w:val="TAC"/>
              <w:keepNext w:val="0"/>
              <w:rPr>
                <w:sz w:val="16"/>
                <w:szCs w:val="16"/>
              </w:rPr>
            </w:pPr>
            <w:r w:rsidRPr="001F74AF">
              <w:rPr>
                <w:sz w:val="16"/>
                <w:szCs w:val="16"/>
              </w:rPr>
              <w:t>RP-250593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F0CC8" w14:textId="011B3FFE" w:rsidR="001F74AF" w:rsidRPr="001F74AF" w:rsidRDefault="001F74AF" w:rsidP="001F74AF">
            <w:pPr>
              <w:pStyle w:val="TAC"/>
              <w:rPr>
                <w:sz w:val="16"/>
                <w:szCs w:val="16"/>
              </w:rPr>
            </w:pPr>
            <w:r w:rsidRPr="001F74AF">
              <w:rPr>
                <w:sz w:val="16"/>
                <w:szCs w:val="16"/>
              </w:rPr>
              <w:t>0487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4A22F5" w14:textId="77777777" w:rsidR="001F74AF" w:rsidRPr="001F74AF"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BE3B9" w14:textId="0D72B284" w:rsidR="001F74AF" w:rsidRPr="001F74AF" w:rsidRDefault="001F74AF" w:rsidP="001F74AF">
            <w:pPr>
              <w:pStyle w:val="TAC"/>
              <w:rPr>
                <w:sz w:val="16"/>
                <w:szCs w:val="16"/>
              </w:rPr>
            </w:pPr>
            <w:r w:rsidRPr="001F74AF">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ECC1E6E" w14:textId="74AA5862" w:rsidR="001F74AF" w:rsidRPr="001F74AF" w:rsidRDefault="001F74AF" w:rsidP="001F74AF">
            <w:pPr>
              <w:pStyle w:val="TAL"/>
              <w:keepNext w:val="0"/>
              <w:rPr>
                <w:sz w:val="16"/>
                <w:szCs w:val="16"/>
              </w:rPr>
            </w:pPr>
            <w:r w:rsidRPr="001F74AF">
              <w:rPr>
                <w:sz w:val="16"/>
                <w:szCs w:val="16"/>
              </w:rPr>
              <w:t>(NR_NTN_solutions)CR for TS38.141-1: Adding HAPS abbreviation and definition of HAPS BS class for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81CDB" w14:textId="05F0B74C" w:rsidR="001F74AF" w:rsidRDefault="001F74AF" w:rsidP="001F74AF">
            <w:pPr>
              <w:pStyle w:val="TAC"/>
              <w:keepNext w:val="0"/>
              <w:rPr>
                <w:sz w:val="16"/>
                <w:szCs w:val="16"/>
              </w:rPr>
            </w:pPr>
            <w:r>
              <w:rPr>
                <w:sz w:val="16"/>
                <w:szCs w:val="16"/>
              </w:rPr>
              <w:t>18.9.0</w:t>
            </w:r>
          </w:p>
        </w:tc>
      </w:tr>
      <w:tr w:rsidR="001F74AF" w:rsidRPr="008C3753" w14:paraId="76D8D161"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FC04FC" w14:textId="5741A0FF"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F582ADD" w14:textId="0BCA381F"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7128AB" w14:textId="6B35A305" w:rsidR="001F74AF" w:rsidRPr="001F74AF" w:rsidRDefault="001F74AF" w:rsidP="001F74AF">
            <w:pPr>
              <w:pStyle w:val="TAC"/>
              <w:keepNext w:val="0"/>
              <w:rPr>
                <w:sz w:val="16"/>
                <w:szCs w:val="16"/>
              </w:rPr>
            </w:pPr>
            <w:r w:rsidRPr="001F74AF">
              <w:rPr>
                <w:sz w:val="16"/>
                <w:szCs w:val="16"/>
              </w:rPr>
              <w:t>RP-250595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1ED6D" w14:textId="0437311F" w:rsidR="001F74AF" w:rsidRPr="001F74AF" w:rsidRDefault="001F74AF" w:rsidP="001F74AF">
            <w:pPr>
              <w:pStyle w:val="TAC"/>
              <w:rPr>
                <w:sz w:val="16"/>
                <w:szCs w:val="16"/>
              </w:rPr>
            </w:pPr>
            <w:r w:rsidRPr="001F74AF">
              <w:rPr>
                <w:sz w:val="16"/>
                <w:szCs w:val="16"/>
              </w:rPr>
              <w:t>0493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6E6F7A" w14:textId="546435F5" w:rsidR="001F74AF" w:rsidRPr="001F74AF" w:rsidRDefault="001F74AF" w:rsidP="001F74AF">
            <w:pPr>
              <w:pStyle w:val="TAC"/>
              <w:rPr>
                <w:rFonts w:cs="Arial"/>
                <w:sz w:val="16"/>
                <w:szCs w:val="16"/>
              </w:rPr>
            </w:pPr>
            <w:r w:rsidRPr="001F74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75EFB" w14:textId="2376E956" w:rsidR="001F74AF" w:rsidRPr="001F74AF" w:rsidRDefault="001F74AF" w:rsidP="001F74AF">
            <w:pPr>
              <w:pStyle w:val="TAC"/>
              <w:rPr>
                <w:sz w:val="16"/>
                <w:szCs w:val="16"/>
              </w:rPr>
            </w:pPr>
            <w:r w:rsidRPr="001F74AF">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AC39DD9" w14:textId="460DA4BB" w:rsidR="001F74AF" w:rsidRPr="001F74AF" w:rsidRDefault="001F74AF" w:rsidP="001F74AF">
            <w:pPr>
              <w:pStyle w:val="TAL"/>
              <w:keepNext w:val="0"/>
              <w:rPr>
                <w:sz w:val="16"/>
                <w:szCs w:val="16"/>
              </w:rPr>
            </w:pPr>
            <w:r w:rsidRPr="001F74AF">
              <w:rPr>
                <w:sz w:val="16"/>
                <w:szCs w:val="16"/>
              </w:rPr>
              <w:t>(NR_RAIL_EU_900MHz-Perf, NR_RAIL_EU_1900MHz_TDD-Perf) NB-IoT operation modes clarification for FRMCS BS in multi-carrier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B5F6E" w14:textId="15DCAE64" w:rsidR="001F74AF" w:rsidRDefault="001F74AF" w:rsidP="001F74AF">
            <w:pPr>
              <w:pStyle w:val="TAC"/>
              <w:keepNext w:val="0"/>
              <w:rPr>
                <w:sz w:val="16"/>
                <w:szCs w:val="16"/>
              </w:rPr>
            </w:pPr>
            <w:r>
              <w:rPr>
                <w:sz w:val="16"/>
                <w:szCs w:val="16"/>
              </w:rPr>
              <w:t>18.9.0</w:t>
            </w:r>
          </w:p>
        </w:tc>
      </w:tr>
      <w:tr w:rsidR="006110FD" w:rsidRPr="008C3753" w14:paraId="3E39AB75"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1F8D15" w14:textId="6A6EACF1" w:rsidR="006110FD" w:rsidRDefault="006110FD" w:rsidP="006110FD">
            <w:pPr>
              <w:pStyle w:val="TAC"/>
              <w:keepNext w:val="0"/>
              <w:rPr>
                <w:sz w:val="16"/>
                <w:szCs w:val="16"/>
              </w:rPr>
            </w:pPr>
            <w:r>
              <w:rPr>
                <w:sz w:val="16"/>
                <w:szCs w:val="16"/>
              </w:rPr>
              <w:t>2025-06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774479F" w14:textId="315A029B" w:rsidR="006110FD" w:rsidRDefault="006110FD" w:rsidP="006110FD">
            <w:pPr>
              <w:pStyle w:val="TAC"/>
              <w:keepNext w:val="0"/>
              <w:rPr>
                <w:sz w:val="16"/>
                <w:szCs w:val="16"/>
              </w:rPr>
            </w:pPr>
            <w:r>
              <w:rPr>
                <w:sz w:val="16"/>
                <w:szCs w:val="16"/>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EC8318" w14:textId="0B54C0CE" w:rsidR="006110FD" w:rsidRPr="006110FD" w:rsidRDefault="006110FD" w:rsidP="006110FD">
            <w:pPr>
              <w:pStyle w:val="TAC"/>
              <w:keepNext w:val="0"/>
              <w:rPr>
                <w:sz w:val="16"/>
                <w:szCs w:val="16"/>
              </w:rPr>
            </w:pPr>
            <w:r w:rsidRPr="006110FD">
              <w:rPr>
                <w:sz w:val="16"/>
                <w:szCs w:val="16"/>
              </w:rPr>
              <w:t>RP-250916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DEB83" w14:textId="23B299E9" w:rsidR="006110FD" w:rsidRPr="006110FD" w:rsidRDefault="006110FD" w:rsidP="006110FD">
            <w:pPr>
              <w:pStyle w:val="TAC"/>
              <w:rPr>
                <w:sz w:val="16"/>
                <w:szCs w:val="16"/>
              </w:rPr>
            </w:pPr>
            <w:r w:rsidRPr="006110FD">
              <w:rPr>
                <w:sz w:val="16"/>
                <w:szCs w:val="16"/>
              </w:rPr>
              <w:t>0501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F0D87D" w14:textId="77777777" w:rsidR="006110FD" w:rsidRPr="006110FD" w:rsidRDefault="006110FD" w:rsidP="006110F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DDA00" w14:textId="15C7506C" w:rsidR="006110FD" w:rsidRPr="006110FD" w:rsidRDefault="006110FD" w:rsidP="006110FD">
            <w:pPr>
              <w:pStyle w:val="TAC"/>
              <w:rPr>
                <w:sz w:val="16"/>
                <w:szCs w:val="16"/>
              </w:rPr>
            </w:pPr>
            <w:r w:rsidRPr="006110FD">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B90FA63" w14:textId="2D358E92" w:rsidR="006110FD" w:rsidRPr="006110FD" w:rsidRDefault="006110FD" w:rsidP="006110FD">
            <w:pPr>
              <w:pStyle w:val="TAL"/>
              <w:keepNext w:val="0"/>
              <w:rPr>
                <w:sz w:val="16"/>
                <w:szCs w:val="16"/>
              </w:rPr>
            </w:pPr>
            <w:r w:rsidRPr="006110FD">
              <w:rPr>
                <w:sz w:val="16"/>
                <w:szCs w:val="16"/>
              </w:rPr>
              <w:t>(NR_unlic-Perf) CR to 38.141-1: Correction to FRC parameters for FR1 interlaced PUSCH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25DEA" w14:textId="207DBF6F" w:rsidR="006110FD" w:rsidRDefault="006110FD" w:rsidP="006110FD">
            <w:pPr>
              <w:pStyle w:val="TAC"/>
              <w:keepNext w:val="0"/>
              <w:rPr>
                <w:sz w:val="16"/>
                <w:szCs w:val="16"/>
              </w:rPr>
            </w:pPr>
            <w:r>
              <w:rPr>
                <w:sz w:val="16"/>
                <w:szCs w:val="16"/>
              </w:rPr>
              <w:t>18.10.0</w:t>
            </w:r>
          </w:p>
        </w:tc>
      </w:tr>
      <w:tr w:rsidR="006110FD" w:rsidRPr="008C3753" w14:paraId="0BE4B0EF"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99238B" w14:textId="40650AE8" w:rsidR="006110FD" w:rsidRDefault="006110FD" w:rsidP="006110FD">
            <w:pPr>
              <w:pStyle w:val="TAC"/>
              <w:keepNext w:val="0"/>
              <w:rPr>
                <w:sz w:val="16"/>
                <w:szCs w:val="16"/>
              </w:rPr>
            </w:pPr>
            <w:r>
              <w:rPr>
                <w:sz w:val="16"/>
                <w:szCs w:val="16"/>
              </w:rPr>
              <w:t>2025-06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5F5785E" w14:textId="7F603DB8" w:rsidR="006110FD" w:rsidRDefault="006110FD" w:rsidP="006110FD">
            <w:pPr>
              <w:pStyle w:val="TAC"/>
              <w:keepNext w:val="0"/>
              <w:rPr>
                <w:sz w:val="16"/>
                <w:szCs w:val="16"/>
              </w:rPr>
            </w:pPr>
            <w:r>
              <w:rPr>
                <w:sz w:val="16"/>
                <w:szCs w:val="16"/>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178511" w14:textId="4D755EC0" w:rsidR="006110FD" w:rsidRPr="006110FD" w:rsidRDefault="006110FD" w:rsidP="006110FD">
            <w:pPr>
              <w:pStyle w:val="TAC"/>
              <w:keepNext w:val="0"/>
              <w:rPr>
                <w:sz w:val="16"/>
                <w:szCs w:val="16"/>
              </w:rPr>
            </w:pPr>
            <w:r w:rsidRPr="006110FD">
              <w:rPr>
                <w:sz w:val="16"/>
                <w:szCs w:val="16"/>
              </w:rPr>
              <w:t>RP-250919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8ABA0" w14:textId="1A64EB5F" w:rsidR="006110FD" w:rsidRPr="006110FD" w:rsidRDefault="006110FD" w:rsidP="006110FD">
            <w:pPr>
              <w:pStyle w:val="TAC"/>
              <w:rPr>
                <w:sz w:val="16"/>
                <w:szCs w:val="16"/>
              </w:rPr>
            </w:pPr>
            <w:r w:rsidRPr="006110FD">
              <w:rPr>
                <w:sz w:val="16"/>
                <w:szCs w:val="16"/>
              </w:rPr>
              <w:t>0504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BCF9C9" w14:textId="77777777" w:rsidR="006110FD" w:rsidRPr="006110FD" w:rsidRDefault="006110FD" w:rsidP="006110F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753A3" w14:textId="2CA64E77" w:rsidR="006110FD" w:rsidRPr="006110FD" w:rsidRDefault="006110FD" w:rsidP="006110FD">
            <w:pPr>
              <w:pStyle w:val="TAC"/>
              <w:rPr>
                <w:sz w:val="16"/>
                <w:szCs w:val="16"/>
              </w:rPr>
            </w:pPr>
            <w:r w:rsidRPr="006110FD">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3E04FDC" w14:textId="7AAB39B9" w:rsidR="006110FD" w:rsidRPr="006110FD" w:rsidRDefault="006110FD" w:rsidP="006110FD">
            <w:pPr>
              <w:pStyle w:val="TAL"/>
              <w:keepNext w:val="0"/>
              <w:rPr>
                <w:sz w:val="16"/>
                <w:szCs w:val="16"/>
              </w:rPr>
            </w:pPr>
            <w:r w:rsidRPr="006110FD">
              <w:rPr>
                <w:sz w:val="16"/>
                <w:szCs w:val="16"/>
              </w:rPr>
              <w:t>(NR_HST_FR1_enh-Perf) CR to 38.141-1: Correction to FRC parameters for HST FR1 PUSCH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474E1" w14:textId="64EB028C" w:rsidR="006110FD" w:rsidRDefault="006110FD" w:rsidP="006110FD">
            <w:pPr>
              <w:pStyle w:val="TAC"/>
              <w:keepNext w:val="0"/>
              <w:rPr>
                <w:sz w:val="16"/>
                <w:szCs w:val="16"/>
              </w:rPr>
            </w:pPr>
            <w:r>
              <w:rPr>
                <w:sz w:val="16"/>
                <w:szCs w:val="16"/>
              </w:rPr>
              <w:t>18.10.0</w:t>
            </w:r>
          </w:p>
        </w:tc>
      </w:tr>
      <w:tr w:rsidR="00E55110" w:rsidRPr="008C3753" w14:paraId="127E0B37" w14:textId="77777777" w:rsidTr="003F7CD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DC81583" w14:textId="59B0235A" w:rsidR="00E55110" w:rsidRDefault="00E55110" w:rsidP="00E55110">
            <w:pPr>
              <w:pStyle w:val="TAC"/>
              <w:keepNext w:val="0"/>
              <w:rPr>
                <w:sz w:val="16"/>
                <w:szCs w:val="16"/>
              </w:rPr>
            </w:pPr>
            <w:r>
              <w:rPr>
                <w:rFonts w:cs="Arial"/>
                <w:color w:val="000000"/>
                <w:sz w:val="16"/>
                <w:szCs w:val="16"/>
              </w:rPr>
              <w:t>2025-09</w:t>
            </w:r>
          </w:p>
        </w:tc>
        <w:tc>
          <w:tcPr>
            <w:tcW w:w="900" w:type="dxa"/>
            <w:tcBorders>
              <w:top w:val="single" w:sz="6" w:space="0" w:color="auto"/>
              <w:left w:val="single" w:sz="6" w:space="0" w:color="auto"/>
              <w:bottom w:val="single" w:sz="6" w:space="0" w:color="auto"/>
              <w:right w:val="single" w:sz="6" w:space="0" w:color="auto"/>
            </w:tcBorders>
            <w:shd w:val="solid" w:color="FFFFFF" w:fill="auto"/>
            <w:vAlign w:val="bottom"/>
          </w:tcPr>
          <w:p w14:paraId="2FEE3DC6" w14:textId="55491819" w:rsidR="00E55110" w:rsidRDefault="00E55110" w:rsidP="00E55110">
            <w:pPr>
              <w:pStyle w:val="TAC"/>
              <w:keepNext w:val="0"/>
              <w:rPr>
                <w:sz w:val="16"/>
                <w:szCs w:val="16"/>
              </w:rPr>
            </w:pPr>
            <w:r>
              <w:rPr>
                <w:rFonts w:cs="Arial"/>
                <w:color w:val="000000"/>
                <w:sz w:val="16"/>
                <w:szCs w:val="16"/>
              </w:rPr>
              <w:t>RAN#109</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bottom"/>
          </w:tcPr>
          <w:p w14:paraId="61C4A015" w14:textId="702E6034" w:rsidR="00E55110" w:rsidRPr="006110FD" w:rsidRDefault="00E55110" w:rsidP="00E55110">
            <w:pPr>
              <w:pStyle w:val="TAC"/>
              <w:keepNext w:val="0"/>
              <w:rPr>
                <w:sz w:val="16"/>
                <w:szCs w:val="16"/>
              </w:rPr>
            </w:pPr>
            <w:r>
              <w:rPr>
                <w:rFonts w:cs="Arial"/>
                <w:color w:val="000000"/>
                <w:sz w:val="16"/>
                <w:szCs w:val="16"/>
              </w:rPr>
              <w:t>RP-252391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3E2696" w14:textId="3E2DA506" w:rsidR="00E55110" w:rsidRPr="006110FD" w:rsidRDefault="00E55110" w:rsidP="00E55110">
            <w:pPr>
              <w:pStyle w:val="TAC"/>
              <w:rPr>
                <w:sz w:val="16"/>
                <w:szCs w:val="16"/>
              </w:rPr>
            </w:pPr>
            <w:r>
              <w:rPr>
                <w:rFonts w:cs="Arial"/>
                <w:color w:val="000000"/>
                <w:sz w:val="16"/>
                <w:szCs w:val="16"/>
              </w:rPr>
              <w:t>0513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E5B23FB" w14:textId="77777777" w:rsidR="00E55110" w:rsidRPr="006110FD" w:rsidRDefault="00E55110" w:rsidP="00E5511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8025B5" w14:textId="7820B403" w:rsidR="00E55110" w:rsidRPr="006110FD" w:rsidRDefault="00E55110" w:rsidP="00E55110">
            <w:pPr>
              <w:pStyle w:val="TAC"/>
              <w:rPr>
                <w:sz w:val="16"/>
                <w:szCs w:val="16"/>
              </w:rPr>
            </w:pPr>
            <w:r>
              <w:rPr>
                <w:rFonts w:cs="Arial"/>
                <w:color w:val="000000"/>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34335C35" w14:textId="19A6D951" w:rsidR="00E55110" w:rsidRPr="006110FD" w:rsidRDefault="00E55110" w:rsidP="00E55110">
            <w:pPr>
              <w:pStyle w:val="TAL"/>
              <w:keepNext w:val="0"/>
              <w:rPr>
                <w:sz w:val="16"/>
                <w:szCs w:val="16"/>
              </w:rPr>
            </w:pPr>
            <w:r>
              <w:rPr>
                <w:rFonts w:cs="Arial"/>
                <w:color w:val="000000"/>
                <w:sz w:val="16"/>
                <w:szCs w:val="16"/>
              </w:rPr>
              <w:t>(NR_ATG-Perf) CR for TS38.141-1 on FRC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16533B9" w14:textId="30EBC694" w:rsidR="00E55110" w:rsidRDefault="00E55110" w:rsidP="00E55110">
            <w:pPr>
              <w:pStyle w:val="TAC"/>
              <w:keepNext w:val="0"/>
              <w:rPr>
                <w:sz w:val="16"/>
                <w:szCs w:val="16"/>
              </w:rPr>
            </w:pPr>
            <w:r>
              <w:rPr>
                <w:rFonts w:cs="Arial"/>
                <w:color w:val="000000"/>
                <w:sz w:val="16"/>
                <w:szCs w:val="16"/>
              </w:rPr>
              <w:t>18.11.0</w:t>
            </w:r>
          </w:p>
        </w:tc>
      </w:tr>
      <w:tr w:rsidR="00E55110" w:rsidRPr="008C3753" w14:paraId="3C3BD637" w14:textId="77777777" w:rsidTr="003F7CD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B22B7C" w14:textId="602DE08C" w:rsidR="00E55110" w:rsidRDefault="00E55110" w:rsidP="00E55110">
            <w:pPr>
              <w:pStyle w:val="TAC"/>
              <w:keepNext w:val="0"/>
              <w:rPr>
                <w:sz w:val="16"/>
                <w:szCs w:val="16"/>
              </w:rPr>
            </w:pPr>
            <w:r>
              <w:rPr>
                <w:rFonts w:cs="Arial"/>
                <w:color w:val="000000"/>
                <w:sz w:val="16"/>
                <w:szCs w:val="16"/>
              </w:rPr>
              <w:t>2025-09</w:t>
            </w:r>
          </w:p>
        </w:tc>
        <w:tc>
          <w:tcPr>
            <w:tcW w:w="900" w:type="dxa"/>
            <w:tcBorders>
              <w:top w:val="single" w:sz="6" w:space="0" w:color="auto"/>
              <w:left w:val="single" w:sz="6" w:space="0" w:color="auto"/>
              <w:bottom w:val="single" w:sz="6" w:space="0" w:color="auto"/>
              <w:right w:val="single" w:sz="6" w:space="0" w:color="auto"/>
            </w:tcBorders>
            <w:shd w:val="solid" w:color="FFFFFF" w:fill="auto"/>
            <w:vAlign w:val="bottom"/>
          </w:tcPr>
          <w:p w14:paraId="5B3B282F" w14:textId="5B0C5152" w:rsidR="00E55110" w:rsidRDefault="00E55110" w:rsidP="00E55110">
            <w:pPr>
              <w:pStyle w:val="TAC"/>
              <w:keepNext w:val="0"/>
              <w:rPr>
                <w:sz w:val="16"/>
                <w:szCs w:val="16"/>
              </w:rPr>
            </w:pPr>
            <w:r>
              <w:rPr>
                <w:rFonts w:cs="Arial"/>
                <w:color w:val="000000"/>
                <w:sz w:val="16"/>
                <w:szCs w:val="16"/>
              </w:rPr>
              <w:t>RAN#109</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bottom"/>
          </w:tcPr>
          <w:p w14:paraId="078181E6" w14:textId="0298974D" w:rsidR="00E55110" w:rsidRPr="006110FD" w:rsidRDefault="00E55110" w:rsidP="00E55110">
            <w:pPr>
              <w:pStyle w:val="TAC"/>
              <w:keepNext w:val="0"/>
              <w:rPr>
                <w:sz w:val="16"/>
                <w:szCs w:val="16"/>
              </w:rPr>
            </w:pPr>
            <w:r>
              <w:rPr>
                <w:rFonts w:cs="Arial"/>
                <w:color w:val="000000"/>
                <w:sz w:val="16"/>
                <w:szCs w:val="16"/>
              </w:rPr>
              <w:t>RP-252392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E60FA79" w14:textId="32F116A7" w:rsidR="00E55110" w:rsidRPr="006110FD" w:rsidRDefault="00E55110" w:rsidP="00E55110">
            <w:pPr>
              <w:pStyle w:val="TAC"/>
              <w:rPr>
                <w:sz w:val="16"/>
                <w:szCs w:val="16"/>
              </w:rPr>
            </w:pPr>
            <w:r>
              <w:rPr>
                <w:rFonts w:cs="Arial"/>
                <w:color w:val="000000"/>
                <w:sz w:val="16"/>
                <w:szCs w:val="16"/>
              </w:rPr>
              <w:t>0506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975A3FD" w14:textId="65FEC88E" w:rsidR="00E55110" w:rsidRPr="006110FD" w:rsidRDefault="00E55110" w:rsidP="00E55110">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20E4F1" w14:textId="7A60CFCA" w:rsidR="00E55110" w:rsidRPr="006110FD" w:rsidRDefault="00E55110" w:rsidP="00E55110">
            <w:pPr>
              <w:pStyle w:val="TAC"/>
              <w:rPr>
                <w:sz w:val="16"/>
                <w:szCs w:val="16"/>
              </w:rPr>
            </w:pPr>
            <w:r>
              <w:rPr>
                <w:rFonts w:cs="Arial"/>
                <w:color w:val="000000"/>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15FBEF0F" w14:textId="6F108146" w:rsidR="00E55110" w:rsidRPr="006110FD" w:rsidRDefault="00E55110" w:rsidP="00E55110">
            <w:pPr>
              <w:pStyle w:val="TAL"/>
              <w:keepNext w:val="0"/>
              <w:rPr>
                <w:sz w:val="16"/>
                <w:szCs w:val="16"/>
              </w:rPr>
            </w:pPr>
            <w:r>
              <w:rPr>
                <w:rFonts w:cs="Arial"/>
                <w:color w:val="000000"/>
                <w:sz w:val="16"/>
                <w:szCs w:val="16"/>
              </w:rPr>
              <w:t>(NR_FR1_lessthan_5MHz_BW-Perf) CR to TS 38.141-1: Transmit power for 3MHz CBW in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D0ECF83" w14:textId="673C553C" w:rsidR="00E55110" w:rsidRDefault="00E55110" w:rsidP="00E55110">
            <w:pPr>
              <w:pStyle w:val="TAC"/>
              <w:keepNext w:val="0"/>
              <w:rPr>
                <w:sz w:val="16"/>
                <w:szCs w:val="16"/>
              </w:rPr>
            </w:pPr>
            <w:r>
              <w:rPr>
                <w:rFonts w:cs="Arial"/>
                <w:color w:val="000000"/>
                <w:sz w:val="16"/>
                <w:szCs w:val="16"/>
              </w:rPr>
              <w:t>18.11.0</w:t>
            </w:r>
          </w:p>
        </w:tc>
      </w:tr>
      <w:tr w:rsidR="003D048D" w:rsidRPr="008C3753" w14:paraId="5D1275D0" w14:textId="77777777" w:rsidTr="00C6326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FF88F0" w14:textId="0A401B0E" w:rsidR="003D048D" w:rsidRPr="003B0792" w:rsidRDefault="003D048D" w:rsidP="003B0792">
            <w:pPr>
              <w:pStyle w:val="TAC"/>
              <w:rPr>
                <w:rFonts w:cs="Arial"/>
                <w:color w:val="000000"/>
                <w:sz w:val="16"/>
                <w:szCs w:val="16"/>
              </w:rPr>
            </w:pPr>
            <w:r w:rsidRPr="003B0792">
              <w:rPr>
                <w:sz w:val="16"/>
                <w:szCs w:val="16"/>
              </w:rPr>
              <w:t>2025-12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A351522" w14:textId="585A91D2" w:rsidR="003D048D" w:rsidRPr="003B0792" w:rsidRDefault="003D048D" w:rsidP="003B0792">
            <w:pPr>
              <w:pStyle w:val="TAC"/>
              <w:rPr>
                <w:rFonts w:cs="Arial"/>
                <w:color w:val="000000"/>
                <w:sz w:val="16"/>
                <w:szCs w:val="16"/>
              </w:rPr>
            </w:pPr>
            <w:r w:rsidRPr="003B0792">
              <w:rPr>
                <w:sz w:val="16"/>
                <w:szCs w:val="16"/>
              </w:rPr>
              <w:t>RAN#110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78B12A" w14:textId="259905CC" w:rsidR="003D048D" w:rsidRPr="003B0792" w:rsidRDefault="003D048D" w:rsidP="003B0792">
            <w:pPr>
              <w:pStyle w:val="TAC"/>
              <w:rPr>
                <w:rFonts w:cs="Arial"/>
                <w:color w:val="000000"/>
                <w:sz w:val="16"/>
                <w:szCs w:val="16"/>
              </w:rPr>
            </w:pPr>
            <w:r w:rsidRPr="003B0792">
              <w:rPr>
                <w:sz w:val="16"/>
                <w:szCs w:val="16"/>
              </w:rPr>
              <w:t>RP-253670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15CBE" w14:textId="7A803B26" w:rsidR="003D048D" w:rsidRPr="003B0792" w:rsidRDefault="003D048D" w:rsidP="003B0792">
            <w:pPr>
              <w:pStyle w:val="TAC"/>
              <w:rPr>
                <w:rFonts w:cs="Arial"/>
                <w:color w:val="000000"/>
                <w:sz w:val="16"/>
                <w:szCs w:val="16"/>
              </w:rPr>
            </w:pPr>
            <w:r w:rsidRPr="003B0792">
              <w:rPr>
                <w:sz w:val="16"/>
                <w:szCs w:val="16"/>
              </w:rPr>
              <w:t>0521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BFBF9C" w14:textId="77777777" w:rsidR="003D048D" w:rsidRPr="003B0792" w:rsidRDefault="003D048D" w:rsidP="003B0792">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6B4AB" w14:textId="246A0B0E" w:rsidR="003D048D" w:rsidRPr="003B0792" w:rsidRDefault="003D048D" w:rsidP="003B0792">
            <w:pPr>
              <w:pStyle w:val="TAC"/>
              <w:rPr>
                <w:rFonts w:cs="Arial"/>
                <w:color w:val="000000"/>
                <w:sz w:val="16"/>
                <w:szCs w:val="16"/>
              </w:rPr>
            </w:pPr>
            <w:r w:rsidRPr="003B0792">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8EDB44E" w14:textId="1336E172" w:rsidR="003D048D" w:rsidRPr="003B0792" w:rsidRDefault="003D048D" w:rsidP="003B0792">
            <w:pPr>
              <w:pStyle w:val="TAC"/>
              <w:jc w:val="left"/>
              <w:rPr>
                <w:rFonts w:cs="Arial"/>
                <w:color w:val="000000"/>
                <w:sz w:val="16"/>
                <w:szCs w:val="16"/>
              </w:rPr>
            </w:pPr>
            <w:r w:rsidRPr="003B0792">
              <w:rPr>
                <w:sz w:val="16"/>
                <w:szCs w:val="16"/>
              </w:rPr>
              <w:t>(NR_ATG-Perf) Correction CR for ATG PUSCH requirement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ABFF2" w14:textId="3B737F39" w:rsidR="003D048D" w:rsidRPr="003B0792" w:rsidRDefault="003D048D" w:rsidP="003B0792">
            <w:pPr>
              <w:pStyle w:val="TAC"/>
              <w:rPr>
                <w:rFonts w:cs="Arial"/>
                <w:color w:val="000000"/>
                <w:sz w:val="16"/>
                <w:szCs w:val="16"/>
              </w:rPr>
            </w:pPr>
            <w:r w:rsidRPr="003B0792">
              <w:rPr>
                <w:sz w:val="16"/>
                <w:szCs w:val="16"/>
              </w:rPr>
              <w:t>18.12.0</w:t>
            </w:r>
          </w:p>
        </w:tc>
      </w:tr>
      <w:tr w:rsidR="003D048D" w:rsidRPr="008C3753" w14:paraId="40421F6E" w14:textId="77777777" w:rsidTr="00C6326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2C73CA" w14:textId="58E47902" w:rsidR="003D048D" w:rsidRPr="003B0792" w:rsidRDefault="003D048D" w:rsidP="003B0792">
            <w:pPr>
              <w:pStyle w:val="TAC"/>
              <w:rPr>
                <w:rFonts w:cs="Arial"/>
                <w:color w:val="000000"/>
                <w:sz w:val="16"/>
                <w:szCs w:val="16"/>
              </w:rPr>
            </w:pPr>
            <w:r w:rsidRPr="003B0792">
              <w:rPr>
                <w:sz w:val="16"/>
                <w:szCs w:val="16"/>
              </w:rPr>
              <w:t>2025-12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A62C660" w14:textId="5003309F" w:rsidR="003D048D" w:rsidRPr="003B0792" w:rsidRDefault="003D048D" w:rsidP="003B0792">
            <w:pPr>
              <w:pStyle w:val="TAC"/>
              <w:rPr>
                <w:rFonts w:cs="Arial"/>
                <w:color w:val="000000"/>
                <w:sz w:val="16"/>
                <w:szCs w:val="16"/>
              </w:rPr>
            </w:pPr>
            <w:r w:rsidRPr="003B0792">
              <w:rPr>
                <w:sz w:val="16"/>
                <w:szCs w:val="16"/>
              </w:rPr>
              <w:t>RAN#110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614158" w14:textId="256D1702" w:rsidR="003D048D" w:rsidRPr="003B0792" w:rsidRDefault="003D048D" w:rsidP="003B0792">
            <w:pPr>
              <w:pStyle w:val="TAC"/>
              <w:rPr>
                <w:rFonts w:cs="Arial"/>
                <w:color w:val="000000"/>
                <w:sz w:val="16"/>
                <w:szCs w:val="16"/>
              </w:rPr>
            </w:pPr>
            <w:r w:rsidRPr="003B0792">
              <w:rPr>
                <w:sz w:val="16"/>
                <w:szCs w:val="16"/>
              </w:rPr>
              <w:t>RP-253672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4992C" w14:textId="651879FF" w:rsidR="003D048D" w:rsidRPr="003B0792" w:rsidRDefault="003D048D" w:rsidP="003B0792">
            <w:pPr>
              <w:pStyle w:val="TAC"/>
              <w:rPr>
                <w:rFonts w:cs="Arial"/>
                <w:color w:val="000000"/>
                <w:sz w:val="16"/>
                <w:szCs w:val="16"/>
              </w:rPr>
            </w:pPr>
            <w:r w:rsidRPr="003B0792">
              <w:rPr>
                <w:sz w:val="16"/>
                <w:szCs w:val="16"/>
              </w:rPr>
              <w:t>0518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44FC68" w14:textId="77777777" w:rsidR="003D048D" w:rsidRPr="003B0792" w:rsidRDefault="003D048D" w:rsidP="003B0792">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4104C" w14:textId="770D1668" w:rsidR="003D048D" w:rsidRPr="003B0792" w:rsidRDefault="003D048D" w:rsidP="003B0792">
            <w:pPr>
              <w:pStyle w:val="TAC"/>
              <w:rPr>
                <w:rFonts w:cs="Arial"/>
                <w:color w:val="000000"/>
                <w:sz w:val="16"/>
                <w:szCs w:val="16"/>
              </w:rPr>
            </w:pPr>
            <w:r w:rsidRPr="003B0792">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14230D1" w14:textId="4C218DC4" w:rsidR="003D048D" w:rsidRPr="003B0792" w:rsidRDefault="003D048D" w:rsidP="003B0792">
            <w:pPr>
              <w:pStyle w:val="TAC"/>
              <w:jc w:val="left"/>
              <w:rPr>
                <w:rFonts w:cs="Arial"/>
                <w:color w:val="000000"/>
                <w:sz w:val="16"/>
                <w:szCs w:val="16"/>
              </w:rPr>
            </w:pPr>
            <w:r w:rsidRPr="003B0792">
              <w:rPr>
                <w:sz w:val="16"/>
                <w:szCs w:val="16"/>
              </w:rPr>
              <w:t>CR to 38.141-1 to correct fading profile power uncertainty value for PUSCH with four antenna port and editorial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7897C" w14:textId="3E4866F4" w:rsidR="003D048D" w:rsidRPr="003B0792" w:rsidRDefault="003D048D" w:rsidP="003B0792">
            <w:pPr>
              <w:pStyle w:val="TAC"/>
              <w:rPr>
                <w:rFonts w:cs="Arial"/>
                <w:color w:val="000000"/>
                <w:sz w:val="16"/>
                <w:szCs w:val="16"/>
              </w:rPr>
            </w:pPr>
            <w:r w:rsidRPr="003B0792">
              <w:rPr>
                <w:sz w:val="16"/>
                <w:szCs w:val="16"/>
              </w:rPr>
              <w:t>18.12.0</w:t>
            </w:r>
          </w:p>
        </w:tc>
      </w:tr>
    </w:tbl>
    <w:p w14:paraId="66B8E32B" w14:textId="113897ED" w:rsidR="0069355C" w:rsidRPr="0069355C" w:rsidRDefault="0069355C" w:rsidP="0069355C">
      <w:pPr>
        <w:tabs>
          <w:tab w:val="left" w:pos="5928"/>
        </w:tabs>
        <w:rPr>
          <w:rFonts w:eastAsia="Malgun Gothic"/>
          <w:lang w:eastAsia="ko-KR"/>
        </w:rPr>
      </w:pPr>
    </w:p>
    <w:sectPr w:rsidR="0069355C" w:rsidRPr="0069355C" w:rsidSect="00013E12">
      <w:headerReference w:type="default" r:id="rId278"/>
      <w:footerReference w:type="default" r:id="rId2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883BEE" w14:textId="77777777" w:rsidR="001C1572" w:rsidRDefault="001C1572">
      <w:r>
        <w:separator/>
      </w:r>
    </w:p>
  </w:endnote>
  <w:endnote w:type="continuationSeparator" w:id="0">
    <w:p w14:paraId="6F5EC2E2" w14:textId="77777777" w:rsidR="001C1572" w:rsidRDefault="001C15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v5.0.0">
    <w:altName w:val="Times New Roman"/>
    <w:charset w:val="00"/>
    <w:family w:val="roman"/>
    <w:pitch w:val="default"/>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D8C8F0" w14:textId="77777777" w:rsidR="002540ED" w:rsidRDefault="002540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737F56" w14:textId="77777777" w:rsidR="001C1572" w:rsidRDefault="001C1572">
      <w:r>
        <w:separator/>
      </w:r>
    </w:p>
  </w:footnote>
  <w:footnote w:type="continuationSeparator" w:id="0">
    <w:p w14:paraId="40B8B8E7" w14:textId="77777777" w:rsidR="001C1572" w:rsidRDefault="001C15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D37C6" w14:textId="6B87148F" w:rsidR="002540ED" w:rsidRDefault="002540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326E">
      <w:rPr>
        <w:rFonts w:ascii="Arial" w:hAnsi="Arial" w:cs="Arial"/>
        <w:b/>
        <w:noProof/>
        <w:sz w:val="18"/>
        <w:szCs w:val="18"/>
      </w:rPr>
      <w:t>3GPP TS 38.141-1 V18.12.0 (2025-12)</w:t>
    </w:r>
    <w:r>
      <w:rPr>
        <w:rFonts w:ascii="Arial" w:hAnsi="Arial" w:cs="Arial"/>
        <w:b/>
        <w:sz w:val="18"/>
        <w:szCs w:val="18"/>
      </w:rPr>
      <w:fldChar w:fldCharType="end"/>
    </w:r>
  </w:p>
  <w:p w14:paraId="7411566E" w14:textId="16AAE44B" w:rsidR="002540ED" w:rsidRDefault="002540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22AD7718" w:rsidR="002540ED" w:rsidRDefault="002540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6326E">
      <w:rPr>
        <w:rFonts w:ascii="Arial" w:hAnsi="Arial" w:cs="Arial"/>
        <w:b/>
        <w:noProof/>
        <w:sz w:val="18"/>
        <w:szCs w:val="18"/>
      </w:rPr>
      <w:t>Release 18</w:t>
    </w:r>
    <w:r>
      <w:rPr>
        <w:rFonts w:ascii="Arial" w:hAnsi="Arial" w:cs="Arial"/>
        <w:b/>
        <w:sz w:val="18"/>
        <w:szCs w:val="18"/>
      </w:rPr>
      <w:fldChar w:fldCharType="end"/>
    </w:r>
  </w:p>
  <w:p w14:paraId="6E376466" w14:textId="77777777" w:rsidR="002540ED" w:rsidRDefault="002540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72B0AB7"/>
    <w:multiLevelType w:val="hybridMultilevel"/>
    <w:tmpl w:val="65782942"/>
    <w:lvl w:ilvl="0" w:tplc="E5BAC8A6">
      <w:numFmt w:val="bullet"/>
      <w:lvlText w:val="-"/>
      <w:lvlJc w:val="left"/>
      <w:pPr>
        <w:ind w:left="770" w:hanging="360"/>
      </w:pPr>
      <w:rPr>
        <w:rFonts w:ascii="Times New Roman" w:eastAsia="Times New Roma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0"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2"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3"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1"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8"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9"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1"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2"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6"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7"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1"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2"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3"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7" w15:restartNumberingAfterBreak="0">
    <w:nsid w:val="5B2E295A"/>
    <w:multiLevelType w:val="singleLevel"/>
    <w:tmpl w:val="5B2E295A"/>
    <w:lvl w:ilvl="0">
      <w:start w:val="6"/>
      <w:numFmt w:val="decimal"/>
      <w:lvlText w:val="%1)"/>
      <w:lvlJc w:val="left"/>
    </w:lvl>
  </w:abstractNum>
  <w:abstractNum w:abstractNumId="58" w15:restartNumberingAfterBreak="0">
    <w:nsid w:val="5BBF0882"/>
    <w:multiLevelType w:val="hybridMultilevel"/>
    <w:tmpl w:val="9714716E"/>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60"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1"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3"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3"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4"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7"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0"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2"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3"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6"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7"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8"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26052362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169729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48017570">
    <w:abstractNumId w:val="3"/>
  </w:num>
  <w:num w:numId="4" w16cid:durableId="1603026803">
    <w:abstractNumId w:val="25"/>
  </w:num>
  <w:num w:numId="5" w16cid:durableId="1502773159">
    <w:abstractNumId w:val="15"/>
  </w:num>
  <w:num w:numId="6" w16cid:durableId="366494981">
    <w:abstractNumId w:val="63"/>
  </w:num>
  <w:num w:numId="7" w16cid:durableId="1116413755">
    <w:abstractNumId w:val="83"/>
  </w:num>
  <w:num w:numId="8" w16cid:durableId="922108960">
    <w:abstractNumId w:val="59"/>
  </w:num>
  <w:num w:numId="9" w16cid:durableId="499539440">
    <w:abstractNumId w:val="84"/>
  </w:num>
  <w:num w:numId="10" w16cid:durableId="1274553877">
    <w:abstractNumId w:val="46"/>
  </w:num>
  <w:num w:numId="11" w16cid:durableId="1319849299">
    <w:abstractNumId w:val="41"/>
  </w:num>
  <w:num w:numId="12" w16cid:durableId="1364557013">
    <w:abstractNumId w:val="51"/>
  </w:num>
  <w:num w:numId="13" w16cid:durableId="20863199">
    <w:abstractNumId w:val="75"/>
  </w:num>
  <w:num w:numId="14" w16cid:durableId="235743755">
    <w:abstractNumId w:val="53"/>
  </w:num>
  <w:num w:numId="15" w16cid:durableId="724252962">
    <w:abstractNumId w:val="2"/>
  </w:num>
  <w:num w:numId="16" w16cid:durableId="1327980733">
    <w:abstractNumId w:val="78"/>
  </w:num>
  <w:num w:numId="17" w16cid:durableId="1867480192">
    <w:abstractNumId w:val="69"/>
  </w:num>
  <w:num w:numId="18" w16cid:durableId="1178615391">
    <w:abstractNumId w:val="49"/>
  </w:num>
  <w:num w:numId="19" w16cid:durableId="143083013">
    <w:abstractNumId w:val="26"/>
  </w:num>
  <w:num w:numId="20" w16cid:durableId="2069376406">
    <w:abstractNumId w:val="7"/>
  </w:num>
  <w:num w:numId="21" w16cid:durableId="1185048686">
    <w:abstractNumId w:val="72"/>
  </w:num>
  <w:num w:numId="22" w16cid:durableId="174928748">
    <w:abstractNumId w:val="57"/>
  </w:num>
  <w:num w:numId="23" w16cid:durableId="1328554209">
    <w:abstractNumId w:val="1"/>
  </w:num>
  <w:num w:numId="24" w16cid:durableId="417210969">
    <w:abstractNumId w:val="38"/>
  </w:num>
  <w:num w:numId="25" w16cid:durableId="125902388">
    <w:abstractNumId w:val="18"/>
  </w:num>
  <w:num w:numId="26" w16cid:durableId="150564296">
    <w:abstractNumId w:val="55"/>
  </w:num>
  <w:num w:numId="27" w16cid:durableId="169563155">
    <w:abstractNumId w:val="34"/>
  </w:num>
  <w:num w:numId="28" w16cid:durableId="682786454">
    <w:abstractNumId w:val="11"/>
  </w:num>
  <w:num w:numId="29" w16cid:durableId="602036960">
    <w:abstractNumId w:val="56"/>
  </w:num>
  <w:num w:numId="30" w16cid:durableId="1495805393">
    <w:abstractNumId w:val="8"/>
  </w:num>
  <w:num w:numId="31" w16cid:durableId="440535723">
    <w:abstractNumId w:val="10"/>
  </w:num>
  <w:num w:numId="32" w16cid:durableId="1050113700">
    <w:abstractNumId w:val="37"/>
  </w:num>
  <w:num w:numId="33" w16cid:durableId="489711229">
    <w:abstractNumId w:val="89"/>
  </w:num>
  <w:num w:numId="34" w16cid:durableId="830634047">
    <w:abstractNumId w:val="66"/>
  </w:num>
  <w:num w:numId="35" w16cid:durableId="122239212">
    <w:abstractNumId w:val="76"/>
  </w:num>
  <w:num w:numId="36" w16cid:durableId="2018994270">
    <w:abstractNumId w:val="52"/>
  </w:num>
  <w:num w:numId="37" w16cid:durableId="1992827330">
    <w:abstractNumId w:val="12"/>
  </w:num>
  <w:num w:numId="38" w16cid:durableId="1552383616">
    <w:abstractNumId w:val="40"/>
  </w:num>
  <w:num w:numId="39" w16cid:durableId="1013994231">
    <w:abstractNumId w:val="14"/>
  </w:num>
  <w:num w:numId="40" w16cid:durableId="1952780333">
    <w:abstractNumId w:val="22"/>
  </w:num>
  <w:num w:numId="41" w16cid:durableId="1490516449">
    <w:abstractNumId w:val="73"/>
  </w:num>
  <w:num w:numId="42" w16cid:durableId="155809405">
    <w:abstractNumId w:val="71"/>
  </w:num>
  <w:num w:numId="43" w16cid:durableId="489566272">
    <w:abstractNumId w:val="44"/>
  </w:num>
  <w:num w:numId="44" w16cid:durableId="181626590">
    <w:abstractNumId w:val="29"/>
  </w:num>
  <w:num w:numId="45" w16cid:durableId="639270337">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379213330">
    <w:abstractNumId w:val="21"/>
  </w:num>
  <w:num w:numId="47" w16cid:durableId="1900678">
    <w:abstractNumId w:val="5"/>
  </w:num>
  <w:num w:numId="48" w16cid:durableId="250892077">
    <w:abstractNumId w:val="79"/>
  </w:num>
  <w:num w:numId="49" w16cid:durableId="2129666976">
    <w:abstractNumId w:val="70"/>
  </w:num>
  <w:num w:numId="50" w16cid:durableId="208424680">
    <w:abstractNumId w:val="87"/>
  </w:num>
  <w:num w:numId="51" w16cid:durableId="1944997957">
    <w:abstractNumId w:val="13"/>
  </w:num>
  <w:num w:numId="52" w16cid:durableId="624585887">
    <w:abstractNumId w:val="24"/>
  </w:num>
  <w:num w:numId="53" w16cid:durableId="1685353512">
    <w:abstractNumId w:val="32"/>
  </w:num>
  <w:num w:numId="54" w16cid:durableId="938757939">
    <w:abstractNumId w:val="48"/>
  </w:num>
  <w:num w:numId="55" w16cid:durableId="2129464821">
    <w:abstractNumId w:val="33"/>
  </w:num>
  <w:num w:numId="56" w16cid:durableId="497505521">
    <w:abstractNumId w:val="54"/>
  </w:num>
  <w:num w:numId="57" w16cid:durableId="1720469544">
    <w:abstractNumId w:val="86"/>
  </w:num>
  <w:num w:numId="58" w16cid:durableId="627049801">
    <w:abstractNumId w:val="60"/>
  </w:num>
  <w:num w:numId="59" w16cid:durableId="1160580603">
    <w:abstractNumId w:val="42"/>
  </w:num>
  <w:num w:numId="60" w16cid:durableId="1935702409">
    <w:abstractNumId w:val="6"/>
  </w:num>
  <w:num w:numId="61" w16cid:durableId="459878979">
    <w:abstractNumId w:val="16"/>
  </w:num>
  <w:num w:numId="62" w16cid:durableId="1378158980">
    <w:abstractNumId w:val="20"/>
  </w:num>
  <w:num w:numId="63" w16cid:durableId="931085103">
    <w:abstractNumId w:val="62"/>
  </w:num>
  <w:num w:numId="64" w16cid:durableId="1411267039">
    <w:abstractNumId w:val="17"/>
  </w:num>
  <w:num w:numId="65" w16cid:durableId="254628118">
    <w:abstractNumId w:val="65"/>
  </w:num>
  <w:num w:numId="66" w16cid:durableId="146091310">
    <w:abstractNumId w:val="61"/>
  </w:num>
  <w:num w:numId="67" w16cid:durableId="1093084632">
    <w:abstractNumId w:val="45"/>
  </w:num>
  <w:num w:numId="68" w16cid:durableId="1905872843">
    <w:abstractNumId w:val="39"/>
  </w:num>
  <w:num w:numId="69" w16cid:durableId="130438928">
    <w:abstractNumId w:val="9"/>
  </w:num>
  <w:num w:numId="70" w16cid:durableId="1152140455">
    <w:abstractNumId w:val="85"/>
  </w:num>
  <w:num w:numId="71" w16cid:durableId="728965374">
    <w:abstractNumId w:val="30"/>
  </w:num>
  <w:num w:numId="72" w16cid:durableId="2131967792">
    <w:abstractNumId w:val="68"/>
  </w:num>
  <w:num w:numId="73" w16cid:durableId="1835300435">
    <w:abstractNumId w:val="36"/>
  </w:num>
  <w:num w:numId="74" w16cid:durableId="1445998733">
    <w:abstractNumId w:val="81"/>
  </w:num>
  <w:num w:numId="75" w16cid:durableId="195896284">
    <w:abstractNumId w:val="82"/>
  </w:num>
  <w:num w:numId="76" w16cid:durableId="1619335296">
    <w:abstractNumId w:val="27"/>
  </w:num>
  <w:num w:numId="77" w16cid:durableId="1777403140">
    <w:abstractNumId w:val="47"/>
  </w:num>
  <w:num w:numId="78" w16cid:durableId="1148861516">
    <w:abstractNumId w:val="35"/>
  </w:num>
  <w:num w:numId="79" w16cid:durableId="1053622307">
    <w:abstractNumId w:val="74"/>
  </w:num>
  <w:num w:numId="80" w16cid:durableId="780683433">
    <w:abstractNumId w:val="4"/>
  </w:num>
  <w:num w:numId="81" w16cid:durableId="1483961831">
    <w:abstractNumId w:val="80"/>
  </w:num>
  <w:num w:numId="82" w16cid:durableId="1162623331">
    <w:abstractNumId w:val="28"/>
  </w:num>
  <w:num w:numId="83" w16cid:durableId="1600213855">
    <w:abstractNumId w:val="77"/>
  </w:num>
  <w:num w:numId="84" w16cid:durableId="1805194063">
    <w:abstractNumId w:val="23"/>
  </w:num>
  <w:num w:numId="85" w16cid:durableId="1487741737">
    <w:abstractNumId w:val="64"/>
  </w:num>
  <w:num w:numId="86" w16cid:durableId="998536401">
    <w:abstractNumId w:val="43"/>
  </w:num>
  <w:num w:numId="87" w16cid:durableId="1335915430">
    <w:abstractNumId w:val="50"/>
  </w:num>
  <w:num w:numId="88" w16cid:durableId="1369797970">
    <w:abstractNumId w:val="67"/>
  </w:num>
  <w:num w:numId="89" w16cid:durableId="1838761414">
    <w:abstractNumId w:val="88"/>
  </w:num>
  <w:num w:numId="90" w16cid:durableId="2044816719">
    <w:abstractNumId w:val="31"/>
  </w:num>
  <w:num w:numId="91" w16cid:durableId="712845796">
    <w:abstractNumId w:val="58"/>
  </w:num>
  <w:num w:numId="92" w16cid:durableId="373770276">
    <w:abstractNumId w:val="19"/>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12E"/>
    <w:rsid w:val="0000216F"/>
    <w:rsid w:val="000030DA"/>
    <w:rsid w:val="0000530A"/>
    <w:rsid w:val="000057B5"/>
    <w:rsid w:val="00006E5F"/>
    <w:rsid w:val="000076D0"/>
    <w:rsid w:val="000079FE"/>
    <w:rsid w:val="0001180F"/>
    <w:rsid w:val="000127B0"/>
    <w:rsid w:val="00013C26"/>
    <w:rsid w:val="00013E12"/>
    <w:rsid w:val="00014681"/>
    <w:rsid w:val="00015C7B"/>
    <w:rsid w:val="00016B78"/>
    <w:rsid w:val="00016F5B"/>
    <w:rsid w:val="000201E9"/>
    <w:rsid w:val="00021597"/>
    <w:rsid w:val="00021D88"/>
    <w:rsid w:val="00023D11"/>
    <w:rsid w:val="000242E9"/>
    <w:rsid w:val="00025566"/>
    <w:rsid w:val="00026E4D"/>
    <w:rsid w:val="00027403"/>
    <w:rsid w:val="00027B75"/>
    <w:rsid w:val="00027C79"/>
    <w:rsid w:val="00033397"/>
    <w:rsid w:val="00033427"/>
    <w:rsid w:val="00033CB5"/>
    <w:rsid w:val="000341C2"/>
    <w:rsid w:val="00034F57"/>
    <w:rsid w:val="000350E4"/>
    <w:rsid w:val="0003538D"/>
    <w:rsid w:val="00035BFF"/>
    <w:rsid w:val="00035E4B"/>
    <w:rsid w:val="00035F1E"/>
    <w:rsid w:val="00036CFC"/>
    <w:rsid w:val="0003734E"/>
    <w:rsid w:val="00040095"/>
    <w:rsid w:val="00040347"/>
    <w:rsid w:val="0004055C"/>
    <w:rsid w:val="00041B4D"/>
    <w:rsid w:val="00041BD1"/>
    <w:rsid w:val="00042DDE"/>
    <w:rsid w:val="0004334C"/>
    <w:rsid w:val="00043B37"/>
    <w:rsid w:val="00043D1F"/>
    <w:rsid w:val="000457F3"/>
    <w:rsid w:val="0004586E"/>
    <w:rsid w:val="00045C04"/>
    <w:rsid w:val="00045C66"/>
    <w:rsid w:val="00046DB5"/>
    <w:rsid w:val="00047D3F"/>
    <w:rsid w:val="00050F7B"/>
    <w:rsid w:val="000513CD"/>
    <w:rsid w:val="00051834"/>
    <w:rsid w:val="0005386F"/>
    <w:rsid w:val="00054A22"/>
    <w:rsid w:val="00055355"/>
    <w:rsid w:val="00055CCD"/>
    <w:rsid w:val="000566CF"/>
    <w:rsid w:val="000579B5"/>
    <w:rsid w:val="00060C1F"/>
    <w:rsid w:val="0006213C"/>
    <w:rsid w:val="00062DC8"/>
    <w:rsid w:val="00062DCB"/>
    <w:rsid w:val="000639BC"/>
    <w:rsid w:val="00063AAB"/>
    <w:rsid w:val="00065041"/>
    <w:rsid w:val="00065312"/>
    <w:rsid w:val="000655A6"/>
    <w:rsid w:val="00065F15"/>
    <w:rsid w:val="000662F0"/>
    <w:rsid w:val="00070017"/>
    <w:rsid w:val="0007386A"/>
    <w:rsid w:val="00073D88"/>
    <w:rsid w:val="000763E0"/>
    <w:rsid w:val="0007787A"/>
    <w:rsid w:val="00080398"/>
    <w:rsid w:val="00080512"/>
    <w:rsid w:val="00080F42"/>
    <w:rsid w:val="000812C3"/>
    <w:rsid w:val="00081372"/>
    <w:rsid w:val="0008150E"/>
    <w:rsid w:val="00081C34"/>
    <w:rsid w:val="00083995"/>
    <w:rsid w:val="000845E9"/>
    <w:rsid w:val="00086153"/>
    <w:rsid w:val="000879A8"/>
    <w:rsid w:val="00087D58"/>
    <w:rsid w:val="00093FBB"/>
    <w:rsid w:val="0009499B"/>
    <w:rsid w:val="00094BD7"/>
    <w:rsid w:val="0009592C"/>
    <w:rsid w:val="00096117"/>
    <w:rsid w:val="00096886"/>
    <w:rsid w:val="00096FD2"/>
    <w:rsid w:val="00097F8C"/>
    <w:rsid w:val="000A0D8B"/>
    <w:rsid w:val="000A1DA4"/>
    <w:rsid w:val="000A4391"/>
    <w:rsid w:val="000A4BCC"/>
    <w:rsid w:val="000A500F"/>
    <w:rsid w:val="000A6845"/>
    <w:rsid w:val="000A725C"/>
    <w:rsid w:val="000B029C"/>
    <w:rsid w:val="000B04AC"/>
    <w:rsid w:val="000B09C9"/>
    <w:rsid w:val="000B260D"/>
    <w:rsid w:val="000B4F22"/>
    <w:rsid w:val="000B6A4F"/>
    <w:rsid w:val="000C0610"/>
    <w:rsid w:val="000C08B0"/>
    <w:rsid w:val="000C3005"/>
    <w:rsid w:val="000C465F"/>
    <w:rsid w:val="000C4992"/>
    <w:rsid w:val="000C5B09"/>
    <w:rsid w:val="000C5D09"/>
    <w:rsid w:val="000C671E"/>
    <w:rsid w:val="000C6809"/>
    <w:rsid w:val="000C7A40"/>
    <w:rsid w:val="000D1287"/>
    <w:rsid w:val="000D289E"/>
    <w:rsid w:val="000D2A67"/>
    <w:rsid w:val="000D3176"/>
    <w:rsid w:val="000D31E3"/>
    <w:rsid w:val="000D42AF"/>
    <w:rsid w:val="000D58AB"/>
    <w:rsid w:val="000E0971"/>
    <w:rsid w:val="000E2BA7"/>
    <w:rsid w:val="000E306B"/>
    <w:rsid w:val="000E354B"/>
    <w:rsid w:val="000E4257"/>
    <w:rsid w:val="000E495E"/>
    <w:rsid w:val="000E5D04"/>
    <w:rsid w:val="000E7169"/>
    <w:rsid w:val="000E793D"/>
    <w:rsid w:val="000F1DA7"/>
    <w:rsid w:val="000F2A64"/>
    <w:rsid w:val="000F4323"/>
    <w:rsid w:val="000F4CDB"/>
    <w:rsid w:val="000F5447"/>
    <w:rsid w:val="000F7115"/>
    <w:rsid w:val="000F79E7"/>
    <w:rsid w:val="00100110"/>
    <w:rsid w:val="0010203A"/>
    <w:rsid w:val="00102FBF"/>
    <w:rsid w:val="00103B6A"/>
    <w:rsid w:val="00105241"/>
    <w:rsid w:val="001058F5"/>
    <w:rsid w:val="00107849"/>
    <w:rsid w:val="00107C3A"/>
    <w:rsid w:val="001108B1"/>
    <w:rsid w:val="00110AB4"/>
    <w:rsid w:val="001122F9"/>
    <w:rsid w:val="00112752"/>
    <w:rsid w:val="001138FD"/>
    <w:rsid w:val="00114365"/>
    <w:rsid w:val="00115D05"/>
    <w:rsid w:val="0011689E"/>
    <w:rsid w:val="001202B4"/>
    <w:rsid w:val="001202DD"/>
    <w:rsid w:val="001209A8"/>
    <w:rsid w:val="00120CDA"/>
    <w:rsid w:val="00121056"/>
    <w:rsid w:val="001210D2"/>
    <w:rsid w:val="00121D3F"/>
    <w:rsid w:val="00121F4A"/>
    <w:rsid w:val="0012412A"/>
    <w:rsid w:val="00124450"/>
    <w:rsid w:val="00124856"/>
    <w:rsid w:val="00125ECC"/>
    <w:rsid w:val="0012638F"/>
    <w:rsid w:val="00126883"/>
    <w:rsid w:val="00126AC2"/>
    <w:rsid w:val="00127ED5"/>
    <w:rsid w:val="00130A4B"/>
    <w:rsid w:val="001314C1"/>
    <w:rsid w:val="00133794"/>
    <w:rsid w:val="00134401"/>
    <w:rsid w:val="00134F4C"/>
    <w:rsid w:val="00142147"/>
    <w:rsid w:val="00142677"/>
    <w:rsid w:val="00142A18"/>
    <w:rsid w:val="00145875"/>
    <w:rsid w:val="00145A9B"/>
    <w:rsid w:val="00145BA2"/>
    <w:rsid w:val="00145F36"/>
    <w:rsid w:val="00146513"/>
    <w:rsid w:val="00146692"/>
    <w:rsid w:val="0014706F"/>
    <w:rsid w:val="00147F28"/>
    <w:rsid w:val="0015037F"/>
    <w:rsid w:val="00150414"/>
    <w:rsid w:val="00150D49"/>
    <w:rsid w:val="00151B76"/>
    <w:rsid w:val="00152B0A"/>
    <w:rsid w:val="00152E31"/>
    <w:rsid w:val="00153C24"/>
    <w:rsid w:val="00153E00"/>
    <w:rsid w:val="001549E9"/>
    <w:rsid w:val="00154E70"/>
    <w:rsid w:val="00156C3E"/>
    <w:rsid w:val="001573E8"/>
    <w:rsid w:val="00157ACB"/>
    <w:rsid w:val="00157F7A"/>
    <w:rsid w:val="00163CD4"/>
    <w:rsid w:val="00170FA7"/>
    <w:rsid w:val="001729A2"/>
    <w:rsid w:val="00177EED"/>
    <w:rsid w:val="00180391"/>
    <w:rsid w:val="0018192F"/>
    <w:rsid w:val="00181E8F"/>
    <w:rsid w:val="00183B25"/>
    <w:rsid w:val="00183C17"/>
    <w:rsid w:val="00184871"/>
    <w:rsid w:val="001849E9"/>
    <w:rsid w:val="00184BBA"/>
    <w:rsid w:val="001873DC"/>
    <w:rsid w:val="00191EED"/>
    <w:rsid w:val="00192F84"/>
    <w:rsid w:val="00193CB8"/>
    <w:rsid w:val="00195E56"/>
    <w:rsid w:val="001966A9"/>
    <w:rsid w:val="00197341"/>
    <w:rsid w:val="001A0923"/>
    <w:rsid w:val="001A0AFC"/>
    <w:rsid w:val="001A35CC"/>
    <w:rsid w:val="001A3E67"/>
    <w:rsid w:val="001A3FE5"/>
    <w:rsid w:val="001A5986"/>
    <w:rsid w:val="001A638B"/>
    <w:rsid w:val="001A67FB"/>
    <w:rsid w:val="001B3969"/>
    <w:rsid w:val="001B46F8"/>
    <w:rsid w:val="001B5805"/>
    <w:rsid w:val="001B75D7"/>
    <w:rsid w:val="001B773D"/>
    <w:rsid w:val="001C06BA"/>
    <w:rsid w:val="001C0739"/>
    <w:rsid w:val="001C1572"/>
    <w:rsid w:val="001C2594"/>
    <w:rsid w:val="001C2A97"/>
    <w:rsid w:val="001C3151"/>
    <w:rsid w:val="001C4620"/>
    <w:rsid w:val="001C515B"/>
    <w:rsid w:val="001C573E"/>
    <w:rsid w:val="001C659A"/>
    <w:rsid w:val="001D02C2"/>
    <w:rsid w:val="001D0706"/>
    <w:rsid w:val="001D1915"/>
    <w:rsid w:val="001D1BA0"/>
    <w:rsid w:val="001D5A84"/>
    <w:rsid w:val="001D6712"/>
    <w:rsid w:val="001E0B75"/>
    <w:rsid w:val="001E100C"/>
    <w:rsid w:val="001E48FF"/>
    <w:rsid w:val="001E6BB8"/>
    <w:rsid w:val="001E7203"/>
    <w:rsid w:val="001F024F"/>
    <w:rsid w:val="001F0A57"/>
    <w:rsid w:val="001F168B"/>
    <w:rsid w:val="001F3427"/>
    <w:rsid w:val="001F3CAF"/>
    <w:rsid w:val="001F4A9E"/>
    <w:rsid w:val="001F5126"/>
    <w:rsid w:val="001F65A7"/>
    <w:rsid w:val="001F74AF"/>
    <w:rsid w:val="00201D94"/>
    <w:rsid w:val="002034D3"/>
    <w:rsid w:val="00203CB3"/>
    <w:rsid w:val="00203E58"/>
    <w:rsid w:val="002066A3"/>
    <w:rsid w:val="002073AF"/>
    <w:rsid w:val="00207C66"/>
    <w:rsid w:val="00210B12"/>
    <w:rsid w:val="002129E9"/>
    <w:rsid w:val="00214430"/>
    <w:rsid w:val="00217327"/>
    <w:rsid w:val="00221D15"/>
    <w:rsid w:val="002222E0"/>
    <w:rsid w:val="00223667"/>
    <w:rsid w:val="00223A45"/>
    <w:rsid w:val="002247F0"/>
    <w:rsid w:val="00224B1B"/>
    <w:rsid w:val="00225249"/>
    <w:rsid w:val="00226B8B"/>
    <w:rsid w:val="00227762"/>
    <w:rsid w:val="00227FE2"/>
    <w:rsid w:val="00230EF0"/>
    <w:rsid w:val="00232B8C"/>
    <w:rsid w:val="00232BA2"/>
    <w:rsid w:val="00233418"/>
    <w:rsid w:val="002347A2"/>
    <w:rsid w:val="0024146E"/>
    <w:rsid w:val="00242055"/>
    <w:rsid w:val="00243086"/>
    <w:rsid w:val="0024382F"/>
    <w:rsid w:val="002440E7"/>
    <w:rsid w:val="00246E29"/>
    <w:rsid w:val="002516A2"/>
    <w:rsid w:val="00251AD2"/>
    <w:rsid w:val="00251B21"/>
    <w:rsid w:val="00251D59"/>
    <w:rsid w:val="00251DE1"/>
    <w:rsid w:val="00252B05"/>
    <w:rsid w:val="002538DF"/>
    <w:rsid w:val="002540ED"/>
    <w:rsid w:val="002546D0"/>
    <w:rsid w:val="00255472"/>
    <w:rsid w:val="00255AF3"/>
    <w:rsid w:val="00256D89"/>
    <w:rsid w:val="0025768C"/>
    <w:rsid w:val="00257FE5"/>
    <w:rsid w:val="002614D6"/>
    <w:rsid w:val="00263281"/>
    <w:rsid w:val="00264FA1"/>
    <w:rsid w:val="00265E78"/>
    <w:rsid w:val="00267A5C"/>
    <w:rsid w:val="00270DEC"/>
    <w:rsid w:val="0027142E"/>
    <w:rsid w:val="00271E99"/>
    <w:rsid w:val="002720D3"/>
    <w:rsid w:val="00273E9E"/>
    <w:rsid w:val="00275A68"/>
    <w:rsid w:val="00275C55"/>
    <w:rsid w:val="00277884"/>
    <w:rsid w:val="0028017C"/>
    <w:rsid w:val="00280428"/>
    <w:rsid w:val="0028086B"/>
    <w:rsid w:val="00285BEE"/>
    <w:rsid w:val="00285F43"/>
    <w:rsid w:val="0029054D"/>
    <w:rsid w:val="00291B55"/>
    <w:rsid w:val="00291BE8"/>
    <w:rsid w:val="00291E83"/>
    <w:rsid w:val="00292614"/>
    <w:rsid w:val="00293B5E"/>
    <w:rsid w:val="00293C4D"/>
    <w:rsid w:val="00294A89"/>
    <w:rsid w:val="00294BD4"/>
    <w:rsid w:val="0029598C"/>
    <w:rsid w:val="002A10E2"/>
    <w:rsid w:val="002A2C4E"/>
    <w:rsid w:val="002A3AD5"/>
    <w:rsid w:val="002A4C63"/>
    <w:rsid w:val="002A612D"/>
    <w:rsid w:val="002A6E03"/>
    <w:rsid w:val="002A73FB"/>
    <w:rsid w:val="002B0163"/>
    <w:rsid w:val="002B16F8"/>
    <w:rsid w:val="002B2F7F"/>
    <w:rsid w:val="002B3117"/>
    <w:rsid w:val="002B3125"/>
    <w:rsid w:val="002B31E3"/>
    <w:rsid w:val="002B38C2"/>
    <w:rsid w:val="002B5268"/>
    <w:rsid w:val="002B7EAC"/>
    <w:rsid w:val="002C0875"/>
    <w:rsid w:val="002C0E41"/>
    <w:rsid w:val="002C141C"/>
    <w:rsid w:val="002C2019"/>
    <w:rsid w:val="002C284B"/>
    <w:rsid w:val="002C2D36"/>
    <w:rsid w:val="002C3767"/>
    <w:rsid w:val="002C4DB3"/>
    <w:rsid w:val="002C65D8"/>
    <w:rsid w:val="002C689F"/>
    <w:rsid w:val="002D1132"/>
    <w:rsid w:val="002D119A"/>
    <w:rsid w:val="002D32A6"/>
    <w:rsid w:val="002D3842"/>
    <w:rsid w:val="002D3DD6"/>
    <w:rsid w:val="002D45EA"/>
    <w:rsid w:val="002D492A"/>
    <w:rsid w:val="002D4A4F"/>
    <w:rsid w:val="002D4EBE"/>
    <w:rsid w:val="002D4EF6"/>
    <w:rsid w:val="002D6208"/>
    <w:rsid w:val="002D665D"/>
    <w:rsid w:val="002E07C6"/>
    <w:rsid w:val="002E0818"/>
    <w:rsid w:val="002E156B"/>
    <w:rsid w:val="002E2388"/>
    <w:rsid w:val="002E33AE"/>
    <w:rsid w:val="002E487E"/>
    <w:rsid w:val="002E56A7"/>
    <w:rsid w:val="002E6968"/>
    <w:rsid w:val="002E7F46"/>
    <w:rsid w:val="002F0793"/>
    <w:rsid w:val="002F0907"/>
    <w:rsid w:val="002F31F8"/>
    <w:rsid w:val="002F49CC"/>
    <w:rsid w:val="002F51A8"/>
    <w:rsid w:val="002F5D6A"/>
    <w:rsid w:val="002F6832"/>
    <w:rsid w:val="002F727E"/>
    <w:rsid w:val="002F77F6"/>
    <w:rsid w:val="002F7E1A"/>
    <w:rsid w:val="00300231"/>
    <w:rsid w:val="00300D58"/>
    <w:rsid w:val="00301C5C"/>
    <w:rsid w:val="003075FE"/>
    <w:rsid w:val="00311060"/>
    <w:rsid w:val="00311A58"/>
    <w:rsid w:val="00311E73"/>
    <w:rsid w:val="0031268C"/>
    <w:rsid w:val="00312EBE"/>
    <w:rsid w:val="0031379F"/>
    <w:rsid w:val="003146D0"/>
    <w:rsid w:val="00314F0A"/>
    <w:rsid w:val="00314F86"/>
    <w:rsid w:val="003169AD"/>
    <w:rsid w:val="00317051"/>
    <w:rsid w:val="003172DC"/>
    <w:rsid w:val="00317895"/>
    <w:rsid w:val="00317A5B"/>
    <w:rsid w:val="00317F7D"/>
    <w:rsid w:val="00317FAE"/>
    <w:rsid w:val="003200AA"/>
    <w:rsid w:val="0032146F"/>
    <w:rsid w:val="003217C9"/>
    <w:rsid w:val="00323303"/>
    <w:rsid w:val="003239FB"/>
    <w:rsid w:val="00324929"/>
    <w:rsid w:val="00327358"/>
    <w:rsid w:val="0032760C"/>
    <w:rsid w:val="00327AB0"/>
    <w:rsid w:val="00327BC2"/>
    <w:rsid w:val="00330ED3"/>
    <w:rsid w:val="0033230C"/>
    <w:rsid w:val="003326BC"/>
    <w:rsid w:val="003338A4"/>
    <w:rsid w:val="00334139"/>
    <w:rsid w:val="00335CF3"/>
    <w:rsid w:val="003369EA"/>
    <w:rsid w:val="003403AF"/>
    <w:rsid w:val="00341071"/>
    <w:rsid w:val="003415C0"/>
    <w:rsid w:val="0034306F"/>
    <w:rsid w:val="0034404E"/>
    <w:rsid w:val="00344894"/>
    <w:rsid w:val="0034499B"/>
    <w:rsid w:val="00346834"/>
    <w:rsid w:val="003474A4"/>
    <w:rsid w:val="003478E9"/>
    <w:rsid w:val="00350B2C"/>
    <w:rsid w:val="00351776"/>
    <w:rsid w:val="00351BCA"/>
    <w:rsid w:val="0035462D"/>
    <w:rsid w:val="00355F9C"/>
    <w:rsid w:val="003565BC"/>
    <w:rsid w:val="00356917"/>
    <w:rsid w:val="003577F3"/>
    <w:rsid w:val="003600E8"/>
    <w:rsid w:val="00360548"/>
    <w:rsid w:val="00361D28"/>
    <w:rsid w:val="00361F57"/>
    <w:rsid w:val="003633BA"/>
    <w:rsid w:val="003635C6"/>
    <w:rsid w:val="00363E0E"/>
    <w:rsid w:val="003646AC"/>
    <w:rsid w:val="00364C75"/>
    <w:rsid w:val="00364F2D"/>
    <w:rsid w:val="0036510E"/>
    <w:rsid w:val="003752E5"/>
    <w:rsid w:val="00375FCD"/>
    <w:rsid w:val="00376901"/>
    <w:rsid w:val="00376C3F"/>
    <w:rsid w:val="0037751A"/>
    <w:rsid w:val="003825CE"/>
    <w:rsid w:val="00382CD1"/>
    <w:rsid w:val="00384713"/>
    <w:rsid w:val="00391D88"/>
    <w:rsid w:val="00391E31"/>
    <w:rsid w:val="00391E4F"/>
    <w:rsid w:val="00392F99"/>
    <w:rsid w:val="0039655F"/>
    <w:rsid w:val="00396BA0"/>
    <w:rsid w:val="003A0AFF"/>
    <w:rsid w:val="003A19E8"/>
    <w:rsid w:val="003A2339"/>
    <w:rsid w:val="003A2792"/>
    <w:rsid w:val="003A2E68"/>
    <w:rsid w:val="003A33AC"/>
    <w:rsid w:val="003A3D2A"/>
    <w:rsid w:val="003B0792"/>
    <w:rsid w:val="003B0D7A"/>
    <w:rsid w:val="003B22C3"/>
    <w:rsid w:val="003B4ABC"/>
    <w:rsid w:val="003B6A23"/>
    <w:rsid w:val="003C1C44"/>
    <w:rsid w:val="003C25D9"/>
    <w:rsid w:val="003C264B"/>
    <w:rsid w:val="003C27AE"/>
    <w:rsid w:val="003C3971"/>
    <w:rsid w:val="003C3CE4"/>
    <w:rsid w:val="003C5595"/>
    <w:rsid w:val="003C5BA1"/>
    <w:rsid w:val="003C5CF2"/>
    <w:rsid w:val="003C6BBE"/>
    <w:rsid w:val="003C7553"/>
    <w:rsid w:val="003C7ADF"/>
    <w:rsid w:val="003D048D"/>
    <w:rsid w:val="003D0704"/>
    <w:rsid w:val="003D0C1F"/>
    <w:rsid w:val="003D4AE9"/>
    <w:rsid w:val="003D4DB8"/>
    <w:rsid w:val="003D4F18"/>
    <w:rsid w:val="003D73CF"/>
    <w:rsid w:val="003E07BD"/>
    <w:rsid w:val="003E0EA9"/>
    <w:rsid w:val="003E1AA4"/>
    <w:rsid w:val="003E292F"/>
    <w:rsid w:val="003E4573"/>
    <w:rsid w:val="003E6BFF"/>
    <w:rsid w:val="003E722C"/>
    <w:rsid w:val="003E78C5"/>
    <w:rsid w:val="003F0E23"/>
    <w:rsid w:val="003F1151"/>
    <w:rsid w:val="003F1413"/>
    <w:rsid w:val="003F1A96"/>
    <w:rsid w:val="003F2827"/>
    <w:rsid w:val="003F3587"/>
    <w:rsid w:val="003F6222"/>
    <w:rsid w:val="003F6857"/>
    <w:rsid w:val="003F72EB"/>
    <w:rsid w:val="003F7B97"/>
    <w:rsid w:val="003F7CD4"/>
    <w:rsid w:val="00400396"/>
    <w:rsid w:val="004021DE"/>
    <w:rsid w:val="0040230A"/>
    <w:rsid w:val="004025A4"/>
    <w:rsid w:val="00402754"/>
    <w:rsid w:val="00402D67"/>
    <w:rsid w:val="00402FBD"/>
    <w:rsid w:val="004030FE"/>
    <w:rsid w:val="00403682"/>
    <w:rsid w:val="00404156"/>
    <w:rsid w:val="0040423E"/>
    <w:rsid w:val="0040428A"/>
    <w:rsid w:val="0040521F"/>
    <w:rsid w:val="00406BD3"/>
    <w:rsid w:val="00406E12"/>
    <w:rsid w:val="0040723E"/>
    <w:rsid w:val="00407A38"/>
    <w:rsid w:val="00410A2E"/>
    <w:rsid w:val="00411179"/>
    <w:rsid w:val="004112E2"/>
    <w:rsid w:val="00412529"/>
    <w:rsid w:val="004160C9"/>
    <w:rsid w:val="004177AC"/>
    <w:rsid w:val="004209DB"/>
    <w:rsid w:val="00420C3F"/>
    <w:rsid w:val="0042105A"/>
    <w:rsid w:val="00421234"/>
    <w:rsid w:val="00421581"/>
    <w:rsid w:val="004241DF"/>
    <w:rsid w:val="00424655"/>
    <w:rsid w:val="0042490D"/>
    <w:rsid w:val="00424A1C"/>
    <w:rsid w:val="0043030F"/>
    <w:rsid w:val="004305AA"/>
    <w:rsid w:val="00432108"/>
    <w:rsid w:val="00432F1A"/>
    <w:rsid w:val="004332EA"/>
    <w:rsid w:val="00433EEF"/>
    <w:rsid w:val="0043549D"/>
    <w:rsid w:val="0043688C"/>
    <w:rsid w:val="00437D65"/>
    <w:rsid w:val="00437EF5"/>
    <w:rsid w:val="00444B77"/>
    <w:rsid w:val="00445053"/>
    <w:rsid w:val="00447F7F"/>
    <w:rsid w:val="004504A0"/>
    <w:rsid w:val="00450802"/>
    <w:rsid w:val="00451028"/>
    <w:rsid w:val="00451F62"/>
    <w:rsid w:val="00452230"/>
    <w:rsid w:val="00452234"/>
    <w:rsid w:val="004535F4"/>
    <w:rsid w:val="00453F3C"/>
    <w:rsid w:val="00454AC3"/>
    <w:rsid w:val="00454E55"/>
    <w:rsid w:val="0045619F"/>
    <w:rsid w:val="00457E3E"/>
    <w:rsid w:val="00460E5A"/>
    <w:rsid w:val="0046182B"/>
    <w:rsid w:val="00461B27"/>
    <w:rsid w:val="00461BD1"/>
    <w:rsid w:val="0046208E"/>
    <w:rsid w:val="004626BE"/>
    <w:rsid w:val="00463717"/>
    <w:rsid w:val="00464E74"/>
    <w:rsid w:val="004657F7"/>
    <w:rsid w:val="00466324"/>
    <w:rsid w:val="00467257"/>
    <w:rsid w:val="00470ECA"/>
    <w:rsid w:val="004720B0"/>
    <w:rsid w:val="00472839"/>
    <w:rsid w:val="00472E4F"/>
    <w:rsid w:val="00474A24"/>
    <w:rsid w:val="00475207"/>
    <w:rsid w:val="004760B0"/>
    <w:rsid w:val="00476124"/>
    <w:rsid w:val="00476486"/>
    <w:rsid w:val="00476AB8"/>
    <w:rsid w:val="00480F07"/>
    <w:rsid w:val="00480F6F"/>
    <w:rsid w:val="004816C9"/>
    <w:rsid w:val="00484253"/>
    <w:rsid w:val="004849A5"/>
    <w:rsid w:val="00484B7F"/>
    <w:rsid w:val="00485320"/>
    <w:rsid w:val="00485994"/>
    <w:rsid w:val="00486215"/>
    <w:rsid w:val="004869DC"/>
    <w:rsid w:val="004904B0"/>
    <w:rsid w:val="00490B83"/>
    <w:rsid w:val="0049104F"/>
    <w:rsid w:val="00491958"/>
    <w:rsid w:val="00491A8A"/>
    <w:rsid w:val="00491FDC"/>
    <w:rsid w:val="00492A18"/>
    <w:rsid w:val="00493B5D"/>
    <w:rsid w:val="0049589B"/>
    <w:rsid w:val="00497AE9"/>
    <w:rsid w:val="004A3A7A"/>
    <w:rsid w:val="004A3FC7"/>
    <w:rsid w:val="004A4028"/>
    <w:rsid w:val="004A4312"/>
    <w:rsid w:val="004A478D"/>
    <w:rsid w:val="004A5C35"/>
    <w:rsid w:val="004A5FCC"/>
    <w:rsid w:val="004B0082"/>
    <w:rsid w:val="004B09C2"/>
    <w:rsid w:val="004B12B6"/>
    <w:rsid w:val="004B1FFC"/>
    <w:rsid w:val="004B4B06"/>
    <w:rsid w:val="004B64F5"/>
    <w:rsid w:val="004B6D9B"/>
    <w:rsid w:val="004C0570"/>
    <w:rsid w:val="004C0A37"/>
    <w:rsid w:val="004C24F4"/>
    <w:rsid w:val="004C264A"/>
    <w:rsid w:val="004C3854"/>
    <w:rsid w:val="004C7D05"/>
    <w:rsid w:val="004D27EB"/>
    <w:rsid w:val="004D2877"/>
    <w:rsid w:val="004D313B"/>
    <w:rsid w:val="004D3578"/>
    <w:rsid w:val="004D3610"/>
    <w:rsid w:val="004D3644"/>
    <w:rsid w:val="004D377E"/>
    <w:rsid w:val="004D3C92"/>
    <w:rsid w:val="004D41F6"/>
    <w:rsid w:val="004D4819"/>
    <w:rsid w:val="004D6016"/>
    <w:rsid w:val="004D6884"/>
    <w:rsid w:val="004D6A80"/>
    <w:rsid w:val="004D7A64"/>
    <w:rsid w:val="004E213A"/>
    <w:rsid w:val="004E26B8"/>
    <w:rsid w:val="004E3A55"/>
    <w:rsid w:val="004E4901"/>
    <w:rsid w:val="004E577C"/>
    <w:rsid w:val="004E6FAB"/>
    <w:rsid w:val="004F043E"/>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9CE"/>
    <w:rsid w:val="00507FB2"/>
    <w:rsid w:val="005103D8"/>
    <w:rsid w:val="00510FDA"/>
    <w:rsid w:val="005113DB"/>
    <w:rsid w:val="00512A90"/>
    <w:rsid w:val="005132E2"/>
    <w:rsid w:val="00514089"/>
    <w:rsid w:val="00514A1D"/>
    <w:rsid w:val="00514B31"/>
    <w:rsid w:val="00517AC5"/>
    <w:rsid w:val="00520636"/>
    <w:rsid w:val="00523E20"/>
    <w:rsid w:val="00525C91"/>
    <w:rsid w:val="00530D92"/>
    <w:rsid w:val="0053131B"/>
    <w:rsid w:val="00532B9E"/>
    <w:rsid w:val="0053340B"/>
    <w:rsid w:val="00535768"/>
    <w:rsid w:val="00537860"/>
    <w:rsid w:val="00541461"/>
    <w:rsid w:val="00543571"/>
    <w:rsid w:val="0054364F"/>
    <w:rsid w:val="00543E6C"/>
    <w:rsid w:val="00543E7A"/>
    <w:rsid w:val="00543EFE"/>
    <w:rsid w:val="005445D0"/>
    <w:rsid w:val="005445FE"/>
    <w:rsid w:val="00545A94"/>
    <w:rsid w:val="00545F6D"/>
    <w:rsid w:val="005461CF"/>
    <w:rsid w:val="0054676D"/>
    <w:rsid w:val="00546FB1"/>
    <w:rsid w:val="005502EE"/>
    <w:rsid w:val="00551CF1"/>
    <w:rsid w:val="00553D5A"/>
    <w:rsid w:val="00554414"/>
    <w:rsid w:val="005549A9"/>
    <w:rsid w:val="00555045"/>
    <w:rsid w:val="005559C9"/>
    <w:rsid w:val="00556124"/>
    <w:rsid w:val="00560CA2"/>
    <w:rsid w:val="005617D6"/>
    <w:rsid w:val="00561D9D"/>
    <w:rsid w:val="005640ED"/>
    <w:rsid w:val="00564404"/>
    <w:rsid w:val="00565087"/>
    <w:rsid w:val="0056627F"/>
    <w:rsid w:val="005673F3"/>
    <w:rsid w:val="00567CCF"/>
    <w:rsid w:val="00571850"/>
    <w:rsid w:val="00571C6A"/>
    <w:rsid w:val="00573C59"/>
    <w:rsid w:val="00574200"/>
    <w:rsid w:val="00574712"/>
    <w:rsid w:val="0057536A"/>
    <w:rsid w:val="0057557B"/>
    <w:rsid w:val="0057669D"/>
    <w:rsid w:val="00577125"/>
    <w:rsid w:val="0058053F"/>
    <w:rsid w:val="00584205"/>
    <w:rsid w:val="00584331"/>
    <w:rsid w:val="00584AF8"/>
    <w:rsid w:val="00585C4F"/>
    <w:rsid w:val="00586279"/>
    <w:rsid w:val="00586A26"/>
    <w:rsid w:val="00586B7C"/>
    <w:rsid w:val="005879BE"/>
    <w:rsid w:val="00592FBF"/>
    <w:rsid w:val="005931FE"/>
    <w:rsid w:val="00593EAB"/>
    <w:rsid w:val="00594489"/>
    <w:rsid w:val="00594F6A"/>
    <w:rsid w:val="0059546A"/>
    <w:rsid w:val="00595DB9"/>
    <w:rsid w:val="00595FAC"/>
    <w:rsid w:val="005963FA"/>
    <w:rsid w:val="005970A4"/>
    <w:rsid w:val="005A0A7C"/>
    <w:rsid w:val="005A133A"/>
    <w:rsid w:val="005A1BF3"/>
    <w:rsid w:val="005A2299"/>
    <w:rsid w:val="005A35C9"/>
    <w:rsid w:val="005A3FCA"/>
    <w:rsid w:val="005A4AC0"/>
    <w:rsid w:val="005A57F0"/>
    <w:rsid w:val="005A7332"/>
    <w:rsid w:val="005A7D24"/>
    <w:rsid w:val="005B00C6"/>
    <w:rsid w:val="005B02EA"/>
    <w:rsid w:val="005B0BE7"/>
    <w:rsid w:val="005B1E38"/>
    <w:rsid w:val="005B1F2F"/>
    <w:rsid w:val="005B2506"/>
    <w:rsid w:val="005B28AB"/>
    <w:rsid w:val="005B324F"/>
    <w:rsid w:val="005B42CA"/>
    <w:rsid w:val="005B5F6D"/>
    <w:rsid w:val="005B632A"/>
    <w:rsid w:val="005B7EB1"/>
    <w:rsid w:val="005C0B5C"/>
    <w:rsid w:val="005C0CB0"/>
    <w:rsid w:val="005C0E6D"/>
    <w:rsid w:val="005C1CA7"/>
    <w:rsid w:val="005C1F94"/>
    <w:rsid w:val="005C2EC2"/>
    <w:rsid w:val="005C3798"/>
    <w:rsid w:val="005C46D3"/>
    <w:rsid w:val="005C70FC"/>
    <w:rsid w:val="005D060A"/>
    <w:rsid w:val="005D12F5"/>
    <w:rsid w:val="005D2BA5"/>
    <w:rsid w:val="005D2E01"/>
    <w:rsid w:val="005D5EDC"/>
    <w:rsid w:val="005D7481"/>
    <w:rsid w:val="005E12CC"/>
    <w:rsid w:val="005E207D"/>
    <w:rsid w:val="005E31D0"/>
    <w:rsid w:val="005E4E0F"/>
    <w:rsid w:val="005E656E"/>
    <w:rsid w:val="005E7B5F"/>
    <w:rsid w:val="005F0FEB"/>
    <w:rsid w:val="005F2D86"/>
    <w:rsid w:val="005F520C"/>
    <w:rsid w:val="005F55C4"/>
    <w:rsid w:val="005F5B15"/>
    <w:rsid w:val="005F6CB5"/>
    <w:rsid w:val="00600AF8"/>
    <w:rsid w:val="00600D3C"/>
    <w:rsid w:val="006012C5"/>
    <w:rsid w:val="00601A7C"/>
    <w:rsid w:val="0060411A"/>
    <w:rsid w:val="0060461A"/>
    <w:rsid w:val="0060479C"/>
    <w:rsid w:val="00606C93"/>
    <w:rsid w:val="00606EDC"/>
    <w:rsid w:val="00610844"/>
    <w:rsid w:val="006110FD"/>
    <w:rsid w:val="0061139D"/>
    <w:rsid w:val="0061170B"/>
    <w:rsid w:val="00611B8D"/>
    <w:rsid w:val="00612096"/>
    <w:rsid w:val="006122B3"/>
    <w:rsid w:val="00614144"/>
    <w:rsid w:val="006148C9"/>
    <w:rsid w:val="00614EB8"/>
    <w:rsid w:val="00614FDF"/>
    <w:rsid w:val="00615E05"/>
    <w:rsid w:val="006168AE"/>
    <w:rsid w:val="006212EE"/>
    <w:rsid w:val="00622639"/>
    <w:rsid w:val="00624C77"/>
    <w:rsid w:val="006253D3"/>
    <w:rsid w:val="0062563C"/>
    <w:rsid w:val="00626106"/>
    <w:rsid w:val="006268A1"/>
    <w:rsid w:val="00626DC6"/>
    <w:rsid w:val="006312B1"/>
    <w:rsid w:val="00632E1D"/>
    <w:rsid w:val="006341AA"/>
    <w:rsid w:val="006348EF"/>
    <w:rsid w:val="00635177"/>
    <w:rsid w:val="0063624E"/>
    <w:rsid w:val="00637DEC"/>
    <w:rsid w:val="00641109"/>
    <w:rsid w:val="00643813"/>
    <w:rsid w:val="0064486D"/>
    <w:rsid w:val="006478E3"/>
    <w:rsid w:val="006502C2"/>
    <w:rsid w:val="00651689"/>
    <w:rsid w:val="00655A49"/>
    <w:rsid w:val="00656BE9"/>
    <w:rsid w:val="00661915"/>
    <w:rsid w:val="00662590"/>
    <w:rsid w:val="006630E0"/>
    <w:rsid w:val="0066342C"/>
    <w:rsid w:val="0066361E"/>
    <w:rsid w:val="00663E16"/>
    <w:rsid w:val="00663E20"/>
    <w:rsid w:val="00664763"/>
    <w:rsid w:val="006648B4"/>
    <w:rsid w:val="0066553E"/>
    <w:rsid w:val="00665B66"/>
    <w:rsid w:val="0067162F"/>
    <w:rsid w:val="006722D4"/>
    <w:rsid w:val="00673145"/>
    <w:rsid w:val="006735BC"/>
    <w:rsid w:val="006739FE"/>
    <w:rsid w:val="00673E08"/>
    <w:rsid w:val="00676234"/>
    <w:rsid w:val="0068128D"/>
    <w:rsid w:val="006813B0"/>
    <w:rsid w:val="00685EEB"/>
    <w:rsid w:val="0068601D"/>
    <w:rsid w:val="00686277"/>
    <w:rsid w:val="006873E3"/>
    <w:rsid w:val="00690626"/>
    <w:rsid w:val="00692460"/>
    <w:rsid w:val="00692A5B"/>
    <w:rsid w:val="00692E5D"/>
    <w:rsid w:val="0069355C"/>
    <w:rsid w:val="00694274"/>
    <w:rsid w:val="00694463"/>
    <w:rsid w:val="00695D8B"/>
    <w:rsid w:val="00695F24"/>
    <w:rsid w:val="00695FED"/>
    <w:rsid w:val="00696E1E"/>
    <w:rsid w:val="006A04EE"/>
    <w:rsid w:val="006A0883"/>
    <w:rsid w:val="006A1F8B"/>
    <w:rsid w:val="006A20C6"/>
    <w:rsid w:val="006A2AB8"/>
    <w:rsid w:val="006A3D5A"/>
    <w:rsid w:val="006A4E08"/>
    <w:rsid w:val="006A57B7"/>
    <w:rsid w:val="006A65FF"/>
    <w:rsid w:val="006A67AB"/>
    <w:rsid w:val="006B1066"/>
    <w:rsid w:val="006B2697"/>
    <w:rsid w:val="006B4184"/>
    <w:rsid w:val="006B623F"/>
    <w:rsid w:val="006B6517"/>
    <w:rsid w:val="006B6B4A"/>
    <w:rsid w:val="006B6F6C"/>
    <w:rsid w:val="006B6F76"/>
    <w:rsid w:val="006B6FEE"/>
    <w:rsid w:val="006B7785"/>
    <w:rsid w:val="006B7C47"/>
    <w:rsid w:val="006C0468"/>
    <w:rsid w:val="006C087E"/>
    <w:rsid w:val="006C0FFE"/>
    <w:rsid w:val="006C4A4E"/>
    <w:rsid w:val="006C58E2"/>
    <w:rsid w:val="006C70A9"/>
    <w:rsid w:val="006C757B"/>
    <w:rsid w:val="006D1378"/>
    <w:rsid w:val="006D26BB"/>
    <w:rsid w:val="006D41ED"/>
    <w:rsid w:val="006D4DAF"/>
    <w:rsid w:val="006D52AB"/>
    <w:rsid w:val="006D53C8"/>
    <w:rsid w:val="006D74DE"/>
    <w:rsid w:val="006E0451"/>
    <w:rsid w:val="006E094B"/>
    <w:rsid w:val="006E0D8F"/>
    <w:rsid w:val="006E0F81"/>
    <w:rsid w:val="006E1954"/>
    <w:rsid w:val="006E2E63"/>
    <w:rsid w:val="006E51C1"/>
    <w:rsid w:val="006E5D7B"/>
    <w:rsid w:val="006E5E2C"/>
    <w:rsid w:val="006E7D39"/>
    <w:rsid w:val="006F3355"/>
    <w:rsid w:val="006F717A"/>
    <w:rsid w:val="0070023E"/>
    <w:rsid w:val="00701066"/>
    <w:rsid w:val="007017D5"/>
    <w:rsid w:val="00702E10"/>
    <w:rsid w:val="007030C1"/>
    <w:rsid w:val="00703944"/>
    <w:rsid w:val="00703F87"/>
    <w:rsid w:val="00704490"/>
    <w:rsid w:val="00705B05"/>
    <w:rsid w:val="00711EC5"/>
    <w:rsid w:val="00711FCF"/>
    <w:rsid w:val="0071353E"/>
    <w:rsid w:val="00713798"/>
    <w:rsid w:val="007144F7"/>
    <w:rsid w:val="00714ECB"/>
    <w:rsid w:val="0071559A"/>
    <w:rsid w:val="00716814"/>
    <w:rsid w:val="00717979"/>
    <w:rsid w:val="00717BD0"/>
    <w:rsid w:val="00721816"/>
    <w:rsid w:val="00721EFD"/>
    <w:rsid w:val="00722DC9"/>
    <w:rsid w:val="00722E93"/>
    <w:rsid w:val="00725480"/>
    <w:rsid w:val="007255A2"/>
    <w:rsid w:val="00726DBF"/>
    <w:rsid w:val="00727283"/>
    <w:rsid w:val="0073167F"/>
    <w:rsid w:val="00732E20"/>
    <w:rsid w:val="00734247"/>
    <w:rsid w:val="007344A4"/>
    <w:rsid w:val="00734A5B"/>
    <w:rsid w:val="00735D80"/>
    <w:rsid w:val="00737AB6"/>
    <w:rsid w:val="0074354D"/>
    <w:rsid w:val="00744581"/>
    <w:rsid w:val="007448DC"/>
    <w:rsid w:val="00744E76"/>
    <w:rsid w:val="0074521E"/>
    <w:rsid w:val="00745FC6"/>
    <w:rsid w:val="00747919"/>
    <w:rsid w:val="00750A50"/>
    <w:rsid w:val="00750AB9"/>
    <w:rsid w:val="00752580"/>
    <w:rsid w:val="00752EDE"/>
    <w:rsid w:val="00757C29"/>
    <w:rsid w:val="00760899"/>
    <w:rsid w:val="00761026"/>
    <w:rsid w:val="00761251"/>
    <w:rsid w:val="0076204E"/>
    <w:rsid w:val="0076283D"/>
    <w:rsid w:val="00763BD0"/>
    <w:rsid w:val="00764510"/>
    <w:rsid w:val="00766298"/>
    <w:rsid w:val="00766A76"/>
    <w:rsid w:val="007670EA"/>
    <w:rsid w:val="00770A3D"/>
    <w:rsid w:val="0077375F"/>
    <w:rsid w:val="00773BBD"/>
    <w:rsid w:val="0077475C"/>
    <w:rsid w:val="00774812"/>
    <w:rsid w:val="00774977"/>
    <w:rsid w:val="00775A74"/>
    <w:rsid w:val="00775CA3"/>
    <w:rsid w:val="00775CF9"/>
    <w:rsid w:val="00777202"/>
    <w:rsid w:val="007803BF"/>
    <w:rsid w:val="00780F95"/>
    <w:rsid w:val="00781F0F"/>
    <w:rsid w:val="0078228D"/>
    <w:rsid w:val="00782555"/>
    <w:rsid w:val="00783618"/>
    <w:rsid w:val="0078523A"/>
    <w:rsid w:val="00785A83"/>
    <w:rsid w:val="00787B48"/>
    <w:rsid w:val="00787FDC"/>
    <w:rsid w:val="00790289"/>
    <w:rsid w:val="007904D7"/>
    <w:rsid w:val="00790A83"/>
    <w:rsid w:val="00790AB4"/>
    <w:rsid w:val="00791904"/>
    <w:rsid w:val="007920CE"/>
    <w:rsid w:val="00793395"/>
    <w:rsid w:val="00794F81"/>
    <w:rsid w:val="007A0E0C"/>
    <w:rsid w:val="007A1072"/>
    <w:rsid w:val="007A1668"/>
    <w:rsid w:val="007A18F6"/>
    <w:rsid w:val="007A33C3"/>
    <w:rsid w:val="007A3F6C"/>
    <w:rsid w:val="007A4F7D"/>
    <w:rsid w:val="007A633D"/>
    <w:rsid w:val="007A63EC"/>
    <w:rsid w:val="007A648A"/>
    <w:rsid w:val="007A67CE"/>
    <w:rsid w:val="007A7288"/>
    <w:rsid w:val="007B40DA"/>
    <w:rsid w:val="007B7340"/>
    <w:rsid w:val="007B736A"/>
    <w:rsid w:val="007C122F"/>
    <w:rsid w:val="007C125B"/>
    <w:rsid w:val="007C1FB3"/>
    <w:rsid w:val="007C4F65"/>
    <w:rsid w:val="007C5D8C"/>
    <w:rsid w:val="007C656D"/>
    <w:rsid w:val="007C76DF"/>
    <w:rsid w:val="007C799B"/>
    <w:rsid w:val="007D44D0"/>
    <w:rsid w:val="007D705B"/>
    <w:rsid w:val="007D7230"/>
    <w:rsid w:val="007D78D1"/>
    <w:rsid w:val="007E2309"/>
    <w:rsid w:val="007E2791"/>
    <w:rsid w:val="007E39D1"/>
    <w:rsid w:val="007E3FB0"/>
    <w:rsid w:val="007E48A0"/>
    <w:rsid w:val="007E497B"/>
    <w:rsid w:val="007E55E4"/>
    <w:rsid w:val="007E6E65"/>
    <w:rsid w:val="007E7459"/>
    <w:rsid w:val="007F0901"/>
    <w:rsid w:val="00802491"/>
    <w:rsid w:val="008028A4"/>
    <w:rsid w:val="0080469A"/>
    <w:rsid w:val="00804D8D"/>
    <w:rsid w:val="00806F4E"/>
    <w:rsid w:val="008074D7"/>
    <w:rsid w:val="008105C8"/>
    <w:rsid w:val="00812858"/>
    <w:rsid w:val="00812AE5"/>
    <w:rsid w:val="00814282"/>
    <w:rsid w:val="00815FA4"/>
    <w:rsid w:val="00820BEE"/>
    <w:rsid w:val="00820CCD"/>
    <w:rsid w:val="008213CE"/>
    <w:rsid w:val="00821DCB"/>
    <w:rsid w:val="00823AA8"/>
    <w:rsid w:val="00823D9C"/>
    <w:rsid w:val="008247F4"/>
    <w:rsid w:val="00825CB7"/>
    <w:rsid w:val="008271EA"/>
    <w:rsid w:val="00827239"/>
    <w:rsid w:val="0082787E"/>
    <w:rsid w:val="00830245"/>
    <w:rsid w:val="008339A3"/>
    <w:rsid w:val="008346FE"/>
    <w:rsid w:val="008359C2"/>
    <w:rsid w:val="00835CD3"/>
    <w:rsid w:val="0084069B"/>
    <w:rsid w:val="008416B3"/>
    <w:rsid w:val="00844138"/>
    <w:rsid w:val="00846604"/>
    <w:rsid w:val="008473F1"/>
    <w:rsid w:val="008477CF"/>
    <w:rsid w:val="00847B47"/>
    <w:rsid w:val="00850442"/>
    <w:rsid w:val="00850869"/>
    <w:rsid w:val="00850BF8"/>
    <w:rsid w:val="00852264"/>
    <w:rsid w:val="00852DC6"/>
    <w:rsid w:val="00854E8A"/>
    <w:rsid w:val="008553F4"/>
    <w:rsid w:val="00855A90"/>
    <w:rsid w:val="00861572"/>
    <w:rsid w:val="0086375C"/>
    <w:rsid w:val="008640B2"/>
    <w:rsid w:val="008642B6"/>
    <w:rsid w:val="00870CD8"/>
    <w:rsid w:val="008711AE"/>
    <w:rsid w:val="008732FB"/>
    <w:rsid w:val="00873A96"/>
    <w:rsid w:val="00873C39"/>
    <w:rsid w:val="0087644D"/>
    <w:rsid w:val="008768CA"/>
    <w:rsid w:val="00877539"/>
    <w:rsid w:val="00877EA2"/>
    <w:rsid w:val="00880F3D"/>
    <w:rsid w:val="00881A84"/>
    <w:rsid w:val="00883BC3"/>
    <w:rsid w:val="00883DA7"/>
    <w:rsid w:val="0088404A"/>
    <w:rsid w:val="0088427F"/>
    <w:rsid w:val="008845A6"/>
    <w:rsid w:val="00884A2E"/>
    <w:rsid w:val="00884A8E"/>
    <w:rsid w:val="008858AF"/>
    <w:rsid w:val="00885B69"/>
    <w:rsid w:val="00886C7A"/>
    <w:rsid w:val="00886E59"/>
    <w:rsid w:val="008900AF"/>
    <w:rsid w:val="00891BE2"/>
    <w:rsid w:val="00891C14"/>
    <w:rsid w:val="00891E69"/>
    <w:rsid w:val="00891F5A"/>
    <w:rsid w:val="00892284"/>
    <w:rsid w:val="00892F6F"/>
    <w:rsid w:val="008941D7"/>
    <w:rsid w:val="00894CEA"/>
    <w:rsid w:val="00894E03"/>
    <w:rsid w:val="00894EAD"/>
    <w:rsid w:val="0089527A"/>
    <w:rsid w:val="00895588"/>
    <w:rsid w:val="008966A0"/>
    <w:rsid w:val="0089671E"/>
    <w:rsid w:val="0089708B"/>
    <w:rsid w:val="0089729D"/>
    <w:rsid w:val="008973D0"/>
    <w:rsid w:val="00897564"/>
    <w:rsid w:val="00897F38"/>
    <w:rsid w:val="008A13DF"/>
    <w:rsid w:val="008A18E2"/>
    <w:rsid w:val="008A1E26"/>
    <w:rsid w:val="008A3790"/>
    <w:rsid w:val="008A3B80"/>
    <w:rsid w:val="008A5AD3"/>
    <w:rsid w:val="008A5E68"/>
    <w:rsid w:val="008A640E"/>
    <w:rsid w:val="008A71FD"/>
    <w:rsid w:val="008A7BD7"/>
    <w:rsid w:val="008A7D1D"/>
    <w:rsid w:val="008B32F6"/>
    <w:rsid w:val="008B4471"/>
    <w:rsid w:val="008B665F"/>
    <w:rsid w:val="008B6BAB"/>
    <w:rsid w:val="008B70F6"/>
    <w:rsid w:val="008C01E6"/>
    <w:rsid w:val="008C1C48"/>
    <w:rsid w:val="008C1F13"/>
    <w:rsid w:val="008C2FFD"/>
    <w:rsid w:val="008C3753"/>
    <w:rsid w:val="008C4856"/>
    <w:rsid w:val="008C60CA"/>
    <w:rsid w:val="008C6859"/>
    <w:rsid w:val="008D0E39"/>
    <w:rsid w:val="008D20E0"/>
    <w:rsid w:val="008D280F"/>
    <w:rsid w:val="008D3DC6"/>
    <w:rsid w:val="008D3E0D"/>
    <w:rsid w:val="008D4730"/>
    <w:rsid w:val="008D5E0F"/>
    <w:rsid w:val="008D6B16"/>
    <w:rsid w:val="008E11B9"/>
    <w:rsid w:val="008E13B1"/>
    <w:rsid w:val="008E24D6"/>
    <w:rsid w:val="008E290D"/>
    <w:rsid w:val="008E37A2"/>
    <w:rsid w:val="008E456E"/>
    <w:rsid w:val="008E70B9"/>
    <w:rsid w:val="008F1036"/>
    <w:rsid w:val="008F119F"/>
    <w:rsid w:val="008F39F8"/>
    <w:rsid w:val="008F4EB8"/>
    <w:rsid w:val="008F53F9"/>
    <w:rsid w:val="0090002A"/>
    <w:rsid w:val="0090035D"/>
    <w:rsid w:val="009006FE"/>
    <w:rsid w:val="00900DCD"/>
    <w:rsid w:val="0090271F"/>
    <w:rsid w:val="00902E23"/>
    <w:rsid w:val="009031A2"/>
    <w:rsid w:val="00904365"/>
    <w:rsid w:val="009059F7"/>
    <w:rsid w:val="0090706F"/>
    <w:rsid w:val="00910853"/>
    <w:rsid w:val="0091267F"/>
    <w:rsid w:val="00912E71"/>
    <w:rsid w:val="0091348E"/>
    <w:rsid w:val="009157A1"/>
    <w:rsid w:val="00915AE0"/>
    <w:rsid w:val="0091686B"/>
    <w:rsid w:val="00916E28"/>
    <w:rsid w:val="00917262"/>
    <w:rsid w:val="00917615"/>
    <w:rsid w:val="009211C1"/>
    <w:rsid w:val="0092151F"/>
    <w:rsid w:val="00924B27"/>
    <w:rsid w:val="009259F2"/>
    <w:rsid w:val="00925AF6"/>
    <w:rsid w:val="00926F59"/>
    <w:rsid w:val="009271FB"/>
    <w:rsid w:val="00927D07"/>
    <w:rsid w:val="00931AEF"/>
    <w:rsid w:val="00931C69"/>
    <w:rsid w:val="0093353A"/>
    <w:rsid w:val="009339EB"/>
    <w:rsid w:val="00933A5B"/>
    <w:rsid w:val="009340E4"/>
    <w:rsid w:val="0093427A"/>
    <w:rsid w:val="009351DC"/>
    <w:rsid w:val="00935478"/>
    <w:rsid w:val="00935B1F"/>
    <w:rsid w:val="00936382"/>
    <w:rsid w:val="0093643E"/>
    <w:rsid w:val="00936720"/>
    <w:rsid w:val="00936D18"/>
    <w:rsid w:val="00937E00"/>
    <w:rsid w:val="00940061"/>
    <w:rsid w:val="00940635"/>
    <w:rsid w:val="00941A80"/>
    <w:rsid w:val="00942223"/>
    <w:rsid w:val="00942EC2"/>
    <w:rsid w:val="00946EDE"/>
    <w:rsid w:val="00947436"/>
    <w:rsid w:val="00947DED"/>
    <w:rsid w:val="009508EF"/>
    <w:rsid w:val="00951CB0"/>
    <w:rsid w:val="00951D0E"/>
    <w:rsid w:val="00951F8E"/>
    <w:rsid w:val="009525E0"/>
    <w:rsid w:val="009534BE"/>
    <w:rsid w:val="009568DB"/>
    <w:rsid w:val="0096538D"/>
    <w:rsid w:val="00966B0D"/>
    <w:rsid w:val="00967AE9"/>
    <w:rsid w:val="00967D92"/>
    <w:rsid w:val="0097429D"/>
    <w:rsid w:val="00974477"/>
    <w:rsid w:val="00975267"/>
    <w:rsid w:val="00977CAA"/>
    <w:rsid w:val="009804B6"/>
    <w:rsid w:val="0098155E"/>
    <w:rsid w:val="00981B3F"/>
    <w:rsid w:val="00983558"/>
    <w:rsid w:val="00984352"/>
    <w:rsid w:val="009859E5"/>
    <w:rsid w:val="0098607D"/>
    <w:rsid w:val="00986454"/>
    <w:rsid w:val="00986D3D"/>
    <w:rsid w:val="0098725F"/>
    <w:rsid w:val="009872C5"/>
    <w:rsid w:val="009874C8"/>
    <w:rsid w:val="009876B4"/>
    <w:rsid w:val="0099312F"/>
    <w:rsid w:val="009931B0"/>
    <w:rsid w:val="00993BAB"/>
    <w:rsid w:val="00997440"/>
    <w:rsid w:val="00997D8D"/>
    <w:rsid w:val="009A2D34"/>
    <w:rsid w:val="009A4920"/>
    <w:rsid w:val="009A656A"/>
    <w:rsid w:val="009B1A71"/>
    <w:rsid w:val="009B2281"/>
    <w:rsid w:val="009B27EC"/>
    <w:rsid w:val="009B4F31"/>
    <w:rsid w:val="009B607E"/>
    <w:rsid w:val="009B7374"/>
    <w:rsid w:val="009B7BF4"/>
    <w:rsid w:val="009C08C3"/>
    <w:rsid w:val="009C0E4A"/>
    <w:rsid w:val="009C2B6B"/>
    <w:rsid w:val="009C2F1E"/>
    <w:rsid w:val="009C5801"/>
    <w:rsid w:val="009C6814"/>
    <w:rsid w:val="009D09AE"/>
    <w:rsid w:val="009D2B1A"/>
    <w:rsid w:val="009D31C3"/>
    <w:rsid w:val="009D3CAB"/>
    <w:rsid w:val="009D420F"/>
    <w:rsid w:val="009D56A3"/>
    <w:rsid w:val="009D5E49"/>
    <w:rsid w:val="009D675F"/>
    <w:rsid w:val="009D6C46"/>
    <w:rsid w:val="009E0487"/>
    <w:rsid w:val="009E5069"/>
    <w:rsid w:val="009E54A8"/>
    <w:rsid w:val="009E5A2A"/>
    <w:rsid w:val="009E5F1C"/>
    <w:rsid w:val="009E6A5E"/>
    <w:rsid w:val="009E7F97"/>
    <w:rsid w:val="009F2E4D"/>
    <w:rsid w:val="009F37B7"/>
    <w:rsid w:val="009F3ED5"/>
    <w:rsid w:val="009F6B7E"/>
    <w:rsid w:val="009F6FD6"/>
    <w:rsid w:val="009F7459"/>
    <w:rsid w:val="00A00993"/>
    <w:rsid w:val="00A018CD"/>
    <w:rsid w:val="00A01A37"/>
    <w:rsid w:val="00A0240A"/>
    <w:rsid w:val="00A0458C"/>
    <w:rsid w:val="00A055EE"/>
    <w:rsid w:val="00A10045"/>
    <w:rsid w:val="00A10F02"/>
    <w:rsid w:val="00A11DFB"/>
    <w:rsid w:val="00A164B4"/>
    <w:rsid w:val="00A17909"/>
    <w:rsid w:val="00A204A6"/>
    <w:rsid w:val="00A2146B"/>
    <w:rsid w:val="00A2231A"/>
    <w:rsid w:val="00A22386"/>
    <w:rsid w:val="00A23C07"/>
    <w:rsid w:val="00A23EED"/>
    <w:rsid w:val="00A245A1"/>
    <w:rsid w:val="00A3179C"/>
    <w:rsid w:val="00A31AE0"/>
    <w:rsid w:val="00A32D0F"/>
    <w:rsid w:val="00A36B14"/>
    <w:rsid w:val="00A3737B"/>
    <w:rsid w:val="00A378B2"/>
    <w:rsid w:val="00A37E07"/>
    <w:rsid w:val="00A40526"/>
    <w:rsid w:val="00A42DB6"/>
    <w:rsid w:val="00A43293"/>
    <w:rsid w:val="00A433AF"/>
    <w:rsid w:val="00A4403F"/>
    <w:rsid w:val="00A45B3F"/>
    <w:rsid w:val="00A46323"/>
    <w:rsid w:val="00A5201D"/>
    <w:rsid w:val="00A52547"/>
    <w:rsid w:val="00A53724"/>
    <w:rsid w:val="00A54955"/>
    <w:rsid w:val="00A557D2"/>
    <w:rsid w:val="00A57201"/>
    <w:rsid w:val="00A572A2"/>
    <w:rsid w:val="00A57695"/>
    <w:rsid w:val="00A61C10"/>
    <w:rsid w:val="00A639C7"/>
    <w:rsid w:val="00A67250"/>
    <w:rsid w:val="00A7146A"/>
    <w:rsid w:val="00A71A4E"/>
    <w:rsid w:val="00A72331"/>
    <w:rsid w:val="00A72811"/>
    <w:rsid w:val="00A73BA3"/>
    <w:rsid w:val="00A74559"/>
    <w:rsid w:val="00A7513E"/>
    <w:rsid w:val="00A75E7F"/>
    <w:rsid w:val="00A76001"/>
    <w:rsid w:val="00A800CA"/>
    <w:rsid w:val="00A81F86"/>
    <w:rsid w:val="00A82179"/>
    <w:rsid w:val="00A82346"/>
    <w:rsid w:val="00A852C4"/>
    <w:rsid w:val="00A87A6D"/>
    <w:rsid w:val="00A91C61"/>
    <w:rsid w:val="00A93C4F"/>
    <w:rsid w:val="00A93E8B"/>
    <w:rsid w:val="00A94738"/>
    <w:rsid w:val="00A94E83"/>
    <w:rsid w:val="00A967D9"/>
    <w:rsid w:val="00A97F9A"/>
    <w:rsid w:val="00AA6567"/>
    <w:rsid w:val="00AA7178"/>
    <w:rsid w:val="00AA79B2"/>
    <w:rsid w:val="00AA7D03"/>
    <w:rsid w:val="00AB0809"/>
    <w:rsid w:val="00AB1740"/>
    <w:rsid w:val="00AB1ACE"/>
    <w:rsid w:val="00AB1F27"/>
    <w:rsid w:val="00AB2399"/>
    <w:rsid w:val="00AB4BEB"/>
    <w:rsid w:val="00AB520E"/>
    <w:rsid w:val="00AB6FB1"/>
    <w:rsid w:val="00AB788A"/>
    <w:rsid w:val="00AC362F"/>
    <w:rsid w:val="00AC488D"/>
    <w:rsid w:val="00AC4FEE"/>
    <w:rsid w:val="00AC5661"/>
    <w:rsid w:val="00AC59EA"/>
    <w:rsid w:val="00AC65F6"/>
    <w:rsid w:val="00AC671C"/>
    <w:rsid w:val="00AC6BBC"/>
    <w:rsid w:val="00AD32E9"/>
    <w:rsid w:val="00AD402D"/>
    <w:rsid w:val="00AD4510"/>
    <w:rsid w:val="00AD4BD7"/>
    <w:rsid w:val="00AD5630"/>
    <w:rsid w:val="00AD6B0B"/>
    <w:rsid w:val="00AD7000"/>
    <w:rsid w:val="00AD7861"/>
    <w:rsid w:val="00AD7FB5"/>
    <w:rsid w:val="00AE01B1"/>
    <w:rsid w:val="00AE13F6"/>
    <w:rsid w:val="00AE2778"/>
    <w:rsid w:val="00AE3067"/>
    <w:rsid w:val="00AE404B"/>
    <w:rsid w:val="00AE45E4"/>
    <w:rsid w:val="00AE49CD"/>
    <w:rsid w:val="00AE4A31"/>
    <w:rsid w:val="00AE4AFD"/>
    <w:rsid w:val="00AE4C81"/>
    <w:rsid w:val="00AE4E8C"/>
    <w:rsid w:val="00AE50FD"/>
    <w:rsid w:val="00AE5739"/>
    <w:rsid w:val="00AF1C86"/>
    <w:rsid w:val="00AF1D2F"/>
    <w:rsid w:val="00AF1E00"/>
    <w:rsid w:val="00AF3EA6"/>
    <w:rsid w:val="00AF43A5"/>
    <w:rsid w:val="00AF5214"/>
    <w:rsid w:val="00AF5A8C"/>
    <w:rsid w:val="00AF5BB6"/>
    <w:rsid w:val="00AF5C03"/>
    <w:rsid w:val="00AF6058"/>
    <w:rsid w:val="00AF6880"/>
    <w:rsid w:val="00AF776E"/>
    <w:rsid w:val="00B006D6"/>
    <w:rsid w:val="00B01FB9"/>
    <w:rsid w:val="00B027C6"/>
    <w:rsid w:val="00B04B89"/>
    <w:rsid w:val="00B0549A"/>
    <w:rsid w:val="00B05BD5"/>
    <w:rsid w:val="00B05CF8"/>
    <w:rsid w:val="00B060B8"/>
    <w:rsid w:val="00B11236"/>
    <w:rsid w:val="00B125BB"/>
    <w:rsid w:val="00B13220"/>
    <w:rsid w:val="00B13272"/>
    <w:rsid w:val="00B13ABC"/>
    <w:rsid w:val="00B15449"/>
    <w:rsid w:val="00B1667D"/>
    <w:rsid w:val="00B1689D"/>
    <w:rsid w:val="00B17598"/>
    <w:rsid w:val="00B20792"/>
    <w:rsid w:val="00B20FE8"/>
    <w:rsid w:val="00B226A0"/>
    <w:rsid w:val="00B24F3B"/>
    <w:rsid w:val="00B25919"/>
    <w:rsid w:val="00B25BC6"/>
    <w:rsid w:val="00B26659"/>
    <w:rsid w:val="00B307D9"/>
    <w:rsid w:val="00B31601"/>
    <w:rsid w:val="00B33253"/>
    <w:rsid w:val="00B3419A"/>
    <w:rsid w:val="00B364D2"/>
    <w:rsid w:val="00B37764"/>
    <w:rsid w:val="00B40D60"/>
    <w:rsid w:val="00B416B5"/>
    <w:rsid w:val="00B442A4"/>
    <w:rsid w:val="00B44A72"/>
    <w:rsid w:val="00B45124"/>
    <w:rsid w:val="00B45376"/>
    <w:rsid w:val="00B45D7F"/>
    <w:rsid w:val="00B46158"/>
    <w:rsid w:val="00B47EFC"/>
    <w:rsid w:val="00B501C9"/>
    <w:rsid w:val="00B5093E"/>
    <w:rsid w:val="00B5135B"/>
    <w:rsid w:val="00B51B10"/>
    <w:rsid w:val="00B52299"/>
    <w:rsid w:val="00B5268B"/>
    <w:rsid w:val="00B534F8"/>
    <w:rsid w:val="00B53708"/>
    <w:rsid w:val="00B54AB6"/>
    <w:rsid w:val="00B55119"/>
    <w:rsid w:val="00B554FB"/>
    <w:rsid w:val="00B55BC7"/>
    <w:rsid w:val="00B55E0D"/>
    <w:rsid w:val="00B562CB"/>
    <w:rsid w:val="00B5632C"/>
    <w:rsid w:val="00B574FF"/>
    <w:rsid w:val="00B61D44"/>
    <w:rsid w:val="00B648A6"/>
    <w:rsid w:val="00B66517"/>
    <w:rsid w:val="00B66F93"/>
    <w:rsid w:val="00B67661"/>
    <w:rsid w:val="00B700F0"/>
    <w:rsid w:val="00B7069C"/>
    <w:rsid w:val="00B71102"/>
    <w:rsid w:val="00B71AFE"/>
    <w:rsid w:val="00B7284D"/>
    <w:rsid w:val="00B72D70"/>
    <w:rsid w:val="00B778FE"/>
    <w:rsid w:val="00B77A73"/>
    <w:rsid w:val="00B800A6"/>
    <w:rsid w:val="00B80C04"/>
    <w:rsid w:val="00B80D9A"/>
    <w:rsid w:val="00B80FB8"/>
    <w:rsid w:val="00B81173"/>
    <w:rsid w:val="00B81409"/>
    <w:rsid w:val="00B82A7B"/>
    <w:rsid w:val="00B833E9"/>
    <w:rsid w:val="00B848B1"/>
    <w:rsid w:val="00B86583"/>
    <w:rsid w:val="00B87873"/>
    <w:rsid w:val="00B90D8C"/>
    <w:rsid w:val="00B93733"/>
    <w:rsid w:val="00B93F02"/>
    <w:rsid w:val="00B9412A"/>
    <w:rsid w:val="00B95937"/>
    <w:rsid w:val="00B97474"/>
    <w:rsid w:val="00BA06AA"/>
    <w:rsid w:val="00BA0EE7"/>
    <w:rsid w:val="00BA14F4"/>
    <w:rsid w:val="00BA1B89"/>
    <w:rsid w:val="00BA1C35"/>
    <w:rsid w:val="00BA28F7"/>
    <w:rsid w:val="00BA4632"/>
    <w:rsid w:val="00BB1F97"/>
    <w:rsid w:val="00BB263E"/>
    <w:rsid w:val="00BB5FDA"/>
    <w:rsid w:val="00BB63E5"/>
    <w:rsid w:val="00BB7778"/>
    <w:rsid w:val="00BB7F09"/>
    <w:rsid w:val="00BC0F7D"/>
    <w:rsid w:val="00BC1EC0"/>
    <w:rsid w:val="00BC203D"/>
    <w:rsid w:val="00BC40F7"/>
    <w:rsid w:val="00BC5233"/>
    <w:rsid w:val="00BC616B"/>
    <w:rsid w:val="00BC64B7"/>
    <w:rsid w:val="00BD07C2"/>
    <w:rsid w:val="00BD09FA"/>
    <w:rsid w:val="00BD2366"/>
    <w:rsid w:val="00BD297C"/>
    <w:rsid w:val="00BD2DB3"/>
    <w:rsid w:val="00BD48D8"/>
    <w:rsid w:val="00BD4D45"/>
    <w:rsid w:val="00BD71EF"/>
    <w:rsid w:val="00BE2DD3"/>
    <w:rsid w:val="00BE3BA9"/>
    <w:rsid w:val="00BE4D87"/>
    <w:rsid w:val="00BE56B0"/>
    <w:rsid w:val="00BF44B4"/>
    <w:rsid w:val="00BF4553"/>
    <w:rsid w:val="00BF4A17"/>
    <w:rsid w:val="00BF5423"/>
    <w:rsid w:val="00BF5963"/>
    <w:rsid w:val="00BF60BC"/>
    <w:rsid w:val="00BF625F"/>
    <w:rsid w:val="00BF7654"/>
    <w:rsid w:val="00BF76D4"/>
    <w:rsid w:val="00BF7E35"/>
    <w:rsid w:val="00C00B38"/>
    <w:rsid w:val="00C00C66"/>
    <w:rsid w:val="00C00E16"/>
    <w:rsid w:val="00C02396"/>
    <w:rsid w:val="00C02687"/>
    <w:rsid w:val="00C05391"/>
    <w:rsid w:val="00C071FC"/>
    <w:rsid w:val="00C072E7"/>
    <w:rsid w:val="00C1027C"/>
    <w:rsid w:val="00C110D7"/>
    <w:rsid w:val="00C11CA2"/>
    <w:rsid w:val="00C1206A"/>
    <w:rsid w:val="00C14F61"/>
    <w:rsid w:val="00C16219"/>
    <w:rsid w:val="00C163A3"/>
    <w:rsid w:val="00C1745C"/>
    <w:rsid w:val="00C2058B"/>
    <w:rsid w:val="00C22062"/>
    <w:rsid w:val="00C236F8"/>
    <w:rsid w:val="00C2531E"/>
    <w:rsid w:val="00C2620C"/>
    <w:rsid w:val="00C26A45"/>
    <w:rsid w:val="00C2799F"/>
    <w:rsid w:val="00C30FC0"/>
    <w:rsid w:val="00C33079"/>
    <w:rsid w:val="00C331D3"/>
    <w:rsid w:val="00C332C7"/>
    <w:rsid w:val="00C34F9F"/>
    <w:rsid w:val="00C358E6"/>
    <w:rsid w:val="00C4000D"/>
    <w:rsid w:val="00C40DAF"/>
    <w:rsid w:val="00C41C51"/>
    <w:rsid w:val="00C428A6"/>
    <w:rsid w:val="00C43553"/>
    <w:rsid w:val="00C43E03"/>
    <w:rsid w:val="00C44E41"/>
    <w:rsid w:val="00C44EDA"/>
    <w:rsid w:val="00C45231"/>
    <w:rsid w:val="00C45D8E"/>
    <w:rsid w:val="00C4725B"/>
    <w:rsid w:val="00C477E3"/>
    <w:rsid w:val="00C51112"/>
    <w:rsid w:val="00C51DAF"/>
    <w:rsid w:val="00C51F28"/>
    <w:rsid w:val="00C51FEC"/>
    <w:rsid w:val="00C5371D"/>
    <w:rsid w:val="00C5632D"/>
    <w:rsid w:val="00C56496"/>
    <w:rsid w:val="00C56DE2"/>
    <w:rsid w:val="00C60CF4"/>
    <w:rsid w:val="00C61582"/>
    <w:rsid w:val="00C61C70"/>
    <w:rsid w:val="00C61FCA"/>
    <w:rsid w:val="00C63210"/>
    <w:rsid w:val="00C6326E"/>
    <w:rsid w:val="00C643B4"/>
    <w:rsid w:val="00C6598B"/>
    <w:rsid w:val="00C661AE"/>
    <w:rsid w:val="00C7202A"/>
    <w:rsid w:val="00C72389"/>
    <w:rsid w:val="00C72833"/>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3DE1"/>
    <w:rsid w:val="00C85E23"/>
    <w:rsid w:val="00C866D6"/>
    <w:rsid w:val="00C86AA5"/>
    <w:rsid w:val="00C918A7"/>
    <w:rsid w:val="00C91960"/>
    <w:rsid w:val="00C91BBD"/>
    <w:rsid w:val="00C921B0"/>
    <w:rsid w:val="00C93DD5"/>
    <w:rsid w:val="00C93F40"/>
    <w:rsid w:val="00C93F69"/>
    <w:rsid w:val="00C95BF6"/>
    <w:rsid w:val="00C96848"/>
    <w:rsid w:val="00C96EC7"/>
    <w:rsid w:val="00C97E19"/>
    <w:rsid w:val="00CA1AD8"/>
    <w:rsid w:val="00CA2253"/>
    <w:rsid w:val="00CA2FF0"/>
    <w:rsid w:val="00CA3C2C"/>
    <w:rsid w:val="00CA3D0C"/>
    <w:rsid w:val="00CA4C9A"/>
    <w:rsid w:val="00CA7000"/>
    <w:rsid w:val="00CA7BF2"/>
    <w:rsid w:val="00CB14A5"/>
    <w:rsid w:val="00CB3018"/>
    <w:rsid w:val="00CB3492"/>
    <w:rsid w:val="00CB3629"/>
    <w:rsid w:val="00CB3D65"/>
    <w:rsid w:val="00CB44A3"/>
    <w:rsid w:val="00CB4CB5"/>
    <w:rsid w:val="00CB60F9"/>
    <w:rsid w:val="00CB6C88"/>
    <w:rsid w:val="00CB708E"/>
    <w:rsid w:val="00CB7B14"/>
    <w:rsid w:val="00CB7C5B"/>
    <w:rsid w:val="00CC0086"/>
    <w:rsid w:val="00CC4188"/>
    <w:rsid w:val="00CC467B"/>
    <w:rsid w:val="00CC78E4"/>
    <w:rsid w:val="00CD1155"/>
    <w:rsid w:val="00CD1B48"/>
    <w:rsid w:val="00CD2920"/>
    <w:rsid w:val="00CD3465"/>
    <w:rsid w:val="00CD4BAE"/>
    <w:rsid w:val="00CD5402"/>
    <w:rsid w:val="00CD5F40"/>
    <w:rsid w:val="00CD744C"/>
    <w:rsid w:val="00CE090B"/>
    <w:rsid w:val="00CE0BE6"/>
    <w:rsid w:val="00CE0CC0"/>
    <w:rsid w:val="00CE1E58"/>
    <w:rsid w:val="00CE49A7"/>
    <w:rsid w:val="00CE6040"/>
    <w:rsid w:val="00CE6566"/>
    <w:rsid w:val="00CE7E8B"/>
    <w:rsid w:val="00CF19D3"/>
    <w:rsid w:val="00CF269D"/>
    <w:rsid w:val="00CF4529"/>
    <w:rsid w:val="00CF4B50"/>
    <w:rsid w:val="00CF4CD6"/>
    <w:rsid w:val="00CF5498"/>
    <w:rsid w:val="00CF5ACE"/>
    <w:rsid w:val="00CF6331"/>
    <w:rsid w:val="00D00C0B"/>
    <w:rsid w:val="00D02499"/>
    <w:rsid w:val="00D02AC4"/>
    <w:rsid w:val="00D02C8B"/>
    <w:rsid w:val="00D03172"/>
    <w:rsid w:val="00D0362A"/>
    <w:rsid w:val="00D03A6F"/>
    <w:rsid w:val="00D03D30"/>
    <w:rsid w:val="00D05012"/>
    <w:rsid w:val="00D05163"/>
    <w:rsid w:val="00D05A60"/>
    <w:rsid w:val="00D076D3"/>
    <w:rsid w:val="00D10DBF"/>
    <w:rsid w:val="00D152A3"/>
    <w:rsid w:val="00D15F85"/>
    <w:rsid w:val="00D16BF8"/>
    <w:rsid w:val="00D20977"/>
    <w:rsid w:val="00D21497"/>
    <w:rsid w:val="00D214EC"/>
    <w:rsid w:val="00D22C5F"/>
    <w:rsid w:val="00D24626"/>
    <w:rsid w:val="00D2494D"/>
    <w:rsid w:val="00D25FC8"/>
    <w:rsid w:val="00D2656E"/>
    <w:rsid w:val="00D27391"/>
    <w:rsid w:val="00D2740A"/>
    <w:rsid w:val="00D3072E"/>
    <w:rsid w:val="00D30785"/>
    <w:rsid w:val="00D31AAE"/>
    <w:rsid w:val="00D3396D"/>
    <w:rsid w:val="00D34586"/>
    <w:rsid w:val="00D369FA"/>
    <w:rsid w:val="00D37911"/>
    <w:rsid w:val="00D4014E"/>
    <w:rsid w:val="00D40B2B"/>
    <w:rsid w:val="00D41B3B"/>
    <w:rsid w:val="00D44AE4"/>
    <w:rsid w:val="00D461AC"/>
    <w:rsid w:val="00D504A5"/>
    <w:rsid w:val="00D504AE"/>
    <w:rsid w:val="00D51449"/>
    <w:rsid w:val="00D519A7"/>
    <w:rsid w:val="00D51DBA"/>
    <w:rsid w:val="00D52EF7"/>
    <w:rsid w:val="00D54B8B"/>
    <w:rsid w:val="00D54E0C"/>
    <w:rsid w:val="00D6190C"/>
    <w:rsid w:val="00D62F76"/>
    <w:rsid w:val="00D66262"/>
    <w:rsid w:val="00D675B4"/>
    <w:rsid w:val="00D70583"/>
    <w:rsid w:val="00D70959"/>
    <w:rsid w:val="00D71410"/>
    <w:rsid w:val="00D738D6"/>
    <w:rsid w:val="00D738E5"/>
    <w:rsid w:val="00D73D59"/>
    <w:rsid w:val="00D75481"/>
    <w:rsid w:val="00D755EB"/>
    <w:rsid w:val="00D764F7"/>
    <w:rsid w:val="00D80CCB"/>
    <w:rsid w:val="00D83670"/>
    <w:rsid w:val="00D83E61"/>
    <w:rsid w:val="00D83EF3"/>
    <w:rsid w:val="00D8445D"/>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1D16"/>
    <w:rsid w:val="00DB3183"/>
    <w:rsid w:val="00DB41D4"/>
    <w:rsid w:val="00DB4819"/>
    <w:rsid w:val="00DB4855"/>
    <w:rsid w:val="00DB4921"/>
    <w:rsid w:val="00DB5330"/>
    <w:rsid w:val="00DB5790"/>
    <w:rsid w:val="00DB663A"/>
    <w:rsid w:val="00DC16DA"/>
    <w:rsid w:val="00DC1C1E"/>
    <w:rsid w:val="00DC309B"/>
    <w:rsid w:val="00DC3AE9"/>
    <w:rsid w:val="00DC4DA2"/>
    <w:rsid w:val="00DD16F0"/>
    <w:rsid w:val="00DD1DD8"/>
    <w:rsid w:val="00DD4859"/>
    <w:rsid w:val="00DD4891"/>
    <w:rsid w:val="00DD4F07"/>
    <w:rsid w:val="00DD7175"/>
    <w:rsid w:val="00DD7B48"/>
    <w:rsid w:val="00DE1275"/>
    <w:rsid w:val="00DE298F"/>
    <w:rsid w:val="00DE32D0"/>
    <w:rsid w:val="00DE3634"/>
    <w:rsid w:val="00DE367A"/>
    <w:rsid w:val="00DE6106"/>
    <w:rsid w:val="00DF29E1"/>
    <w:rsid w:val="00DF2B1F"/>
    <w:rsid w:val="00DF3A8B"/>
    <w:rsid w:val="00DF4ADB"/>
    <w:rsid w:val="00DF5A21"/>
    <w:rsid w:val="00DF62CD"/>
    <w:rsid w:val="00DF6E3B"/>
    <w:rsid w:val="00E025AF"/>
    <w:rsid w:val="00E0437B"/>
    <w:rsid w:val="00E04728"/>
    <w:rsid w:val="00E077DC"/>
    <w:rsid w:val="00E1081D"/>
    <w:rsid w:val="00E11A45"/>
    <w:rsid w:val="00E11C60"/>
    <w:rsid w:val="00E11EDE"/>
    <w:rsid w:val="00E11F7F"/>
    <w:rsid w:val="00E1291A"/>
    <w:rsid w:val="00E130A0"/>
    <w:rsid w:val="00E151BF"/>
    <w:rsid w:val="00E151D1"/>
    <w:rsid w:val="00E16811"/>
    <w:rsid w:val="00E16F66"/>
    <w:rsid w:val="00E17132"/>
    <w:rsid w:val="00E1789F"/>
    <w:rsid w:val="00E20ABE"/>
    <w:rsid w:val="00E23C6B"/>
    <w:rsid w:val="00E2580E"/>
    <w:rsid w:val="00E26FDF"/>
    <w:rsid w:val="00E27607"/>
    <w:rsid w:val="00E30E1E"/>
    <w:rsid w:val="00E31C4F"/>
    <w:rsid w:val="00E327F1"/>
    <w:rsid w:val="00E34A15"/>
    <w:rsid w:val="00E351BD"/>
    <w:rsid w:val="00E367EE"/>
    <w:rsid w:val="00E36D36"/>
    <w:rsid w:val="00E376BF"/>
    <w:rsid w:val="00E4119E"/>
    <w:rsid w:val="00E41F42"/>
    <w:rsid w:val="00E42DC4"/>
    <w:rsid w:val="00E431AC"/>
    <w:rsid w:val="00E44BC2"/>
    <w:rsid w:val="00E44CD6"/>
    <w:rsid w:val="00E45FAF"/>
    <w:rsid w:val="00E51B7F"/>
    <w:rsid w:val="00E54794"/>
    <w:rsid w:val="00E550BC"/>
    <w:rsid w:val="00E55110"/>
    <w:rsid w:val="00E55EB1"/>
    <w:rsid w:val="00E560FE"/>
    <w:rsid w:val="00E56575"/>
    <w:rsid w:val="00E60486"/>
    <w:rsid w:val="00E608F6"/>
    <w:rsid w:val="00E6114C"/>
    <w:rsid w:val="00E6310C"/>
    <w:rsid w:val="00E6728D"/>
    <w:rsid w:val="00E70413"/>
    <w:rsid w:val="00E70785"/>
    <w:rsid w:val="00E708FF"/>
    <w:rsid w:val="00E70C69"/>
    <w:rsid w:val="00E723BF"/>
    <w:rsid w:val="00E72ABC"/>
    <w:rsid w:val="00E73B19"/>
    <w:rsid w:val="00E75728"/>
    <w:rsid w:val="00E77645"/>
    <w:rsid w:val="00E80025"/>
    <w:rsid w:val="00E80CD6"/>
    <w:rsid w:val="00E825ED"/>
    <w:rsid w:val="00E82918"/>
    <w:rsid w:val="00E8353E"/>
    <w:rsid w:val="00E83FE8"/>
    <w:rsid w:val="00E866BE"/>
    <w:rsid w:val="00E86835"/>
    <w:rsid w:val="00E902CE"/>
    <w:rsid w:val="00E90673"/>
    <w:rsid w:val="00E90726"/>
    <w:rsid w:val="00E954B7"/>
    <w:rsid w:val="00E95C1C"/>
    <w:rsid w:val="00E973BE"/>
    <w:rsid w:val="00E97EE5"/>
    <w:rsid w:val="00EA1A17"/>
    <w:rsid w:val="00EA205F"/>
    <w:rsid w:val="00EA3400"/>
    <w:rsid w:val="00EA3711"/>
    <w:rsid w:val="00EA54A6"/>
    <w:rsid w:val="00EA6202"/>
    <w:rsid w:val="00EA62F7"/>
    <w:rsid w:val="00EA64F7"/>
    <w:rsid w:val="00EA69C8"/>
    <w:rsid w:val="00EA6EB2"/>
    <w:rsid w:val="00EA75E9"/>
    <w:rsid w:val="00EA7AE3"/>
    <w:rsid w:val="00EB0004"/>
    <w:rsid w:val="00EB0570"/>
    <w:rsid w:val="00EB0B3A"/>
    <w:rsid w:val="00EB0C65"/>
    <w:rsid w:val="00EB1CB2"/>
    <w:rsid w:val="00EB3AAA"/>
    <w:rsid w:val="00EB5915"/>
    <w:rsid w:val="00EB617B"/>
    <w:rsid w:val="00EB6311"/>
    <w:rsid w:val="00EC020E"/>
    <w:rsid w:val="00EC0D5E"/>
    <w:rsid w:val="00EC3707"/>
    <w:rsid w:val="00EC3D0A"/>
    <w:rsid w:val="00EC4176"/>
    <w:rsid w:val="00EC4A25"/>
    <w:rsid w:val="00EC4EAA"/>
    <w:rsid w:val="00EC6D2F"/>
    <w:rsid w:val="00EC7F62"/>
    <w:rsid w:val="00ED1565"/>
    <w:rsid w:val="00ED157E"/>
    <w:rsid w:val="00ED2264"/>
    <w:rsid w:val="00ED25A4"/>
    <w:rsid w:val="00ED3396"/>
    <w:rsid w:val="00ED3A1D"/>
    <w:rsid w:val="00ED3E6B"/>
    <w:rsid w:val="00ED487F"/>
    <w:rsid w:val="00ED6E06"/>
    <w:rsid w:val="00ED720D"/>
    <w:rsid w:val="00ED7646"/>
    <w:rsid w:val="00EE037A"/>
    <w:rsid w:val="00EE103B"/>
    <w:rsid w:val="00EE121B"/>
    <w:rsid w:val="00EE166C"/>
    <w:rsid w:val="00EE26B9"/>
    <w:rsid w:val="00EE28CC"/>
    <w:rsid w:val="00EE390A"/>
    <w:rsid w:val="00EE3A87"/>
    <w:rsid w:val="00EE3CEF"/>
    <w:rsid w:val="00EE3DF1"/>
    <w:rsid w:val="00EE4EA7"/>
    <w:rsid w:val="00EE7ACB"/>
    <w:rsid w:val="00EF157C"/>
    <w:rsid w:val="00EF2443"/>
    <w:rsid w:val="00EF3042"/>
    <w:rsid w:val="00EF3E58"/>
    <w:rsid w:val="00EF6FBB"/>
    <w:rsid w:val="00EF710E"/>
    <w:rsid w:val="00F000B5"/>
    <w:rsid w:val="00F0073A"/>
    <w:rsid w:val="00F01BC2"/>
    <w:rsid w:val="00F01C25"/>
    <w:rsid w:val="00F01D8F"/>
    <w:rsid w:val="00F025A2"/>
    <w:rsid w:val="00F03B41"/>
    <w:rsid w:val="00F03E33"/>
    <w:rsid w:val="00F042DB"/>
    <w:rsid w:val="00F04712"/>
    <w:rsid w:val="00F04BB6"/>
    <w:rsid w:val="00F054D9"/>
    <w:rsid w:val="00F105B1"/>
    <w:rsid w:val="00F10C85"/>
    <w:rsid w:val="00F124A6"/>
    <w:rsid w:val="00F12AF9"/>
    <w:rsid w:val="00F13653"/>
    <w:rsid w:val="00F13E55"/>
    <w:rsid w:val="00F1664A"/>
    <w:rsid w:val="00F20C9E"/>
    <w:rsid w:val="00F212E2"/>
    <w:rsid w:val="00F22499"/>
    <w:rsid w:val="00F22D12"/>
    <w:rsid w:val="00F22EC7"/>
    <w:rsid w:val="00F248B8"/>
    <w:rsid w:val="00F2539E"/>
    <w:rsid w:val="00F26105"/>
    <w:rsid w:val="00F26444"/>
    <w:rsid w:val="00F27DA7"/>
    <w:rsid w:val="00F30427"/>
    <w:rsid w:val="00F31B70"/>
    <w:rsid w:val="00F34F45"/>
    <w:rsid w:val="00F36C77"/>
    <w:rsid w:val="00F40236"/>
    <w:rsid w:val="00F40ED6"/>
    <w:rsid w:val="00F417DE"/>
    <w:rsid w:val="00F43274"/>
    <w:rsid w:val="00F44349"/>
    <w:rsid w:val="00F443F3"/>
    <w:rsid w:val="00F45019"/>
    <w:rsid w:val="00F471AB"/>
    <w:rsid w:val="00F5494C"/>
    <w:rsid w:val="00F553CB"/>
    <w:rsid w:val="00F55D47"/>
    <w:rsid w:val="00F56F53"/>
    <w:rsid w:val="00F57285"/>
    <w:rsid w:val="00F57AA3"/>
    <w:rsid w:val="00F62070"/>
    <w:rsid w:val="00F62264"/>
    <w:rsid w:val="00F64694"/>
    <w:rsid w:val="00F64A31"/>
    <w:rsid w:val="00F64BF7"/>
    <w:rsid w:val="00F653B8"/>
    <w:rsid w:val="00F678C2"/>
    <w:rsid w:val="00F70F7A"/>
    <w:rsid w:val="00F73138"/>
    <w:rsid w:val="00F73AB8"/>
    <w:rsid w:val="00F73BC2"/>
    <w:rsid w:val="00F74C2C"/>
    <w:rsid w:val="00F80F6B"/>
    <w:rsid w:val="00F81747"/>
    <w:rsid w:val="00F82669"/>
    <w:rsid w:val="00F82676"/>
    <w:rsid w:val="00F83D4C"/>
    <w:rsid w:val="00F8402B"/>
    <w:rsid w:val="00F850BF"/>
    <w:rsid w:val="00F86264"/>
    <w:rsid w:val="00F86EC6"/>
    <w:rsid w:val="00F86F86"/>
    <w:rsid w:val="00F877DA"/>
    <w:rsid w:val="00F9042A"/>
    <w:rsid w:val="00F9173E"/>
    <w:rsid w:val="00F956EF"/>
    <w:rsid w:val="00F9596D"/>
    <w:rsid w:val="00F95DE4"/>
    <w:rsid w:val="00F95EDB"/>
    <w:rsid w:val="00F97414"/>
    <w:rsid w:val="00F97C9D"/>
    <w:rsid w:val="00FA1266"/>
    <w:rsid w:val="00FA2F53"/>
    <w:rsid w:val="00FA3C3E"/>
    <w:rsid w:val="00FA45EF"/>
    <w:rsid w:val="00FA5734"/>
    <w:rsid w:val="00FA5E70"/>
    <w:rsid w:val="00FA6EEA"/>
    <w:rsid w:val="00FA71C8"/>
    <w:rsid w:val="00FA792F"/>
    <w:rsid w:val="00FB0B76"/>
    <w:rsid w:val="00FB133C"/>
    <w:rsid w:val="00FB1E11"/>
    <w:rsid w:val="00FB2A88"/>
    <w:rsid w:val="00FB35ED"/>
    <w:rsid w:val="00FB66F8"/>
    <w:rsid w:val="00FB6F7C"/>
    <w:rsid w:val="00FB772A"/>
    <w:rsid w:val="00FC1192"/>
    <w:rsid w:val="00FC21D8"/>
    <w:rsid w:val="00FC366E"/>
    <w:rsid w:val="00FC3E1C"/>
    <w:rsid w:val="00FC4200"/>
    <w:rsid w:val="00FC4294"/>
    <w:rsid w:val="00FC54E5"/>
    <w:rsid w:val="00FC554A"/>
    <w:rsid w:val="00FC67E7"/>
    <w:rsid w:val="00FD11F6"/>
    <w:rsid w:val="00FD1789"/>
    <w:rsid w:val="00FD207E"/>
    <w:rsid w:val="00FD58C2"/>
    <w:rsid w:val="00FD7544"/>
    <w:rsid w:val="00FE01A7"/>
    <w:rsid w:val="00FE05CC"/>
    <w:rsid w:val="00FE22C0"/>
    <w:rsid w:val="00FE2922"/>
    <w:rsid w:val="00FE2CB8"/>
    <w:rsid w:val="00FE342F"/>
    <w:rsid w:val="00FE5D49"/>
    <w:rsid w:val="00FE6881"/>
    <w:rsid w:val="00FE7509"/>
    <w:rsid w:val="00FE791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qFormat="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4F7D"/>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7A4F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A4F7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7A4F7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7A4F7D"/>
    <w:pPr>
      <w:ind w:left="1418" w:hanging="1418"/>
      <w:outlineLvl w:val="3"/>
    </w:pPr>
    <w:rPr>
      <w:sz w:val="24"/>
    </w:rPr>
  </w:style>
  <w:style w:type="paragraph" w:styleId="Heading5">
    <w:name w:val="heading 5"/>
    <w:basedOn w:val="Heading4"/>
    <w:next w:val="Normal"/>
    <w:link w:val="Heading5Char"/>
    <w:qFormat/>
    <w:rsid w:val="007A4F7D"/>
    <w:pPr>
      <w:ind w:left="1701" w:hanging="1701"/>
      <w:outlineLvl w:val="4"/>
    </w:pPr>
    <w:rPr>
      <w:sz w:val="22"/>
    </w:rPr>
  </w:style>
  <w:style w:type="paragraph" w:styleId="Heading6">
    <w:name w:val="heading 6"/>
    <w:basedOn w:val="H6"/>
    <w:next w:val="Normal"/>
    <w:link w:val="Heading6Char"/>
    <w:qFormat/>
    <w:rsid w:val="007A4F7D"/>
    <w:pPr>
      <w:outlineLvl w:val="5"/>
    </w:pPr>
  </w:style>
  <w:style w:type="paragraph" w:styleId="Heading7">
    <w:name w:val="heading 7"/>
    <w:basedOn w:val="H6"/>
    <w:next w:val="Normal"/>
    <w:link w:val="Heading7Char"/>
    <w:qFormat/>
    <w:rsid w:val="007A4F7D"/>
    <w:pPr>
      <w:outlineLvl w:val="6"/>
    </w:pPr>
  </w:style>
  <w:style w:type="paragraph" w:styleId="Heading8">
    <w:name w:val="heading 8"/>
    <w:basedOn w:val="Heading1"/>
    <w:next w:val="Normal"/>
    <w:link w:val="Heading8Char"/>
    <w:qFormat/>
    <w:rsid w:val="007A4F7D"/>
    <w:pPr>
      <w:ind w:left="0" w:firstLine="0"/>
      <w:outlineLvl w:val="7"/>
    </w:pPr>
  </w:style>
  <w:style w:type="paragraph" w:styleId="Heading9">
    <w:name w:val="heading 9"/>
    <w:basedOn w:val="Heading8"/>
    <w:next w:val="Normal"/>
    <w:link w:val="Heading9Char"/>
    <w:qFormat/>
    <w:rsid w:val="007A4F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7A4F7D"/>
    <w:pPr>
      <w:ind w:left="1985" w:hanging="1985"/>
      <w:outlineLvl w:val="9"/>
    </w:pPr>
    <w:rPr>
      <w:sz w:val="20"/>
    </w:rPr>
  </w:style>
  <w:style w:type="paragraph" w:styleId="TOC9">
    <w:name w:val="toc 9"/>
    <w:basedOn w:val="TOC8"/>
    <w:uiPriority w:val="39"/>
    <w:rsid w:val="007A4F7D"/>
    <w:pPr>
      <w:ind w:left="1418" w:hanging="1418"/>
    </w:pPr>
  </w:style>
  <w:style w:type="paragraph" w:styleId="TOC8">
    <w:name w:val="toc 8"/>
    <w:basedOn w:val="TOC1"/>
    <w:uiPriority w:val="39"/>
    <w:rsid w:val="007A4F7D"/>
    <w:pPr>
      <w:spacing w:before="180"/>
      <w:ind w:left="2693" w:hanging="2693"/>
    </w:pPr>
    <w:rPr>
      <w:b/>
    </w:rPr>
  </w:style>
  <w:style w:type="paragraph" w:styleId="TOC1">
    <w:name w:val="toc 1"/>
    <w:uiPriority w:val="39"/>
    <w:rsid w:val="007A4F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7A4F7D"/>
    <w:pPr>
      <w:keepLines/>
      <w:tabs>
        <w:tab w:val="center" w:pos="4536"/>
        <w:tab w:val="right" w:pos="9072"/>
      </w:tabs>
    </w:pPr>
    <w:rPr>
      <w:noProof/>
    </w:rPr>
  </w:style>
  <w:style w:type="character" w:customStyle="1" w:styleId="ZGSM">
    <w:name w:val="ZGSM"/>
    <w:rsid w:val="007A4F7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A4F7D"/>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7A4F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7A4F7D"/>
    <w:pPr>
      <w:ind w:left="1701" w:hanging="1701"/>
    </w:pPr>
  </w:style>
  <w:style w:type="paragraph" w:styleId="TOC4">
    <w:name w:val="toc 4"/>
    <w:basedOn w:val="TOC3"/>
    <w:uiPriority w:val="39"/>
    <w:rsid w:val="007A4F7D"/>
    <w:pPr>
      <w:ind w:left="1418" w:hanging="1418"/>
    </w:pPr>
  </w:style>
  <w:style w:type="paragraph" w:styleId="TOC3">
    <w:name w:val="toc 3"/>
    <w:basedOn w:val="TOC2"/>
    <w:uiPriority w:val="39"/>
    <w:rsid w:val="007A4F7D"/>
    <w:pPr>
      <w:ind w:left="1134" w:hanging="1134"/>
    </w:pPr>
  </w:style>
  <w:style w:type="paragraph" w:styleId="TOC2">
    <w:name w:val="toc 2"/>
    <w:basedOn w:val="TOC1"/>
    <w:uiPriority w:val="39"/>
    <w:rsid w:val="007A4F7D"/>
    <w:pPr>
      <w:keepNext w:val="0"/>
      <w:spacing w:before="0"/>
      <w:ind w:left="851" w:hanging="851"/>
    </w:pPr>
    <w:rPr>
      <w:sz w:val="20"/>
    </w:rPr>
  </w:style>
  <w:style w:type="paragraph" w:styleId="Footer">
    <w:name w:val="footer"/>
    <w:basedOn w:val="Header"/>
    <w:link w:val="FooterChar"/>
    <w:rsid w:val="007A4F7D"/>
    <w:pPr>
      <w:jc w:val="center"/>
    </w:pPr>
    <w:rPr>
      <w:i/>
    </w:rPr>
  </w:style>
  <w:style w:type="paragraph" w:customStyle="1" w:styleId="TT">
    <w:name w:val="TT"/>
    <w:basedOn w:val="Heading1"/>
    <w:next w:val="Normal"/>
    <w:rsid w:val="007A4F7D"/>
    <w:pPr>
      <w:outlineLvl w:val="9"/>
    </w:pPr>
  </w:style>
  <w:style w:type="paragraph" w:customStyle="1" w:styleId="NF">
    <w:name w:val="NF"/>
    <w:basedOn w:val="NO"/>
    <w:rsid w:val="007A4F7D"/>
    <w:pPr>
      <w:keepNext/>
      <w:spacing w:after="0"/>
    </w:pPr>
    <w:rPr>
      <w:rFonts w:ascii="Arial" w:hAnsi="Arial"/>
      <w:sz w:val="18"/>
    </w:rPr>
  </w:style>
  <w:style w:type="paragraph" w:customStyle="1" w:styleId="NO">
    <w:name w:val="NO"/>
    <w:basedOn w:val="Normal"/>
    <w:link w:val="NOChar"/>
    <w:qFormat/>
    <w:rsid w:val="007A4F7D"/>
    <w:pPr>
      <w:keepLines/>
      <w:ind w:left="1135" w:hanging="851"/>
    </w:pPr>
  </w:style>
  <w:style w:type="paragraph" w:customStyle="1" w:styleId="PL">
    <w:name w:val="PL"/>
    <w:link w:val="PLChar"/>
    <w:rsid w:val="007A4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7A4F7D"/>
    <w:pPr>
      <w:jc w:val="right"/>
    </w:pPr>
  </w:style>
  <w:style w:type="paragraph" w:customStyle="1" w:styleId="TAL">
    <w:name w:val="TAL"/>
    <w:basedOn w:val="Normal"/>
    <w:link w:val="TALChar"/>
    <w:qFormat/>
    <w:rsid w:val="007A4F7D"/>
    <w:pPr>
      <w:keepNext/>
      <w:keepLines/>
      <w:spacing w:after="0"/>
    </w:pPr>
    <w:rPr>
      <w:rFonts w:ascii="Arial" w:hAnsi="Arial"/>
      <w:sz w:val="18"/>
    </w:rPr>
  </w:style>
  <w:style w:type="paragraph" w:customStyle="1" w:styleId="TAH">
    <w:name w:val="TAH"/>
    <w:basedOn w:val="TAC"/>
    <w:link w:val="TAHCar"/>
    <w:qFormat/>
    <w:rsid w:val="007A4F7D"/>
    <w:rPr>
      <w:b/>
    </w:rPr>
  </w:style>
  <w:style w:type="paragraph" w:customStyle="1" w:styleId="TAC">
    <w:name w:val="TAC"/>
    <w:basedOn w:val="TAL"/>
    <w:link w:val="TACChar"/>
    <w:qFormat/>
    <w:rsid w:val="007A4F7D"/>
    <w:pPr>
      <w:jc w:val="center"/>
    </w:pPr>
  </w:style>
  <w:style w:type="paragraph" w:customStyle="1" w:styleId="LD">
    <w:name w:val="LD"/>
    <w:rsid w:val="007A4F7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7A4F7D"/>
    <w:pPr>
      <w:keepLines/>
      <w:ind w:left="1702" w:hanging="1418"/>
    </w:pPr>
  </w:style>
  <w:style w:type="paragraph" w:customStyle="1" w:styleId="FP">
    <w:name w:val="FP"/>
    <w:basedOn w:val="Normal"/>
    <w:rsid w:val="007A4F7D"/>
    <w:pPr>
      <w:spacing w:after="0"/>
    </w:pPr>
  </w:style>
  <w:style w:type="paragraph" w:customStyle="1" w:styleId="NW">
    <w:name w:val="NW"/>
    <w:basedOn w:val="NO"/>
    <w:rsid w:val="007A4F7D"/>
    <w:pPr>
      <w:spacing w:after="0"/>
    </w:pPr>
  </w:style>
  <w:style w:type="paragraph" w:customStyle="1" w:styleId="EW">
    <w:name w:val="EW"/>
    <w:basedOn w:val="EX"/>
    <w:rsid w:val="007A4F7D"/>
    <w:pPr>
      <w:spacing w:after="0"/>
    </w:pPr>
  </w:style>
  <w:style w:type="paragraph" w:customStyle="1" w:styleId="B1">
    <w:name w:val="B1"/>
    <w:basedOn w:val="List"/>
    <w:link w:val="B1Char"/>
    <w:rsid w:val="007A4F7D"/>
  </w:style>
  <w:style w:type="paragraph" w:styleId="TOC6">
    <w:name w:val="toc 6"/>
    <w:basedOn w:val="TOC5"/>
    <w:next w:val="Normal"/>
    <w:uiPriority w:val="39"/>
    <w:rsid w:val="007A4F7D"/>
    <w:pPr>
      <w:ind w:left="1985" w:hanging="1985"/>
    </w:pPr>
  </w:style>
  <w:style w:type="paragraph" w:styleId="TOC7">
    <w:name w:val="toc 7"/>
    <w:basedOn w:val="TOC6"/>
    <w:next w:val="Normal"/>
    <w:uiPriority w:val="39"/>
    <w:rsid w:val="007A4F7D"/>
    <w:pPr>
      <w:ind w:left="2268" w:hanging="2268"/>
    </w:pPr>
  </w:style>
  <w:style w:type="paragraph" w:customStyle="1" w:styleId="EditorsNote">
    <w:name w:val="Editor's Note"/>
    <w:aliases w:val="EN"/>
    <w:basedOn w:val="NO"/>
    <w:link w:val="EditorsNoteCarCar"/>
    <w:rsid w:val="007A4F7D"/>
    <w:rPr>
      <w:color w:val="FF0000"/>
    </w:rPr>
  </w:style>
  <w:style w:type="paragraph" w:customStyle="1" w:styleId="TH">
    <w:name w:val="TH"/>
    <w:basedOn w:val="Normal"/>
    <w:link w:val="THChar"/>
    <w:qFormat/>
    <w:rsid w:val="007A4F7D"/>
    <w:pPr>
      <w:keepNext/>
      <w:keepLines/>
      <w:spacing w:before="60"/>
      <w:jc w:val="center"/>
    </w:pPr>
    <w:rPr>
      <w:rFonts w:ascii="Arial" w:hAnsi="Arial"/>
      <w:b/>
    </w:rPr>
  </w:style>
  <w:style w:type="paragraph" w:customStyle="1" w:styleId="ZA">
    <w:name w:val="ZA"/>
    <w:rsid w:val="007A4F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7A4F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7A4F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7A4F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7A4F7D"/>
    <w:pPr>
      <w:ind w:left="851" w:hanging="851"/>
    </w:pPr>
  </w:style>
  <w:style w:type="paragraph" w:customStyle="1" w:styleId="ZH">
    <w:name w:val="ZH"/>
    <w:rsid w:val="007A4F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7A4F7D"/>
    <w:pPr>
      <w:keepNext w:val="0"/>
      <w:spacing w:before="0" w:after="240"/>
    </w:pPr>
  </w:style>
  <w:style w:type="paragraph" w:customStyle="1" w:styleId="ZG">
    <w:name w:val="ZG"/>
    <w:rsid w:val="007A4F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7A4F7D"/>
  </w:style>
  <w:style w:type="paragraph" w:customStyle="1" w:styleId="B3">
    <w:name w:val="B3"/>
    <w:basedOn w:val="List3"/>
    <w:link w:val="B3Char2"/>
    <w:rsid w:val="007A4F7D"/>
  </w:style>
  <w:style w:type="paragraph" w:customStyle="1" w:styleId="B4">
    <w:name w:val="B4"/>
    <w:basedOn w:val="List4"/>
    <w:link w:val="B4Char"/>
    <w:rsid w:val="007A4F7D"/>
  </w:style>
  <w:style w:type="paragraph" w:customStyle="1" w:styleId="B5">
    <w:name w:val="B5"/>
    <w:basedOn w:val="List5"/>
    <w:link w:val="B5Char"/>
    <w:rsid w:val="007A4F7D"/>
  </w:style>
  <w:style w:type="paragraph" w:customStyle="1" w:styleId="ZTD">
    <w:name w:val="ZTD"/>
    <w:basedOn w:val="ZB"/>
    <w:rsid w:val="007A4F7D"/>
    <w:pPr>
      <w:framePr w:hRule="auto" w:wrap="notBeside" w:y="852"/>
    </w:pPr>
    <w:rPr>
      <w:i w:val="0"/>
      <w:sz w:val="40"/>
    </w:rPr>
  </w:style>
  <w:style w:type="paragraph" w:customStyle="1" w:styleId="ZV">
    <w:name w:val="ZV"/>
    <w:basedOn w:val="ZU"/>
    <w:rsid w:val="007A4F7D"/>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rFonts w:eastAsia="Times New Roman"/>
      <w:lang w:val="en-GB" w:eastAsia="en-GB"/>
    </w:rPr>
  </w:style>
  <w:style w:type="character" w:customStyle="1" w:styleId="NOChar">
    <w:name w:val="NO Char"/>
    <w:link w:val="NO"/>
    <w:qFormat/>
    <w:rsid w:val="00403682"/>
    <w:rPr>
      <w:rFonts w:eastAsia="Times New Roman"/>
      <w:lang w:val="en-GB" w:eastAsia="en-GB"/>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rsid w:val="000639BC"/>
    <w:rPr>
      <w:rFonts w:ascii="Arial" w:eastAsia="Times New Roman" w:hAnsi="Arial"/>
      <w:sz w:val="28"/>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639BC"/>
    <w:rPr>
      <w:rFonts w:ascii="Arial" w:eastAsia="Times New Roman" w:hAnsi="Arial"/>
      <w:sz w:val="24"/>
      <w:lang w:val="en-GB" w:eastAsia="en-GB"/>
    </w:rPr>
  </w:style>
  <w:style w:type="character" w:customStyle="1" w:styleId="TALChar">
    <w:name w:val="TAL Char"/>
    <w:link w:val="TAL"/>
    <w:qFormat/>
    <w:rsid w:val="000639BC"/>
    <w:rPr>
      <w:rFonts w:ascii="Arial" w:eastAsia="Times New Roman" w:hAnsi="Arial"/>
      <w:sz w:val="18"/>
      <w:lang w:val="en-GB" w:eastAsia="en-GB"/>
    </w:rPr>
  </w:style>
  <w:style w:type="character" w:customStyle="1" w:styleId="TAHCar">
    <w:name w:val="TAH Car"/>
    <w:link w:val="TAH"/>
    <w:qFormat/>
    <w:rsid w:val="000639BC"/>
    <w:rPr>
      <w:rFonts w:ascii="Arial" w:eastAsia="Times New Roman" w:hAnsi="Arial"/>
      <w:b/>
      <w:sz w:val="18"/>
      <w:lang w:val="en-GB" w:eastAsia="en-GB"/>
    </w:rPr>
  </w:style>
  <w:style w:type="character" w:customStyle="1" w:styleId="THChar">
    <w:name w:val="TH Char"/>
    <w:link w:val="TH"/>
    <w:qFormat/>
    <w:rsid w:val="000639BC"/>
    <w:rPr>
      <w:rFonts w:ascii="Arial" w:eastAsia="Times New Roman" w:hAnsi="Arial"/>
      <w:b/>
      <w:lang w:val="en-GB" w:eastAsia="en-GB"/>
    </w:rPr>
  </w:style>
  <w:style w:type="character" w:customStyle="1" w:styleId="TANChar">
    <w:name w:val="TAN Char"/>
    <w:link w:val="TAN"/>
    <w:qFormat/>
    <w:rsid w:val="000639BC"/>
    <w:rPr>
      <w:rFonts w:ascii="Arial" w:eastAsia="Times New Roman" w:hAnsi="Arial"/>
      <w:sz w:val="18"/>
      <w:lang w:val="en-GB" w:eastAsia="en-GB"/>
    </w:rPr>
  </w:style>
  <w:style w:type="character" w:styleId="CommentReference">
    <w:name w:val="annotation reference"/>
    <w:basedOn w:val="DefaultParagraphFont"/>
    <w:unhideWhenUsed/>
    <w:rsid w:val="000639BC"/>
    <w:rPr>
      <w:sz w:val="16"/>
      <w:szCs w:val="16"/>
    </w:rPr>
  </w:style>
  <w:style w:type="paragraph" w:styleId="CommentText">
    <w:name w:val="annotation text"/>
    <w:basedOn w:val="Normal"/>
    <w:link w:val="CommentTextChar"/>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eastAsia="Times New Roman" w:hAnsi="Arial"/>
      <w:b/>
      <w:lang w:val="en-GB" w:eastAsia="en-GB"/>
    </w:rPr>
  </w:style>
  <w:style w:type="character" w:customStyle="1" w:styleId="TACChar">
    <w:name w:val="TAC Char"/>
    <w:link w:val="TAC"/>
    <w:qFormat/>
    <w:rsid w:val="00B81173"/>
    <w:rPr>
      <w:rFonts w:ascii="Arial" w:eastAsia="Times New Roman" w:hAnsi="Arial"/>
      <w:sz w:val="18"/>
      <w:lang w:val="en-GB" w:eastAsia="en-GB"/>
    </w:rPr>
  </w:style>
  <w:style w:type="character" w:customStyle="1" w:styleId="Heading5Char">
    <w:name w:val="Heading 5 Char"/>
    <w:link w:val="Heading5"/>
    <w:qFormat/>
    <w:rsid w:val="00CB7B14"/>
    <w:rPr>
      <w:rFonts w:ascii="Arial" w:eastAsia="Times New Roman" w:hAnsi="Arial"/>
      <w:sz w:val="22"/>
      <w:lang w:val="en-GB" w:eastAsia="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rFonts w:eastAsia="Times New Roman"/>
      <w:lang w:val="en-GB" w:eastAsia="en-GB"/>
    </w:rPr>
  </w:style>
  <w:style w:type="character" w:customStyle="1" w:styleId="EXChar">
    <w:name w:val="EX Char"/>
    <w:qFormat/>
    <w:rsid w:val="00A639C7"/>
    <w:rPr>
      <w:rFonts w:ascii="Times New Roman" w:hAnsi="Times New Roman"/>
      <w:lang w:val="en-GB"/>
    </w:rPr>
  </w:style>
  <w:style w:type="character" w:styleId="FootnoteReference">
    <w:name w:val="footnote reference"/>
    <w:basedOn w:val="DefaultParagraphFont"/>
    <w:rsid w:val="007A4F7D"/>
    <w:rPr>
      <w:b/>
      <w:position w:val="6"/>
      <w:sz w:val="16"/>
    </w:rPr>
  </w:style>
  <w:style w:type="paragraph" w:styleId="CommentSubject">
    <w:name w:val="annotation subject"/>
    <w:basedOn w:val="CommentText"/>
    <w:next w:val="CommentText"/>
    <w:link w:val="CommentSubjectChar"/>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A4F7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Times New Roman"/>
      <w:sz w:val="16"/>
      <w:lang w:val="en-GB" w:eastAsia="en-GB"/>
    </w:rPr>
  </w:style>
  <w:style w:type="character" w:customStyle="1" w:styleId="msoins0">
    <w:name w:val="msoins"/>
    <w:rsid w:val="0088404A"/>
  </w:style>
  <w:style w:type="character" w:customStyle="1" w:styleId="B3Char2">
    <w:name w:val="B3 Char2"/>
    <w:basedOn w:val="DefaultParagraphFont"/>
    <w:link w:val="B3"/>
    <w:rsid w:val="003B22C3"/>
    <w:rPr>
      <w:rFonts w:eastAsia="Times New Roman"/>
      <w:lang w:val="en-GB" w:eastAsia="en-GB"/>
    </w:rPr>
  </w:style>
  <w:style w:type="character" w:customStyle="1" w:styleId="B4Char">
    <w:name w:val="B4 Char"/>
    <w:link w:val="B4"/>
    <w:rsid w:val="003B22C3"/>
    <w:rPr>
      <w:rFonts w:eastAsia="Times New Roman"/>
      <w:lang w:val="en-GB" w:eastAsia="en-GB"/>
    </w:rPr>
  </w:style>
  <w:style w:type="paragraph" w:styleId="Index2">
    <w:name w:val="index 2"/>
    <w:basedOn w:val="Index1"/>
    <w:rsid w:val="007A4F7D"/>
    <w:pPr>
      <w:ind w:left="284"/>
    </w:pPr>
  </w:style>
  <w:style w:type="paragraph" w:styleId="Index1">
    <w:name w:val="index 1"/>
    <w:basedOn w:val="Normal"/>
    <w:rsid w:val="007A4F7D"/>
    <w:pPr>
      <w:keepLines/>
      <w:spacing w:after="0"/>
    </w:pPr>
  </w:style>
  <w:style w:type="paragraph" w:styleId="ListNumber2">
    <w:name w:val="List Number 2"/>
    <w:basedOn w:val="ListNumber"/>
    <w:rsid w:val="007A4F7D"/>
    <w:pPr>
      <w:ind w:left="851"/>
    </w:pPr>
  </w:style>
  <w:style w:type="paragraph" w:styleId="ListBullet2">
    <w:name w:val="List Bullet 2"/>
    <w:basedOn w:val="ListBullet"/>
    <w:link w:val="ListBullet2Char"/>
    <w:rsid w:val="007A4F7D"/>
    <w:pPr>
      <w:ind w:left="851"/>
    </w:pPr>
  </w:style>
  <w:style w:type="paragraph" w:styleId="ListBullet3">
    <w:name w:val="List Bullet 3"/>
    <w:basedOn w:val="ListBullet2"/>
    <w:rsid w:val="007A4F7D"/>
    <w:pPr>
      <w:ind w:left="1135"/>
    </w:pPr>
  </w:style>
  <w:style w:type="paragraph" w:styleId="ListNumber">
    <w:name w:val="List Number"/>
    <w:basedOn w:val="List"/>
    <w:rsid w:val="007A4F7D"/>
  </w:style>
  <w:style w:type="paragraph" w:styleId="List2">
    <w:name w:val="List 2"/>
    <w:basedOn w:val="List"/>
    <w:rsid w:val="007A4F7D"/>
    <w:pPr>
      <w:ind w:left="851"/>
    </w:pPr>
  </w:style>
  <w:style w:type="paragraph" w:styleId="List3">
    <w:name w:val="List 3"/>
    <w:basedOn w:val="List2"/>
    <w:rsid w:val="007A4F7D"/>
    <w:pPr>
      <w:ind w:left="1135"/>
    </w:pPr>
  </w:style>
  <w:style w:type="paragraph" w:styleId="List4">
    <w:name w:val="List 4"/>
    <w:basedOn w:val="List3"/>
    <w:rsid w:val="007A4F7D"/>
    <w:pPr>
      <w:ind w:left="1418"/>
    </w:pPr>
  </w:style>
  <w:style w:type="paragraph" w:styleId="List5">
    <w:name w:val="List 5"/>
    <w:basedOn w:val="List4"/>
    <w:rsid w:val="007A4F7D"/>
    <w:pPr>
      <w:ind w:left="1702"/>
    </w:pPr>
  </w:style>
  <w:style w:type="paragraph" w:styleId="List">
    <w:name w:val="List"/>
    <w:basedOn w:val="Normal"/>
    <w:rsid w:val="007A4F7D"/>
    <w:pPr>
      <w:ind w:left="568" w:hanging="284"/>
    </w:pPr>
  </w:style>
  <w:style w:type="paragraph" w:styleId="ListBullet">
    <w:name w:val="List Bullet"/>
    <w:basedOn w:val="List"/>
    <w:rsid w:val="007A4F7D"/>
  </w:style>
  <w:style w:type="paragraph" w:styleId="ListBullet4">
    <w:name w:val="List Bullet 4"/>
    <w:basedOn w:val="ListBullet3"/>
    <w:rsid w:val="007A4F7D"/>
    <w:pPr>
      <w:ind w:left="1418"/>
    </w:pPr>
  </w:style>
  <w:style w:type="paragraph" w:styleId="ListBullet5">
    <w:name w:val="List Bullet 5"/>
    <w:basedOn w:val="ListBullet4"/>
    <w:rsid w:val="007A4F7D"/>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uiPriority w:val="99"/>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aliases w:val="Table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A572A2"/>
    <w:rPr>
      <w:rFonts w:ascii="Arial" w:eastAsia="Times New Roman" w:hAnsi="Arial"/>
      <w:b/>
      <w:noProof/>
      <w:sz w:val="18"/>
      <w:lang w:val="en-GB" w:eastAsia="en-GB"/>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snapToGrid w:val="0"/>
      <w:spacing w:after="60"/>
    </w:pPr>
    <w:rPr>
      <w:rFonts w:eastAsia="SimSun"/>
      <w:szCs w:val="16"/>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eastAsia="en-GB"/>
    </w:rPr>
  </w:style>
  <w:style w:type="paragraph" w:customStyle="1" w:styleId="FL">
    <w:name w:val="FL"/>
    <w:basedOn w:val="Normal"/>
    <w:rsid w:val="00A572A2"/>
    <w:pPr>
      <w:keepNext/>
      <w:keepLines/>
      <w:spacing w:before="60"/>
      <w:jc w:val="center"/>
    </w:pPr>
    <w:rPr>
      <w:rFonts w:ascii="Arial" w:hAnsi="Arial"/>
      <w:b/>
    </w:rPr>
  </w:style>
  <w:style w:type="paragraph" w:customStyle="1" w:styleId="enumlev1">
    <w:name w:val="enumlev1"/>
    <w:basedOn w:val="Normal"/>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rsid w:val="005C70FC"/>
    <w:pPr>
      <w:keepNext/>
      <w:keepLines/>
      <w:jc w:val="center"/>
    </w:pPr>
    <w:rPr>
      <w:snapToGrid w:val="0"/>
      <w:kern w:val="2"/>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A572A2"/>
    <w:rPr>
      <w:rFonts w:ascii="Arial" w:eastAsia="Times New Roman" w:hAnsi="Arial"/>
      <w:sz w:val="32"/>
      <w:lang w:val="en-GB" w:eastAsia="en-GB"/>
    </w:rPr>
  </w:style>
  <w:style w:type="character" w:customStyle="1" w:styleId="Heading8Char">
    <w:name w:val="Heading 8 Char"/>
    <w:basedOn w:val="DefaultParagraphFont"/>
    <w:link w:val="Heading8"/>
    <w:rsid w:val="00A572A2"/>
    <w:rPr>
      <w:rFonts w:ascii="Arial" w:eastAsia="Times New Roman" w:hAnsi="Arial"/>
      <w:sz w:val="36"/>
      <w:lang w:val="en-GB" w:eastAsia="en-GB"/>
    </w:rPr>
  </w:style>
  <w:style w:type="paragraph" w:styleId="IndexHeading">
    <w:name w:val="index heading"/>
    <w:basedOn w:val="Normal"/>
    <w:next w:val="Normal"/>
    <w:rsid w:val="00A572A2"/>
    <w:pPr>
      <w:pBdr>
        <w:top w:val="single" w:sz="12" w:space="0" w:color="auto"/>
      </w:pBdr>
      <w:spacing w:before="360" w:after="240"/>
    </w:pPr>
    <w:rPr>
      <w:b/>
      <w:i/>
      <w:sz w:val="26"/>
      <w:lang w:eastAsia="ko-KR"/>
    </w:rPr>
  </w:style>
  <w:style w:type="paragraph" w:customStyle="1" w:styleId="INDENT1">
    <w:name w:val="INDENT1"/>
    <w:basedOn w:val="Normal"/>
    <w:rsid w:val="00A572A2"/>
    <w:pPr>
      <w:ind w:left="851"/>
    </w:pPr>
    <w:rPr>
      <w:lang w:eastAsia="ko-KR"/>
    </w:rPr>
  </w:style>
  <w:style w:type="paragraph" w:customStyle="1" w:styleId="INDENT2">
    <w:name w:val="INDENT2"/>
    <w:basedOn w:val="Normal"/>
    <w:rsid w:val="00A572A2"/>
    <w:pPr>
      <w:ind w:left="1135" w:hanging="284"/>
    </w:pPr>
    <w:rPr>
      <w:lang w:eastAsia="ko-KR"/>
    </w:rPr>
  </w:style>
  <w:style w:type="paragraph" w:customStyle="1" w:styleId="INDENT3">
    <w:name w:val="INDENT3"/>
    <w:basedOn w:val="Normal"/>
    <w:rsid w:val="00A572A2"/>
    <w:pPr>
      <w:ind w:left="1701" w:hanging="567"/>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rsid w:val="00A572A2"/>
    <w:pPr>
      <w:keepNext/>
      <w:keepLines/>
    </w:pPr>
    <w:rPr>
      <w:b/>
      <w:lang w:eastAsia="ko-KR"/>
    </w:rPr>
  </w:style>
  <w:style w:type="paragraph" w:customStyle="1" w:styleId="enumlev2">
    <w:name w:val="enumlev2"/>
    <w:basedOn w:val="Normal"/>
    <w:rsid w:val="00A572A2"/>
    <w:pPr>
      <w:tabs>
        <w:tab w:val="left" w:pos="794"/>
        <w:tab w:val="left" w:pos="1191"/>
        <w:tab w:val="left" w:pos="1588"/>
        <w:tab w:val="left" w:pos="1985"/>
      </w:tabs>
      <w:spacing w:before="86"/>
      <w:ind w:left="1588" w:hanging="397"/>
      <w:jc w:val="both"/>
    </w:pPr>
    <w:rPr>
      <w:lang w:eastAsia="ko-KR"/>
    </w:rPr>
  </w:style>
  <w:style w:type="paragraph" w:styleId="PlainText">
    <w:name w:val="Plain Text"/>
    <w:basedOn w:val="Normal"/>
    <w:link w:val="PlainTextChar"/>
    <w:rsid w:val="00A572A2"/>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ind w:left="630" w:hanging="630"/>
    </w:pPr>
    <w:rPr>
      <w:lang w:eastAsia="ko-KR"/>
    </w:rPr>
  </w:style>
  <w:style w:type="paragraph" w:customStyle="1" w:styleId="BN">
    <w:name w:val="BN"/>
    <w:basedOn w:val="Normal"/>
    <w:rsid w:val="00A572A2"/>
    <w:pPr>
      <w:ind w:left="567" w:hanging="283"/>
    </w:pPr>
    <w:rPr>
      <w:lang w:eastAsia="ko-KR"/>
    </w:rPr>
  </w:style>
  <w:style w:type="paragraph" w:customStyle="1" w:styleId="MTDisplayEquation">
    <w:name w:val="MTDisplayEquation"/>
    <w:basedOn w:val="Normal"/>
    <w:rsid w:val="00A572A2"/>
    <w:pPr>
      <w:tabs>
        <w:tab w:val="center" w:pos="4820"/>
        <w:tab w:val="right" w:pos="9640"/>
      </w:tabs>
    </w:pPr>
  </w:style>
  <w:style w:type="paragraph" w:customStyle="1" w:styleId="B6">
    <w:name w:val="B6"/>
    <w:basedOn w:val="B5"/>
    <w:link w:val="B6Char"/>
    <w:rsid w:val="00A572A2"/>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rsid w:val="00A572A2"/>
    <w:rPr>
      <w:rFonts w:ascii="Arial" w:hAnsi="Arial" w:cs="Arial"/>
      <w:b/>
      <w:lang w:eastAsia="ko-KR"/>
    </w:rPr>
  </w:style>
  <w:style w:type="paragraph" w:customStyle="1" w:styleId="Tadc">
    <w:name w:val="Tadc"/>
    <w:basedOn w:val="Normal"/>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A572A2"/>
    <w:rPr>
      <w:rFonts w:ascii="Arial" w:eastAsia="Times New Roman" w:hAnsi="Arial"/>
      <w:b/>
      <w:i/>
      <w:noProof/>
      <w:sz w:val="18"/>
      <w:lang w:val="en-GB" w:eastAsia="en-GB"/>
    </w:rPr>
  </w:style>
  <w:style w:type="character" w:customStyle="1" w:styleId="H6Char">
    <w:name w:val="H6 Char"/>
    <w:link w:val="H6"/>
    <w:qFormat/>
    <w:rsid w:val="00A572A2"/>
    <w:rPr>
      <w:rFonts w:ascii="Arial" w:eastAsia="Times New Roman" w:hAnsi="Arial"/>
      <w:lang w:val="en-GB" w:eastAsia="en-GB"/>
    </w:rPr>
  </w:style>
  <w:style w:type="character" w:customStyle="1" w:styleId="PLChar">
    <w:name w:val="PL Char"/>
    <w:link w:val="PL"/>
    <w:rsid w:val="00A572A2"/>
    <w:rPr>
      <w:rFonts w:ascii="Courier New" w:eastAsia="Times New Roman" w:hAnsi="Courier New"/>
      <w:noProof/>
      <w:sz w:val="16"/>
      <w:lang w:val="en-GB" w:eastAsia="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pPr>
    <w:rPr>
      <w:rFonts w:eastAsia="Malgun Gothic"/>
      <w:b/>
      <w:color w:val="0000FF"/>
    </w:rPr>
  </w:style>
  <w:style w:type="character" w:customStyle="1" w:styleId="Heading6Char">
    <w:name w:val="Heading 6 Char"/>
    <w:basedOn w:val="H6Char"/>
    <w:link w:val="Heading6"/>
    <w:rsid w:val="00A572A2"/>
    <w:rPr>
      <w:rFonts w:ascii="Arial" w:eastAsia="Times New Roman" w:hAnsi="Arial"/>
      <w:lang w:val="en-GB" w:eastAsia="en-GB"/>
    </w:rPr>
  </w:style>
  <w:style w:type="character" w:customStyle="1" w:styleId="Heading7Char">
    <w:name w:val="Heading 7 Char"/>
    <w:link w:val="Heading7"/>
    <w:rsid w:val="00A572A2"/>
    <w:rPr>
      <w:rFonts w:ascii="Arial" w:eastAsia="Times New Roman" w:hAnsi="Arial"/>
      <w:lang w:val="en-GB" w:eastAsia="en-GB"/>
    </w:rPr>
  </w:style>
  <w:style w:type="character" w:customStyle="1" w:styleId="EditorsNoteCarCar">
    <w:name w:val="Editor's Note Car Car"/>
    <w:link w:val="EditorsNote"/>
    <w:rsid w:val="00A572A2"/>
    <w:rPr>
      <w:rFonts w:eastAsia="Times New Roman"/>
      <w:color w:val="FF0000"/>
      <w:lang w:val="en-GB" w:eastAsia="en-GB"/>
    </w:rPr>
  </w:style>
  <w:style w:type="character" w:customStyle="1" w:styleId="B5Char">
    <w:name w:val="B5 Char"/>
    <w:link w:val="B5"/>
    <w:rsid w:val="00A572A2"/>
    <w:rPr>
      <w:rFonts w:eastAsia="Times New Roman"/>
      <w:lang w:val="en-GB" w:eastAsia="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ind w:left="568" w:hanging="284"/>
    </w:pPr>
    <w:rPr>
      <w:rFonts w:eastAsia="MS Mincho"/>
      <w:lang w:eastAsia="ja-JP"/>
    </w:rPr>
  </w:style>
  <w:style w:type="paragraph" w:customStyle="1" w:styleId="tabletext0">
    <w:name w:val="table text"/>
    <w:basedOn w:val="Normal"/>
    <w:next w:val="Normal"/>
    <w:rsid w:val="00A572A2"/>
    <w:rPr>
      <w:rFonts w:eastAsia="MS Mincho"/>
      <w:i/>
      <w:lang w:eastAsia="ja-JP"/>
    </w:rPr>
  </w:style>
  <w:style w:type="paragraph" w:styleId="ListNumber5">
    <w:name w:val="List Number 5"/>
    <w:basedOn w:val="Normal"/>
    <w:rsid w:val="00A572A2"/>
    <w:pPr>
      <w:tabs>
        <w:tab w:val="num" w:pos="851"/>
        <w:tab w:val="num" w:pos="1800"/>
      </w:tabs>
      <w:ind w:left="1800" w:hanging="851"/>
    </w:pPr>
    <w:rPr>
      <w:rFonts w:eastAsia="MS Mincho"/>
      <w:lang w:eastAsia="ja-JP"/>
    </w:rPr>
  </w:style>
  <w:style w:type="paragraph" w:styleId="ListNumber3">
    <w:name w:val="List Number 3"/>
    <w:basedOn w:val="Normal"/>
    <w:rsid w:val="00A572A2"/>
    <w:pPr>
      <w:tabs>
        <w:tab w:val="num" w:pos="926"/>
      </w:tabs>
      <w:ind w:left="926" w:hanging="283"/>
    </w:pPr>
    <w:rPr>
      <w:rFonts w:eastAsia="MS Mincho"/>
      <w:lang w:eastAsia="ja-JP"/>
    </w:rPr>
  </w:style>
  <w:style w:type="paragraph" w:styleId="ListNumber4">
    <w:name w:val="List Number 4"/>
    <w:basedOn w:val="Normal"/>
    <w:rsid w:val="00A572A2"/>
    <w:pPr>
      <w:tabs>
        <w:tab w:val="num" w:pos="1209"/>
      </w:tabs>
      <w:ind w:left="1209" w:hanging="283"/>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ind w:left="1418" w:hanging="1418"/>
    </w:pPr>
    <w:rPr>
      <w:rFonts w:eastAsia="MS Mincho"/>
      <w:lang w:eastAsia="ja-JP"/>
    </w:rPr>
  </w:style>
  <w:style w:type="paragraph" w:customStyle="1" w:styleId="Caption1">
    <w:name w:val="Caption1"/>
    <w:basedOn w:val="Normal"/>
    <w:next w:val="Normal"/>
    <w:rsid w:val="00A572A2"/>
    <w:pPr>
      <w:spacing w:before="120" w:after="120"/>
    </w:pPr>
    <w:rPr>
      <w:rFonts w:eastAsia="MS Mincho"/>
      <w:b/>
      <w:lang w:eastAsia="ja-JP"/>
    </w:rPr>
  </w:style>
  <w:style w:type="paragraph" w:customStyle="1" w:styleId="HE">
    <w:name w:val="HE"/>
    <w:basedOn w:val="Normal"/>
    <w:rsid w:val="00A572A2"/>
    <w:pPr>
      <w:spacing w:after="0"/>
    </w:pPr>
    <w:rPr>
      <w:rFonts w:eastAsia="MS Mincho"/>
      <w:b/>
      <w:lang w:eastAsia="ja-JP"/>
    </w:rPr>
  </w:style>
  <w:style w:type="paragraph" w:customStyle="1" w:styleId="HO">
    <w:name w:val="HO"/>
    <w:basedOn w:val="Normal"/>
    <w:rsid w:val="00A572A2"/>
    <w:pPr>
      <w:spacing w:after="0"/>
      <w:jc w:val="right"/>
    </w:pPr>
    <w:rPr>
      <w:rFonts w:eastAsia="MS Mincho"/>
      <w:b/>
      <w:lang w:eastAsia="ja-JP"/>
    </w:rPr>
  </w:style>
  <w:style w:type="paragraph" w:customStyle="1" w:styleId="WP">
    <w:name w:val="WP"/>
    <w:basedOn w:val="Normal"/>
    <w:rsid w:val="00A572A2"/>
    <w:pPr>
      <w:spacing w:after="0"/>
      <w:jc w:val="both"/>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spacing w:before="120" w:after="120"/>
    </w:pPr>
    <w:rPr>
      <w:rFonts w:eastAsia="MS Mincho"/>
      <w:lang w:eastAsia="ja-JP"/>
    </w:rPr>
  </w:style>
  <w:style w:type="paragraph" w:customStyle="1" w:styleId="Teststep">
    <w:name w:val="Test step"/>
    <w:basedOn w:val="Normal"/>
    <w:rsid w:val="00A572A2"/>
    <w:pPr>
      <w:tabs>
        <w:tab w:val="left" w:pos="720"/>
      </w:tabs>
      <w:spacing w:after="0"/>
      <w:ind w:left="720" w:hanging="720"/>
    </w:pPr>
    <w:rPr>
      <w:rFonts w:eastAsia="MS Mincho"/>
      <w:lang w:eastAsia="ja-JP"/>
    </w:rPr>
  </w:style>
  <w:style w:type="paragraph" w:customStyle="1" w:styleId="TableTitle">
    <w:name w:val="TableTitle"/>
    <w:basedOn w:val="Normal"/>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rsid w:val="00A572A2"/>
    <w:pPr>
      <w:ind w:left="400" w:hanging="400"/>
      <w:jc w:val="center"/>
    </w:pPr>
    <w:rPr>
      <w:rFonts w:eastAsia="MS Mincho"/>
      <w:b/>
      <w:lang w:eastAsia="ja-JP"/>
    </w:rPr>
  </w:style>
  <w:style w:type="paragraph" w:customStyle="1" w:styleId="table">
    <w:name w:val="table"/>
    <w:basedOn w:val="Normal"/>
    <w:next w:val="Normal"/>
    <w:rsid w:val="00A572A2"/>
    <w:pPr>
      <w:spacing w:after="0"/>
      <w:jc w:val="center"/>
    </w:pPr>
    <w:rPr>
      <w:rFonts w:eastAsia="MS Mincho"/>
      <w:lang w:eastAsia="ja-JP"/>
    </w:rPr>
  </w:style>
  <w:style w:type="paragraph" w:customStyle="1" w:styleId="Copyright">
    <w:name w:val="Copyright"/>
    <w:basedOn w:val="Normal"/>
    <w:rsid w:val="00A572A2"/>
    <w:pPr>
      <w:spacing w:after="0"/>
      <w:jc w:val="center"/>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spacing w:after="220"/>
    </w:pPr>
    <w:rPr>
      <w:rFonts w:eastAsia="MS Mincho"/>
      <w:b/>
      <w:lang w:eastAsia="ja-JP"/>
    </w:rPr>
  </w:style>
  <w:style w:type="paragraph" w:customStyle="1" w:styleId="Bullets">
    <w:name w:val="Bullets"/>
    <w:basedOn w:val="Normal"/>
    <w:rsid w:val="005C70FC"/>
    <w:pPr>
      <w:widowControl w:val="0"/>
      <w:spacing w:after="120"/>
      <w:ind w:left="283" w:hanging="283"/>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lang w:eastAsia="ko-KR"/>
    </w:rPr>
  </w:style>
  <w:style w:type="paragraph" w:customStyle="1" w:styleId="tableentry">
    <w:name w:val="table entry"/>
    <w:basedOn w:val="Normal"/>
    <w:rsid w:val="00A572A2"/>
    <w:pPr>
      <w:keepNext/>
      <w:spacing w:before="60" w:after="60"/>
    </w:pPr>
    <w:rPr>
      <w:rFonts w:ascii="Bookman Old Style" w:eastAsia="SimSun" w:hAnsi="Bookman Old Style"/>
      <w:lang w:eastAsia="ko-KR"/>
    </w:rPr>
  </w:style>
  <w:style w:type="paragraph" w:styleId="NoteHeading">
    <w:name w:val="Note Heading"/>
    <w:basedOn w:val="Normal"/>
    <w:next w:val="Normal"/>
    <w:link w:val="NoteHeadingChar"/>
    <w:rsid w:val="00A572A2"/>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eastAsia="en-GB"/>
    </w:rPr>
  </w:style>
  <w:style w:type="character" w:customStyle="1" w:styleId="EQChar">
    <w:name w:val="EQ Char"/>
    <w:link w:val="EQ"/>
    <w:qFormat/>
    <w:rsid w:val="00A572A2"/>
    <w:rPr>
      <w:rFonts w:eastAsia="Times New Roman"/>
      <w:noProof/>
      <w:lang w:val="en-GB" w:eastAsia="en-GB"/>
    </w:rPr>
  </w:style>
  <w:style w:type="character" w:customStyle="1" w:styleId="ListBullet2Char">
    <w:name w:val="List Bullet 2 Char"/>
    <w:link w:val="ListBullet2"/>
    <w:rsid w:val="00A572A2"/>
    <w:rPr>
      <w:rFonts w:eastAsia="Times New Roman"/>
      <w:lang w:val="en-GB" w:eastAsia="en-GB"/>
    </w:rPr>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ind w:left="1418" w:hanging="1418"/>
    </w:pPr>
    <w:rPr>
      <w:rFonts w:eastAsia="MS Mincho"/>
      <w:lang w:eastAsia="ja-JP"/>
    </w:rPr>
  </w:style>
  <w:style w:type="paragraph" w:customStyle="1" w:styleId="Caption2">
    <w:name w:val="Caption2"/>
    <w:basedOn w:val="Normal"/>
    <w:next w:val="Normal"/>
    <w:rsid w:val="00A572A2"/>
    <w:pPr>
      <w:spacing w:before="120" w:after="120"/>
    </w:pPr>
    <w:rPr>
      <w:rFonts w:eastAsia="MS Mincho"/>
      <w:b/>
      <w:lang w:eastAsia="ja-JP"/>
    </w:rPr>
  </w:style>
  <w:style w:type="paragraph" w:customStyle="1" w:styleId="TableofFigures2">
    <w:name w:val="Table of Figures2"/>
    <w:basedOn w:val="Normal"/>
    <w:next w:val="Normal"/>
    <w:rsid w:val="00A572A2"/>
    <w:pPr>
      <w:ind w:left="400" w:hanging="400"/>
      <w:jc w:val="center"/>
    </w:pPr>
    <w:rPr>
      <w:rFonts w:eastAsia="MS Mincho"/>
      <w:b/>
      <w:lang w:eastAsia="ja-JP"/>
    </w:rPr>
  </w:style>
  <w:style w:type="paragraph" w:customStyle="1" w:styleId="TOC93">
    <w:name w:val="TOC 93"/>
    <w:basedOn w:val="TOC8"/>
    <w:rsid w:val="00A572A2"/>
    <w:pPr>
      <w:ind w:left="1418" w:hanging="1418"/>
    </w:pPr>
    <w:rPr>
      <w:rFonts w:eastAsia="MS Mincho"/>
      <w:lang w:eastAsia="ja-JP"/>
    </w:rPr>
  </w:style>
  <w:style w:type="paragraph" w:customStyle="1" w:styleId="Caption3">
    <w:name w:val="Caption3"/>
    <w:basedOn w:val="Normal"/>
    <w:next w:val="Normal"/>
    <w:rsid w:val="00A572A2"/>
    <w:pPr>
      <w:spacing w:before="120" w:after="120"/>
    </w:pPr>
    <w:rPr>
      <w:rFonts w:eastAsia="MS Mincho"/>
      <w:b/>
      <w:lang w:eastAsia="ja-JP"/>
    </w:rPr>
  </w:style>
  <w:style w:type="paragraph" w:customStyle="1" w:styleId="TableofFigures3">
    <w:name w:val="Table of Figures3"/>
    <w:basedOn w:val="Normal"/>
    <w:next w:val="Normal"/>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eastAsia="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qFormat/>
    <w:locked/>
    <w:rsid w:val="00B82A7B"/>
    <w:rPr>
      <w:rFonts w:eastAsia="Times New Roman"/>
      <w:lang w:val="en-GB"/>
    </w:rPr>
  </w:style>
  <w:style w:type="table" w:customStyle="1" w:styleId="TableGrid77">
    <w:name w:val="Table Grid77"/>
    <w:basedOn w:val="TableNormal"/>
    <w:uiPriority w:val="39"/>
    <w:qFormat/>
    <w:rsid w:val="007C125B"/>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6061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190995904">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31380674">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31737039">
      <w:bodyDiv w:val="1"/>
      <w:marLeft w:val="0"/>
      <w:marRight w:val="0"/>
      <w:marTop w:val="0"/>
      <w:marBottom w:val="0"/>
      <w:divBdr>
        <w:top w:val="none" w:sz="0" w:space="0" w:color="auto"/>
        <w:left w:val="none" w:sz="0" w:space="0" w:color="auto"/>
        <w:bottom w:val="none" w:sz="0" w:space="0" w:color="auto"/>
        <w:right w:val="none" w:sz="0" w:space="0" w:color="auto"/>
      </w:divBdr>
    </w:div>
    <w:div w:id="742413595">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63859752">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18905879">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073115702">
      <w:bodyDiv w:val="1"/>
      <w:marLeft w:val="0"/>
      <w:marRight w:val="0"/>
      <w:marTop w:val="0"/>
      <w:marBottom w:val="0"/>
      <w:divBdr>
        <w:top w:val="none" w:sz="0" w:space="0" w:color="auto"/>
        <w:left w:val="none" w:sz="0" w:space="0" w:color="auto"/>
        <w:bottom w:val="none" w:sz="0" w:space="0" w:color="auto"/>
        <w:right w:val="none" w:sz="0" w:space="0" w:color="auto"/>
      </w:divBdr>
    </w:div>
    <w:div w:id="1079138396">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489246046">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0354808">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38825764">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oleObject" Target="embeddings/oleObject6.bin"/><Relationship Id="rId42" Type="http://schemas.openxmlformats.org/officeDocument/2006/relationships/image" Target="media/image20.wmf"/><Relationship Id="rId63" Type="http://schemas.openxmlformats.org/officeDocument/2006/relationships/image" Target="media/image28.wmf"/><Relationship Id="rId84" Type="http://schemas.openxmlformats.org/officeDocument/2006/relationships/oleObject" Target="embeddings/Microsoft_Visio_2003-2010_Drawing1.vsd"/><Relationship Id="rId138" Type="http://schemas.openxmlformats.org/officeDocument/2006/relationships/oleObject" Target="embeddings/oleObject64.bin"/><Relationship Id="rId159" Type="http://schemas.openxmlformats.org/officeDocument/2006/relationships/image" Target="media/image75.wmf"/><Relationship Id="rId170" Type="http://schemas.openxmlformats.org/officeDocument/2006/relationships/image" Target="media/image86.wmf"/><Relationship Id="rId191" Type="http://schemas.openxmlformats.org/officeDocument/2006/relationships/image" Target="media/image100.wmf"/><Relationship Id="rId205" Type="http://schemas.openxmlformats.org/officeDocument/2006/relationships/image" Target="media/image114.wmf"/><Relationship Id="rId226" Type="http://schemas.openxmlformats.org/officeDocument/2006/relationships/oleObject" Target="embeddings/oleObject86.bin"/><Relationship Id="rId247" Type="http://schemas.openxmlformats.org/officeDocument/2006/relationships/oleObject" Target="embeddings/oleObject98.bin"/><Relationship Id="rId107" Type="http://schemas.openxmlformats.org/officeDocument/2006/relationships/image" Target="media/image47.emf"/><Relationship Id="rId268" Type="http://schemas.openxmlformats.org/officeDocument/2006/relationships/image" Target="media/image147.emf"/><Relationship Id="rId11" Type="http://schemas.openxmlformats.org/officeDocument/2006/relationships/image" Target="media/image2.png"/><Relationship Id="rId32" Type="http://schemas.openxmlformats.org/officeDocument/2006/relationships/oleObject" Target="embeddings/oleObject11.bin"/><Relationship Id="rId53" Type="http://schemas.openxmlformats.org/officeDocument/2006/relationships/oleObject" Target="embeddings/oleObject22.bin"/><Relationship Id="rId74" Type="http://schemas.openxmlformats.org/officeDocument/2006/relationships/image" Target="media/image33.emf"/><Relationship Id="rId128" Type="http://schemas.openxmlformats.org/officeDocument/2006/relationships/oleObject" Target="embeddings/oleObject59.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image" Target="media/image76.wmf"/><Relationship Id="rId181" Type="http://schemas.openxmlformats.org/officeDocument/2006/relationships/oleObject" Target="embeddings/oleObject73.bin"/><Relationship Id="rId216" Type="http://schemas.openxmlformats.org/officeDocument/2006/relationships/oleObject" Target="embeddings/oleObject81.bin"/><Relationship Id="rId237" Type="http://schemas.openxmlformats.org/officeDocument/2006/relationships/image" Target="media/image134.wmf"/><Relationship Id="rId258" Type="http://schemas.openxmlformats.org/officeDocument/2006/relationships/image" Target="media/image142.emf"/><Relationship Id="rId279" Type="http://schemas.openxmlformats.org/officeDocument/2006/relationships/footer" Target="footer1.xml"/><Relationship Id="rId22" Type="http://schemas.openxmlformats.org/officeDocument/2006/relationships/image" Target="media/image8.emf"/><Relationship Id="rId43" Type="http://schemas.openxmlformats.org/officeDocument/2006/relationships/oleObject" Target="embeddings/oleObject15.bin"/><Relationship Id="rId64" Type="http://schemas.openxmlformats.org/officeDocument/2006/relationships/oleObject" Target="embeddings/oleObject28.bin"/><Relationship Id="rId118" Type="http://schemas.openxmlformats.org/officeDocument/2006/relationships/oleObject" Target="embeddings/oleObject54.bin"/><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image" Target="media/image69.emf"/><Relationship Id="rId171" Type="http://schemas.openxmlformats.org/officeDocument/2006/relationships/image" Target="media/image87.wmf"/><Relationship Id="rId192" Type="http://schemas.openxmlformats.org/officeDocument/2006/relationships/image" Target="media/image101.wmf"/><Relationship Id="rId206" Type="http://schemas.openxmlformats.org/officeDocument/2006/relationships/image" Target="media/image115.wmf"/><Relationship Id="rId227" Type="http://schemas.openxmlformats.org/officeDocument/2006/relationships/image" Target="media/image129.wmf"/><Relationship Id="rId248" Type="http://schemas.openxmlformats.org/officeDocument/2006/relationships/oleObject" Target="embeddings/oleObject99.bin"/><Relationship Id="rId269" Type="http://schemas.openxmlformats.org/officeDocument/2006/relationships/oleObject" Target="embeddings/oleObject110.bin"/><Relationship Id="rId12" Type="http://schemas.openxmlformats.org/officeDocument/2006/relationships/image" Target="media/image3.emf"/><Relationship Id="rId33" Type="http://schemas.openxmlformats.org/officeDocument/2006/relationships/image" Target="media/image14.wmf"/><Relationship Id="rId108" Type="http://schemas.openxmlformats.org/officeDocument/2006/relationships/oleObject" Target="embeddings/oleObject50.bin"/><Relationship Id="rId129" Type="http://schemas.openxmlformats.org/officeDocument/2006/relationships/image" Target="media/image58.emf"/><Relationship Id="rId280" Type="http://schemas.openxmlformats.org/officeDocument/2006/relationships/fontTable" Target="fontTable.xml"/><Relationship Id="rId54" Type="http://schemas.openxmlformats.org/officeDocument/2006/relationships/image" Target="media/image24.wmf"/><Relationship Id="rId75" Type="http://schemas.openxmlformats.org/officeDocument/2006/relationships/oleObject" Target="embeddings/oleObject33.bin"/><Relationship Id="rId96" Type="http://schemas.openxmlformats.org/officeDocument/2006/relationships/oleObject" Target="embeddings/oleObject44.bin"/><Relationship Id="rId140" Type="http://schemas.openxmlformats.org/officeDocument/2006/relationships/oleObject" Target="embeddings/oleObject65.bin"/><Relationship Id="rId161" Type="http://schemas.openxmlformats.org/officeDocument/2006/relationships/image" Target="media/image77.wmf"/><Relationship Id="rId182" Type="http://schemas.openxmlformats.org/officeDocument/2006/relationships/image" Target="media/image97.wmf"/><Relationship Id="rId217" Type="http://schemas.openxmlformats.org/officeDocument/2006/relationships/image" Target="media/image124.wmf"/><Relationship Id="rId6" Type="http://schemas.openxmlformats.org/officeDocument/2006/relationships/webSettings" Target="webSettings.xml"/><Relationship Id="rId238" Type="http://schemas.openxmlformats.org/officeDocument/2006/relationships/oleObject" Target="embeddings/oleObject92.bin"/><Relationship Id="rId259" Type="http://schemas.openxmlformats.org/officeDocument/2006/relationships/oleObject" Target="embeddings/oleObject105.bin"/><Relationship Id="rId23" Type="http://schemas.openxmlformats.org/officeDocument/2006/relationships/oleObject" Target="embeddings/oleObject7.bin"/><Relationship Id="rId119" Type="http://schemas.openxmlformats.org/officeDocument/2006/relationships/image" Target="media/image53.emf"/><Relationship Id="rId270" Type="http://schemas.openxmlformats.org/officeDocument/2006/relationships/image" Target="media/image148.wmf"/><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Microsoft_Visio_2003-2010_Drawing2.vsd"/><Relationship Id="rId130" Type="http://schemas.openxmlformats.org/officeDocument/2006/relationships/oleObject" Target="embeddings/oleObject60.bin"/><Relationship Id="rId151" Type="http://schemas.openxmlformats.org/officeDocument/2006/relationships/oleObject" Target="embeddings/oleObject70.bin"/><Relationship Id="rId172" Type="http://schemas.openxmlformats.org/officeDocument/2006/relationships/image" Target="media/image88.wmf"/><Relationship Id="rId193" Type="http://schemas.openxmlformats.org/officeDocument/2006/relationships/image" Target="media/image102.wmf"/><Relationship Id="rId202" Type="http://schemas.openxmlformats.org/officeDocument/2006/relationships/image" Target="media/image111.wmf"/><Relationship Id="rId207" Type="http://schemas.openxmlformats.org/officeDocument/2006/relationships/image" Target="media/image116.wmf"/><Relationship Id="rId223" Type="http://schemas.openxmlformats.org/officeDocument/2006/relationships/image" Target="media/image127.wmf"/><Relationship Id="rId228" Type="http://schemas.openxmlformats.org/officeDocument/2006/relationships/oleObject" Target="embeddings/oleObject87.bin"/><Relationship Id="rId244" Type="http://schemas.openxmlformats.org/officeDocument/2006/relationships/oleObject" Target="embeddings/oleObject96.bin"/><Relationship Id="rId249" Type="http://schemas.openxmlformats.org/officeDocument/2006/relationships/image" Target="media/image138.wmf"/><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image" Target="media/image48.emf"/><Relationship Id="rId260" Type="http://schemas.openxmlformats.org/officeDocument/2006/relationships/image" Target="media/image143.emf"/><Relationship Id="rId265" Type="http://schemas.openxmlformats.org/officeDocument/2006/relationships/oleObject" Target="embeddings/oleObject108.bin"/><Relationship Id="rId281" Type="http://schemas.openxmlformats.org/officeDocument/2006/relationships/theme" Target="theme/theme1.xml"/><Relationship Id="rId34" Type="http://schemas.openxmlformats.org/officeDocument/2006/relationships/oleObject" Target="embeddings/oleObject12.bin"/><Relationship Id="rId50" Type="http://schemas.openxmlformats.org/officeDocument/2006/relationships/image" Target="media/image22.wmf"/><Relationship Id="rId55" Type="http://schemas.openxmlformats.org/officeDocument/2006/relationships/oleObject" Target="embeddings/oleObject23.bin"/><Relationship Id="rId76" Type="http://schemas.openxmlformats.org/officeDocument/2006/relationships/oleObject" Target="embeddings/oleObject34.bin"/><Relationship Id="rId97" Type="http://schemas.openxmlformats.org/officeDocument/2006/relationships/image" Target="media/image42.emf"/><Relationship Id="rId104" Type="http://schemas.openxmlformats.org/officeDocument/2006/relationships/oleObject" Target="embeddings/oleObject48.bin"/><Relationship Id="rId120" Type="http://schemas.openxmlformats.org/officeDocument/2006/relationships/oleObject" Target="embeddings/oleObject55.bin"/><Relationship Id="rId125" Type="http://schemas.openxmlformats.org/officeDocument/2006/relationships/image" Target="media/image56.emf"/><Relationship Id="rId141" Type="http://schemas.openxmlformats.org/officeDocument/2006/relationships/image" Target="media/image64.wmf"/><Relationship Id="rId146" Type="http://schemas.openxmlformats.org/officeDocument/2006/relationships/image" Target="media/image67.emf"/><Relationship Id="rId167" Type="http://schemas.openxmlformats.org/officeDocument/2006/relationships/image" Target="media/image83.wmf"/><Relationship Id="rId188" Type="http://schemas.openxmlformats.org/officeDocument/2006/relationships/image" Target="media/image99.w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2.bin"/><Relationship Id="rId162" Type="http://schemas.openxmlformats.org/officeDocument/2006/relationships/image" Target="media/image78.wmf"/><Relationship Id="rId183" Type="http://schemas.openxmlformats.org/officeDocument/2006/relationships/oleObject" Target="embeddings/oleObject74.bin"/><Relationship Id="rId213" Type="http://schemas.openxmlformats.org/officeDocument/2006/relationships/image" Target="media/image122.wmf"/><Relationship Id="rId218" Type="http://schemas.openxmlformats.org/officeDocument/2006/relationships/oleObject" Target="embeddings/oleObject82.bin"/><Relationship Id="rId234" Type="http://schemas.openxmlformats.org/officeDocument/2006/relationships/oleObject" Target="embeddings/oleObject90.bin"/><Relationship Id="rId239" Type="http://schemas.openxmlformats.org/officeDocument/2006/relationships/image" Target="media/image135.wmf"/><Relationship Id="rId2" Type="http://schemas.openxmlformats.org/officeDocument/2006/relationships/customXml" Target="../customXml/item1.xml"/><Relationship Id="rId29" Type="http://schemas.openxmlformats.org/officeDocument/2006/relationships/image" Target="media/image12.wmf"/><Relationship Id="rId250" Type="http://schemas.openxmlformats.org/officeDocument/2006/relationships/oleObject" Target="embeddings/oleObject100.bin"/><Relationship Id="rId255" Type="http://schemas.openxmlformats.org/officeDocument/2006/relationships/oleObject" Target="embeddings/oleObject103.bin"/><Relationship Id="rId271" Type="http://schemas.openxmlformats.org/officeDocument/2006/relationships/oleObject" Target="embeddings/oleObject111.bin"/><Relationship Id="rId276" Type="http://schemas.openxmlformats.org/officeDocument/2006/relationships/image" Target="media/image151.wmf"/><Relationship Id="rId24" Type="http://schemas.openxmlformats.org/officeDocument/2006/relationships/image" Target="media/image9.emf"/><Relationship Id="rId40" Type="http://schemas.openxmlformats.org/officeDocument/2006/relationships/image" Target="media/image18.png"/><Relationship Id="rId45" Type="http://schemas.openxmlformats.org/officeDocument/2006/relationships/image" Target="media/image21.wmf"/><Relationship Id="rId66" Type="http://schemas.openxmlformats.org/officeDocument/2006/relationships/image" Target="media/image30.emf"/><Relationship Id="rId87" Type="http://schemas.openxmlformats.org/officeDocument/2006/relationships/image" Target="media/image37.wmf"/><Relationship Id="rId110" Type="http://schemas.openxmlformats.org/officeDocument/2006/relationships/oleObject" Target="embeddings/oleObject51.bin"/><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63.bin"/><Relationship Id="rId157" Type="http://schemas.openxmlformats.org/officeDocument/2006/relationships/image" Target="media/image74.wmf"/><Relationship Id="rId178" Type="http://schemas.openxmlformats.org/officeDocument/2006/relationships/image" Target="media/image94.wmf"/><Relationship Id="rId61" Type="http://schemas.openxmlformats.org/officeDocument/2006/relationships/oleObject" Target="embeddings/oleObject26.bin"/><Relationship Id="rId82" Type="http://schemas.openxmlformats.org/officeDocument/2006/relationships/oleObject" Target="embeddings/oleObject39.bin"/><Relationship Id="rId152" Type="http://schemas.openxmlformats.org/officeDocument/2006/relationships/image" Target="media/image70.emf"/><Relationship Id="rId173" Type="http://schemas.openxmlformats.org/officeDocument/2006/relationships/image" Target="media/image89.wmf"/><Relationship Id="rId194" Type="http://schemas.openxmlformats.org/officeDocument/2006/relationships/image" Target="media/image103.wmf"/><Relationship Id="rId199" Type="http://schemas.openxmlformats.org/officeDocument/2006/relationships/image" Target="media/image108.wmf"/><Relationship Id="rId203" Type="http://schemas.openxmlformats.org/officeDocument/2006/relationships/image" Target="media/image112.wmf"/><Relationship Id="rId208" Type="http://schemas.openxmlformats.org/officeDocument/2006/relationships/image" Target="media/image117.wmf"/><Relationship Id="rId229" Type="http://schemas.openxmlformats.org/officeDocument/2006/relationships/image" Target="media/image130.wmf"/><Relationship Id="rId19" Type="http://schemas.openxmlformats.org/officeDocument/2006/relationships/oleObject" Target="embeddings/oleObject5.bin"/><Relationship Id="rId224" Type="http://schemas.openxmlformats.org/officeDocument/2006/relationships/oleObject" Target="embeddings/oleObject85.bin"/><Relationship Id="rId240" Type="http://schemas.openxmlformats.org/officeDocument/2006/relationships/oleObject" Target="embeddings/oleObject93.bin"/><Relationship Id="rId245" Type="http://schemas.openxmlformats.org/officeDocument/2006/relationships/image" Target="media/image137.wmf"/><Relationship Id="rId261" Type="http://schemas.openxmlformats.org/officeDocument/2006/relationships/oleObject" Target="embeddings/oleObject106.bin"/><Relationship Id="rId266" Type="http://schemas.openxmlformats.org/officeDocument/2006/relationships/image" Target="media/image146.emf"/><Relationship Id="rId14" Type="http://schemas.openxmlformats.org/officeDocument/2006/relationships/image" Target="media/image4.emf"/><Relationship Id="rId30" Type="http://schemas.openxmlformats.org/officeDocument/2006/relationships/oleObject" Target="embeddings/oleObject10.bin"/><Relationship Id="rId35" Type="http://schemas.openxmlformats.org/officeDocument/2006/relationships/image" Target="media/image15.wmf"/><Relationship Id="rId56" Type="http://schemas.openxmlformats.org/officeDocument/2006/relationships/image" Target="media/image25.wmf"/><Relationship Id="rId77" Type="http://schemas.openxmlformats.org/officeDocument/2006/relationships/oleObject" Target="embeddings/oleObject35.bin"/><Relationship Id="rId100" Type="http://schemas.openxmlformats.org/officeDocument/2006/relationships/oleObject" Target="embeddings/oleObject46.bin"/><Relationship Id="rId105" Type="http://schemas.openxmlformats.org/officeDocument/2006/relationships/image" Target="media/image46.emf"/><Relationship Id="rId126" Type="http://schemas.openxmlformats.org/officeDocument/2006/relationships/oleObject" Target="embeddings/oleObject58.bin"/><Relationship Id="rId147" Type="http://schemas.openxmlformats.org/officeDocument/2006/relationships/oleObject" Target="embeddings/oleObject68.bin"/><Relationship Id="rId168" Type="http://schemas.openxmlformats.org/officeDocument/2006/relationships/image" Target="media/image84.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oleObject" Target="embeddings/oleObject31.bin"/><Relationship Id="rId93" Type="http://schemas.openxmlformats.org/officeDocument/2006/relationships/image" Target="media/image40.emf"/><Relationship Id="rId98" Type="http://schemas.openxmlformats.org/officeDocument/2006/relationships/oleObject" Target="embeddings/oleObject45.bin"/><Relationship Id="rId121" Type="http://schemas.openxmlformats.org/officeDocument/2006/relationships/image" Target="media/image54.emf"/><Relationship Id="rId142" Type="http://schemas.openxmlformats.org/officeDocument/2006/relationships/image" Target="media/image65.emf"/><Relationship Id="rId163" Type="http://schemas.openxmlformats.org/officeDocument/2006/relationships/image" Target="media/image79.wmf"/><Relationship Id="rId184" Type="http://schemas.openxmlformats.org/officeDocument/2006/relationships/image" Target="media/image98.wmf"/><Relationship Id="rId189" Type="http://schemas.openxmlformats.org/officeDocument/2006/relationships/oleObject" Target="embeddings/oleObject78.bin"/><Relationship Id="rId219" Type="http://schemas.openxmlformats.org/officeDocument/2006/relationships/image" Target="media/image125.wmf"/><Relationship Id="rId3" Type="http://schemas.openxmlformats.org/officeDocument/2006/relationships/numbering" Target="numbering.xml"/><Relationship Id="rId214" Type="http://schemas.openxmlformats.org/officeDocument/2006/relationships/oleObject" Target="embeddings/oleObject80.bin"/><Relationship Id="rId230" Type="http://schemas.openxmlformats.org/officeDocument/2006/relationships/oleObject" Target="embeddings/oleObject88.bin"/><Relationship Id="rId235" Type="http://schemas.openxmlformats.org/officeDocument/2006/relationships/image" Target="media/image133.wmf"/><Relationship Id="rId251" Type="http://schemas.openxmlformats.org/officeDocument/2006/relationships/oleObject" Target="embeddings/oleObject101.bin"/><Relationship Id="rId256" Type="http://schemas.openxmlformats.org/officeDocument/2006/relationships/image" Target="media/image141.emf"/><Relationship Id="rId277" Type="http://schemas.openxmlformats.org/officeDocument/2006/relationships/oleObject" Target="embeddings/oleObject114.bin"/><Relationship Id="rId25" Type="http://schemas.openxmlformats.org/officeDocument/2006/relationships/oleObject" Target="embeddings/oleObject8.bin"/><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3.bin"/><Relationship Id="rId137" Type="http://schemas.openxmlformats.org/officeDocument/2006/relationships/image" Target="media/image62.emf"/><Relationship Id="rId158" Type="http://schemas.openxmlformats.org/officeDocument/2006/relationships/oleObject" Target="embeddings/oleObject72.bin"/><Relationship Id="rId272" Type="http://schemas.openxmlformats.org/officeDocument/2006/relationships/image" Target="media/image149.emf"/><Relationship Id="rId20" Type="http://schemas.openxmlformats.org/officeDocument/2006/relationships/image" Target="media/image7.wmf"/><Relationship Id="rId41" Type="http://schemas.openxmlformats.org/officeDocument/2006/relationships/image" Target="media/image19.wmf"/><Relationship Id="rId62" Type="http://schemas.openxmlformats.org/officeDocument/2006/relationships/oleObject" Target="embeddings/oleObject27.bin"/><Relationship Id="rId83" Type="http://schemas.openxmlformats.org/officeDocument/2006/relationships/image" Target="media/image35.emf"/><Relationship Id="rId88" Type="http://schemas.openxmlformats.org/officeDocument/2006/relationships/oleObject" Target="embeddings/oleObject40.bin"/><Relationship Id="rId111" Type="http://schemas.openxmlformats.org/officeDocument/2006/relationships/image" Target="media/image49.emf"/><Relationship Id="rId132" Type="http://schemas.openxmlformats.org/officeDocument/2006/relationships/oleObject" Target="embeddings/oleObject61.bin"/><Relationship Id="rId153" Type="http://schemas.openxmlformats.org/officeDocument/2006/relationships/oleObject" Target="embeddings/oleObject71.bin"/><Relationship Id="rId174" Type="http://schemas.openxmlformats.org/officeDocument/2006/relationships/image" Target="media/image90.wmf"/><Relationship Id="rId179" Type="http://schemas.openxmlformats.org/officeDocument/2006/relationships/image" Target="media/image95.wmf"/><Relationship Id="rId195" Type="http://schemas.openxmlformats.org/officeDocument/2006/relationships/image" Target="media/image104.wmf"/><Relationship Id="rId209" Type="http://schemas.openxmlformats.org/officeDocument/2006/relationships/image" Target="media/image118.wmf"/><Relationship Id="rId190" Type="http://schemas.openxmlformats.org/officeDocument/2006/relationships/oleObject" Target="embeddings/oleObject79.bin"/><Relationship Id="rId204" Type="http://schemas.openxmlformats.org/officeDocument/2006/relationships/image" Target="media/image113.wmf"/><Relationship Id="rId220" Type="http://schemas.openxmlformats.org/officeDocument/2006/relationships/oleObject" Target="embeddings/oleObject83.bin"/><Relationship Id="rId225" Type="http://schemas.openxmlformats.org/officeDocument/2006/relationships/image" Target="media/image128.wmf"/><Relationship Id="rId241" Type="http://schemas.openxmlformats.org/officeDocument/2006/relationships/image" Target="media/image136.wmf"/><Relationship Id="rId246" Type="http://schemas.openxmlformats.org/officeDocument/2006/relationships/oleObject" Target="embeddings/oleObject97.bin"/><Relationship Id="rId267" Type="http://schemas.openxmlformats.org/officeDocument/2006/relationships/oleObject" Target="embeddings/oleObject109.bin"/><Relationship Id="rId15" Type="http://schemas.openxmlformats.org/officeDocument/2006/relationships/oleObject" Target="embeddings/oleObject3.bin"/><Relationship Id="rId36" Type="http://schemas.openxmlformats.org/officeDocument/2006/relationships/oleObject" Target="embeddings/oleObject13.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7.emf"/><Relationship Id="rId262" Type="http://schemas.openxmlformats.org/officeDocument/2006/relationships/image" Target="media/image144.emf"/><Relationship Id="rId10" Type="http://schemas.openxmlformats.org/officeDocument/2006/relationships/oleObject" Target="embeddings/oleObject1.bin"/><Relationship Id="rId31" Type="http://schemas.openxmlformats.org/officeDocument/2006/relationships/image" Target="media/image13.wmf"/><Relationship Id="rId52" Type="http://schemas.openxmlformats.org/officeDocument/2006/relationships/image" Target="media/image23.wmf"/><Relationship Id="rId73" Type="http://schemas.openxmlformats.org/officeDocument/2006/relationships/oleObject" Target="embeddings/oleObject32.bin"/><Relationship Id="rId78" Type="http://schemas.openxmlformats.org/officeDocument/2006/relationships/oleObject" Target="embeddings/oleObject36.bin"/><Relationship Id="rId94" Type="http://schemas.openxmlformats.org/officeDocument/2006/relationships/oleObject" Target="embeddings/oleObject43.bin"/><Relationship Id="rId99" Type="http://schemas.openxmlformats.org/officeDocument/2006/relationships/image" Target="media/image43.emf"/><Relationship Id="rId101" Type="http://schemas.openxmlformats.org/officeDocument/2006/relationships/image" Target="media/image44.wmf"/><Relationship Id="rId122" Type="http://schemas.openxmlformats.org/officeDocument/2006/relationships/oleObject" Target="embeddings/oleObject56.bin"/><Relationship Id="rId143" Type="http://schemas.openxmlformats.org/officeDocument/2006/relationships/oleObject" Target="embeddings/oleObject66.bin"/><Relationship Id="rId148" Type="http://schemas.openxmlformats.org/officeDocument/2006/relationships/image" Target="media/image68.emf"/><Relationship Id="rId164" Type="http://schemas.openxmlformats.org/officeDocument/2006/relationships/image" Target="media/image80.wmf"/><Relationship Id="rId169" Type="http://schemas.openxmlformats.org/officeDocument/2006/relationships/image" Target="media/image85.wmf"/><Relationship Id="rId185" Type="http://schemas.openxmlformats.org/officeDocument/2006/relationships/oleObject" Target="embeddings/oleObject75.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6.wmf"/><Relationship Id="rId210" Type="http://schemas.openxmlformats.org/officeDocument/2006/relationships/image" Target="media/image119.wmf"/><Relationship Id="rId215" Type="http://schemas.openxmlformats.org/officeDocument/2006/relationships/image" Target="media/image123.wmf"/><Relationship Id="rId236" Type="http://schemas.openxmlformats.org/officeDocument/2006/relationships/oleObject" Target="embeddings/oleObject91.bin"/><Relationship Id="rId257" Type="http://schemas.openxmlformats.org/officeDocument/2006/relationships/oleObject" Target="embeddings/oleObject104.bin"/><Relationship Id="rId278" Type="http://schemas.openxmlformats.org/officeDocument/2006/relationships/header" Target="header1.xml"/><Relationship Id="rId26" Type="http://schemas.openxmlformats.org/officeDocument/2006/relationships/image" Target="media/image10.wmf"/><Relationship Id="rId231" Type="http://schemas.openxmlformats.org/officeDocument/2006/relationships/image" Target="media/image131.wmf"/><Relationship Id="rId252" Type="http://schemas.openxmlformats.org/officeDocument/2006/relationships/image" Target="media/image139.emf"/><Relationship Id="rId273" Type="http://schemas.openxmlformats.org/officeDocument/2006/relationships/oleObject" Target="embeddings/oleObject112.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8.wmf"/><Relationship Id="rId112" Type="http://schemas.openxmlformats.org/officeDocument/2006/relationships/oleObject" Target="embeddings/Microsoft_PowerPoint_97-2003_Presentation.ppt"/><Relationship Id="rId133" Type="http://schemas.openxmlformats.org/officeDocument/2006/relationships/image" Target="media/image60.emf"/><Relationship Id="rId154" Type="http://schemas.openxmlformats.org/officeDocument/2006/relationships/image" Target="media/image71.wmf"/><Relationship Id="rId175" Type="http://schemas.openxmlformats.org/officeDocument/2006/relationships/image" Target="media/image91.wmf"/><Relationship Id="rId196" Type="http://schemas.openxmlformats.org/officeDocument/2006/relationships/image" Target="media/image105.wmf"/><Relationship Id="rId200" Type="http://schemas.openxmlformats.org/officeDocument/2006/relationships/image" Target="media/image109.wmf"/><Relationship Id="rId16" Type="http://schemas.openxmlformats.org/officeDocument/2006/relationships/image" Target="media/image5.emf"/><Relationship Id="rId221" Type="http://schemas.openxmlformats.org/officeDocument/2006/relationships/image" Target="media/image126.wmf"/><Relationship Id="rId242" Type="http://schemas.openxmlformats.org/officeDocument/2006/relationships/oleObject" Target="embeddings/oleObject94.bin"/><Relationship Id="rId263" Type="http://schemas.openxmlformats.org/officeDocument/2006/relationships/oleObject" Target="embeddings/oleObject107.bin"/><Relationship Id="rId37" Type="http://schemas.openxmlformats.org/officeDocument/2006/relationships/image" Target="media/image16.emf"/><Relationship Id="rId58" Type="http://schemas.openxmlformats.org/officeDocument/2006/relationships/image" Target="media/image26.wmf"/><Relationship Id="rId79" Type="http://schemas.openxmlformats.org/officeDocument/2006/relationships/oleObject" Target="embeddings/oleObject37.bin"/><Relationship Id="rId102" Type="http://schemas.openxmlformats.org/officeDocument/2006/relationships/oleObject" Target="embeddings/oleObject47.bin"/><Relationship Id="rId123" Type="http://schemas.openxmlformats.org/officeDocument/2006/relationships/image" Target="media/image55.emf"/><Relationship Id="rId144" Type="http://schemas.openxmlformats.org/officeDocument/2006/relationships/image" Target="media/image66.emf"/><Relationship Id="rId90" Type="http://schemas.openxmlformats.org/officeDocument/2006/relationships/oleObject" Target="embeddings/oleObject41.bin"/><Relationship Id="rId165" Type="http://schemas.openxmlformats.org/officeDocument/2006/relationships/image" Target="media/image81.wmf"/><Relationship Id="rId186" Type="http://schemas.openxmlformats.org/officeDocument/2006/relationships/oleObject" Target="embeddings/oleObject76.bin"/><Relationship Id="rId211" Type="http://schemas.openxmlformats.org/officeDocument/2006/relationships/image" Target="media/image120.wmf"/><Relationship Id="rId232" Type="http://schemas.openxmlformats.org/officeDocument/2006/relationships/oleObject" Target="embeddings/oleObject89.bin"/><Relationship Id="rId253" Type="http://schemas.openxmlformats.org/officeDocument/2006/relationships/oleObject" Target="embeddings/oleObject102.bin"/><Relationship Id="rId274" Type="http://schemas.openxmlformats.org/officeDocument/2006/relationships/image" Target="media/image150.emf"/><Relationship Id="rId27" Type="http://schemas.openxmlformats.org/officeDocument/2006/relationships/image" Target="media/image11.wmf"/><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image" Target="media/image50.emf"/><Relationship Id="rId134" Type="http://schemas.openxmlformats.org/officeDocument/2006/relationships/oleObject" Target="embeddings/oleObject62.bin"/><Relationship Id="rId80" Type="http://schemas.openxmlformats.org/officeDocument/2006/relationships/oleObject" Target="embeddings/oleObject38.bin"/><Relationship Id="rId155" Type="http://schemas.openxmlformats.org/officeDocument/2006/relationships/image" Target="media/image72.wmf"/><Relationship Id="rId176" Type="http://schemas.openxmlformats.org/officeDocument/2006/relationships/image" Target="media/image92.wmf"/><Relationship Id="rId197" Type="http://schemas.openxmlformats.org/officeDocument/2006/relationships/image" Target="media/image106.wmf"/><Relationship Id="rId201" Type="http://schemas.openxmlformats.org/officeDocument/2006/relationships/image" Target="media/image110.wmf"/><Relationship Id="rId222" Type="http://schemas.openxmlformats.org/officeDocument/2006/relationships/oleObject" Target="embeddings/oleObject84.bin"/><Relationship Id="rId243" Type="http://schemas.openxmlformats.org/officeDocument/2006/relationships/oleObject" Target="embeddings/oleObject95.bin"/><Relationship Id="rId264" Type="http://schemas.openxmlformats.org/officeDocument/2006/relationships/image" Target="media/image145.emf"/><Relationship Id="rId17" Type="http://schemas.openxmlformats.org/officeDocument/2006/relationships/oleObject" Target="embeddings/oleObject4.bin"/><Relationship Id="rId38" Type="http://schemas.openxmlformats.org/officeDocument/2006/relationships/oleObject" Target="embeddings/oleObject14.bin"/><Relationship Id="rId59" Type="http://schemas.openxmlformats.org/officeDocument/2006/relationships/oleObject" Target="embeddings/oleObject25.bin"/><Relationship Id="rId103" Type="http://schemas.openxmlformats.org/officeDocument/2006/relationships/image" Target="media/image45.emf"/><Relationship Id="rId124" Type="http://schemas.openxmlformats.org/officeDocument/2006/relationships/oleObject" Target="embeddings/oleObject57.bin"/><Relationship Id="rId70" Type="http://schemas.openxmlformats.org/officeDocument/2006/relationships/oleObject" Target="embeddings/oleObject30.bin"/><Relationship Id="rId91" Type="http://schemas.openxmlformats.org/officeDocument/2006/relationships/image" Target="media/image39.wmf"/><Relationship Id="rId145" Type="http://schemas.openxmlformats.org/officeDocument/2006/relationships/oleObject" Target="embeddings/oleObject67.bin"/><Relationship Id="rId166" Type="http://schemas.openxmlformats.org/officeDocument/2006/relationships/image" Target="media/image82.wmf"/><Relationship Id="rId187" Type="http://schemas.openxmlformats.org/officeDocument/2006/relationships/oleObject" Target="embeddings/oleObject77.bin"/><Relationship Id="rId1" Type="http://schemas.microsoft.com/office/2006/relationships/keyMapCustomizations" Target="customizations.xml"/><Relationship Id="rId212" Type="http://schemas.openxmlformats.org/officeDocument/2006/relationships/image" Target="media/image121.wmf"/><Relationship Id="rId233" Type="http://schemas.openxmlformats.org/officeDocument/2006/relationships/image" Target="media/image132.wmf"/><Relationship Id="rId254" Type="http://schemas.openxmlformats.org/officeDocument/2006/relationships/image" Target="media/image140.emf"/><Relationship Id="rId28" Type="http://schemas.openxmlformats.org/officeDocument/2006/relationships/oleObject" Target="embeddings/oleObject9.bin"/><Relationship Id="rId49" Type="http://schemas.openxmlformats.org/officeDocument/2006/relationships/oleObject" Target="embeddings/oleObject20.bin"/><Relationship Id="rId114" Type="http://schemas.openxmlformats.org/officeDocument/2006/relationships/oleObject" Target="embeddings/oleObject52.bin"/><Relationship Id="rId275" Type="http://schemas.openxmlformats.org/officeDocument/2006/relationships/oleObject" Target="embeddings/oleObject113.bin"/><Relationship Id="rId60" Type="http://schemas.openxmlformats.org/officeDocument/2006/relationships/image" Target="media/image27.wmf"/><Relationship Id="rId81" Type="http://schemas.openxmlformats.org/officeDocument/2006/relationships/image" Target="media/image34.wmf"/><Relationship Id="rId135" Type="http://schemas.openxmlformats.org/officeDocument/2006/relationships/image" Target="media/image61.emf"/><Relationship Id="rId156" Type="http://schemas.openxmlformats.org/officeDocument/2006/relationships/image" Target="media/image73.wmf"/><Relationship Id="rId177" Type="http://schemas.openxmlformats.org/officeDocument/2006/relationships/image" Target="media/image93.wmf"/><Relationship Id="rId198" Type="http://schemas.openxmlformats.org/officeDocument/2006/relationships/image" Target="media/image10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F6909B-356D-46FA-A487-FAADFB6F66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2148</TotalTime>
  <Pages>3</Pages>
  <Words>132778</Words>
  <Characters>756840</Characters>
  <Application>Microsoft Office Word</Application>
  <DocSecurity>0</DocSecurity>
  <Lines>6307</Lines>
  <Paragraphs>1775</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887843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492</cp:revision>
  <dcterms:created xsi:type="dcterms:W3CDTF">2022-04-01T08:58:00Z</dcterms:created>
  <dcterms:modified xsi:type="dcterms:W3CDTF">2025-12-12T09:59:00Z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