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EE634E" w14:paraId="538A2130" w14:textId="77777777" w:rsidTr="00350C0C">
        <w:tc>
          <w:tcPr>
            <w:tcW w:w="10423" w:type="dxa"/>
            <w:gridSpan w:val="2"/>
            <w:shd w:val="clear" w:color="auto" w:fill="auto"/>
          </w:tcPr>
          <w:p w14:paraId="5FD6EE8B" w14:textId="265282BF" w:rsidR="00EE634E" w:rsidRPr="004420A1" w:rsidRDefault="00EE634E" w:rsidP="00350C0C">
            <w:pPr>
              <w:pStyle w:val="ZA"/>
              <w:framePr w:w="0" w:hRule="auto" w:wrap="auto" w:vAnchor="margin" w:hAnchor="text" w:yAlign="inline"/>
            </w:pPr>
            <w:bookmarkStart w:id="0" w:name="page1"/>
            <w:bookmarkStart w:id="1" w:name="page2"/>
            <w:r w:rsidRPr="004420A1">
              <w:rPr>
                <w:sz w:val="64"/>
              </w:rPr>
              <w:t xml:space="preserve">3GPP </w:t>
            </w:r>
            <w:bookmarkStart w:id="2" w:name="specType1"/>
            <w:r w:rsidRPr="004420A1">
              <w:rPr>
                <w:sz w:val="64"/>
              </w:rPr>
              <w:t>TS</w:t>
            </w:r>
            <w:bookmarkEnd w:id="2"/>
            <w:r w:rsidRPr="004420A1">
              <w:rPr>
                <w:sz w:val="64"/>
              </w:rPr>
              <w:t xml:space="preserve"> </w:t>
            </w:r>
            <w:bookmarkStart w:id="3" w:name="specNumber"/>
            <w:r w:rsidRPr="004420A1">
              <w:rPr>
                <w:sz w:val="64"/>
              </w:rPr>
              <w:t>36.</w:t>
            </w:r>
            <w:bookmarkEnd w:id="3"/>
            <w:r w:rsidRPr="004420A1">
              <w:rPr>
                <w:sz w:val="64"/>
              </w:rPr>
              <w:t xml:space="preserve">116 </w:t>
            </w:r>
            <w:r w:rsidRPr="004420A1">
              <w:t>V</w:t>
            </w:r>
            <w:bookmarkStart w:id="4" w:name="specVersion"/>
            <w:r w:rsidRPr="004420A1">
              <w:t>17.0.</w:t>
            </w:r>
            <w:bookmarkEnd w:id="4"/>
            <w:r w:rsidRPr="004420A1">
              <w:t xml:space="preserve">0 </w:t>
            </w:r>
            <w:r w:rsidRPr="004420A1">
              <w:rPr>
                <w:sz w:val="32"/>
              </w:rPr>
              <w:t>(</w:t>
            </w:r>
            <w:bookmarkStart w:id="5" w:name="issueDate"/>
            <w:r w:rsidRPr="004420A1">
              <w:rPr>
                <w:sz w:val="32"/>
              </w:rPr>
              <w:t>2022-</w:t>
            </w:r>
            <w:bookmarkEnd w:id="5"/>
            <w:r w:rsidRPr="004420A1">
              <w:rPr>
                <w:sz w:val="32"/>
              </w:rPr>
              <w:t>0</w:t>
            </w:r>
            <w:r w:rsidR="00814D13">
              <w:rPr>
                <w:sz w:val="32"/>
              </w:rPr>
              <w:t>3</w:t>
            </w:r>
            <w:r w:rsidRPr="004420A1">
              <w:rPr>
                <w:sz w:val="32"/>
              </w:rPr>
              <w:t>)</w:t>
            </w:r>
          </w:p>
        </w:tc>
      </w:tr>
      <w:tr w:rsidR="00EE634E" w14:paraId="549FF8D6" w14:textId="77777777" w:rsidTr="00350C0C">
        <w:trPr>
          <w:trHeight w:hRule="exact" w:val="1134"/>
        </w:trPr>
        <w:tc>
          <w:tcPr>
            <w:tcW w:w="10423" w:type="dxa"/>
            <w:gridSpan w:val="2"/>
            <w:shd w:val="clear" w:color="auto" w:fill="auto"/>
          </w:tcPr>
          <w:p w14:paraId="75280E58" w14:textId="77777777" w:rsidR="00EE634E" w:rsidRPr="004420A1" w:rsidRDefault="00EE634E" w:rsidP="00350C0C">
            <w:pPr>
              <w:pStyle w:val="ZB"/>
              <w:framePr w:w="0" w:hRule="auto" w:wrap="auto" w:vAnchor="margin" w:hAnchor="text" w:yAlign="inline"/>
            </w:pPr>
            <w:r w:rsidRPr="004420A1">
              <w:t xml:space="preserve">Technical </w:t>
            </w:r>
            <w:bookmarkStart w:id="6" w:name="spectype2"/>
            <w:r w:rsidRPr="004420A1">
              <w:t>Specification</w:t>
            </w:r>
            <w:bookmarkEnd w:id="6"/>
          </w:p>
          <w:p w14:paraId="1CBB32FE" w14:textId="77777777" w:rsidR="00EE634E" w:rsidRPr="004420A1" w:rsidRDefault="00EE634E" w:rsidP="00350C0C">
            <w:pPr>
              <w:pStyle w:val="Guidance"/>
            </w:pPr>
            <w:r w:rsidRPr="004420A1">
              <w:br/>
            </w:r>
            <w:r w:rsidRPr="004420A1">
              <w:br/>
            </w:r>
            <w:r w:rsidRPr="004420A1">
              <w:br/>
            </w:r>
          </w:p>
        </w:tc>
      </w:tr>
      <w:tr w:rsidR="00EE634E" w14:paraId="0D5C5702" w14:textId="77777777" w:rsidTr="00350C0C">
        <w:trPr>
          <w:trHeight w:hRule="exact" w:val="3686"/>
        </w:trPr>
        <w:tc>
          <w:tcPr>
            <w:tcW w:w="10423" w:type="dxa"/>
            <w:gridSpan w:val="2"/>
            <w:shd w:val="clear" w:color="auto" w:fill="auto"/>
          </w:tcPr>
          <w:p w14:paraId="181A1D49" w14:textId="77777777" w:rsidR="00EE634E" w:rsidRPr="004420A1" w:rsidRDefault="00EE634E" w:rsidP="00350C0C">
            <w:pPr>
              <w:pStyle w:val="ZT"/>
              <w:framePr w:wrap="auto" w:hAnchor="text" w:yAlign="inline"/>
            </w:pPr>
            <w:r w:rsidRPr="004420A1">
              <w:t>3rd Generation Partnership Project;</w:t>
            </w:r>
          </w:p>
          <w:p w14:paraId="3CE23071" w14:textId="77777777" w:rsidR="00EE634E" w:rsidRPr="004420A1" w:rsidRDefault="00EE634E" w:rsidP="00350C0C">
            <w:pPr>
              <w:pStyle w:val="ZT"/>
              <w:framePr w:wrap="auto" w:hAnchor="text" w:yAlign="inline"/>
            </w:pPr>
            <w:r w:rsidRPr="004420A1">
              <w:t xml:space="preserve">Technical Specification Group </w:t>
            </w:r>
            <w:bookmarkStart w:id="7" w:name="specTitle"/>
            <w:r w:rsidRPr="004420A1">
              <w:t>Radio Access Network;</w:t>
            </w:r>
          </w:p>
          <w:bookmarkEnd w:id="7"/>
          <w:p w14:paraId="4C693E5C" w14:textId="77777777" w:rsidR="00EE634E" w:rsidRPr="004420A1" w:rsidRDefault="00EE634E" w:rsidP="00350C0C">
            <w:pPr>
              <w:pStyle w:val="ZT"/>
              <w:framePr w:wrap="auto" w:hAnchor="text" w:yAlign="inline"/>
            </w:pPr>
            <w:r w:rsidRPr="004420A1">
              <w:t>Evolved Universal Terrestrial Radio Access (E-UTRA);</w:t>
            </w:r>
          </w:p>
          <w:p w14:paraId="7C8A2B0E" w14:textId="77777777" w:rsidR="00EE634E" w:rsidRPr="004420A1" w:rsidRDefault="00EE634E" w:rsidP="00350C0C">
            <w:pPr>
              <w:pStyle w:val="ZT"/>
              <w:framePr w:wrap="auto" w:hAnchor="text" w:yAlign="inline"/>
            </w:pPr>
            <w:r w:rsidRPr="004420A1">
              <w:t>Relay radio transmission and reception</w:t>
            </w:r>
          </w:p>
          <w:p w14:paraId="5BA2BDE8" w14:textId="77777777" w:rsidR="00EE634E" w:rsidRPr="004420A1" w:rsidRDefault="00EE634E" w:rsidP="00350C0C">
            <w:pPr>
              <w:pStyle w:val="ZT"/>
              <w:framePr w:wrap="auto" w:hAnchor="text" w:yAlign="inline"/>
              <w:rPr>
                <w:i/>
                <w:sz w:val="28"/>
              </w:rPr>
            </w:pPr>
            <w:r w:rsidRPr="004420A1">
              <w:t>(</w:t>
            </w:r>
            <w:r w:rsidRPr="004420A1">
              <w:rPr>
                <w:rStyle w:val="ZGSM"/>
              </w:rPr>
              <w:t xml:space="preserve">Release </w:t>
            </w:r>
            <w:bookmarkStart w:id="8" w:name="specRelease"/>
            <w:r w:rsidRPr="004420A1">
              <w:rPr>
                <w:rStyle w:val="ZGSM"/>
              </w:rPr>
              <w:t>17</w:t>
            </w:r>
            <w:bookmarkEnd w:id="8"/>
            <w:r w:rsidRPr="004420A1">
              <w:t>)</w:t>
            </w:r>
          </w:p>
        </w:tc>
      </w:tr>
      <w:tr w:rsidR="00EE634E" w14:paraId="713AF808" w14:textId="77777777" w:rsidTr="00350C0C">
        <w:tc>
          <w:tcPr>
            <w:tcW w:w="10423" w:type="dxa"/>
            <w:gridSpan w:val="2"/>
            <w:shd w:val="clear" w:color="auto" w:fill="auto"/>
          </w:tcPr>
          <w:p w14:paraId="2A82A685" w14:textId="77777777" w:rsidR="00EE634E" w:rsidRPr="00133525" w:rsidRDefault="00EE634E" w:rsidP="00350C0C">
            <w:pPr>
              <w:pStyle w:val="ZU"/>
              <w:framePr w:w="0" w:wrap="auto" w:vAnchor="margin" w:hAnchor="text" w:yAlign="inline"/>
              <w:tabs>
                <w:tab w:val="right" w:pos="10206"/>
              </w:tabs>
              <w:jc w:val="left"/>
              <w:rPr>
                <w:color w:val="0000FF"/>
              </w:rPr>
            </w:pPr>
            <w:r w:rsidRPr="00133525">
              <w:rPr>
                <w:color w:val="0000FF"/>
              </w:rPr>
              <w:tab/>
            </w:r>
          </w:p>
        </w:tc>
      </w:tr>
      <w:tr w:rsidR="00EE634E" w14:paraId="2AC5F8F2" w14:textId="77777777" w:rsidTr="00350C0C">
        <w:trPr>
          <w:trHeight w:hRule="exact" w:val="1531"/>
        </w:trPr>
        <w:tc>
          <w:tcPr>
            <w:tcW w:w="4883" w:type="dxa"/>
            <w:shd w:val="clear" w:color="auto" w:fill="auto"/>
          </w:tcPr>
          <w:p w14:paraId="7E4A4230" w14:textId="77777777" w:rsidR="00EE634E" w:rsidRDefault="00EE634E" w:rsidP="00350C0C">
            <w:r>
              <w:rPr>
                <w:i/>
                <w:noProof/>
              </w:rPr>
              <w:drawing>
                <wp:inline distT="0" distB="0" distL="0" distR="0" wp14:anchorId="55BAEF59" wp14:editId="7F7D0F15">
                  <wp:extent cx="1212850"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838200"/>
                          </a:xfrm>
                          <a:prstGeom prst="rect">
                            <a:avLst/>
                          </a:prstGeom>
                          <a:noFill/>
                          <a:ln>
                            <a:noFill/>
                          </a:ln>
                        </pic:spPr>
                      </pic:pic>
                    </a:graphicData>
                  </a:graphic>
                </wp:inline>
              </w:drawing>
            </w:r>
          </w:p>
        </w:tc>
        <w:tc>
          <w:tcPr>
            <w:tcW w:w="5540" w:type="dxa"/>
            <w:shd w:val="clear" w:color="auto" w:fill="auto"/>
          </w:tcPr>
          <w:p w14:paraId="01DA323D" w14:textId="77777777" w:rsidR="00EE634E" w:rsidRDefault="00EE634E" w:rsidP="00350C0C">
            <w:pPr>
              <w:jc w:val="right"/>
            </w:pPr>
            <w:bookmarkStart w:id="9" w:name="logos"/>
            <w:r>
              <w:rPr>
                <w:noProof/>
              </w:rPr>
              <w:drawing>
                <wp:inline distT="0" distB="0" distL="0" distR="0" wp14:anchorId="7BB88C17" wp14:editId="71E34B1C">
                  <wp:extent cx="1619250" cy="958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bookmarkEnd w:id="9"/>
          </w:p>
        </w:tc>
      </w:tr>
      <w:tr w:rsidR="00EE634E" w14:paraId="0A36488B" w14:textId="77777777" w:rsidTr="00350C0C">
        <w:trPr>
          <w:trHeight w:hRule="exact" w:val="5783"/>
        </w:trPr>
        <w:tc>
          <w:tcPr>
            <w:tcW w:w="10423" w:type="dxa"/>
            <w:gridSpan w:val="2"/>
            <w:shd w:val="clear" w:color="auto" w:fill="auto"/>
          </w:tcPr>
          <w:p w14:paraId="07EC2AE5" w14:textId="77777777" w:rsidR="00EE634E" w:rsidRPr="00C074DD" w:rsidRDefault="00EE634E" w:rsidP="00350C0C">
            <w:pPr>
              <w:pStyle w:val="Guidance"/>
              <w:rPr>
                <w:b/>
              </w:rPr>
            </w:pPr>
          </w:p>
        </w:tc>
      </w:tr>
      <w:tr w:rsidR="00EE634E" w14:paraId="25A7D588" w14:textId="77777777" w:rsidTr="00350C0C">
        <w:trPr>
          <w:cantSplit/>
          <w:trHeight w:hRule="exact" w:val="964"/>
        </w:trPr>
        <w:tc>
          <w:tcPr>
            <w:tcW w:w="10423" w:type="dxa"/>
            <w:gridSpan w:val="2"/>
            <w:shd w:val="clear" w:color="auto" w:fill="auto"/>
          </w:tcPr>
          <w:p w14:paraId="5F89BC8F" w14:textId="77777777" w:rsidR="00EE634E" w:rsidRPr="00133525" w:rsidRDefault="00EE634E" w:rsidP="00350C0C">
            <w:pPr>
              <w:rPr>
                <w:sz w:val="16"/>
              </w:rPr>
            </w:pPr>
            <w:bookmarkStart w:id="10"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10"/>
          </w:p>
          <w:p w14:paraId="42139F67" w14:textId="77777777" w:rsidR="00EE634E" w:rsidRPr="004D3578" w:rsidRDefault="00EE634E" w:rsidP="00350C0C">
            <w:pPr>
              <w:pStyle w:val="ZV"/>
              <w:framePr w:w="0" w:wrap="auto" w:vAnchor="margin" w:hAnchor="text" w:yAlign="inline"/>
            </w:pPr>
          </w:p>
          <w:p w14:paraId="05D70A03" w14:textId="77777777" w:rsidR="00EE634E" w:rsidRPr="00133525" w:rsidRDefault="00EE634E" w:rsidP="00350C0C">
            <w:pPr>
              <w:rPr>
                <w:sz w:val="16"/>
              </w:rPr>
            </w:pPr>
          </w:p>
        </w:tc>
      </w:tr>
      <w:bookmarkEnd w:id="0"/>
    </w:tbl>
    <w:p w14:paraId="32B77DFA" w14:textId="77777777" w:rsidR="00EE634E" w:rsidRPr="004D3578" w:rsidRDefault="00EE634E" w:rsidP="00EE634E">
      <w:pPr>
        <w:sectPr w:rsidR="00EE634E"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E634E" w14:paraId="7D3AA182" w14:textId="77777777" w:rsidTr="00350C0C">
        <w:trPr>
          <w:trHeight w:hRule="exact" w:val="5670"/>
        </w:trPr>
        <w:tc>
          <w:tcPr>
            <w:tcW w:w="10423" w:type="dxa"/>
            <w:shd w:val="clear" w:color="auto" w:fill="auto"/>
          </w:tcPr>
          <w:p w14:paraId="4468A2CE" w14:textId="77777777" w:rsidR="00EE634E" w:rsidRDefault="00EE634E" w:rsidP="00350C0C">
            <w:pPr>
              <w:pStyle w:val="Guidance"/>
            </w:pPr>
          </w:p>
        </w:tc>
      </w:tr>
      <w:tr w:rsidR="00EE634E" w14:paraId="5AA4767C" w14:textId="77777777" w:rsidTr="00350C0C">
        <w:trPr>
          <w:trHeight w:hRule="exact" w:val="5387"/>
        </w:trPr>
        <w:tc>
          <w:tcPr>
            <w:tcW w:w="10423" w:type="dxa"/>
            <w:shd w:val="clear" w:color="auto" w:fill="auto"/>
          </w:tcPr>
          <w:p w14:paraId="4D52EEEA" w14:textId="77777777" w:rsidR="00EE634E" w:rsidRPr="00133525" w:rsidRDefault="00EE634E" w:rsidP="00350C0C">
            <w:pPr>
              <w:pStyle w:val="FP"/>
              <w:spacing w:after="240"/>
              <w:ind w:left="2835" w:right="2835"/>
              <w:jc w:val="center"/>
              <w:rPr>
                <w:rFonts w:ascii="Arial" w:hAnsi="Arial"/>
                <w:b/>
                <w:i/>
              </w:rPr>
            </w:pPr>
            <w:bookmarkStart w:id="11" w:name="coords3gpp"/>
            <w:r w:rsidRPr="00133525">
              <w:rPr>
                <w:rFonts w:ascii="Arial" w:hAnsi="Arial"/>
                <w:b/>
                <w:i/>
              </w:rPr>
              <w:t>3GPP</w:t>
            </w:r>
          </w:p>
          <w:p w14:paraId="01A45610" w14:textId="77777777" w:rsidR="00EE634E" w:rsidRPr="004D3578" w:rsidRDefault="00EE634E" w:rsidP="00350C0C">
            <w:pPr>
              <w:pStyle w:val="FP"/>
              <w:pBdr>
                <w:bottom w:val="single" w:sz="6" w:space="1" w:color="auto"/>
              </w:pBdr>
              <w:ind w:left="2835" w:right="2835"/>
              <w:jc w:val="center"/>
            </w:pPr>
            <w:r w:rsidRPr="004D3578">
              <w:t>Postal address</w:t>
            </w:r>
          </w:p>
          <w:p w14:paraId="18864921" w14:textId="77777777" w:rsidR="00EE634E" w:rsidRPr="00133525" w:rsidRDefault="00EE634E" w:rsidP="00350C0C">
            <w:pPr>
              <w:pStyle w:val="FP"/>
              <w:ind w:left="2835" w:right="2835"/>
              <w:jc w:val="center"/>
              <w:rPr>
                <w:rFonts w:ascii="Arial" w:hAnsi="Arial"/>
                <w:sz w:val="18"/>
              </w:rPr>
            </w:pPr>
          </w:p>
          <w:p w14:paraId="72B03BFF" w14:textId="77777777" w:rsidR="00EE634E" w:rsidRPr="004D3578" w:rsidRDefault="00EE634E" w:rsidP="00350C0C">
            <w:pPr>
              <w:pStyle w:val="FP"/>
              <w:pBdr>
                <w:bottom w:val="single" w:sz="6" w:space="1" w:color="auto"/>
              </w:pBdr>
              <w:spacing w:before="240"/>
              <w:ind w:left="2835" w:right="2835"/>
              <w:jc w:val="center"/>
            </w:pPr>
            <w:r w:rsidRPr="004D3578">
              <w:t>3GPP support office address</w:t>
            </w:r>
          </w:p>
          <w:p w14:paraId="6DFA9624" w14:textId="77777777" w:rsidR="00EE634E" w:rsidRPr="008E2D68" w:rsidRDefault="00EE634E" w:rsidP="00350C0C">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415EC5E9" w14:textId="77777777" w:rsidR="00EE634E" w:rsidRPr="008E2D68" w:rsidRDefault="00EE634E" w:rsidP="00350C0C">
            <w:pPr>
              <w:pStyle w:val="FP"/>
              <w:ind w:left="2835" w:right="2835"/>
              <w:jc w:val="center"/>
              <w:rPr>
                <w:rFonts w:ascii="Arial" w:hAnsi="Arial"/>
                <w:sz w:val="18"/>
                <w:lang w:val="fr-FR"/>
              </w:rPr>
            </w:pPr>
            <w:r w:rsidRPr="008E2D68">
              <w:rPr>
                <w:rFonts w:ascii="Arial" w:hAnsi="Arial"/>
                <w:sz w:val="18"/>
                <w:lang w:val="fr-FR"/>
              </w:rPr>
              <w:t>Valbonne - FRANCE</w:t>
            </w:r>
          </w:p>
          <w:p w14:paraId="6BDB4599" w14:textId="77777777" w:rsidR="00EE634E" w:rsidRPr="00133525" w:rsidRDefault="00EE634E" w:rsidP="00350C0C">
            <w:pPr>
              <w:pStyle w:val="FP"/>
              <w:spacing w:after="20"/>
              <w:ind w:left="2835" w:right="2835"/>
              <w:jc w:val="center"/>
              <w:rPr>
                <w:rFonts w:ascii="Arial" w:hAnsi="Arial"/>
                <w:sz w:val="18"/>
              </w:rPr>
            </w:pPr>
            <w:r w:rsidRPr="00133525">
              <w:rPr>
                <w:rFonts w:ascii="Arial" w:hAnsi="Arial"/>
                <w:sz w:val="18"/>
              </w:rPr>
              <w:t>Tel.: +33 4 92 94 42 00 Fax: +33 4 93 65 47 16</w:t>
            </w:r>
          </w:p>
          <w:p w14:paraId="5609E323" w14:textId="77777777" w:rsidR="00EE634E" w:rsidRPr="004D3578" w:rsidRDefault="00EE634E" w:rsidP="00350C0C">
            <w:pPr>
              <w:pStyle w:val="FP"/>
              <w:pBdr>
                <w:bottom w:val="single" w:sz="6" w:space="1" w:color="auto"/>
              </w:pBdr>
              <w:spacing w:before="240"/>
              <w:ind w:left="2835" w:right="2835"/>
              <w:jc w:val="center"/>
            </w:pPr>
            <w:r w:rsidRPr="004D3578">
              <w:t>Internet</w:t>
            </w:r>
          </w:p>
          <w:p w14:paraId="545B8690" w14:textId="77777777" w:rsidR="00EE634E" w:rsidRPr="00133525" w:rsidRDefault="00EE634E" w:rsidP="00350C0C">
            <w:pPr>
              <w:pStyle w:val="FP"/>
              <w:ind w:left="2835" w:right="2835"/>
              <w:jc w:val="center"/>
              <w:rPr>
                <w:rFonts w:ascii="Arial" w:hAnsi="Arial"/>
                <w:sz w:val="18"/>
              </w:rPr>
            </w:pPr>
            <w:r w:rsidRPr="00133525">
              <w:rPr>
                <w:rFonts w:ascii="Arial" w:hAnsi="Arial"/>
                <w:sz w:val="18"/>
              </w:rPr>
              <w:t>http://www.3gpp.org</w:t>
            </w:r>
            <w:bookmarkEnd w:id="11"/>
          </w:p>
          <w:p w14:paraId="56461BC7" w14:textId="77777777" w:rsidR="00EE634E" w:rsidRDefault="00EE634E" w:rsidP="00350C0C"/>
        </w:tc>
      </w:tr>
      <w:tr w:rsidR="00EE634E" w14:paraId="4E560998" w14:textId="77777777" w:rsidTr="00350C0C">
        <w:tc>
          <w:tcPr>
            <w:tcW w:w="10423" w:type="dxa"/>
            <w:shd w:val="clear" w:color="auto" w:fill="auto"/>
            <w:vAlign w:val="bottom"/>
          </w:tcPr>
          <w:p w14:paraId="7262610A" w14:textId="77777777" w:rsidR="00EE634E" w:rsidRPr="00133525" w:rsidRDefault="00EE634E" w:rsidP="00350C0C">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4331AF59" w14:textId="77777777" w:rsidR="00EE634E" w:rsidRPr="004D3578" w:rsidRDefault="00EE634E" w:rsidP="00350C0C">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6420C6C4" w14:textId="77777777" w:rsidR="00EE634E" w:rsidRPr="004D3578" w:rsidRDefault="00EE634E" w:rsidP="00350C0C">
            <w:pPr>
              <w:pStyle w:val="FP"/>
              <w:jc w:val="center"/>
              <w:rPr>
                <w:noProof/>
              </w:rPr>
            </w:pPr>
          </w:p>
          <w:p w14:paraId="58763A73" w14:textId="77777777" w:rsidR="00EE634E" w:rsidRPr="00133525" w:rsidRDefault="00EE634E" w:rsidP="00350C0C">
            <w:pPr>
              <w:pStyle w:val="FP"/>
              <w:jc w:val="center"/>
              <w:rPr>
                <w:noProof/>
                <w:sz w:val="18"/>
              </w:rPr>
            </w:pPr>
            <w:r w:rsidRPr="002C05B2">
              <w:rPr>
                <w:noProof/>
                <w:sz w:val="18"/>
              </w:rPr>
              <w:t xml:space="preserve">© </w:t>
            </w:r>
            <w:bookmarkStart w:id="13" w:name="copyrightDate"/>
            <w:r w:rsidRPr="002C05B2">
              <w:rPr>
                <w:noProof/>
                <w:sz w:val="18"/>
              </w:rPr>
              <w:t>202</w:t>
            </w:r>
            <w:bookmarkEnd w:id="13"/>
            <w:r w:rsidRPr="002C05B2">
              <w:rPr>
                <w:noProof/>
                <w:sz w:val="18"/>
              </w:rPr>
              <w:t>2, 3GP</w:t>
            </w:r>
            <w:r w:rsidRPr="00133525">
              <w:rPr>
                <w:noProof/>
                <w:sz w:val="18"/>
              </w:rPr>
              <w:t>P Organizational Partners (ARIB, ATIS, CCSA, ETSI, TSDSI, TTA, TTC).</w:t>
            </w:r>
            <w:bookmarkStart w:id="14" w:name="copyrightaddon"/>
            <w:bookmarkEnd w:id="14"/>
          </w:p>
          <w:p w14:paraId="4AAD212C" w14:textId="77777777" w:rsidR="00EE634E" w:rsidRPr="00133525" w:rsidRDefault="00EE634E" w:rsidP="00350C0C">
            <w:pPr>
              <w:pStyle w:val="FP"/>
              <w:jc w:val="center"/>
              <w:rPr>
                <w:noProof/>
                <w:sz w:val="18"/>
              </w:rPr>
            </w:pPr>
            <w:r w:rsidRPr="00133525">
              <w:rPr>
                <w:noProof/>
                <w:sz w:val="18"/>
              </w:rPr>
              <w:t>All rights reserved.</w:t>
            </w:r>
          </w:p>
          <w:p w14:paraId="6EDE7531" w14:textId="77777777" w:rsidR="00EE634E" w:rsidRPr="00133525" w:rsidRDefault="00EE634E" w:rsidP="00350C0C">
            <w:pPr>
              <w:pStyle w:val="FP"/>
              <w:rPr>
                <w:noProof/>
                <w:sz w:val="18"/>
              </w:rPr>
            </w:pPr>
          </w:p>
          <w:p w14:paraId="6742BB54" w14:textId="77777777" w:rsidR="00EE634E" w:rsidRPr="00133525" w:rsidRDefault="00EE634E" w:rsidP="00350C0C">
            <w:pPr>
              <w:pStyle w:val="FP"/>
              <w:rPr>
                <w:noProof/>
                <w:sz w:val="18"/>
              </w:rPr>
            </w:pPr>
            <w:r w:rsidRPr="00133525">
              <w:rPr>
                <w:noProof/>
                <w:sz w:val="18"/>
              </w:rPr>
              <w:t>UMTS™ is a Trade Mark of ETSI registered for the benefit of its members</w:t>
            </w:r>
          </w:p>
          <w:p w14:paraId="06198054" w14:textId="77777777" w:rsidR="00EE634E" w:rsidRPr="00133525" w:rsidRDefault="00EE634E" w:rsidP="00350C0C">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1B5CBED4" w14:textId="77777777" w:rsidR="00EE634E" w:rsidRPr="00133525" w:rsidRDefault="00EE634E" w:rsidP="00350C0C">
            <w:pPr>
              <w:pStyle w:val="FP"/>
              <w:rPr>
                <w:noProof/>
                <w:sz w:val="18"/>
              </w:rPr>
            </w:pPr>
            <w:r w:rsidRPr="00133525">
              <w:rPr>
                <w:noProof/>
                <w:sz w:val="18"/>
              </w:rPr>
              <w:t>GSM® and the GSM logo are registered and owned by the GSM Association</w:t>
            </w:r>
            <w:bookmarkEnd w:id="12"/>
          </w:p>
          <w:p w14:paraId="50119A37" w14:textId="77777777" w:rsidR="00EE634E" w:rsidRDefault="00EE634E" w:rsidP="00350C0C"/>
        </w:tc>
      </w:tr>
      <w:bookmarkEnd w:id="1"/>
    </w:tbl>
    <w:p w14:paraId="0B989947" w14:textId="77777777" w:rsidR="00080512" w:rsidRPr="00183047" w:rsidRDefault="00080512">
      <w:pPr>
        <w:pStyle w:val="TT"/>
      </w:pPr>
      <w:r w:rsidRPr="00183047">
        <w:br w:type="page"/>
      </w:r>
      <w:r w:rsidRPr="00183047">
        <w:lastRenderedPageBreak/>
        <w:t>Contents</w:t>
      </w:r>
    </w:p>
    <w:p w14:paraId="783CFBED" w14:textId="77777777" w:rsidR="00985625" w:rsidRPr="00482A4C" w:rsidRDefault="00985625">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_Toc528249312 \h </w:instrText>
      </w:r>
      <w:r>
        <w:fldChar w:fldCharType="separate"/>
      </w:r>
      <w:r>
        <w:t>6</w:t>
      </w:r>
      <w:r>
        <w:fldChar w:fldCharType="end"/>
      </w:r>
    </w:p>
    <w:p w14:paraId="5699A9B5" w14:textId="77777777" w:rsidR="00985625" w:rsidRPr="00482A4C" w:rsidRDefault="00985625">
      <w:pPr>
        <w:pStyle w:val="TOC1"/>
        <w:rPr>
          <w:rFonts w:ascii="Calibri" w:eastAsia="Malgun Gothic" w:hAnsi="Calibri"/>
          <w:szCs w:val="22"/>
        </w:rPr>
      </w:pPr>
      <w:r>
        <w:t>1</w:t>
      </w:r>
      <w:r w:rsidRPr="00482A4C">
        <w:rPr>
          <w:rFonts w:ascii="Calibri" w:eastAsia="Malgun Gothic" w:hAnsi="Calibri"/>
          <w:szCs w:val="22"/>
        </w:rPr>
        <w:tab/>
      </w:r>
      <w:r>
        <w:t>Scope</w:t>
      </w:r>
      <w:r>
        <w:tab/>
      </w:r>
      <w:r>
        <w:fldChar w:fldCharType="begin" w:fldLock="1"/>
      </w:r>
      <w:r>
        <w:instrText xml:space="preserve"> PAGEREF _Toc528249313 \h </w:instrText>
      </w:r>
      <w:r>
        <w:fldChar w:fldCharType="separate"/>
      </w:r>
      <w:r>
        <w:t>7</w:t>
      </w:r>
      <w:r>
        <w:fldChar w:fldCharType="end"/>
      </w:r>
    </w:p>
    <w:p w14:paraId="60107346" w14:textId="77777777" w:rsidR="00985625" w:rsidRPr="00482A4C" w:rsidRDefault="00985625">
      <w:pPr>
        <w:pStyle w:val="TOC1"/>
        <w:rPr>
          <w:rFonts w:ascii="Calibri" w:eastAsia="Malgun Gothic" w:hAnsi="Calibri"/>
          <w:szCs w:val="22"/>
        </w:rPr>
      </w:pPr>
      <w:r>
        <w:t>2</w:t>
      </w:r>
      <w:r w:rsidRPr="00482A4C">
        <w:rPr>
          <w:rFonts w:ascii="Calibri" w:eastAsia="Malgun Gothic" w:hAnsi="Calibri"/>
          <w:szCs w:val="22"/>
        </w:rPr>
        <w:tab/>
      </w:r>
      <w:r>
        <w:t>References</w:t>
      </w:r>
      <w:r>
        <w:tab/>
      </w:r>
      <w:r>
        <w:fldChar w:fldCharType="begin" w:fldLock="1"/>
      </w:r>
      <w:r>
        <w:instrText xml:space="preserve"> PAGEREF _Toc528249314 \h </w:instrText>
      </w:r>
      <w:r>
        <w:fldChar w:fldCharType="separate"/>
      </w:r>
      <w:r>
        <w:t>7</w:t>
      </w:r>
      <w:r>
        <w:fldChar w:fldCharType="end"/>
      </w:r>
    </w:p>
    <w:p w14:paraId="72231B32" w14:textId="77777777" w:rsidR="00985625" w:rsidRPr="00482A4C" w:rsidRDefault="00985625">
      <w:pPr>
        <w:pStyle w:val="TOC1"/>
        <w:rPr>
          <w:rFonts w:ascii="Calibri" w:eastAsia="Malgun Gothic" w:hAnsi="Calibri"/>
          <w:szCs w:val="22"/>
        </w:rPr>
      </w:pPr>
      <w:r>
        <w:t>3</w:t>
      </w:r>
      <w:r w:rsidRPr="00482A4C">
        <w:rPr>
          <w:rFonts w:ascii="Calibri" w:eastAsia="Malgun Gothic" w:hAnsi="Calibri"/>
          <w:szCs w:val="22"/>
        </w:rPr>
        <w:tab/>
      </w:r>
      <w:r>
        <w:t>Definitions, symbols and abbreviations</w:t>
      </w:r>
      <w:r>
        <w:tab/>
      </w:r>
      <w:r>
        <w:fldChar w:fldCharType="begin" w:fldLock="1"/>
      </w:r>
      <w:r>
        <w:instrText xml:space="preserve"> PAGEREF _Toc528249315 \h </w:instrText>
      </w:r>
      <w:r>
        <w:fldChar w:fldCharType="separate"/>
      </w:r>
      <w:r>
        <w:t>7</w:t>
      </w:r>
      <w:r>
        <w:fldChar w:fldCharType="end"/>
      </w:r>
    </w:p>
    <w:p w14:paraId="47D7340A" w14:textId="77777777" w:rsidR="00985625" w:rsidRPr="00482A4C" w:rsidRDefault="00985625">
      <w:pPr>
        <w:pStyle w:val="TOC2"/>
        <w:rPr>
          <w:rFonts w:ascii="Calibri" w:eastAsia="Malgun Gothic" w:hAnsi="Calibri"/>
          <w:sz w:val="22"/>
          <w:szCs w:val="22"/>
        </w:rPr>
      </w:pPr>
      <w:r>
        <w:t>3.1</w:t>
      </w:r>
      <w:r w:rsidRPr="00482A4C">
        <w:rPr>
          <w:rFonts w:ascii="Calibri" w:eastAsia="Malgun Gothic" w:hAnsi="Calibri"/>
          <w:sz w:val="22"/>
          <w:szCs w:val="22"/>
        </w:rPr>
        <w:tab/>
      </w:r>
      <w:r>
        <w:t>Definitions</w:t>
      </w:r>
      <w:r>
        <w:tab/>
      </w:r>
      <w:r>
        <w:fldChar w:fldCharType="begin" w:fldLock="1"/>
      </w:r>
      <w:r>
        <w:instrText xml:space="preserve"> PAGEREF _Toc528249316 \h </w:instrText>
      </w:r>
      <w:r>
        <w:fldChar w:fldCharType="separate"/>
      </w:r>
      <w:r>
        <w:t>7</w:t>
      </w:r>
      <w:r>
        <w:fldChar w:fldCharType="end"/>
      </w:r>
    </w:p>
    <w:p w14:paraId="25F44C9C" w14:textId="77777777" w:rsidR="00985625" w:rsidRPr="00482A4C" w:rsidRDefault="00985625">
      <w:pPr>
        <w:pStyle w:val="TOC2"/>
        <w:rPr>
          <w:rFonts w:ascii="Calibri" w:eastAsia="Malgun Gothic" w:hAnsi="Calibri"/>
          <w:sz w:val="22"/>
          <w:szCs w:val="22"/>
        </w:rPr>
      </w:pPr>
      <w:r>
        <w:t>3.2</w:t>
      </w:r>
      <w:r w:rsidRPr="00482A4C">
        <w:rPr>
          <w:rFonts w:ascii="Calibri" w:eastAsia="Malgun Gothic" w:hAnsi="Calibri"/>
          <w:sz w:val="22"/>
          <w:szCs w:val="22"/>
        </w:rPr>
        <w:tab/>
      </w:r>
      <w:r>
        <w:t>Symbols</w:t>
      </w:r>
      <w:r>
        <w:tab/>
      </w:r>
      <w:r>
        <w:fldChar w:fldCharType="begin" w:fldLock="1"/>
      </w:r>
      <w:r>
        <w:instrText xml:space="preserve"> PAGEREF _Toc528249317 \h </w:instrText>
      </w:r>
      <w:r>
        <w:fldChar w:fldCharType="separate"/>
      </w:r>
      <w:r>
        <w:t>8</w:t>
      </w:r>
      <w:r>
        <w:fldChar w:fldCharType="end"/>
      </w:r>
    </w:p>
    <w:p w14:paraId="282BC282" w14:textId="77777777" w:rsidR="00985625" w:rsidRPr="00482A4C" w:rsidRDefault="00985625">
      <w:pPr>
        <w:pStyle w:val="TOC2"/>
        <w:rPr>
          <w:rFonts w:ascii="Calibri" w:eastAsia="Malgun Gothic" w:hAnsi="Calibri"/>
          <w:sz w:val="22"/>
          <w:szCs w:val="22"/>
        </w:rPr>
      </w:pPr>
      <w:r>
        <w:t>3.3</w:t>
      </w:r>
      <w:r w:rsidRPr="00482A4C">
        <w:rPr>
          <w:rFonts w:ascii="Calibri" w:eastAsia="Malgun Gothic" w:hAnsi="Calibri"/>
          <w:sz w:val="22"/>
          <w:szCs w:val="22"/>
        </w:rPr>
        <w:tab/>
      </w:r>
      <w:r>
        <w:t>Abbreviations</w:t>
      </w:r>
      <w:r>
        <w:tab/>
      </w:r>
      <w:r>
        <w:fldChar w:fldCharType="begin" w:fldLock="1"/>
      </w:r>
      <w:r>
        <w:instrText xml:space="preserve"> PAGEREF _Toc528249318 \h </w:instrText>
      </w:r>
      <w:r>
        <w:fldChar w:fldCharType="separate"/>
      </w:r>
      <w:r>
        <w:t>8</w:t>
      </w:r>
      <w:r>
        <w:fldChar w:fldCharType="end"/>
      </w:r>
    </w:p>
    <w:p w14:paraId="31D1B3CB" w14:textId="77777777" w:rsidR="00985625" w:rsidRPr="00482A4C" w:rsidRDefault="00985625">
      <w:pPr>
        <w:pStyle w:val="TOC1"/>
        <w:rPr>
          <w:rFonts w:ascii="Calibri" w:eastAsia="Malgun Gothic" w:hAnsi="Calibri"/>
          <w:szCs w:val="22"/>
        </w:rPr>
      </w:pPr>
      <w:r>
        <w:t>4</w:t>
      </w:r>
      <w:r w:rsidRPr="00482A4C">
        <w:rPr>
          <w:rFonts w:ascii="Calibri" w:eastAsia="Malgun Gothic" w:hAnsi="Calibri"/>
          <w:szCs w:val="22"/>
        </w:rPr>
        <w:tab/>
      </w:r>
      <w:r>
        <w:t>General</w:t>
      </w:r>
      <w:r>
        <w:tab/>
      </w:r>
      <w:r>
        <w:fldChar w:fldCharType="begin" w:fldLock="1"/>
      </w:r>
      <w:r>
        <w:instrText xml:space="preserve"> PAGEREF _Toc528249319 \h </w:instrText>
      </w:r>
      <w:r>
        <w:fldChar w:fldCharType="separate"/>
      </w:r>
      <w:r>
        <w:t>9</w:t>
      </w:r>
      <w:r>
        <w:fldChar w:fldCharType="end"/>
      </w:r>
    </w:p>
    <w:p w14:paraId="54EB3FEC" w14:textId="77777777" w:rsidR="00985625" w:rsidRPr="00482A4C" w:rsidRDefault="00985625">
      <w:pPr>
        <w:pStyle w:val="TOC2"/>
        <w:rPr>
          <w:rFonts w:ascii="Calibri" w:eastAsia="Malgun Gothic" w:hAnsi="Calibri"/>
          <w:sz w:val="22"/>
          <w:szCs w:val="22"/>
        </w:rPr>
      </w:pPr>
      <w:r>
        <w:t>4.1</w:t>
      </w:r>
      <w:r w:rsidRPr="00482A4C">
        <w:rPr>
          <w:rFonts w:ascii="Calibri" w:eastAsia="Malgun Gothic" w:hAnsi="Calibri"/>
          <w:sz w:val="22"/>
          <w:szCs w:val="22"/>
        </w:rPr>
        <w:tab/>
      </w:r>
      <w:r>
        <w:t>Relationship between minimum requirements and test requirements</w:t>
      </w:r>
      <w:r>
        <w:tab/>
      </w:r>
      <w:r>
        <w:fldChar w:fldCharType="begin" w:fldLock="1"/>
      </w:r>
      <w:r>
        <w:instrText xml:space="preserve"> PAGEREF _Toc528249320 \h </w:instrText>
      </w:r>
      <w:r>
        <w:fldChar w:fldCharType="separate"/>
      </w:r>
      <w:r>
        <w:t>9</w:t>
      </w:r>
      <w:r>
        <w:fldChar w:fldCharType="end"/>
      </w:r>
    </w:p>
    <w:p w14:paraId="60001E05" w14:textId="77777777" w:rsidR="00985625" w:rsidRPr="00482A4C" w:rsidRDefault="00985625">
      <w:pPr>
        <w:pStyle w:val="TOC2"/>
        <w:rPr>
          <w:rFonts w:ascii="Calibri" w:eastAsia="Malgun Gothic" w:hAnsi="Calibri"/>
          <w:sz w:val="22"/>
          <w:szCs w:val="22"/>
        </w:rPr>
      </w:pPr>
      <w:r>
        <w:t>4.2</w:t>
      </w:r>
      <w:r w:rsidRPr="00482A4C">
        <w:rPr>
          <w:rFonts w:ascii="Calibri" w:eastAsia="Malgun Gothic" w:hAnsi="Calibri"/>
          <w:sz w:val="22"/>
          <w:szCs w:val="22"/>
        </w:rPr>
        <w:tab/>
      </w:r>
      <w:r>
        <w:t>Relay classes</w:t>
      </w:r>
      <w:r>
        <w:tab/>
      </w:r>
      <w:r>
        <w:fldChar w:fldCharType="begin" w:fldLock="1"/>
      </w:r>
      <w:r>
        <w:instrText xml:space="preserve"> PAGEREF _Toc528249321 \h </w:instrText>
      </w:r>
      <w:r>
        <w:fldChar w:fldCharType="separate"/>
      </w:r>
      <w:r>
        <w:t>9</w:t>
      </w:r>
      <w:r>
        <w:fldChar w:fldCharType="end"/>
      </w:r>
    </w:p>
    <w:p w14:paraId="7F8C851F" w14:textId="77777777" w:rsidR="00985625" w:rsidRPr="00482A4C" w:rsidRDefault="00985625">
      <w:pPr>
        <w:pStyle w:val="TOC2"/>
        <w:rPr>
          <w:rFonts w:ascii="Calibri" w:eastAsia="Malgun Gothic" w:hAnsi="Calibri"/>
          <w:sz w:val="22"/>
          <w:szCs w:val="22"/>
        </w:rPr>
      </w:pPr>
      <w:r w:rsidRPr="00985625">
        <w:t>4.3</w:t>
      </w:r>
      <w:r w:rsidRPr="00482A4C">
        <w:rPr>
          <w:rFonts w:ascii="Calibri" w:eastAsia="Malgun Gothic" w:hAnsi="Calibri"/>
          <w:sz w:val="22"/>
          <w:szCs w:val="22"/>
        </w:rPr>
        <w:tab/>
      </w:r>
      <w:r w:rsidRPr="007426C3">
        <w:rPr>
          <w:lang w:val="en-US"/>
        </w:rPr>
        <w:t>Regional requirements</w:t>
      </w:r>
      <w:r>
        <w:tab/>
      </w:r>
      <w:r>
        <w:fldChar w:fldCharType="begin" w:fldLock="1"/>
      </w:r>
      <w:r>
        <w:instrText xml:space="preserve"> PAGEREF _Toc528249322 \h </w:instrText>
      </w:r>
      <w:r>
        <w:fldChar w:fldCharType="separate"/>
      </w:r>
      <w:r>
        <w:t>9</w:t>
      </w:r>
      <w:r>
        <w:fldChar w:fldCharType="end"/>
      </w:r>
    </w:p>
    <w:p w14:paraId="4CDBF843" w14:textId="77777777" w:rsidR="00985625" w:rsidRPr="00482A4C" w:rsidRDefault="00985625">
      <w:pPr>
        <w:pStyle w:val="TOC1"/>
        <w:rPr>
          <w:rFonts w:ascii="Calibri" w:eastAsia="Malgun Gothic" w:hAnsi="Calibri"/>
          <w:szCs w:val="22"/>
        </w:rPr>
      </w:pPr>
      <w:r>
        <w:t>5</w:t>
      </w:r>
      <w:r w:rsidRPr="00482A4C">
        <w:rPr>
          <w:rFonts w:ascii="Calibri" w:eastAsia="Malgun Gothic" w:hAnsi="Calibri"/>
          <w:szCs w:val="22"/>
        </w:rPr>
        <w:tab/>
      </w:r>
      <w:r>
        <w:t>Operating bands and channel arrangement</w:t>
      </w:r>
      <w:r>
        <w:tab/>
      </w:r>
      <w:r>
        <w:fldChar w:fldCharType="begin" w:fldLock="1"/>
      </w:r>
      <w:r>
        <w:instrText xml:space="preserve"> PAGEREF _Toc528249323 \h </w:instrText>
      </w:r>
      <w:r>
        <w:fldChar w:fldCharType="separate"/>
      </w:r>
      <w:r>
        <w:t>10</w:t>
      </w:r>
      <w:r>
        <w:fldChar w:fldCharType="end"/>
      </w:r>
    </w:p>
    <w:p w14:paraId="2DD001E0" w14:textId="77777777" w:rsidR="00985625" w:rsidRPr="00482A4C" w:rsidRDefault="00985625">
      <w:pPr>
        <w:pStyle w:val="TOC2"/>
        <w:rPr>
          <w:rFonts w:ascii="Calibri" w:eastAsia="Malgun Gothic" w:hAnsi="Calibri"/>
          <w:sz w:val="22"/>
          <w:szCs w:val="22"/>
        </w:rPr>
      </w:pPr>
      <w:r>
        <w:t>5.1</w:t>
      </w:r>
      <w:r w:rsidRPr="00482A4C">
        <w:rPr>
          <w:rFonts w:ascii="Calibri" w:eastAsia="Malgun Gothic" w:hAnsi="Calibri"/>
          <w:sz w:val="22"/>
          <w:szCs w:val="22"/>
        </w:rPr>
        <w:tab/>
      </w:r>
      <w:r>
        <w:t>General</w:t>
      </w:r>
      <w:r>
        <w:tab/>
      </w:r>
      <w:r>
        <w:fldChar w:fldCharType="begin" w:fldLock="1"/>
      </w:r>
      <w:r>
        <w:instrText xml:space="preserve"> PAGEREF _Toc528249324 \h </w:instrText>
      </w:r>
      <w:r>
        <w:fldChar w:fldCharType="separate"/>
      </w:r>
      <w:r>
        <w:t>10</w:t>
      </w:r>
      <w:r>
        <w:fldChar w:fldCharType="end"/>
      </w:r>
    </w:p>
    <w:p w14:paraId="1FE4B88E" w14:textId="77777777" w:rsidR="00985625" w:rsidRPr="00482A4C" w:rsidRDefault="00985625">
      <w:pPr>
        <w:pStyle w:val="TOC2"/>
        <w:rPr>
          <w:rFonts w:ascii="Calibri" w:eastAsia="Malgun Gothic" w:hAnsi="Calibri"/>
          <w:sz w:val="22"/>
          <w:szCs w:val="22"/>
        </w:rPr>
      </w:pPr>
      <w:r>
        <w:t>5.2</w:t>
      </w:r>
      <w:r w:rsidRPr="00482A4C">
        <w:rPr>
          <w:rFonts w:ascii="Calibri" w:eastAsia="Malgun Gothic" w:hAnsi="Calibri"/>
          <w:sz w:val="22"/>
          <w:szCs w:val="22"/>
        </w:rPr>
        <w:tab/>
      </w:r>
      <w:r>
        <w:t>Operating bands</w:t>
      </w:r>
      <w:r>
        <w:tab/>
      </w:r>
      <w:r>
        <w:fldChar w:fldCharType="begin" w:fldLock="1"/>
      </w:r>
      <w:r>
        <w:instrText xml:space="preserve"> PAGEREF _Toc528249325 \h </w:instrText>
      </w:r>
      <w:r>
        <w:fldChar w:fldCharType="separate"/>
      </w:r>
      <w:r>
        <w:t>10</w:t>
      </w:r>
      <w:r>
        <w:fldChar w:fldCharType="end"/>
      </w:r>
    </w:p>
    <w:p w14:paraId="2488F2AF" w14:textId="77777777" w:rsidR="00985625" w:rsidRPr="00482A4C" w:rsidRDefault="00985625">
      <w:pPr>
        <w:pStyle w:val="TOC2"/>
        <w:rPr>
          <w:rFonts w:ascii="Calibri" w:eastAsia="Malgun Gothic" w:hAnsi="Calibri"/>
          <w:sz w:val="22"/>
          <w:szCs w:val="22"/>
        </w:rPr>
      </w:pPr>
      <w:r>
        <w:t>5.3</w:t>
      </w:r>
      <w:r w:rsidRPr="00482A4C">
        <w:rPr>
          <w:rFonts w:ascii="Calibri" w:eastAsia="Malgun Gothic" w:hAnsi="Calibri"/>
          <w:sz w:val="22"/>
          <w:szCs w:val="22"/>
        </w:rPr>
        <w:tab/>
      </w:r>
      <w:r>
        <w:t>Channel bandwidth</w:t>
      </w:r>
      <w:r>
        <w:tab/>
      </w:r>
      <w:r>
        <w:fldChar w:fldCharType="begin" w:fldLock="1"/>
      </w:r>
      <w:r>
        <w:instrText xml:space="preserve"> PAGEREF _Toc528249326 \h </w:instrText>
      </w:r>
      <w:r>
        <w:fldChar w:fldCharType="separate"/>
      </w:r>
      <w:r>
        <w:t>10</w:t>
      </w:r>
      <w:r>
        <w:fldChar w:fldCharType="end"/>
      </w:r>
    </w:p>
    <w:p w14:paraId="34D2E7E9" w14:textId="77777777" w:rsidR="00985625" w:rsidRPr="00482A4C" w:rsidRDefault="00985625">
      <w:pPr>
        <w:pStyle w:val="TOC2"/>
        <w:rPr>
          <w:rFonts w:ascii="Calibri" w:eastAsia="Malgun Gothic" w:hAnsi="Calibri"/>
          <w:sz w:val="22"/>
          <w:szCs w:val="22"/>
        </w:rPr>
      </w:pPr>
      <w:r>
        <w:t>5.4</w:t>
      </w:r>
      <w:r w:rsidRPr="00482A4C">
        <w:rPr>
          <w:rFonts w:ascii="Calibri" w:eastAsia="Malgun Gothic" w:hAnsi="Calibri"/>
          <w:sz w:val="22"/>
          <w:szCs w:val="22"/>
        </w:rPr>
        <w:tab/>
      </w:r>
      <w:r>
        <w:t>Channel arrangement</w:t>
      </w:r>
      <w:r>
        <w:tab/>
      </w:r>
      <w:r>
        <w:fldChar w:fldCharType="begin" w:fldLock="1"/>
      </w:r>
      <w:r>
        <w:instrText xml:space="preserve"> PAGEREF _Toc528249327 \h </w:instrText>
      </w:r>
      <w:r>
        <w:fldChar w:fldCharType="separate"/>
      </w:r>
      <w:r>
        <w:t>10</w:t>
      </w:r>
      <w:r>
        <w:fldChar w:fldCharType="end"/>
      </w:r>
    </w:p>
    <w:p w14:paraId="1A17A24C" w14:textId="77777777" w:rsidR="00985625" w:rsidRPr="00482A4C" w:rsidRDefault="00985625">
      <w:pPr>
        <w:pStyle w:val="TOC1"/>
        <w:rPr>
          <w:rFonts w:ascii="Calibri" w:eastAsia="Malgun Gothic" w:hAnsi="Calibri"/>
          <w:szCs w:val="22"/>
        </w:rPr>
      </w:pPr>
      <w:r>
        <w:t>6</w:t>
      </w:r>
      <w:r w:rsidRPr="00482A4C">
        <w:rPr>
          <w:rFonts w:ascii="Calibri" w:eastAsia="Malgun Gothic" w:hAnsi="Calibri"/>
          <w:szCs w:val="22"/>
        </w:rPr>
        <w:tab/>
      </w:r>
      <w:r>
        <w:t>Transmitter characteristics</w:t>
      </w:r>
      <w:r>
        <w:tab/>
      </w:r>
      <w:r>
        <w:fldChar w:fldCharType="begin" w:fldLock="1"/>
      </w:r>
      <w:r>
        <w:instrText xml:space="preserve"> PAGEREF _Toc528249328 \h </w:instrText>
      </w:r>
      <w:r>
        <w:fldChar w:fldCharType="separate"/>
      </w:r>
      <w:r>
        <w:t>10</w:t>
      </w:r>
      <w:r>
        <w:fldChar w:fldCharType="end"/>
      </w:r>
    </w:p>
    <w:p w14:paraId="17BA107C" w14:textId="77777777" w:rsidR="00985625" w:rsidRPr="00482A4C" w:rsidRDefault="00985625">
      <w:pPr>
        <w:pStyle w:val="TOC2"/>
        <w:rPr>
          <w:rFonts w:ascii="Calibri" w:eastAsia="Malgun Gothic" w:hAnsi="Calibri"/>
          <w:sz w:val="22"/>
          <w:szCs w:val="22"/>
        </w:rPr>
      </w:pPr>
      <w:r>
        <w:t>6.1</w:t>
      </w:r>
      <w:r w:rsidRPr="00482A4C">
        <w:rPr>
          <w:rFonts w:ascii="Calibri" w:eastAsia="Malgun Gothic" w:hAnsi="Calibri"/>
          <w:sz w:val="22"/>
          <w:szCs w:val="22"/>
        </w:rPr>
        <w:tab/>
      </w:r>
      <w:r>
        <w:t>General</w:t>
      </w:r>
      <w:r>
        <w:tab/>
      </w:r>
      <w:r>
        <w:fldChar w:fldCharType="begin" w:fldLock="1"/>
      </w:r>
      <w:r>
        <w:instrText xml:space="preserve"> PAGEREF _Toc528249329 \h </w:instrText>
      </w:r>
      <w:r>
        <w:fldChar w:fldCharType="separate"/>
      </w:r>
      <w:r>
        <w:t>10</w:t>
      </w:r>
      <w:r>
        <w:fldChar w:fldCharType="end"/>
      </w:r>
    </w:p>
    <w:p w14:paraId="5817147A" w14:textId="77777777" w:rsidR="00985625" w:rsidRPr="00482A4C" w:rsidRDefault="00985625">
      <w:pPr>
        <w:pStyle w:val="TOC2"/>
        <w:rPr>
          <w:rFonts w:ascii="Calibri" w:eastAsia="Malgun Gothic" w:hAnsi="Calibri"/>
          <w:sz w:val="22"/>
          <w:szCs w:val="22"/>
        </w:rPr>
      </w:pPr>
      <w:r>
        <w:t>6.2</w:t>
      </w:r>
      <w:r w:rsidRPr="00482A4C">
        <w:rPr>
          <w:rFonts w:ascii="Calibri" w:eastAsia="Malgun Gothic" w:hAnsi="Calibri"/>
          <w:sz w:val="22"/>
          <w:szCs w:val="22"/>
        </w:rPr>
        <w:tab/>
      </w:r>
      <w:r>
        <w:t>Output power</w:t>
      </w:r>
      <w:r>
        <w:tab/>
      </w:r>
      <w:r>
        <w:fldChar w:fldCharType="begin" w:fldLock="1"/>
      </w:r>
      <w:r>
        <w:instrText xml:space="preserve"> PAGEREF _Toc528249330 \h </w:instrText>
      </w:r>
      <w:r>
        <w:fldChar w:fldCharType="separate"/>
      </w:r>
      <w:r>
        <w:t>11</w:t>
      </w:r>
      <w:r>
        <w:fldChar w:fldCharType="end"/>
      </w:r>
    </w:p>
    <w:p w14:paraId="08796557" w14:textId="77777777" w:rsidR="00985625" w:rsidRPr="00482A4C" w:rsidRDefault="00985625">
      <w:pPr>
        <w:pStyle w:val="TOC3"/>
        <w:rPr>
          <w:rFonts w:ascii="Calibri" w:eastAsia="Malgun Gothic" w:hAnsi="Calibri"/>
          <w:sz w:val="22"/>
          <w:szCs w:val="22"/>
        </w:rPr>
      </w:pPr>
      <w:r>
        <w:t>6.2.1</w:t>
      </w:r>
      <w:r w:rsidRPr="00482A4C">
        <w:rPr>
          <w:rFonts w:ascii="Calibri" w:eastAsia="Malgun Gothic" w:hAnsi="Calibri"/>
          <w:sz w:val="22"/>
          <w:szCs w:val="22"/>
        </w:rPr>
        <w:tab/>
      </w:r>
      <w:r>
        <w:t>Maximum output power</w:t>
      </w:r>
      <w:r>
        <w:tab/>
      </w:r>
      <w:r>
        <w:fldChar w:fldCharType="begin" w:fldLock="1"/>
      </w:r>
      <w:r>
        <w:instrText xml:space="preserve"> PAGEREF _Toc528249331 \h </w:instrText>
      </w:r>
      <w:r>
        <w:fldChar w:fldCharType="separate"/>
      </w:r>
      <w:r>
        <w:t>11</w:t>
      </w:r>
      <w:r>
        <w:fldChar w:fldCharType="end"/>
      </w:r>
    </w:p>
    <w:p w14:paraId="343165FD" w14:textId="77777777" w:rsidR="00985625" w:rsidRPr="00482A4C" w:rsidRDefault="00985625">
      <w:pPr>
        <w:pStyle w:val="TOC4"/>
        <w:rPr>
          <w:rFonts w:ascii="Calibri" w:eastAsia="Malgun Gothic" w:hAnsi="Calibri"/>
          <w:sz w:val="22"/>
          <w:szCs w:val="22"/>
        </w:rPr>
      </w:pPr>
      <w:r>
        <w:t>6.2.1.1</w:t>
      </w:r>
      <w:r w:rsidRPr="00482A4C">
        <w:rPr>
          <w:rFonts w:ascii="Calibri" w:eastAsia="Malgun Gothic" w:hAnsi="Calibri"/>
          <w:sz w:val="22"/>
          <w:szCs w:val="22"/>
        </w:rPr>
        <w:tab/>
      </w:r>
      <w:r>
        <w:t>Minimum requirement</w:t>
      </w:r>
      <w:r>
        <w:tab/>
      </w:r>
      <w:r>
        <w:fldChar w:fldCharType="begin" w:fldLock="1"/>
      </w:r>
      <w:r>
        <w:instrText xml:space="preserve"> PAGEREF _Toc528249332 \h </w:instrText>
      </w:r>
      <w:r>
        <w:fldChar w:fldCharType="separate"/>
      </w:r>
      <w:r>
        <w:t>11</w:t>
      </w:r>
      <w:r>
        <w:fldChar w:fldCharType="end"/>
      </w:r>
    </w:p>
    <w:p w14:paraId="66227B44" w14:textId="77777777" w:rsidR="00985625" w:rsidRPr="00482A4C" w:rsidRDefault="00985625">
      <w:pPr>
        <w:pStyle w:val="TOC3"/>
        <w:rPr>
          <w:rFonts w:ascii="Calibri" w:eastAsia="Malgun Gothic" w:hAnsi="Calibri"/>
          <w:sz w:val="22"/>
          <w:szCs w:val="22"/>
        </w:rPr>
      </w:pPr>
      <w:r>
        <w:t>6.2.2</w:t>
      </w:r>
      <w:r w:rsidRPr="00482A4C">
        <w:rPr>
          <w:rFonts w:ascii="Calibri" w:eastAsia="Malgun Gothic" w:hAnsi="Calibri"/>
          <w:sz w:val="22"/>
          <w:szCs w:val="22"/>
        </w:rPr>
        <w:tab/>
      </w:r>
      <w:r>
        <w:t>Configured transmitted Power for backhaul link</w:t>
      </w:r>
      <w:r>
        <w:tab/>
      </w:r>
      <w:r>
        <w:fldChar w:fldCharType="begin" w:fldLock="1"/>
      </w:r>
      <w:r>
        <w:instrText xml:space="preserve"> PAGEREF _Toc528249333 \h </w:instrText>
      </w:r>
      <w:r>
        <w:fldChar w:fldCharType="separate"/>
      </w:r>
      <w:r>
        <w:t>11</w:t>
      </w:r>
      <w:r>
        <w:fldChar w:fldCharType="end"/>
      </w:r>
    </w:p>
    <w:p w14:paraId="53DFD02B" w14:textId="77777777" w:rsidR="00985625" w:rsidRPr="00482A4C" w:rsidRDefault="00985625">
      <w:pPr>
        <w:pStyle w:val="TOC4"/>
        <w:rPr>
          <w:rFonts w:ascii="Calibri" w:eastAsia="Malgun Gothic" w:hAnsi="Calibri"/>
          <w:sz w:val="22"/>
          <w:szCs w:val="22"/>
        </w:rPr>
      </w:pPr>
      <w:r>
        <w:t>6.2.2.1</w:t>
      </w:r>
      <w:r w:rsidRPr="00482A4C">
        <w:rPr>
          <w:rFonts w:ascii="Calibri" w:eastAsia="Malgun Gothic" w:hAnsi="Calibri"/>
          <w:sz w:val="22"/>
          <w:szCs w:val="22"/>
        </w:rPr>
        <w:tab/>
      </w:r>
      <w:r>
        <w:t>Minimum requirement</w:t>
      </w:r>
      <w:r>
        <w:tab/>
      </w:r>
      <w:r>
        <w:fldChar w:fldCharType="begin" w:fldLock="1"/>
      </w:r>
      <w:r>
        <w:instrText xml:space="preserve"> PAGEREF _Toc528249334 \h </w:instrText>
      </w:r>
      <w:r>
        <w:fldChar w:fldCharType="separate"/>
      </w:r>
      <w:r>
        <w:t>12</w:t>
      </w:r>
      <w:r>
        <w:fldChar w:fldCharType="end"/>
      </w:r>
    </w:p>
    <w:p w14:paraId="4C41F41C" w14:textId="77777777" w:rsidR="00985625" w:rsidRPr="00482A4C" w:rsidRDefault="00985625">
      <w:pPr>
        <w:pStyle w:val="TOC2"/>
        <w:rPr>
          <w:rFonts w:ascii="Calibri" w:eastAsia="Malgun Gothic" w:hAnsi="Calibri"/>
          <w:sz w:val="22"/>
          <w:szCs w:val="22"/>
        </w:rPr>
      </w:pPr>
      <w:r>
        <w:t>6.3</w:t>
      </w:r>
      <w:r w:rsidRPr="00482A4C">
        <w:rPr>
          <w:rFonts w:ascii="Calibri" w:eastAsia="Malgun Gothic" w:hAnsi="Calibri"/>
          <w:sz w:val="22"/>
          <w:szCs w:val="22"/>
        </w:rPr>
        <w:tab/>
      </w:r>
      <w:r>
        <w:t>Output power dynamics</w:t>
      </w:r>
      <w:r>
        <w:tab/>
      </w:r>
      <w:r>
        <w:fldChar w:fldCharType="begin" w:fldLock="1"/>
      </w:r>
      <w:r>
        <w:instrText xml:space="preserve"> PAGEREF _Toc528249335 \h </w:instrText>
      </w:r>
      <w:r>
        <w:fldChar w:fldCharType="separate"/>
      </w:r>
      <w:r>
        <w:t>12</w:t>
      </w:r>
      <w:r>
        <w:fldChar w:fldCharType="end"/>
      </w:r>
    </w:p>
    <w:p w14:paraId="193EC4FE" w14:textId="77777777" w:rsidR="00985625" w:rsidRPr="00482A4C" w:rsidRDefault="00985625">
      <w:pPr>
        <w:pStyle w:val="TOC3"/>
        <w:rPr>
          <w:rFonts w:ascii="Calibri" w:eastAsia="Malgun Gothic" w:hAnsi="Calibri"/>
          <w:sz w:val="22"/>
          <w:szCs w:val="22"/>
        </w:rPr>
      </w:pPr>
      <w:r>
        <w:t>6.3.1</w:t>
      </w:r>
      <w:r w:rsidRPr="00482A4C">
        <w:rPr>
          <w:rFonts w:ascii="Calibri" w:eastAsia="Malgun Gothic" w:hAnsi="Calibri"/>
          <w:sz w:val="22"/>
          <w:szCs w:val="22"/>
        </w:rPr>
        <w:tab/>
      </w:r>
      <w:r>
        <w:t>Minimum output power</w:t>
      </w:r>
      <w:r>
        <w:tab/>
      </w:r>
      <w:r>
        <w:fldChar w:fldCharType="begin" w:fldLock="1"/>
      </w:r>
      <w:r>
        <w:instrText xml:space="preserve"> PAGEREF _Toc528249336 \h </w:instrText>
      </w:r>
      <w:r>
        <w:fldChar w:fldCharType="separate"/>
      </w:r>
      <w:r>
        <w:t>12</w:t>
      </w:r>
      <w:r>
        <w:fldChar w:fldCharType="end"/>
      </w:r>
    </w:p>
    <w:p w14:paraId="1818108E" w14:textId="77777777" w:rsidR="00985625" w:rsidRPr="00482A4C" w:rsidRDefault="00985625">
      <w:pPr>
        <w:pStyle w:val="TOC4"/>
        <w:rPr>
          <w:rFonts w:ascii="Calibri" w:eastAsia="Malgun Gothic" w:hAnsi="Calibri"/>
          <w:sz w:val="22"/>
          <w:szCs w:val="22"/>
        </w:rPr>
      </w:pPr>
      <w:r>
        <w:t>6.3.1.1</w:t>
      </w:r>
      <w:r w:rsidRPr="00482A4C">
        <w:rPr>
          <w:rFonts w:ascii="Calibri" w:eastAsia="Malgun Gothic" w:hAnsi="Calibri"/>
          <w:sz w:val="22"/>
          <w:szCs w:val="22"/>
        </w:rPr>
        <w:tab/>
      </w:r>
      <w:r>
        <w:t>Minimum requirement</w:t>
      </w:r>
      <w:r>
        <w:tab/>
      </w:r>
      <w:r>
        <w:fldChar w:fldCharType="begin" w:fldLock="1"/>
      </w:r>
      <w:r>
        <w:instrText xml:space="preserve"> PAGEREF _Toc528249337 \h </w:instrText>
      </w:r>
      <w:r>
        <w:fldChar w:fldCharType="separate"/>
      </w:r>
      <w:r>
        <w:t>12</w:t>
      </w:r>
      <w:r>
        <w:fldChar w:fldCharType="end"/>
      </w:r>
    </w:p>
    <w:p w14:paraId="6E3FC79D" w14:textId="77777777" w:rsidR="00985625" w:rsidRPr="00482A4C" w:rsidRDefault="00985625">
      <w:pPr>
        <w:pStyle w:val="TOC3"/>
        <w:rPr>
          <w:rFonts w:ascii="Calibri" w:eastAsia="Malgun Gothic" w:hAnsi="Calibri"/>
          <w:sz w:val="22"/>
          <w:szCs w:val="22"/>
        </w:rPr>
      </w:pPr>
      <w:r>
        <w:t>6.3.2</w:t>
      </w:r>
      <w:r w:rsidRPr="00482A4C">
        <w:rPr>
          <w:rFonts w:ascii="Calibri" w:eastAsia="Malgun Gothic" w:hAnsi="Calibri"/>
          <w:sz w:val="22"/>
          <w:szCs w:val="22"/>
        </w:rPr>
        <w:tab/>
      </w:r>
      <w:r>
        <w:t>ON/OFF time mask and transmitter OFF power</w:t>
      </w:r>
      <w:r>
        <w:tab/>
      </w:r>
      <w:r>
        <w:fldChar w:fldCharType="begin" w:fldLock="1"/>
      </w:r>
      <w:r>
        <w:instrText xml:space="preserve"> PAGEREF _Toc528249338 \h </w:instrText>
      </w:r>
      <w:r>
        <w:fldChar w:fldCharType="separate"/>
      </w:r>
      <w:r>
        <w:t>12</w:t>
      </w:r>
      <w:r>
        <w:fldChar w:fldCharType="end"/>
      </w:r>
    </w:p>
    <w:p w14:paraId="1FD9BC70" w14:textId="77777777" w:rsidR="00985625" w:rsidRPr="00482A4C" w:rsidRDefault="00985625">
      <w:pPr>
        <w:pStyle w:val="TOC3"/>
        <w:rPr>
          <w:rFonts w:ascii="Calibri" w:eastAsia="Malgun Gothic" w:hAnsi="Calibri"/>
          <w:sz w:val="22"/>
          <w:szCs w:val="22"/>
        </w:rPr>
      </w:pPr>
      <w:r>
        <w:t>6.3.3</w:t>
      </w:r>
      <w:r w:rsidRPr="00482A4C">
        <w:rPr>
          <w:rFonts w:ascii="Calibri" w:eastAsia="Malgun Gothic" w:hAnsi="Calibri"/>
          <w:sz w:val="22"/>
          <w:szCs w:val="22"/>
        </w:rPr>
        <w:tab/>
      </w:r>
      <w:r>
        <w:t>Power control</w:t>
      </w:r>
      <w:r>
        <w:tab/>
      </w:r>
      <w:r>
        <w:fldChar w:fldCharType="begin" w:fldLock="1"/>
      </w:r>
      <w:r>
        <w:instrText xml:space="preserve"> PAGEREF _Toc528249339 \h </w:instrText>
      </w:r>
      <w:r>
        <w:fldChar w:fldCharType="separate"/>
      </w:r>
      <w:r>
        <w:t>13</w:t>
      </w:r>
      <w:r>
        <w:fldChar w:fldCharType="end"/>
      </w:r>
    </w:p>
    <w:p w14:paraId="7F1EC576" w14:textId="77777777" w:rsidR="00985625" w:rsidRPr="00482A4C" w:rsidRDefault="00985625">
      <w:pPr>
        <w:pStyle w:val="TOC2"/>
        <w:rPr>
          <w:rFonts w:ascii="Calibri" w:eastAsia="Malgun Gothic" w:hAnsi="Calibri"/>
          <w:sz w:val="22"/>
          <w:szCs w:val="22"/>
        </w:rPr>
      </w:pPr>
      <w:r>
        <w:t>6.4</w:t>
      </w:r>
      <w:r w:rsidRPr="00482A4C">
        <w:rPr>
          <w:rFonts w:ascii="Calibri" w:eastAsia="Malgun Gothic" w:hAnsi="Calibri"/>
          <w:sz w:val="22"/>
          <w:szCs w:val="22"/>
        </w:rPr>
        <w:tab/>
      </w:r>
      <w:r>
        <w:t>Transmitted signal quality</w:t>
      </w:r>
      <w:r>
        <w:tab/>
      </w:r>
      <w:r>
        <w:fldChar w:fldCharType="begin" w:fldLock="1"/>
      </w:r>
      <w:r>
        <w:instrText xml:space="preserve"> PAGEREF _Toc528249340 \h </w:instrText>
      </w:r>
      <w:r>
        <w:fldChar w:fldCharType="separate"/>
      </w:r>
      <w:r>
        <w:t>13</w:t>
      </w:r>
      <w:r>
        <w:fldChar w:fldCharType="end"/>
      </w:r>
    </w:p>
    <w:p w14:paraId="5A8A4996" w14:textId="77777777" w:rsidR="00985625" w:rsidRPr="00482A4C" w:rsidRDefault="00985625">
      <w:pPr>
        <w:pStyle w:val="TOC3"/>
        <w:rPr>
          <w:rFonts w:ascii="Calibri" w:eastAsia="Malgun Gothic" w:hAnsi="Calibri"/>
          <w:sz w:val="22"/>
          <w:szCs w:val="22"/>
        </w:rPr>
      </w:pPr>
      <w:r>
        <w:t>6.4.1</w:t>
      </w:r>
      <w:r w:rsidRPr="00482A4C">
        <w:rPr>
          <w:rFonts w:ascii="Calibri" w:eastAsia="Malgun Gothic" w:hAnsi="Calibri"/>
          <w:sz w:val="22"/>
          <w:szCs w:val="22"/>
        </w:rPr>
        <w:tab/>
      </w:r>
      <w:r>
        <w:t>Frequency error</w:t>
      </w:r>
      <w:r>
        <w:tab/>
      </w:r>
      <w:r>
        <w:fldChar w:fldCharType="begin" w:fldLock="1"/>
      </w:r>
      <w:r>
        <w:instrText xml:space="preserve"> PAGEREF _Toc528249341 \h </w:instrText>
      </w:r>
      <w:r>
        <w:fldChar w:fldCharType="separate"/>
      </w:r>
      <w:r>
        <w:t>13</w:t>
      </w:r>
      <w:r>
        <w:fldChar w:fldCharType="end"/>
      </w:r>
    </w:p>
    <w:p w14:paraId="0635D3F1" w14:textId="77777777" w:rsidR="00985625" w:rsidRPr="00482A4C" w:rsidRDefault="00985625">
      <w:pPr>
        <w:pStyle w:val="TOC4"/>
        <w:rPr>
          <w:rFonts w:ascii="Calibri" w:eastAsia="Malgun Gothic" w:hAnsi="Calibri"/>
          <w:sz w:val="22"/>
          <w:szCs w:val="22"/>
        </w:rPr>
      </w:pPr>
      <w:r>
        <w:t>6.4.1.1</w:t>
      </w:r>
      <w:r w:rsidRPr="00482A4C">
        <w:rPr>
          <w:rFonts w:ascii="Calibri" w:eastAsia="Malgun Gothic" w:hAnsi="Calibri"/>
          <w:sz w:val="22"/>
          <w:szCs w:val="22"/>
        </w:rPr>
        <w:tab/>
      </w:r>
      <w:r>
        <w:t>Minimum requirement</w:t>
      </w:r>
      <w:r>
        <w:tab/>
      </w:r>
      <w:r>
        <w:fldChar w:fldCharType="begin" w:fldLock="1"/>
      </w:r>
      <w:r>
        <w:instrText xml:space="preserve"> PAGEREF _Toc528249342 \h </w:instrText>
      </w:r>
      <w:r>
        <w:fldChar w:fldCharType="separate"/>
      </w:r>
      <w:r>
        <w:t>13</w:t>
      </w:r>
      <w:r>
        <w:fldChar w:fldCharType="end"/>
      </w:r>
    </w:p>
    <w:p w14:paraId="5A106CDC" w14:textId="77777777" w:rsidR="00985625" w:rsidRPr="00482A4C" w:rsidRDefault="00985625">
      <w:pPr>
        <w:pStyle w:val="TOC3"/>
        <w:rPr>
          <w:rFonts w:ascii="Calibri" w:eastAsia="Malgun Gothic" w:hAnsi="Calibri"/>
          <w:sz w:val="22"/>
          <w:szCs w:val="22"/>
        </w:rPr>
      </w:pPr>
      <w:r>
        <w:t>6.4.2</w:t>
      </w:r>
      <w:r w:rsidRPr="00482A4C">
        <w:rPr>
          <w:rFonts w:ascii="Calibri" w:eastAsia="Malgun Gothic" w:hAnsi="Calibri"/>
          <w:sz w:val="22"/>
          <w:szCs w:val="22"/>
        </w:rPr>
        <w:tab/>
      </w:r>
      <w:r>
        <w:t>EVM</w:t>
      </w:r>
      <w:r>
        <w:tab/>
      </w:r>
      <w:r>
        <w:fldChar w:fldCharType="begin" w:fldLock="1"/>
      </w:r>
      <w:r>
        <w:instrText xml:space="preserve"> PAGEREF _Toc528249343 \h </w:instrText>
      </w:r>
      <w:r>
        <w:fldChar w:fldCharType="separate"/>
      </w:r>
      <w:r>
        <w:t>13</w:t>
      </w:r>
      <w:r>
        <w:fldChar w:fldCharType="end"/>
      </w:r>
    </w:p>
    <w:p w14:paraId="432D297C" w14:textId="77777777" w:rsidR="00985625" w:rsidRPr="00482A4C" w:rsidRDefault="00985625">
      <w:pPr>
        <w:pStyle w:val="TOC3"/>
        <w:rPr>
          <w:rFonts w:ascii="Calibri" w:eastAsia="Malgun Gothic" w:hAnsi="Calibri"/>
          <w:sz w:val="22"/>
          <w:szCs w:val="22"/>
        </w:rPr>
      </w:pPr>
      <w:r>
        <w:t>6.4.3</w:t>
      </w:r>
      <w:r w:rsidRPr="00482A4C">
        <w:rPr>
          <w:rFonts w:ascii="Calibri" w:eastAsia="Malgun Gothic" w:hAnsi="Calibri"/>
          <w:sz w:val="22"/>
          <w:szCs w:val="22"/>
        </w:rPr>
        <w:tab/>
      </w:r>
      <w:r>
        <w:t xml:space="preserve">Time alignment </w:t>
      </w:r>
      <w:r>
        <w:rPr>
          <w:lang w:eastAsia="zh-CN"/>
        </w:rPr>
        <w:t>error</w:t>
      </w:r>
      <w:r>
        <w:tab/>
      </w:r>
      <w:r>
        <w:fldChar w:fldCharType="begin" w:fldLock="1"/>
      </w:r>
      <w:r>
        <w:instrText xml:space="preserve"> PAGEREF _Toc528249344 \h </w:instrText>
      </w:r>
      <w:r>
        <w:fldChar w:fldCharType="separate"/>
      </w:r>
      <w:r>
        <w:t>13</w:t>
      </w:r>
      <w:r>
        <w:fldChar w:fldCharType="end"/>
      </w:r>
    </w:p>
    <w:p w14:paraId="369D53A9" w14:textId="77777777" w:rsidR="00985625" w:rsidRPr="00482A4C" w:rsidRDefault="00985625">
      <w:pPr>
        <w:pStyle w:val="TOC3"/>
        <w:rPr>
          <w:rFonts w:ascii="Calibri" w:eastAsia="Malgun Gothic" w:hAnsi="Calibri"/>
          <w:sz w:val="22"/>
          <w:szCs w:val="22"/>
        </w:rPr>
      </w:pPr>
      <w:r>
        <w:t xml:space="preserve">6.4.4 </w:t>
      </w:r>
      <w:r w:rsidRPr="00482A4C">
        <w:rPr>
          <w:rFonts w:ascii="Calibri" w:eastAsia="Malgun Gothic" w:hAnsi="Calibri"/>
          <w:sz w:val="22"/>
          <w:szCs w:val="22"/>
        </w:rPr>
        <w:tab/>
      </w:r>
      <w:r>
        <w:t>DL RS power</w:t>
      </w:r>
      <w:r>
        <w:tab/>
      </w:r>
      <w:r>
        <w:fldChar w:fldCharType="begin" w:fldLock="1"/>
      </w:r>
      <w:r>
        <w:instrText xml:space="preserve"> PAGEREF _Toc528249345 \h </w:instrText>
      </w:r>
      <w:r>
        <w:fldChar w:fldCharType="separate"/>
      </w:r>
      <w:r>
        <w:t>13</w:t>
      </w:r>
      <w:r>
        <w:fldChar w:fldCharType="end"/>
      </w:r>
    </w:p>
    <w:p w14:paraId="4C9F5D86" w14:textId="77777777" w:rsidR="00985625" w:rsidRPr="00482A4C" w:rsidRDefault="00985625">
      <w:pPr>
        <w:pStyle w:val="TOC2"/>
        <w:rPr>
          <w:rFonts w:ascii="Calibri" w:eastAsia="Malgun Gothic" w:hAnsi="Calibri"/>
          <w:sz w:val="22"/>
          <w:szCs w:val="22"/>
        </w:rPr>
      </w:pPr>
      <w:r>
        <w:t>6.5</w:t>
      </w:r>
      <w:r w:rsidRPr="00482A4C">
        <w:rPr>
          <w:rFonts w:ascii="Calibri" w:eastAsia="Malgun Gothic" w:hAnsi="Calibri"/>
          <w:sz w:val="22"/>
          <w:szCs w:val="22"/>
        </w:rPr>
        <w:tab/>
      </w:r>
      <w:r>
        <w:t>Unwanted emissions</w:t>
      </w:r>
      <w:r>
        <w:tab/>
      </w:r>
      <w:r>
        <w:fldChar w:fldCharType="begin" w:fldLock="1"/>
      </w:r>
      <w:r>
        <w:instrText xml:space="preserve"> PAGEREF _Toc528249346 \h </w:instrText>
      </w:r>
      <w:r>
        <w:fldChar w:fldCharType="separate"/>
      </w:r>
      <w:r>
        <w:t>13</w:t>
      </w:r>
      <w:r>
        <w:fldChar w:fldCharType="end"/>
      </w:r>
    </w:p>
    <w:p w14:paraId="18D3C36F" w14:textId="77777777" w:rsidR="00985625" w:rsidRPr="00482A4C" w:rsidRDefault="00985625">
      <w:pPr>
        <w:pStyle w:val="TOC3"/>
        <w:rPr>
          <w:rFonts w:ascii="Calibri" w:eastAsia="Malgun Gothic" w:hAnsi="Calibri"/>
          <w:sz w:val="22"/>
          <w:szCs w:val="22"/>
        </w:rPr>
      </w:pPr>
      <w:r>
        <w:t>6.5.1</w:t>
      </w:r>
      <w:r w:rsidRPr="00482A4C">
        <w:rPr>
          <w:rFonts w:ascii="Calibri" w:eastAsia="Malgun Gothic" w:hAnsi="Calibri"/>
          <w:sz w:val="22"/>
          <w:szCs w:val="22"/>
        </w:rPr>
        <w:tab/>
      </w:r>
      <w:r>
        <w:t>Transmitter spurious emissions</w:t>
      </w:r>
      <w:r>
        <w:tab/>
      </w:r>
      <w:r>
        <w:fldChar w:fldCharType="begin" w:fldLock="1"/>
      </w:r>
      <w:r>
        <w:instrText xml:space="preserve"> PAGEREF _Toc528249347 \h </w:instrText>
      </w:r>
      <w:r>
        <w:fldChar w:fldCharType="separate"/>
      </w:r>
      <w:r>
        <w:t>14</w:t>
      </w:r>
      <w:r>
        <w:fldChar w:fldCharType="end"/>
      </w:r>
    </w:p>
    <w:p w14:paraId="0EFD466E" w14:textId="77777777" w:rsidR="00985625" w:rsidRPr="00482A4C" w:rsidRDefault="00985625">
      <w:pPr>
        <w:pStyle w:val="TOC3"/>
        <w:rPr>
          <w:rFonts w:ascii="Calibri" w:eastAsia="Malgun Gothic" w:hAnsi="Calibri"/>
          <w:sz w:val="22"/>
          <w:szCs w:val="22"/>
        </w:rPr>
      </w:pPr>
      <w:r>
        <w:t>6.5.2</w:t>
      </w:r>
      <w:r w:rsidRPr="00482A4C">
        <w:rPr>
          <w:rFonts w:ascii="Calibri" w:eastAsia="Malgun Gothic" w:hAnsi="Calibri"/>
          <w:sz w:val="22"/>
          <w:szCs w:val="22"/>
        </w:rPr>
        <w:tab/>
      </w:r>
      <w:r>
        <w:t>Adjacent Channel Leakage power Ratio (ACLR)</w:t>
      </w:r>
      <w:r>
        <w:tab/>
      </w:r>
      <w:r>
        <w:fldChar w:fldCharType="begin" w:fldLock="1"/>
      </w:r>
      <w:r>
        <w:instrText xml:space="preserve"> PAGEREF _Toc528249348 \h </w:instrText>
      </w:r>
      <w:r>
        <w:fldChar w:fldCharType="separate"/>
      </w:r>
      <w:r>
        <w:t>14</w:t>
      </w:r>
      <w:r>
        <w:fldChar w:fldCharType="end"/>
      </w:r>
    </w:p>
    <w:p w14:paraId="258399EB" w14:textId="77777777" w:rsidR="00985625" w:rsidRPr="00482A4C" w:rsidRDefault="00985625">
      <w:pPr>
        <w:pStyle w:val="TOC3"/>
        <w:rPr>
          <w:rFonts w:ascii="Calibri" w:eastAsia="Malgun Gothic" w:hAnsi="Calibri"/>
          <w:sz w:val="22"/>
          <w:szCs w:val="22"/>
        </w:rPr>
      </w:pPr>
      <w:r>
        <w:t>6.5.3</w:t>
      </w:r>
      <w:r w:rsidRPr="00482A4C">
        <w:rPr>
          <w:rFonts w:ascii="Calibri" w:eastAsia="Malgun Gothic" w:hAnsi="Calibri"/>
          <w:sz w:val="22"/>
          <w:szCs w:val="22"/>
        </w:rPr>
        <w:tab/>
      </w:r>
      <w:r>
        <w:t>Operating band unwanted emissions</w:t>
      </w:r>
      <w:r>
        <w:tab/>
      </w:r>
      <w:r>
        <w:fldChar w:fldCharType="begin" w:fldLock="1"/>
      </w:r>
      <w:r>
        <w:instrText xml:space="preserve"> PAGEREF _Toc528249349 \h </w:instrText>
      </w:r>
      <w:r>
        <w:fldChar w:fldCharType="separate"/>
      </w:r>
      <w:r>
        <w:t>14</w:t>
      </w:r>
      <w:r>
        <w:fldChar w:fldCharType="end"/>
      </w:r>
    </w:p>
    <w:p w14:paraId="44B48970" w14:textId="77777777" w:rsidR="00985625" w:rsidRPr="00482A4C" w:rsidRDefault="00985625">
      <w:pPr>
        <w:pStyle w:val="TOC4"/>
        <w:rPr>
          <w:rFonts w:ascii="Calibri" w:eastAsia="Malgun Gothic" w:hAnsi="Calibri"/>
          <w:sz w:val="22"/>
          <w:szCs w:val="22"/>
        </w:rPr>
      </w:pPr>
      <w:r>
        <w:t>6.5.3.1</w:t>
      </w:r>
      <w:r w:rsidRPr="00482A4C">
        <w:rPr>
          <w:rFonts w:ascii="Calibri" w:eastAsia="Malgun Gothic" w:hAnsi="Calibri"/>
          <w:sz w:val="22"/>
          <w:szCs w:val="22"/>
        </w:rPr>
        <w:tab/>
      </w:r>
      <w:r>
        <w:t>Minimum requirements</w:t>
      </w:r>
      <w:r>
        <w:tab/>
      </w:r>
      <w:r>
        <w:fldChar w:fldCharType="begin" w:fldLock="1"/>
      </w:r>
      <w:r>
        <w:instrText xml:space="preserve"> PAGEREF _Toc528249350 \h </w:instrText>
      </w:r>
      <w:r>
        <w:fldChar w:fldCharType="separate"/>
      </w:r>
      <w:r>
        <w:t>14</w:t>
      </w:r>
      <w:r>
        <w:fldChar w:fldCharType="end"/>
      </w:r>
    </w:p>
    <w:p w14:paraId="5D0968F3" w14:textId="77777777" w:rsidR="00985625" w:rsidRPr="00482A4C" w:rsidRDefault="00985625">
      <w:pPr>
        <w:pStyle w:val="TOC2"/>
        <w:rPr>
          <w:rFonts w:ascii="Calibri" w:eastAsia="Malgun Gothic" w:hAnsi="Calibri"/>
          <w:sz w:val="22"/>
          <w:szCs w:val="22"/>
        </w:rPr>
      </w:pPr>
      <w:r>
        <w:t>6.6</w:t>
      </w:r>
      <w:r w:rsidRPr="00482A4C">
        <w:rPr>
          <w:rFonts w:ascii="Calibri" w:eastAsia="Malgun Gothic" w:hAnsi="Calibri"/>
          <w:sz w:val="22"/>
          <w:szCs w:val="22"/>
        </w:rPr>
        <w:tab/>
      </w:r>
      <w:r>
        <w:t>Transmitter intermodulation</w:t>
      </w:r>
      <w:r>
        <w:tab/>
      </w:r>
      <w:r>
        <w:fldChar w:fldCharType="begin" w:fldLock="1"/>
      </w:r>
      <w:r>
        <w:instrText xml:space="preserve"> PAGEREF _Toc528249351 \h </w:instrText>
      </w:r>
      <w:r>
        <w:fldChar w:fldCharType="separate"/>
      </w:r>
      <w:r>
        <w:t>16</w:t>
      </w:r>
      <w:r>
        <w:fldChar w:fldCharType="end"/>
      </w:r>
    </w:p>
    <w:p w14:paraId="4D0C1542" w14:textId="77777777" w:rsidR="00985625" w:rsidRPr="00482A4C" w:rsidRDefault="00985625">
      <w:pPr>
        <w:pStyle w:val="TOC1"/>
        <w:rPr>
          <w:rFonts w:ascii="Calibri" w:eastAsia="Malgun Gothic" w:hAnsi="Calibri"/>
          <w:szCs w:val="22"/>
        </w:rPr>
      </w:pPr>
      <w:r>
        <w:t>7</w:t>
      </w:r>
      <w:r w:rsidRPr="00482A4C">
        <w:rPr>
          <w:rFonts w:ascii="Calibri" w:eastAsia="Malgun Gothic" w:hAnsi="Calibri"/>
          <w:szCs w:val="22"/>
        </w:rPr>
        <w:tab/>
      </w:r>
      <w:r>
        <w:t>Receiver characteristics</w:t>
      </w:r>
      <w:r>
        <w:tab/>
      </w:r>
      <w:r>
        <w:fldChar w:fldCharType="begin" w:fldLock="1"/>
      </w:r>
      <w:r>
        <w:instrText xml:space="preserve"> PAGEREF _Toc528249352 \h </w:instrText>
      </w:r>
      <w:r>
        <w:fldChar w:fldCharType="separate"/>
      </w:r>
      <w:r>
        <w:t>16</w:t>
      </w:r>
      <w:r>
        <w:fldChar w:fldCharType="end"/>
      </w:r>
    </w:p>
    <w:p w14:paraId="63985CCA" w14:textId="77777777" w:rsidR="00985625" w:rsidRPr="00482A4C" w:rsidRDefault="00985625">
      <w:pPr>
        <w:pStyle w:val="TOC2"/>
        <w:rPr>
          <w:rFonts w:ascii="Calibri" w:eastAsia="Malgun Gothic" w:hAnsi="Calibri"/>
          <w:sz w:val="22"/>
          <w:szCs w:val="22"/>
        </w:rPr>
      </w:pPr>
      <w:r>
        <w:t>7.1</w:t>
      </w:r>
      <w:r w:rsidRPr="00482A4C">
        <w:rPr>
          <w:rFonts w:ascii="Calibri" w:eastAsia="Malgun Gothic" w:hAnsi="Calibri"/>
          <w:sz w:val="22"/>
          <w:szCs w:val="22"/>
        </w:rPr>
        <w:tab/>
      </w:r>
      <w:r>
        <w:t>General</w:t>
      </w:r>
      <w:r>
        <w:tab/>
      </w:r>
      <w:r>
        <w:fldChar w:fldCharType="begin" w:fldLock="1"/>
      </w:r>
      <w:r>
        <w:instrText xml:space="preserve"> PAGEREF _Toc528249353 \h </w:instrText>
      </w:r>
      <w:r>
        <w:fldChar w:fldCharType="separate"/>
      </w:r>
      <w:r>
        <w:t>16</w:t>
      </w:r>
      <w:r>
        <w:fldChar w:fldCharType="end"/>
      </w:r>
    </w:p>
    <w:p w14:paraId="672CAD16" w14:textId="77777777" w:rsidR="00985625" w:rsidRPr="00482A4C" w:rsidRDefault="00985625">
      <w:pPr>
        <w:pStyle w:val="TOC2"/>
        <w:rPr>
          <w:rFonts w:ascii="Calibri" w:eastAsia="Malgun Gothic" w:hAnsi="Calibri"/>
          <w:sz w:val="22"/>
          <w:szCs w:val="22"/>
        </w:rPr>
      </w:pPr>
      <w:r>
        <w:t>7.2</w:t>
      </w:r>
      <w:r w:rsidRPr="00482A4C">
        <w:rPr>
          <w:rFonts w:ascii="Calibri" w:eastAsia="Malgun Gothic" w:hAnsi="Calibri"/>
          <w:sz w:val="22"/>
          <w:szCs w:val="22"/>
        </w:rPr>
        <w:tab/>
      </w:r>
      <w:r>
        <w:t>Reference sensitivity level</w:t>
      </w:r>
      <w:r>
        <w:tab/>
      </w:r>
      <w:r>
        <w:fldChar w:fldCharType="begin" w:fldLock="1"/>
      </w:r>
      <w:r>
        <w:instrText xml:space="preserve"> PAGEREF _Toc528249354 \h </w:instrText>
      </w:r>
      <w:r>
        <w:fldChar w:fldCharType="separate"/>
      </w:r>
      <w:r>
        <w:t>16</w:t>
      </w:r>
      <w:r>
        <w:fldChar w:fldCharType="end"/>
      </w:r>
    </w:p>
    <w:p w14:paraId="37F920ED" w14:textId="77777777" w:rsidR="00985625" w:rsidRPr="00482A4C" w:rsidRDefault="00985625">
      <w:pPr>
        <w:pStyle w:val="TOC3"/>
        <w:rPr>
          <w:rFonts w:ascii="Calibri" w:eastAsia="Malgun Gothic" w:hAnsi="Calibri"/>
          <w:sz w:val="22"/>
          <w:szCs w:val="22"/>
        </w:rPr>
      </w:pPr>
      <w:r>
        <w:t>7.2.1</w:t>
      </w:r>
      <w:r w:rsidRPr="00482A4C">
        <w:rPr>
          <w:rFonts w:ascii="Calibri" w:eastAsia="Malgun Gothic" w:hAnsi="Calibri"/>
          <w:sz w:val="22"/>
          <w:szCs w:val="22"/>
        </w:rPr>
        <w:tab/>
      </w:r>
      <w:r>
        <w:t>Backhaul link reference sensitivity</w:t>
      </w:r>
      <w:r>
        <w:tab/>
      </w:r>
      <w:r>
        <w:fldChar w:fldCharType="begin" w:fldLock="1"/>
      </w:r>
      <w:r>
        <w:instrText xml:space="preserve"> PAGEREF _Toc528249355 \h </w:instrText>
      </w:r>
      <w:r>
        <w:fldChar w:fldCharType="separate"/>
      </w:r>
      <w:r>
        <w:t>16</w:t>
      </w:r>
      <w:r>
        <w:fldChar w:fldCharType="end"/>
      </w:r>
    </w:p>
    <w:p w14:paraId="6B70E835" w14:textId="77777777" w:rsidR="00985625" w:rsidRPr="00482A4C" w:rsidRDefault="00985625">
      <w:pPr>
        <w:pStyle w:val="TOC4"/>
        <w:rPr>
          <w:rFonts w:ascii="Calibri" w:eastAsia="Malgun Gothic" w:hAnsi="Calibri"/>
          <w:sz w:val="22"/>
          <w:szCs w:val="22"/>
        </w:rPr>
      </w:pPr>
      <w:r>
        <w:t>7.2.1.1</w:t>
      </w:r>
      <w:r w:rsidRPr="00482A4C">
        <w:rPr>
          <w:rFonts w:ascii="Calibri" w:eastAsia="Malgun Gothic" w:hAnsi="Calibri"/>
          <w:sz w:val="22"/>
          <w:szCs w:val="22"/>
        </w:rPr>
        <w:tab/>
      </w:r>
      <w:r>
        <w:t>Minimum requirement</w:t>
      </w:r>
      <w:r>
        <w:tab/>
      </w:r>
      <w:r>
        <w:fldChar w:fldCharType="begin" w:fldLock="1"/>
      </w:r>
      <w:r>
        <w:instrText xml:space="preserve"> PAGEREF _Toc528249356 \h </w:instrText>
      </w:r>
      <w:r>
        <w:fldChar w:fldCharType="separate"/>
      </w:r>
      <w:r>
        <w:t>16</w:t>
      </w:r>
      <w:r>
        <w:fldChar w:fldCharType="end"/>
      </w:r>
    </w:p>
    <w:p w14:paraId="6589175D" w14:textId="77777777" w:rsidR="00985625" w:rsidRPr="00482A4C" w:rsidRDefault="00985625">
      <w:pPr>
        <w:pStyle w:val="TOC3"/>
        <w:rPr>
          <w:rFonts w:ascii="Calibri" w:eastAsia="Malgun Gothic" w:hAnsi="Calibri"/>
          <w:sz w:val="22"/>
          <w:szCs w:val="22"/>
        </w:rPr>
      </w:pPr>
      <w:r>
        <w:t>7.2.2</w:t>
      </w:r>
      <w:r w:rsidRPr="00482A4C">
        <w:rPr>
          <w:rFonts w:ascii="Calibri" w:eastAsia="Malgun Gothic" w:hAnsi="Calibri"/>
          <w:sz w:val="22"/>
          <w:szCs w:val="22"/>
        </w:rPr>
        <w:tab/>
      </w:r>
      <w:r>
        <w:t>Access link reference sensitivity</w:t>
      </w:r>
      <w:r>
        <w:tab/>
      </w:r>
      <w:r>
        <w:fldChar w:fldCharType="begin" w:fldLock="1"/>
      </w:r>
      <w:r>
        <w:instrText xml:space="preserve"> PAGEREF _Toc528249357 \h </w:instrText>
      </w:r>
      <w:r>
        <w:fldChar w:fldCharType="separate"/>
      </w:r>
      <w:r>
        <w:t>16</w:t>
      </w:r>
      <w:r>
        <w:fldChar w:fldCharType="end"/>
      </w:r>
    </w:p>
    <w:p w14:paraId="57522A05" w14:textId="77777777" w:rsidR="00985625" w:rsidRPr="00482A4C" w:rsidRDefault="00985625">
      <w:pPr>
        <w:pStyle w:val="TOC4"/>
        <w:rPr>
          <w:rFonts w:ascii="Calibri" w:eastAsia="Malgun Gothic" w:hAnsi="Calibri"/>
          <w:sz w:val="22"/>
          <w:szCs w:val="22"/>
        </w:rPr>
      </w:pPr>
      <w:r>
        <w:t>7.2.2.1</w:t>
      </w:r>
      <w:r w:rsidRPr="00482A4C">
        <w:rPr>
          <w:rFonts w:ascii="Calibri" w:eastAsia="Malgun Gothic" w:hAnsi="Calibri"/>
          <w:sz w:val="22"/>
          <w:szCs w:val="22"/>
        </w:rPr>
        <w:tab/>
      </w:r>
      <w:r>
        <w:t>Minimum requirement</w:t>
      </w:r>
      <w:r>
        <w:tab/>
      </w:r>
      <w:r>
        <w:fldChar w:fldCharType="begin" w:fldLock="1"/>
      </w:r>
      <w:r>
        <w:instrText xml:space="preserve"> PAGEREF _Toc528249358 \h </w:instrText>
      </w:r>
      <w:r>
        <w:fldChar w:fldCharType="separate"/>
      </w:r>
      <w:r>
        <w:t>16</w:t>
      </w:r>
      <w:r>
        <w:fldChar w:fldCharType="end"/>
      </w:r>
    </w:p>
    <w:p w14:paraId="0622D67D" w14:textId="77777777" w:rsidR="00985625" w:rsidRPr="00482A4C" w:rsidRDefault="00985625">
      <w:pPr>
        <w:pStyle w:val="TOC2"/>
        <w:rPr>
          <w:rFonts w:ascii="Calibri" w:eastAsia="Malgun Gothic" w:hAnsi="Calibri"/>
          <w:sz w:val="22"/>
          <w:szCs w:val="22"/>
        </w:rPr>
      </w:pPr>
      <w:r>
        <w:t>7.3</w:t>
      </w:r>
      <w:r w:rsidRPr="00482A4C">
        <w:rPr>
          <w:rFonts w:ascii="Calibri" w:eastAsia="Malgun Gothic" w:hAnsi="Calibri"/>
          <w:sz w:val="22"/>
          <w:szCs w:val="22"/>
        </w:rPr>
        <w:tab/>
      </w:r>
      <w:r>
        <w:t>Dynamic range</w:t>
      </w:r>
      <w:r>
        <w:tab/>
      </w:r>
      <w:r>
        <w:fldChar w:fldCharType="begin" w:fldLock="1"/>
      </w:r>
      <w:r>
        <w:instrText xml:space="preserve"> PAGEREF _Toc528249359 \h </w:instrText>
      </w:r>
      <w:r>
        <w:fldChar w:fldCharType="separate"/>
      </w:r>
      <w:r>
        <w:t>17</w:t>
      </w:r>
      <w:r>
        <w:fldChar w:fldCharType="end"/>
      </w:r>
    </w:p>
    <w:p w14:paraId="018B36A1" w14:textId="77777777" w:rsidR="00985625" w:rsidRPr="00482A4C" w:rsidRDefault="00985625">
      <w:pPr>
        <w:pStyle w:val="TOC3"/>
        <w:rPr>
          <w:rFonts w:ascii="Calibri" w:eastAsia="Malgun Gothic" w:hAnsi="Calibri"/>
          <w:sz w:val="22"/>
          <w:szCs w:val="22"/>
        </w:rPr>
      </w:pPr>
      <w:r>
        <w:t>7.3.1</w:t>
      </w:r>
      <w:r w:rsidRPr="00482A4C">
        <w:rPr>
          <w:rFonts w:ascii="Calibri" w:eastAsia="Malgun Gothic" w:hAnsi="Calibri"/>
          <w:sz w:val="22"/>
          <w:szCs w:val="22"/>
        </w:rPr>
        <w:tab/>
      </w:r>
      <w:r>
        <w:t>Backhaul link maximum input level</w:t>
      </w:r>
      <w:r>
        <w:tab/>
      </w:r>
      <w:r>
        <w:fldChar w:fldCharType="begin" w:fldLock="1"/>
      </w:r>
      <w:r>
        <w:instrText xml:space="preserve"> PAGEREF _Toc528249360 \h </w:instrText>
      </w:r>
      <w:r>
        <w:fldChar w:fldCharType="separate"/>
      </w:r>
      <w:r>
        <w:t>17</w:t>
      </w:r>
      <w:r>
        <w:fldChar w:fldCharType="end"/>
      </w:r>
    </w:p>
    <w:p w14:paraId="54BB8153" w14:textId="77777777" w:rsidR="00985625" w:rsidRPr="00482A4C" w:rsidRDefault="00985625">
      <w:pPr>
        <w:pStyle w:val="TOC3"/>
        <w:rPr>
          <w:rFonts w:ascii="Calibri" w:eastAsia="Malgun Gothic" w:hAnsi="Calibri"/>
          <w:sz w:val="22"/>
          <w:szCs w:val="22"/>
        </w:rPr>
      </w:pPr>
      <w:r>
        <w:t>7.3.2</w:t>
      </w:r>
      <w:r w:rsidRPr="00482A4C">
        <w:rPr>
          <w:rFonts w:ascii="Calibri" w:eastAsia="Malgun Gothic" w:hAnsi="Calibri"/>
          <w:sz w:val="22"/>
          <w:szCs w:val="22"/>
        </w:rPr>
        <w:tab/>
      </w:r>
      <w:r>
        <w:t>Access link Receiver Dynamic Range</w:t>
      </w:r>
      <w:r>
        <w:tab/>
      </w:r>
      <w:r>
        <w:fldChar w:fldCharType="begin" w:fldLock="1"/>
      </w:r>
      <w:r>
        <w:instrText xml:space="preserve"> PAGEREF _Toc528249361 \h </w:instrText>
      </w:r>
      <w:r>
        <w:fldChar w:fldCharType="separate"/>
      </w:r>
      <w:r>
        <w:t>17</w:t>
      </w:r>
      <w:r>
        <w:fldChar w:fldCharType="end"/>
      </w:r>
    </w:p>
    <w:p w14:paraId="385D27E4" w14:textId="77777777" w:rsidR="00985625" w:rsidRPr="00482A4C" w:rsidRDefault="00985625">
      <w:pPr>
        <w:pStyle w:val="TOC2"/>
        <w:rPr>
          <w:rFonts w:ascii="Calibri" w:eastAsia="Malgun Gothic" w:hAnsi="Calibri"/>
          <w:sz w:val="22"/>
          <w:szCs w:val="22"/>
        </w:rPr>
      </w:pPr>
      <w:r>
        <w:t>7.4</w:t>
      </w:r>
      <w:r w:rsidRPr="00482A4C">
        <w:rPr>
          <w:rFonts w:ascii="Calibri" w:eastAsia="Malgun Gothic" w:hAnsi="Calibri"/>
          <w:sz w:val="22"/>
          <w:szCs w:val="22"/>
        </w:rPr>
        <w:tab/>
      </w:r>
      <w:r>
        <w:t>In-channel selectivity</w:t>
      </w:r>
      <w:r>
        <w:tab/>
      </w:r>
      <w:r>
        <w:fldChar w:fldCharType="begin" w:fldLock="1"/>
      </w:r>
      <w:r>
        <w:instrText xml:space="preserve"> PAGEREF _Toc528249362 \h </w:instrText>
      </w:r>
      <w:r>
        <w:fldChar w:fldCharType="separate"/>
      </w:r>
      <w:r>
        <w:t>17</w:t>
      </w:r>
      <w:r>
        <w:fldChar w:fldCharType="end"/>
      </w:r>
    </w:p>
    <w:p w14:paraId="68D039DB" w14:textId="77777777" w:rsidR="00985625" w:rsidRPr="00482A4C" w:rsidRDefault="00985625">
      <w:pPr>
        <w:pStyle w:val="TOC3"/>
        <w:rPr>
          <w:rFonts w:ascii="Calibri" w:eastAsia="Malgun Gothic" w:hAnsi="Calibri"/>
          <w:sz w:val="22"/>
          <w:szCs w:val="22"/>
        </w:rPr>
      </w:pPr>
      <w:r>
        <w:t>7.4.1</w:t>
      </w:r>
      <w:r w:rsidRPr="00482A4C">
        <w:rPr>
          <w:rFonts w:ascii="Calibri" w:eastAsia="Malgun Gothic" w:hAnsi="Calibri"/>
          <w:sz w:val="22"/>
          <w:szCs w:val="22"/>
        </w:rPr>
        <w:tab/>
      </w:r>
      <w:r>
        <w:t>Access link in-channel selectivity</w:t>
      </w:r>
      <w:r>
        <w:tab/>
      </w:r>
      <w:r>
        <w:fldChar w:fldCharType="begin" w:fldLock="1"/>
      </w:r>
      <w:r>
        <w:instrText xml:space="preserve"> PAGEREF _Toc528249363 \h </w:instrText>
      </w:r>
      <w:r>
        <w:fldChar w:fldCharType="separate"/>
      </w:r>
      <w:r>
        <w:t>17</w:t>
      </w:r>
      <w:r>
        <w:fldChar w:fldCharType="end"/>
      </w:r>
    </w:p>
    <w:p w14:paraId="17487335" w14:textId="77777777" w:rsidR="00985625" w:rsidRPr="00482A4C" w:rsidRDefault="00985625">
      <w:pPr>
        <w:pStyle w:val="TOC2"/>
        <w:rPr>
          <w:rFonts w:ascii="Calibri" w:eastAsia="Malgun Gothic" w:hAnsi="Calibri"/>
          <w:sz w:val="22"/>
          <w:szCs w:val="22"/>
        </w:rPr>
      </w:pPr>
      <w:r>
        <w:t>7.5</w:t>
      </w:r>
      <w:r w:rsidRPr="00482A4C">
        <w:rPr>
          <w:rFonts w:ascii="Calibri" w:eastAsia="Malgun Gothic" w:hAnsi="Calibri"/>
          <w:sz w:val="22"/>
          <w:szCs w:val="22"/>
        </w:rPr>
        <w:tab/>
      </w:r>
      <w:r>
        <w:t>Adjacent Channel Selectivity (ACS)</w:t>
      </w:r>
      <w:r>
        <w:tab/>
      </w:r>
      <w:r>
        <w:fldChar w:fldCharType="begin" w:fldLock="1"/>
      </w:r>
      <w:r>
        <w:instrText xml:space="preserve"> PAGEREF _Toc528249364 \h </w:instrText>
      </w:r>
      <w:r>
        <w:fldChar w:fldCharType="separate"/>
      </w:r>
      <w:r>
        <w:t>17</w:t>
      </w:r>
      <w:r>
        <w:fldChar w:fldCharType="end"/>
      </w:r>
    </w:p>
    <w:p w14:paraId="51787A44" w14:textId="77777777" w:rsidR="00985625" w:rsidRPr="00482A4C" w:rsidRDefault="00985625">
      <w:pPr>
        <w:pStyle w:val="TOC3"/>
        <w:rPr>
          <w:rFonts w:ascii="Calibri" w:eastAsia="Malgun Gothic" w:hAnsi="Calibri"/>
          <w:sz w:val="22"/>
          <w:szCs w:val="22"/>
        </w:rPr>
      </w:pPr>
      <w:r>
        <w:t>7.5.1</w:t>
      </w:r>
      <w:r w:rsidRPr="00482A4C">
        <w:rPr>
          <w:rFonts w:ascii="Calibri" w:eastAsia="Malgun Gothic" w:hAnsi="Calibri"/>
          <w:sz w:val="22"/>
          <w:szCs w:val="22"/>
        </w:rPr>
        <w:tab/>
      </w:r>
      <w:r>
        <w:t>Backhaul link Adjacent Channel Selectivity</w:t>
      </w:r>
      <w:r>
        <w:tab/>
      </w:r>
      <w:r>
        <w:fldChar w:fldCharType="begin" w:fldLock="1"/>
      </w:r>
      <w:r>
        <w:instrText xml:space="preserve"> PAGEREF _Toc528249365 \h </w:instrText>
      </w:r>
      <w:r>
        <w:fldChar w:fldCharType="separate"/>
      </w:r>
      <w:r>
        <w:t>17</w:t>
      </w:r>
      <w:r>
        <w:fldChar w:fldCharType="end"/>
      </w:r>
    </w:p>
    <w:p w14:paraId="15F75D85" w14:textId="77777777" w:rsidR="00985625" w:rsidRPr="00482A4C" w:rsidRDefault="00985625">
      <w:pPr>
        <w:pStyle w:val="TOC4"/>
        <w:rPr>
          <w:rFonts w:ascii="Calibri" w:eastAsia="Malgun Gothic" w:hAnsi="Calibri"/>
          <w:sz w:val="22"/>
          <w:szCs w:val="22"/>
        </w:rPr>
      </w:pPr>
      <w:r>
        <w:lastRenderedPageBreak/>
        <w:t>7.5.1.1</w:t>
      </w:r>
      <w:r w:rsidRPr="00482A4C">
        <w:rPr>
          <w:rFonts w:ascii="Calibri" w:eastAsia="Malgun Gothic" w:hAnsi="Calibri"/>
          <w:sz w:val="22"/>
          <w:szCs w:val="22"/>
        </w:rPr>
        <w:tab/>
      </w:r>
      <w:r>
        <w:t>Minimum requirement</w:t>
      </w:r>
      <w:r>
        <w:tab/>
      </w:r>
      <w:r>
        <w:fldChar w:fldCharType="begin" w:fldLock="1"/>
      </w:r>
      <w:r>
        <w:instrText xml:space="preserve"> PAGEREF _Toc528249366 \h </w:instrText>
      </w:r>
      <w:r>
        <w:fldChar w:fldCharType="separate"/>
      </w:r>
      <w:r>
        <w:t>17</w:t>
      </w:r>
      <w:r>
        <w:fldChar w:fldCharType="end"/>
      </w:r>
    </w:p>
    <w:p w14:paraId="4DCB707C" w14:textId="77777777" w:rsidR="00985625" w:rsidRPr="00482A4C" w:rsidRDefault="00985625">
      <w:pPr>
        <w:pStyle w:val="TOC3"/>
        <w:rPr>
          <w:rFonts w:ascii="Calibri" w:eastAsia="Malgun Gothic" w:hAnsi="Calibri"/>
          <w:sz w:val="22"/>
          <w:szCs w:val="22"/>
        </w:rPr>
      </w:pPr>
      <w:r>
        <w:t>7.5.2</w:t>
      </w:r>
      <w:r w:rsidRPr="00482A4C">
        <w:rPr>
          <w:rFonts w:ascii="Calibri" w:eastAsia="Malgun Gothic" w:hAnsi="Calibri"/>
          <w:sz w:val="22"/>
          <w:szCs w:val="22"/>
        </w:rPr>
        <w:tab/>
      </w:r>
      <w:r>
        <w:t>Access link Adjacent Channel Selectivity</w:t>
      </w:r>
      <w:r>
        <w:tab/>
      </w:r>
      <w:r>
        <w:fldChar w:fldCharType="begin" w:fldLock="1"/>
      </w:r>
      <w:r>
        <w:instrText xml:space="preserve"> PAGEREF _Toc528249367 \h </w:instrText>
      </w:r>
      <w:r>
        <w:fldChar w:fldCharType="separate"/>
      </w:r>
      <w:r>
        <w:t>18</w:t>
      </w:r>
      <w:r>
        <w:fldChar w:fldCharType="end"/>
      </w:r>
    </w:p>
    <w:p w14:paraId="10A73598" w14:textId="77777777" w:rsidR="00985625" w:rsidRPr="00482A4C" w:rsidRDefault="00985625">
      <w:pPr>
        <w:pStyle w:val="TOC2"/>
        <w:rPr>
          <w:rFonts w:ascii="Calibri" w:eastAsia="Malgun Gothic" w:hAnsi="Calibri"/>
          <w:sz w:val="22"/>
          <w:szCs w:val="22"/>
        </w:rPr>
      </w:pPr>
      <w:r>
        <w:t>7.6</w:t>
      </w:r>
      <w:r w:rsidRPr="00482A4C">
        <w:rPr>
          <w:rFonts w:ascii="Calibri" w:eastAsia="Malgun Gothic" w:hAnsi="Calibri"/>
          <w:sz w:val="22"/>
          <w:szCs w:val="22"/>
        </w:rPr>
        <w:tab/>
      </w:r>
      <w:r>
        <w:t>Blocking characteristics</w:t>
      </w:r>
      <w:r>
        <w:tab/>
      </w:r>
      <w:r>
        <w:fldChar w:fldCharType="begin" w:fldLock="1"/>
      </w:r>
      <w:r>
        <w:instrText xml:space="preserve"> PAGEREF _Toc528249368 \h </w:instrText>
      </w:r>
      <w:r>
        <w:fldChar w:fldCharType="separate"/>
      </w:r>
      <w:r>
        <w:t>18</w:t>
      </w:r>
      <w:r>
        <w:fldChar w:fldCharType="end"/>
      </w:r>
    </w:p>
    <w:p w14:paraId="79BFB4F3" w14:textId="77777777" w:rsidR="00985625" w:rsidRPr="00482A4C" w:rsidRDefault="00985625">
      <w:pPr>
        <w:pStyle w:val="TOC3"/>
        <w:rPr>
          <w:rFonts w:ascii="Calibri" w:eastAsia="Malgun Gothic" w:hAnsi="Calibri"/>
          <w:sz w:val="22"/>
          <w:szCs w:val="22"/>
        </w:rPr>
      </w:pPr>
      <w:r>
        <w:t>7.6.1</w:t>
      </w:r>
      <w:r w:rsidRPr="00482A4C">
        <w:rPr>
          <w:rFonts w:ascii="Calibri" w:eastAsia="Malgun Gothic" w:hAnsi="Calibri"/>
          <w:sz w:val="22"/>
          <w:szCs w:val="22"/>
        </w:rPr>
        <w:tab/>
      </w:r>
      <w:r>
        <w:t>Backhaul link blocking characteristics</w:t>
      </w:r>
      <w:r>
        <w:tab/>
      </w:r>
      <w:r>
        <w:fldChar w:fldCharType="begin" w:fldLock="1"/>
      </w:r>
      <w:r>
        <w:instrText xml:space="preserve"> PAGEREF _Toc528249369 \h </w:instrText>
      </w:r>
      <w:r>
        <w:fldChar w:fldCharType="separate"/>
      </w:r>
      <w:r>
        <w:t>18</w:t>
      </w:r>
      <w:r>
        <w:fldChar w:fldCharType="end"/>
      </w:r>
    </w:p>
    <w:p w14:paraId="4A8DB8FA" w14:textId="77777777" w:rsidR="00985625" w:rsidRPr="00482A4C" w:rsidRDefault="00985625">
      <w:pPr>
        <w:pStyle w:val="TOC4"/>
        <w:rPr>
          <w:rFonts w:ascii="Calibri" w:eastAsia="Malgun Gothic" w:hAnsi="Calibri"/>
          <w:sz w:val="22"/>
          <w:szCs w:val="22"/>
        </w:rPr>
      </w:pPr>
      <w:r>
        <w:t>7.6.1.1</w:t>
      </w:r>
      <w:r w:rsidRPr="00482A4C">
        <w:rPr>
          <w:rFonts w:ascii="Calibri" w:eastAsia="Malgun Gothic" w:hAnsi="Calibri"/>
          <w:sz w:val="22"/>
          <w:szCs w:val="22"/>
        </w:rPr>
        <w:tab/>
      </w:r>
      <w:r>
        <w:t>Minimum requirement</w:t>
      </w:r>
      <w:r>
        <w:tab/>
      </w:r>
      <w:r>
        <w:fldChar w:fldCharType="begin" w:fldLock="1"/>
      </w:r>
      <w:r>
        <w:instrText xml:space="preserve"> PAGEREF _Toc528249370 \h </w:instrText>
      </w:r>
      <w:r>
        <w:fldChar w:fldCharType="separate"/>
      </w:r>
      <w:r>
        <w:t>18</w:t>
      </w:r>
      <w:r>
        <w:fldChar w:fldCharType="end"/>
      </w:r>
    </w:p>
    <w:p w14:paraId="39FE1B79" w14:textId="77777777" w:rsidR="00985625" w:rsidRPr="00482A4C" w:rsidRDefault="00985625">
      <w:pPr>
        <w:pStyle w:val="TOC3"/>
        <w:rPr>
          <w:rFonts w:ascii="Calibri" w:eastAsia="Malgun Gothic" w:hAnsi="Calibri"/>
          <w:sz w:val="22"/>
          <w:szCs w:val="22"/>
        </w:rPr>
      </w:pPr>
      <w:r>
        <w:t>7.6.2</w:t>
      </w:r>
      <w:r w:rsidRPr="00482A4C">
        <w:rPr>
          <w:rFonts w:ascii="Calibri" w:eastAsia="Malgun Gothic" w:hAnsi="Calibri"/>
          <w:sz w:val="22"/>
          <w:szCs w:val="22"/>
        </w:rPr>
        <w:tab/>
      </w:r>
      <w:r>
        <w:t>Access link blocking characteristics</w:t>
      </w:r>
      <w:r>
        <w:tab/>
      </w:r>
      <w:r>
        <w:fldChar w:fldCharType="begin" w:fldLock="1"/>
      </w:r>
      <w:r>
        <w:instrText xml:space="preserve"> PAGEREF _Toc528249371 \h </w:instrText>
      </w:r>
      <w:r>
        <w:fldChar w:fldCharType="separate"/>
      </w:r>
      <w:r>
        <w:t>19</w:t>
      </w:r>
      <w:r>
        <w:fldChar w:fldCharType="end"/>
      </w:r>
    </w:p>
    <w:p w14:paraId="6470C3D3" w14:textId="77777777" w:rsidR="00985625" w:rsidRPr="00482A4C" w:rsidRDefault="00985625">
      <w:pPr>
        <w:pStyle w:val="TOC3"/>
        <w:rPr>
          <w:rFonts w:ascii="Calibri" w:eastAsia="Malgun Gothic" w:hAnsi="Calibri"/>
          <w:sz w:val="22"/>
          <w:szCs w:val="22"/>
        </w:rPr>
      </w:pPr>
      <w:r>
        <w:t>7.6.3</w:t>
      </w:r>
      <w:r w:rsidRPr="00482A4C">
        <w:rPr>
          <w:rFonts w:ascii="Calibri" w:eastAsia="Malgun Gothic" w:hAnsi="Calibri"/>
          <w:sz w:val="22"/>
          <w:szCs w:val="22"/>
        </w:rPr>
        <w:tab/>
      </w:r>
      <w:r>
        <w:t>Blocking requirements for co-location</w:t>
      </w:r>
      <w:r>
        <w:tab/>
      </w:r>
      <w:r>
        <w:fldChar w:fldCharType="begin" w:fldLock="1"/>
      </w:r>
      <w:r>
        <w:instrText xml:space="preserve"> PAGEREF _Toc528249372 \h </w:instrText>
      </w:r>
      <w:r>
        <w:fldChar w:fldCharType="separate"/>
      </w:r>
      <w:r>
        <w:t>19</w:t>
      </w:r>
      <w:r>
        <w:fldChar w:fldCharType="end"/>
      </w:r>
    </w:p>
    <w:p w14:paraId="551571CF" w14:textId="77777777" w:rsidR="00985625" w:rsidRPr="00482A4C" w:rsidRDefault="00985625">
      <w:pPr>
        <w:pStyle w:val="TOC2"/>
        <w:rPr>
          <w:rFonts w:ascii="Calibri" w:eastAsia="Malgun Gothic" w:hAnsi="Calibri"/>
          <w:sz w:val="22"/>
          <w:szCs w:val="22"/>
        </w:rPr>
      </w:pPr>
      <w:r>
        <w:t xml:space="preserve">7.7 </w:t>
      </w:r>
      <w:r w:rsidRPr="00482A4C">
        <w:rPr>
          <w:rFonts w:ascii="Calibri" w:eastAsia="Malgun Gothic" w:hAnsi="Calibri"/>
          <w:sz w:val="22"/>
          <w:szCs w:val="22"/>
        </w:rPr>
        <w:tab/>
      </w:r>
      <w:r>
        <w:t>Receiver spurious emissions</w:t>
      </w:r>
      <w:r>
        <w:tab/>
      </w:r>
      <w:r>
        <w:fldChar w:fldCharType="begin" w:fldLock="1"/>
      </w:r>
      <w:r>
        <w:instrText xml:space="preserve"> PAGEREF _Toc528249373 \h </w:instrText>
      </w:r>
      <w:r>
        <w:fldChar w:fldCharType="separate"/>
      </w:r>
      <w:r>
        <w:t>20</w:t>
      </w:r>
      <w:r>
        <w:fldChar w:fldCharType="end"/>
      </w:r>
    </w:p>
    <w:p w14:paraId="32BBEB37" w14:textId="77777777" w:rsidR="00985625" w:rsidRPr="00482A4C" w:rsidRDefault="00985625">
      <w:pPr>
        <w:pStyle w:val="TOC2"/>
        <w:rPr>
          <w:rFonts w:ascii="Calibri" w:eastAsia="Malgun Gothic" w:hAnsi="Calibri"/>
          <w:sz w:val="22"/>
          <w:szCs w:val="22"/>
        </w:rPr>
      </w:pPr>
      <w:r>
        <w:t>7.8</w:t>
      </w:r>
      <w:r w:rsidRPr="00482A4C">
        <w:rPr>
          <w:rFonts w:ascii="Calibri" w:eastAsia="Malgun Gothic" w:hAnsi="Calibri"/>
          <w:sz w:val="22"/>
          <w:szCs w:val="22"/>
        </w:rPr>
        <w:tab/>
      </w:r>
      <w:r>
        <w:t>Receiver intermodulation</w:t>
      </w:r>
      <w:r>
        <w:tab/>
      </w:r>
      <w:r>
        <w:fldChar w:fldCharType="begin" w:fldLock="1"/>
      </w:r>
      <w:r>
        <w:instrText xml:space="preserve"> PAGEREF _Toc528249374 \h </w:instrText>
      </w:r>
      <w:r>
        <w:fldChar w:fldCharType="separate"/>
      </w:r>
      <w:r>
        <w:t>20</w:t>
      </w:r>
      <w:r>
        <w:fldChar w:fldCharType="end"/>
      </w:r>
    </w:p>
    <w:p w14:paraId="6E3B6EBA" w14:textId="77777777" w:rsidR="00985625" w:rsidRPr="00482A4C" w:rsidRDefault="00985625">
      <w:pPr>
        <w:pStyle w:val="TOC3"/>
        <w:rPr>
          <w:rFonts w:ascii="Calibri" w:eastAsia="Malgun Gothic" w:hAnsi="Calibri"/>
          <w:sz w:val="22"/>
          <w:szCs w:val="22"/>
        </w:rPr>
      </w:pPr>
      <w:r>
        <w:t>7.8.1</w:t>
      </w:r>
      <w:r w:rsidRPr="00482A4C">
        <w:rPr>
          <w:rFonts w:ascii="Calibri" w:eastAsia="Malgun Gothic" w:hAnsi="Calibri"/>
          <w:sz w:val="22"/>
          <w:szCs w:val="22"/>
        </w:rPr>
        <w:tab/>
      </w:r>
      <w:r>
        <w:t>Backhaul link receiver intermodulation</w:t>
      </w:r>
      <w:r>
        <w:tab/>
      </w:r>
      <w:r>
        <w:fldChar w:fldCharType="begin" w:fldLock="1"/>
      </w:r>
      <w:r>
        <w:instrText xml:space="preserve"> PAGEREF _Toc528249375 \h </w:instrText>
      </w:r>
      <w:r>
        <w:fldChar w:fldCharType="separate"/>
      </w:r>
      <w:r>
        <w:t>20</w:t>
      </w:r>
      <w:r>
        <w:fldChar w:fldCharType="end"/>
      </w:r>
    </w:p>
    <w:p w14:paraId="7913B5ED" w14:textId="77777777" w:rsidR="00985625" w:rsidRPr="00482A4C" w:rsidRDefault="00985625">
      <w:pPr>
        <w:pStyle w:val="TOC4"/>
        <w:rPr>
          <w:rFonts w:ascii="Calibri" w:eastAsia="Malgun Gothic" w:hAnsi="Calibri"/>
          <w:sz w:val="22"/>
          <w:szCs w:val="22"/>
        </w:rPr>
      </w:pPr>
      <w:r>
        <w:t>7.8.1.1</w:t>
      </w:r>
      <w:r w:rsidRPr="00482A4C">
        <w:rPr>
          <w:rFonts w:ascii="Calibri" w:eastAsia="Malgun Gothic" w:hAnsi="Calibri"/>
          <w:sz w:val="22"/>
          <w:szCs w:val="22"/>
        </w:rPr>
        <w:tab/>
      </w:r>
      <w:r>
        <w:t>Minimum requirement</w:t>
      </w:r>
      <w:r>
        <w:tab/>
      </w:r>
      <w:r>
        <w:fldChar w:fldCharType="begin" w:fldLock="1"/>
      </w:r>
      <w:r>
        <w:instrText xml:space="preserve"> PAGEREF _Toc528249376 \h </w:instrText>
      </w:r>
      <w:r>
        <w:fldChar w:fldCharType="separate"/>
      </w:r>
      <w:r>
        <w:t>20</w:t>
      </w:r>
      <w:r>
        <w:fldChar w:fldCharType="end"/>
      </w:r>
    </w:p>
    <w:p w14:paraId="043735B8" w14:textId="77777777" w:rsidR="00985625" w:rsidRPr="00482A4C" w:rsidRDefault="00985625">
      <w:pPr>
        <w:pStyle w:val="TOC3"/>
        <w:rPr>
          <w:rFonts w:ascii="Calibri" w:eastAsia="Malgun Gothic" w:hAnsi="Calibri"/>
          <w:sz w:val="22"/>
          <w:szCs w:val="22"/>
        </w:rPr>
      </w:pPr>
      <w:r>
        <w:t>7.8.2</w:t>
      </w:r>
      <w:r w:rsidRPr="00482A4C">
        <w:rPr>
          <w:rFonts w:ascii="Calibri" w:eastAsia="Malgun Gothic" w:hAnsi="Calibri"/>
          <w:sz w:val="22"/>
          <w:szCs w:val="22"/>
        </w:rPr>
        <w:tab/>
      </w:r>
      <w:r>
        <w:t>Access link receiver intermodulation</w:t>
      </w:r>
      <w:r>
        <w:tab/>
      </w:r>
      <w:r>
        <w:fldChar w:fldCharType="begin" w:fldLock="1"/>
      </w:r>
      <w:r>
        <w:instrText xml:space="preserve"> PAGEREF _Toc528249377 \h </w:instrText>
      </w:r>
      <w:r>
        <w:fldChar w:fldCharType="separate"/>
      </w:r>
      <w:r>
        <w:t>20</w:t>
      </w:r>
      <w:r>
        <w:fldChar w:fldCharType="end"/>
      </w:r>
    </w:p>
    <w:p w14:paraId="5514879E" w14:textId="77777777" w:rsidR="00985625" w:rsidRPr="00482A4C" w:rsidRDefault="00985625">
      <w:pPr>
        <w:pStyle w:val="TOC1"/>
        <w:rPr>
          <w:rFonts w:ascii="Calibri" w:eastAsia="Malgun Gothic" w:hAnsi="Calibri"/>
          <w:szCs w:val="22"/>
        </w:rPr>
      </w:pPr>
      <w:r>
        <w:t>8</w:t>
      </w:r>
      <w:r w:rsidRPr="00482A4C">
        <w:rPr>
          <w:rFonts w:ascii="Calibri" w:eastAsia="Malgun Gothic" w:hAnsi="Calibri"/>
          <w:szCs w:val="22"/>
        </w:rPr>
        <w:tab/>
      </w:r>
      <w:r>
        <w:t>Access Performance requirement</w:t>
      </w:r>
      <w:r>
        <w:tab/>
      </w:r>
      <w:r>
        <w:fldChar w:fldCharType="begin" w:fldLock="1"/>
      </w:r>
      <w:r>
        <w:instrText xml:space="preserve"> PAGEREF _Toc528249378 \h </w:instrText>
      </w:r>
      <w:r>
        <w:fldChar w:fldCharType="separate"/>
      </w:r>
      <w:r>
        <w:t>21</w:t>
      </w:r>
      <w:r>
        <w:fldChar w:fldCharType="end"/>
      </w:r>
    </w:p>
    <w:p w14:paraId="0FA3A5F2" w14:textId="77777777" w:rsidR="00985625" w:rsidRPr="00482A4C" w:rsidRDefault="00985625">
      <w:pPr>
        <w:pStyle w:val="TOC2"/>
        <w:rPr>
          <w:rFonts w:ascii="Calibri" w:eastAsia="Malgun Gothic" w:hAnsi="Calibri"/>
          <w:sz w:val="22"/>
          <w:szCs w:val="22"/>
        </w:rPr>
      </w:pPr>
      <w:r>
        <w:t>8.1</w:t>
      </w:r>
      <w:r w:rsidRPr="00482A4C">
        <w:rPr>
          <w:rFonts w:ascii="Calibri" w:eastAsia="Malgun Gothic" w:hAnsi="Calibri"/>
          <w:sz w:val="22"/>
          <w:szCs w:val="22"/>
        </w:rPr>
        <w:tab/>
      </w:r>
      <w:r>
        <w:t>General</w:t>
      </w:r>
      <w:r>
        <w:tab/>
      </w:r>
      <w:r>
        <w:fldChar w:fldCharType="begin" w:fldLock="1"/>
      </w:r>
      <w:r>
        <w:instrText xml:space="preserve"> PAGEREF _Toc528249379 \h </w:instrText>
      </w:r>
      <w:r>
        <w:fldChar w:fldCharType="separate"/>
      </w:r>
      <w:r>
        <w:t>21</w:t>
      </w:r>
      <w:r>
        <w:fldChar w:fldCharType="end"/>
      </w:r>
    </w:p>
    <w:p w14:paraId="1421FDD3" w14:textId="77777777" w:rsidR="00985625" w:rsidRPr="00482A4C" w:rsidRDefault="00985625">
      <w:pPr>
        <w:pStyle w:val="TOC2"/>
        <w:rPr>
          <w:rFonts w:ascii="Calibri" w:eastAsia="Malgun Gothic" w:hAnsi="Calibri"/>
          <w:sz w:val="22"/>
          <w:szCs w:val="22"/>
        </w:rPr>
      </w:pPr>
      <w:r>
        <w:t>8.2</w:t>
      </w:r>
      <w:r w:rsidRPr="00482A4C">
        <w:rPr>
          <w:rFonts w:ascii="Calibri" w:eastAsia="Malgun Gothic" w:hAnsi="Calibri"/>
          <w:sz w:val="22"/>
          <w:szCs w:val="22"/>
        </w:rPr>
        <w:tab/>
      </w:r>
      <w:r>
        <w:t>Performance requirements for PUSCH</w:t>
      </w:r>
      <w:r>
        <w:tab/>
      </w:r>
      <w:r>
        <w:fldChar w:fldCharType="begin" w:fldLock="1"/>
      </w:r>
      <w:r>
        <w:instrText xml:space="preserve"> PAGEREF _Toc528249380 \h </w:instrText>
      </w:r>
      <w:r>
        <w:fldChar w:fldCharType="separate"/>
      </w:r>
      <w:r>
        <w:t>21</w:t>
      </w:r>
      <w:r>
        <w:fldChar w:fldCharType="end"/>
      </w:r>
    </w:p>
    <w:p w14:paraId="77133102" w14:textId="77777777" w:rsidR="00985625" w:rsidRPr="00482A4C" w:rsidRDefault="00985625">
      <w:pPr>
        <w:pStyle w:val="TOC3"/>
        <w:rPr>
          <w:rFonts w:ascii="Calibri" w:eastAsia="Malgun Gothic" w:hAnsi="Calibri"/>
          <w:sz w:val="22"/>
          <w:szCs w:val="22"/>
        </w:rPr>
      </w:pPr>
      <w:r>
        <w:t>8.2.1</w:t>
      </w:r>
      <w:r w:rsidRPr="00482A4C">
        <w:rPr>
          <w:rFonts w:ascii="Calibri" w:eastAsia="Malgun Gothic" w:hAnsi="Calibri"/>
          <w:sz w:val="22"/>
          <w:szCs w:val="22"/>
        </w:rPr>
        <w:tab/>
      </w:r>
      <w:r>
        <w:t>Requirements in multipath fading propagation conditions</w:t>
      </w:r>
      <w:r>
        <w:tab/>
      </w:r>
      <w:r>
        <w:fldChar w:fldCharType="begin" w:fldLock="1"/>
      </w:r>
      <w:r>
        <w:instrText xml:space="preserve"> PAGEREF _Toc528249381 \h </w:instrText>
      </w:r>
      <w:r>
        <w:fldChar w:fldCharType="separate"/>
      </w:r>
      <w:r>
        <w:t>21</w:t>
      </w:r>
      <w:r>
        <w:fldChar w:fldCharType="end"/>
      </w:r>
    </w:p>
    <w:p w14:paraId="364C241F" w14:textId="77777777" w:rsidR="00985625" w:rsidRPr="00482A4C" w:rsidRDefault="00985625">
      <w:pPr>
        <w:pStyle w:val="TOC3"/>
        <w:rPr>
          <w:rFonts w:ascii="Calibri" w:eastAsia="Malgun Gothic" w:hAnsi="Calibri"/>
          <w:sz w:val="22"/>
          <w:szCs w:val="22"/>
        </w:rPr>
      </w:pPr>
      <w:r>
        <w:t>8.2.2</w:t>
      </w:r>
      <w:r w:rsidRPr="00482A4C">
        <w:rPr>
          <w:rFonts w:ascii="Calibri" w:eastAsia="Malgun Gothic" w:hAnsi="Calibri"/>
          <w:sz w:val="22"/>
          <w:szCs w:val="22"/>
        </w:rPr>
        <w:tab/>
      </w:r>
      <w:r>
        <w:t>Requirements for UL timing adjustment</w:t>
      </w:r>
      <w:r>
        <w:tab/>
      </w:r>
      <w:r>
        <w:fldChar w:fldCharType="begin" w:fldLock="1"/>
      </w:r>
      <w:r>
        <w:instrText xml:space="preserve"> PAGEREF _Toc528249382 \h </w:instrText>
      </w:r>
      <w:r>
        <w:fldChar w:fldCharType="separate"/>
      </w:r>
      <w:r>
        <w:t>21</w:t>
      </w:r>
      <w:r>
        <w:fldChar w:fldCharType="end"/>
      </w:r>
    </w:p>
    <w:p w14:paraId="22127F9F" w14:textId="77777777" w:rsidR="00985625" w:rsidRPr="00482A4C" w:rsidRDefault="00985625">
      <w:pPr>
        <w:pStyle w:val="TOC3"/>
        <w:rPr>
          <w:rFonts w:ascii="Calibri" w:eastAsia="Malgun Gothic" w:hAnsi="Calibri"/>
          <w:sz w:val="22"/>
          <w:szCs w:val="22"/>
        </w:rPr>
      </w:pPr>
      <w:r>
        <w:t>8.2.3</w:t>
      </w:r>
      <w:r w:rsidRPr="00482A4C">
        <w:rPr>
          <w:rFonts w:ascii="Calibri" w:eastAsia="Malgun Gothic" w:hAnsi="Calibri"/>
          <w:sz w:val="22"/>
          <w:szCs w:val="22"/>
        </w:rPr>
        <w:tab/>
      </w:r>
      <w:r>
        <w:t>Requirements for HARQ-ACK multiplexed on PUSCH</w:t>
      </w:r>
      <w:r>
        <w:tab/>
      </w:r>
      <w:r>
        <w:fldChar w:fldCharType="begin" w:fldLock="1"/>
      </w:r>
      <w:r>
        <w:instrText xml:space="preserve"> PAGEREF _Toc528249383 \h </w:instrText>
      </w:r>
      <w:r>
        <w:fldChar w:fldCharType="separate"/>
      </w:r>
      <w:r>
        <w:t>21</w:t>
      </w:r>
      <w:r>
        <w:fldChar w:fldCharType="end"/>
      </w:r>
    </w:p>
    <w:p w14:paraId="3AB6BFBE" w14:textId="77777777" w:rsidR="00985625" w:rsidRPr="00482A4C" w:rsidRDefault="00985625">
      <w:pPr>
        <w:pStyle w:val="TOC2"/>
        <w:rPr>
          <w:rFonts w:ascii="Calibri" w:eastAsia="Malgun Gothic" w:hAnsi="Calibri"/>
          <w:sz w:val="22"/>
          <w:szCs w:val="22"/>
        </w:rPr>
      </w:pPr>
      <w:r>
        <w:t>8.3</w:t>
      </w:r>
      <w:r w:rsidRPr="00482A4C">
        <w:rPr>
          <w:rFonts w:ascii="Calibri" w:eastAsia="Malgun Gothic" w:hAnsi="Calibri"/>
          <w:sz w:val="22"/>
          <w:szCs w:val="22"/>
        </w:rPr>
        <w:tab/>
      </w:r>
      <w:r>
        <w:t>Performance requirements for PUCCH</w:t>
      </w:r>
      <w:r>
        <w:tab/>
      </w:r>
      <w:r>
        <w:fldChar w:fldCharType="begin" w:fldLock="1"/>
      </w:r>
      <w:r>
        <w:instrText xml:space="preserve"> PAGEREF _Toc528249384 \h </w:instrText>
      </w:r>
      <w:r>
        <w:fldChar w:fldCharType="separate"/>
      </w:r>
      <w:r>
        <w:t>21</w:t>
      </w:r>
      <w:r>
        <w:fldChar w:fldCharType="end"/>
      </w:r>
    </w:p>
    <w:p w14:paraId="0FE6B2B8" w14:textId="77777777" w:rsidR="00985625" w:rsidRPr="00482A4C" w:rsidRDefault="00985625">
      <w:pPr>
        <w:pStyle w:val="TOC3"/>
        <w:rPr>
          <w:rFonts w:ascii="Calibri" w:eastAsia="Malgun Gothic" w:hAnsi="Calibri"/>
          <w:sz w:val="22"/>
          <w:szCs w:val="22"/>
        </w:rPr>
      </w:pPr>
      <w:r>
        <w:t>8.3.1</w:t>
      </w:r>
      <w:r w:rsidRPr="00482A4C">
        <w:rPr>
          <w:rFonts w:ascii="Calibri" w:eastAsia="Malgun Gothic" w:hAnsi="Calibri"/>
          <w:sz w:val="22"/>
          <w:szCs w:val="22"/>
        </w:rPr>
        <w:tab/>
      </w:r>
      <w:r>
        <w:t>DTX to ACK performance</w:t>
      </w:r>
      <w:r>
        <w:tab/>
      </w:r>
      <w:r>
        <w:fldChar w:fldCharType="begin" w:fldLock="1"/>
      </w:r>
      <w:r>
        <w:instrText xml:space="preserve"> PAGEREF _Toc528249385 \h </w:instrText>
      </w:r>
      <w:r>
        <w:fldChar w:fldCharType="separate"/>
      </w:r>
      <w:r>
        <w:t>21</w:t>
      </w:r>
      <w:r>
        <w:fldChar w:fldCharType="end"/>
      </w:r>
    </w:p>
    <w:p w14:paraId="2062F664" w14:textId="77777777" w:rsidR="00985625" w:rsidRPr="00482A4C" w:rsidRDefault="00985625">
      <w:pPr>
        <w:pStyle w:val="TOC3"/>
        <w:rPr>
          <w:rFonts w:ascii="Calibri" w:eastAsia="Malgun Gothic" w:hAnsi="Calibri"/>
          <w:sz w:val="22"/>
          <w:szCs w:val="22"/>
        </w:rPr>
      </w:pPr>
      <w:r>
        <w:t>8.3.2</w:t>
      </w:r>
      <w:r w:rsidRPr="00482A4C">
        <w:rPr>
          <w:rFonts w:ascii="Calibri" w:eastAsia="Malgun Gothic" w:hAnsi="Calibri"/>
          <w:sz w:val="22"/>
          <w:szCs w:val="22"/>
        </w:rPr>
        <w:tab/>
      </w:r>
      <w:r>
        <w:t>ACK missed detection requirements for single user PUCCH format 1a</w:t>
      </w:r>
      <w:r>
        <w:tab/>
      </w:r>
      <w:r>
        <w:fldChar w:fldCharType="begin" w:fldLock="1"/>
      </w:r>
      <w:r>
        <w:instrText xml:space="preserve"> PAGEREF _Toc528249386 \h </w:instrText>
      </w:r>
      <w:r>
        <w:fldChar w:fldCharType="separate"/>
      </w:r>
      <w:r>
        <w:t>21</w:t>
      </w:r>
      <w:r>
        <w:fldChar w:fldCharType="end"/>
      </w:r>
    </w:p>
    <w:p w14:paraId="0F9320FD" w14:textId="77777777" w:rsidR="00985625" w:rsidRPr="00482A4C" w:rsidRDefault="00985625">
      <w:pPr>
        <w:pStyle w:val="TOC3"/>
        <w:rPr>
          <w:rFonts w:ascii="Calibri" w:eastAsia="Malgun Gothic" w:hAnsi="Calibri"/>
          <w:sz w:val="22"/>
          <w:szCs w:val="22"/>
        </w:rPr>
      </w:pPr>
      <w:r>
        <w:t>8.3.3</w:t>
      </w:r>
      <w:r w:rsidRPr="00482A4C">
        <w:rPr>
          <w:rFonts w:ascii="Calibri" w:eastAsia="Malgun Gothic" w:hAnsi="Calibri"/>
          <w:sz w:val="22"/>
          <w:szCs w:val="22"/>
        </w:rPr>
        <w:tab/>
      </w:r>
      <w:r>
        <w:t>CQI missed detection requirements for PUCCH format 2</w:t>
      </w:r>
      <w:r>
        <w:tab/>
      </w:r>
      <w:r>
        <w:fldChar w:fldCharType="begin" w:fldLock="1"/>
      </w:r>
      <w:r>
        <w:instrText xml:space="preserve"> PAGEREF _Toc528249387 \h </w:instrText>
      </w:r>
      <w:r>
        <w:fldChar w:fldCharType="separate"/>
      </w:r>
      <w:r>
        <w:t>21</w:t>
      </w:r>
      <w:r>
        <w:fldChar w:fldCharType="end"/>
      </w:r>
    </w:p>
    <w:p w14:paraId="1A654867" w14:textId="77777777" w:rsidR="00985625" w:rsidRPr="00482A4C" w:rsidRDefault="00985625">
      <w:pPr>
        <w:pStyle w:val="TOC3"/>
        <w:rPr>
          <w:rFonts w:ascii="Calibri" w:eastAsia="Malgun Gothic" w:hAnsi="Calibri"/>
          <w:sz w:val="22"/>
          <w:szCs w:val="22"/>
        </w:rPr>
      </w:pPr>
      <w:r>
        <w:t>8.3.4</w:t>
      </w:r>
      <w:r w:rsidRPr="00482A4C">
        <w:rPr>
          <w:rFonts w:ascii="Calibri" w:eastAsia="Malgun Gothic" w:hAnsi="Calibri"/>
          <w:sz w:val="22"/>
          <w:szCs w:val="22"/>
        </w:rPr>
        <w:tab/>
      </w:r>
      <w:r>
        <w:t>ACK missed detection requirements for multi user PUCCH format 1a</w:t>
      </w:r>
      <w:r>
        <w:tab/>
      </w:r>
      <w:r>
        <w:fldChar w:fldCharType="begin" w:fldLock="1"/>
      </w:r>
      <w:r>
        <w:instrText xml:space="preserve"> PAGEREF _Toc528249388 \h </w:instrText>
      </w:r>
      <w:r>
        <w:fldChar w:fldCharType="separate"/>
      </w:r>
      <w:r>
        <w:t>22</w:t>
      </w:r>
      <w:r>
        <w:fldChar w:fldCharType="end"/>
      </w:r>
    </w:p>
    <w:p w14:paraId="3A975DA0" w14:textId="77777777" w:rsidR="00985625" w:rsidRPr="00482A4C" w:rsidRDefault="00985625">
      <w:pPr>
        <w:pStyle w:val="TOC2"/>
        <w:rPr>
          <w:rFonts w:ascii="Calibri" w:eastAsia="Malgun Gothic" w:hAnsi="Calibri"/>
          <w:sz w:val="22"/>
          <w:szCs w:val="22"/>
        </w:rPr>
      </w:pPr>
      <w:r>
        <w:t>8.4</w:t>
      </w:r>
      <w:r w:rsidRPr="00482A4C">
        <w:rPr>
          <w:rFonts w:ascii="Calibri" w:eastAsia="Malgun Gothic" w:hAnsi="Calibri"/>
          <w:sz w:val="22"/>
          <w:szCs w:val="22"/>
        </w:rPr>
        <w:tab/>
      </w:r>
      <w:r>
        <w:t>Performance requirements for PRACH</w:t>
      </w:r>
      <w:r>
        <w:tab/>
      </w:r>
      <w:r>
        <w:fldChar w:fldCharType="begin" w:fldLock="1"/>
      </w:r>
      <w:r>
        <w:instrText xml:space="preserve"> PAGEREF _Toc528249389 \h </w:instrText>
      </w:r>
      <w:r>
        <w:fldChar w:fldCharType="separate"/>
      </w:r>
      <w:r>
        <w:t>22</w:t>
      </w:r>
      <w:r>
        <w:fldChar w:fldCharType="end"/>
      </w:r>
    </w:p>
    <w:p w14:paraId="5BEFA488" w14:textId="77777777" w:rsidR="00985625" w:rsidRPr="00482A4C" w:rsidRDefault="00985625">
      <w:pPr>
        <w:pStyle w:val="TOC3"/>
        <w:rPr>
          <w:rFonts w:ascii="Calibri" w:eastAsia="Malgun Gothic" w:hAnsi="Calibri"/>
          <w:sz w:val="22"/>
          <w:szCs w:val="22"/>
        </w:rPr>
      </w:pPr>
      <w:r>
        <w:t>8.4.1</w:t>
      </w:r>
      <w:r w:rsidRPr="00482A4C">
        <w:rPr>
          <w:rFonts w:ascii="Calibri" w:eastAsia="Malgun Gothic" w:hAnsi="Calibri"/>
          <w:sz w:val="22"/>
          <w:szCs w:val="22"/>
        </w:rPr>
        <w:tab/>
      </w:r>
      <w:r>
        <w:t>PRACH False alarm probability</w:t>
      </w:r>
      <w:r>
        <w:tab/>
      </w:r>
      <w:r>
        <w:fldChar w:fldCharType="begin" w:fldLock="1"/>
      </w:r>
      <w:r>
        <w:instrText xml:space="preserve"> PAGEREF _Toc528249390 \h </w:instrText>
      </w:r>
      <w:r>
        <w:fldChar w:fldCharType="separate"/>
      </w:r>
      <w:r>
        <w:t>22</w:t>
      </w:r>
      <w:r>
        <w:fldChar w:fldCharType="end"/>
      </w:r>
    </w:p>
    <w:p w14:paraId="1387D458" w14:textId="77777777" w:rsidR="00985625" w:rsidRPr="00482A4C" w:rsidRDefault="00985625">
      <w:pPr>
        <w:pStyle w:val="TOC3"/>
        <w:rPr>
          <w:rFonts w:ascii="Calibri" w:eastAsia="Malgun Gothic" w:hAnsi="Calibri"/>
          <w:sz w:val="22"/>
          <w:szCs w:val="22"/>
        </w:rPr>
      </w:pPr>
      <w:r>
        <w:t>8.4.2</w:t>
      </w:r>
      <w:r w:rsidRPr="00482A4C">
        <w:rPr>
          <w:rFonts w:ascii="Calibri" w:eastAsia="Malgun Gothic" w:hAnsi="Calibri"/>
          <w:sz w:val="22"/>
          <w:szCs w:val="22"/>
        </w:rPr>
        <w:tab/>
      </w:r>
      <w:r>
        <w:t>PRACH detection requirements</w:t>
      </w:r>
      <w:r>
        <w:tab/>
      </w:r>
      <w:r>
        <w:fldChar w:fldCharType="begin" w:fldLock="1"/>
      </w:r>
      <w:r>
        <w:instrText xml:space="preserve"> PAGEREF _Toc528249391 \h </w:instrText>
      </w:r>
      <w:r>
        <w:fldChar w:fldCharType="separate"/>
      </w:r>
      <w:r>
        <w:t>22</w:t>
      </w:r>
      <w:r>
        <w:fldChar w:fldCharType="end"/>
      </w:r>
    </w:p>
    <w:p w14:paraId="5CE9ECC3" w14:textId="77777777" w:rsidR="00985625" w:rsidRPr="00482A4C" w:rsidRDefault="00985625">
      <w:pPr>
        <w:pStyle w:val="TOC1"/>
        <w:rPr>
          <w:rFonts w:ascii="Calibri" w:eastAsia="Malgun Gothic" w:hAnsi="Calibri"/>
          <w:szCs w:val="22"/>
        </w:rPr>
      </w:pPr>
      <w:r>
        <w:t>9</w:t>
      </w:r>
      <w:r w:rsidRPr="00482A4C">
        <w:rPr>
          <w:rFonts w:ascii="Calibri" w:eastAsia="Malgun Gothic" w:hAnsi="Calibri"/>
          <w:szCs w:val="22"/>
        </w:rPr>
        <w:tab/>
      </w:r>
      <w:r>
        <w:t>Backhaul Performance requirement</w:t>
      </w:r>
      <w:r>
        <w:tab/>
      </w:r>
      <w:r>
        <w:fldChar w:fldCharType="begin" w:fldLock="1"/>
      </w:r>
      <w:r>
        <w:instrText xml:space="preserve"> PAGEREF _Toc528249392 \h </w:instrText>
      </w:r>
      <w:r>
        <w:fldChar w:fldCharType="separate"/>
      </w:r>
      <w:r>
        <w:t>22</w:t>
      </w:r>
      <w:r>
        <w:fldChar w:fldCharType="end"/>
      </w:r>
    </w:p>
    <w:p w14:paraId="152CE8E8" w14:textId="77777777" w:rsidR="00985625" w:rsidRPr="00482A4C" w:rsidRDefault="00985625">
      <w:pPr>
        <w:pStyle w:val="TOC2"/>
        <w:rPr>
          <w:rFonts w:ascii="Calibri" w:eastAsia="Malgun Gothic" w:hAnsi="Calibri"/>
          <w:sz w:val="22"/>
          <w:szCs w:val="22"/>
        </w:rPr>
      </w:pPr>
      <w:r>
        <w:t>9.1</w:t>
      </w:r>
      <w:r w:rsidRPr="00482A4C">
        <w:rPr>
          <w:rFonts w:ascii="Calibri" w:eastAsia="Malgun Gothic" w:hAnsi="Calibri"/>
          <w:sz w:val="22"/>
          <w:szCs w:val="22"/>
        </w:rPr>
        <w:tab/>
      </w:r>
      <w:r>
        <w:t>General</w:t>
      </w:r>
      <w:r>
        <w:tab/>
      </w:r>
      <w:r>
        <w:fldChar w:fldCharType="begin" w:fldLock="1"/>
      </w:r>
      <w:r>
        <w:instrText xml:space="preserve"> PAGEREF _Toc528249393 \h </w:instrText>
      </w:r>
      <w:r>
        <w:fldChar w:fldCharType="separate"/>
      </w:r>
      <w:r>
        <w:t>22</w:t>
      </w:r>
      <w:r>
        <w:fldChar w:fldCharType="end"/>
      </w:r>
    </w:p>
    <w:p w14:paraId="76EFCD9E" w14:textId="77777777" w:rsidR="00985625" w:rsidRPr="00482A4C" w:rsidRDefault="00985625">
      <w:pPr>
        <w:pStyle w:val="TOC2"/>
        <w:rPr>
          <w:rFonts w:ascii="Calibri" w:eastAsia="Malgun Gothic" w:hAnsi="Calibri"/>
          <w:sz w:val="22"/>
          <w:szCs w:val="22"/>
        </w:rPr>
      </w:pPr>
      <w:r>
        <w:t>9.2</w:t>
      </w:r>
      <w:r w:rsidRPr="00482A4C">
        <w:rPr>
          <w:rFonts w:ascii="Calibri" w:eastAsia="Malgun Gothic" w:hAnsi="Calibri"/>
          <w:sz w:val="22"/>
          <w:szCs w:val="22"/>
        </w:rPr>
        <w:tab/>
      </w:r>
      <w:r>
        <w:t>Demodulation of PDSCH (Cell-Specific Reference Symbols)</w:t>
      </w:r>
      <w:r>
        <w:tab/>
      </w:r>
      <w:r>
        <w:fldChar w:fldCharType="begin" w:fldLock="1"/>
      </w:r>
      <w:r>
        <w:instrText xml:space="preserve"> PAGEREF _Toc528249394 \h </w:instrText>
      </w:r>
      <w:r>
        <w:fldChar w:fldCharType="separate"/>
      </w:r>
      <w:r>
        <w:t>22</w:t>
      </w:r>
      <w:r>
        <w:fldChar w:fldCharType="end"/>
      </w:r>
    </w:p>
    <w:p w14:paraId="68B00F39" w14:textId="77777777" w:rsidR="00985625" w:rsidRPr="00482A4C" w:rsidRDefault="00985625">
      <w:pPr>
        <w:pStyle w:val="TOC2"/>
        <w:rPr>
          <w:rFonts w:ascii="Calibri" w:eastAsia="Malgun Gothic" w:hAnsi="Calibri"/>
          <w:sz w:val="22"/>
          <w:szCs w:val="22"/>
        </w:rPr>
      </w:pPr>
      <w:r>
        <w:t>9.3</w:t>
      </w:r>
      <w:r w:rsidRPr="00482A4C">
        <w:rPr>
          <w:rFonts w:ascii="Calibri" w:eastAsia="Malgun Gothic" w:hAnsi="Calibri"/>
          <w:sz w:val="22"/>
          <w:szCs w:val="22"/>
        </w:rPr>
        <w:tab/>
      </w:r>
      <w:r>
        <w:t>Demodulation of PDSCH (User-Specific Reference Symbols)</w:t>
      </w:r>
      <w:r>
        <w:tab/>
      </w:r>
      <w:r>
        <w:fldChar w:fldCharType="begin" w:fldLock="1"/>
      </w:r>
      <w:r>
        <w:instrText xml:space="preserve"> PAGEREF _Toc528249395 \h </w:instrText>
      </w:r>
      <w:r>
        <w:fldChar w:fldCharType="separate"/>
      </w:r>
      <w:r>
        <w:t>22</w:t>
      </w:r>
      <w:r>
        <w:fldChar w:fldCharType="end"/>
      </w:r>
    </w:p>
    <w:p w14:paraId="4544DC0B" w14:textId="77777777" w:rsidR="00985625" w:rsidRPr="00482A4C" w:rsidRDefault="00985625">
      <w:pPr>
        <w:pStyle w:val="TOC2"/>
        <w:rPr>
          <w:rFonts w:ascii="Calibri" w:eastAsia="Malgun Gothic" w:hAnsi="Calibri"/>
          <w:sz w:val="22"/>
          <w:szCs w:val="22"/>
        </w:rPr>
      </w:pPr>
      <w:r>
        <w:t>9.4</w:t>
      </w:r>
      <w:r w:rsidRPr="00482A4C">
        <w:rPr>
          <w:rFonts w:ascii="Calibri" w:eastAsia="Malgun Gothic" w:hAnsi="Calibri"/>
          <w:sz w:val="22"/>
          <w:szCs w:val="22"/>
        </w:rPr>
        <w:tab/>
      </w:r>
      <w:r>
        <w:t>Demodulation of PDCCH/PCFICH</w:t>
      </w:r>
      <w:r>
        <w:tab/>
      </w:r>
      <w:r>
        <w:fldChar w:fldCharType="begin" w:fldLock="1"/>
      </w:r>
      <w:r>
        <w:instrText xml:space="preserve"> PAGEREF _Toc528249396 \h </w:instrText>
      </w:r>
      <w:r>
        <w:fldChar w:fldCharType="separate"/>
      </w:r>
      <w:r>
        <w:t>22</w:t>
      </w:r>
      <w:r>
        <w:fldChar w:fldCharType="end"/>
      </w:r>
    </w:p>
    <w:p w14:paraId="7DBA5FC5" w14:textId="77777777" w:rsidR="00985625" w:rsidRPr="00482A4C" w:rsidRDefault="00985625">
      <w:pPr>
        <w:pStyle w:val="TOC2"/>
        <w:rPr>
          <w:rFonts w:ascii="Calibri" w:eastAsia="Malgun Gothic" w:hAnsi="Calibri"/>
          <w:sz w:val="22"/>
          <w:szCs w:val="22"/>
        </w:rPr>
      </w:pPr>
      <w:r>
        <w:t>9.5</w:t>
      </w:r>
      <w:r w:rsidRPr="00482A4C">
        <w:rPr>
          <w:rFonts w:ascii="Calibri" w:eastAsia="Malgun Gothic" w:hAnsi="Calibri"/>
          <w:sz w:val="22"/>
          <w:szCs w:val="22"/>
        </w:rPr>
        <w:tab/>
      </w:r>
      <w:r>
        <w:t>Demodulation of PHICH</w:t>
      </w:r>
      <w:r>
        <w:tab/>
      </w:r>
      <w:r>
        <w:fldChar w:fldCharType="begin" w:fldLock="1"/>
      </w:r>
      <w:r>
        <w:instrText xml:space="preserve"> PAGEREF _Toc528249397 \h </w:instrText>
      </w:r>
      <w:r>
        <w:fldChar w:fldCharType="separate"/>
      </w:r>
      <w:r>
        <w:t>22</w:t>
      </w:r>
      <w:r>
        <w:fldChar w:fldCharType="end"/>
      </w:r>
    </w:p>
    <w:p w14:paraId="71F8F73C" w14:textId="77777777" w:rsidR="00985625" w:rsidRPr="00482A4C" w:rsidRDefault="00985625">
      <w:pPr>
        <w:pStyle w:val="TOC2"/>
        <w:rPr>
          <w:rFonts w:ascii="Calibri" w:eastAsia="Malgun Gothic" w:hAnsi="Calibri"/>
          <w:sz w:val="22"/>
          <w:szCs w:val="22"/>
        </w:rPr>
      </w:pPr>
      <w:r>
        <w:t>9.6</w:t>
      </w:r>
      <w:r w:rsidRPr="00482A4C">
        <w:rPr>
          <w:rFonts w:ascii="Calibri" w:eastAsia="Malgun Gothic" w:hAnsi="Calibri"/>
          <w:sz w:val="22"/>
          <w:szCs w:val="22"/>
        </w:rPr>
        <w:tab/>
      </w:r>
      <w:r>
        <w:t>Demodulation of PBCH</w:t>
      </w:r>
      <w:r>
        <w:tab/>
      </w:r>
      <w:r>
        <w:fldChar w:fldCharType="begin" w:fldLock="1"/>
      </w:r>
      <w:r>
        <w:instrText xml:space="preserve"> PAGEREF _Toc528249398 \h </w:instrText>
      </w:r>
      <w:r>
        <w:fldChar w:fldCharType="separate"/>
      </w:r>
      <w:r>
        <w:t>23</w:t>
      </w:r>
      <w:r>
        <w:fldChar w:fldCharType="end"/>
      </w:r>
    </w:p>
    <w:p w14:paraId="77319D93" w14:textId="77777777" w:rsidR="00985625" w:rsidRPr="00482A4C" w:rsidRDefault="00985625">
      <w:pPr>
        <w:pStyle w:val="TOC2"/>
        <w:rPr>
          <w:rFonts w:ascii="Calibri" w:eastAsia="Malgun Gothic" w:hAnsi="Calibri"/>
          <w:sz w:val="22"/>
          <w:szCs w:val="22"/>
        </w:rPr>
      </w:pPr>
      <w:r>
        <w:t>9.7</w:t>
      </w:r>
      <w:r w:rsidRPr="00482A4C">
        <w:rPr>
          <w:rFonts w:ascii="Calibri" w:eastAsia="Malgun Gothic" w:hAnsi="Calibri"/>
          <w:sz w:val="22"/>
          <w:szCs w:val="22"/>
        </w:rPr>
        <w:tab/>
      </w:r>
      <w:r>
        <w:t>Sustained downlink data rate provided by lower layers</w:t>
      </w:r>
      <w:r>
        <w:tab/>
      </w:r>
      <w:r>
        <w:fldChar w:fldCharType="begin" w:fldLock="1"/>
      </w:r>
      <w:r>
        <w:instrText xml:space="preserve"> PAGEREF _Toc528249399 \h </w:instrText>
      </w:r>
      <w:r>
        <w:fldChar w:fldCharType="separate"/>
      </w:r>
      <w:r>
        <w:t>23</w:t>
      </w:r>
      <w:r>
        <w:fldChar w:fldCharType="end"/>
      </w:r>
    </w:p>
    <w:p w14:paraId="4576F614" w14:textId="77777777" w:rsidR="00985625" w:rsidRPr="00482A4C" w:rsidRDefault="00985625">
      <w:pPr>
        <w:pStyle w:val="TOC2"/>
        <w:rPr>
          <w:rFonts w:ascii="Calibri" w:eastAsia="Malgun Gothic" w:hAnsi="Calibri"/>
          <w:sz w:val="22"/>
          <w:szCs w:val="22"/>
        </w:rPr>
      </w:pPr>
      <w:r>
        <w:t>9.8</w:t>
      </w:r>
      <w:r w:rsidRPr="00482A4C">
        <w:rPr>
          <w:rFonts w:ascii="Calibri" w:eastAsia="Malgun Gothic" w:hAnsi="Calibri"/>
          <w:sz w:val="22"/>
          <w:szCs w:val="22"/>
        </w:rPr>
        <w:tab/>
      </w:r>
      <w:r>
        <w:t>Demodulation of R-PDCCH</w:t>
      </w:r>
      <w:r>
        <w:tab/>
      </w:r>
      <w:r>
        <w:fldChar w:fldCharType="begin" w:fldLock="1"/>
      </w:r>
      <w:r>
        <w:instrText xml:space="preserve"> PAGEREF _Toc528249400 \h </w:instrText>
      </w:r>
      <w:r>
        <w:fldChar w:fldCharType="separate"/>
      </w:r>
      <w:r>
        <w:t>23</w:t>
      </w:r>
      <w:r>
        <w:fldChar w:fldCharType="end"/>
      </w:r>
    </w:p>
    <w:p w14:paraId="7FCB49D5" w14:textId="77777777" w:rsidR="00985625" w:rsidRPr="00482A4C" w:rsidRDefault="00985625">
      <w:pPr>
        <w:pStyle w:val="TOC3"/>
        <w:rPr>
          <w:rFonts w:ascii="Calibri" w:eastAsia="Malgun Gothic" w:hAnsi="Calibri"/>
          <w:sz w:val="22"/>
          <w:szCs w:val="22"/>
        </w:rPr>
      </w:pPr>
      <w:r>
        <w:t>9.8.1</w:t>
      </w:r>
      <w:r w:rsidRPr="00482A4C">
        <w:rPr>
          <w:rFonts w:ascii="Calibri" w:eastAsia="Malgun Gothic" w:hAnsi="Calibri"/>
          <w:sz w:val="22"/>
          <w:szCs w:val="22"/>
        </w:rPr>
        <w:tab/>
      </w:r>
      <w:r>
        <w:t>R-PDCCH format without cross-interleaving</w:t>
      </w:r>
      <w:r>
        <w:tab/>
      </w:r>
      <w:r>
        <w:fldChar w:fldCharType="begin" w:fldLock="1"/>
      </w:r>
      <w:r>
        <w:instrText xml:space="preserve"> PAGEREF _Toc528249401 \h </w:instrText>
      </w:r>
      <w:r>
        <w:fldChar w:fldCharType="separate"/>
      </w:r>
      <w:r>
        <w:t>23</w:t>
      </w:r>
      <w:r>
        <w:fldChar w:fldCharType="end"/>
      </w:r>
    </w:p>
    <w:p w14:paraId="34DC7826" w14:textId="77777777" w:rsidR="00985625" w:rsidRPr="00482A4C" w:rsidRDefault="00985625">
      <w:pPr>
        <w:pStyle w:val="TOC4"/>
        <w:rPr>
          <w:rFonts w:ascii="Calibri" w:eastAsia="Malgun Gothic" w:hAnsi="Calibri"/>
          <w:sz w:val="22"/>
          <w:szCs w:val="22"/>
        </w:rPr>
      </w:pPr>
      <w:r>
        <w:t>9.8.1.1</w:t>
      </w:r>
      <w:r w:rsidRPr="00482A4C">
        <w:rPr>
          <w:rFonts w:ascii="Calibri" w:eastAsia="Malgun Gothic" w:hAnsi="Calibri"/>
          <w:sz w:val="22"/>
          <w:szCs w:val="22"/>
        </w:rPr>
        <w:tab/>
      </w:r>
      <w:r>
        <w:t>FDD</w:t>
      </w:r>
      <w:r>
        <w:tab/>
      </w:r>
      <w:r>
        <w:fldChar w:fldCharType="begin" w:fldLock="1"/>
      </w:r>
      <w:r>
        <w:instrText xml:space="preserve"> PAGEREF _Toc528249402 \h </w:instrText>
      </w:r>
      <w:r>
        <w:fldChar w:fldCharType="separate"/>
      </w:r>
      <w:r>
        <w:t>23</w:t>
      </w:r>
      <w:r>
        <w:fldChar w:fldCharType="end"/>
      </w:r>
    </w:p>
    <w:p w14:paraId="08FA28BE" w14:textId="77777777" w:rsidR="00985625" w:rsidRPr="00482A4C" w:rsidRDefault="00985625">
      <w:pPr>
        <w:pStyle w:val="TOC4"/>
        <w:rPr>
          <w:rFonts w:ascii="Calibri" w:eastAsia="Malgun Gothic" w:hAnsi="Calibri"/>
          <w:sz w:val="22"/>
          <w:szCs w:val="22"/>
        </w:rPr>
      </w:pPr>
      <w:r>
        <w:t>9.8.1.2</w:t>
      </w:r>
      <w:r w:rsidRPr="00482A4C">
        <w:rPr>
          <w:rFonts w:ascii="Calibri" w:eastAsia="Malgun Gothic" w:hAnsi="Calibri"/>
          <w:sz w:val="22"/>
          <w:szCs w:val="22"/>
        </w:rPr>
        <w:tab/>
      </w:r>
      <w:r>
        <w:t>TDD</w:t>
      </w:r>
      <w:r>
        <w:tab/>
      </w:r>
      <w:r>
        <w:fldChar w:fldCharType="begin" w:fldLock="1"/>
      </w:r>
      <w:r>
        <w:instrText xml:space="preserve"> PAGEREF _Toc528249403 \h </w:instrText>
      </w:r>
      <w:r>
        <w:fldChar w:fldCharType="separate"/>
      </w:r>
      <w:r>
        <w:t>25</w:t>
      </w:r>
      <w:r>
        <w:fldChar w:fldCharType="end"/>
      </w:r>
    </w:p>
    <w:p w14:paraId="7FF9B9D1" w14:textId="77777777" w:rsidR="00985625" w:rsidRPr="00482A4C" w:rsidRDefault="00985625">
      <w:pPr>
        <w:pStyle w:val="TOC9"/>
        <w:rPr>
          <w:rFonts w:ascii="Calibri" w:eastAsia="Malgun Gothic" w:hAnsi="Calibri"/>
          <w:b w:val="0"/>
          <w:szCs w:val="22"/>
        </w:rPr>
      </w:pPr>
      <w:r>
        <w:t>Annex A:</w:t>
      </w:r>
      <w:r>
        <w:tab/>
        <w:t>Propagation models for relay demodulation requirements</w:t>
      </w:r>
      <w:r>
        <w:tab/>
      </w:r>
      <w:r>
        <w:fldChar w:fldCharType="begin" w:fldLock="1"/>
      </w:r>
      <w:r>
        <w:instrText xml:space="preserve"> PAGEREF _Toc528249404 \h </w:instrText>
      </w:r>
      <w:r>
        <w:fldChar w:fldCharType="separate"/>
      </w:r>
      <w:r>
        <w:t>27</w:t>
      </w:r>
      <w:r>
        <w:fldChar w:fldCharType="end"/>
      </w:r>
    </w:p>
    <w:p w14:paraId="2A5A7AFE" w14:textId="77777777" w:rsidR="00985625" w:rsidRPr="00482A4C" w:rsidRDefault="00985625">
      <w:pPr>
        <w:pStyle w:val="TOC1"/>
        <w:rPr>
          <w:rFonts w:ascii="Calibri" w:eastAsia="Malgun Gothic" w:hAnsi="Calibri"/>
          <w:szCs w:val="22"/>
        </w:rPr>
      </w:pPr>
      <w:r>
        <w:t>A.1</w:t>
      </w:r>
      <w:r w:rsidRPr="00482A4C">
        <w:rPr>
          <w:rFonts w:ascii="Calibri" w:eastAsia="Malgun Gothic" w:hAnsi="Calibri"/>
          <w:szCs w:val="22"/>
        </w:rPr>
        <w:tab/>
      </w:r>
      <w:r>
        <w:t>Propagation models for backhaul link</w:t>
      </w:r>
      <w:r>
        <w:tab/>
      </w:r>
      <w:r>
        <w:fldChar w:fldCharType="begin" w:fldLock="1"/>
      </w:r>
      <w:r>
        <w:instrText xml:space="preserve"> PAGEREF _Toc528249405 \h </w:instrText>
      </w:r>
      <w:r>
        <w:fldChar w:fldCharType="separate"/>
      </w:r>
      <w:r>
        <w:t>27</w:t>
      </w:r>
      <w:r>
        <w:fldChar w:fldCharType="end"/>
      </w:r>
    </w:p>
    <w:p w14:paraId="6C2D23AF" w14:textId="77777777" w:rsidR="00985625" w:rsidRPr="00482A4C" w:rsidRDefault="00985625">
      <w:pPr>
        <w:pStyle w:val="TOC2"/>
        <w:rPr>
          <w:rFonts w:ascii="Calibri" w:eastAsia="Malgun Gothic" w:hAnsi="Calibri"/>
          <w:sz w:val="22"/>
          <w:szCs w:val="22"/>
        </w:rPr>
      </w:pPr>
      <w:r w:rsidRPr="00985625">
        <w:t>A.1.1</w:t>
      </w:r>
      <w:r w:rsidRPr="00482A4C">
        <w:rPr>
          <w:rFonts w:ascii="Calibri" w:eastAsia="Malgun Gothic" w:hAnsi="Calibri"/>
          <w:sz w:val="22"/>
          <w:szCs w:val="22"/>
        </w:rPr>
        <w:tab/>
      </w:r>
      <w:r w:rsidRPr="007426C3">
        <w:rPr>
          <w:lang w:val="en-US"/>
        </w:rPr>
        <w:t>Delay Profiles</w:t>
      </w:r>
      <w:r>
        <w:tab/>
      </w:r>
      <w:r>
        <w:fldChar w:fldCharType="begin" w:fldLock="1"/>
      </w:r>
      <w:r>
        <w:instrText xml:space="preserve"> PAGEREF _Toc528249406 \h </w:instrText>
      </w:r>
      <w:r>
        <w:fldChar w:fldCharType="separate"/>
      </w:r>
      <w:r>
        <w:t>27</w:t>
      </w:r>
      <w:r>
        <w:fldChar w:fldCharType="end"/>
      </w:r>
    </w:p>
    <w:p w14:paraId="1ABEE05F" w14:textId="77777777" w:rsidR="00985625" w:rsidRPr="00482A4C" w:rsidRDefault="00985625">
      <w:pPr>
        <w:pStyle w:val="TOC3"/>
        <w:rPr>
          <w:rFonts w:ascii="Calibri" w:eastAsia="Malgun Gothic" w:hAnsi="Calibri"/>
          <w:sz w:val="22"/>
          <w:szCs w:val="22"/>
        </w:rPr>
      </w:pPr>
      <w:r w:rsidRPr="00985625">
        <w:t>A.1.1.1</w:t>
      </w:r>
      <w:r w:rsidRPr="00482A4C">
        <w:rPr>
          <w:rFonts w:ascii="Calibri" w:eastAsia="Malgun Gothic" w:hAnsi="Calibri"/>
          <w:sz w:val="22"/>
          <w:szCs w:val="22"/>
        </w:rPr>
        <w:tab/>
      </w:r>
      <w:r w:rsidRPr="007426C3">
        <w:rPr>
          <w:lang w:val="en-US"/>
        </w:rPr>
        <w:t>LOS between eNB and relay</w:t>
      </w:r>
      <w:r>
        <w:tab/>
      </w:r>
      <w:r>
        <w:fldChar w:fldCharType="begin" w:fldLock="1"/>
      </w:r>
      <w:r>
        <w:instrText xml:space="preserve"> PAGEREF _Toc528249407 \h </w:instrText>
      </w:r>
      <w:r>
        <w:fldChar w:fldCharType="separate"/>
      </w:r>
      <w:r>
        <w:t>27</w:t>
      </w:r>
      <w:r>
        <w:fldChar w:fldCharType="end"/>
      </w:r>
    </w:p>
    <w:p w14:paraId="27B2504A" w14:textId="77777777" w:rsidR="00985625" w:rsidRPr="00482A4C" w:rsidRDefault="00985625">
      <w:pPr>
        <w:pStyle w:val="TOC3"/>
        <w:rPr>
          <w:rFonts w:ascii="Calibri" w:eastAsia="Malgun Gothic" w:hAnsi="Calibri"/>
          <w:sz w:val="22"/>
          <w:szCs w:val="22"/>
        </w:rPr>
      </w:pPr>
      <w:r w:rsidRPr="00985625">
        <w:t>A.1.1.2</w:t>
      </w:r>
      <w:r w:rsidRPr="00482A4C">
        <w:rPr>
          <w:rFonts w:ascii="Calibri" w:eastAsia="Malgun Gothic" w:hAnsi="Calibri"/>
          <w:sz w:val="22"/>
          <w:szCs w:val="22"/>
        </w:rPr>
        <w:tab/>
      </w:r>
      <w:r w:rsidRPr="007426C3">
        <w:rPr>
          <w:lang w:val="en-US"/>
        </w:rPr>
        <w:t>NLOS between eNB and relay</w:t>
      </w:r>
      <w:r>
        <w:tab/>
      </w:r>
      <w:r>
        <w:fldChar w:fldCharType="begin" w:fldLock="1"/>
      </w:r>
      <w:r>
        <w:instrText xml:space="preserve"> PAGEREF _Toc528249408 \h </w:instrText>
      </w:r>
      <w:r>
        <w:fldChar w:fldCharType="separate"/>
      </w:r>
      <w:r>
        <w:t>27</w:t>
      </w:r>
      <w:r>
        <w:fldChar w:fldCharType="end"/>
      </w:r>
    </w:p>
    <w:p w14:paraId="7EBEEE10" w14:textId="77777777" w:rsidR="00985625" w:rsidRPr="00482A4C" w:rsidRDefault="00985625">
      <w:pPr>
        <w:pStyle w:val="TOC2"/>
        <w:rPr>
          <w:rFonts w:ascii="Calibri" w:eastAsia="Malgun Gothic" w:hAnsi="Calibri"/>
          <w:sz w:val="22"/>
          <w:szCs w:val="22"/>
        </w:rPr>
      </w:pPr>
      <w:r w:rsidRPr="00985625">
        <w:t>A.1.2</w:t>
      </w:r>
      <w:r w:rsidRPr="00482A4C">
        <w:rPr>
          <w:rFonts w:ascii="Calibri" w:eastAsia="Malgun Gothic" w:hAnsi="Calibri"/>
          <w:sz w:val="22"/>
          <w:szCs w:val="22"/>
        </w:rPr>
        <w:tab/>
      </w:r>
      <w:r w:rsidRPr="007426C3">
        <w:rPr>
          <w:lang w:val="en-US"/>
        </w:rPr>
        <w:t>Doppler Frequency</w:t>
      </w:r>
      <w:r>
        <w:tab/>
      </w:r>
      <w:r>
        <w:fldChar w:fldCharType="begin" w:fldLock="1"/>
      </w:r>
      <w:r>
        <w:instrText xml:space="preserve"> PAGEREF _Toc528249409 \h </w:instrText>
      </w:r>
      <w:r>
        <w:fldChar w:fldCharType="separate"/>
      </w:r>
      <w:r>
        <w:t>28</w:t>
      </w:r>
      <w:r>
        <w:fldChar w:fldCharType="end"/>
      </w:r>
    </w:p>
    <w:p w14:paraId="7DBFCB14" w14:textId="77777777" w:rsidR="00985625" w:rsidRPr="00482A4C" w:rsidRDefault="00985625">
      <w:pPr>
        <w:pStyle w:val="TOC2"/>
        <w:rPr>
          <w:rFonts w:ascii="Calibri" w:eastAsia="Malgun Gothic" w:hAnsi="Calibri"/>
          <w:sz w:val="22"/>
          <w:szCs w:val="22"/>
        </w:rPr>
      </w:pPr>
      <w:r w:rsidRPr="00985625">
        <w:t>A.1.3</w:t>
      </w:r>
      <w:r w:rsidRPr="00482A4C">
        <w:rPr>
          <w:rFonts w:ascii="Calibri" w:eastAsia="Malgun Gothic" w:hAnsi="Calibri"/>
          <w:sz w:val="22"/>
          <w:szCs w:val="22"/>
        </w:rPr>
        <w:tab/>
      </w:r>
      <w:r w:rsidRPr="007426C3">
        <w:rPr>
          <w:lang w:val="en-US"/>
        </w:rPr>
        <w:t>MIMO Correlation Matrices</w:t>
      </w:r>
      <w:r>
        <w:tab/>
      </w:r>
      <w:r>
        <w:fldChar w:fldCharType="begin" w:fldLock="1"/>
      </w:r>
      <w:r>
        <w:instrText xml:space="preserve"> PAGEREF _Toc528249410 \h </w:instrText>
      </w:r>
      <w:r>
        <w:fldChar w:fldCharType="separate"/>
      </w:r>
      <w:r>
        <w:t>28</w:t>
      </w:r>
      <w:r>
        <w:fldChar w:fldCharType="end"/>
      </w:r>
    </w:p>
    <w:p w14:paraId="41DEB46E" w14:textId="77777777" w:rsidR="00985625" w:rsidRPr="00482A4C" w:rsidRDefault="00985625">
      <w:pPr>
        <w:pStyle w:val="TOC1"/>
        <w:rPr>
          <w:rFonts w:ascii="Calibri" w:eastAsia="Malgun Gothic" w:hAnsi="Calibri"/>
          <w:szCs w:val="22"/>
        </w:rPr>
      </w:pPr>
      <w:r>
        <w:t>A.2</w:t>
      </w:r>
      <w:r w:rsidRPr="00482A4C">
        <w:rPr>
          <w:rFonts w:ascii="Calibri" w:eastAsia="Malgun Gothic" w:hAnsi="Calibri"/>
          <w:szCs w:val="22"/>
        </w:rPr>
        <w:tab/>
      </w:r>
      <w:r>
        <w:t>Multipath propagation fading conditions for access link</w:t>
      </w:r>
      <w:r>
        <w:tab/>
      </w:r>
      <w:r>
        <w:fldChar w:fldCharType="begin" w:fldLock="1"/>
      </w:r>
      <w:r>
        <w:instrText xml:space="preserve"> PAGEREF _Toc528249411 \h </w:instrText>
      </w:r>
      <w:r>
        <w:fldChar w:fldCharType="separate"/>
      </w:r>
      <w:r>
        <w:t>29</w:t>
      </w:r>
      <w:r>
        <w:fldChar w:fldCharType="end"/>
      </w:r>
    </w:p>
    <w:p w14:paraId="17BCA4AC" w14:textId="77777777" w:rsidR="00985625" w:rsidRPr="00482A4C" w:rsidRDefault="00985625">
      <w:pPr>
        <w:pStyle w:val="TOC9"/>
        <w:rPr>
          <w:rFonts w:ascii="Calibri" w:eastAsia="Malgun Gothic" w:hAnsi="Calibri"/>
          <w:b w:val="0"/>
          <w:szCs w:val="22"/>
        </w:rPr>
      </w:pPr>
      <w:r>
        <w:t>Annex B:</w:t>
      </w:r>
      <w:r>
        <w:tab/>
        <w:t>Reference Measurement Channel</w:t>
      </w:r>
      <w:r>
        <w:tab/>
      </w:r>
      <w:r>
        <w:fldChar w:fldCharType="begin" w:fldLock="1"/>
      </w:r>
      <w:r>
        <w:instrText xml:space="preserve"> PAGEREF _Toc528249412 \h </w:instrText>
      </w:r>
      <w:r>
        <w:fldChar w:fldCharType="separate"/>
      </w:r>
      <w:r>
        <w:t>31</w:t>
      </w:r>
      <w:r>
        <w:fldChar w:fldCharType="end"/>
      </w:r>
    </w:p>
    <w:p w14:paraId="3B06239D" w14:textId="77777777" w:rsidR="00985625" w:rsidRPr="00482A4C" w:rsidRDefault="00985625">
      <w:pPr>
        <w:pStyle w:val="TOC1"/>
        <w:rPr>
          <w:rFonts w:ascii="Calibri" w:eastAsia="Malgun Gothic" w:hAnsi="Calibri"/>
          <w:szCs w:val="22"/>
        </w:rPr>
      </w:pPr>
      <w:r>
        <w:t>B.1</w:t>
      </w:r>
      <w:r w:rsidRPr="00482A4C">
        <w:rPr>
          <w:rFonts w:ascii="Calibri" w:eastAsia="Malgun Gothic" w:hAnsi="Calibri"/>
          <w:szCs w:val="22"/>
        </w:rPr>
        <w:tab/>
      </w:r>
      <w:r>
        <w:t>Reference measurement channels for R-PDCCH performance requirements</w:t>
      </w:r>
      <w:r>
        <w:tab/>
      </w:r>
      <w:r>
        <w:fldChar w:fldCharType="begin" w:fldLock="1"/>
      </w:r>
      <w:r>
        <w:instrText xml:space="preserve"> PAGEREF _Toc528249413 \h </w:instrText>
      </w:r>
      <w:r>
        <w:fldChar w:fldCharType="separate"/>
      </w:r>
      <w:r>
        <w:t>31</w:t>
      </w:r>
      <w:r>
        <w:fldChar w:fldCharType="end"/>
      </w:r>
    </w:p>
    <w:p w14:paraId="759122A9" w14:textId="77777777" w:rsidR="00985625" w:rsidRPr="00482A4C" w:rsidRDefault="00985625">
      <w:pPr>
        <w:pStyle w:val="TOC2"/>
        <w:rPr>
          <w:rFonts w:ascii="Calibri" w:eastAsia="Malgun Gothic" w:hAnsi="Calibri"/>
          <w:sz w:val="22"/>
          <w:szCs w:val="22"/>
        </w:rPr>
      </w:pPr>
      <w:r>
        <w:t>B.1.1</w:t>
      </w:r>
      <w:r w:rsidRPr="00482A4C">
        <w:rPr>
          <w:rFonts w:ascii="Calibri" w:eastAsia="Malgun Gothic" w:hAnsi="Calibri"/>
          <w:sz w:val="22"/>
          <w:szCs w:val="22"/>
        </w:rPr>
        <w:tab/>
      </w:r>
      <w:r>
        <w:t>R-PDCCH format without cross-interleaving</w:t>
      </w:r>
      <w:r>
        <w:tab/>
      </w:r>
      <w:r>
        <w:fldChar w:fldCharType="begin" w:fldLock="1"/>
      </w:r>
      <w:r>
        <w:instrText xml:space="preserve"> PAGEREF _Toc528249414 \h </w:instrText>
      </w:r>
      <w:r>
        <w:fldChar w:fldCharType="separate"/>
      </w:r>
      <w:r>
        <w:t>31</w:t>
      </w:r>
      <w:r>
        <w:fldChar w:fldCharType="end"/>
      </w:r>
    </w:p>
    <w:p w14:paraId="5BEBAB6C" w14:textId="77777777" w:rsidR="00985625" w:rsidRPr="00482A4C" w:rsidRDefault="00985625">
      <w:pPr>
        <w:pStyle w:val="TOC3"/>
        <w:rPr>
          <w:rFonts w:ascii="Calibri" w:eastAsia="Malgun Gothic" w:hAnsi="Calibri"/>
          <w:sz w:val="22"/>
          <w:szCs w:val="22"/>
        </w:rPr>
      </w:pPr>
      <w:r>
        <w:t>B.1.1.1</w:t>
      </w:r>
      <w:r w:rsidRPr="00482A4C">
        <w:rPr>
          <w:rFonts w:ascii="Calibri" w:eastAsia="Malgun Gothic" w:hAnsi="Calibri"/>
          <w:sz w:val="22"/>
          <w:szCs w:val="22"/>
        </w:rPr>
        <w:tab/>
      </w:r>
      <w:r>
        <w:t>FDD</w:t>
      </w:r>
      <w:r>
        <w:tab/>
      </w:r>
      <w:r>
        <w:fldChar w:fldCharType="begin" w:fldLock="1"/>
      </w:r>
      <w:r>
        <w:instrText xml:space="preserve"> PAGEREF _Toc528249415 \h </w:instrText>
      </w:r>
      <w:r>
        <w:fldChar w:fldCharType="separate"/>
      </w:r>
      <w:r>
        <w:t>31</w:t>
      </w:r>
      <w:r>
        <w:fldChar w:fldCharType="end"/>
      </w:r>
    </w:p>
    <w:p w14:paraId="7B1C3C27" w14:textId="77777777" w:rsidR="00985625" w:rsidRPr="00482A4C" w:rsidRDefault="00985625">
      <w:pPr>
        <w:pStyle w:val="TOC3"/>
        <w:rPr>
          <w:rFonts w:ascii="Calibri" w:eastAsia="Malgun Gothic" w:hAnsi="Calibri"/>
          <w:sz w:val="22"/>
          <w:szCs w:val="22"/>
        </w:rPr>
      </w:pPr>
      <w:r>
        <w:t>B.1.1.2</w:t>
      </w:r>
      <w:r w:rsidRPr="00482A4C">
        <w:rPr>
          <w:rFonts w:ascii="Calibri" w:eastAsia="Malgun Gothic" w:hAnsi="Calibri"/>
          <w:sz w:val="22"/>
          <w:szCs w:val="22"/>
        </w:rPr>
        <w:tab/>
      </w:r>
      <w:r>
        <w:t>TDD</w:t>
      </w:r>
      <w:r>
        <w:tab/>
      </w:r>
      <w:r>
        <w:fldChar w:fldCharType="begin" w:fldLock="1"/>
      </w:r>
      <w:r>
        <w:instrText xml:space="preserve"> PAGEREF _Toc528249416 \h </w:instrText>
      </w:r>
      <w:r>
        <w:fldChar w:fldCharType="separate"/>
      </w:r>
      <w:r>
        <w:t>31</w:t>
      </w:r>
      <w:r>
        <w:fldChar w:fldCharType="end"/>
      </w:r>
    </w:p>
    <w:p w14:paraId="053C8FEB" w14:textId="77777777" w:rsidR="00985625" w:rsidRPr="00482A4C" w:rsidRDefault="00985625">
      <w:pPr>
        <w:pStyle w:val="TOC1"/>
        <w:rPr>
          <w:rFonts w:ascii="Calibri" w:eastAsia="Malgun Gothic" w:hAnsi="Calibri"/>
          <w:szCs w:val="22"/>
        </w:rPr>
      </w:pPr>
      <w:r>
        <w:t>B.2</w:t>
      </w:r>
      <w:r w:rsidRPr="00482A4C">
        <w:rPr>
          <w:rFonts w:ascii="Calibri" w:eastAsia="Malgun Gothic" w:hAnsi="Calibri"/>
          <w:szCs w:val="22"/>
        </w:rPr>
        <w:tab/>
      </w:r>
      <w:r>
        <w:t>OCNG patterns for R-PDCCH performance requirements</w:t>
      </w:r>
      <w:r>
        <w:tab/>
      </w:r>
      <w:r>
        <w:fldChar w:fldCharType="begin" w:fldLock="1"/>
      </w:r>
      <w:r>
        <w:instrText xml:space="preserve"> PAGEREF _Toc528249417 \h </w:instrText>
      </w:r>
      <w:r>
        <w:fldChar w:fldCharType="separate"/>
      </w:r>
      <w:r>
        <w:t>31</w:t>
      </w:r>
      <w:r>
        <w:fldChar w:fldCharType="end"/>
      </w:r>
    </w:p>
    <w:p w14:paraId="7F69E5A3" w14:textId="77777777" w:rsidR="00985625" w:rsidRPr="00482A4C" w:rsidRDefault="00985625">
      <w:pPr>
        <w:pStyle w:val="TOC2"/>
        <w:rPr>
          <w:rFonts w:ascii="Calibri" w:eastAsia="Malgun Gothic" w:hAnsi="Calibri"/>
          <w:sz w:val="22"/>
          <w:szCs w:val="22"/>
        </w:rPr>
      </w:pPr>
      <w:r>
        <w:t>B.2.1</w:t>
      </w:r>
      <w:r w:rsidRPr="00482A4C">
        <w:rPr>
          <w:rFonts w:ascii="Calibri" w:eastAsia="Malgun Gothic" w:hAnsi="Calibri"/>
          <w:sz w:val="22"/>
          <w:szCs w:val="22"/>
        </w:rPr>
        <w:tab/>
      </w:r>
      <w:r>
        <w:t>FDD</w:t>
      </w:r>
      <w:r>
        <w:tab/>
      </w:r>
      <w:r>
        <w:fldChar w:fldCharType="begin" w:fldLock="1"/>
      </w:r>
      <w:r>
        <w:instrText xml:space="preserve"> PAGEREF _Toc528249418 \h </w:instrText>
      </w:r>
      <w:r>
        <w:fldChar w:fldCharType="separate"/>
      </w:r>
      <w:r>
        <w:t>32</w:t>
      </w:r>
      <w:r>
        <w:fldChar w:fldCharType="end"/>
      </w:r>
    </w:p>
    <w:p w14:paraId="1C9B920E" w14:textId="77777777" w:rsidR="00985625" w:rsidRPr="00482A4C" w:rsidRDefault="00985625">
      <w:pPr>
        <w:pStyle w:val="TOC3"/>
        <w:rPr>
          <w:rFonts w:ascii="Calibri" w:eastAsia="Malgun Gothic" w:hAnsi="Calibri"/>
          <w:sz w:val="22"/>
          <w:szCs w:val="22"/>
        </w:rPr>
      </w:pPr>
      <w:r>
        <w:t>B.2.1.1</w:t>
      </w:r>
      <w:r w:rsidRPr="00482A4C">
        <w:rPr>
          <w:rFonts w:ascii="Calibri" w:eastAsia="Malgun Gothic" w:hAnsi="Calibri"/>
          <w:sz w:val="22"/>
          <w:szCs w:val="22"/>
        </w:rPr>
        <w:tab/>
      </w:r>
      <w:r>
        <w:t>OCNG FDD pattern 1for R-PDCCH</w:t>
      </w:r>
      <w:r>
        <w:tab/>
      </w:r>
      <w:r>
        <w:fldChar w:fldCharType="begin" w:fldLock="1"/>
      </w:r>
      <w:r>
        <w:instrText xml:space="preserve"> PAGEREF _Toc528249419 \h </w:instrText>
      </w:r>
      <w:r>
        <w:fldChar w:fldCharType="separate"/>
      </w:r>
      <w:r>
        <w:t>32</w:t>
      </w:r>
      <w:r>
        <w:fldChar w:fldCharType="end"/>
      </w:r>
    </w:p>
    <w:p w14:paraId="173EF609" w14:textId="77777777" w:rsidR="00985625" w:rsidRPr="00482A4C" w:rsidRDefault="00985625">
      <w:pPr>
        <w:pStyle w:val="TOC2"/>
        <w:rPr>
          <w:rFonts w:ascii="Calibri" w:eastAsia="Malgun Gothic" w:hAnsi="Calibri"/>
          <w:sz w:val="22"/>
          <w:szCs w:val="22"/>
        </w:rPr>
      </w:pPr>
      <w:r>
        <w:t>B.2.2</w:t>
      </w:r>
      <w:r w:rsidRPr="00482A4C">
        <w:rPr>
          <w:rFonts w:ascii="Calibri" w:eastAsia="Malgun Gothic" w:hAnsi="Calibri"/>
          <w:sz w:val="22"/>
          <w:szCs w:val="22"/>
        </w:rPr>
        <w:tab/>
      </w:r>
      <w:r>
        <w:t>TDD</w:t>
      </w:r>
      <w:r>
        <w:tab/>
      </w:r>
      <w:r>
        <w:fldChar w:fldCharType="begin" w:fldLock="1"/>
      </w:r>
      <w:r>
        <w:instrText xml:space="preserve"> PAGEREF _Toc528249420 \h </w:instrText>
      </w:r>
      <w:r>
        <w:fldChar w:fldCharType="separate"/>
      </w:r>
      <w:r>
        <w:t>32</w:t>
      </w:r>
      <w:r>
        <w:fldChar w:fldCharType="end"/>
      </w:r>
    </w:p>
    <w:p w14:paraId="65716DAA" w14:textId="77777777" w:rsidR="00985625" w:rsidRPr="00482A4C" w:rsidRDefault="00985625">
      <w:pPr>
        <w:pStyle w:val="TOC3"/>
        <w:rPr>
          <w:rFonts w:ascii="Calibri" w:eastAsia="Malgun Gothic" w:hAnsi="Calibri"/>
          <w:sz w:val="22"/>
          <w:szCs w:val="22"/>
        </w:rPr>
      </w:pPr>
      <w:r>
        <w:t>B.2.2.1</w:t>
      </w:r>
      <w:r w:rsidRPr="00482A4C">
        <w:rPr>
          <w:rFonts w:ascii="Calibri" w:eastAsia="Malgun Gothic" w:hAnsi="Calibri"/>
          <w:sz w:val="22"/>
          <w:szCs w:val="22"/>
        </w:rPr>
        <w:tab/>
      </w:r>
      <w:r>
        <w:t>OCNG TDD pattern 1for R-PDCCH</w:t>
      </w:r>
      <w:r>
        <w:tab/>
      </w:r>
      <w:r>
        <w:fldChar w:fldCharType="begin" w:fldLock="1"/>
      </w:r>
      <w:r>
        <w:instrText xml:space="preserve"> PAGEREF _Toc528249421 \h </w:instrText>
      </w:r>
      <w:r>
        <w:fldChar w:fldCharType="separate"/>
      </w:r>
      <w:r>
        <w:t>32</w:t>
      </w:r>
      <w:r>
        <w:fldChar w:fldCharType="end"/>
      </w:r>
    </w:p>
    <w:p w14:paraId="4B890E04" w14:textId="77777777" w:rsidR="00985625" w:rsidRPr="00482A4C" w:rsidRDefault="00985625">
      <w:pPr>
        <w:pStyle w:val="TOC9"/>
        <w:rPr>
          <w:rFonts w:ascii="Calibri" w:eastAsia="Malgun Gothic" w:hAnsi="Calibri"/>
          <w:b w:val="0"/>
          <w:szCs w:val="22"/>
        </w:rPr>
      </w:pPr>
      <w:r>
        <w:lastRenderedPageBreak/>
        <w:t>Annex C:</w:t>
      </w:r>
      <w:r>
        <w:tab/>
        <w:t>Change history</w:t>
      </w:r>
      <w:r>
        <w:tab/>
      </w:r>
      <w:r>
        <w:fldChar w:fldCharType="begin" w:fldLock="1"/>
      </w:r>
      <w:r>
        <w:instrText xml:space="preserve"> PAGEREF _Toc528249422 \h </w:instrText>
      </w:r>
      <w:r>
        <w:fldChar w:fldCharType="separate"/>
      </w:r>
      <w:r>
        <w:t>34</w:t>
      </w:r>
      <w:r>
        <w:fldChar w:fldCharType="end"/>
      </w:r>
    </w:p>
    <w:p w14:paraId="63EB8193" w14:textId="77777777" w:rsidR="00080512" w:rsidRPr="00183047" w:rsidRDefault="00985625">
      <w:r>
        <w:rPr>
          <w:noProof/>
          <w:sz w:val="22"/>
        </w:rPr>
        <w:fldChar w:fldCharType="end"/>
      </w:r>
    </w:p>
    <w:p w14:paraId="5CD6C13D" w14:textId="77777777" w:rsidR="00080512" w:rsidRPr="00183047" w:rsidRDefault="00080512">
      <w:pPr>
        <w:pStyle w:val="Heading1"/>
      </w:pPr>
      <w:r w:rsidRPr="00183047">
        <w:br w:type="page"/>
      </w:r>
      <w:bookmarkStart w:id="15" w:name="_Toc528249312"/>
      <w:r w:rsidRPr="00183047">
        <w:lastRenderedPageBreak/>
        <w:t>Foreword</w:t>
      </w:r>
      <w:bookmarkEnd w:id="15"/>
    </w:p>
    <w:p w14:paraId="35C01D06" w14:textId="77777777" w:rsidR="00080512" w:rsidRPr="00183047" w:rsidRDefault="00080512" w:rsidP="00E0487C">
      <w:r w:rsidRPr="00183047">
        <w:t>This Technical Specification has been produced by the 3</w:t>
      </w:r>
      <w:r w:rsidRPr="00183047">
        <w:rPr>
          <w:vertAlign w:val="superscript"/>
        </w:rPr>
        <w:t>rd</w:t>
      </w:r>
      <w:r w:rsidRPr="00183047">
        <w:t xml:space="preserve"> Generation Partnership Project (3GPP).</w:t>
      </w:r>
    </w:p>
    <w:p w14:paraId="26263D2F" w14:textId="77777777" w:rsidR="00080512" w:rsidRPr="00183047" w:rsidRDefault="00080512" w:rsidP="00E0487C">
      <w:r w:rsidRPr="0018304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405EAEC" w14:textId="77777777" w:rsidR="00080512" w:rsidRPr="00183047" w:rsidRDefault="00080512">
      <w:pPr>
        <w:pStyle w:val="B1"/>
        <w:rPr>
          <w:lang w:val="en-US"/>
        </w:rPr>
      </w:pPr>
      <w:r w:rsidRPr="00183047">
        <w:rPr>
          <w:lang w:val="en-US"/>
        </w:rPr>
        <w:t>Version x.y.z</w:t>
      </w:r>
    </w:p>
    <w:p w14:paraId="12123814" w14:textId="77777777" w:rsidR="00080512" w:rsidRPr="00183047" w:rsidRDefault="00080512">
      <w:pPr>
        <w:pStyle w:val="B1"/>
      </w:pPr>
      <w:r w:rsidRPr="00183047">
        <w:t>where:</w:t>
      </w:r>
    </w:p>
    <w:p w14:paraId="5FFE10A9" w14:textId="77777777" w:rsidR="00080512" w:rsidRPr="00183047" w:rsidRDefault="00080512">
      <w:pPr>
        <w:pStyle w:val="B2"/>
      </w:pPr>
      <w:r w:rsidRPr="00183047">
        <w:t>x</w:t>
      </w:r>
      <w:r w:rsidRPr="00183047">
        <w:tab/>
        <w:t>the first digit:</w:t>
      </w:r>
    </w:p>
    <w:p w14:paraId="30D2027B" w14:textId="77777777" w:rsidR="00080512" w:rsidRPr="00183047" w:rsidRDefault="00080512">
      <w:pPr>
        <w:pStyle w:val="B3"/>
      </w:pPr>
      <w:r w:rsidRPr="00183047">
        <w:t>1</w:t>
      </w:r>
      <w:r w:rsidRPr="00183047">
        <w:tab/>
        <w:t>presented to TSG for information;</w:t>
      </w:r>
    </w:p>
    <w:p w14:paraId="03B5EF6B" w14:textId="77777777" w:rsidR="00080512" w:rsidRPr="00183047" w:rsidRDefault="00080512">
      <w:pPr>
        <w:pStyle w:val="B3"/>
      </w:pPr>
      <w:r w:rsidRPr="00183047">
        <w:t>2</w:t>
      </w:r>
      <w:r w:rsidRPr="00183047">
        <w:tab/>
        <w:t>presented to TSG for approval;</w:t>
      </w:r>
    </w:p>
    <w:p w14:paraId="75AEA154" w14:textId="77777777" w:rsidR="00080512" w:rsidRPr="00183047" w:rsidRDefault="00080512">
      <w:pPr>
        <w:pStyle w:val="B3"/>
      </w:pPr>
      <w:r w:rsidRPr="00183047">
        <w:t>3</w:t>
      </w:r>
      <w:r w:rsidRPr="00183047">
        <w:tab/>
        <w:t>or greater indicates TSG approved document under change control.</w:t>
      </w:r>
    </w:p>
    <w:p w14:paraId="476FFBF7" w14:textId="77777777" w:rsidR="00080512" w:rsidRPr="00183047" w:rsidRDefault="00D45321">
      <w:pPr>
        <w:pStyle w:val="B2"/>
      </w:pPr>
      <w:r w:rsidRPr="00183047">
        <w:t>Y</w:t>
      </w:r>
      <w:r w:rsidR="00080512" w:rsidRPr="00183047">
        <w:tab/>
        <w:t>the second digit is incremented for all changes of substance, i.e. technical enhancements, corrections, updates, etc.</w:t>
      </w:r>
    </w:p>
    <w:p w14:paraId="2E2214AA" w14:textId="77777777" w:rsidR="00080512" w:rsidRPr="00183047" w:rsidRDefault="00080512">
      <w:pPr>
        <w:pStyle w:val="B2"/>
      </w:pPr>
      <w:r w:rsidRPr="00183047">
        <w:t>z</w:t>
      </w:r>
      <w:r w:rsidRPr="00183047">
        <w:tab/>
        <w:t>the third digit is incremented when editorial only changes have been incorporated in the document.</w:t>
      </w:r>
    </w:p>
    <w:p w14:paraId="6C7F80BE" w14:textId="77777777" w:rsidR="00080512" w:rsidRPr="00183047" w:rsidRDefault="00080512">
      <w:pPr>
        <w:pStyle w:val="Heading1"/>
      </w:pPr>
      <w:r w:rsidRPr="00183047">
        <w:br w:type="page"/>
      </w:r>
      <w:bookmarkStart w:id="16" w:name="_Toc528249313"/>
      <w:r w:rsidRPr="00183047">
        <w:lastRenderedPageBreak/>
        <w:t>1</w:t>
      </w:r>
      <w:r w:rsidRPr="00183047">
        <w:tab/>
        <w:t>Scope</w:t>
      </w:r>
      <w:bookmarkEnd w:id="16"/>
    </w:p>
    <w:p w14:paraId="727AE1B2" w14:textId="77777777" w:rsidR="00080512" w:rsidRPr="00183047" w:rsidRDefault="00CD01D8">
      <w:r w:rsidRPr="00183047">
        <w:t>The present document establishes the minimum RF characteristics and minimum performance requirements of E-UTRA Relay.</w:t>
      </w:r>
    </w:p>
    <w:p w14:paraId="6F31606C" w14:textId="77777777" w:rsidR="00080512" w:rsidRPr="00183047" w:rsidRDefault="00080512">
      <w:pPr>
        <w:pStyle w:val="Heading1"/>
      </w:pPr>
      <w:bookmarkStart w:id="17" w:name="_Toc528249314"/>
      <w:r w:rsidRPr="00183047">
        <w:t>2</w:t>
      </w:r>
      <w:r w:rsidRPr="00183047">
        <w:tab/>
        <w:t>References</w:t>
      </w:r>
      <w:bookmarkEnd w:id="17"/>
    </w:p>
    <w:p w14:paraId="544D0BB0" w14:textId="77777777" w:rsidR="00080512" w:rsidRPr="00183047" w:rsidRDefault="00080512">
      <w:r w:rsidRPr="00183047">
        <w:t>The following documents contain provisions which, through reference in this text, constitute provisions of the present document.</w:t>
      </w:r>
    </w:p>
    <w:p w14:paraId="2AC653E7" w14:textId="77777777" w:rsidR="00080512" w:rsidRPr="00183047" w:rsidRDefault="00080512">
      <w:pPr>
        <w:pStyle w:val="B1"/>
      </w:pPr>
      <w:r w:rsidRPr="00183047">
        <w:t>-</w:t>
      </w:r>
      <w:r w:rsidRPr="00183047">
        <w:tab/>
        <w:t>References are either specific (identified by date of publication, edition numbe</w:t>
      </w:r>
      <w:r w:rsidR="00DC4DA2" w:rsidRPr="00183047">
        <w:t>r, version number, etc.) or non</w:t>
      </w:r>
      <w:r w:rsidR="00DC4DA2" w:rsidRPr="00183047">
        <w:noBreakHyphen/>
      </w:r>
      <w:r w:rsidRPr="00183047">
        <w:t>specific.</w:t>
      </w:r>
    </w:p>
    <w:p w14:paraId="158D8D27" w14:textId="77777777" w:rsidR="00080512" w:rsidRPr="00183047" w:rsidRDefault="00080512">
      <w:pPr>
        <w:pStyle w:val="B1"/>
      </w:pPr>
      <w:r w:rsidRPr="00183047">
        <w:t>-</w:t>
      </w:r>
      <w:r w:rsidRPr="00183047">
        <w:tab/>
        <w:t>For a specific reference, subsequent revisions do not apply.</w:t>
      </w:r>
    </w:p>
    <w:p w14:paraId="726CC88A" w14:textId="77777777" w:rsidR="00080512" w:rsidRPr="00183047" w:rsidRDefault="00080512">
      <w:pPr>
        <w:pStyle w:val="B1"/>
      </w:pPr>
      <w:r w:rsidRPr="00183047">
        <w:t>-</w:t>
      </w:r>
      <w:r w:rsidRPr="00183047">
        <w:tab/>
        <w:t>For a non-specific reference, the latest version applies. In the case of a reference to a 3GPP document (including a GSM document), a non-specific reference implicitly refers to the latest version of that document</w:t>
      </w:r>
      <w:r w:rsidRPr="00183047">
        <w:rPr>
          <w:i/>
        </w:rPr>
        <w:t xml:space="preserve"> in the same Release as the present document</w:t>
      </w:r>
      <w:r w:rsidRPr="00183047">
        <w:t>.</w:t>
      </w:r>
    </w:p>
    <w:p w14:paraId="525638E3" w14:textId="77777777" w:rsidR="00EC4A25" w:rsidRPr="00183047" w:rsidRDefault="00EC4A25" w:rsidP="00EC4A25">
      <w:pPr>
        <w:pStyle w:val="EX"/>
      </w:pPr>
      <w:r w:rsidRPr="00183047">
        <w:t>[1]</w:t>
      </w:r>
      <w:r w:rsidRPr="00183047">
        <w:tab/>
        <w:t xml:space="preserve">3GPP TR 21.905: </w:t>
      </w:r>
      <w:r w:rsidR="00D45321">
        <w:t>“</w:t>
      </w:r>
      <w:r w:rsidRPr="00183047">
        <w:t>Vocabulary for 3GPP Specifications</w:t>
      </w:r>
      <w:r w:rsidR="00D45321">
        <w:t>”</w:t>
      </w:r>
      <w:r w:rsidRPr="00183047">
        <w:t>.</w:t>
      </w:r>
    </w:p>
    <w:p w14:paraId="50D145E3" w14:textId="77777777" w:rsidR="00DF5237" w:rsidRPr="00183047" w:rsidRDefault="00422F6C" w:rsidP="00DF5237">
      <w:pPr>
        <w:pStyle w:val="EX"/>
      </w:pPr>
      <w:r w:rsidRPr="00183047">
        <w:t>[2]</w:t>
      </w:r>
      <w:r w:rsidRPr="00183047">
        <w:tab/>
        <w:t xml:space="preserve">3GPP TS 36.101: </w:t>
      </w:r>
      <w:r w:rsidR="00D45321">
        <w:t>“</w:t>
      </w:r>
      <w:r w:rsidR="00DF5237" w:rsidRPr="00183047">
        <w:t>User Equipment (UE) radio transmission and reception</w:t>
      </w:r>
      <w:r w:rsidR="00D45321">
        <w:t>”</w:t>
      </w:r>
    </w:p>
    <w:p w14:paraId="0773051D" w14:textId="77777777" w:rsidR="00DF5237" w:rsidRPr="00183047" w:rsidRDefault="00422F6C" w:rsidP="00DF5237">
      <w:pPr>
        <w:pStyle w:val="EX"/>
      </w:pPr>
      <w:r w:rsidRPr="00183047">
        <w:t>[3]</w:t>
      </w:r>
      <w:r w:rsidRPr="00183047">
        <w:tab/>
        <w:t xml:space="preserve">3GPP TS 36.104: </w:t>
      </w:r>
      <w:r w:rsidR="00D45321">
        <w:t>“</w:t>
      </w:r>
      <w:r w:rsidR="00DF5237" w:rsidRPr="00183047">
        <w:t>Base Station (BS) radio transmission and reception</w:t>
      </w:r>
      <w:r w:rsidR="00D45321">
        <w:t>”</w:t>
      </w:r>
    </w:p>
    <w:p w14:paraId="6297CF5F" w14:textId="77777777" w:rsidR="00397F9D" w:rsidRPr="00183047" w:rsidRDefault="00397F9D" w:rsidP="00DF5237">
      <w:pPr>
        <w:pStyle w:val="EX"/>
      </w:pPr>
      <w:r w:rsidRPr="00183047">
        <w:t>[4]</w:t>
      </w:r>
      <w:r w:rsidRPr="00183047">
        <w:tab/>
        <w:t>I</w:t>
      </w:r>
      <w:r w:rsidR="00422F6C" w:rsidRPr="00183047">
        <w:t xml:space="preserve">TU-R Recommendation SM.329-10, </w:t>
      </w:r>
      <w:r w:rsidR="00D45321">
        <w:t>“</w:t>
      </w:r>
      <w:r w:rsidRPr="00183047">
        <w:t>Unwanted e</w:t>
      </w:r>
      <w:r w:rsidR="00422F6C" w:rsidRPr="00183047">
        <w:t>missions in the spurious domain</w:t>
      </w:r>
      <w:r w:rsidR="00D45321">
        <w:t>”</w:t>
      </w:r>
      <w:r w:rsidRPr="00183047">
        <w:t>.</w:t>
      </w:r>
    </w:p>
    <w:p w14:paraId="74FB654C" w14:textId="77777777" w:rsidR="00080512" w:rsidRPr="00183047" w:rsidRDefault="0064587D" w:rsidP="00EC4A25">
      <w:pPr>
        <w:pStyle w:val="EX"/>
      </w:pPr>
      <w:r w:rsidRPr="00183047">
        <w:t>[5]</w:t>
      </w:r>
      <w:r w:rsidRPr="00183047">
        <w:tab/>
        <w:t xml:space="preserve">ITU-R Recommendation M.1545: </w:t>
      </w:r>
      <w:r w:rsidR="00D45321">
        <w:t>“</w:t>
      </w:r>
      <w:r w:rsidRPr="00183047">
        <w:t>Measurement uncertainty as it applies to test limits for the terrestrial component of International Mobile Telecommunications-2000</w:t>
      </w:r>
      <w:r w:rsidR="00D45321">
        <w:t>”</w:t>
      </w:r>
      <w:r w:rsidRPr="00183047">
        <w:t>.</w:t>
      </w:r>
    </w:p>
    <w:p w14:paraId="6B6A0320" w14:textId="77777777" w:rsidR="00080512" w:rsidRPr="00183047" w:rsidRDefault="00080512">
      <w:pPr>
        <w:pStyle w:val="Heading1"/>
      </w:pPr>
      <w:bookmarkStart w:id="18" w:name="_Toc528249315"/>
      <w:r w:rsidRPr="00183047">
        <w:t>3</w:t>
      </w:r>
      <w:r w:rsidRPr="00183047">
        <w:tab/>
        <w:t>Definitions, symbols and abbreviations</w:t>
      </w:r>
      <w:bookmarkEnd w:id="18"/>
    </w:p>
    <w:p w14:paraId="5D06DFD4" w14:textId="77777777" w:rsidR="00080512" w:rsidRPr="00183047" w:rsidRDefault="00080512">
      <w:pPr>
        <w:pStyle w:val="Heading2"/>
      </w:pPr>
      <w:bookmarkStart w:id="19" w:name="_Toc528249316"/>
      <w:r w:rsidRPr="00183047">
        <w:t>3.1</w:t>
      </w:r>
      <w:r w:rsidRPr="00183047">
        <w:tab/>
        <w:t>Definitions</w:t>
      </w:r>
      <w:bookmarkEnd w:id="19"/>
    </w:p>
    <w:p w14:paraId="6BC5B5EF" w14:textId="77777777" w:rsidR="00080512" w:rsidRPr="00183047" w:rsidRDefault="00080512">
      <w:r w:rsidRPr="00183047">
        <w:t>For the purposes of the present document, the terms and definitions given in TR 21.905 [x] and the following apply. A term defined in the present document takes precedence over the definition of the same term, if any, in TR 21.905 [x].</w:t>
      </w:r>
    </w:p>
    <w:p w14:paraId="1AE17D93" w14:textId="77777777" w:rsidR="00C334E6" w:rsidRPr="00183047" w:rsidRDefault="00C334E6" w:rsidP="00C334E6">
      <w:r w:rsidRPr="00183047">
        <w:rPr>
          <w:b/>
        </w:rPr>
        <w:t>Access link:</w:t>
      </w:r>
      <w:r w:rsidRPr="00183047">
        <w:t xml:space="preserve"> Link for communication between Relay and UE.</w:t>
      </w:r>
    </w:p>
    <w:p w14:paraId="579B2BAB" w14:textId="77777777" w:rsidR="00C334E6" w:rsidRPr="00183047" w:rsidRDefault="00C334E6" w:rsidP="00C334E6">
      <w:r w:rsidRPr="00183047">
        <w:rPr>
          <w:b/>
        </w:rPr>
        <w:t>Backhaul link:</w:t>
      </w:r>
      <w:r w:rsidRPr="00183047">
        <w:t xml:space="preserve"> Link for communication between Relay and BS.</w:t>
      </w:r>
    </w:p>
    <w:p w14:paraId="76E732F5" w14:textId="77777777" w:rsidR="00267977" w:rsidRPr="00183047" w:rsidRDefault="00267977" w:rsidP="00267977">
      <w:pPr>
        <w:rPr>
          <w:b/>
        </w:rPr>
      </w:pPr>
      <w:r w:rsidRPr="00183047">
        <w:rPr>
          <w:b/>
        </w:rPr>
        <w:t xml:space="preserve">Carrier: </w:t>
      </w:r>
      <w:r w:rsidRPr="00183047">
        <w:rPr>
          <w:bCs/>
        </w:rPr>
        <w:t>The modulated waveform conveying the E-UTRA or UTRA physical channels</w:t>
      </w:r>
    </w:p>
    <w:p w14:paraId="1E9ADA2A" w14:textId="77777777" w:rsidR="00267977" w:rsidRPr="00183047" w:rsidRDefault="00267977" w:rsidP="00267977">
      <w:r w:rsidRPr="00183047">
        <w:rPr>
          <w:b/>
        </w:rPr>
        <w:t>Channel bandwidth:</w:t>
      </w:r>
      <w:r w:rsidRPr="00183047">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35B04C29" w14:textId="77777777" w:rsidR="00267977" w:rsidRPr="00183047" w:rsidRDefault="00267977" w:rsidP="00267977">
      <w:pPr>
        <w:tabs>
          <w:tab w:val="left" w:pos="2448"/>
          <w:tab w:val="left" w:pos="9468"/>
        </w:tabs>
        <w:rPr>
          <w:rFonts w:cs="v5.0.0"/>
          <w:snapToGrid w:val="0"/>
          <w:lang w:val="en-AU"/>
        </w:rPr>
      </w:pPr>
      <w:r w:rsidRPr="00183047">
        <w:rPr>
          <w:rFonts w:cs="v5.0.0"/>
          <w:b/>
          <w:bCs/>
        </w:rPr>
        <w:t xml:space="preserve">Channel edge: </w:t>
      </w:r>
      <w:r w:rsidRPr="00183047">
        <w:rPr>
          <w:rFonts w:cs="v5.0.0"/>
          <w:snapToGrid w:val="0"/>
          <w:lang w:val="en-AU"/>
        </w:rPr>
        <w:t>The lowest and highest frequency of the E-UTRA carrier, separated by the channel bandwidth.</w:t>
      </w:r>
    </w:p>
    <w:p w14:paraId="47667EA3" w14:textId="77777777" w:rsidR="00DF5237" w:rsidRPr="00183047" w:rsidRDefault="00DF5237" w:rsidP="00267977">
      <w:r w:rsidRPr="00183047">
        <w:rPr>
          <w:b/>
        </w:rPr>
        <w:t xml:space="preserve">In-band relay: </w:t>
      </w:r>
      <w:r w:rsidRPr="00183047">
        <w:t>A Relay where the access link and backhaul link operates in the same operating band.</w:t>
      </w:r>
    </w:p>
    <w:p w14:paraId="42150077" w14:textId="77777777" w:rsidR="00267977" w:rsidRPr="00183047" w:rsidRDefault="00267977" w:rsidP="00267977">
      <w:r w:rsidRPr="00183047">
        <w:rPr>
          <w:b/>
        </w:rPr>
        <w:t>Measurement bandwidth</w:t>
      </w:r>
      <w:r w:rsidRPr="00183047">
        <w:t>: The bandwidth in which an emission level is specified.</w:t>
      </w:r>
    </w:p>
    <w:p w14:paraId="3ABFB97C" w14:textId="77777777" w:rsidR="00267977" w:rsidRPr="00183047" w:rsidRDefault="00267977" w:rsidP="00267977">
      <w:pPr>
        <w:tabs>
          <w:tab w:val="left" w:pos="2448"/>
          <w:tab w:val="left" w:pos="9468"/>
        </w:tabs>
        <w:rPr>
          <w:rFonts w:cs="v5.0.0"/>
        </w:rPr>
      </w:pPr>
      <w:r w:rsidRPr="00183047">
        <w:rPr>
          <w:rFonts w:cs="v5.0.0"/>
          <w:b/>
          <w:bCs/>
        </w:rPr>
        <w:t>Occupied bandwidth:</w:t>
      </w:r>
      <w:r w:rsidRPr="00183047">
        <w:rPr>
          <w:rFonts w:cs="v5.0.0"/>
        </w:rPr>
        <w:t xml:space="preserve"> The width of a frequency band such that, below the lower and above the upper frequency limits, the mean powers emitted are each equal to a specified percentage β/2 of the total mean power of a given emission.</w:t>
      </w:r>
    </w:p>
    <w:p w14:paraId="683BA53C" w14:textId="77777777" w:rsidR="00267977" w:rsidRPr="00183047" w:rsidRDefault="00267977" w:rsidP="00267977">
      <w:pPr>
        <w:tabs>
          <w:tab w:val="left" w:pos="2448"/>
          <w:tab w:val="left" w:pos="9468"/>
        </w:tabs>
      </w:pPr>
      <w:r w:rsidRPr="00183047">
        <w:rPr>
          <w:b/>
        </w:rPr>
        <w:t xml:space="preserve">RRC filtered mean power: </w:t>
      </w:r>
      <w:r w:rsidRPr="00183047">
        <w:t xml:space="preserve">The mean power of a UTRA carrier as measured through a root raised cosine filter with roll-off factor </w:t>
      </w:r>
      <w:r w:rsidRPr="00183047">
        <w:rPr>
          <w:rFonts w:ascii="Symbol" w:hAnsi="Symbol"/>
        </w:rPr>
        <w:t></w:t>
      </w:r>
      <w:r w:rsidRPr="00183047">
        <w:t xml:space="preserve"> and a bandwidth equal to the chip rate of the radio access mode.</w:t>
      </w:r>
    </w:p>
    <w:p w14:paraId="533ECACF" w14:textId="77777777" w:rsidR="00267977" w:rsidRPr="00183047" w:rsidRDefault="00267977" w:rsidP="00267977">
      <w:pPr>
        <w:pStyle w:val="NO"/>
      </w:pPr>
      <w:r w:rsidRPr="00183047">
        <w:lastRenderedPageBreak/>
        <w:t>NOTE 1:</w:t>
      </w:r>
      <w:r w:rsidRPr="00183047">
        <w:tab/>
        <w:t>The RRC filtered mean power of a perfectly modulated UTRA signal is 0.246 dB lower than the mean power of the same signal.</w:t>
      </w:r>
    </w:p>
    <w:p w14:paraId="2AF74323" w14:textId="77777777" w:rsidR="00267977" w:rsidRPr="00183047" w:rsidRDefault="00267977" w:rsidP="00267977">
      <w:r w:rsidRPr="00183047">
        <w:rPr>
          <w:b/>
        </w:rPr>
        <w:t>Transmission bandwidth:</w:t>
      </w:r>
      <w:r w:rsidRPr="00183047">
        <w:t xml:space="preserve"> Bandwidth of an instantaneous transmission from a UE or BS, measured in Resource Block units.</w:t>
      </w:r>
    </w:p>
    <w:p w14:paraId="6AD76AAE" w14:textId="77777777" w:rsidR="00267977" w:rsidRPr="00183047" w:rsidRDefault="00267977" w:rsidP="00267977">
      <w:r w:rsidRPr="00183047">
        <w:rPr>
          <w:b/>
        </w:rPr>
        <w:t>Transmission bandwidth configuration:</w:t>
      </w:r>
      <w:r w:rsidRPr="00183047">
        <w:t xml:space="preserve"> The highest transmission bandwidth allowed for uplink or downlink in a given channel bandwidth, measured in Resource Block units.</w:t>
      </w:r>
    </w:p>
    <w:p w14:paraId="652494A9" w14:textId="77777777" w:rsidR="00080512" w:rsidRPr="00183047" w:rsidRDefault="00080512">
      <w:pPr>
        <w:pStyle w:val="Heading2"/>
      </w:pPr>
      <w:bookmarkStart w:id="20" w:name="_Toc528249317"/>
      <w:r w:rsidRPr="00183047">
        <w:t>3.2</w:t>
      </w:r>
      <w:r w:rsidRPr="00183047">
        <w:tab/>
        <w:t>Symbols</w:t>
      </w:r>
      <w:bookmarkEnd w:id="20"/>
    </w:p>
    <w:p w14:paraId="4768168C" w14:textId="77777777" w:rsidR="00080512" w:rsidRPr="00183047" w:rsidRDefault="00E0487C" w:rsidP="00E0487C">
      <w:r w:rsidRPr="00183047">
        <w:t>Void</w:t>
      </w:r>
    </w:p>
    <w:p w14:paraId="7F35DC10" w14:textId="77777777" w:rsidR="00080512" w:rsidRPr="00183047" w:rsidRDefault="00080512">
      <w:pPr>
        <w:pStyle w:val="Heading2"/>
      </w:pPr>
      <w:bookmarkStart w:id="21" w:name="_Toc528249318"/>
      <w:r w:rsidRPr="00183047">
        <w:t>3.3</w:t>
      </w:r>
      <w:r w:rsidRPr="00183047">
        <w:tab/>
        <w:t>Abbreviations</w:t>
      </w:r>
      <w:bookmarkEnd w:id="21"/>
    </w:p>
    <w:p w14:paraId="50483E88" w14:textId="77777777" w:rsidR="00080512" w:rsidRPr="00183047" w:rsidRDefault="00080512">
      <w:pPr>
        <w:keepNext/>
      </w:pPr>
      <w:r w:rsidRPr="00183047">
        <w:t>For the purposes of the present document, the abbreviations given in TR 21.905 [x] and the following apply. An abbreviation defined in the present document takes precedence over the definition of the same abbreviation, if any, in TR 21.905 [x].</w:t>
      </w:r>
    </w:p>
    <w:p w14:paraId="7E93D6D2" w14:textId="77777777" w:rsidR="00267977" w:rsidRPr="00183047" w:rsidRDefault="00267977" w:rsidP="00267977">
      <w:pPr>
        <w:pStyle w:val="EW"/>
      </w:pPr>
      <w:r w:rsidRPr="00183047">
        <w:t>ACLR</w:t>
      </w:r>
      <w:r w:rsidRPr="00183047">
        <w:tab/>
        <w:t>Adjacent Channel Leakage Ratio</w:t>
      </w:r>
    </w:p>
    <w:p w14:paraId="08A53A51" w14:textId="77777777" w:rsidR="00267977" w:rsidRPr="00183047" w:rsidRDefault="00267977" w:rsidP="00267977">
      <w:pPr>
        <w:pStyle w:val="EW"/>
      </w:pPr>
      <w:r w:rsidRPr="00183047">
        <w:t>ACK</w:t>
      </w:r>
      <w:r w:rsidRPr="00183047">
        <w:tab/>
        <w:t>Acknowledgement (in HARQ protocols)</w:t>
      </w:r>
    </w:p>
    <w:p w14:paraId="45BAEB00" w14:textId="77777777" w:rsidR="00267977" w:rsidRPr="00183047" w:rsidRDefault="00267977" w:rsidP="00267977">
      <w:pPr>
        <w:pStyle w:val="EW"/>
      </w:pPr>
      <w:r w:rsidRPr="00183047">
        <w:t>ACS</w:t>
      </w:r>
      <w:r w:rsidRPr="00183047">
        <w:tab/>
        <w:t>Adjacent Channel Selectivity</w:t>
      </w:r>
    </w:p>
    <w:p w14:paraId="2ED633F8" w14:textId="77777777" w:rsidR="00267977" w:rsidRPr="00183047" w:rsidRDefault="00267977" w:rsidP="00267977">
      <w:pPr>
        <w:pStyle w:val="EW"/>
      </w:pPr>
      <w:r w:rsidRPr="00183047">
        <w:t>AWGN</w:t>
      </w:r>
      <w:r w:rsidRPr="00183047">
        <w:tab/>
        <w:t>Additive White Gaussian Noise</w:t>
      </w:r>
    </w:p>
    <w:p w14:paraId="6A948A2E" w14:textId="77777777" w:rsidR="00267977" w:rsidRPr="00183047" w:rsidRDefault="00267977" w:rsidP="00267977">
      <w:pPr>
        <w:pStyle w:val="EW"/>
      </w:pPr>
      <w:r w:rsidRPr="00183047">
        <w:t>BS</w:t>
      </w:r>
      <w:r w:rsidRPr="00183047">
        <w:tab/>
        <w:t>Base Station</w:t>
      </w:r>
    </w:p>
    <w:p w14:paraId="5F8605CA" w14:textId="77777777" w:rsidR="00267977" w:rsidRPr="00183047" w:rsidRDefault="00267977" w:rsidP="00267977">
      <w:pPr>
        <w:pStyle w:val="EW"/>
      </w:pPr>
      <w:r w:rsidRPr="00183047">
        <w:t>CP</w:t>
      </w:r>
      <w:r w:rsidRPr="00183047">
        <w:tab/>
      </w:r>
      <w:r w:rsidRPr="00183047">
        <w:rPr>
          <w:rFonts w:hint="eastAsia"/>
        </w:rPr>
        <w:t>Cyclic prefix</w:t>
      </w:r>
    </w:p>
    <w:p w14:paraId="3398F29F" w14:textId="77777777" w:rsidR="00267977" w:rsidRPr="00183047" w:rsidRDefault="00267977" w:rsidP="00267977">
      <w:pPr>
        <w:pStyle w:val="EW"/>
      </w:pPr>
      <w:r w:rsidRPr="00183047">
        <w:t>CRC</w:t>
      </w:r>
      <w:r w:rsidRPr="00183047">
        <w:tab/>
        <w:t>Cyclic Redundancy Check</w:t>
      </w:r>
    </w:p>
    <w:p w14:paraId="0DA0883E" w14:textId="77777777" w:rsidR="00267977" w:rsidRPr="00183047" w:rsidRDefault="00267977" w:rsidP="00267977">
      <w:pPr>
        <w:pStyle w:val="EW"/>
      </w:pPr>
      <w:r w:rsidRPr="00183047">
        <w:t>CW</w:t>
      </w:r>
      <w:r w:rsidRPr="00183047">
        <w:tab/>
        <w:t>Continuous Wave</w:t>
      </w:r>
    </w:p>
    <w:p w14:paraId="62977B21" w14:textId="77777777" w:rsidR="00267977" w:rsidRPr="00183047" w:rsidRDefault="00267977" w:rsidP="00267977">
      <w:pPr>
        <w:pStyle w:val="EW"/>
      </w:pPr>
      <w:r w:rsidRPr="00183047">
        <w:t>DC</w:t>
      </w:r>
      <w:r w:rsidRPr="00183047">
        <w:tab/>
        <w:t>Direct Current</w:t>
      </w:r>
    </w:p>
    <w:p w14:paraId="685B7B33" w14:textId="77777777" w:rsidR="00267977" w:rsidRPr="00183047" w:rsidRDefault="00267977" w:rsidP="00267977">
      <w:pPr>
        <w:pStyle w:val="EW"/>
        <w:rPr>
          <w:lang w:val="en-US"/>
        </w:rPr>
      </w:pPr>
      <w:r w:rsidRPr="00183047">
        <w:rPr>
          <w:lang w:val="en-US"/>
        </w:rPr>
        <w:t>DFT</w:t>
      </w:r>
      <w:r w:rsidRPr="00183047">
        <w:rPr>
          <w:lang w:val="en-US"/>
        </w:rPr>
        <w:tab/>
        <w:t xml:space="preserve">Discrete Fourier Transformation </w:t>
      </w:r>
    </w:p>
    <w:p w14:paraId="1892480B" w14:textId="77777777" w:rsidR="00267977" w:rsidRPr="00183047" w:rsidRDefault="00267977" w:rsidP="00267977">
      <w:pPr>
        <w:pStyle w:val="EW"/>
        <w:rPr>
          <w:lang w:val="en-US"/>
        </w:rPr>
      </w:pPr>
      <w:r w:rsidRPr="00183047">
        <w:rPr>
          <w:lang w:val="en-US"/>
        </w:rPr>
        <w:t>DTX</w:t>
      </w:r>
      <w:r w:rsidRPr="00183047">
        <w:rPr>
          <w:lang w:val="en-US"/>
        </w:rPr>
        <w:tab/>
        <w:t>Discontinuous Transmission</w:t>
      </w:r>
    </w:p>
    <w:p w14:paraId="3EE292C8" w14:textId="77777777" w:rsidR="00267977" w:rsidRPr="00183047" w:rsidRDefault="00267977" w:rsidP="00267977">
      <w:pPr>
        <w:pStyle w:val="EW"/>
      </w:pPr>
      <w:r w:rsidRPr="00183047">
        <w:t>DwPTS</w:t>
      </w:r>
      <w:r w:rsidRPr="00183047">
        <w:tab/>
        <w:t>Downlink part of the special subframe (for TDD operation)</w:t>
      </w:r>
    </w:p>
    <w:p w14:paraId="1525D2C2" w14:textId="77777777" w:rsidR="00267977" w:rsidRPr="00183047" w:rsidRDefault="00267977" w:rsidP="00267977">
      <w:pPr>
        <w:pStyle w:val="EW"/>
      </w:pPr>
      <w:r w:rsidRPr="00183047">
        <w:t xml:space="preserve">EARFCN </w:t>
      </w:r>
      <w:r w:rsidRPr="00183047">
        <w:tab/>
        <w:t>E-UTRA Absolute Radio Frequency Channel Number</w:t>
      </w:r>
    </w:p>
    <w:p w14:paraId="6713169E" w14:textId="77777777" w:rsidR="00267977" w:rsidRPr="00183047" w:rsidRDefault="00267977" w:rsidP="00267977">
      <w:pPr>
        <w:pStyle w:val="EW"/>
        <w:rPr>
          <w:rFonts w:cs="v4.2.0"/>
        </w:rPr>
      </w:pPr>
      <w:r w:rsidRPr="00183047">
        <w:rPr>
          <w:rFonts w:cs="v4.2.0"/>
        </w:rPr>
        <w:t>EPA</w:t>
      </w:r>
      <w:r w:rsidRPr="00183047">
        <w:rPr>
          <w:rFonts w:cs="v4.2.0"/>
        </w:rPr>
        <w:tab/>
      </w:r>
      <w:r w:rsidRPr="00183047">
        <w:rPr>
          <w:lang w:val="en-US"/>
        </w:rPr>
        <w:t>Extended Pedestrian A model</w:t>
      </w:r>
    </w:p>
    <w:p w14:paraId="6257A9CD" w14:textId="77777777" w:rsidR="00267977" w:rsidRPr="00183047" w:rsidRDefault="00267977" w:rsidP="00267977">
      <w:pPr>
        <w:pStyle w:val="EW"/>
        <w:rPr>
          <w:lang w:val="en-US"/>
        </w:rPr>
      </w:pPr>
      <w:r w:rsidRPr="00183047">
        <w:rPr>
          <w:rFonts w:cs="v4.2.0"/>
        </w:rPr>
        <w:t>ETU</w:t>
      </w:r>
      <w:r w:rsidRPr="00183047">
        <w:rPr>
          <w:rFonts w:cs="v4.2.0"/>
        </w:rPr>
        <w:tab/>
      </w:r>
      <w:r w:rsidRPr="00183047">
        <w:rPr>
          <w:lang w:val="en-US"/>
        </w:rPr>
        <w:t>Extended Typical Urban model</w:t>
      </w:r>
    </w:p>
    <w:p w14:paraId="581A07B8" w14:textId="77777777" w:rsidR="00267977" w:rsidRPr="00183047" w:rsidRDefault="00267977" w:rsidP="00267977">
      <w:pPr>
        <w:pStyle w:val="EW"/>
        <w:rPr>
          <w:rFonts w:cs="v4.2.0"/>
          <w:lang w:val="pt-BR"/>
        </w:rPr>
      </w:pPr>
      <w:r w:rsidRPr="00183047">
        <w:rPr>
          <w:rFonts w:cs="v4.2.0" w:hint="eastAsia"/>
          <w:lang w:val="pt-BR"/>
        </w:rPr>
        <w:t>E-UTRA</w:t>
      </w:r>
      <w:r w:rsidRPr="00183047">
        <w:rPr>
          <w:rFonts w:cs="v4.2.0" w:hint="eastAsia"/>
          <w:lang w:val="pt-BR"/>
        </w:rPr>
        <w:tab/>
        <w:t>Evolved UTRA</w:t>
      </w:r>
    </w:p>
    <w:p w14:paraId="79A70D69" w14:textId="77777777" w:rsidR="00267977" w:rsidRPr="00183047" w:rsidRDefault="00267977" w:rsidP="00267977">
      <w:pPr>
        <w:pStyle w:val="EW"/>
        <w:rPr>
          <w:lang w:val="pt-BR"/>
        </w:rPr>
      </w:pPr>
      <w:r w:rsidRPr="00183047">
        <w:rPr>
          <w:lang w:val="pt-BR"/>
        </w:rPr>
        <w:t>EVA</w:t>
      </w:r>
      <w:r w:rsidRPr="00183047">
        <w:rPr>
          <w:lang w:val="pt-BR"/>
        </w:rPr>
        <w:tab/>
        <w:t>Extended Vehicular A model</w:t>
      </w:r>
    </w:p>
    <w:p w14:paraId="18BA60BF" w14:textId="77777777" w:rsidR="00267977" w:rsidRPr="00183047" w:rsidRDefault="00267977" w:rsidP="00267977">
      <w:pPr>
        <w:pStyle w:val="EW"/>
      </w:pPr>
      <w:r w:rsidRPr="00183047">
        <w:t>EVM</w:t>
      </w:r>
      <w:r w:rsidRPr="00183047">
        <w:tab/>
        <w:t>Error Vector Magnitude</w:t>
      </w:r>
    </w:p>
    <w:p w14:paraId="411E2C92" w14:textId="77777777" w:rsidR="00267977" w:rsidRPr="00183047" w:rsidRDefault="00267977" w:rsidP="00267977">
      <w:pPr>
        <w:pStyle w:val="EW"/>
      </w:pPr>
      <w:r w:rsidRPr="00183047">
        <w:t>FDD</w:t>
      </w:r>
      <w:r w:rsidRPr="00183047">
        <w:tab/>
        <w:t>Frequency Division Duplex</w:t>
      </w:r>
    </w:p>
    <w:p w14:paraId="3DA0A4D2" w14:textId="77777777" w:rsidR="00267977" w:rsidRPr="00183047" w:rsidRDefault="00267977" w:rsidP="00267977">
      <w:pPr>
        <w:pStyle w:val="EW"/>
      </w:pPr>
      <w:r w:rsidRPr="00183047">
        <w:t>FFT</w:t>
      </w:r>
      <w:r w:rsidRPr="00183047">
        <w:tab/>
        <w:t>Fast Fourier Transformation</w:t>
      </w:r>
    </w:p>
    <w:p w14:paraId="56DFE694" w14:textId="77777777" w:rsidR="00267977" w:rsidRPr="00183047" w:rsidRDefault="00267977" w:rsidP="00267977">
      <w:pPr>
        <w:pStyle w:val="EW"/>
      </w:pPr>
      <w:r w:rsidRPr="00183047">
        <w:t>FRC</w:t>
      </w:r>
      <w:r w:rsidRPr="00183047">
        <w:tab/>
        <w:t>Fixed Reference Channel</w:t>
      </w:r>
    </w:p>
    <w:p w14:paraId="669D90E2" w14:textId="77777777" w:rsidR="00267977" w:rsidRPr="00183047" w:rsidRDefault="00267977" w:rsidP="00267977">
      <w:pPr>
        <w:pStyle w:val="EW"/>
      </w:pPr>
      <w:r w:rsidRPr="00183047">
        <w:t>GP</w:t>
      </w:r>
      <w:r w:rsidRPr="00183047">
        <w:tab/>
        <w:t>Guard Period (for TDD operation)</w:t>
      </w:r>
    </w:p>
    <w:p w14:paraId="45CC1521" w14:textId="77777777" w:rsidR="00267977" w:rsidRPr="00183047" w:rsidRDefault="00267977" w:rsidP="00267977">
      <w:pPr>
        <w:pStyle w:val="EW"/>
      </w:pPr>
      <w:r w:rsidRPr="00183047">
        <w:t>HARQ</w:t>
      </w:r>
      <w:r w:rsidRPr="00183047">
        <w:tab/>
      </w:r>
      <w:r w:rsidRPr="00183047">
        <w:rPr>
          <w:rFonts w:hint="eastAsia"/>
        </w:rPr>
        <w:t>Hybrid Automatic Repeat Request</w:t>
      </w:r>
    </w:p>
    <w:p w14:paraId="41536376" w14:textId="77777777" w:rsidR="00267977" w:rsidRPr="00183047" w:rsidRDefault="00267977" w:rsidP="00267977">
      <w:pPr>
        <w:pStyle w:val="EW"/>
      </w:pPr>
      <w:r w:rsidRPr="00183047">
        <w:t>HD-FDD</w:t>
      </w:r>
      <w:r w:rsidRPr="00183047">
        <w:tab/>
        <w:t>Half- Duplex FDD</w:t>
      </w:r>
    </w:p>
    <w:p w14:paraId="371B82DB" w14:textId="77777777" w:rsidR="00267977" w:rsidRPr="00183047" w:rsidRDefault="00267977" w:rsidP="00267977">
      <w:pPr>
        <w:pStyle w:val="EW"/>
      </w:pPr>
      <w:r w:rsidRPr="00183047">
        <w:t>ICS</w:t>
      </w:r>
      <w:r w:rsidRPr="00183047">
        <w:tab/>
        <w:t>In-Channel Selectivity</w:t>
      </w:r>
    </w:p>
    <w:p w14:paraId="3577CEFF" w14:textId="77777777" w:rsidR="00267977" w:rsidRPr="00183047" w:rsidRDefault="00267977" w:rsidP="00267977">
      <w:pPr>
        <w:pStyle w:val="EW"/>
      </w:pPr>
      <w:r w:rsidRPr="00183047">
        <w:t>ITU</w:t>
      </w:r>
      <w:r w:rsidRPr="00183047">
        <w:noBreakHyphen/>
        <w:t>R</w:t>
      </w:r>
      <w:r w:rsidRPr="00183047">
        <w:tab/>
        <w:t xml:space="preserve">Radiocommunication Sector of the ITU </w:t>
      </w:r>
    </w:p>
    <w:p w14:paraId="504CD265" w14:textId="77777777" w:rsidR="00267977" w:rsidRPr="00183047" w:rsidRDefault="00267977" w:rsidP="00267977">
      <w:pPr>
        <w:pStyle w:val="EW"/>
      </w:pPr>
      <w:r w:rsidRPr="00183047">
        <w:t>LA</w:t>
      </w:r>
      <w:r w:rsidRPr="00183047">
        <w:tab/>
        <w:t>Local Area</w:t>
      </w:r>
    </w:p>
    <w:p w14:paraId="2E304AA7" w14:textId="77777777" w:rsidR="00267977" w:rsidRPr="00183047" w:rsidRDefault="00267977" w:rsidP="00267977">
      <w:pPr>
        <w:pStyle w:val="EW"/>
      </w:pPr>
      <w:r w:rsidRPr="00183047">
        <w:t>MCS</w:t>
      </w:r>
      <w:r w:rsidRPr="00183047">
        <w:tab/>
        <w:t>Modulation and Coding Scheme</w:t>
      </w:r>
    </w:p>
    <w:p w14:paraId="0DACB9F8" w14:textId="77777777" w:rsidR="00267977" w:rsidRPr="00183047" w:rsidRDefault="00267977" w:rsidP="00267977">
      <w:pPr>
        <w:pStyle w:val="EW"/>
      </w:pPr>
      <w:r w:rsidRPr="00183047">
        <w:t>OFDM</w:t>
      </w:r>
      <w:r w:rsidRPr="00183047">
        <w:tab/>
        <w:t>Orthogonal Frequency Division Multiplex</w:t>
      </w:r>
    </w:p>
    <w:p w14:paraId="366715A4" w14:textId="77777777" w:rsidR="00267977" w:rsidRPr="00183047" w:rsidRDefault="00267977" w:rsidP="00267977">
      <w:pPr>
        <w:pStyle w:val="EW"/>
      </w:pPr>
      <w:r w:rsidRPr="00183047">
        <w:t>OOB</w:t>
      </w:r>
      <w:r w:rsidRPr="00183047">
        <w:tab/>
        <w:t>Out-of-band</w:t>
      </w:r>
    </w:p>
    <w:p w14:paraId="2BB61769" w14:textId="77777777" w:rsidR="00267977" w:rsidRPr="00183047" w:rsidRDefault="00267977" w:rsidP="00267977">
      <w:pPr>
        <w:pStyle w:val="EW"/>
      </w:pPr>
      <w:r w:rsidRPr="00183047">
        <w:t>PA</w:t>
      </w:r>
      <w:r w:rsidRPr="00183047">
        <w:tab/>
        <w:t>Power Amplifier</w:t>
      </w:r>
    </w:p>
    <w:p w14:paraId="03ACE107" w14:textId="77777777" w:rsidR="00267977" w:rsidRPr="00183047" w:rsidRDefault="00267977" w:rsidP="00267977">
      <w:pPr>
        <w:pStyle w:val="EW"/>
      </w:pPr>
      <w:r w:rsidRPr="00183047">
        <w:t>PBCH</w:t>
      </w:r>
      <w:r w:rsidRPr="00183047">
        <w:tab/>
        <w:t>Physical Broadcast Channel</w:t>
      </w:r>
    </w:p>
    <w:p w14:paraId="1A4180C5" w14:textId="77777777" w:rsidR="00267977" w:rsidRPr="00183047" w:rsidRDefault="00267977" w:rsidP="00267977">
      <w:pPr>
        <w:pStyle w:val="EW"/>
      </w:pPr>
      <w:r w:rsidRPr="00183047">
        <w:t>PDCCH</w:t>
      </w:r>
      <w:r w:rsidRPr="00183047">
        <w:tab/>
        <w:t>Physical Downlink Control Channel</w:t>
      </w:r>
    </w:p>
    <w:p w14:paraId="5DF5B405" w14:textId="77777777" w:rsidR="00267977" w:rsidRPr="00183047" w:rsidRDefault="00267977" w:rsidP="00267977">
      <w:pPr>
        <w:pStyle w:val="EW"/>
      </w:pPr>
      <w:r w:rsidRPr="00183047">
        <w:t>PDSCH</w:t>
      </w:r>
      <w:r w:rsidRPr="00183047">
        <w:tab/>
        <w:t>Physical Downlink Shared Channel</w:t>
      </w:r>
    </w:p>
    <w:p w14:paraId="36081555" w14:textId="77777777" w:rsidR="00267977" w:rsidRPr="00183047" w:rsidRDefault="00267977" w:rsidP="00267977">
      <w:pPr>
        <w:pStyle w:val="EW"/>
      </w:pPr>
      <w:r w:rsidRPr="00183047">
        <w:t>PUSCH</w:t>
      </w:r>
      <w:r w:rsidRPr="00183047">
        <w:tab/>
        <w:t>Physical Uplink Shared Channel</w:t>
      </w:r>
    </w:p>
    <w:p w14:paraId="6F273ED5" w14:textId="77777777" w:rsidR="00267977" w:rsidRPr="00183047" w:rsidRDefault="00267977" w:rsidP="00267977">
      <w:pPr>
        <w:pStyle w:val="EW"/>
      </w:pPr>
      <w:r w:rsidRPr="00183047">
        <w:t>PUCCH</w:t>
      </w:r>
      <w:r w:rsidRPr="00183047">
        <w:tab/>
        <w:t>Physical Uplink Control Channel</w:t>
      </w:r>
    </w:p>
    <w:p w14:paraId="4FA2733B" w14:textId="77777777" w:rsidR="00267977" w:rsidRPr="00183047" w:rsidRDefault="00267977" w:rsidP="00267977">
      <w:pPr>
        <w:pStyle w:val="EW"/>
      </w:pPr>
      <w:r w:rsidRPr="00183047">
        <w:rPr>
          <w:rFonts w:hint="eastAsia"/>
        </w:rPr>
        <w:t>PRACH</w:t>
      </w:r>
      <w:r w:rsidRPr="00183047">
        <w:rPr>
          <w:rFonts w:hint="eastAsia"/>
        </w:rPr>
        <w:tab/>
      </w:r>
      <w:r w:rsidRPr="00183047">
        <w:t xml:space="preserve">Physical </w:t>
      </w:r>
      <w:r w:rsidRPr="00183047">
        <w:rPr>
          <w:rFonts w:hint="eastAsia"/>
        </w:rPr>
        <w:t>R</w:t>
      </w:r>
      <w:r w:rsidRPr="00183047">
        <w:t xml:space="preserve">andom </w:t>
      </w:r>
      <w:r w:rsidRPr="00183047">
        <w:rPr>
          <w:rFonts w:hint="eastAsia"/>
        </w:rPr>
        <w:t>A</w:t>
      </w:r>
      <w:r w:rsidRPr="00183047">
        <w:t>ccess Channel</w:t>
      </w:r>
    </w:p>
    <w:p w14:paraId="262B7008" w14:textId="77777777" w:rsidR="00267977" w:rsidRPr="00183047" w:rsidRDefault="00267977" w:rsidP="00267977">
      <w:pPr>
        <w:pStyle w:val="EW"/>
      </w:pPr>
      <w:r w:rsidRPr="00183047">
        <w:t>PSS</w:t>
      </w:r>
      <w:r w:rsidRPr="00183047">
        <w:tab/>
        <w:t>Primary Synchronization Signal</w:t>
      </w:r>
    </w:p>
    <w:p w14:paraId="6B75B553" w14:textId="77777777" w:rsidR="00267977" w:rsidRPr="00183047" w:rsidRDefault="00267977" w:rsidP="00267977">
      <w:pPr>
        <w:pStyle w:val="EW"/>
      </w:pPr>
      <w:r w:rsidRPr="00183047">
        <w:t>QAM</w:t>
      </w:r>
      <w:r w:rsidRPr="00183047">
        <w:tab/>
        <w:t>Quadrature Amplitude Modulation</w:t>
      </w:r>
    </w:p>
    <w:p w14:paraId="1DBA29DD" w14:textId="77777777" w:rsidR="00267977" w:rsidRPr="00183047" w:rsidRDefault="00267977" w:rsidP="00267977">
      <w:pPr>
        <w:pStyle w:val="EW"/>
      </w:pPr>
      <w:r w:rsidRPr="00183047">
        <w:t>QPSK</w:t>
      </w:r>
      <w:r w:rsidRPr="00183047">
        <w:tab/>
        <w:t>Quadrature Phase-Shift Keying</w:t>
      </w:r>
    </w:p>
    <w:p w14:paraId="09E4CEBE" w14:textId="77777777" w:rsidR="00267977" w:rsidRPr="00183047" w:rsidRDefault="00267977" w:rsidP="00267977">
      <w:pPr>
        <w:keepLines/>
        <w:spacing w:after="0"/>
        <w:ind w:left="1702" w:hanging="1418"/>
      </w:pPr>
      <w:r w:rsidRPr="00183047">
        <w:t>RAT</w:t>
      </w:r>
      <w:r w:rsidRPr="00183047">
        <w:tab/>
        <w:t>Radio Access Technology</w:t>
      </w:r>
    </w:p>
    <w:p w14:paraId="29DBFF21" w14:textId="77777777" w:rsidR="00267977" w:rsidRPr="00183047" w:rsidRDefault="00267977" w:rsidP="00267977">
      <w:pPr>
        <w:pStyle w:val="EW"/>
      </w:pPr>
      <w:r w:rsidRPr="00183047">
        <w:lastRenderedPageBreak/>
        <w:t>RB</w:t>
      </w:r>
      <w:r w:rsidRPr="00183047">
        <w:tab/>
        <w:t>Resource Block</w:t>
      </w:r>
    </w:p>
    <w:p w14:paraId="77D75FFD" w14:textId="77777777" w:rsidR="00267977" w:rsidRPr="00183047" w:rsidRDefault="00267977" w:rsidP="00267977">
      <w:pPr>
        <w:pStyle w:val="EW"/>
      </w:pPr>
      <w:r w:rsidRPr="00183047">
        <w:t>RE</w:t>
      </w:r>
      <w:r w:rsidRPr="00183047">
        <w:tab/>
        <w:t>Resource Element</w:t>
      </w:r>
    </w:p>
    <w:p w14:paraId="1C8A664C" w14:textId="77777777" w:rsidR="00267977" w:rsidRPr="00183047" w:rsidRDefault="00267977" w:rsidP="00267977">
      <w:pPr>
        <w:pStyle w:val="EW"/>
      </w:pPr>
      <w:r w:rsidRPr="00183047">
        <w:t>REFSENS</w:t>
      </w:r>
      <w:r w:rsidRPr="00183047">
        <w:tab/>
        <w:t>Reference Sensitivity power level</w:t>
      </w:r>
    </w:p>
    <w:p w14:paraId="04832EFB" w14:textId="77777777" w:rsidR="00267977" w:rsidRPr="00183047" w:rsidRDefault="00267977" w:rsidP="00267977">
      <w:pPr>
        <w:pStyle w:val="EW"/>
      </w:pPr>
      <w:r w:rsidRPr="00183047">
        <w:t>RF</w:t>
      </w:r>
      <w:r w:rsidRPr="00183047">
        <w:tab/>
        <w:t>Radio Frequency</w:t>
      </w:r>
    </w:p>
    <w:p w14:paraId="37ADFD98" w14:textId="77777777" w:rsidR="00267977" w:rsidRPr="00183047" w:rsidRDefault="00267977" w:rsidP="00267977">
      <w:pPr>
        <w:pStyle w:val="EW"/>
      </w:pPr>
      <w:smartTag w:uri="urn:schemas-microsoft-com:office:smarttags" w:element="Street">
        <w:smartTag w:uri="urn:schemas-microsoft-com:office:smarttags" w:element="address">
          <w:r w:rsidRPr="00183047">
            <w:t>RMS</w:t>
          </w:r>
          <w:r w:rsidRPr="00183047">
            <w:tab/>
            <w:t>Root Mean Square</w:t>
          </w:r>
        </w:smartTag>
      </w:smartTag>
      <w:r w:rsidRPr="00183047">
        <w:t xml:space="preserve"> (value)</w:t>
      </w:r>
    </w:p>
    <w:p w14:paraId="28E682B7" w14:textId="77777777" w:rsidR="00C334E6" w:rsidRPr="00183047" w:rsidRDefault="00C334E6" w:rsidP="00267977">
      <w:pPr>
        <w:pStyle w:val="EW"/>
      </w:pPr>
      <w:r w:rsidRPr="00183047">
        <w:t>R-PDCCH</w:t>
      </w:r>
      <w:r w:rsidRPr="00183047">
        <w:tab/>
        <w:t xml:space="preserve">Relay Physical Downlink Control Channel </w:t>
      </w:r>
    </w:p>
    <w:p w14:paraId="2E317FCC" w14:textId="77777777" w:rsidR="00267977" w:rsidRPr="00183047" w:rsidRDefault="00267977" w:rsidP="00267977">
      <w:pPr>
        <w:pStyle w:val="EW"/>
      </w:pPr>
      <w:r w:rsidRPr="00183047">
        <w:t>RS</w:t>
      </w:r>
      <w:r w:rsidRPr="00183047">
        <w:tab/>
        <w:t>Reference Symbol</w:t>
      </w:r>
    </w:p>
    <w:p w14:paraId="3C007C5E" w14:textId="77777777" w:rsidR="00267977" w:rsidRPr="00183047" w:rsidRDefault="00267977" w:rsidP="00267977">
      <w:pPr>
        <w:pStyle w:val="EW"/>
      </w:pPr>
      <w:r w:rsidRPr="00183047">
        <w:t>RX</w:t>
      </w:r>
      <w:r w:rsidRPr="00183047">
        <w:tab/>
        <w:t>Receiver</w:t>
      </w:r>
    </w:p>
    <w:p w14:paraId="79AFF205" w14:textId="77777777" w:rsidR="00267977" w:rsidRPr="00183047" w:rsidRDefault="00267977" w:rsidP="00267977">
      <w:pPr>
        <w:pStyle w:val="EW"/>
      </w:pPr>
      <w:r w:rsidRPr="00183047">
        <w:t>RRC</w:t>
      </w:r>
      <w:r w:rsidRPr="00183047">
        <w:tab/>
        <w:t>Root Raised Cosine</w:t>
      </w:r>
    </w:p>
    <w:p w14:paraId="6DE49BC8" w14:textId="77777777" w:rsidR="00267977" w:rsidRPr="00183047" w:rsidRDefault="00267977" w:rsidP="00267977">
      <w:pPr>
        <w:pStyle w:val="EW"/>
      </w:pPr>
      <w:r w:rsidRPr="00183047">
        <w:t>SNR</w:t>
      </w:r>
      <w:r w:rsidRPr="00183047">
        <w:tab/>
        <w:t xml:space="preserve">Signal-to-Noise Ratio </w:t>
      </w:r>
    </w:p>
    <w:p w14:paraId="76392C22" w14:textId="77777777" w:rsidR="00267977" w:rsidRPr="00183047" w:rsidRDefault="00267977" w:rsidP="00267977">
      <w:pPr>
        <w:pStyle w:val="EW"/>
      </w:pPr>
      <w:r w:rsidRPr="00183047">
        <w:t>SSS</w:t>
      </w:r>
      <w:r w:rsidRPr="00183047">
        <w:tab/>
        <w:t>Secondary Synchronization Signal</w:t>
      </w:r>
    </w:p>
    <w:p w14:paraId="0A5F0486" w14:textId="77777777" w:rsidR="00267977" w:rsidRPr="00183047" w:rsidRDefault="00267977" w:rsidP="00267977">
      <w:pPr>
        <w:pStyle w:val="EW"/>
      </w:pPr>
      <w:r w:rsidRPr="00183047">
        <w:t>TA</w:t>
      </w:r>
      <w:r w:rsidRPr="00183047">
        <w:tab/>
        <w:t>Timing Advance</w:t>
      </w:r>
    </w:p>
    <w:p w14:paraId="7A3D3901" w14:textId="77777777" w:rsidR="00267977" w:rsidRPr="00183047" w:rsidRDefault="00267977" w:rsidP="00267977">
      <w:pPr>
        <w:pStyle w:val="EW"/>
      </w:pPr>
      <w:r w:rsidRPr="00183047">
        <w:t>TDD</w:t>
      </w:r>
      <w:r w:rsidRPr="00183047">
        <w:tab/>
        <w:t>Time Division Duplex</w:t>
      </w:r>
    </w:p>
    <w:p w14:paraId="19C0E1A3" w14:textId="77777777" w:rsidR="00267977" w:rsidRPr="00183047" w:rsidRDefault="00267977" w:rsidP="00267977">
      <w:pPr>
        <w:pStyle w:val="EW"/>
      </w:pPr>
      <w:r w:rsidRPr="00183047">
        <w:t>TX</w:t>
      </w:r>
      <w:r w:rsidRPr="00183047">
        <w:tab/>
        <w:t>Transmitter</w:t>
      </w:r>
    </w:p>
    <w:p w14:paraId="179CF0E0" w14:textId="77777777" w:rsidR="00267977" w:rsidRPr="00183047" w:rsidRDefault="00267977" w:rsidP="00267977">
      <w:pPr>
        <w:pStyle w:val="EW"/>
      </w:pPr>
      <w:r w:rsidRPr="00183047">
        <w:t>UE</w:t>
      </w:r>
      <w:r w:rsidRPr="00183047">
        <w:tab/>
        <w:t xml:space="preserve">User Equipment </w:t>
      </w:r>
    </w:p>
    <w:p w14:paraId="7AD17FDD" w14:textId="77777777" w:rsidR="00267977" w:rsidRPr="00183047" w:rsidRDefault="00267977" w:rsidP="00267977">
      <w:pPr>
        <w:pStyle w:val="EW"/>
      </w:pPr>
      <w:r w:rsidRPr="00183047">
        <w:t>UMTS</w:t>
      </w:r>
      <w:r w:rsidRPr="00183047">
        <w:tab/>
        <w:t xml:space="preserve">Universal </w:t>
      </w:r>
      <w:smartTag w:uri="urn:schemas-microsoft-com:office:smarttags" w:element="place">
        <w:r w:rsidRPr="00183047">
          <w:t>Mobile</w:t>
        </w:r>
      </w:smartTag>
      <w:r w:rsidRPr="00183047">
        <w:t xml:space="preserve"> Telecommunications System</w:t>
      </w:r>
    </w:p>
    <w:p w14:paraId="52232DDB" w14:textId="77777777" w:rsidR="00267977" w:rsidRPr="00183047" w:rsidRDefault="00267977" w:rsidP="00267977">
      <w:pPr>
        <w:pStyle w:val="EW"/>
      </w:pPr>
      <w:r w:rsidRPr="00183047">
        <w:t>UTRA</w:t>
      </w:r>
      <w:r w:rsidRPr="00183047">
        <w:tab/>
        <w:t>UMTS Terrestrial Radio Access</w:t>
      </w:r>
    </w:p>
    <w:p w14:paraId="2AA30C0B" w14:textId="77777777" w:rsidR="00267977" w:rsidRPr="00183047" w:rsidRDefault="00267977" w:rsidP="00267977">
      <w:pPr>
        <w:pStyle w:val="EW"/>
      </w:pPr>
      <w:r w:rsidRPr="00183047">
        <w:t>UTRAN</w:t>
      </w:r>
      <w:r w:rsidRPr="00183047">
        <w:tab/>
        <w:t>UMTS Terrestrial Radio Access Network</w:t>
      </w:r>
    </w:p>
    <w:p w14:paraId="4C11C189" w14:textId="77777777" w:rsidR="00267977" w:rsidRPr="00183047" w:rsidRDefault="00267977" w:rsidP="00267977">
      <w:pPr>
        <w:pStyle w:val="EW"/>
      </w:pPr>
      <w:r w:rsidRPr="00183047">
        <w:t>WA</w:t>
      </w:r>
      <w:r w:rsidRPr="00183047">
        <w:tab/>
        <w:t>Wide Area</w:t>
      </w:r>
    </w:p>
    <w:p w14:paraId="603A7FCE" w14:textId="77777777" w:rsidR="00080512" w:rsidRPr="00183047" w:rsidRDefault="00080512">
      <w:pPr>
        <w:pStyle w:val="EW"/>
      </w:pPr>
    </w:p>
    <w:p w14:paraId="3F45F646" w14:textId="77777777" w:rsidR="00080512" w:rsidRPr="00183047" w:rsidRDefault="00080512" w:rsidP="00E0487C">
      <w:pPr>
        <w:pStyle w:val="Heading1"/>
      </w:pPr>
      <w:bookmarkStart w:id="22" w:name="_Toc528249319"/>
      <w:r w:rsidRPr="00183047">
        <w:t>4</w:t>
      </w:r>
      <w:r w:rsidRPr="00183047">
        <w:tab/>
      </w:r>
      <w:r w:rsidR="002F6E05" w:rsidRPr="00183047">
        <w:t>General</w:t>
      </w:r>
      <w:bookmarkEnd w:id="22"/>
    </w:p>
    <w:p w14:paraId="7A05BF9B" w14:textId="77777777" w:rsidR="00080512" w:rsidRPr="00183047" w:rsidRDefault="00080512" w:rsidP="00E0487C">
      <w:pPr>
        <w:pStyle w:val="Heading2"/>
      </w:pPr>
      <w:bookmarkStart w:id="23" w:name="_Toc528249320"/>
      <w:r w:rsidRPr="00183047">
        <w:t>4.1</w:t>
      </w:r>
      <w:r w:rsidRPr="00183047">
        <w:tab/>
      </w:r>
      <w:r w:rsidR="002F6E05" w:rsidRPr="00183047">
        <w:t>Relationship between minimum requirements and test requirements</w:t>
      </w:r>
      <w:bookmarkEnd w:id="23"/>
    </w:p>
    <w:p w14:paraId="499497E4" w14:textId="77777777" w:rsidR="0064587D" w:rsidRPr="00183047" w:rsidRDefault="0064587D" w:rsidP="00E0487C">
      <w:r w:rsidRPr="00183047">
        <w:t>The Minimum Requirements given in this specification make no allowance for measurement uncertainty. The test specification defines Test Tolerances. These Test Tolerances are individually calculated for each test. The Test Tolerances are used to relax the Minimum Requirements in this specification to create Test Requirements.</w:t>
      </w:r>
    </w:p>
    <w:p w14:paraId="6493E5F6" w14:textId="77777777" w:rsidR="0064587D" w:rsidRPr="00183047" w:rsidRDefault="0064587D" w:rsidP="00E0487C">
      <w:r w:rsidRPr="00183047">
        <w:t xml:space="preserve">The measurement results returned by the Test System are compared </w:t>
      </w:r>
      <w:r w:rsidR="00D45321">
        <w:t>–</w:t>
      </w:r>
      <w:r w:rsidRPr="00183047">
        <w:t xml:space="preserve"> without any modification </w:t>
      </w:r>
      <w:r w:rsidR="00D45321">
        <w:t>–</w:t>
      </w:r>
      <w:r w:rsidRPr="00183047">
        <w:t xml:space="preserve"> against the Test Requirements as defined by the shared risk principle.</w:t>
      </w:r>
    </w:p>
    <w:p w14:paraId="18E9E9EF" w14:textId="77777777" w:rsidR="0064587D" w:rsidRPr="00183047" w:rsidRDefault="0064587D" w:rsidP="00E0487C">
      <w:r w:rsidRPr="00183047">
        <w:t>The Shared Risk principle is defined in ITU-R M.1545 [5].</w:t>
      </w:r>
    </w:p>
    <w:p w14:paraId="60C027F3" w14:textId="77777777" w:rsidR="00080512" w:rsidRPr="00183047" w:rsidRDefault="00080512">
      <w:pPr>
        <w:pStyle w:val="Heading2"/>
      </w:pPr>
      <w:bookmarkStart w:id="24" w:name="_Toc528249321"/>
      <w:r w:rsidRPr="00183047">
        <w:t>4.2</w:t>
      </w:r>
      <w:r w:rsidRPr="00183047">
        <w:tab/>
      </w:r>
      <w:r w:rsidR="002F6E05" w:rsidRPr="00183047">
        <w:t>Relay classes</w:t>
      </w:r>
      <w:bookmarkEnd w:id="24"/>
    </w:p>
    <w:p w14:paraId="46C982F9" w14:textId="77777777" w:rsidR="0064587D" w:rsidRPr="00183047" w:rsidRDefault="0064587D" w:rsidP="0064587D">
      <w:r w:rsidRPr="00183047">
        <w:t>The Relay classes are defined based on the RF scenarios expected for the Relay access deployment, defined in terms of the Minimum Coupling Loss (MCL) between Relay and UE. The following definitions are used:</w:t>
      </w:r>
    </w:p>
    <w:p w14:paraId="3BB2614D" w14:textId="77777777" w:rsidR="0064587D" w:rsidRPr="00183047" w:rsidRDefault="0064587D" w:rsidP="0064587D">
      <w:pPr>
        <w:pStyle w:val="B1"/>
      </w:pPr>
      <w:r w:rsidRPr="00183047">
        <w:t>-</w:t>
      </w:r>
      <w:r w:rsidRPr="00183047">
        <w:tab/>
        <w:t>High-CL Relay are characterised by requirements derived from outdoor Relay scenarios with a Relay to UE minimum coupling loss equals to 59 dB.</w:t>
      </w:r>
    </w:p>
    <w:p w14:paraId="454B8E74" w14:textId="77777777" w:rsidR="0064587D" w:rsidRPr="00183047" w:rsidRDefault="0064587D" w:rsidP="0064587D">
      <w:pPr>
        <w:pStyle w:val="B1"/>
      </w:pPr>
      <w:r w:rsidRPr="00183047">
        <w:t>-</w:t>
      </w:r>
      <w:r w:rsidRPr="00183047">
        <w:tab/>
        <w:t>Low-CL Relay are characterised by requirements derived from indoor Relay scenarios with a Relay to UE minimum coupling loss equals to 45 dB.</w:t>
      </w:r>
    </w:p>
    <w:p w14:paraId="7EA4DCEA" w14:textId="77777777" w:rsidR="002F6E05" w:rsidRPr="00183047" w:rsidRDefault="002F6E05" w:rsidP="002F6E05">
      <w:pPr>
        <w:pStyle w:val="Heading2"/>
        <w:rPr>
          <w:lang w:val="en-US"/>
        </w:rPr>
      </w:pPr>
      <w:bookmarkStart w:id="25" w:name="_Toc528249322"/>
      <w:r w:rsidRPr="00183047">
        <w:rPr>
          <w:lang w:val="en-US"/>
        </w:rPr>
        <w:t>4.3</w:t>
      </w:r>
      <w:r w:rsidRPr="00183047">
        <w:rPr>
          <w:lang w:val="en-US"/>
        </w:rPr>
        <w:tab/>
        <w:t>Regional requirements</w:t>
      </w:r>
      <w:bookmarkEnd w:id="25"/>
    </w:p>
    <w:p w14:paraId="15BC08FA" w14:textId="77777777" w:rsidR="0064587D" w:rsidRPr="00183047" w:rsidRDefault="0064587D" w:rsidP="0064587D">
      <w:pPr>
        <w:rPr>
          <w:lang w:val="en-US"/>
        </w:rPr>
      </w:pPr>
      <w:r w:rsidRPr="00183047">
        <w:rPr>
          <w:lang w:val="en-US"/>
        </w:rPr>
        <w:t>Some requirements in the present document may only apply in certain regions either as optional requirements or set by local and regional regulation as mandatory requirements. It is normally not stated in the 3GPP specifications under what exact circumstances that the requirements apply, since this is defined by local or regional regulation.</w:t>
      </w:r>
    </w:p>
    <w:p w14:paraId="69B11DFC" w14:textId="77777777" w:rsidR="0064587D" w:rsidRPr="00183047" w:rsidRDefault="0064587D" w:rsidP="0064587D">
      <w:pPr>
        <w:rPr>
          <w:lang w:val="en-US"/>
        </w:rPr>
      </w:pPr>
      <w:r w:rsidRPr="00183047">
        <w:rPr>
          <w:lang w:val="en-US"/>
        </w:rPr>
        <w:t>Table 4.3-1 lists all requirements that may be applied differently in different regions.</w:t>
      </w:r>
    </w:p>
    <w:p w14:paraId="4AD82B1B" w14:textId="77777777" w:rsidR="0064587D" w:rsidRPr="00183047" w:rsidRDefault="0064587D" w:rsidP="00E0487C">
      <w:pPr>
        <w:pStyle w:val="TH"/>
        <w:rPr>
          <w:lang w:val="en-US"/>
        </w:rPr>
      </w:pPr>
      <w:r w:rsidRPr="00183047">
        <w:rPr>
          <w:lang w:val="en-US"/>
        </w:rPr>
        <w:lastRenderedPageBreak/>
        <w:t>Table 4.3-1: List of regional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370"/>
        <w:gridCol w:w="5074"/>
      </w:tblGrid>
      <w:tr w:rsidR="0064587D" w:rsidRPr="00C2041B" w14:paraId="19B27AC5" w14:textId="77777777" w:rsidTr="00AB4509">
        <w:tc>
          <w:tcPr>
            <w:tcW w:w="2235" w:type="dxa"/>
          </w:tcPr>
          <w:p w14:paraId="61FA8D7D" w14:textId="77777777" w:rsidR="0064587D" w:rsidRPr="00C2041B" w:rsidRDefault="0064587D" w:rsidP="0064587D">
            <w:pPr>
              <w:pStyle w:val="TAH"/>
              <w:rPr>
                <w:lang w:val="en-US"/>
              </w:rPr>
            </w:pPr>
            <w:r w:rsidRPr="00C2041B">
              <w:rPr>
                <w:lang w:val="en-US"/>
              </w:rPr>
              <w:t>Clause number</w:t>
            </w:r>
          </w:p>
        </w:tc>
        <w:tc>
          <w:tcPr>
            <w:tcW w:w="2409" w:type="dxa"/>
          </w:tcPr>
          <w:p w14:paraId="6412D6B7" w14:textId="77777777" w:rsidR="0064587D" w:rsidRPr="00C2041B" w:rsidRDefault="0064587D" w:rsidP="0064587D">
            <w:pPr>
              <w:pStyle w:val="TAH"/>
              <w:rPr>
                <w:lang w:val="en-US"/>
              </w:rPr>
            </w:pPr>
            <w:r w:rsidRPr="00C2041B">
              <w:rPr>
                <w:lang w:val="en-US"/>
              </w:rPr>
              <w:t>Requirement</w:t>
            </w:r>
          </w:p>
        </w:tc>
        <w:tc>
          <w:tcPr>
            <w:tcW w:w="5213" w:type="dxa"/>
          </w:tcPr>
          <w:p w14:paraId="41C4104F" w14:textId="77777777" w:rsidR="0064587D" w:rsidRPr="00C2041B" w:rsidRDefault="0064587D" w:rsidP="0064587D">
            <w:pPr>
              <w:pStyle w:val="TAH"/>
              <w:rPr>
                <w:lang w:val="en-US"/>
              </w:rPr>
            </w:pPr>
            <w:r w:rsidRPr="00C2041B">
              <w:rPr>
                <w:lang w:val="en-US"/>
              </w:rPr>
              <w:t>Comments</w:t>
            </w:r>
          </w:p>
        </w:tc>
      </w:tr>
      <w:tr w:rsidR="0064587D" w:rsidRPr="00C2041B" w14:paraId="34A5FDF3" w14:textId="77777777" w:rsidTr="00AB4509">
        <w:tc>
          <w:tcPr>
            <w:tcW w:w="2235" w:type="dxa"/>
          </w:tcPr>
          <w:p w14:paraId="6F1CA9C3" w14:textId="77777777" w:rsidR="0064587D" w:rsidRPr="00C2041B" w:rsidRDefault="0064587D" w:rsidP="0064587D">
            <w:pPr>
              <w:pStyle w:val="TAL"/>
              <w:rPr>
                <w:lang w:val="en-US"/>
              </w:rPr>
            </w:pPr>
            <w:r w:rsidRPr="00C2041B">
              <w:rPr>
                <w:lang w:val="en-US"/>
              </w:rPr>
              <w:t>5.2</w:t>
            </w:r>
          </w:p>
        </w:tc>
        <w:tc>
          <w:tcPr>
            <w:tcW w:w="2409" w:type="dxa"/>
          </w:tcPr>
          <w:p w14:paraId="39A981A5" w14:textId="77777777" w:rsidR="0064587D" w:rsidRPr="00C2041B" w:rsidRDefault="0064587D" w:rsidP="0064587D">
            <w:pPr>
              <w:pStyle w:val="TAL"/>
              <w:rPr>
                <w:lang w:val="en-US"/>
              </w:rPr>
            </w:pPr>
            <w:r w:rsidRPr="00C2041B">
              <w:rPr>
                <w:lang w:val="en-US"/>
              </w:rPr>
              <w:t>Operating bands</w:t>
            </w:r>
          </w:p>
        </w:tc>
        <w:tc>
          <w:tcPr>
            <w:tcW w:w="5213" w:type="dxa"/>
          </w:tcPr>
          <w:p w14:paraId="36DF6EAF" w14:textId="77777777" w:rsidR="0064587D" w:rsidRPr="00C2041B" w:rsidRDefault="0064587D" w:rsidP="0064587D">
            <w:pPr>
              <w:pStyle w:val="TAL"/>
              <w:rPr>
                <w:lang w:val="en-US"/>
              </w:rPr>
            </w:pPr>
            <w:r w:rsidRPr="00C2041B">
              <w:rPr>
                <w:lang w:val="en-US"/>
              </w:rPr>
              <w:t>Some bands may be applied regionally.</w:t>
            </w:r>
          </w:p>
        </w:tc>
      </w:tr>
      <w:tr w:rsidR="0064587D" w:rsidRPr="00C2041B" w14:paraId="45CAECDB" w14:textId="77777777" w:rsidTr="00AB4509">
        <w:tc>
          <w:tcPr>
            <w:tcW w:w="2235" w:type="dxa"/>
          </w:tcPr>
          <w:p w14:paraId="5F0C2CF7" w14:textId="77777777" w:rsidR="0064587D" w:rsidRPr="00C2041B" w:rsidRDefault="0064587D" w:rsidP="0064587D">
            <w:pPr>
              <w:pStyle w:val="TAL"/>
              <w:rPr>
                <w:lang w:val="en-US"/>
              </w:rPr>
            </w:pPr>
            <w:r w:rsidRPr="00C2041B">
              <w:rPr>
                <w:lang w:val="en-US"/>
              </w:rPr>
              <w:t>5.3</w:t>
            </w:r>
          </w:p>
        </w:tc>
        <w:tc>
          <w:tcPr>
            <w:tcW w:w="2409" w:type="dxa"/>
          </w:tcPr>
          <w:p w14:paraId="7125E9D4" w14:textId="77777777" w:rsidR="0064587D" w:rsidRPr="00C2041B" w:rsidRDefault="0064587D" w:rsidP="0064587D">
            <w:pPr>
              <w:pStyle w:val="TAL"/>
              <w:rPr>
                <w:lang w:val="en-US"/>
              </w:rPr>
            </w:pPr>
            <w:r w:rsidRPr="00C2041B">
              <w:rPr>
                <w:lang w:val="en-US"/>
              </w:rPr>
              <w:t>Channel bandwidth</w:t>
            </w:r>
          </w:p>
        </w:tc>
        <w:tc>
          <w:tcPr>
            <w:tcW w:w="5213" w:type="dxa"/>
          </w:tcPr>
          <w:p w14:paraId="56884BA5" w14:textId="77777777" w:rsidR="0064587D" w:rsidRPr="00C2041B" w:rsidRDefault="0064587D" w:rsidP="0064587D">
            <w:pPr>
              <w:pStyle w:val="TAL"/>
              <w:rPr>
                <w:lang w:val="en-US"/>
              </w:rPr>
            </w:pPr>
            <w:r w:rsidRPr="00C2041B">
              <w:rPr>
                <w:lang w:val="en-US"/>
              </w:rPr>
              <w:t xml:space="preserve">Some channel bandwidths may be applied regionally. </w:t>
            </w:r>
          </w:p>
        </w:tc>
      </w:tr>
      <w:tr w:rsidR="0064587D" w:rsidRPr="00C2041B" w14:paraId="355DA064" w14:textId="77777777" w:rsidTr="00AB4509">
        <w:tc>
          <w:tcPr>
            <w:tcW w:w="2235" w:type="dxa"/>
          </w:tcPr>
          <w:p w14:paraId="14ED6753" w14:textId="77777777" w:rsidR="0064587D" w:rsidRPr="00C2041B" w:rsidRDefault="0064587D" w:rsidP="0064587D">
            <w:pPr>
              <w:pStyle w:val="TAL"/>
              <w:rPr>
                <w:lang w:val="en-US"/>
              </w:rPr>
            </w:pPr>
            <w:r w:rsidRPr="00C2041B">
              <w:rPr>
                <w:lang w:val="en-US"/>
              </w:rPr>
              <w:t>5.4</w:t>
            </w:r>
          </w:p>
        </w:tc>
        <w:tc>
          <w:tcPr>
            <w:tcW w:w="2409" w:type="dxa"/>
          </w:tcPr>
          <w:p w14:paraId="72A1A5DA" w14:textId="77777777" w:rsidR="0064587D" w:rsidRPr="00C2041B" w:rsidRDefault="0064587D" w:rsidP="0064587D">
            <w:pPr>
              <w:pStyle w:val="TAL"/>
              <w:rPr>
                <w:lang w:val="en-US"/>
              </w:rPr>
            </w:pPr>
            <w:r w:rsidRPr="00C2041B">
              <w:rPr>
                <w:lang w:val="en-US"/>
              </w:rPr>
              <w:t>Channel arrangement</w:t>
            </w:r>
          </w:p>
        </w:tc>
        <w:tc>
          <w:tcPr>
            <w:tcW w:w="5213" w:type="dxa"/>
          </w:tcPr>
          <w:p w14:paraId="3E64A012" w14:textId="77777777" w:rsidR="0064587D" w:rsidRPr="00C2041B" w:rsidRDefault="0064587D" w:rsidP="0064587D">
            <w:pPr>
              <w:pStyle w:val="TAL"/>
              <w:rPr>
                <w:lang w:val="en-US"/>
              </w:rPr>
            </w:pPr>
            <w:r w:rsidRPr="00C2041B">
              <w:rPr>
                <w:lang w:val="en-US"/>
              </w:rPr>
              <w:t>The requirement is applied according to what operating bands in clause 5.5 that are supported by the BS.</w:t>
            </w:r>
          </w:p>
        </w:tc>
      </w:tr>
      <w:tr w:rsidR="0064587D" w:rsidRPr="00C2041B" w14:paraId="124275DA" w14:textId="77777777" w:rsidTr="00AB4509">
        <w:tc>
          <w:tcPr>
            <w:tcW w:w="2235" w:type="dxa"/>
          </w:tcPr>
          <w:p w14:paraId="63DEEB9A" w14:textId="77777777" w:rsidR="0064587D" w:rsidRPr="00C2041B" w:rsidRDefault="0064587D" w:rsidP="0064587D">
            <w:pPr>
              <w:pStyle w:val="TAL"/>
              <w:rPr>
                <w:lang w:val="en-US"/>
              </w:rPr>
            </w:pPr>
            <w:r w:rsidRPr="00C2041B">
              <w:rPr>
                <w:lang w:val="en-US"/>
              </w:rPr>
              <w:t>6.5.1</w:t>
            </w:r>
          </w:p>
        </w:tc>
        <w:tc>
          <w:tcPr>
            <w:tcW w:w="2409" w:type="dxa"/>
          </w:tcPr>
          <w:p w14:paraId="7A015386" w14:textId="77777777" w:rsidR="0064587D" w:rsidRPr="00C2041B" w:rsidRDefault="0064587D" w:rsidP="0064587D">
            <w:pPr>
              <w:pStyle w:val="TAL"/>
              <w:rPr>
                <w:lang w:val="en-US"/>
              </w:rPr>
            </w:pPr>
            <w:r w:rsidRPr="00C2041B">
              <w:rPr>
                <w:lang w:val="en-US"/>
              </w:rPr>
              <w:t>Transmitter spurious emissions</w:t>
            </w:r>
          </w:p>
        </w:tc>
        <w:tc>
          <w:tcPr>
            <w:tcW w:w="5213" w:type="dxa"/>
          </w:tcPr>
          <w:p w14:paraId="1FEE410E" w14:textId="77777777" w:rsidR="0064587D" w:rsidRPr="00C2041B" w:rsidRDefault="0064587D" w:rsidP="0064587D">
            <w:pPr>
              <w:pStyle w:val="TAL"/>
              <w:rPr>
                <w:lang w:val="en-US"/>
              </w:rPr>
            </w:pPr>
            <w:r w:rsidRPr="00C2041B">
              <w:rPr>
                <w:lang w:val="en-US"/>
              </w:rPr>
              <w:t>Some of the requirements references in this may be applied regionally. This is further detailed in TS 36.104 [3] subclause 4.3.</w:t>
            </w:r>
          </w:p>
        </w:tc>
      </w:tr>
      <w:tr w:rsidR="0064587D" w:rsidRPr="00C2041B" w14:paraId="7A0F65C6" w14:textId="77777777" w:rsidTr="00AB4509">
        <w:tc>
          <w:tcPr>
            <w:tcW w:w="2235" w:type="dxa"/>
          </w:tcPr>
          <w:p w14:paraId="1AAFF5C7" w14:textId="77777777" w:rsidR="0064587D" w:rsidRPr="00C2041B" w:rsidRDefault="0064587D" w:rsidP="0064587D">
            <w:pPr>
              <w:pStyle w:val="TAL"/>
              <w:rPr>
                <w:lang w:val="en-US"/>
              </w:rPr>
            </w:pPr>
            <w:r w:rsidRPr="00C2041B">
              <w:rPr>
                <w:lang w:val="en-US"/>
              </w:rPr>
              <w:t>7.6.3</w:t>
            </w:r>
          </w:p>
        </w:tc>
        <w:tc>
          <w:tcPr>
            <w:tcW w:w="2409" w:type="dxa"/>
          </w:tcPr>
          <w:p w14:paraId="6B749501" w14:textId="77777777" w:rsidR="0064587D" w:rsidRPr="00C2041B" w:rsidRDefault="0064587D" w:rsidP="0064587D">
            <w:pPr>
              <w:pStyle w:val="TAL"/>
              <w:rPr>
                <w:lang w:val="en-US"/>
              </w:rPr>
            </w:pPr>
            <w:r w:rsidRPr="00C2041B">
              <w:rPr>
                <w:lang w:val="en-US"/>
              </w:rPr>
              <w:t>Blocking requirements for co-location</w:t>
            </w:r>
          </w:p>
        </w:tc>
        <w:tc>
          <w:tcPr>
            <w:tcW w:w="5213" w:type="dxa"/>
          </w:tcPr>
          <w:p w14:paraId="72852CAA" w14:textId="77777777" w:rsidR="0064587D" w:rsidRPr="00C2041B" w:rsidRDefault="0064587D" w:rsidP="0064587D">
            <w:pPr>
              <w:pStyle w:val="TAL"/>
              <w:rPr>
                <w:lang w:val="en-US"/>
              </w:rPr>
            </w:pPr>
            <w:r w:rsidRPr="00C2041B">
              <w:rPr>
                <w:lang w:val="en-US"/>
              </w:rPr>
              <w:t>Some of the requirements references in this may be applied regionally. This is further detailed in TS 36.104 [3] subclause 4.3.</w:t>
            </w:r>
          </w:p>
        </w:tc>
      </w:tr>
    </w:tbl>
    <w:p w14:paraId="3BC04C0D" w14:textId="77777777" w:rsidR="00E0487C" w:rsidRPr="00183047" w:rsidRDefault="00E0487C" w:rsidP="00E0487C"/>
    <w:p w14:paraId="5B325095" w14:textId="77777777" w:rsidR="00080512" w:rsidRPr="00183047" w:rsidRDefault="002F6E05" w:rsidP="00E0487C">
      <w:pPr>
        <w:pStyle w:val="Heading1"/>
      </w:pPr>
      <w:bookmarkStart w:id="26" w:name="_Toc528249323"/>
      <w:r w:rsidRPr="00183047">
        <w:t>5</w:t>
      </w:r>
      <w:r w:rsidRPr="00183047">
        <w:tab/>
        <w:t>Operating bands and channel arrangement</w:t>
      </w:r>
      <w:bookmarkEnd w:id="26"/>
    </w:p>
    <w:p w14:paraId="344A575F" w14:textId="77777777" w:rsidR="007F7E3E" w:rsidRPr="00183047" w:rsidRDefault="007F7E3E" w:rsidP="00E0487C">
      <w:pPr>
        <w:pStyle w:val="Heading2"/>
      </w:pPr>
      <w:bookmarkStart w:id="27" w:name="_Toc528249324"/>
      <w:r w:rsidRPr="00183047">
        <w:t>5.1</w:t>
      </w:r>
      <w:r w:rsidRPr="00183047">
        <w:tab/>
        <w:t>General</w:t>
      </w:r>
      <w:bookmarkEnd w:id="27"/>
    </w:p>
    <w:p w14:paraId="230698ED" w14:textId="77777777" w:rsidR="0064587D" w:rsidRPr="00183047" w:rsidRDefault="0064587D" w:rsidP="00E0487C">
      <w:r w:rsidRPr="00183047">
        <w:t>The channel arrangements presented in this clause are based on the operating bands and channel bandwidths defined in the present release of specifications.</w:t>
      </w:r>
    </w:p>
    <w:p w14:paraId="4F258587" w14:textId="77777777" w:rsidR="0064587D" w:rsidRPr="00183047" w:rsidRDefault="0064587D" w:rsidP="00E0487C">
      <w:pPr>
        <w:pStyle w:val="NO"/>
      </w:pPr>
      <w:r w:rsidRPr="00183047">
        <w:t>NOTE:</w:t>
      </w:r>
      <w:r w:rsidRPr="00183047">
        <w:tab/>
        <w:t>Other operating bands and channel bandwidths may be considered in future releases.</w:t>
      </w:r>
    </w:p>
    <w:p w14:paraId="6D80662E" w14:textId="77777777" w:rsidR="007F7E3E" w:rsidRPr="00183047" w:rsidRDefault="007F7E3E" w:rsidP="007F7E3E">
      <w:pPr>
        <w:pStyle w:val="Heading2"/>
      </w:pPr>
      <w:bookmarkStart w:id="28" w:name="_Toc528249325"/>
      <w:r w:rsidRPr="00183047">
        <w:t>5.2</w:t>
      </w:r>
      <w:r w:rsidRPr="00183047">
        <w:tab/>
        <w:t>Operating bands</w:t>
      </w:r>
      <w:bookmarkEnd w:id="28"/>
    </w:p>
    <w:p w14:paraId="71DCE041" w14:textId="77777777" w:rsidR="00DF5237" w:rsidRPr="00183047" w:rsidRDefault="00DF5237" w:rsidP="00DF5237">
      <w:r w:rsidRPr="00183047">
        <w:t>E-UTRA is designed to operate in the operating bands defined in Table 5.5-1 of TS 36.104 [3].</w:t>
      </w:r>
    </w:p>
    <w:p w14:paraId="41940D08" w14:textId="77777777" w:rsidR="007F7E3E" w:rsidRPr="00183047" w:rsidRDefault="007F7E3E" w:rsidP="007F7E3E">
      <w:pPr>
        <w:pStyle w:val="Heading2"/>
      </w:pPr>
      <w:bookmarkStart w:id="29" w:name="_Toc528249326"/>
      <w:r w:rsidRPr="00183047">
        <w:t>5.3</w:t>
      </w:r>
      <w:r w:rsidRPr="00183047">
        <w:tab/>
        <w:t>Channel bandwidth</w:t>
      </w:r>
      <w:bookmarkEnd w:id="29"/>
    </w:p>
    <w:p w14:paraId="67C4C9A4" w14:textId="77777777" w:rsidR="00DF5237" w:rsidRPr="00183047" w:rsidRDefault="00DF5237" w:rsidP="00DF5237">
      <w:r w:rsidRPr="00183047">
        <w:t>Requirements in present document are specified for the channel bandwidths listed in Table 5.6-1 of TS 36.104 [3].</w:t>
      </w:r>
    </w:p>
    <w:p w14:paraId="03787B56" w14:textId="77777777" w:rsidR="00DF5237" w:rsidRPr="00183047" w:rsidRDefault="00D01079" w:rsidP="00DF5237">
      <w:r w:rsidRPr="00183047">
        <w:t>For the access link the manufacturer shall declare the channel bandwidths supported by the Relay.</w:t>
      </w:r>
    </w:p>
    <w:p w14:paraId="40205527" w14:textId="77777777" w:rsidR="00D01079" w:rsidRPr="00183047" w:rsidRDefault="00D01079" w:rsidP="00DF5237">
      <w:r w:rsidRPr="00183047">
        <w:t>The the backhaul link the Relay shall support the</w:t>
      </w:r>
      <w:r w:rsidR="00422F6C" w:rsidRPr="00183047">
        <w:t xml:space="preserve"> channel bandwidths denoted by </w:t>
      </w:r>
      <w:r w:rsidR="00D45321">
        <w:t>“</w:t>
      </w:r>
      <w:r w:rsidR="00422F6C" w:rsidRPr="00183047">
        <w:t>Yes</w:t>
      </w:r>
      <w:r w:rsidR="00D45321">
        <w:t>”</w:t>
      </w:r>
      <w:r w:rsidRPr="00183047">
        <w:t xml:space="preserve"> in Table 5.6.1-1 of TS 36.101 [2] for the supported operating band. Note 1 in Table 5.6.1-1 does not apply.</w:t>
      </w:r>
    </w:p>
    <w:p w14:paraId="336F9AE0" w14:textId="77777777" w:rsidR="007F7E3E" w:rsidRPr="00183047" w:rsidRDefault="007F7E3E" w:rsidP="007F7E3E">
      <w:pPr>
        <w:pStyle w:val="Heading2"/>
      </w:pPr>
      <w:bookmarkStart w:id="30" w:name="_Toc528249327"/>
      <w:r w:rsidRPr="00183047">
        <w:t>5.4</w:t>
      </w:r>
      <w:r w:rsidRPr="00183047">
        <w:tab/>
        <w:t>Channel arrangement</w:t>
      </w:r>
      <w:bookmarkEnd w:id="30"/>
    </w:p>
    <w:p w14:paraId="5B9557D1" w14:textId="77777777" w:rsidR="00D01079" w:rsidRPr="00183047" w:rsidRDefault="00D01079" w:rsidP="00D01079">
      <w:r w:rsidRPr="00183047">
        <w:t>The channel spacing is specified in subclause 5.7.1 of TS 36.104 [3].</w:t>
      </w:r>
    </w:p>
    <w:p w14:paraId="0B56E1F8" w14:textId="77777777" w:rsidR="00D01079" w:rsidRPr="00183047" w:rsidRDefault="00D01079" w:rsidP="00D01079">
      <w:r w:rsidRPr="00183047">
        <w:t>The channel raster is specified in subclause 5.7.2 of TS 36.104 [3].</w:t>
      </w:r>
    </w:p>
    <w:p w14:paraId="1F278FEF" w14:textId="77777777" w:rsidR="00D01079" w:rsidRPr="00183047" w:rsidRDefault="00D01079" w:rsidP="00D01079">
      <w:r w:rsidRPr="00183047">
        <w:t>Carrier frequency and EARFCN is specified in subclause 5.7.3 of TS 36.104 [3].</w:t>
      </w:r>
    </w:p>
    <w:p w14:paraId="4BC97713" w14:textId="77777777" w:rsidR="001629E3" w:rsidRPr="00183047" w:rsidRDefault="001629E3" w:rsidP="001629E3">
      <w:pPr>
        <w:pStyle w:val="Heading1"/>
      </w:pPr>
      <w:bookmarkStart w:id="31" w:name="_Toc528249328"/>
      <w:r w:rsidRPr="00183047">
        <w:t>6</w:t>
      </w:r>
      <w:r w:rsidRPr="00183047">
        <w:tab/>
        <w:t>Transmitter characteristics</w:t>
      </w:r>
      <w:bookmarkEnd w:id="31"/>
    </w:p>
    <w:p w14:paraId="0AE9F709" w14:textId="77777777" w:rsidR="001629E3" w:rsidRPr="00183047" w:rsidRDefault="001629E3" w:rsidP="001629E3">
      <w:pPr>
        <w:pStyle w:val="Heading2"/>
      </w:pPr>
      <w:bookmarkStart w:id="32" w:name="_Toc528249329"/>
      <w:r w:rsidRPr="00183047">
        <w:t>6.1</w:t>
      </w:r>
      <w:r w:rsidRPr="00183047">
        <w:tab/>
        <w:t>General</w:t>
      </w:r>
      <w:bookmarkEnd w:id="32"/>
    </w:p>
    <w:p w14:paraId="4CB6D3A9" w14:textId="77777777" w:rsidR="00A22171" w:rsidRPr="00183047" w:rsidRDefault="00A22171" w:rsidP="00A22171">
      <w:r w:rsidRPr="00183047">
        <w:t>Unless otherwise stated, the requirements in clause 6 are expressed for a single transmitter antenna connector. In case of multi-carrier transmission with one or multiple transmitter antenna connectors, transmit diversity or MIMO transmission, the requirements apply for each transmitter antenna connector.</w:t>
      </w:r>
    </w:p>
    <w:p w14:paraId="1CE2C780" w14:textId="77777777" w:rsidR="00A22171" w:rsidRPr="00183047" w:rsidRDefault="00A22171" w:rsidP="00A22171">
      <w:r w:rsidRPr="00183047">
        <w:t xml:space="preserve">Unless otherwise stated the requirements in clause 6 </w:t>
      </w:r>
      <w:r w:rsidR="005C2C88" w:rsidRPr="00183047">
        <w:rPr>
          <w:rFonts w:hint="eastAsia"/>
          <w:lang w:eastAsia="zh-CN"/>
        </w:rPr>
        <w:t xml:space="preserve">shall </w:t>
      </w:r>
      <w:r w:rsidRPr="00183047">
        <w:t>appl</w:t>
      </w:r>
      <w:r w:rsidR="005C2C88" w:rsidRPr="00183047">
        <w:rPr>
          <w:rFonts w:hint="eastAsia"/>
          <w:lang w:eastAsia="zh-CN"/>
        </w:rPr>
        <w:t>y</w:t>
      </w:r>
      <w:r w:rsidRPr="00183047">
        <w:t xml:space="preserve"> </w:t>
      </w:r>
      <w:r w:rsidR="005C2C88" w:rsidRPr="00183047">
        <w:rPr>
          <w:rFonts w:hint="eastAsia"/>
          <w:lang w:eastAsia="zh-CN"/>
        </w:rPr>
        <w:t>f</w:t>
      </w:r>
      <w:r w:rsidR="005C2C88" w:rsidRPr="00183047">
        <w:t>or both the access link and backhaul link</w:t>
      </w:r>
      <w:r w:rsidR="005C2C88" w:rsidRPr="00183047">
        <w:rPr>
          <w:rFonts w:hint="eastAsia"/>
          <w:lang w:eastAsia="zh-CN"/>
        </w:rPr>
        <w:t xml:space="preserve"> </w:t>
      </w:r>
      <w:r w:rsidRPr="00183047">
        <w:t>at all times, i.e. during the Transmitter ON period, the Transmitter OFF period and the Transmitter transient period.</w:t>
      </w:r>
    </w:p>
    <w:p w14:paraId="430C2974" w14:textId="77777777" w:rsidR="001629E3" w:rsidRPr="00183047" w:rsidRDefault="001629E3" w:rsidP="001629E3">
      <w:pPr>
        <w:pStyle w:val="Heading2"/>
      </w:pPr>
      <w:bookmarkStart w:id="33" w:name="_Toc528249330"/>
      <w:r w:rsidRPr="00183047">
        <w:lastRenderedPageBreak/>
        <w:t>6.2</w:t>
      </w:r>
      <w:r w:rsidRPr="00183047">
        <w:tab/>
      </w:r>
      <w:r w:rsidR="007F7E3E" w:rsidRPr="00183047">
        <w:t>Output</w:t>
      </w:r>
      <w:r w:rsidRPr="00183047">
        <w:t xml:space="preserve"> power</w:t>
      </w:r>
      <w:bookmarkEnd w:id="33"/>
    </w:p>
    <w:p w14:paraId="449F2A92" w14:textId="77777777" w:rsidR="00343884" w:rsidRPr="00183047" w:rsidRDefault="00343884" w:rsidP="009F62A5">
      <w:r w:rsidRPr="00183047">
        <w:t xml:space="preserve">The rated output power is the mean power level that the manufacturer has declared to be available at the antenna connector during the transmitter ON period. </w:t>
      </w:r>
      <w:r w:rsidR="009F62A5" w:rsidRPr="00183047">
        <w:t>Two power classes are defined for relay access link</w:t>
      </w:r>
      <w:r w:rsidR="009F62A5" w:rsidRPr="00183047">
        <w:rPr>
          <w:rFonts w:hint="eastAsia"/>
        </w:rPr>
        <w:t xml:space="preserve"> and s</w:t>
      </w:r>
      <w:r w:rsidR="009F62A5" w:rsidRPr="00183047">
        <w:t xml:space="preserve">ingle power class is defined for relay backhaul link, where </w:t>
      </w:r>
      <w:r w:rsidR="009F62A5" w:rsidRPr="00183047">
        <w:rPr>
          <w:rFonts w:hint="eastAsia"/>
          <w:lang w:eastAsia="zh-CN"/>
        </w:rPr>
        <w:t>t</w:t>
      </w:r>
      <w:r w:rsidRPr="00183047">
        <w:t xml:space="preserve">he rated output power shall be as specified in </w:t>
      </w:r>
      <w:r w:rsidR="009F62A5" w:rsidRPr="00183047">
        <w:rPr>
          <w:rFonts w:hint="eastAsia"/>
          <w:lang w:eastAsia="zh-CN"/>
        </w:rPr>
        <w:t>T</w:t>
      </w:r>
      <w:r w:rsidRPr="00183047">
        <w:t>able 6.2-</w:t>
      </w:r>
      <w:r w:rsidR="009F62A5" w:rsidRPr="00183047">
        <w:t>2</w:t>
      </w:r>
      <w:r w:rsidR="009F62A5" w:rsidRPr="00183047">
        <w:rPr>
          <w:rFonts w:hint="eastAsia"/>
          <w:lang w:eastAsia="zh-CN"/>
        </w:rPr>
        <w:t xml:space="preserve"> and T</w:t>
      </w:r>
      <w:r w:rsidR="009F62A5" w:rsidRPr="00183047">
        <w:t>able 6.2-3</w:t>
      </w:r>
      <w:r w:rsidRPr="00183047">
        <w:t>.</w:t>
      </w:r>
    </w:p>
    <w:p w14:paraId="2930FE4E" w14:textId="77777777" w:rsidR="00E310E8" w:rsidRPr="00183047" w:rsidRDefault="00E310E8" w:rsidP="009F62A5">
      <w:pPr>
        <w:pStyle w:val="TH"/>
      </w:pPr>
      <w:r w:rsidRPr="00183047">
        <w:t>Table 6.2-1</w:t>
      </w:r>
      <w:r w:rsidR="009F62A5" w:rsidRPr="00183047">
        <w:t>:</w:t>
      </w:r>
      <w:r w:rsidRPr="00183047">
        <w:t xml:space="preserve"> </w:t>
      </w:r>
      <w:r w:rsidR="009F62A5" w:rsidRPr="00183047">
        <w:t>Void</w:t>
      </w:r>
    </w:p>
    <w:p w14:paraId="5798B2F4" w14:textId="77777777" w:rsidR="009F62A5" w:rsidRPr="00183047" w:rsidRDefault="009F62A5" w:rsidP="009F62A5">
      <w:pPr>
        <w:pStyle w:val="TH"/>
      </w:pPr>
      <w:r w:rsidRPr="00183047">
        <w:t>Table 6.2-2: Relay access link rated output power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768"/>
      </w:tblGrid>
      <w:tr w:rsidR="009F62A5" w:rsidRPr="00C2041B" w14:paraId="19A14567" w14:textId="77777777" w:rsidTr="00C36F5C">
        <w:trPr>
          <w:jc w:val="center"/>
        </w:trPr>
        <w:tc>
          <w:tcPr>
            <w:tcW w:w="2518" w:type="dxa"/>
          </w:tcPr>
          <w:p w14:paraId="18161276" w14:textId="77777777" w:rsidR="009F62A5" w:rsidRPr="00C2041B" w:rsidRDefault="009F62A5" w:rsidP="009F62A5">
            <w:pPr>
              <w:pStyle w:val="TAH"/>
            </w:pPr>
            <w:r w:rsidRPr="00C2041B">
              <w:t xml:space="preserve">Access link </w:t>
            </w:r>
            <w:r w:rsidRPr="00C2041B">
              <w:rPr>
                <w:rFonts w:hint="eastAsia"/>
                <w:lang w:eastAsia="zh-CN"/>
              </w:rPr>
              <w:t>P</w:t>
            </w:r>
            <w:r w:rsidRPr="00C2041B">
              <w:t>ower class</w:t>
            </w:r>
          </w:p>
        </w:tc>
        <w:tc>
          <w:tcPr>
            <w:tcW w:w="3768" w:type="dxa"/>
          </w:tcPr>
          <w:p w14:paraId="21CEE7D9" w14:textId="77777777" w:rsidR="009F62A5" w:rsidRPr="00C2041B" w:rsidRDefault="009F62A5" w:rsidP="009F62A5">
            <w:pPr>
              <w:pStyle w:val="TAH"/>
            </w:pPr>
            <w:r w:rsidRPr="00C2041B">
              <w:t>Rated output power [dBm]</w:t>
            </w:r>
          </w:p>
        </w:tc>
      </w:tr>
      <w:tr w:rsidR="009F62A5" w:rsidRPr="00C2041B" w14:paraId="272C313D" w14:textId="77777777" w:rsidTr="00C36F5C">
        <w:trPr>
          <w:trHeight w:val="1022"/>
          <w:jc w:val="center"/>
        </w:trPr>
        <w:tc>
          <w:tcPr>
            <w:tcW w:w="2518" w:type="dxa"/>
            <w:vAlign w:val="center"/>
          </w:tcPr>
          <w:p w14:paraId="5AF04487" w14:textId="77777777" w:rsidR="009F62A5" w:rsidRPr="00C2041B" w:rsidRDefault="009F62A5" w:rsidP="009F62A5">
            <w:pPr>
              <w:pStyle w:val="TAC"/>
            </w:pPr>
            <w:r w:rsidRPr="00C2041B">
              <w:t>Power class 1</w:t>
            </w:r>
          </w:p>
        </w:tc>
        <w:tc>
          <w:tcPr>
            <w:tcW w:w="3768" w:type="dxa"/>
            <w:vAlign w:val="center"/>
          </w:tcPr>
          <w:p w14:paraId="4E81CD27" w14:textId="77777777" w:rsidR="009F62A5" w:rsidRPr="00C2041B" w:rsidRDefault="009F62A5" w:rsidP="009F62A5">
            <w:pPr>
              <w:pStyle w:val="TAL"/>
            </w:pPr>
            <w:r w:rsidRPr="00C2041B">
              <w:t>≤ +24 (for one transmit antenna port)</w:t>
            </w:r>
          </w:p>
          <w:p w14:paraId="64A83066" w14:textId="77777777" w:rsidR="009F62A5" w:rsidRPr="00C2041B" w:rsidRDefault="009F62A5" w:rsidP="009F62A5">
            <w:pPr>
              <w:pStyle w:val="TAL"/>
            </w:pPr>
            <w:r w:rsidRPr="00C2041B">
              <w:t>≤ +21 (for two transmit antenna ports)</w:t>
            </w:r>
          </w:p>
          <w:p w14:paraId="2355B417" w14:textId="77777777" w:rsidR="009F62A5" w:rsidRPr="00C2041B" w:rsidRDefault="009F62A5" w:rsidP="009F62A5">
            <w:pPr>
              <w:pStyle w:val="TAL"/>
            </w:pPr>
            <w:r w:rsidRPr="00C2041B">
              <w:t>≤ +18 (for four transmit antenna ports)</w:t>
            </w:r>
          </w:p>
          <w:p w14:paraId="29EA9393" w14:textId="77777777" w:rsidR="009F62A5" w:rsidRPr="00C2041B" w:rsidRDefault="009F62A5" w:rsidP="009F62A5">
            <w:pPr>
              <w:pStyle w:val="TAL"/>
            </w:pPr>
            <w:r w:rsidRPr="00C2041B">
              <w:t>≤ +15 (for eight transmit antenna ports)</w:t>
            </w:r>
          </w:p>
        </w:tc>
      </w:tr>
      <w:tr w:rsidR="009F62A5" w:rsidRPr="00C2041B" w14:paraId="502C06F5" w14:textId="77777777" w:rsidTr="00C36F5C">
        <w:trPr>
          <w:trHeight w:val="977"/>
          <w:jc w:val="center"/>
        </w:trPr>
        <w:tc>
          <w:tcPr>
            <w:tcW w:w="2518" w:type="dxa"/>
            <w:vAlign w:val="center"/>
          </w:tcPr>
          <w:p w14:paraId="6569CBE5" w14:textId="77777777" w:rsidR="009F62A5" w:rsidRPr="00C2041B" w:rsidRDefault="009F62A5" w:rsidP="009F62A5">
            <w:pPr>
              <w:pStyle w:val="TAC"/>
            </w:pPr>
            <w:r w:rsidRPr="00C2041B">
              <w:t>Power class 2</w:t>
            </w:r>
          </w:p>
        </w:tc>
        <w:tc>
          <w:tcPr>
            <w:tcW w:w="3768" w:type="dxa"/>
            <w:vAlign w:val="center"/>
          </w:tcPr>
          <w:p w14:paraId="26C00F1F" w14:textId="77777777" w:rsidR="009F62A5" w:rsidRPr="00C2041B" w:rsidRDefault="009F62A5" w:rsidP="009F62A5">
            <w:pPr>
              <w:pStyle w:val="TAL"/>
            </w:pPr>
            <w:r w:rsidRPr="00C2041B">
              <w:t>≤ +30 (for one transmit antenna port)</w:t>
            </w:r>
          </w:p>
          <w:p w14:paraId="3110E690" w14:textId="77777777" w:rsidR="009F62A5" w:rsidRPr="00C2041B" w:rsidRDefault="009F62A5" w:rsidP="009F62A5">
            <w:pPr>
              <w:pStyle w:val="TAL"/>
            </w:pPr>
            <w:r w:rsidRPr="00C2041B">
              <w:t>≤ +27 (for two transmit antenna ports)</w:t>
            </w:r>
          </w:p>
          <w:p w14:paraId="7069F508" w14:textId="77777777" w:rsidR="009F62A5" w:rsidRPr="00C2041B" w:rsidRDefault="009F62A5" w:rsidP="009F62A5">
            <w:pPr>
              <w:pStyle w:val="TAL"/>
            </w:pPr>
            <w:r w:rsidRPr="00C2041B">
              <w:t>≤ +24 (for four transmit antenna ports)</w:t>
            </w:r>
          </w:p>
          <w:p w14:paraId="2BEA2221" w14:textId="77777777" w:rsidR="009F62A5" w:rsidRPr="00C2041B" w:rsidRDefault="009F62A5" w:rsidP="009F62A5">
            <w:pPr>
              <w:pStyle w:val="TAL"/>
            </w:pPr>
            <w:r w:rsidRPr="00C2041B">
              <w:t>≤ +21 (for eight transmit antenna ports)</w:t>
            </w:r>
          </w:p>
        </w:tc>
      </w:tr>
    </w:tbl>
    <w:p w14:paraId="4413BCF8" w14:textId="77777777" w:rsidR="009F62A5" w:rsidRPr="00183047" w:rsidRDefault="009F62A5" w:rsidP="009F62A5">
      <w:pPr>
        <w:rPr>
          <w:lang w:eastAsia="zh-CN"/>
        </w:rPr>
      </w:pPr>
    </w:p>
    <w:p w14:paraId="44455960" w14:textId="77777777" w:rsidR="009F62A5" w:rsidRPr="00183047" w:rsidRDefault="009F62A5" w:rsidP="009F62A5">
      <w:pPr>
        <w:pStyle w:val="TH"/>
      </w:pPr>
      <w:r w:rsidRPr="00183047">
        <w:t>Table 6.2-3: Relay backhaul link rated output power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540"/>
      </w:tblGrid>
      <w:tr w:rsidR="009F62A5" w:rsidRPr="00C2041B" w14:paraId="0786FCD2" w14:textId="77777777" w:rsidTr="00C36F5C">
        <w:trPr>
          <w:jc w:val="center"/>
        </w:trPr>
        <w:tc>
          <w:tcPr>
            <w:tcW w:w="2458" w:type="dxa"/>
          </w:tcPr>
          <w:p w14:paraId="33828534" w14:textId="77777777" w:rsidR="009F62A5" w:rsidRPr="00C2041B" w:rsidRDefault="009F62A5" w:rsidP="009F62A5">
            <w:pPr>
              <w:pStyle w:val="TAH"/>
            </w:pPr>
            <w:r w:rsidRPr="00C2041B">
              <w:t xml:space="preserve">Backhaul link </w:t>
            </w:r>
            <w:r w:rsidRPr="00C2041B">
              <w:rPr>
                <w:rFonts w:hint="eastAsia"/>
                <w:lang w:eastAsia="zh-CN"/>
              </w:rPr>
              <w:t>P</w:t>
            </w:r>
            <w:r w:rsidRPr="00C2041B">
              <w:t>ower class</w:t>
            </w:r>
          </w:p>
        </w:tc>
        <w:tc>
          <w:tcPr>
            <w:tcW w:w="3540" w:type="dxa"/>
          </w:tcPr>
          <w:p w14:paraId="313CE0C0" w14:textId="77777777" w:rsidR="009F62A5" w:rsidRPr="00C2041B" w:rsidRDefault="009F62A5" w:rsidP="009F62A5">
            <w:pPr>
              <w:pStyle w:val="TAH"/>
            </w:pPr>
            <w:r w:rsidRPr="00C2041B">
              <w:t>Rated output power [dBm]</w:t>
            </w:r>
          </w:p>
        </w:tc>
      </w:tr>
      <w:tr w:rsidR="009F62A5" w:rsidRPr="00C2041B" w14:paraId="11E3CC43" w14:textId="77777777" w:rsidTr="00C36F5C">
        <w:trPr>
          <w:trHeight w:val="842"/>
          <w:jc w:val="center"/>
        </w:trPr>
        <w:tc>
          <w:tcPr>
            <w:tcW w:w="2458" w:type="dxa"/>
            <w:vAlign w:val="center"/>
          </w:tcPr>
          <w:p w14:paraId="609DBA50" w14:textId="77777777" w:rsidR="009F62A5" w:rsidRPr="00C2041B" w:rsidRDefault="009F62A5" w:rsidP="009F62A5">
            <w:pPr>
              <w:pStyle w:val="TAC"/>
            </w:pPr>
            <w:r w:rsidRPr="00C2041B">
              <w:t>Power class 1</w:t>
            </w:r>
          </w:p>
        </w:tc>
        <w:tc>
          <w:tcPr>
            <w:tcW w:w="3540" w:type="dxa"/>
            <w:vAlign w:val="center"/>
          </w:tcPr>
          <w:p w14:paraId="1E01677B" w14:textId="77777777" w:rsidR="009F62A5" w:rsidRPr="00C2041B" w:rsidRDefault="009F62A5" w:rsidP="009F62A5">
            <w:pPr>
              <w:pStyle w:val="TAL"/>
            </w:pPr>
            <w:r w:rsidRPr="00C2041B">
              <w:t>≤ +24 (for one transmit antenna port)</w:t>
            </w:r>
          </w:p>
          <w:p w14:paraId="36EB9A0C" w14:textId="77777777" w:rsidR="009F62A5" w:rsidRPr="00C2041B" w:rsidRDefault="009F62A5" w:rsidP="009F62A5">
            <w:pPr>
              <w:pStyle w:val="TAL"/>
            </w:pPr>
            <w:r w:rsidRPr="00C2041B">
              <w:t>≤ +21 (for two transmit antenna ports)</w:t>
            </w:r>
          </w:p>
          <w:p w14:paraId="07819953" w14:textId="77777777" w:rsidR="009F62A5" w:rsidRPr="00C2041B" w:rsidRDefault="009F62A5" w:rsidP="009F62A5">
            <w:pPr>
              <w:pStyle w:val="TAL"/>
            </w:pPr>
            <w:r w:rsidRPr="00C2041B">
              <w:t>≤ +18 (for four transmit antenna ports)</w:t>
            </w:r>
          </w:p>
        </w:tc>
      </w:tr>
    </w:tbl>
    <w:p w14:paraId="6B1FE846" w14:textId="77777777" w:rsidR="00DC0B23" w:rsidRPr="00183047" w:rsidRDefault="00DC0B23" w:rsidP="00DC0B23"/>
    <w:p w14:paraId="421EBFA3" w14:textId="77777777" w:rsidR="002D312F" w:rsidRPr="00183047" w:rsidRDefault="00DC0B23" w:rsidP="00DC0B23">
      <w:pPr>
        <w:pStyle w:val="NO"/>
      </w:pPr>
      <w:r w:rsidRPr="00183047">
        <w:t>NOTE:</w:t>
      </w:r>
      <w:r w:rsidRPr="00183047">
        <w:tab/>
      </w:r>
      <w:r w:rsidR="002D312F" w:rsidRPr="00183047">
        <w:t xml:space="preserve">For coexistence with a victim base station a minimum MCL should be met in all scenarios. This is particularly relevant for use cases where </w:t>
      </w:r>
      <w:r w:rsidR="009F62A5" w:rsidRPr="00183047">
        <w:rPr>
          <w:rFonts w:hint="eastAsia"/>
          <w:lang w:eastAsia="zh-CN"/>
        </w:rPr>
        <w:t>r</w:t>
      </w:r>
      <w:r w:rsidR="009F62A5" w:rsidRPr="00183047">
        <w:t xml:space="preserve">elays </w:t>
      </w:r>
      <w:r w:rsidR="002D312F" w:rsidRPr="00183047">
        <w:t>are placed wall mounted or in rooftops. The value for this MCL is FFS.</w:t>
      </w:r>
    </w:p>
    <w:p w14:paraId="30AAB3F2" w14:textId="77777777" w:rsidR="002D312F" w:rsidRPr="00183047" w:rsidRDefault="002D312F" w:rsidP="002D312F">
      <w:pPr>
        <w:pStyle w:val="Heading3"/>
      </w:pPr>
      <w:bookmarkStart w:id="34" w:name="_Toc528249331"/>
      <w:r w:rsidRPr="00183047">
        <w:t>6.2.1</w:t>
      </w:r>
      <w:r w:rsidR="008D40FB" w:rsidRPr="00183047">
        <w:tab/>
      </w:r>
      <w:r w:rsidR="004F26DD" w:rsidRPr="00183047">
        <w:t>Maximum output power</w:t>
      </w:r>
      <w:bookmarkEnd w:id="34"/>
    </w:p>
    <w:p w14:paraId="1FC61BB0" w14:textId="77777777" w:rsidR="004F26DD" w:rsidRPr="00183047" w:rsidRDefault="00A37171" w:rsidP="004F26DD">
      <w:r w:rsidRPr="00183047">
        <w:t xml:space="preserve">The maximum output power, of the Relay is the mean power level measured at the antenna connector during the transmitter ON period in a specified reference condition. </w:t>
      </w:r>
      <w:r w:rsidR="004F26DD" w:rsidRPr="00183047">
        <w:t>The period of measurement shall be at least one sub frame (1ms)</w:t>
      </w:r>
    </w:p>
    <w:p w14:paraId="0E210170" w14:textId="77777777" w:rsidR="004F26DD" w:rsidRPr="00183047" w:rsidRDefault="004F26DD" w:rsidP="004F26DD">
      <w:pPr>
        <w:pStyle w:val="Heading4"/>
      </w:pPr>
      <w:bookmarkStart w:id="35" w:name="_Toc528249332"/>
      <w:r w:rsidRPr="00183047">
        <w:t>6.2.1.1</w:t>
      </w:r>
      <w:r w:rsidRPr="00183047">
        <w:tab/>
        <w:t>Minimum requirement</w:t>
      </w:r>
      <w:bookmarkEnd w:id="35"/>
    </w:p>
    <w:p w14:paraId="2340D8A4" w14:textId="77777777" w:rsidR="002D312F" w:rsidRPr="00183047" w:rsidRDefault="002D312F" w:rsidP="002D312F">
      <w:r w:rsidRPr="00183047">
        <w:t>In normal conditions, the maximum output power shall remain within +2 dB and -2 dB of the rated output power declared by the manufacturer.</w:t>
      </w:r>
    </w:p>
    <w:p w14:paraId="09C3D2D7" w14:textId="77777777" w:rsidR="002D312F" w:rsidRPr="00183047" w:rsidRDefault="002D312F" w:rsidP="002D312F">
      <w:r w:rsidRPr="00183047">
        <w:t>In extreme conditions, the maximum output power shall remain within +2.5 dB and -2.5 dB of the rated output power declared by the manufacturer.</w:t>
      </w:r>
    </w:p>
    <w:p w14:paraId="387C2B9E" w14:textId="77777777" w:rsidR="00343884" w:rsidRPr="00183047" w:rsidRDefault="002D312F" w:rsidP="002D312F">
      <w:r w:rsidRPr="00183047">
        <w:t>In certain regions, the minimum requirement for normal conditions may apply also for some conditions outside the range of conditions defined as normal.</w:t>
      </w:r>
    </w:p>
    <w:p w14:paraId="0EA21801" w14:textId="77777777" w:rsidR="001C6932" w:rsidRPr="00183047" w:rsidRDefault="001C6932" w:rsidP="001C6932">
      <w:pPr>
        <w:pStyle w:val="Heading3"/>
      </w:pPr>
      <w:bookmarkStart w:id="36" w:name="_Toc528249333"/>
      <w:r w:rsidRPr="00183047">
        <w:t>6.2.2</w:t>
      </w:r>
      <w:r w:rsidRPr="00183047">
        <w:tab/>
        <w:t>Configured transmitted Power for backhaul link</w:t>
      </w:r>
      <w:bookmarkEnd w:id="36"/>
    </w:p>
    <w:p w14:paraId="7B7F9C67" w14:textId="77777777" w:rsidR="001C6932" w:rsidRPr="00183047" w:rsidRDefault="001C6932" w:rsidP="001C6932">
      <w:r w:rsidRPr="00183047">
        <w:t>The Relay backhaul link is allowed to set its configured maximum output power P</w:t>
      </w:r>
      <w:r w:rsidRPr="00183047">
        <w:rPr>
          <w:vertAlign w:val="subscript"/>
        </w:rPr>
        <w:t>CMAX</w:t>
      </w:r>
      <w:r w:rsidRPr="00183047">
        <w:t>. The configured maximum output power P</w:t>
      </w:r>
      <w:r w:rsidRPr="00183047">
        <w:rPr>
          <w:vertAlign w:val="subscript"/>
        </w:rPr>
        <w:t>CMAX</w:t>
      </w:r>
      <w:r w:rsidRPr="00183047">
        <w:t xml:space="preserve"> is set within the following bounds:</w:t>
      </w:r>
    </w:p>
    <w:p w14:paraId="69A0048A" w14:textId="77777777" w:rsidR="001C6932" w:rsidRPr="00183047" w:rsidRDefault="001C6932" w:rsidP="001C6932">
      <w:pPr>
        <w:pStyle w:val="B1"/>
      </w:pPr>
      <w:r w:rsidRPr="00183047">
        <w:t>-</w:t>
      </w:r>
      <w:r w:rsidRPr="00183047">
        <w:tab/>
        <w:t>P</w:t>
      </w:r>
      <w:r w:rsidRPr="00183047">
        <w:rPr>
          <w:vertAlign w:val="subscript"/>
        </w:rPr>
        <w:t>CMAX</w:t>
      </w:r>
      <w:r w:rsidRPr="00183047">
        <w:t xml:space="preserve"> = MIN { P</w:t>
      </w:r>
      <w:r w:rsidRPr="00183047">
        <w:rPr>
          <w:vertAlign w:val="subscript"/>
        </w:rPr>
        <w:t>EMAX</w:t>
      </w:r>
      <w:r w:rsidRPr="00183047">
        <w:t>,  PRAT }</w:t>
      </w:r>
    </w:p>
    <w:p w14:paraId="3ADB1C57" w14:textId="77777777" w:rsidR="001C6932" w:rsidRPr="00183047" w:rsidRDefault="001C6932" w:rsidP="001C6932">
      <w:pPr>
        <w:pStyle w:val="B1"/>
      </w:pPr>
      <w:r w:rsidRPr="00183047">
        <w:t>-</w:t>
      </w:r>
      <w:r w:rsidRPr="00183047">
        <w:tab/>
        <w:t>P</w:t>
      </w:r>
      <w:r w:rsidRPr="00183047">
        <w:rPr>
          <w:vertAlign w:val="subscript"/>
        </w:rPr>
        <w:t>EMAX</w:t>
      </w:r>
      <w:r w:rsidRPr="00183047">
        <w:t xml:space="preserve"> is the value given to IE </w:t>
      </w:r>
      <w:r w:rsidRPr="00183047">
        <w:rPr>
          <w:i/>
        </w:rPr>
        <w:t>P-Max</w:t>
      </w:r>
      <w:r w:rsidRPr="00183047">
        <w:t>, defined in TS36.331</w:t>
      </w:r>
    </w:p>
    <w:p w14:paraId="02DB1944" w14:textId="77777777" w:rsidR="001C6932" w:rsidRPr="00183047" w:rsidRDefault="001C6932" w:rsidP="001C6932">
      <w:pPr>
        <w:pStyle w:val="B1"/>
      </w:pPr>
      <w:r w:rsidRPr="00183047">
        <w:lastRenderedPageBreak/>
        <w:t>-</w:t>
      </w:r>
      <w:r w:rsidRPr="00183047">
        <w:tab/>
        <w:t>PRAT is the Relay rated output power specified in table 6.2.1-1 without taking into account the tolerance specified in the table 6.2.2.1-1</w:t>
      </w:r>
    </w:p>
    <w:p w14:paraId="2A64E925" w14:textId="77777777" w:rsidR="001C6932" w:rsidRPr="00183047" w:rsidRDefault="00E0487C" w:rsidP="001C6932">
      <w:pPr>
        <w:pStyle w:val="Heading4"/>
      </w:pPr>
      <w:bookmarkStart w:id="37" w:name="_Toc528249334"/>
      <w:r w:rsidRPr="00183047">
        <w:t>6.2.2.1</w:t>
      </w:r>
      <w:r w:rsidRPr="00183047">
        <w:tab/>
        <w:t>Minimum requi</w:t>
      </w:r>
      <w:r w:rsidR="001C6932" w:rsidRPr="00183047">
        <w:t>rement</w:t>
      </w:r>
      <w:bookmarkEnd w:id="37"/>
    </w:p>
    <w:p w14:paraId="7C51070F" w14:textId="77777777" w:rsidR="001C6932" w:rsidRPr="00183047" w:rsidRDefault="001C6932" w:rsidP="001C6932">
      <w:r w:rsidRPr="00183047">
        <w:t>The measured configured maximum output power P</w:t>
      </w:r>
      <w:r w:rsidRPr="00183047">
        <w:rPr>
          <w:vertAlign w:val="subscript"/>
        </w:rPr>
        <w:t>UMAX</w:t>
      </w:r>
      <w:r w:rsidRPr="00183047">
        <w:t xml:space="preserve"> shall be within the following bounds:</w:t>
      </w:r>
    </w:p>
    <w:p w14:paraId="4B88BA64" w14:textId="77777777" w:rsidR="001C6932" w:rsidRPr="00183047" w:rsidRDefault="001C6932" w:rsidP="00E0487C">
      <w:pPr>
        <w:pStyle w:val="EQ"/>
        <w:jc w:val="center"/>
        <w:rPr>
          <w:lang w:val="fr-FR"/>
        </w:rPr>
      </w:pPr>
      <w:r w:rsidRPr="00183047">
        <w:rPr>
          <w:lang w:val="fr-FR"/>
        </w:rPr>
        <w:t>P</w:t>
      </w:r>
      <w:r w:rsidRPr="00183047">
        <w:rPr>
          <w:vertAlign w:val="subscript"/>
          <w:lang w:val="fr-FR"/>
        </w:rPr>
        <w:t>CMAX</w:t>
      </w:r>
      <w:r w:rsidRPr="00183047">
        <w:rPr>
          <w:lang w:val="fr-FR"/>
        </w:rPr>
        <w:t xml:space="preserve">  –  T(P</w:t>
      </w:r>
      <w:r w:rsidRPr="00183047">
        <w:rPr>
          <w:vertAlign w:val="subscript"/>
          <w:lang w:val="fr-FR"/>
        </w:rPr>
        <w:t>CMAX</w:t>
      </w:r>
      <w:r w:rsidRPr="00183047">
        <w:rPr>
          <w:lang w:val="fr-FR"/>
        </w:rPr>
        <w:t>)  ≤  P</w:t>
      </w:r>
      <w:r w:rsidRPr="00183047">
        <w:rPr>
          <w:vertAlign w:val="subscript"/>
          <w:lang w:val="fr-FR"/>
        </w:rPr>
        <w:t>UMAX</w:t>
      </w:r>
      <w:r w:rsidRPr="00183047">
        <w:rPr>
          <w:lang w:val="fr-FR"/>
        </w:rPr>
        <w:t xml:space="preserve">  ≤  P</w:t>
      </w:r>
      <w:r w:rsidRPr="00183047">
        <w:rPr>
          <w:vertAlign w:val="subscript"/>
          <w:lang w:val="fr-FR"/>
        </w:rPr>
        <w:t>CMAX</w:t>
      </w:r>
      <w:r w:rsidRPr="00183047">
        <w:rPr>
          <w:lang w:val="fr-FR"/>
        </w:rPr>
        <w:t xml:space="preserve">  +  T(P</w:t>
      </w:r>
      <w:r w:rsidRPr="00183047">
        <w:rPr>
          <w:vertAlign w:val="subscript"/>
          <w:lang w:val="fr-FR"/>
        </w:rPr>
        <w:t>CMAX</w:t>
      </w:r>
      <w:r w:rsidRPr="00183047">
        <w:rPr>
          <w:lang w:val="fr-FR"/>
        </w:rPr>
        <w:t>)</w:t>
      </w:r>
    </w:p>
    <w:p w14:paraId="5763768D" w14:textId="77777777" w:rsidR="001C6932" w:rsidRPr="00183047" w:rsidRDefault="001C6932" w:rsidP="00E0487C">
      <w:r w:rsidRPr="00183047">
        <w:t>Where T(P</w:t>
      </w:r>
      <w:r w:rsidRPr="00183047">
        <w:rPr>
          <w:vertAlign w:val="subscript"/>
        </w:rPr>
        <w:t>CMAX</w:t>
      </w:r>
      <w:r w:rsidRPr="00183047">
        <w:t>) is defined by the tolerance table below and applies to P</w:t>
      </w:r>
      <w:r w:rsidRPr="00183047">
        <w:rPr>
          <w:vertAlign w:val="subscript"/>
        </w:rPr>
        <w:t>CMAX_L</w:t>
      </w:r>
      <w:r w:rsidRPr="00183047">
        <w:t xml:space="preserve"> and P</w:t>
      </w:r>
      <w:r w:rsidRPr="00183047">
        <w:rPr>
          <w:vertAlign w:val="subscript"/>
        </w:rPr>
        <w:t>CMAX_H</w:t>
      </w:r>
      <w:r w:rsidRPr="00183047">
        <w:t xml:space="preserve"> separately. If the P</w:t>
      </w:r>
      <w:r w:rsidRPr="00183047">
        <w:rPr>
          <w:vertAlign w:val="subscript"/>
        </w:rPr>
        <w:t>EMAX</w:t>
      </w:r>
      <w:r w:rsidRPr="00183047">
        <w:t xml:space="preserve"> is specially informed/declared that it would be settled as fixed level, the tolerance T(P</w:t>
      </w:r>
      <w:r w:rsidRPr="00183047">
        <w:rPr>
          <w:vertAlign w:val="subscript"/>
        </w:rPr>
        <w:t>CMAX</w:t>
      </w:r>
      <w:r w:rsidRPr="00183047">
        <w:t>) should be aligned with the corresponding requirement for rated output power for Relay backhaul link and the test could focus on the specific range.</w:t>
      </w:r>
    </w:p>
    <w:p w14:paraId="1DC7F277" w14:textId="77777777" w:rsidR="001C6932" w:rsidRPr="00183047" w:rsidRDefault="001C6932" w:rsidP="00E0487C">
      <w:r w:rsidRPr="00183047">
        <w:t>If the informed/declared P</w:t>
      </w:r>
      <w:r w:rsidRPr="00183047">
        <w:rPr>
          <w:vertAlign w:val="subscript"/>
        </w:rPr>
        <w:t>EMAX</w:t>
      </w:r>
      <w:r w:rsidRPr="00183047">
        <w:t xml:space="preserve"> is equal to PRAT, P</w:t>
      </w:r>
      <w:r w:rsidRPr="00183047">
        <w:rPr>
          <w:vertAlign w:val="subscript"/>
        </w:rPr>
        <w:t>CMAX</w:t>
      </w:r>
      <w:r w:rsidRPr="00183047">
        <w:t xml:space="preserve"> could be tested together with PRAT.</w:t>
      </w:r>
    </w:p>
    <w:p w14:paraId="1AAD80A5" w14:textId="77777777" w:rsidR="001C6932" w:rsidRPr="00183047" w:rsidRDefault="001C6932" w:rsidP="001C6932">
      <w:pPr>
        <w:pStyle w:val="TH"/>
      </w:pPr>
      <w:r w:rsidRPr="00183047">
        <w:t>Table 6.2.2.1-1: P</w:t>
      </w:r>
      <w:r w:rsidRPr="00183047">
        <w:rPr>
          <w:vertAlign w:val="subscript"/>
        </w:rPr>
        <w:t>CMAX</w:t>
      </w:r>
      <w:r w:rsidRPr="00183047">
        <w:t xml:space="preserve"> tolerance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977"/>
      </w:tblGrid>
      <w:tr w:rsidR="001C6932" w:rsidRPr="00C2041B" w14:paraId="49CF26D9" w14:textId="77777777" w:rsidTr="00AB4509">
        <w:trPr>
          <w:jc w:val="center"/>
        </w:trPr>
        <w:tc>
          <w:tcPr>
            <w:tcW w:w="2943" w:type="dxa"/>
          </w:tcPr>
          <w:p w14:paraId="0D2D0360" w14:textId="77777777" w:rsidR="001C6932" w:rsidRPr="00C2041B" w:rsidRDefault="001C6932" w:rsidP="001C6932">
            <w:pPr>
              <w:pStyle w:val="TAH"/>
              <w:rPr>
                <w:lang w:val="en-US"/>
              </w:rPr>
            </w:pPr>
            <w:r w:rsidRPr="00C2041B">
              <w:rPr>
                <w:lang w:val="en-US"/>
              </w:rPr>
              <w:t>P</w:t>
            </w:r>
            <w:r w:rsidRPr="00C2041B">
              <w:rPr>
                <w:vertAlign w:val="subscript"/>
                <w:lang w:val="en-US"/>
              </w:rPr>
              <w:t>CMAX</w:t>
            </w:r>
            <w:r w:rsidRPr="00C2041B">
              <w:rPr>
                <w:lang w:val="en-US"/>
              </w:rPr>
              <w:t xml:space="preserve">  [dBm]</w:t>
            </w:r>
          </w:p>
        </w:tc>
        <w:tc>
          <w:tcPr>
            <w:tcW w:w="2977" w:type="dxa"/>
          </w:tcPr>
          <w:p w14:paraId="12E72DA7" w14:textId="77777777" w:rsidR="001C6932" w:rsidRPr="00C2041B" w:rsidRDefault="001C6932" w:rsidP="001C6932">
            <w:pPr>
              <w:pStyle w:val="TAH"/>
              <w:rPr>
                <w:lang w:val="en-US"/>
              </w:rPr>
            </w:pPr>
            <w:r w:rsidRPr="00C2041B">
              <w:rPr>
                <w:lang w:val="en-US"/>
              </w:rPr>
              <w:t>Tolerance T(P</w:t>
            </w:r>
            <w:r w:rsidRPr="00C2041B">
              <w:rPr>
                <w:vertAlign w:val="subscript"/>
                <w:lang w:val="en-US"/>
              </w:rPr>
              <w:t>CMAX</w:t>
            </w:r>
            <w:r w:rsidRPr="00C2041B">
              <w:rPr>
                <w:lang w:val="en-US"/>
              </w:rPr>
              <w:t>) [dB]</w:t>
            </w:r>
          </w:p>
        </w:tc>
      </w:tr>
      <w:tr w:rsidR="001C6932" w:rsidRPr="00C2041B" w14:paraId="7512E8A6" w14:textId="77777777" w:rsidTr="00AB4509">
        <w:trPr>
          <w:jc w:val="center"/>
        </w:trPr>
        <w:tc>
          <w:tcPr>
            <w:tcW w:w="2943" w:type="dxa"/>
          </w:tcPr>
          <w:p w14:paraId="2B12421A" w14:textId="77777777" w:rsidR="001C6932" w:rsidRPr="00C2041B" w:rsidRDefault="001C6932" w:rsidP="001C6932">
            <w:pPr>
              <w:pStyle w:val="TAC"/>
              <w:rPr>
                <w:lang w:val="fr-FR"/>
              </w:rPr>
            </w:pPr>
            <w:r w:rsidRPr="00C2041B">
              <w:rPr>
                <w:lang w:val="fr-FR"/>
              </w:rPr>
              <w:t>PRAT-3 ≤ P</w:t>
            </w:r>
            <w:r w:rsidRPr="00C2041B">
              <w:rPr>
                <w:vertAlign w:val="subscript"/>
                <w:lang w:val="fr-FR"/>
              </w:rPr>
              <w:t>CMAX</w:t>
            </w:r>
            <w:r w:rsidRPr="00C2041B">
              <w:rPr>
                <w:lang w:val="fr-FR"/>
              </w:rPr>
              <w:t xml:space="preserve"> ≤PRAT</w:t>
            </w:r>
          </w:p>
        </w:tc>
        <w:tc>
          <w:tcPr>
            <w:tcW w:w="2977" w:type="dxa"/>
          </w:tcPr>
          <w:p w14:paraId="767EAF2B" w14:textId="77777777" w:rsidR="001C6932" w:rsidRPr="00C2041B" w:rsidRDefault="001C6932" w:rsidP="001C6932">
            <w:pPr>
              <w:pStyle w:val="TAC"/>
              <w:rPr>
                <w:lang w:val="fr-FR"/>
              </w:rPr>
            </w:pPr>
            <w:r w:rsidRPr="00C2041B">
              <w:rPr>
                <w:lang w:val="fr-FR"/>
              </w:rPr>
              <w:t>2.0</w:t>
            </w:r>
          </w:p>
        </w:tc>
      </w:tr>
      <w:tr w:rsidR="001C6932" w:rsidRPr="00C2041B" w14:paraId="6F6DA951" w14:textId="77777777" w:rsidTr="00AB4509">
        <w:trPr>
          <w:jc w:val="center"/>
        </w:trPr>
        <w:tc>
          <w:tcPr>
            <w:tcW w:w="2943" w:type="dxa"/>
          </w:tcPr>
          <w:p w14:paraId="71741506" w14:textId="77777777" w:rsidR="001C6932" w:rsidRPr="00C2041B" w:rsidRDefault="001C6932" w:rsidP="001C6932">
            <w:pPr>
              <w:pStyle w:val="TAC"/>
              <w:rPr>
                <w:lang w:val="fr-FR"/>
              </w:rPr>
            </w:pPr>
            <w:r w:rsidRPr="00C2041B">
              <w:rPr>
                <w:lang w:val="fr-FR"/>
              </w:rPr>
              <w:t>PRAT-4 ≤ P</w:t>
            </w:r>
            <w:r w:rsidRPr="00C2041B">
              <w:rPr>
                <w:vertAlign w:val="subscript"/>
                <w:lang w:val="fr-FR"/>
              </w:rPr>
              <w:t>CMAX</w:t>
            </w:r>
            <w:r w:rsidRPr="00C2041B">
              <w:rPr>
                <w:lang w:val="fr-FR"/>
              </w:rPr>
              <w:t xml:space="preserve"> &lt; PRAT-3</w:t>
            </w:r>
          </w:p>
        </w:tc>
        <w:tc>
          <w:tcPr>
            <w:tcW w:w="2977" w:type="dxa"/>
          </w:tcPr>
          <w:p w14:paraId="0D57769A" w14:textId="77777777" w:rsidR="001C6932" w:rsidRPr="00C2041B" w:rsidRDefault="001C6932" w:rsidP="001C6932">
            <w:pPr>
              <w:pStyle w:val="TAC"/>
              <w:rPr>
                <w:lang w:val="fr-FR"/>
              </w:rPr>
            </w:pPr>
            <w:r w:rsidRPr="00C2041B">
              <w:rPr>
                <w:lang w:val="fr-FR"/>
              </w:rPr>
              <w:t>2.5</w:t>
            </w:r>
          </w:p>
        </w:tc>
      </w:tr>
      <w:tr w:rsidR="001C6932" w:rsidRPr="00C2041B" w14:paraId="4017E0FF" w14:textId="77777777" w:rsidTr="00AB4509">
        <w:trPr>
          <w:jc w:val="center"/>
        </w:trPr>
        <w:tc>
          <w:tcPr>
            <w:tcW w:w="2943" w:type="dxa"/>
          </w:tcPr>
          <w:p w14:paraId="5D056B2E" w14:textId="77777777" w:rsidR="001C6932" w:rsidRPr="00C2041B" w:rsidRDefault="001C6932" w:rsidP="001C6932">
            <w:pPr>
              <w:pStyle w:val="TAC"/>
              <w:rPr>
                <w:lang w:val="fr-FR"/>
              </w:rPr>
            </w:pPr>
            <w:r w:rsidRPr="00C2041B">
              <w:rPr>
                <w:lang w:val="fr-FR"/>
              </w:rPr>
              <w:t>PRAT-5 ≤ P</w:t>
            </w:r>
            <w:r w:rsidRPr="00C2041B">
              <w:rPr>
                <w:vertAlign w:val="subscript"/>
                <w:lang w:val="fr-FR"/>
              </w:rPr>
              <w:t>CMAX</w:t>
            </w:r>
            <w:r w:rsidRPr="00C2041B">
              <w:rPr>
                <w:lang w:val="fr-FR"/>
              </w:rPr>
              <w:t xml:space="preserve"> &lt; PRAT-4</w:t>
            </w:r>
          </w:p>
        </w:tc>
        <w:tc>
          <w:tcPr>
            <w:tcW w:w="2977" w:type="dxa"/>
          </w:tcPr>
          <w:p w14:paraId="33EDAD23" w14:textId="77777777" w:rsidR="001C6932" w:rsidRPr="00C2041B" w:rsidRDefault="001C6932" w:rsidP="001C6932">
            <w:pPr>
              <w:pStyle w:val="TAC"/>
              <w:rPr>
                <w:lang w:val="fr-FR"/>
              </w:rPr>
            </w:pPr>
            <w:r w:rsidRPr="00C2041B">
              <w:rPr>
                <w:lang w:val="fr-FR"/>
              </w:rPr>
              <w:t>3.0</w:t>
            </w:r>
          </w:p>
        </w:tc>
      </w:tr>
      <w:tr w:rsidR="001C6932" w:rsidRPr="00C2041B" w14:paraId="3284A690" w14:textId="77777777" w:rsidTr="00AB4509">
        <w:trPr>
          <w:jc w:val="center"/>
        </w:trPr>
        <w:tc>
          <w:tcPr>
            <w:tcW w:w="2943" w:type="dxa"/>
          </w:tcPr>
          <w:p w14:paraId="6F1F62D6" w14:textId="77777777" w:rsidR="001C6932" w:rsidRPr="00C2041B" w:rsidRDefault="001C6932" w:rsidP="001C6932">
            <w:pPr>
              <w:pStyle w:val="TAC"/>
              <w:rPr>
                <w:lang w:val="fr-FR"/>
              </w:rPr>
            </w:pPr>
            <w:r w:rsidRPr="00C2041B">
              <w:rPr>
                <w:lang w:val="fr-FR"/>
              </w:rPr>
              <w:t>PRAT-6 ≤ P</w:t>
            </w:r>
            <w:r w:rsidRPr="00C2041B">
              <w:rPr>
                <w:vertAlign w:val="subscript"/>
                <w:lang w:val="fr-FR"/>
              </w:rPr>
              <w:t>CMAX</w:t>
            </w:r>
            <w:r w:rsidRPr="00C2041B">
              <w:rPr>
                <w:lang w:val="fr-FR"/>
              </w:rPr>
              <w:t xml:space="preserve"> &lt; PRAT-5</w:t>
            </w:r>
          </w:p>
        </w:tc>
        <w:tc>
          <w:tcPr>
            <w:tcW w:w="2977" w:type="dxa"/>
          </w:tcPr>
          <w:p w14:paraId="221FA188" w14:textId="77777777" w:rsidR="001C6932" w:rsidRPr="00C2041B" w:rsidRDefault="001C6932" w:rsidP="001C6932">
            <w:pPr>
              <w:pStyle w:val="TAC"/>
              <w:rPr>
                <w:lang w:val="fr-FR"/>
              </w:rPr>
            </w:pPr>
            <w:r w:rsidRPr="00C2041B">
              <w:rPr>
                <w:lang w:val="fr-FR"/>
              </w:rPr>
              <w:t>3.5</w:t>
            </w:r>
          </w:p>
        </w:tc>
      </w:tr>
      <w:tr w:rsidR="001C6932" w:rsidRPr="00C2041B" w14:paraId="48491CFA" w14:textId="77777777" w:rsidTr="00AB4509">
        <w:trPr>
          <w:jc w:val="center"/>
        </w:trPr>
        <w:tc>
          <w:tcPr>
            <w:tcW w:w="2943" w:type="dxa"/>
          </w:tcPr>
          <w:p w14:paraId="25F6B915" w14:textId="77777777" w:rsidR="001C6932" w:rsidRPr="00C2041B" w:rsidRDefault="001C6932" w:rsidP="001C6932">
            <w:pPr>
              <w:pStyle w:val="TAC"/>
              <w:rPr>
                <w:lang w:val="fr-FR"/>
              </w:rPr>
            </w:pPr>
            <w:r w:rsidRPr="00C2041B">
              <w:rPr>
                <w:lang w:val="fr-FR"/>
              </w:rPr>
              <w:t>PRAT-13 ≤ P</w:t>
            </w:r>
            <w:r w:rsidRPr="00C2041B">
              <w:rPr>
                <w:vertAlign w:val="subscript"/>
                <w:lang w:val="fr-FR"/>
              </w:rPr>
              <w:t>CMAX</w:t>
            </w:r>
            <w:r w:rsidRPr="00C2041B">
              <w:rPr>
                <w:lang w:val="fr-FR"/>
              </w:rPr>
              <w:t xml:space="preserve"> &lt; PRAT-6</w:t>
            </w:r>
          </w:p>
        </w:tc>
        <w:tc>
          <w:tcPr>
            <w:tcW w:w="2977" w:type="dxa"/>
          </w:tcPr>
          <w:p w14:paraId="05271B25" w14:textId="77777777" w:rsidR="001C6932" w:rsidRPr="00C2041B" w:rsidRDefault="001C6932" w:rsidP="001C6932">
            <w:pPr>
              <w:pStyle w:val="TAC"/>
              <w:rPr>
                <w:lang w:val="fr-FR"/>
              </w:rPr>
            </w:pPr>
            <w:r w:rsidRPr="00C2041B">
              <w:rPr>
                <w:lang w:val="fr-FR"/>
              </w:rPr>
              <w:t>4.0</w:t>
            </w:r>
          </w:p>
        </w:tc>
      </w:tr>
      <w:tr w:rsidR="001C6932" w:rsidRPr="00C2041B" w14:paraId="661611F2" w14:textId="77777777" w:rsidTr="00AB4509">
        <w:trPr>
          <w:jc w:val="center"/>
        </w:trPr>
        <w:tc>
          <w:tcPr>
            <w:tcW w:w="2943" w:type="dxa"/>
          </w:tcPr>
          <w:p w14:paraId="37E9880D" w14:textId="77777777" w:rsidR="001C6932" w:rsidRPr="00C2041B" w:rsidRDefault="001C6932" w:rsidP="001C6932">
            <w:pPr>
              <w:pStyle w:val="TAC"/>
            </w:pPr>
            <w:r w:rsidRPr="00C2041B">
              <w:t xml:space="preserve">-50 ≤ </w:t>
            </w:r>
            <w:r w:rsidRPr="00C2041B">
              <w:rPr>
                <w:lang w:val="fr-FR"/>
              </w:rPr>
              <w:t>P</w:t>
            </w:r>
            <w:r w:rsidRPr="00C2041B">
              <w:rPr>
                <w:vertAlign w:val="subscript"/>
                <w:lang w:val="fr-FR"/>
              </w:rPr>
              <w:t>CMAX</w:t>
            </w:r>
            <w:r w:rsidRPr="00C2041B">
              <w:t xml:space="preserve"> &lt; PRAT-13</w:t>
            </w:r>
          </w:p>
        </w:tc>
        <w:tc>
          <w:tcPr>
            <w:tcW w:w="2977" w:type="dxa"/>
          </w:tcPr>
          <w:p w14:paraId="15151D69" w14:textId="77777777" w:rsidR="001C6932" w:rsidRPr="00C2041B" w:rsidRDefault="001C6932" w:rsidP="001C6932">
            <w:pPr>
              <w:pStyle w:val="TAC"/>
            </w:pPr>
            <w:r w:rsidRPr="00C2041B">
              <w:t>6.0</w:t>
            </w:r>
          </w:p>
        </w:tc>
      </w:tr>
    </w:tbl>
    <w:p w14:paraId="77BB51B8" w14:textId="77777777" w:rsidR="00985625" w:rsidRDefault="00985625" w:rsidP="00985625"/>
    <w:p w14:paraId="683AF3C1" w14:textId="77777777" w:rsidR="001629E3" w:rsidRPr="00183047" w:rsidRDefault="001629E3" w:rsidP="001629E3">
      <w:pPr>
        <w:pStyle w:val="Heading2"/>
      </w:pPr>
      <w:bookmarkStart w:id="38" w:name="_Toc528249335"/>
      <w:r w:rsidRPr="00183047">
        <w:t>6.3</w:t>
      </w:r>
      <w:r w:rsidRPr="00183047">
        <w:tab/>
        <w:t>Output power dynamics</w:t>
      </w:r>
      <w:bookmarkEnd w:id="38"/>
    </w:p>
    <w:p w14:paraId="38A63351" w14:textId="77777777" w:rsidR="00A37171" w:rsidRPr="00183047" w:rsidRDefault="00A37171" w:rsidP="00A37171">
      <w:pPr>
        <w:pStyle w:val="Heading3"/>
      </w:pPr>
      <w:bookmarkStart w:id="39" w:name="_Toc528249336"/>
      <w:r w:rsidRPr="00183047">
        <w:t>6.3.1</w:t>
      </w:r>
      <w:r w:rsidRPr="00183047">
        <w:tab/>
      </w:r>
      <w:r w:rsidR="00C273AD" w:rsidRPr="00183047">
        <w:t>M</w:t>
      </w:r>
      <w:r w:rsidRPr="00183047">
        <w:t>inimum output power</w:t>
      </w:r>
      <w:bookmarkEnd w:id="39"/>
    </w:p>
    <w:p w14:paraId="5B0B7C19" w14:textId="77777777" w:rsidR="00A37171" w:rsidRPr="00183047" w:rsidRDefault="00A37171" w:rsidP="00A37171">
      <w:r w:rsidRPr="00183047">
        <w:t>The minimum controlled output power of the RN is defined as the broadband transmit power of the RN, i.e. the power in the channel bandwidth for all transmit bandwidth configurations (resource blocks), when the power is set to a minimum value. The minimum output power is defined as the mean power in one sub-frame (1ms).</w:t>
      </w:r>
    </w:p>
    <w:p w14:paraId="62A4A478" w14:textId="77777777" w:rsidR="00A37171" w:rsidRPr="00183047" w:rsidRDefault="00A37171" w:rsidP="00FF4ACD">
      <w:pPr>
        <w:pStyle w:val="Heading4"/>
      </w:pPr>
      <w:bookmarkStart w:id="40" w:name="_Toc528249337"/>
      <w:r w:rsidRPr="00183047">
        <w:t>6.3.1.1</w:t>
      </w:r>
      <w:r w:rsidRPr="00183047">
        <w:tab/>
        <w:t>Minimum requirement</w:t>
      </w:r>
      <w:bookmarkEnd w:id="40"/>
    </w:p>
    <w:p w14:paraId="6146842E" w14:textId="77777777" w:rsidR="00921AD0" w:rsidRPr="00183047" w:rsidRDefault="00921AD0" w:rsidP="00921AD0">
      <w:r w:rsidRPr="00183047">
        <w:t xml:space="preserve">For a Relay backhaul link with one antenna connector the minimum output power shall not exceed -50dBm. </w:t>
      </w:r>
    </w:p>
    <w:p w14:paraId="6949CAD3" w14:textId="77777777" w:rsidR="00921AD0" w:rsidRPr="00183047" w:rsidRDefault="00921AD0" w:rsidP="00921AD0">
      <w:r w:rsidRPr="00183047">
        <w:t>For a Relay backhaul link with multiple transmit antenna connectors, the requirement is FFS</w:t>
      </w:r>
    </w:p>
    <w:p w14:paraId="4EF6F2FE" w14:textId="77777777" w:rsidR="00A37171" w:rsidRPr="00183047" w:rsidRDefault="00921AD0" w:rsidP="00921AD0">
      <w:pPr>
        <w:pStyle w:val="Heading3"/>
      </w:pPr>
      <w:bookmarkStart w:id="41" w:name="_Toc528249338"/>
      <w:r w:rsidRPr="00183047">
        <w:t>6.3.2</w:t>
      </w:r>
      <w:r w:rsidRPr="00183047">
        <w:tab/>
        <w:t>ON/OFF time mask and transmitter OFF power</w:t>
      </w:r>
      <w:bookmarkEnd w:id="41"/>
    </w:p>
    <w:p w14:paraId="72D4DB27" w14:textId="77777777" w:rsidR="00921AD0" w:rsidRPr="00183047" w:rsidRDefault="00921AD0" w:rsidP="00A37171">
      <w:r w:rsidRPr="00183047">
        <w:t>For a backhaul link with one antenna connector the ON/OFF time mask is specified in subclause 6.3.4 of TS36.101 [2]. The requirements for PRACH specified in subclause 6.3.4 of TS36.101 [2] does not apply.</w:t>
      </w:r>
    </w:p>
    <w:p w14:paraId="6AE8620C" w14:textId="77777777" w:rsidR="00921AD0" w:rsidRPr="00183047" w:rsidRDefault="00921AD0" w:rsidP="00921AD0">
      <w:r w:rsidRPr="00183047">
        <w:t xml:space="preserve">For a backhaul link with </w:t>
      </w:r>
      <w:r w:rsidR="00D13BA9" w:rsidRPr="00183047">
        <w:rPr>
          <w:rFonts w:hint="eastAsia"/>
          <w:lang w:eastAsia="zh-CN"/>
        </w:rPr>
        <w:t>multiple</w:t>
      </w:r>
      <w:r w:rsidRPr="00183047">
        <w:t xml:space="preserve"> antenna connector</w:t>
      </w:r>
      <w:r w:rsidR="00D13BA9" w:rsidRPr="00183047">
        <w:t>s</w:t>
      </w:r>
      <w:r w:rsidRPr="00183047">
        <w:t xml:space="preserve"> the ON/OFF time mask is specified in subclause 6.3.4B of TS36.101 [2]. The requirements for PRACH specified in subclause 6.3.4B of TS36.101 [2] does not apply.</w:t>
      </w:r>
    </w:p>
    <w:p w14:paraId="7006625D" w14:textId="77777777" w:rsidR="00EB3BAC" w:rsidRPr="00183047" w:rsidRDefault="00EB3BAC" w:rsidP="00EB3BAC">
      <w:r w:rsidRPr="00183047">
        <w:rPr>
          <w:rFonts w:hint="eastAsia"/>
          <w:lang w:eastAsia="zh-CN"/>
        </w:rPr>
        <w:t xml:space="preserve">For backhaul link the </w:t>
      </w:r>
      <w:r w:rsidRPr="00183047">
        <w:t>transmit</w:t>
      </w:r>
      <w:r w:rsidRPr="00183047">
        <w:rPr>
          <w:rFonts w:hint="eastAsia"/>
          <w:lang w:eastAsia="zh-CN"/>
        </w:rPr>
        <w:t>ter</w:t>
      </w:r>
      <w:r w:rsidRPr="00183047">
        <w:t xml:space="preserve"> OFF power shall not exceed the values specified in Table </w:t>
      </w:r>
      <w:r w:rsidRPr="00183047">
        <w:rPr>
          <w:rFonts w:hint="eastAsia"/>
          <w:lang w:eastAsia="zh-CN"/>
        </w:rPr>
        <w:t>6.3.2-1</w:t>
      </w:r>
      <w:r w:rsidRPr="00183047">
        <w:t>.</w:t>
      </w:r>
    </w:p>
    <w:p w14:paraId="3FF87B4D" w14:textId="77777777" w:rsidR="00EB3BAC" w:rsidRPr="00183047" w:rsidRDefault="00EB3BAC" w:rsidP="00EB3BAC">
      <w:pPr>
        <w:pStyle w:val="TH"/>
        <w:outlineLvl w:val="0"/>
      </w:pPr>
      <w:r w:rsidRPr="00183047">
        <w:t xml:space="preserve">Table </w:t>
      </w:r>
      <w:r w:rsidRPr="00183047">
        <w:rPr>
          <w:rFonts w:hint="eastAsia"/>
          <w:lang w:eastAsia="zh-CN"/>
        </w:rPr>
        <w:t>6.3.2</w:t>
      </w:r>
      <w:r w:rsidRPr="00183047">
        <w:t>-1: Transmi</w:t>
      </w:r>
      <w:r w:rsidRPr="00183047">
        <w:rPr>
          <w:rFonts w:hint="eastAsia"/>
          <w:lang w:eastAsia="zh-CN"/>
        </w:rPr>
        <w:t>t</w:t>
      </w:r>
      <w:r w:rsidRPr="00183047">
        <w:t>t</w:t>
      </w:r>
      <w:r w:rsidRPr="00183047">
        <w:rPr>
          <w:rFonts w:hint="eastAsia"/>
          <w:lang w:eastAsia="zh-CN"/>
        </w:rPr>
        <w:t>er</w:t>
      </w:r>
      <w:r w:rsidRPr="00183047">
        <w:t xml:space="preserve"> OFF power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371"/>
        <w:gridCol w:w="1371"/>
        <w:gridCol w:w="1371"/>
        <w:gridCol w:w="1371"/>
        <w:gridCol w:w="1371"/>
        <w:gridCol w:w="1372"/>
      </w:tblGrid>
      <w:tr w:rsidR="00EB3BAC" w:rsidRPr="00C2041B" w14:paraId="413597B1" w14:textId="77777777" w:rsidTr="008B239C">
        <w:tc>
          <w:tcPr>
            <w:tcW w:w="1408" w:type="dxa"/>
            <w:vMerge w:val="restart"/>
          </w:tcPr>
          <w:p w14:paraId="3A9F1A01" w14:textId="77777777" w:rsidR="00EB3BAC" w:rsidRPr="00C2041B" w:rsidRDefault="00EB3BAC" w:rsidP="008B239C">
            <w:pPr>
              <w:pStyle w:val="TAH"/>
            </w:pPr>
          </w:p>
        </w:tc>
        <w:tc>
          <w:tcPr>
            <w:tcW w:w="8449" w:type="dxa"/>
            <w:gridSpan w:val="6"/>
          </w:tcPr>
          <w:p w14:paraId="04B57AD3" w14:textId="77777777" w:rsidR="00EB3BAC" w:rsidRPr="00C2041B" w:rsidRDefault="00EB3BAC" w:rsidP="008B239C">
            <w:pPr>
              <w:pStyle w:val="TAH"/>
            </w:pPr>
            <w:r w:rsidRPr="00C2041B">
              <w:t>Channel bandwidth / Transmit</w:t>
            </w:r>
            <w:r w:rsidRPr="00C2041B">
              <w:rPr>
                <w:rFonts w:hint="eastAsia"/>
                <w:lang w:eastAsia="zh-CN"/>
              </w:rPr>
              <w:t>ter</w:t>
            </w:r>
            <w:r w:rsidRPr="00C2041B">
              <w:t xml:space="preserve"> OFF power  / measurement bandwidth</w:t>
            </w:r>
          </w:p>
        </w:tc>
      </w:tr>
      <w:tr w:rsidR="00EB3BAC" w:rsidRPr="00C2041B" w14:paraId="757ED2BC" w14:textId="77777777" w:rsidTr="008B239C">
        <w:tc>
          <w:tcPr>
            <w:tcW w:w="1408" w:type="dxa"/>
            <w:vMerge/>
          </w:tcPr>
          <w:p w14:paraId="40092D21" w14:textId="77777777" w:rsidR="00EB3BAC" w:rsidRPr="00C2041B" w:rsidRDefault="00EB3BAC" w:rsidP="008B239C">
            <w:pPr>
              <w:pStyle w:val="TAH"/>
            </w:pPr>
          </w:p>
        </w:tc>
        <w:tc>
          <w:tcPr>
            <w:tcW w:w="1408" w:type="dxa"/>
          </w:tcPr>
          <w:p w14:paraId="3B151DEF" w14:textId="77777777" w:rsidR="00EB3BAC" w:rsidRPr="00C2041B" w:rsidRDefault="00EB3BAC" w:rsidP="008B239C">
            <w:pPr>
              <w:pStyle w:val="TAH"/>
            </w:pPr>
            <w:r w:rsidRPr="00C2041B">
              <w:t>1.4 MHz</w:t>
            </w:r>
          </w:p>
        </w:tc>
        <w:tc>
          <w:tcPr>
            <w:tcW w:w="1408" w:type="dxa"/>
          </w:tcPr>
          <w:p w14:paraId="342A3696" w14:textId="77777777" w:rsidR="00EB3BAC" w:rsidRPr="00C2041B" w:rsidRDefault="00EB3BAC" w:rsidP="008B239C">
            <w:pPr>
              <w:pStyle w:val="TAH"/>
            </w:pPr>
            <w:r w:rsidRPr="00C2041B">
              <w:t>3.0 MHz</w:t>
            </w:r>
          </w:p>
        </w:tc>
        <w:tc>
          <w:tcPr>
            <w:tcW w:w="1408" w:type="dxa"/>
          </w:tcPr>
          <w:p w14:paraId="527CED63" w14:textId="77777777" w:rsidR="00EB3BAC" w:rsidRPr="00C2041B" w:rsidRDefault="00EB3BAC" w:rsidP="008B239C">
            <w:pPr>
              <w:pStyle w:val="TAH"/>
            </w:pPr>
            <w:r w:rsidRPr="00C2041B">
              <w:t>5 MHz</w:t>
            </w:r>
          </w:p>
        </w:tc>
        <w:tc>
          <w:tcPr>
            <w:tcW w:w="1408" w:type="dxa"/>
          </w:tcPr>
          <w:p w14:paraId="1DABC117" w14:textId="77777777" w:rsidR="00EB3BAC" w:rsidRPr="00C2041B" w:rsidRDefault="00EB3BAC" w:rsidP="008B239C">
            <w:pPr>
              <w:pStyle w:val="TAH"/>
            </w:pPr>
            <w:r w:rsidRPr="00C2041B">
              <w:t>10 MHz</w:t>
            </w:r>
          </w:p>
        </w:tc>
        <w:tc>
          <w:tcPr>
            <w:tcW w:w="1408" w:type="dxa"/>
          </w:tcPr>
          <w:p w14:paraId="611B45D4" w14:textId="77777777" w:rsidR="00EB3BAC" w:rsidRPr="00C2041B" w:rsidRDefault="00EB3BAC" w:rsidP="008B239C">
            <w:pPr>
              <w:pStyle w:val="TAH"/>
            </w:pPr>
            <w:r w:rsidRPr="00C2041B">
              <w:t>15 MHz</w:t>
            </w:r>
          </w:p>
        </w:tc>
        <w:tc>
          <w:tcPr>
            <w:tcW w:w="1409" w:type="dxa"/>
          </w:tcPr>
          <w:p w14:paraId="6E52B1E0" w14:textId="77777777" w:rsidR="00EB3BAC" w:rsidRPr="00C2041B" w:rsidRDefault="00EB3BAC" w:rsidP="008B239C">
            <w:pPr>
              <w:pStyle w:val="TAH"/>
            </w:pPr>
            <w:r w:rsidRPr="00C2041B">
              <w:t>20 MHz</w:t>
            </w:r>
          </w:p>
        </w:tc>
      </w:tr>
      <w:tr w:rsidR="00EB3BAC" w:rsidRPr="00C2041B" w14:paraId="08B6FE38" w14:textId="77777777" w:rsidTr="008B239C">
        <w:tc>
          <w:tcPr>
            <w:tcW w:w="1408" w:type="dxa"/>
          </w:tcPr>
          <w:p w14:paraId="1D6779F3" w14:textId="77777777" w:rsidR="00EB3BAC" w:rsidRPr="00C2041B" w:rsidRDefault="00EB3BAC" w:rsidP="008B239C">
            <w:pPr>
              <w:pStyle w:val="TAC"/>
            </w:pPr>
            <w:r w:rsidRPr="00C2041B">
              <w:t>Transmit</w:t>
            </w:r>
            <w:r w:rsidRPr="00C2041B">
              <w:rPr>
                <w:rFonts w:hint="eastAsia"/>
                <w:lang w:eastAsia="zh-CN"/>
              </w:rPr>
              <w:t>ter</w:t>
            </w:r>
            <w:r w:rsidRPr="00C2041B">
              <w:t xml:space="preserve"> OFF power</w:t>
            </w:r>
          </w:p>
        </w:tc>
        <w:tc>
          <w:tcPr>
            <w:tcW w:w="8449" w:type="dxa"/>
            <w:gridSpan w:val="6"/>
          </w:tcPr>
          <w:p w14:paraId="25BE184D" w14:textId="77777777" w:rsidR="00EB3BAC" w:rsidRPr="00C2041B" w:rsidRDefault="00EB3BAC" w:rsidP="008B239C">
            <w:pPr>
              <w:pStyle w:val="TAC"/>
            </w:pPr>
            <w:r w:rsidRPr="00C2041B">
              <w:t>-66 dBm</w:t>
            </w:r>
          </w:p>
        </w:tc>
      </w:tr>
      <w:tr w:rsidR="00EB3BAC" w:rsidRPr="00C2041B" w14:paraId="3D70B5E8" w14:textId="77777777" w:rsidTr="008B239C">
        <w:tc>
          <w:tcPr>
            <w:tcW w:w="1408" w:type="dxa"/>
          </w:tcPr>
          <w:p w14:paraId="6F435F51" w14:textId="77777777" w:rsidR="00EB3BAC" w:rsidRPr="00C2041B" w:rsidRDefault="00EB3BAC" w:rsidP="008B239C">
            <w:pPr>
              <w:pStyle w:val="TAC"/>
            </w:pPr>
            <w:r w:rsidRPr="00C2041B">
              <w:t>Measurement bandwidth</w:t>
            </w:r>
          </w:p>
        </w:tc>
        <w:tc>
          <w:tcPr>
            <w:tcW w:w="1408" w:type="dxa"/>
          </w:tcPr>
          <w:p w14:paraId="06AC9061" w14:textId="77777777" w:rsidR="00EB3BAC" w:rsidRPr="00C2041B" w:rsidRDefault="00EB3BAC" w:rsidP="008B239C">
            <w:pPr>
              <w:pStyle w:val="TAC"/>
            </w:pPr>
            <w:r w:rsidRPr="00C2041B">
              <w:t>1.08 MHz</w:t>
            </w:r>
          </w:p>
        </w:tc>
        <w:tc>
          <w:tcPr>
            <w:tcW w:w="1408" w:type="dxa"/>
          </w:tcPr>
          <w:p w14:paraId="252B86B9" w14:textId="77777777" w:rsidR="00EB3BAC" w:rsidRPr="00C2041B" w:rsidRDefault="00EB3BAC" w:rsidP="008B239C">
            <w:pPr>
              <w:pStyle w:val="TAC"/>
            </w:pPr>
            <w:r w:rsidRPr="00C2041B">
              <w:t>2.7 MHz</w:t>
            </w:r>
          </w:p>
        </w:tc>
        <w:tc>
          <w:tcPr>
            <w:tcW w:w="1408" w:type="dxa"/>
          </w:tcPr>
          <w:p w14:paraId="11DC2480" w14:textId="77777777" w:rsidR="00EB3BAC" w:rsidRPr="00C2041B" w:rsidRDefault="00EB3BAC" w:rsidP="008B239C">
            <w:pPr>
              <w:pStyle w:val="TAC"/>
            </w:pPr>
            <w:r w:rsidRPr="00C2041B">
              <w:t>4.5 MHz</w:t>
            </w:r>
          </w:p>
        </w:tc>
        <w:tc>
          <w:tcPr>
            <w:tcW w:w="1408" w:type="dxa"/>
          </w:tcPr>
          <w:p w14:paraId="45710C4E" w14:textId="77777777" w:rsidR="00EB3BAC" w:rsidRPr="00C2041B" w:rsidRDefault="00EB3BAC" w:rsidP="008B239C">
            <w:pPr>
              <w:pStyle w:val="TAC"/>
            </w:pPr>
            <w:r w:rsidRPr="00C2041B">
              <w:t>9.0 MHz</w:t>
            </w:r>
          </w:p>
        </w:tc>
        <w:tc>
          <w:tcPr>
            <w:tcW w:w="1408" w:type="dxa"/>
          </w:tcPr>
          <w:p w14:paraId="1CF1E2F5" w14:textId="77777777" w:rsidR="00EB3BAC" w:rsidRPr="00C2041B" w:rsidRDefault="00EB3BAC" w:rsidP="008B239C">
            <w:pPr>
              <w:pStyle w:val="TAC"/>
            </w:pPr>
            <w:r w:rsidRPr="00C2041B">
              <w:t>13.5 MHz</w:t>
            </w:r>
          </w:p>
        </w:tc>
        <w:tc>
          <w:tcPr>
            <w:tcW w:w="1409" w:type="dxa"/>
          </w:tcPr>
          <w:p w14:paraId="069C8396" w14:textId="77777777" w:rsidR="00EB3BAC" w:rsidRPr="00C2041B" w:rsidRDefault="00EB3BAC" w:rsidP="008B239C">
            <w:pPr>
              <w:pStyle w:val="TAC"/>
            </w:pPr>
            <w:r w:rsidRPr="00C2041B">
              <w:t>18 MHz</w:t>
            </w:r>
          </w:p>
        </w:tc>
      </w:tr>
    </w:tbl>
    <w:p w14:paraId="27FF69C3" w14:textId="77777777" w:rsidR="00EB3BAC" w:rsidRPr="00183047" w:rsidRDefault="00EB3BAC" w:rsidP="00E0487C"/>
    <w:p w14:paraId="0C892793" w14:textId="77777777" w:rsidR="00921AD0" w:rsidRPr="00183047" w:rsidRDefault="00921AD0" w:rsidP="00E0487C">
      <w:r w:rsidRPr="00183047">
        <w:t xml:space="preserve">For the access link the </w:t>
      </w:r>
      <w:r w:rsidR="00C004D8" w:rsidRPr="00183047">
        <w:t>transient period requirements are specified in subclause 6.4.2 of TS36.104 [3]. The requirements only apply for TDD Relay.</w:t>
      </w:r>
    </w:p>
    <w:p w14:paraId="04BFDBB1" w14:textId="77777777" w:rsidR="00C004D8" w:rsidRPr="00183047" w:rsidRDefault="00C004D8" w:rsidP="00E0487C">
      <w:r w:rsidRPr="00183047">
        <w:lastRenderedPageBreak/>
        <w:t>For the access link the transmitter off power requirements are specified in subclause 6.4.1 of TS36.104 [3]. The requirements only apply for TDD Relay.</w:t>
      </w:r>
    </w:p>
    <w:p w14:paraId="4F5BCBFF" w14:textId="77777777" w:rsidR="00A37171" w:rsidRPr="00183047" w:rsidRDefault="00C004D8" w:rsidP="00C004D8">
      <w:pPr>
        <w:pStyle w:val="Heading3"/>
      </w:pPr>
      <w:bookmarkStart w:id="42" w:name="_Toc528249339"/>
      <w:r w:rsidRPr="00183047">
        <w:t>6.3.3</w:t>
      </w:r>
      <w:r w:rsidRPr="00183047">
        <w:tab/>
        <w:t>Power control</w:t>
      </w:r>
      <w:bookmarkEnd w:id="42"/>
    </w:p>
    <w:p w14:paraId="0FADE668" w14:textId="77777777" w:rsidR="00C004D8" w:rsidRPr="00183047" w:rsidRDefault="007D4DFF" w:rsidP="00A37171">
      <w:r w:rsidRPr="00183047">
        <w:t>For the backhaul link the absolute power tolerance requirements are specified in subclause 6.3.5.1 of TS36.101[2]. The requirements specified for PRACH in subclause 6.3.5.1 of TS36.104[3] does not apply. Note 2 in table 6.2.2-1 in TS36.101[2] does not apply.</w:t>
      </w:r>
    </w:p>
    <w:p w14:paraId="1D6CE56C" w14:textId="77777777" w:rsidR="007D4DFF" w:rsidRPr="00183047" w:rsidRDefault="007D4DFF" w:rsidP="007D4DFF">
      <w:r w:rsidRPr="00183047">
        <w:t>For the backhaul link the relative power tolerance requirements are specified in subclause 6.3.5.2 of TS36.101[2]. The requirements specified for PRACH in subclause 6.3.5.1 of TS36.104[3] does not apply. Note 2 in table 6.2.2-1 in TS36.101[2] does not apply.</w:t>
      </w:r>
    </w:p>
    <w:p w14:paraId="75AA1834" w14:textId="77777777" w:rsidR="007D4DFF" w:rsidRPr="00183047" w:rsidRDefault="007D4DFF" w:rsidP="007D4DFF">
      <w:r w:rsidRPr="00183047">
        <w:t>For the backhaul link the  aggregate power control tolerance requirements are specified in subclause 6.3.5.3 of  TS36.101[2].</w:t>
      </w:r>
    </w:p>
    <w:p w14:paraId="196F7708" w14:textId="77777777" w:rsidR="007D4DFF" w:rsidRPr="00183047" w:rsidRDefault="007D4DFF" w:rsidP="00A37171">
      <w:r w:rsidRPr="00183047">
        <w:t xml:space="preserve">For a backhaul link with multiple antenna connectors the UL-MIMO power control requirements are specified in subclause </w:t>
      </w:r>
      <w:r w:rsidR="00E55015" w:rsidRPr="00183047">
        <w:t>6.3.5B</w:t>
      </w:r>
      <w:r w:rsidRPr="00183047">
        <w:t xml:space="preserve"> of  TS36.101[2].</w:t>
      </w:r>
    </w:p>
    <w:p w14:paraId="6436365C" w14:textId="77777777" w:rsidR="00C004D8" w:rsidRPr="00183047" w:rsidRDefault="00C004D8" w:rsidP="00A37171">
      <w:r w:rsidRPr="00183047">
        <w:t xml:space="preserve">For the access link the RE Power control dynamic range requirements are specified in </w:t>
      </w:r>
      <w:r w:rsidR="007D4DFF" w:rsidRPr="00183047">
        <w:t xml:space="preserve">subclause </w:t>
      </w:r>
      <w:r w:rsidRPr="00183047">
        <w:t>6.3.1 of TS36.104[3].</w:t>
      </w:r>
    </w:p>
    <w:p w14:paraId="0ED05A11" w14:textId="77777777" w:rsidR="00C004D8" w:rsidRPr="00183047" w:rsidRDefault="00C004D8" w:rsidP="00A37171">
      <w:r w:rsidRPr="00183047">
        <w:t>For the access link the total power dynamic range requirements are specified in subclause 6.3.2 of TS36.104[3].</w:t>
      </w:r>
    </w:p>
    <w:p w14:paraId="6A1BEE34" w14:textId="77777777" w:rsidR="001629E3" w:rsidRPr="00183047" w:rsidRDefault="009A2959" w:rsidP="009A2959">
      <w:pPr>
        <w:pStyle w:val="Heading2"/>
      </w:pPr>
      <w:bookmarkStart w:id="43" w:name="_Toc528249340"/>
      <w:r w:rsidRPr="00183047">
        <w:t>6.4</w:t>
      </w:r>
      <w:r w:rsidRPr="00183047">
        <w:tab/>
        <w:t>Transmitted signal quality</w:t>
      </w:r>
      <w:bookmarkEnd w:id="43"/>
    </w:p>
    <w:p w14:paraId="4C8E2B4A" w14:textId="77777777" w:rsidR="009C0EF6" w:rsidRPr="00183047" w:rsidRDefault="009C0EF6" w:rsidP="009C0EF6">
      <w:pPr>
        <w:pStyle w:val="Heading3"/>
      </w:pPr>
      <w:bookmarkStart w:id="44" w:name="_Toc528249341"/>
      <w:r w:rsidRPr="00183047">
        <w:t>6.4.1</w:t>
      </w:r>
      <w:r w:rsidRPr="00183047">
        <w:tab/>
        <w:t>Frequency error</w:t>
      </w:r>
      <w:bookmarkEnd w:id="44"/>
    </w:p>
    <w:p w14:paraId="051F8D07" w14:textId="77777777" w:rsidR="009C0EF6" w:rsidRPr="00183047" w:rsidRDefault="009C0EF6" w:rsidP="009C0EF6">
      <w:r w:rsidRPr="00183047">
        <w:t>Frequency error is the measure of the difference between the actual transmitting frequency of Relay and the assigned frequency</w:t>
      </w:r>
      <w:r w:rsidR="00E0487C" w:rsidRPr="00183047">
        <w:t>.</w:t>
      </w:r>
    </w:p>
    <w:p w14:paraId="26720289" w14:textId="77777777" w:rsidR="009C0EF6" w:rsidRPr="00183047" w:rsidRDefault="00923A3A" w:rsidP="009C0EF6">
      <w:pPr>
        <w:pStyle w:val="Heading4"/>
      </w:pPr>
      <w:bookmarkStart w:id="45" w:name="_Toc528249342"/>
      <w:r w:rsidRPr="00183047">
        <w:t>6.4.1.1</w:t>
      </w:r>
      <w:r w:rsidRPr="00183047">
        <w:tab/>
      </w:r>
      <w:r w:rsidR="009C0EF6" w:rsidRPr="00183047">
        <w:t>Minimum requirement</w:t>
      </w:r>
      <w:bookmarkEnd w:id="45"/>
    </w:p>
    <w:p w14:paraId="7ED8160F" w14:textId="77777777" w:rsidR="009C0EF6" w:rsidRPr="00183047" w:rsidRDefault="009C0EF6" w:rsidP="009C0EF6">
      <w:r w:rsidRPr="00183047">
        <w:t>For the backhaul link the modulated carrier frequency of the Relay shall be accurate to within ±0.1 PPM observed over a period of one time slot (0.5 ms) compared to the carrier frequency received from the Donor eNode B.</w:t>
      </w:r>
    </w:p>
    <w:p w14:paraId="42D34AEA" w14:textId="77777777" w:rsidR="009C0EF6" w:rsidRPr="00183047" w:rsidRDefault="009C0EF6" w:rsidP="009C0EF6">
      <w:r w:rsidRPr="00183047">
        <w:t>For the access link the modulated carrier frequency of Relay shall be accurate to within ±0.1 PPM observed over a period of one subframe(1ms).</w:t>
      </w:r>
    </w:p>
    <w:p w14:paraId="3EEDCA73" w14:textId="77777777" w:rsidR="009C0EF6" w:rsidRPr="00183047" w:rsidRDefault="00923A3A" w:rsidP="00923A3A">
      <w:pPr>
        <w:pStyle w:val="Heading3"/>
      </w:pPr>
      <w:bookmarkStart w:id="46" w:name="_Toc528249343"/>
      <w:r w:rsidRPr="00183047">
        <w:t>6.4.2</w:t>
      </w:r>
      <w:r w:rsidRPr="00183047">
        <w:tab/>
        <w:t>EVM</w:t>
      </w:r>
      <w:bookmarkEnd w:id="46"/>
    </w:p>
    <w:p w14:paraId="437C76A4" w14:textId="77777777" w:rsidR="00923A3A" w:rsidRPr="00183047" w:rsidRDefault="00923A3A" w:rsidP="00E0487C">
      <w:r w:rsidRPr="00183047">
        <w:t>For the backhaul link the EVM; requirements are specified in subclause 6.5.2.1 of  TS36.101[2].</w:t>
      </w:r>
    </w:p>
    <w:p w14:paraId="18E05BC1" w14:textId="77777777" w:rsidR="00923A3A" w:rsidRPr="00183047" w:rsidRDefault="00923A3A" w:rsidP="00E0487C">
      <w:r w:rsidRPr="00183047">
        <w:t>For the access link the EVM requirements are specified in subclause 6.5.2 of TS36.104[3].</w:t>
      </w:r>
    </w:p>
    <w:p w14:paraId="722CBD59" w14:textId="77777777" w:rsidR="00B616A7" w:rsidRPr="00183047" w:rsidRDefault="00B616A7" w:rsidP="00B616A7">
      <w:pPr>
        <w:pStyle w:val="Heading3"/>
      </w:pPr>
      <w:bookmarkStart w:id="47" w:name="_Toc528249344"/>
      <w:r w:rsidRPr="00183047">
        <w:t>6.4.3</w:t>
      </w:r>
      <w:r w:rsidRPr="00183047">
        <w:tab/>
        <w:t xml:space="preserve">Time alignment </w:t>
      </w:r>
      <w:r w:rsidR="00EB3BAC" w:rsidRPr="00183047">
        <w:rPr>
          <w:rFonts w:hint="eastAsia"/>
          <w:lang w:eastAsia="zh-CN"/>
        </w:rPr>
        <w:t>error</w:t>
      </w:r>
      <w:bookmarkEnd w:id="47"/>
    </w:p>
    <w:p w14:paraId="3968EF0D" w14:textId="77777777" w:rsidR="00B616A7" w:rsidRPr="00183047" w:rsidRDefault="00B616A7" w:rsidP="009C0EF6">
      <w:r w:rsidRPr="00183047">
        <w:t xml:space="preserve">For the access link the time alignment </w:t>
      </w:r>
      <w:r w:rsidR="00EB3BAC" w:rsidRPr="00183047">
        <w:rPr>
          <w:rFonts w:hint="eastAsia"/>
          <w:lang w:eastAsia="zh-CN"/>
        </w:rPr>
        <w:t>error</w:t>
      </w:r>
      <w:r w:rsidR="00EB3BAC" w:rsidRPr="00183047">
        <w:t xml:space="preserve"> </w:t>
      </w:r>
      <w:r w:rsidRPr="00183047">
        <w:t xml:space="preserve">requirements are specified in </w:t>
      </w:r>
      <w:r w:rsidR="00263E24" w:rsidRPr="00183047">
        <w:t xml:space="preserve">subclause </w:t>
      </w:r>
      <w:r w:rsidRPr="00183047">
        <w:t>6.5.</w:t>
      </w:r>
      <w:r w:rsidR="00263E24" w:rsidRPr="00183047">
        <w:t xml:space="preserve">3 </w:t>
      </w:r>
      <w:r w:rsidRPr="00183047">
        <w:t>of TS36.104</w:t>
      </w:r>
      <w:r w:rsidR="00EB3BAC" w:rsidRPr="00183047">
        <w:t xml:space="preserve"> </w:t>
      </w:r>
      <w:r w:rsidRPr="00183047">
        <w:t>[3].</w:t>
      </w:r>
    </w:p>
    <w:p w14:paraId="09A798F9" w14:textId="77777777" w:rsidR="00E040E7" w:rsidRPr="00183047" w:rsidRDefault="00E040E7" w:rsidP="009C0EF6">
      <w:r w:rsidRPr="00183047">
        <w:t xml:space="preserve">For the backhaul link the time alignment </w:t>
      </w:r>
      <w:r w:rsidR="00EB3BAC" w:rsidRPr="00183047">
        <w:rPr>
          <w:rFonts w:hint="eastAsia"/>
          <w:lang w:eastAsia="zh-CN"/>
        </w:rPr>
        <w:t>error</w:t>
      </w:r>
      <w:r w:rsidR="00EB3BAC" w:rsidRPr="00183047">
        <w:t xml:space="preserve"> </w:t>
      </w:r>
      <w:r w:rsidRPr="00183047">
        <w:t>requirement is specified in subclause 6.8.1 of TS36.101 [2].</w:t>
      </w:r>
    </w:p>
    <w:p w14:paraId="7DA4345D" w14:textId="77777777" w:rsidR="00263E24" w:rsidRPr="00183047" w:rsidRDefault="00263E24" w:rsidP="00263E24">
      <w:pPr>
        <w:pStyle w:val="Heading3"/>
      </w:pPr>
      <w:bookmarkStart w:id="48" w:name="_Toc528249345"/>
      <w:r w:rsidRPr="00183047">
        <w:t xml:space="preserve">6.4.4 </w:t>
      </w:r>
      <w:r w:rsidRPr="00183047">
        <w:tab/>
        <w:t>DL RS power</w:t>
      </w:r>
      <w:bookmarkEnd w:id="48"/>
    </w:p>
    <w:p w14:paraId="1F79BE8F" w14:textId="77777777" w:rsidR="00263E24" w:rsidRPr="00183047" w:rsidRDefault="00263E24" w:rsidP="00263E24">
      <w:r w:rsidRPr="00183047">
        <w:t>For the access link the DL RS power requirement is specified in subclause 6.5.4 of TS 36.104 [3].</w:t>
      </w:r>
    </w:p>
    <w:p w14:paraId="1C9047A6" w14:textId="77777777" w:rsidR="009A2959" w:rsidRPr="00183047" w:rsidRDefault="009A2959" w:rsidP="009A2959">
      <w:pPr>
        <w:pStyle w:val="Heading2"/>
      </w:pPr>
      <w:bookmarkStart w:id="49" w:name="_Toc528249346"/>
      <w:r w:rsidRPr="00183047">
        <w:t>6.5</w:t>
      </w:r>
      <w:r w:rsidRPr="00183047">
        <w:tab/>
        <w:t>Unwanted emissions</w:t>
      </w:r>
      <w:bookmarkEnd w:id="49"/>
    </w:p>
    <w:p w14:paraId="66195AA8" w14:textId="77777777" w:rsidR="00397F9D" w:rsidRPr="00183047" w:rsidRDefault="00397F9D" w:rsidP="00397F9D">
      <w:r w:rsidRPr="00183047">
        <w:t xml:space="preserve">Unwanted emissions consist of out-of-band emissions and spurious emissions [4]. Out of band emissions are unwanted emissions immediately outside the channel bandwidth resulting from the modulation process and non-linearity in the transmitter but excluding spurious emissions. Spurious emissions are emissions which are caused by unwanted </w:t>
      </w:r>
      <w:r w:rsidRPr="00183047">
        <w:lastRenderedPageBreak/>
        <w:t xml:space="preserve">transmitter effects such as harmonics emission, parasitic emission, intermodulation products and frequency conversion products, but exclude out of band emissions. </w:t>
      </w:r>
    </w:p>
    <w:p w14:paraId="75B7D770" w14:textId="77777777" w:rsidR="00B616A7" w:rsidRPr="00183047" w:rsidRDefault="00397F9D" w:rsidP="00397F9D">
      <w:r w:rsidRPr="00183047">
        <w:t>The out-of-band emissions requirement for the BS transmitter is specified in terms of an Operating band unwanted emissions requirement that defines limits for emissions in the downlink operating band plus the frequency ranges 10 MHz above and 10 MHz below the band. Emissions outside of this frequency range are limited by a spurious emissions requirement.</w:t>
      </w:r>
    </w:p>
    <w:p w14:paraId="28D0DFEC" w14:textId="77777777" w:rsidR="00397F9D" w:rsidRPr="00183047" w:rsidRDefault="00397F9D" w:rsidP="0018433F">
      <w:pPr>
        <w:pStyle w:val="Heading3"/>
      </w:pPr>
      <w:bookmarkStart w:id="50" w:name="_Toc528249347"/>
      <w:r w:rsidRPr="00183047">
        <w:t>6.5.1</w:t>
      </w:r>
      <w:r w:rsidRPr="00183047">
        <w:tab/>
        <w:t>Transmitter spurious emissions</w:t>
      </w:r>
      <w:bookmarkEnd w:id="50"/>
    </w:p>
    <w:p w14:paraId="702B1A80" w14:textId="77777777" w:rsidR="00397F9D" w:rsidRPr="00183047" w:rsidRDefault="0018433F" w:rsidP="00397F9D">
      <w:r w:rsidRPr="00183047">
        <w:t>The spurious emission requirements are specified in subclause 6.6.4.1 of TS 36.104[</w:t>
      </w:r>
      <w:r w:rsidR="005C2C88" w:rsidRPr="00183047">
        <w:rPr>
          <w:rFonts w:hint="eastAsia"/>
          <w:lang w:eastAsia="zh-CN"/>
        </w:rPr>
        <w:t>3</w:t>
      </w:r>
      <w:r w:rsidRPr="00183047">
        <w:t>].</w:t>
      </w:r>
    </w:p>
    <w:p w14:paraId="40A4A26D" w14:textId="77777777" w:rsidR="0018433F" w:rsidRPr="00183047" w:rsidRDefault="00AB68C1" w:rsidP="00397F9D">
      <w:r w:rsidRPr="00183047">
        <w:t>For a FDD Relay the requirements for protecting the own receiver are specified in subclause 6.6.4.2 of TS 36.104[</w:t>
      </w:r>
      <w:r w:rsidR="005C2C88" w:rsidRPr="00183047">
        <w:rPr>
          <w:rFonts w:hint="eastAsia"/>
          <w:lang w:eastAsia="zh-CN"/>
        </w:rPr>
        <w:t>3</w:t>
      </w:r>
      <w:r w:rsidRPr="00183047">
        <w:t>].</w:t>
      </w:r>
    </w:p>
    <w:p w14:paraId="06F8083E" w14:textId="77777777" w:rsidR="00AB68C1" w:rsidRPr="00183047" w:rsidRDefault="00AB68C1" w:rsidP="00AB68C1">
      <w:r w:rsidRPr="00183047">
        <w:t>The requirements for protecting systems operating in other frequency bands are specified in subclause 6.6.4.3 of TS 36.104[</w:t>
      </w:r>
      <w:r w:rsidR="005C2C88" w:rsidRPr="00183047">
        <w:rPr>
          <w:rFonts w:hint="eastAsia"/>
          <w:lang w:eastAsia="zh-CN"/>
        </w:rPr>
        <w:t>3</w:t>
      </w:r>
      <w:r w:rsidRPr="00183047">
        <w:t>].</w:t>
      </w:r>
    </w:p>
    <w:p w14:paraId="7460E16D" w14:textId="77777777" w:rsidR="00AB68C1" w:rsidRPr="00183047" w:rsidRDefault="00AB68C1" w:rsidP="00397F9D">
      <w:r w:rsidRPr="00183047">
        <w:t>The requirements for protecting other co-located nodes are specified in table 6.6.4.4.1-2 of TS 36.104[</w:t>
      </w:r>
      <w:r w:rsidR="005C2C88" w:rsidRPr="00183047">
        <w:rPr>
          <w:rFonts w:hint="eastAsia"/>
          <w:lang w:eastAsia="zh-CN"/>
        </w:rPr>
        <w:t>3</w:t>
      </w:r>
      <w:r w:rsidRPr="00183047">
        <w:t>].</w:t>
      </w:r>
    </w:p>
    <w:p w14:paraId="43B50790" w14:textId="77777777" w:rsidR="00AB68C1" w:rsidRPr="00183047" w:rsidRDefault="00B8503B" w:rsidP="00B8503B">
      <w:pPr>
        <w:pStyle w:val="Heading3"/>
      </w:pPr>
      <w:bookmarkStart w:id="51" w:name="_Toc528249348"/>
      <w:r w:rsidRPr="00183047">
        <w:t>6.5.2</w:t>
      </w:r>
      <w:r w:rsidRPr="00183047">
        <w:tab/>
        <w:t>Adjacent Channel Leakage power Ratio (ACLR)</w:t>
      </w:r>
      <w:bookmarkEnd w:id="51"/>
    </w:p>
    <w:p w14:paraId="12EFE79F" w14:textId="77777777" w:rsidR="00B8503B" w:rsidRPr="00183047" w:rsidRDefault="00B8503B" w:rsidP="00B8503B">
      <w:r w:rsidRPr="00183047">
        <w:t>The ACLR requirements are specified in subclause 6.6.2.1 of TS 36.104[</w:t>
      </w:r>
      <w:r w:rsidR="005C2C88" w:rsidRPr="00183047">
        <w:rPr>
          <w:rFonts w:hint="eastAsia"/>
          <w:lang w:eastAsia="zh-CN"/>
        </w:rPr>
        <w:t>3</w:t>
      </w:r>
      <w:r w:rsidRPr="00183047">
        <w:t>].</w:t>
      </w:r>
    </w:p>
    <w:p w14:paraId="18957D1B" w14:textId="77777777" w:rsidR="00B8503B" w:rsidRPr="00183047" w:rsidRDefault="00B8503B" w:rsidP="00B8503B">
      <w:pPr>
        <w:pStyle w:val="Heading3"/>
      </w:pPr>
      <w:bookmarkStart w:id="52" w:name="_Toc528249349"/>
      <w:r w:rsidRPr="00183047">
        <w:t>6.5.3</w:t>
      </w:r>
      <w:r w:rsidRPr="00183047">
        <w:tab/>
        <w:t>Operating band unwanted emissions</w:t>
      </w:r>
      <w:bookmarkEnd w:id="52"/>
    </w:p>
    <w:p w14:paraId="39ED2D15" w14:textId="77777777" w:rsidR="001B3786" w:rsidRPr="00183047" w:rsidRDefault="001B3786" w:rsidP="001B3786">
      <w:r w:rsidRPr="00183047">
        <w:t>Unless otherwise stated, the Operating band unwanted emission limits are defined from 10 MHz below the lowest frequency of the operating band up to 10 MHz above the highest frequency of the operating band.</w:t>
      </w:r>
    </w:p>
    <w:p w14:paraId="5AE741EA" w14:textId="77777777" w:rsidR="001B3786" w:rsidRPr="00183047" w:rsidRDefault="001B3786" w:rsidP="001B3786">
      <w:r w:rsidRPr="00183047">
        <w:t>The requirements shall apply whatever the type of transmitter considered (single carrier or multi-carrier) and for all transmission modes foreseen by the manufacturer</w:t>
      </w:r>
      <w:r w:rsidR="00D45321">
        <w:t>’</w:t>
      </w:r>
      <w:r w:rsidRPr="00183047">
        <w:t>s specification.</w:t>
      </w:r>
    </w:p>
    <w:p w14:paraId="74D88C31" w14:textId="77777777" w:rsidR="001B3786" w:rsidRPr="00183047" w:rsidRDefault="001B3786" w:rsidP="001B3786">
      <w:r w:rsidRPr="00183047">
        <w:t>The unwanted emission limits in the part of the operating band that falls in the spurious domain are consistent with ITU-R Recommendation SM.329 [4].</w:t>
      </w:r>
    </w:p>
    <w:p w14:paraId="32871A01" w14:textId="77777777" w:rsidR="007D2470" w:rsidRPr="00183047" w:rsidRDefault="001B3786" w:rsidP="001B3786">
      <w:pPr>
        <w:pStyle w:val="Heading4"/>
      </w:pPr>
      <w:bookmarkStart w:id="53" w:name="_Toc528249350"/>
      <w:r w:rsidRPr="00183047">
        <w:t>6.5.3.1</w:t>
      </w:r>
      <w:r w:rsidRPr="00183047">
        <w:tab/>
        <w:t>Minimum requirements</w:t>
      </w:r>
      <w:bookmarkEnd w:id="53"/>
    </w:p>
    <w:p w14:paraId="03FD68EA" w14:textId="77777777" w:rsidR="001B3786" w:rsidRPr="00183047" w:rsidRDefault="001B3786" w:rsidP="001B3786">
      <w:r w:rsidRPr="00183047">
        <w:t>Emissions shall not exceed the maximum levels specified in the tables below, where:</w:t>
      </w:r>
    </w:p>
    <w:p w14:paraId="2BAE969A" w14:textId="77777777" w:rsidR="001B3786" w:rsidRPr="00183047" w:rsidRDefault="001B3786" w:rsidP="001B3786">
      <w:pPr>
        <w:pStyle w:val="B1"/>
      </w:pPr>
      <w:r w:rsidRPr="00183047">
        <w:t>-</w:t>
      </w:r>
      <w:r w:rsidRPr="00183047">
        <w:tab/>
      </w:r>
      <w:r w:rsidRPr="00183047">
        <w:rPr>
          <w:rFonts w:cs="v5.0.0"/>
        </w:rPr>
        <w:sym w:font="Symbol" w:char="F044"/>
      </w:r>
      <w:r w:rsidRPr="00183047">
        <w:t>f is the separation between the channel edge frequency and the nominal -3dB point of the measuring filter closest to the carrier frequency.</w:t>
      </w:r>
    </w:p>
    <w:p w14:paraId="63D45142" w14:textId="77777777" w:rsidR="001B3786" w:rsidRPr="00183047" w:rsidRDefault="001B3786" w:rsidP="001B3786">
      <w:pPr>
        <w:pStyle w:val="B1"/>
      </w:pPr>
      <w:r w:rsidRPr="00183047">
        <w:t>-</w:t>
      </w:r>
      <w:r w:rsidRPr="00183047">
        <w:tab/>
        <w:t>f_offset is the separation between the channel edge frequency and the centre of the measuring filter.</w:t>
      </w:r>
    </w:p>
    <w:p w14:paraId="633E3D79" w14:textId="77777777" w:rsidR="001B3786" w:rsidRPr="00183047" w:rsidRDefault="001B3786" w:rsidP="001B3786">
      <w:pPr>
        <w:pStyle w:val="B1"/>
      </w:pPr>
      <w:r w:rsidRPr="00183047">
        <w:t>-</w:t>
      </w:r>
      <w:r w:rsidRPr="00183047">
        <w:tab/>
        <w:t>f_offset</w:t>
      </w:r>
      <w:r w:rsidRPr="00183047">
        <w:rPr>
          <w:vertAlign w:val="subscript"/>
        </w:rPr>
        <w:t>max</w:t>
      </w:r>
      <w:r w:rsidRPr="00183047">
        <w:t xml:space="preserve"> is the offset to the frequency 10 MHz outside the operating band.</w:t>
      </w:r>
    </w:p>
    <w:p w14:paraId="65C92565" w14:textId="77777777" w:rsidR="001B3786" w:rsidRPr="00183047" w:rsidRDefault="001B3786" w:rsidP="001B3786">
      <w:pPr>
        <w:pStyle w:val="B1"/>
      </w:pPr>
      <w:r w:rsidRPr="00183047">
        <w:t>-</w:t>
      </w:r>
      <w:r w:rsidRPr="00183047">
        <w:tab/>
      </w:r>
      <w:r w:rsidRPr="00183047">
        <w:rPr>
          <w:rFonts w:cs="v5.0.0"/>
        </w:rPr>
        <w:sym w:font="Symbol" w:char="F044"/>
      </w:r>
      <w:r w:rsidRPr="00183047">
        <w:t>f</w:t>
      </w:r>
      <w:r w:rsidRPr="00183047">
        <w:rPr>
          <w:vertAlign w:val="subscript"/>
        </w:rPr>
        <w:t>max</w:t>
      </w:r>
      <w:r w:rsidRPr="00183047">
        <w:t xml:space="preserve"> is equal to f_offset</w:t>
      </w:r>
      <w:r w:rsidRPr="00183047">
        <w:rPr>
          <w:vertAlign w:val="subscript"/>
        </w:rPr>
        <w:t>max</w:t>
      </w:r>
      <w:r w:rsidRPr="00183047">
        <w:t xml:space="preserve"> minus half of the bandwidth of the measuring filter.</w:t>
      </w:r>
    </w:p>
    <w:p w14:paraId="70AC76BE" w14:textId="77777777" w:rsidR="00837147" w:rsidRPr="00183047" w:rsidRDefault="00714612" w:rsidP="00EF0251">
      <w:pPr>
        <w:pStyle w:val="TH"/>
      </w:pPr>
      <w:r w:rsidRPr="00183047">
        <w:lastRenderedPageBreak/>
        <w:t xml:space="preserve">Table </w:t>
      </w:r>
      <w:r w:rsidR="00023EA4" w:rsidRPr="00183047">
        <w:t>6.5.3.1</w:t>
      </w:r>
      <w:r w:rsidRPr="00183047">
        <w:t>-1: Relay operating band unwanted emission limits for 1.4 MHz channel bandwidth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3397"/>
        <w:gridCol w:w="1995"/>
        <w:gridCol w:w="1889"/>
      </w:tblGrid>
      <w:tr w:rsidR="00EF0251" w:rsidRPr="00C2041B" w14:paraId="7BE30810" w14:textId="77777777" w:rsidTr="00AB4509">
        <w:tc>
          <w:tcPr>
            <w:tcW w:w="2425" w:type="dxa"/>
          </w:tcPr>
          <w:p w14:paraId="23545C2C" w14:textId="77777777" w:rsidR="00EF0251" w:rsidRPr="00C2041B" w:rsidRDefault="00EF0251" w:rsidP="00E0487C">
            <w:pPr>
              <w:pStyle w:val="TAH"/>
            </w:pPr>
            <w:r w:rsidRPr="00C2041B">
              <w:t>Parameter</w:t>
            </w:r>
          </w:p>
        </w:tc>
        <w:tc>
          <w:tcPr>
            <w:tcW w:w="7432" w:type="dxa"/>
            <w:gridSpan w:val="3"/>
          </w:tcPr>
          <w:p w14:paraId="7660D547" w14:textId="77777777" w:rsidR="00EF0251" w:rsidRPr="00C2041B" w:rsidRDefault="00EF0251" w:rsidP="00E0487C">
            <w:pPr>
              <w:pStyle w:val="TAH"/>
            </w:pPr>
            <w:r w:rsidRPr="00C2041B">
              <w:t>Value</w:t>
            </w:r>
          </w:p>
        </w:tc>
      </w:tr>
      <w:tr w:rsidR="00EF0251" w:rsidRPr="00C2041B" w14:paraId="0631E073" w14:textId="77777777" w:rsidTr="00AB4509">
        <w:tc>
          <w:tcPr>
            <w:tcW w:w="2425" w:type="dxa"/>
          </w:tcPr>
          <w:p w14:paraId="4FB95701" w14:textId="77777777" w:rsidR="00EF0251" w:rsidRPr="00C2041B" w:rsidRDefault="00EF0251" w:rsidP="00EF0251">
            <w:pPr>
              <w:pStyle w:val="TAC"/>
            </w:pPr>
            <w:r w:rsidRPr="00C2041B">
              <w:t xml:space="preserve">Frequency offset of measurement filter </w:t>
            </w:r>
            <w:r w:rsidR="00142272" w:rsidRPr="00C2041B">
              <w:t>-</w:t>
            </w:r>
            <w:r w:rsidRPr="00C2041B">
              <w:t xml:space="preserve">3dB point, </w:t>
            </w:r>
            <w:r w:rsidRPr="00C2041B">
              <w:sym w:font="Symbol" w:char="F044"/>
            </w:r>
            <w:r w:rsidRPr="00C2041B">
              <w:t>f</w:t>
            </w:r>
          </w:p>
        </w:tc>
        <w:tc>
          <w:tcPr>
            <w:tcW w:w="3398" w:type="dxa"/>
          </w:tcPr>
          <w:p w14:paraId="144BB1AF" w14:textId="77777777" w:rsidR="00EF0251" w:rsidRPr="00C2041B" w:rsidRDefault="00EF0251" w:rsidP="00EF0251">
            <w:pPr>
              <w:pStyle w:val="TAC"/>
            </w:pPr>
            <w:r w:rsidRPr="00C2041B">
              <w:t xml:space="preserve">0 MHz </w:t>
            </w:r>
            <w:r w:rsidRPr="00C2041B">
              <w:rPr>
                <w:rFonts w:cs="v5.0.0"/>
              </w:rPr>
              <w:sym w:font="Symbol" w:char="F0A3"/>
            </w:r>
            <w:r w:rsidRPr="00C2041B">
              <w:t xml:space="preserve"> </w:t>
            </w:r>
            <w:r w:rsidRPr="00C2041B">
              <w:sym w:font="Symbol" w:char="F044"/>
            </w:r>
            <w:r w:rsidRPr="00C2041B">
              <w:t>f &lt; 1.4 MHz</w:t>
            </w:r>
          </w:p>
        </w:tc>
        <w:tc>
          <w:tcPr>
            <w:tcW w:w="2082" w:type="dxa"/>
          </w:tcPr>
          <w:p w14:paraId="36EC44C4" w14:textId="77777777" w:rsidR="00EF0251" w:rsidRPr="00C2041B" w:rsidRDefault="00EF0251" w:rsidP="00EF0251">
            <w:pPr>
              <w:pStyle w:val="TAC"/>
            </w:pPr>
            <w:r w:rsidRPr="00C2041B">
              <w:t xml:space="preserve">1.4 MHz </w:t>
            </w:r>
            <w:r w:rsidRPr="00C2041B">
              <w:rPr>
                <w:rFonts w:cs="v5.0.0"/>
              </w:rPr>
              <w:sym w:font="Symbol" w:char="F0A3"/>
            </w:r>
            <w:r w:rsidRPr="00C2041B">
              <w:t xml:space="preserve"> </w:t>
            </w:r>
            <w:r w:rsidRPr="00C2041B">
              <w:sym w:font="Symbol" w:char="F044"/>
            </w:r>
            <w:r w:rsidRPr="00C2041B">
              <w:t>f &lt; 2.8 MHz</w:t>
            </w:r>
          </w:p>
        </w:tc>
        <w:tc>
          <w:tcPr>
            <w:tcW w:w="1952" w:type="dxa"/>
          </w:tcPr>
          <w:p w14:paraId="2116E3E7" w14:textId="77777777" w:rsidR="00EF0251" w:rsidRPr="00C2041B" w:rsidRDefault="00EF0251" w:rsidP="00EF0251">
            <w:pPr>
              <w:pStyle w:val="TAC"/>
            </w:pPr>
            <w:r w:rsidRPr="00C2041B">
              <w:t xml:space="preserve">2.8 MHz </w:t>
            </w:r>
            <w:r w:rsidRPr="00C2041B">
              <w:rPr>
                <w:rFonts w:cs="v5.0.0"/>
              </w:rPr>
              <w:sym w:font="Symbol" w:char="F0A3"/>
            </w:r>
            <w:r w:rsidRPr="00C2041B">
              <w:t xml:space="preserve"> </w:t>
            </w:r>
            <w:r w:rsidRPr="00C2041B">
              <w:sym w:font="Symbol" w:char="F044"/>
            </w:r>
            <w:r w:rsidRPr="00C2041B">
              <w:t xml:space="preserve">f &lt; </w:t>
            </w:r>
            <w:r w:rsidRPr="00C2041B">
              <w:rPr>
                <w:rFonts w:cs="v5.0.0"/>
              </w:rPr>
              <w:sym w:font="Symbol" w:char="F044"/>
            </w:r>
            <w:r w:rsidRPr="00C2041B">
              <w:t>f</w:t>
            </w:r>
            <w:r w:rsidRPr="00C2041B">
              <w:rPr>
                <w:vertAlign w:val="subscript"/>
              </w:rPr>
              <w:t>max</w:t>
            </w:r>
          </w:p>
        </w:tc>
      </w:tr>
      <w:tr w:rsidR="00EF0251" w:rsidRPr="00C2041B" w14:paraId="4A7C8B7A" w14:textId="77777777" w:rsidTr="00AB4509">
        <w:tc>
          <w:tcPr>
            <w:tcW w:w="2425" w:type="dxa"/>
          </w:tcPr>
          <w:p w14:paraId="427C52DA" w14:textId="77777777" w:rsidR="00EF0251" w:rsidRPr="00C2041B" w:rsidRDefault="00EF0251" w:rsidP="00EF0251">
            <w:pPr>
              <w:pStyle w:val="TAC"/>
            </w:pPr>
            <w:r w:rsidRPr="00C2041B">
              <w:t>Frequency offset of measurement filter centre frequency, f_offset</w:t>
            </w:r>
          </w:p>
        </w:tc>
        <w:tc>
          <w:tcPr>
            <w:tcW w:w="3398" w:type="dxa"/>
          </w:tcPr>
          <w:p w14:paraId="36833C14" w14:textId="77777777" w:rsidR="00EF0251" w:rsidRPr="00C2041B" w:rsidRDefault="00EF0251" w:rsidP="00EF0251">
            <w:pPr>
              <w:pStyle w:val="TAC"/>
            </w:pPr>
            <w:r w:rsidRPr="00C2041B">
              <w:t xml:space="preserve">0.05 MHz </w:t>
            </w:r>
            <w:r w:rsidRPr="00C2041B">
              <w:rPr>
                <w:rFonts w:cs="v5.0.0"/>
              </w:rPr>
              <w:sym w:font="Symbol" w:char="F0A3"/>
            </w:r>
            <w:r w:rsidRPr="00C2041B">
              <w:t xml:space="preserve"> </w:t>
            </w:r>
            <w:r w:rsidRPr="00C2041B">
              <w:br/>
              <w:t xml:space="preserve">f_offset </w:t>
            </w:r>
            <w:r w:rsidRPr="00C2041B">
              <w:br/>
              <w:t>&lt; 1.45 MHz</w:t>
            </w:r>
          </w:p>
        </w:tc>
        <w:tc>
          <w:tcPr>
            <w:tcW w:w="2082" w:type="dxa"/>
          </w:tcPr>
          <w:p w14:paraId="63A49EA9" w14:textId="77777777" w:rsidR="00EF0251" w:rsidRPr="00C2041B" w:rsidRDefault="00EF0251" w:rsidP="00EF0251">
            <w:pPr>
              <w:pStyle w:val="TAC"/>
            </w:pPr>
            <w:r w:rsidRPr="00C2041B">
              <w:t xml:space="preserve">1.45 MHz </w:t>
            </w:r>
            <w:r w:rsidRPr="00C2041B">
              <w:rPr>
                <w:rFonts w:cs="v5.0.0"/>
              </w:rPr>
              <w:sym w:font="Symbol" w:char="F0A3"/>
            </w:r>
            <w:r w:rsidRPr="00C2041B">
              <w:t xml:space="preserve"> </w:t>
            </w:r>
            <w:r w:rsidRPr="00C2041B">
              <w:br/>
              <w:t xml:space="preserve">f_offset </w:t>
            </w:r>
            <w:r w:rsidRPr="00C2041B">
              <w:br/>
              <w:t>&lt; 2.85 MHz</w:t>
            </w:r>
          </w:p>
        </w:tc>
        <w:tc>
          <w:tcPr>
            <w:tcW w:w="1952" w:type="dxa"/>
          </w:tcPr>
          <w:p w14:paraId="3D67999A" w14:textId="77777777" w:rsidR="00EF0251" w:rsidRPr="00C2041B" w:rsidRDefault="00EF0251" w:rsidP="00EF0251">
            <w:pPr>
              <w:pStyle w:val="TAC"/>
            </w:pPr>
            <w:r w:rsidRPr="00C2041B">
              <w:t xml:space="preserve">2.85 MHz </w:t>
            </w:r>
            <w:r w:rsidRPr="00C2041B">
              <w:rPr>
                <w:rFonts w:cs="v5.0.0"/>
              </w:rPr>
              <w:sym w:font="Symbol" w:char="F0A3"/>
            </w:r>
            <w:r w:rsidRPr="00C2041B">
              <w:t xml:space="preserve"> </w:t>
            </w:r>
            <w:r w:rsidRPr="00C2041B">
              <w:br/>
              <w:t xml:space="preserve">f_offset </w:t>
            </w:r>
            <w:r w:rsidRPr="00C2041B">
              <w:br/>
              <w:t>&lt; f_offset</w:t>
            </w:r>
            <w:r w:rsidRPr="00C2041B">
              <w:rPr>
                <w:vertAlign w:val="subscript"/>
              </w:rPr>
              <w:t>max</w:t>
            </w:r>
          </w:p>
        </w:tc>
      </w:tr>
      <w:tr w:rsidR="00EF0251" w:rsidRPr="00C2041B" w14:paraId="7EA0F63B" w14:textId="77777777" w:rsidTr="00AB4509">
        <w:tc>
          <w:tcPr>
            <w:tcW w:w="2425" w:type="dxa"/>
          </w:tcPr>
          <w:p w14:paraId="26FF9BB1" w14:textId="77777777" w:rsidR="00EF0251" w:rsidRPr="00C2041B" w:rsidRDefault="00EF0251" w:rsidP="00EF0251">
            <w:pPr>
              <w:pStyle w:val="TAC"/>
            </w:pPr>
            <w:r w:rsidRPr="00C2041B">
              <w:t>Measurement bandwidth (Note 1)</w:t>
            </w:r>
          </w:p>
        </w:tc>
        <w:tc>
          <w:tcPr>
            <w:tcW w:w="3398" w:type="dxa"/>
          </w:tcPr>
          <w:p w14:paraId="37049D02" w14:textId="77777777" w:rsidR="00EF0251" w:rsidRPr="00C2041B" w:rsidRDefault="00EF0251" w:rsidP="00EF0251">
            <w:pPr>
              <w:pStyle w:val="TAC"/>
            </w:pPr>
            <w:r w:rsidRPr="00C2041B">
              <w:rPr>
                <w:rFonts w:cs="v5.0.0"/>
              </w:rPr>
              <w:t>100 kHz</w:t>
            </w:r>
          </w:p>
        </w:tc>
        <w:tc>
          <w:tcPr>
            <w:tcW w:w="2082" w:type="dxa"/>
          </w:tcPr>
          <w:p w14:paraId="4708290C" w14:textId="77777777" w:rsidR="00EF0251" w:rsidRPr="00C2041B" w:rsidRDefault="00EF0251" w:rsidP="00EF0251">
            <w:pPr>
              <w:pStyle w:val="TAC"/>
            </w:pPr>
            <w:r w:rsidRPr="00C2041B">
              <w:rPr>
                <w:rFonts w:cs="v5.0.0"/>
              </w:rPr>
              <w:t>100 kHz</w:t>
            </w:r>
          </w:p>
        </w:tc>
        <w:tc>
          <w:tcPr>
            <w:tcW w:w="1952" w:type="dxa"/>
          </w:tcPr>
          <w:p w14:paraId="1F1B8A9A" w14:textId="77777777" w:rsidR="00EF0251" w:rsidRPr="00C2041B" w:rsidRDefault="00EF0251" w:rsidP="00EF0251">
            <w:pPr>
              <w:pStyle w:val="TAC"/>
            </w:pPr>
            <w:r w:rsidRPr="00C2041B">
              <w:rPr>
                <w:rFonts w:cs="v5.0.0"/>
              </w:rPr>
              <w:t>100 kHz</w:t>
            </w:r>
          </w:p>
        </w:tc>
      </w:tr>
      <w:tr w:rsidR="00EF0251" w:rsidRPr="00C2041B" w14:paraId="1C66E175" w14:textId="77777777" w:rsidTr="00AB4509">
        <w:tc>
          <w:tcPr>
            <w:tcW w:w="2425" w:type="dxa"/>
          </w:tcPr>
          <w:p w14:paraId="00132FCC" w14:textId="77777777" w:rsidR="00EF0251" w:rsidRPr="00C2041B" w:rsidRDefault="00EF0251" w:rsidP="00526D59">
            <w:pPr>
              <w:pStyle w:val="TAC"/>
            </w:pPr>
            <w:r w:rsidRPr="00C2041B">
              <w:t>Minimum requirement</w:t>
            </w:r>
          </w:p>
          <w:p w14:paraId="7B1D4A0C" w14:textId="77777777" w:rsidR="00EF0251" w:rsidRPr="00C2041B" w:rsidRDefault="00EF0251" w:rsidP="00526D59">
            <w:pPr>
              <w:pStyle w:val="TAC"/>
            </w:pPr>
            <w:r w:rsidRPr="00C2041B">
              <w:t>Power class 1</w:t>
            </w:r>
          </w:p>
        </w:tc>
        <w:tc>
          <w:tcPr>
            <w:tcW w:w="3398" w:type="dxa"/>
          </w:tcPr>
          <w:p w14:paraId="2DAE9D42" w14:textId="7BDBBC69" w:rsidR="00EF0251" w:rsidRPr="00C2041B" w:rsidRDefault="007C63A9" w:rsidP="00EF0251">
            <w:pPr>
              <w:pStyle w:val="TAC"/>
            </w:pPr>
            <w:r w:rsidRPr="00C2041B">
              <w:rPr>
                <w:noProof/>
              </w:rPr>
              <w:drawing>
                <wp:inline distT="0" distB="0" distL="0" distR="0" wp14:anchorId="0EA09224" wp14:editId="3A58CDCB">
                  <wp:extent cx="2012950" cy="387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2950" cy="387350"/>
                          </a:xfrm>
                          <a:prstGeom prst="rect">
                            <a:avLst/>
                          </a:prstGeom>
                          <a:noFill/>
                          <a:ln>
                            <a:noFill/>
                          </a:ln>
                        </pic:spPr>
                      </pic:pic>
                    </a:graphicData>
                  </a:graphic>
                </wp:inline>
              </w:drawing>
            </w:r>
          </w:p>
        </w:tc>
        <w:tc>
          <w:tcPr>
            <w:tcW w:w="2082" w:type="dxa"/>
          </w:tcPr>
          <w:p w14:paraId="1ED3A7A6" w14:textId="77777777" w:rsidR="00EF0251" w:rsidRPr="00C2041B" w:rsidRDefault="00EF0251" w:rsidP="00EF0251">
            <w:pPr>
              <w:pStyle w:val="TAC"/>
            </w:pPr>
            <w:r w:rsidRPr="00C2041B">
              <w:t>-31 dBm</w:t>
            </w:r>
          </w:p>
        </w:tc>
        <w:tc>
          <w:tcPr>
            <w:tcW w:w="1952" w:type="dxa"/>
          </w:tcPr>
          <w:p w14:paraId="38D34766" w14:textId="77777777" w:rsidR="00EF0251" w:rsidRPr="00C2041B" w:rsidRDefault="00EF0251" w:rsidP="00EF0251">
            <w:pPr>
              <w:pStyle w:val="TAC"/>
            </w:pPr>
            <w:r w:rsidRPr="00C2041B">
              <w:t>-31 dBm</w:t>
            </w:r>
          </w:p>
        </w:tc>
      </w:tr>
      <w:tr w:rsidR="00EF0251" w:rsidRPr="00C2041B" w14:paraId="57B199D7" w14:textId="77777777" w:rsidTr="00AB4509">
        <w:tc>
          <w:tcPr>
            <w:tcW w:w="2425" w:type="dxa"/>
          </w:tcPr>
          <w:p w14:paraId="31E41155" w14:textId="77777777" w:rsidR="00EF0251" w:rsidRPr="00C2041B" w:rsidRDefault="00EF0251" w:rsidP="00526D59">
            <w:pPr>
              <w:pStyle w:val="TAC"/>
            </w:pPr>
            <w:r w:rsidRPr="00C2041B">
              <w:t>Minimum requirement</w:t>
            </w:r>
          </w:p>
          <w:p w14:paraId="1579BCD4" w14:textId="77777777" w:rsidR="00EF0251" w:rsidRPr="00C2041B" w:rsidRDefault="00EF0251" w:rsidP="00526D59">
            <w:pPr>
              <w:pStyle w:val="TAC"/>
            </w:pPr>
            <w:r w:rsidRPr="00C2041B">
              <w:t>Power class 2</w:t>
            </w:r>
          </w:p>
        </w:tc>
        <w:tc>
          <w:tcPr>
            <w:tcW w:w="3398" w:type="dxa"/>
          </w:tcPr>
          <w:p w14:paraId="7A4DC769" w14:textId="1ECDAC91" w:rsidR="00EF0251" w:rsidRPr="00C2041B" w:rsidRDefault="007C63A9" w:rsidP="00EF0251">
            <w:pPr>
              <w:pStyle w:val="TAC"/>
            </w:pPr>
            <w:r w:rsidRPr="00C2041B">
              <w:rPr>
                <w:noProof/>
              </w:rPr>
              <w:drawing>
                <wp:inline distT="0" distB="0" distL="0" distR="0" wp14:anchorId="41132913" wp14:editId="4DDC7DA9">
                  <wp:extent cx="1898650" cy="431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8650" cy="431800"/>
                          </a:xfrm>
                          <a:prstGeom prst="rect">
                            <a:avLst/>
                          </a:prstGeom>
                          <a:noFill/>
                          <a:ln>
                            <a:noFill/>
                          </a:ln>
                        </pic:spPr>
                      </pic:pic>
                    </a:graphicData>
                  </a:graphic>
                </wp:inline>
              </w:drawing>
            </w:r>
          </w:p>
        </w:tc>
        <w:tc>
          <w:tcPr>
            <w:tcW w:w="2082" w:type="dxa"/>
          </w:tcPr>
          <w:p w14:paraId="14E80268" w14:textId="77777777" w:rsidR="00EF0251" w:rsidRPr="00C2041B" w:rsidRDefault="00EF0251" w:rsidP="00EF0251">
            <w:pPr>
              <w:pStyle w:val="TAC"/>
            </w:pPr>
            <w:r w:rsidRPr="00C2041B">
              <w:t>-25 dBm</w:t>
            </w:r>
          </w:p>
        </w:tc>
        <w:tc>
          <w:tcPr>
            <w:tcW w:w="1952" w:type="dxa"/>
          </w:tcPr>
          <w:p w14:paraId="23B0FB9E" w14:textId="77777777" w:rsidR="00EF0251" w:rsidRPr="00C2041B" w:rsidRDefault="00EF0251" w:rsidP="00EF0251">
            <w:pPr>
              <w:pStyle w:val="TAC"/>
            </w:pPr>
            <w:r w:rsidRPr="00C2041B">
              <w:t>-25 dBm</w:t>
            </w:r>
          </w:p>
        </w:tc>
      </w:tr>
    </w:tbl>
    <w:p w14:paraId="5367A4D8" w14:textId="77777777" w:rsidR="00EF0251" w:rsidRPr="00183047" w:rsidRDefault="00EF0251" w:rsidP="00B8503B"/>
    <w:p w14:paraId="4A2BE735" w14:textId="77777777" w:rsidR="00023EA4" w:rsidRPr="00183047" w:rsidRDefault="00023EA4" w:rsidP="00023EA4">
      <w:pPr>
        <w:pStyle w:val="TH"/>
      </w:pPr>
      <w:r w:rsidRPr="00183047">
        <w:t>Table 6.5.3.1-2: Relay operating band unwanted emission limits for 3 MHz channel bandwidth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3436"/>
        <w:gridCol w:w="1980"/>
        <w:gridCol w:w="1879"/>
      </w:tblGrid>
      <w:tr w:rsidR="00A045F5" w:rsidRPr="00C2041B" w14:paraId="39C769F0" w14:textId="77777777" w:rsidTr="00AB4509">
        <w:tc>
          <w:tcPr>
            <w:tcW w:w="2425" w:type="dxa"/>
          </w:tcPr>
          <w:p w14:paraId="1151B5F2" w14:textId="77777777" w:rsidR="00A045F5" w:rsidRPr="00C2041B" w:rsidRDefault="00A045F5" w:rsidP="006861CE">
            <w:pPr>
              <w:pStyle w:val="TAH"/>
            </w:pPr>
            <w:r w:rsidRPr="00C2041B">
              <w:t>Parameter</w:t>
            </w:r>
          </w:p>
        </w:tc>
        <w:tc>
          <w:tcPr>
            <w:tcW w:w="7432" w:type="dxa"/>
            <w:gridSpan w:val="3"/>
          </w:tcPr>
          <w:p w14:paraId="06BDC8A7" w14:textId="77777777" w:rsidR="00A045F5" w:rsidRPr="00C2041B" w:rsidRDefault="00A045F5" w:rsidP="006861CE">
            <w:pPr>
              <w:pStyle w:val="TAH"/>
            </w:pPr>
            <w:r w:rsidRPr="00C2041B">
              <w:t>Value</w:t>
            </w:r>
          </w:p>
        </w:tc>
      </w:tr>
      <w:tr w:rsidR="00A045F5" w:rsidRPr="00C2041B" w14:paraId="4AB62B87" w14:textId="77777777" w:rsidTr="00AB4509">
        <w:tc>
          <w:tcPr>
            <w:tcW w:w="2425" w:type="dxa"/>
          </w:tcPr>
          <w:p w14:paraId="3237E9AA" w14:textId="77777777" w:rsidR="00A045F5" w:rsidRPr="00C2041B" w:rsidRDefault="00A045F5" w:rsidP="006861CE">
            <w:pPr>
              <w:pStyle w:val="TAC"/>
            </w:pPr>
            <w:r w:rsidRPr="00C2041B">
              <w:t xml:space="preserve">Frequency offset of measurement filter </w:t>
            </w:r>
            <w:r w:rsidR="00142272" w:rsidRPr="00C2041B">
              <w:t>-</w:t>
            </w:r>
            <w:r w:rsidRPr="00C2041B">
              <w:t xml:space="preserve">3dB point, </w:t>
            </w:r>
            <w:r w:rsidRPr="00C2041B">
              <w:sym w:font="Symbol" w:char="F044"/>
            </w:r>
            <w:r w:rsidRPr="00C2041B">
              <w:t>f</w:t>
            </w:r>
          </w:p>
        </w:tc>
        <w:tc>
          <w:tcPr>
            <w:tcW w:w="3398" w:type="dxa"/>
          </w:tcPr>
          <w:p w14:paraId="260BF18E" w14:textId="77777777" w:rsidR="00A045F5" w:rsidRPr="00C2041B" w:rsidRDefault="00A045F5" w:rsidP="006861CE">
            <w:pPr>
              <w:pStyle w:val="TAC"/>
            </w:pPr>
            <w:r w:rsidRPr="00C2041B">
              <w:t xml:space="preserve">0 MHz </w:t>
            </w:r>
            <w:r w:rsidRPr="00C2041B">
              <w:rPr>
                <w:rFonts w:cs="v5.0.0"/>
              </w:rPr>
              <w:sym w:font="Symbol" w:char="F0A3"/>
            </w:r>
            <w:r w:rsidRPr="00C2041B">
              <w:t xml:space="preserve"> </w:t>
            </w:r>
            <w:r w:rsidRPr="00C2041B">
              <w:sym w:font="Symbol" w:char="F044"/>
            </w:r>
            <w:r w:rsidRPr="00C2041B">
              <w:t>f &lt; 3 MHz</w:t>
            </w:r>
          </w:p>
        </w:tc>
        <w:tc>
          <w:tcPr>
            <w:tcW w:w="2082" w:type="dxa"/>
          </w:tcPr>
          <w:p w14:paraId="333EA369" w14:textId="77777777" w:rsidR="00A045F5" w:rsidRPr="00C2041B" w:rsidRDefault="00A045F5" w:rsidP="006861CE">
            <w:pPr>
              <w:pStyle w:val="TAC"/>
            </w:pPr>
            <w:r w:rsidRPr="00C2041B">
              <w:t xml:space="preserve">3 MHz </w:t>
            </w:r>
            <w:r w:rsidRPr="00C2041B">
              <w:rPr>
                <w:rFonts w:cs="v5.0.0"/>
              </w:rPr>
              <w:sym w:font="Symbol" w:char="F0A3"/>
            </w:r>
            <w:r w:rsidRPr="00C2041B">
              <w:t xml:space="preserve"> </w:t>
            </w:r>
            <w:r w:rsidRPr="00C2041B">
              <w:sym w:font="Symbol" w:char="F044"/>
            </w:r>
            <w:r w:rsidRPr="00C2041B">
              <w:t>f &lt; 6 MHz</w:t>
            </w:r>
          </w:p>
        </w:tc>
        <w:tc>
          <w:tcPr>
            <w:tcW w:w="1952" w:type="dxa"/>
          </w:tcPr>
          <w:p w14:paraId="050FD049" w14:textId="77777777" w:rsidR="00A045F5" w:rsidRPr="00C2041B" w:rsidRDefault="00A045F5" w:rsidP="006861CE">
            <w:pPr>
              <w:pStyle w:val="TAC"/>
            </w:pPr>
            <w:r w:rsidRPr="00C2041B">
              <w:t xml:space="preserve">6 MHz </w:t>
            </w:r>
            <w:r w:rsidRPr="00C2041B">
              <w:rPr>
                <w:rFonts w:cs="v5.0.0"/>
              </w:rPr>
              <w:sym w:font="Symbol" w:char="F0A3"/>
            </w:r>
            <w:r w:rsidRPr="00C2041B">
              <w:t xml:space="preserve"> </w:t>
            </w:r>
            <w:r w:rsidRPr="00C2041B">
              <w:sym w:font="Symbol" w:char="F044"/>
            </w:r>
            <w:r w:rsidRPr="00C2041B">
              <w:t xml:space="preserve">f &lt; </w:t>
            </w:r>
            <w:r w:rsidRPr="00C2041B">
              <w:rPr>
                <w:rFonts w:cs="v5.0.0"/>
              </w:rPr>
              <w:sym w:font="Symbol" w:char="F044"/>
            </w:r>
            <w:r w:rsidRPr="00C2041B">
              <w:t>f</w:t>
            </w:r>
            <w:r w:rsidRPr="00C2041B">
              <w:rPr>
                <w:vertAlign w:val="subscript"/>
              </w:rPr>
              <w:t>max</w:t>
            </w:r>
          </w:p>
        </w:tc>
      </w:tr>
      <w:tr w:rsidR="00A045F5" w:rsidRPr="00C2041B" w14:paraId="7767D3CC" w14:textId="77777777" w:rsidTr="00AB4509">
        <w:tc>
          <w:tcPr>
            <w:tcW w:w="2425" w:type="dxa"/>
          </w:tcPr>
          <w:p w14:paraId="49B0BDEC" w14:textId="77777777" w:rsidR="00A045F5" w:rsidRPr="00C2041B" w:rsidRDefault="00A045F5" w:rsidP="006861CE">
            <w:pPr>
              <w:pStyle w:val="TAC"/>
            </w:pPr>
            <w:r w:rsidRPr="00C2041B">
              <w:t>Frequency offset of measurement filter centre frequency, f_offset</w:t>
            </w:r>
          </w:p>
        </w:tc>
        <w:tc>
          <w:tcPr>
            <w:tcW w:w="3398" w:type="dxa"/>
          </w:tcPr>
          <w:p w14:paraId="1C72E572" w14:textId="77777777" w:rsidR="00A045F5" w:rsidRPr="00C2041B" w:rsidRDefault="00A045F5" w:rsidP="006861CE">
            <w:pPr>
              <w:pStyle w:val="TAC"/>
            </w:pPr>
            <w:r w:rsidRPr="00C2041B">
              <w:t xml:space="preserve">0.05 MHz </w:t>
            </w:r>
            <w:r w:rsidRPr="00C2041B">
              <w:rPr>
                <w:rFonts w:cs="v5.0.0"/>
              </w:rPr>
              <w:sym w:font="Symbol" w:char="F0A3"/>
            </w:r>
            <w:r w:rsidRPr="00C2041B">
              <w:t xml:space="preserve"> </w:t>
            </w:r>
            <w:r w:rsidRPr="00C2041B">
              <w:br/>
              <w:t xml:space="preserve">f_offset </w:t>
            </w:r>
            <w:r w:rsidRPr="00C2041B">
              <w:br/>
              <w:t>&lt; 3.05 MHz</w:t>
            </w:r>
          </w:p>
        </w:tc>
        <w:tc>
          <w:tcPr>
            <w:tcW w:w="2082" w:type="dxa"/>
          </w:tcPr>
          <w:p w14:paraId="7ED910AA" w14:textId="77777777" w:rsidR="00A045F5" w:rsidRPr="00C2041B" w:rsidRDefault="00A045F5" w:rsidP="006861CE">
            <w:pPr>
              <w:pStyle w:val="TAC"/>
            </w:pPr>
            <w:r w:rsidRPr="00C2041B">
              <w:t xml:space="preserve">3.05 MHz </w:t>
            </w:r>
            <w:r w:rsidRPr="00C2041B">
              <w:rPr>
                <w:rFonts w:cs="v5.0.0"/>
              </w:rPr>
              <w:sym w:font="Symbol" w:char="F0A3"/>
            </w:r>
            <w:r w:rsidRPr="00C2041B">
              <w:t xml:space="preserve"> </w:t>
            </w:r>
            <w:r w:rsidRPr="00C2041B">
              <w:br/>
              <w:t xml:space="preserve">f_offset </w:t>
            </w:r>
            <w:r w:rsidRPr="00C2041B">
              <w:br/>
              <w:t>&lt; 6.05 MHz</w:t>
            </w:r>
          </w:p>
        </w:tc>
        <w:tc>
          <w:tcPr>
            <w:tcW w:w="1952" w:type="dxa"/>
          </w:tcPr>
          <w:p w14:paraId="68614A2F" w14:textId="77777777" w:rsidR="00A045F5" w:rsidRPr="00C2041B" w:rsidRDefault="00A045F5" w:rsidP="006861CE">
            <w:pPr>
              <w:pStyle w:val="TAC"/>
            </w:pPr>
            <w:r w:rsidRPr="00C2041B">
              <w:t xml:space="preserve">6.05 MHz </w:t>
            </w:r>
            <w:r w:rsidRPr="00C2041B">
              <w:rPr>
                <w:rFonts w:cs="v5.0.0"/>
              </w:rPr>
              <w:sym w:font="Symbol" w:char="F0A3"/>
            </w:r>
            <w:r w:rsidRPr="00C2041B">
              <w:t xml:space="preserve"> </w:t>
            </w:r>
            <w:r w:rsidRPr="00C2041B">
              <w:br/>
              <w:t xml:space="preserve">f_offset </w:t>
            </w:r>
            <w:r w:rsidRPr="00C2041B">
              <w:br/>
              <w:t>&lt; f_offset</w:t>
            </w:r>
            <w:r w:rsidRPr="00C2041B">
              <w:rPr>
                <w:vertAlign w:val="subscript"/>
              </w:rPr>
              <w:t>max</w:t>
            </w:r>
          </w:p>
        </w:tc>
      </w:tr>
      <w:tr w:rsidR="00A045F5" w:rsidRPr="00C2041B" w14:paraId="66DC87F3" w14:textId="77777777" w:rsidTr="00AB4509">
        <w:tc>
          <w:tcPr>
            <w:tcW w:w="2425" w:type="dxa"/>
          </w:tcPr>
          <w:p w14:paraId="65353A6F" w14:textId="77777777" w:rsidR="00A045F5" w:rsidRPr="00C2041B" w:rsidRDefault="00A045F5" w:rsidP="006861CE">
            <w:pPr>
              <w:pStyle w:val="TAC"/>
            </w:pPr>
            <w:r w:rsidRPr="00C2041B">
              <w:t>Measurement bandwidth (Note 1)</w:t>
            </w:r>
          </w:p>
        </w:tc>
        <w:tc>
          <w:tcPr>
            <w:tcW w:w="3398" w:type="dxa"/>
          </w:tcPr>
          <w:p w14:paraId="460FA1F2" w14:textId="77777777" w:rsidR="00A045F5" w:rsidRPr="00C2041B" w:rsidRDefault="00A045F5" w:rsidP="006861CE">
            <w:pPr>
              <w:pStyle w:val="TAC"/>
            </w:pPr>
            <w:r w:rsidRPr="00C2041B">
              <w:rPr>
                <w:rFonts w:cs="v5.0.0"/>
              </w:rPr>
              <w:t>100 kHz</w:t>
            </w:r>
          </w:p>
        </w:tc>
        <w:tc>
          <w:tcPr>
            <w:tcW w:w="2082" w:type="dxa"/>
          </w:tcPr>
          <w:p w14:paraId="60C490C9" w14:textId="77777777" w:rsidR="00A045F5" w:rsidRPr="00C2041B" w:rsidRDefault="00A045F5" w:rsidP="006861CE">
            <w:pPr>
              <w:pStyle w:val="TAC"/>
            </w:pPr>
            <w:r w:rsidRPr="00C2041B">
              <w:rPr>
                <w:rFonts w:cs="v5.0.0"/>
              </w:rPr>
              <w:t>100 kHz</w:t>
            </w:r>
          </w:p>
        </w:tc>
        <w:tc>
          <w:tcPr>
            <w:tcW w:w="1952" w:type="dxa"/>
          </w:tcPr>
          <w:p w14:paraId="6FF360FC" w14:textId="77777777" w:rsidR="00A045F5" w:rsidRPr="00C2041B" w:rsidRDefault="00A045F5" w:rsidP="006861CE">
            <w:pPr>
              <w:pStyle w:val="TAC"/>
            </w:pPr>
            <w:r w:rsidRPr="00C2041B">
              <w:rPr>
                <w:rFonts w:cs="v5.0.0"/>
              </w:rPr>
              <w:t>100 kHz</w:t>
            </w:r>
          </w:p>
        </w:tc>
      </w:tr>
      <w:tr w:rsidR="00A045F5" w:rsidRPr="00C2041B" w14:paraId="30188CB1" w14:textId="77777777" w:rsidTr="00AB4509">
        <w:tc>
          <w:tcPr>
            <w:tcW w:w="2425" w:type="dxa"/>
          </w:tcPr>
          <w:p w14:paraId="35585E67" w14:textId="77777777" w:rsidR="00A045F5" w:rsidRPr="00C2041B" w:rsidRDefault="00A045F5" w:rsidP="00526D59">
            <w:pPr>
              <w:pStyle w:val="TAC"/>
            </w:pPr>
            <w:r w:rsidRPr="00C2041B">
              <w:t>Minimum requirement</w:t>
            </w:r>
          </w:p>
          <w:p w14:paraId="1A2A6931" w14:textId="77777777" w:rsidR="00A045F5" w:rsidRPr="00C2041B" w:rsidRDefault="00A045F5" w:rsidP="00526D59">
            <w:pPr>
              <w:pStyle w:val="TAC"/>
            </w:pPr>
            <w:r w:rsidRPr="00C2041B">
              <w:t>Power class 1</w:t>
            </w:r>
          </w:p>
        </w:tc>
        <w:tc>
          <w:tcPr>
            <w:tcW w:w="3398" w:type="dxa"/>
          </w:tcPr>
          <w:p w14:paraId="6812331F" w14:textId="567C5941" w:rsidR="00A045F5" w:rsidRPr="00C2041B" w:rsidRDefault="007C63A9" w:rsidP="006861CE">
            <w:pPr>
              <w:pStyle w:val="TAC"/>
            </w:pPr>
            <w:r w:rsidRPr="00C2041B">
              <w:rPr>
                <w:noProof/>
              </w:rPr>
              <w:drawing>
                <wp:inline distT="0" distB="0" distL="0" distR="0" wp14:anchorId="171B8802" wp14:editId="6EABF900">
                  <wp:extent cx="2044700" cy="393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4700" cy="393700"/>
                          </a:xfrm>
                          <a:prstGeom prst="rect">
                            <a:avLst/>
                          </a:prstGeom>
                          <a:noFill/>
                          <a:ln>
                            <a:noFill/>
                          </a:ln>
                        </pic:spPr>
                      </pic:pic>
                    </a:graphicData>
                  </a:graphic>
                </wp:inline>
              </w:drawing>
            </w:r>
          </w:p>
        </w:tc>
        <w:tc>
          <w:tcPr>
            <w:tcW w:w="2082" w:type="dxa"/>
          </w:tcPr>
          <w:p w14:paraId="1D40208E" w14:textId="77777777" w:rsidR="00A045F5" w:rsidRPr="00C2041B" w:rsidRDefault="00A045F5" w:rsidP="006861CE">
            <w:pPr>
              <w:pStyle w:val="TAC"/>
            </w:pPr>
            <w:r w:rsidRPr="00C2041B">
              <w:t>-35 dBm</w:t>
            </w:r>
          </w:p>
        </w:tc>
        <w:tc>
          <w:tcPr>
            <w:tcW w:w="1952" w:type="dxa"/>
          </w:tcPr>
          <w:p w14:paraId="402D9777" w14:textId="77777777" w:rsidR="00A045F5" w:rsidRPr="00C2041B" w:rsidRDefault="00A045F5" w:rsidP="006861CE">
            <w:pPr>
              <w:pStyle w:val="TAC"/>
            </w:pPr>
            <w:r w:rsidRPr="00C2041B">
              <w:t>-35 dBm</w:t>
            </w:r>
          </w:p>
        </w:tc>
      </w:tr>
      <w:tr w:rsidR="00A045F5" w:rsidRPr="00C2041B" w14:paraId="35976969" w14:textId="77777777" w:rsidTr="00AB4509">
        <w:tc>
          <w:tcPr>
            <w:tcW w:w="2425" w:type="dxa"/>
          </w:tcPr>
          <w:p w14:paraId="38DA41AF" w14:textId="77777777" w:rsidR="00A045F5" w:rsidRPr="00C2041B" w:rsidRDefault="00A045F5" w:rsidP="00526D59">
            <w:pPr>
              <w:pStyle w:val="TAC"/>
            </w:pPr>
            <w:r w:rsidRPr="00C2041B">
              <w:t>Minimum requirement</w:t>
            </w:r>
          </w:p>
          <w:p w14:paraId="2816B92E" w14:textId="77777777" w:rsidR="00A045F5" w:rsidRPr="00C2041B" w:rsidRDefault="00A045F5" w:rsidP="00526D59">
            <w:pPr>
              <w:pStyle w:val="TAC"/>
            </w:pPr>
            <w:r w:rsidRPr="00C2041B">
              <w:t>Power class 2</w:t>
            </w:r>
          </w:p>
        </w:tc>
        <w:tc>
          <w:tcPr>
            <w:tcW w:w="3398" w:type="dxa"/>
          </w:tcPr>
          <w:p w14:paraId="0ACAF50D" w14:textId="77777777" w:rsidR="00A045F5" w:rsidRPr="00C2041B" w:rsidRDefault="00E92768" w:rsidP="006861CE">
            <w:pPr>
              <w:pStyle w:val="TAC"/>
            </w:pPr>
            <w:r w:rsidRPr="00C2041B">
              <w:rPr>
                <w:position w:val="-28"/>
              </w:rPr>
              <w:object w:dxaOrig="3460" w:dyaOrig="680" w14:anchorId="163D8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30.5pt" o:ole="">
                  <v:imagedata r:id="rId13" o:title=""/>
                </v:shape>
                <o:OLEObject Type="Embed" ProgID="Equation.3" ShapeID="_x0000_i1025" DrawAspect="Content" ObjectID="_1710576751" r:id="rId14"/>
              </w:object>
            </w:r>
          </w:p>
        </w:tc>
        <w:tc>
          <w:tcPr>
            <w:tcW w:w="2082" w:type="dxa"/>
          </w:tcPr>
          <w:p w14:paraId="2727B74F" w14:textId="77777777" w:rsidR="00A045F5" w:rsidRPr="00C2041B" w:rsidRDefault="00E92768" w:rsidP="006861CE">
            <w:pPr>
              <w:pStyle w:val="TAC"/>
            </w:pPr>
            <w:r w:rsidRPr="00C2041B">
              <w:t>-29</w:t>
            </w:r>
            <w:r w:rsidR="00A045F5" w:rsidRPr="00C2041B">
              <w:t xml:space="preserve"> dBm</w:t>
            </w:r>
          </w:p>
        </w:tc>
        <w:tc>
          <w:tcPr>
            <w:tcW w:w="1952" w:type="dxa"/>
          </w:tcPr>
          <w:p w14:paraId="39B02565" w14:textId="77777777" w:rsidR="00A045F5" w:rsidRPr="00C2041B" w:rsidRDefault="00A045F5" w:rsidP="006861CE">
            <w:pPr>
              <w:pStyle w:val="TAC"/>
            </w:pPr>
            <w:r w:rsidRPr="00C2041B">
              <w:t>-2</w:t>
            </w:r>
            <w:r w:rsidR="00E92768" w:rsidRPr="00C2041B">
              <w:t>9</w:t>
            </w:r>
            <w:r w:rsidRPr="00C2041B">
              <w:t xml:space="preserve"> dBm</w:t>
            </w:r>
          </w:p>
        </w:tc>
      </w:tr>
    </w:tbl>
    <w:p w14:paraId="0CB3B332" w14:textId="77777777" w:rsidR="00023EA4" w:rsidRPr="00183047" w:rsidRDefault="00023EA4" w:rsidP="00B8503B"/>
    <w:p w14:paraId="64EE34AB" w14:textId="77777777" w:rsidR="00023EA4" w:rsidRPr="00183047" w:rsidRDefault="00023EA4" w:rsidP="00023EA4">
      <w:pPr>
        <w:pStyle w:val="TH"/>
      </w:pPr>
      <w:r w:rsidRPr="00183047">
        <w:t>Table 6.5.3.1-3: Relay operating band unwanted emission limits for 5, 10, 15 and 20 MHz channel bandwidth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3389"/>
        <w:gridCol w:w="2034"/>
        <w:gridCol w:w="1875"/>
      </w:tblGrid>
      <w:tr w:rsidR="00A045F5" w:rsidRPr="00C2041B" w14:paraId="1B73DC0F" w14:textId="77777777" w:rsidTr="00AB4509">
        <w:tc>
          <w:tcPr>
            <w:tcW w:w="2425" w:type="dxa"/>
          </w:tcPr>
          <w:p w14:paraId="2167641B" w14:textId="77777777" w:rsidR="00A045F5" w:rsidRPr="00C2041B" w:rsidRDefault="00A045F5" w:rsidP="006861CE">
            <w:pPr>
              <w:pStyle w:val="TAH"/>
            </w:pPr>
            <w:r w:rsidRPr="00C2041B">
              <w:t>Parameter</w:t>
            </w:r>
          </w:p>
        </w:tc>
        <w:tc>
          <w:tcPr>
            <w:tcW w:w="7432" w:type="dxa"/>
            <w:gridSpan w:val="3"/>
          </w:tcPr>
          <w:p w14:paraId="16782D70" w14:textId="77777777" w:rsidR="00A045F5" w:rsidRPr="00C2041B" w:rsidRDefault="00A045F5" w:rsidP="006861CE">
            <w:pPr>
              <w:pStyle w:val="TAH"/>
            </w:pPr>
            <w:r w:rsidRPr="00C2041B">
              <w:t>Value</w:t>
            </w:r>
          </w:p>
        </w:tc>
      </w:tr>
      <w:tr w:rsidR="00A045F5" w:rsidRPr="00C2041B" w14:paraId="696F3047" w14:textId="77777777" w:rsidTr="00AB4509">
        <w:tc>
          <w:tcPr>
            <w:tcW w:w="2425" w:type="dxa"/>
          </w:tcPr>
          <w:p w14:paraId="46CDF208" w14:textId="77777777" w:rsidR="00A045F5" w:rsidRPr="00C2041B" w:rsidRDefault="00A045F5" w:rsidP="006861CE">
            <w:pPr>
              <w:pStyle w:val="TAC"/>
            </w:pPr>
            <w:r w:rsidRPr="00C2041B">
              <w:t xml:space="preserve">Frequency offset of measurement filter </w:t>
            </w:r>
            <w:r w:rsidR="00142272" w:rsidRPr="00C2041B">
              <w:t>-</w:t>
            </w:r>
            <w:r w:rsidRPr="00C2041B">
              <w:t xml:space="preserve">3dB point, </w:t>
            </w:r>
            <w:r w:rsidRPr="00C2041B">
              <w:sym w:font="Symbol" w:char="F044"/>
            </w:r>
            <w:r w:rsidRPr="00C2041B">
              <w:t>f</w:t>
            </w:r>
          </w:p>
        </w:tc>
        <w:tc>
          <w:tcPr>
            <w:tcW w:w="3398" w:type="dxa"/>
          </w:tcPr>
          <w:p w14:paraId="65CAFACA" w14:textId="77777777" w:rsidR="00A045F5" w:rsidRPr="00C2041B" w:rsidRDefault="00A045F5" w:rsidP="006861CE">
            <w:pPr>
              <w:pStyle w:val="TAC"/>
            </w:pPr>
            <w:r w:rsidRPr="00C2041B">
              <w:t xml:space="preserve">0 MHz </w:t>
            </w:r>
            <w:r w:rsidRPr="00C2041B">
              <w:rPr>
                <w:rFonts w:cs="v5.0.0"/>
              </w:rPr>
              <w:sym w:font="Symbol" w:char="F0A3"/>
            </w:r>
            <w:r w:rsidRPr="00C2041B">
              <w:t xml:space="preserve"> </w:t>
            </w:r>
            <w:r w:rsidRPr="00C2041B">
              <w:sym w:font="Symbol" w:char="F044"/>
            </w:r>
            <w:r w:rsidRPr="00C2041B">
              <w:t>f &lt; 5 MHz</w:t>
            </w:r>
          </w:p>
        </w:tc>
        <w:tc>
          <w:tcPr>
            <w:tcW w:w="2082" w:type="dxa"/>
          </w:tcPr>
          <w:p w14:paraId="37040813" w14:textId="77777777" w:rsidR="00A045F5" w:rsidRPr="00C2041B" w:rsidRDefault="00A045F5" w:rsidP="006861CE">
            <w:pPr>
              <w:pStyle w:val="TAC"/>
              <w:rPr>
                <w:lang w:val="fr-FR"/>
              </w:rPr>
            </w:pPr>
            <w:r w:rsidRPr="00C2041B">
              <w:rPr>
                <w:lang w:val="fr-FR"/>
              </w:rPr>
              <w:t xml:space="preserve">5 MHz </w:t>
            </w:r>
            <w:r w:rsidRPr="00C2041B">
              <w:rPr>
                <w:rFonts w:cs="v5.0.0"/>
              </w:rPr>
              <w:sym w:font="Symbol" w:char="F0A3"/>
            </w:r>
            <w:r w:rsidRPr="00C2041B">
              <w:rPr>
                <w:lang w:val="fr-FR"/>
              </w:rPr>
              <w:t xml:space="preserve"> </w:t>
            </w:r>
            <w:r w:rsidRPr="00C2041B">
              <w:sym w:font="Symbol" w:char="F044"/>
            </w:r>
            <w:r w:rsidRPr="00C2041B">
              <w:rPr>
                <w:lang w:val="fr-FR"/>
              </w:rPr>
              <w:t xml:space="preserve">f &lt; </w:t>
            </w:r>
            <w:r w:rsidR="00CF5E24" w:rsidRPr="00C2041B">
              <w:rPr>
                <w:lang w:val="fr-FR"/>
              </w:rPr>
              <w:t>min(10</w:t>
            </w:r>
            <w:r w:rsidRPr="00C2041B">
              <w:rPr>
                <w:lang w:val="fr-FR"/>
              </w:rPr>
              <w:t xml:space="preserve"> MHz</w:t>
            </w:r>
            <w:r w:rsidR="00CF5E24" w:rsidRPr="00C2041B">
              <w:rPr>
                <w:lang w:val="fr-FR"/>
              </w:rPr>
              <w:t xml:space="preserve">, </w:t>
            </w:r>
            <w:r w:rsidR="00CF5E24" w:rsidRPr="00C2041B">
              <w:sym w:font="Symbol" w:char="F044"/>
            </w:r>
            <w:r w:rsidR="00CF5E24" w:rsidRPr="00C2041B">
              <w:rPr>
                <w:lang w:val="fr-FR"/>
              </w:rPr>
              <w:t>f</w:t>
            </w:r>
            <w:r w:rsidR="00CF5E24" w:rsidRPr="00C2041B">
              <w:rPr>
                <w:vertAlign w:val="subscript"/>
                <w:lang w:val="fr-FR"/>
              </w:rPr>
              <w:t>max</w:t>
            </w:r>
            <w:r w:rsidR="00CF5E24" w:rsidRPr="00C2041B">
              <w:rPr>
                <w:lang w:val="fr-FR"/>
              </w:rPr>
              <w:t>)</w:t>
            </w:r>
          </w:p>
        </w:tc>
        <w:tc>
          <w:tcPr>
            <w:tcW w:w="1952" w:type="dxa"/>
          </w:tcPr>
          <w:p w14:paraId="30B6A1F0" w14:textId="77777777" w:rsidR="00A045F5" w:rsidRPr="00C2041B" w:rsidRDefault="00DA0D89" w:rsidP="006861CE">
            <w:pPr>
              <w:pStyle w:val="TAC"/>
            </w:pPr>
            <w:r w:rsidRPr="00C2041B">
              <w:t>10</w:t>
            </w:r>
            <w:r w:rsidR="00A045F5" w:rsidRPr="00C2041B">
              <w:t xml:space="preserve"> MHz </w:t>
            </w:r>
            <w:r w:rsidR="00A045F5" w:rsidRPr="00C2041B">
              <w:rPr>
                <w:rFonts w:cs="v5.0.0"/>
              </w:rPr>
              <w:sym w:font="Symbol" w:char="F0A3"/>
            </w:r>
            <w:r w:rsidR="00A045F5" w:rsidRPr="00C2041B">
              <w:t xml:space="preserve"> </w:t>
            </w:r>
            <w:r w:rsidR="00A045F5" w:rsidRPr="00C2041B">
              <w:sym w:font="Symbol" w:char="F044"/>
            </w:r>
            <w:r w:rsidR="00A045F5" w:rsidRPr="00C2041B">
              <w:t xml:space="preserve">f &lt; </w:t>
            </w:r>
            <w:r w:rsidR="00A045F5" w:rsidRPr="00C2041B">
              <w:rPr>
                <w:rFonts w:cs="v5.0.0"/>
              </w:rPr>
              <w:sym w:font="Symbol" w:char="F044"/>
            </w:r>
            <w:r w:rsidR="00A045F5" w:rsidRPr="00C2041B">
              <w:t>f</w:t>
            </w:r>
            <w:r w:rsidR="00A045F5" w:rsidRPr="00C2041B">
              <w:rPr>
                <w:vertAlign w:val="subscript"/>
              </w:rPr>
              <w:t>max</w:t>
            </w:r>
          </w:p>
        </w:tc>
      </w:tr>
      <w:tr w:rsidR="00A045F5" w:rsidRPr="00C2041B" w14:paraId="3FE093A1" w14:textId="77777777" w:rsidTr="00AB4509">
        <w:tc>
          <w:tcPr>
            <w:tcW w:w="2425" w:type="dxa"/>
          </w:tcPr>
          <w:p w14:paraId="699C078E" w14:textId="77777777" w:rsidR="00A045F5" w:rsidRPr="00C2041B" w:rsidRDefault="00A045F5" w:rsidP="006861CE">
            <w:pPr>
              <w:pStyle w:val="TAC"/>
            </w:pPr>
            <w:r w:rsidRPr="00C2041B">
              <w:t>Frequency offset of measurement filter centre frequency, f_offset</w:t>
            </w:r>
          </w:p>
        </w:tc>
        <w:tc>
          <w:tcPr>
            <w:tcW w:w="3398" w:type="dxa"/>
          </w:tcPr>
          <w:p w14:paraId="21DAC4C7" w14:textId="77777777" w:rsidR="00A045F5" w:rsidRPr="00C2041B" w:rsidRDefault="00A045F5" w:rsidP="006861CE">
            <w:pPr>
              <w:pStyle w:val="TAC"/>
            </w:pPr>
            <w:r w:rsidRPr="00C2041B">
              <w:t xml:space="preserve">0.05 MHz </w:t>
            </w:r>
            <w:r w:rsidRPr="00C2041B">
              <w:rPr>
                <w:rFonts w:cs="v5.0.0"/>
              </w:rPr>
              <w:sym w:font="Symbol" w:char="F0A3"/>
            </w:r>
            <w:r w:rsidRPr="00C2041B">
              <w:t xml:space="preserve"> </w:t>
            </w:r>
            <w:r w:rsidRPr="00C2041B">
              <w:br/>
              <w:t xml:space="preserve">f_offset </w:t>
            </w:r>
            <w:r w:rsidRPr="00C2041B">
              <w:br/>
              <w:t xml:space="preserve">&lt; </w:t>
            </w:r>
            <w:r w:rsidR="00DA0D89" w:rsidRPr="00C2041B">
              <w:t>5.05</w:t>
            </w:r>
            <w:r w:rsidRPr="00C2041B">
              <w:t xml:space="preserve"> MHz</w:t>
            </w:r>
          </w:p>
        </w:tc>
        <w:tc>
          <w:tcPr>
            <w:tcW w:w="2082" w:type="dxa"/>
          </w:tcPr>
          <w:p w14:paraId="60BBD93D" w14:textId="77777777" w:rsidR="00A045F5" w:rsidRPr="00C2041B" w:rsidRDefault="00DA0D89" w:rsidP="006861CE">
            <w:pPr>
              <w:pStyle w:val="TAC"/>
              <w:rPr>
                <w:lang w:val="sv-SE"/>
              </w:rPr>
            </w:pPr>
            <w:r w:rsidRPr="00C2041B">
              <w:rPr>
                <w:lang w:val="sv-SE"/>
              </w:rPr>
              <w:t>5.05</w:t>
            </w:r>
            <w:r w:rsidR="00A045F5" w:rsidRPr="00C2041B">
              <w:rPr>
                <w:lang w:val="sv-SE"/>
              </w:rPr>
              <w:t xml:space="preserve"> MHz </w:t>
            </w:r>
            <w:r w:rsidR="00A045F5" w:rsidRPr="00C2041B">
              <w:rPr>
                <w:rFonts w:cs="v5.0.0"/>
              </w:rPr>
              <w:sym w:font="Symbol" w:char="F0A3"/>
            </w:r>
            <w:r w:rsidR="00A045F5" w:rsidRPr="00C2041B">
              <w:rPr>
                <w:lang w:val="sv-SE"/>
              </w:rPr>
              <w:t xml:space="preserve"> </w:t>
            </w:r>
            <w:r w:rsidR="00A045F5" w:rsidRPr="00C2041B">
              <w:rPr>
                <w:lang w:val="sv-SE"/>
              </w:rPr>
              <w:br/>
              <w:t xml:space="preserve">f_offset </w:t>
            </w:r>
            <w:r w:rsidR="00A045F5" w:rsidRPr="00C2041B">
              <w:rPr>
                <w:lang w:val="sv-SE"/>
              </w:rPr>
              <w:br/>
              <w:t xml:space="preserve">&lt; </w:t>
            </w:r>
            <w:r w:rsidRPr="00C2041B">
              <w:rPr>
                <w:lang w:val="sv-SE"/>
              </w:rPr>
              <w:t>min(10.05 MHz,f_offset</w:t>
            </w:r>
            <w:r w:rsidRPr="00C2041B">
              <w:rPr>
                <w:vertAlign w:val="subscript"/>
                <w:lang w:val="sv-SE"/>
              </w:rPr>
              <w:t>max</w:t>
            </w:r>
            <w:r w:rsidRPr="00C2041B">
              <w:rPr>
                <w:lang w:val="sv-SE"/>
              </w:rPr>
              <w:t>)</w:t>
            </w:r>
          </w:p>
        </w:tc>
        <w:tc>
          <w:tcPr>
            <w:tcW w:w="1952" w:type="dxa"/>
          </w:tcPr>
          <w:p w14:paraId="2189D5EC" w14:textId="77777777" w:rsidR="00A045F5" w:rsidRPr="00C2041B" w:rsidRDefault="00DA0D89" w:rsidP="006861CE">
            <w:pPr>
              <w:pStyle w:val="TAC"/>
            </w:pPr>
            <w:r w:rsidRPr="00C2041B">
              <w:t>10.05</w:t>
            </w:r>
            <w:r w:rsidR="00A045F5" w:rsidRPr="00C2041B">
              <w:t xml:space="preserve"> MHz </w:t>
            </w:r>
            <w:r w:rsidR="00A045F5" w:rsidRPr="00C2041B">
              <w:rPr>
                <w:rFonts w:cs="v5.0.0"/>
              </w:rPr>
              <w:sym w:font="Symbol" w:char="F0A3"/>
            </w:r>
            <w:r w:rsidR="00A045F5" w:rsidRPr="00C2041B">
              <w:t xml:space="preserve"> </w:t>
            </w:r>
            <w:r w:rsidR="00A045F5" w:rsidRPr="00C2041B">
              <w:br/>
              <w:t xml:space="preserve">f_offset </w:t>
            </w:r>
            <w:r w:rsidRPr="00C2041B">
              <w:t xml:space="preserve"> </w:t>
            </w:r>
            <w:r w:rsidRPr="00C2041B">
              <w:br/>
            </w:r>
            <w:r w:rsidR="00A045F5" w:rsidRPr="00C2041B">
              <w:t>&lt; f_offset</w:t>
            </w:r>
            <w:r w:rsidR="00A045F5" w:rsidRPr="00C2041B">
              <w:rPr>
                <w:vertAlign w:val="subscript"/>
              </w:rPr>
              <w:t>max</w:t>
            </w:r>
          </w:p>
        </w:tc>
      </w:tr>
      <w:tr w:rsidR="00A045F5" w:rsidRPr="00C2041B" w14:paraId="4CE1E945" w14:textId="77777777" w:rsidTr="00AB4509">
        <w:tc>
          <w:tcPr>
            <w:tcW w:w="2425" w:type="dxa"/>
          </w:tcPr>
          <w:p w14:paraId="258C599D" w14:textId="77777777" w:rsidR="00A045F5" w:rsidRPr="00C2041B" w:rsidRDefault="00A045F5" w:rsidP="006861CE">
            <w:pPr>
              <w:pStyle w:val="TAC"/>
            </w:pPr>
            <w:r w:rsidRPr="00C2041B">
              <w:t>Measurement bandwidth (Note 1)</w:t>
            </w:r>
          </w:p>
        </w:tc>
        <w:tc>
          <w:tcPr>
            <w:tcW w:w="3398" w:type="dxa"/>
          </w:tcPr>
          <w:p w14:paraId="14569283" w14:textId="77777777" w:rsidR="00A045F5" w:rsidRPr="00C2041B" w:rsidRDefault="00A045F5" w:rsidP="006861CE">
            <w:pPr>
              <w:pStyle w:val="TAC"/>
            </w:pPr>
            <w:r w:rsidRPr="00C2041B">
              <w:rPr>
                <w:rFonts w:cs="v5.0.0"/>
              </w:rPr>
              <w:t>100 kHz</w:t>
            </w:r>
          </w:p>
        </w:tc>
        <w:tc>
          <w:tcPr>
            <w:tcW w:w="2082" w:type="dxa"/>
          </w:tcPr>
          <w:p w14:paraId="583F6116" w14:textId="77777777" w:rsidR="00A045F5" w:rsidRPr="00C2041B" w:rsidRDefault="00A045F5" w:rsidP="006861CE">
            <w:pPr>
              <w:pStyle w:val="TAC"/>
            </w:pPr>
            <w:r w:rsidRPr="00C2041B">
              <w:rPr>
                <w:rFonts w:cs="v5.0.0"/>
              </w:rPr>
              <w:t>100 kHz</w:t>
            </w:r>
          </w:p>
        </w:tc>
        <w:tc>
          <w:tcPr>
            <w:tcW w:w="1952" w:type="dxa"/>
          </w:tcPr>
          <w:p w14:paraId="127C7D5C" w14:textId="77777777" w:rsidR="00A045F5" w:rsidRPr="00C2041B" w:rsidRDefault="00A045F5" w:rsidP="006861CE">
            <w:pPr>
              <w:pStyle w:val="TAC"/>
            </w:pPr>
            <w:r w:rsidRPr="00C2041B">
              <w:rPr>
                <w:rFonts w:cs="v5.0.0"/>
              </w:rPr>
              <w:t>100 kHz</w:t>
            </w:r>
          </w:p>
        </w:tc>
      </w:tr>
      <w:tr w:rsidR="00A045F5" w:rsidRPr="00C2041B" w14:paraId="13D122A9" w14:textId="77777777" w:rsidTr="00AB4509">
        <w:tc>
          <w:tcPr>
            <w:tcW w:w="2425" w:type="dxa"/>
          </w:tcPr>
          <w:p w14:paraId="11BED469" w14:textId="77777777" w:rsidR="00A045F5" w:rsidRPr="00C2041B" w:rsidRDefault="00A045F5" w:rsidP="00526D59">
            <w:pPr>
              <w:pStyle w:val="TAC"/>
            </w:pPr>
            <w:r w:rsidRPr="00C2041B">
              <w:t>Minimum requirement</w:t>
            </w:r>
          </w:p>
          <w:p w14:paraId="60E7798A" w14:textId="77777777" w:rsidR="00A045F5" w:rsidRPr="00C2041B" w:rsidRDefault="00A045F5" w:rsidP="00526D59">
            <w:pPr>
              <w:pStyle w:val="TAC"/>
            </w:pPr>
            <w:r w:rsidRPr="00C2041B">
              <w:t>Power class 1</w:t>
            </w:r>
          </w:p>
        </w:tc>
        <w:tc>
          <w:tcPr>
            <w:tcW w:w="3398" w:type="dxa"/>
          </w:tcPr>
          <w:p w14:paraId="2B2E8238" w14:textId="5A350F1D" w:rsidR="00A045F5" w:rsidRPr="00C2041B" w:rsidRDefault="007C63A9" w:rsidP="006861CE">
            <w:pPr>
              <w:pStyle w:val="TAC"/>
            </w:pPr>
            <w:r w:rsidRPr="00C2041B">
              <w:rPr>
                <w:noProof/>
              </w:rPr>
              <w:drawing>
                <wp:inline distT="0" distB="0" distL="0" distR="0" wp14:anchorId="50851A03" wp14:editId="0C880BB0">
                  <wp:extent cx="1936750" cy="387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36750" cy="387350"/>
                          </a:xfrm>
                          <a:prstGeom prst="rect">
                            <a:avLst/>
                          </a:prstGeom>
                          <a:noFill/>
                          <a:ln>
                            <a:noFill/>
                          </a:ln>
                        </pic:spPr>
                      </pic:pic>
                    </a:graphicData>
                  </a:graphic>
                </wp:inline>
              </w:drawing>
            </w:r>
          </w:p>
        </w:tc>
        <w:tc>
          <w:tcPr>
            <w:tcW w:w="2082" w:type="dxa"/>
          </w:tcPr>
          <w:p w14:paraId="32466514" w14:textId="77777777" w:rsidR="00A045F5" w:rsidRPr="00C2041B" w:rsidRDefault="00A045F5" w:rsidP="006861CE">
            <w:pPr>
              <w:pStyle w:val="TAC"/>
            </w:pPr>
            <w:r w:rsidRPr="00C2041B">
              <w:t>-3</w:t>
            </w:r>
            <w:r w:rsidR="00DA0D89" w:rsidRPr="00C2041B">
              <w:t>7</w:t>
            </w:r>
            <w:r w:rsidRPr="00C2041B">
              <w:t xml:space="preserve"> dBm</w:t>
            </w:r>
          </w:p>
        </w:tc>
        <w:tc>
          <w:tcPr>
            <w:tcW w:w="1952" w:type="dxa"/>
          </w:tcPr>
          <w:p w14:paraId="51A075B9" w14:textId="77777777" w:rsidR="00A045F5" w:rsidRPr="00C2041B" w:rsidRDefault="00A045F5" w:rsidP="006861CE">
            <w:pPr>
              <w:pStyle w:val="TAC"/>
            </w:pPr>
            <w:r w:rsidRPr="00C2041B">
              <w:t>-</w:t>
            </w:r>
            <w:r w:rsidR="00DA0D89" w:rsidRPr="00C2041B">
              <w:t>37</w:t>
            </w:r>
            <w:r w:rsidRPr="00C2041B">
              <w:t xml:space="preserve"> dBm</w:t>
            </w:r>
            <w:r w:rsidR="00DA0D89" w:rsidRPr="00C2041B">
              <w:t xml:space="preserve"> (Note 2)</w:t>
            </w:r>
          </w:p>
        </w:tc>
      </w:tr>
      <w:tr w:rsidR="00A045F5" w:rsidRPr="00C2041B" w14:paraId="24D8856E" w14:textId="77777777" w:rsidTr="00AB4509">
        <w:tc>
          <w:tcPr>
            <w:tcW w:w="2425" w:type="dxa"/>
          </w:tcPr>
          <w:p w14:paraId="592B68D0" w14:textId="77777777" w:rsidR="00A045F5" w:rsidRPr="00C2041B" w:rsidRDefault="00A045F5" w:rsidP="00526D59">
            <w:pPr>
              <w:pStyle w:val="TAC"/>
            </w:pPr>
            <w:r w:rsidRPr="00C2041B">
              <w:t>Minimum requirement</w:t>
            </w:r>
          </w:p>
          <w:p w14:paraId="7160CEF9" w14:textId="77777777" w:rsidR="00A045F5" w:rsidRPr="00C2041B" w:rsidRDefault="00A045F5" w:rsidP="00526D59">
            <w:pPr>
              <w:pStyle w:val="TAC"/>
            </w:pPr>
            <w:r w:rsidRPr="00C2041B">
              <w:t>Power class 2</w:t>
            </w:r>
          </w:p>
        </w:tc>
        <w:tc>
          <w:tcPr>
            <w:tcW w:w="3398" w:type="dxa"/>
          </w:tcPr>
          <w:p w14:paraId="29F11760" w14:textId="0A6E5219" w:rsidR="00A045F5" w:rsidRPr="00C2041B" w:rsidRDefault="007C63A9" w:rsidP="006861CE">
            <w:pPr>
              <w:pStyle w:val="TAC"/>
            </w:pPr>
            <w:r w:rsidRPr="00C2041B">
              <w:rPr>
                <w:noProof/>
              </w:rPr>
              <w:drawing>
                <wp:inline distT="0" distB="0" distL="0" distR="0" wp14:anchorId="1D43D7BC" wp14:editId="17BB6069">
                  <wp:extent cx="1955800" cy="393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55800" cy="393700"/>
                          </a:xfrm>
                          <a:prstGeom prst="rect">
                            <a:avLst/>
                          </a:prstGeom>
                          <a:noFill/>
                          <a:ln>
                            <a:noFill/>
                          </a:ln>
                        </pic:spPr>
                      </pic:pic>
                    </a:graphicData>
                  </a:graphic>
                </wp:inline>
              </w:drawing>
            </w:r>
          </w:p>
        </w:tc>
        <w:tc>
          <w:tcPr>
            <w:tcW w:w="2082" w:type="dxa"/>
          </w:tcPr>
          <w:p w14:paraId="211A8D87" w14:textId="77777777" w:rsidR="00A045F5" w:rsidRPr="00C2041B" w:rsidRDefault="00A045F5" w:rsidP="006861CE">
            <w:pPr>
              <w:pStyle w:val="TAC"/>
            </w:pPr>
            <w:r w:rsidRPr="00C2041B">
              <w:t>-</w:t>
            </w:r>
            <w:r w:rsidR="00E92768" w:rsidRPr="00C2041B">
              <w:t>31</w:t>
            </w:r>
            <w:r w:rsidRPr="00C2041B">
              <w:t xml:space="preserve"> dBm</w:t>
            </w:r>
          </w:p>
        </w:tc>
        <w:tc>
          <w:tcPr>
            <w:tcW w:w="1952" w:type="dxa"/>
          </w:tcPr>
          <w:p w14:paraId="12B42ABE" w14:textId="77777777" w:rsidR="00A045F5" w:rsidRPr="00C2041B" w:rsidRDefault="00A045F5" w:rsidP="006861CE">
            <w:pPr>
              <w:pStyle w:val="TAC"/>
            </w:pPr>
            <w:r w:rsidRPr="00C2041B">
              <w:t>-</w:t>
            </w:r>
            <w:r w:rsidR="00E92768" w:rsidRPr="00C2041B">
              <w:t>31</w:t>
            </w:r>
            <w:r w:rsidRPr="00C2041B">
              <w:t xml:space="preserve"> dBm</w:t>
            </w:r>
          </w:p>
        </w:tc>
      </w:tr>
    </w:tbl>
    <w:p w14:paraId="21838E9A" w14:textId="77777777" w:rsidR="00023EA4" w:rsidRPr="00183047" w:rsidRDefault="00023EA4" w:rsidP="00B8503B"/>
    <w:p w14:paraId="4F0261EB" w14:textId="77777777" w:rsidR="00DA0D89" w:rsidRPr="00183047" w:rsidRDefault="00DA0D89" w:rsidP="00DA0D89">
      <w:pPr>
        <w:pStyle w:val="NO"/>
      </w:pPr>
      <w:r w:rsidRPr="00183047">
        <w:t xml:space="preserve">NOTE </w:t>
      </w:r>
      <w:r w:rsidR="00E92768" w:rsidRPr="00183047">
        <w:t>1</w:t>
      </w:r>
      <w:r w:rsidRPr="00183047">
        <w:t>:</w:t>
      </w:r>
      <w:r w:rsidRPr="00183047">
        <w:tab/>
        <w:t>As a general rule for the requirements in subclause 6.</w:t>
      </w:r>
      <w:r w:rsidR="00E92768" w:rsidRPr="00183047">
        <w:t>5</w:t>
      </w:r>
      <w:r w:rsidRPr="00183047">
        <w:t>.3,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29734226" w14:textId="77777777" w:rsidR="00DA0D89" w:rsidRPr="00183047" w:rsidRDefault="00DA0D89" w:rsidP="00DA0D89">
      <w:pPr>
        <w:pStyle w:val="NO"/>
      </w:pPr>
      <w:r w:rsidRPr="00183047">
        <w:lastRenderedPageBreak/>
        <w:t xml:space="preserve">NOTE </w:t>
      </w:r>
      <w:r w:rsidR="00E92768" w:rsidRPr="00183047">
        <w:t>2</w:t>
      </w:r>
      <w:r w:rsidRPr="00183047">
        <w:t>:</w:t>
      </w:r>
      <w:r w:rsidRPr="00183047">
        <w:tab/>
        <w:t xml:space="preserve">The requirement is not applicable when </w:t>
      </w:r>
      <w:r w:rsidR="00E92768" w:rsidRPr="00183047">
        <w:sym w:font="Symbol" w:char="F044"/>
      </w:r>
      <w:r w:rsidR="00E92768" w:rsidRPr="00183047">
        <w:rPr>
          <w:rFonts w:cs="Arial"/>
        </w:rPr>
        <w:t>f</w:t>
      </w:r>
      <w:r w:rsidR="00E92768" w:rsidRPr="00183047">
        <w:rPr>
          <w:rFonts w:cs="Arial"/>
          <w:vertAlign w:val="subscript"/>
        </w:rPr>
        <w:t>max</w:t>
      </w:r>
      <w:r w:rsidRPr="00183047">
        <w:t xml:space="preserve"> &lt; 10 MHz.</w:t>
      </w:r>
    </w:p>
    <w:p w14:paraId="45BD741C" w14:textId="77777777" w:rsidR="00023EA4" w:rsidRPr="00183047" w:rsidRDefault="00023EA4" w:rsidP="00B8503B">
      <w:pPr>
        <w:rPr>
          <w:lang w:val="en-US"/>
        </w:rPr>
      </w:pPr>
    </w:p>
    <w:p w14:paraId="101C3AE1" w14:textId="77777777" w:rsidR="009A2959" w:rsidRPr="00183047" w:rsidRDefault="009A2959" w:rsidP="009A2959">
      <w:pPr>
        <w:pStyle w:val="Heading2"/>
      </w:pPr>
      <w:bookmarkStart w:id="54" w:name="_Toc528249351"/>
      <w:r w:rsidRPr="00183047">
        <w:t>6.6</w:t>
      </w:r>
      <w:r w:rsidRPr="00183047">
        <w:tab/>
        <w:t>Transmitter intermodulation</w:t>
      </w:r>
      <w:bookmarkEnd w:id="54"/>
    </w:p>
    <w:p w14:paraId="260B8203" w14:textId="77777777" w:rsidR="00A41C56" w:rsidRPr="00183047" w:rsidRDefault="00A41C56" w:rsidP="00A41C56">
      <w:r w:rsidRPr="00183047">
        <w:t>The transmitter requirements are specified in subclause 6.7 of TS 36.104[</w:t>
      </w:r>
      <w:r w:rsidR="005C2C88" w:rsidRPr="00183047">
        <w:rPr>
          <w:rFonts w:hint="eastAsia"/>
          <w:lang w:eastAsia="zh-CN"/>
        </w:rPr>
        <w:t>3</w:t>
      </w:r>
      <w:r w:rsidRPr="00183047">
        <w:t>].</w:t>
      </w:r>
    </w:p>
    <w:p w14:paraId="22877061" w14:textId="77777777" w:rsidR="00A27DAF" w:rsidRPr="00183047" w:rsidRDefault="00A27DAF" w:rsidP="00A27DAF">
      <w:pPr>
        <w:pStyle w:val="Heading1"/>
      </w:pPr>
      <w:bookmarkStart w:id="55" w:name="_Toc528249352"/>
      <w:r w:rsidRPr="00183047">
        <w:t>7</w:t>
      </w:r>
      <w:r w:rsidRPr="00183047">
        <w:tab/>
        <w:t>Receiver characteristics</w:t>
      </w:r>
      <w:bookmarkEnd w:id="55"/>
    </w:p>
    <w:p w14:paraId="40EEF10F" w14:textId="77777777" w:rsidR="001629E3" w:rsidRPr="00183047" w:rsidRDefault="00A27DAF" w:rsidP="00A27DAF">
      <w:pPr>
        <w:pStyle w:val="Heading2"/>
      </w:pPr>
      <w:bookmarkStart w:id="56" w:name="_Toc528249353"/>
      <w:r w:rsidRPr="00183047">
        <w:t>7.1</w:t>
      </w:r>
      <w:r w:rsidRPr="00183047">
        <w:tab/>
        <w:t>General</w:t>
      </w:r>
      <w:bookmarkEnd w:id="56"/>
    </w:p>
    <w:p w14:paraId="29A2B2A7" w14:textId="77777777" w:rsidR="001629E3" w:rsidRPr="00183047" w:rsidRDefault="00A27DAF" w:rsidP="00A27DAF">
      <w:pPr>
        <w:pStyle w:val="Heading2"/>
      </w:pPr>
      <w:bookmarkStart w:id="57" w:name="_Toc528249354"/>
      <w:r w:rsidRPr="00183047">
        <w:t>7.2</w:t>
      </w:r>
      <w:r w:rsidRPr="00183047">
        <w:tab/>
        <w:t>Reference sensitivity level</w:t>
      </w:r>
      <w:bookmarkEnd w:id="57"/>
    </w:p>
    <w:p w14:paraId="61AC8137" w14:textId="77777777" w:rsidR="002E3DAC" w:rsidRPr="00183047" w:rsidRDefault="002E3DAC" w:rsidP="002E3DAC">
      <w:pPr>
        <w:pStyle w:val="Heading3"/>
      </w:pPr>
      <w:bookmarkStart w:id="58" w:name="_Toc528249355"/>
      <w:r w:rsidRPr="00183047">
        <w:t>7.2.1</w:t>
      </w:r>
      <w:r w:rsidRPr="00183047">
        <w:tab/>
        <w:t xml:space="preserve">Backhaul </w:t>
      </w:r>
      <w:r w:rsidR="00C627C1" w:rsidRPr="00183047">
        <w:t xml:space="preserve">link </w:t>
      </w:r>
      <w:r w:rsidRPr="00183047">
        <w:t>reference sensitivity</w:t>
      </w:r>
      <w:bookmarkEnd w:id="58"/>
    </w:p>
    <w:p w14:paraId="31E5FEF0" w14:textId="77777777" w:rsidR="002E3DAC" w:rsidRPr="00183047" w:rsidRDefault="00C627C1" w:rsidP="002E3DAC">
      <w:r w:rsidRPr="00183047">
        <w:t>The reference sensitivity power level REFSENS is the minimum mean power applied to both the backhaul antenna ports at which the throughput shall meet or exceed the requirements for the specified reference measurement channel.</w:t>
      </w:r>
    </w:p>
    <w:p w14:paraId="5F71FC80" w14:textId="77777777" w:rsidR="00C627C1" w:rsidRPr="00183047" w:rsidRDefault="00C627C1" w:rsidP="00C627C1">
      <w:pPr>
        <w:pStyle w:val="Heading4"/>
      </w:pPr>
      <w:bookmarkStart w:id="59" w:name="_Toc528249356"/>
      <w:r w:rsidRPr="00183047">
        <w:t>7.2.1.1</w:t>
      </w:r>
      <w:r w:rsidRPr="00183047">
        <w:tab/>
        <w:t>Minimum requirement</w:t>
      </w:r>
      <w:bookmarkEnd w:id="59"/>
    </w:p>
    <w:p w14:paraId="32F0A6FF" w14:textId="77777777" w:rsidR="00C627C1" w:rsidRPr="00183047" w:rsidRDefault="00C627C1" w:rsidP="002E3DAC">
      <w:r w:rsidRPr="00183047">
        <w:t>The throughput shall be ≥ 95% of the maximum throughput of the reference measurement channels as specified in Annexes A.2.2, A.2.3 and A.3.2 of TS 36.101[2] (with one sided dynamic OCNG Pattern OP.1 FDD/TDD for the DL-signal as described in Annex A.5.1.1/A.5.2.1 of TS 36.101[2]) with parameters specified in Table 7.1.1</w:t>
      </w:r>
      <w:r w:rsidR="00C944A4" w:rsidRPr="00183047">
        <w:t>.1</w:t>
      </w:r>
      <w:r w:rsidRPr="00183047">
        <w:t>-1.</w:t>
      </w:r>
    </w:p>
    <w:p w14:paraId="55435F13" w14:textId="77777777" w:rsidR="00C627C1" w:rsidRPr="00183047" w:rsidRDefault="00C627C1" w:rsidP="002E3DAC">
      <w:r w:rsidRPr="00183047">
        <w:t xml:space="preserve">NOTE: </w:t>
      </w:r>
      <w:r w:rsidRPr="00183047">
        <w:tab/>
        <w:t>Whether the transmitter should be turned on or not during tests is FFS.</w:t>
      </w:r>
    </w:p>
    <w:p w14:paraId="14A33EF6" w14:textId="77777777" w:rsidR="00C627C1" w:rsidRPr="00183047" w:rsidRDefault="00C627C1" w:rsidP="00C627C1">
      <w:pPr>
        <w:pStyle w:val="TH"/>
      </w:pPr>
      <w:r w:rsidRPr="00183047">
        <w:t>Table 7.2.</w:t>
      </w:r>
      <w:r w:rsidR="00C944A4" w:rsidRPr="00183047">
        <w:t>1.</w:t>
      </w:r>
      <w:r w:rsidRPr="00183047">
        <w:t>1-1</w:t>
      </w:r>
      <w:r w:rsidR="00DD3AC0" w:rsidRPr="00183047">
        <w:t>:</w:t>
      </w:r>
      <w:r w:rsidRPr="00183047">
        <w:t xml:space="preserve"> Backhaul antenna connector reference sensitivity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tblGrid>
      <w:tr w:rsidR="00C627C1" w:rsidRPr="00C2041B" w14:paraId="089E4141" w14:textId="77777777" w:rsidTr="00AB4509">
        <w:trPr>
          <w:jc w:val="center"/>
        </w:trPr>
        <w:tc>
          <w:tcPr>
            <w:tcW w:w="2660" w:type="dxa"/>
          </w:tcPr>
          <w:p w14:paraId="55B31BCA" w14:textId="77777777" w:rsidR="00C627C1" w:rsidRPr="00C2041B" w:rsidRDefault="00C627C1" w:rsidP="00C627C1">
            <w:pPr>
              <w:pStyle w:val="TAH"/>
              <w:rPr>
                <w:lang w:val="sv-SE"/>
              </w:rPr>
            </w:pPr>
            <w:r w:rsidRPr="00C2041B">
              <w:rPr>
                <w:lang w:val="sv-SE"/>
              </w:rPr>
              <w:t>E-UTRA channel bandwidth [MHz]</w:t>
            </w:r>
          </w:p>
        </w:tc>
        <w:tc>
          <w:tcPr>
            <w:tcW w:w="2693" w:type="dxa"/>
          </w:tcPr>
          <w:p w14:paraId="533DE59B" w14:textId="77777777" w:rsidR="00C627C1" w:rsidRPr="00C2041B" w:rsidRDefault="00C627C1" w:rsidP="00C627C1">
            <w:pPr>
              <w:pStyle w:val="TAH"/>
            </w:pPr>
            <w:r w:rsidRPr="00C2041B">
              <w:t>Reference sensitivity power level, PREFSENS [dBm]</w:t>
            </w:r>
          </w:p>
        </w:tc>
      </w:tr>
      <w:tr w:rsidR="00C627C1" w:rsidRPr="00C2041B" w14:paraId="421BFACC" w14:textId="77777777" w:rsidTr="00AB4509">
        <w:trPr>
          <w:jc w:val="center"/>
        </w:trPr>
        <w:tc>
          <w:tcPr>
            <w:tcW w:w="2660" w:type="dxa"/>
          </w:tcPr>
          <w:p w14:paraId="3A3A1B34" w14:textId="77777777" w:rsidR="00C627C1" w:rsidRPr="00C2041B" w:rsidRDefault="00C627C1" w:rsidP="00C627C1">
            <w:pPr>
              <w:pStyle w:val="TAC"/>
            </w:pPr>
            <w:r w:rsidRPr="00C2041B">
              <w:t>1.4</w:t>
            </w:r>
          </w:p>
        </w:tc>
        <w:tc>
          <w:tcPr>
            <w:tcW w:w="2693" w:type="dxa"/>
          </w:tcPr>
          <w:p w14:paraId="62326365" w14:textId="77777777" w:rsidR="00C627C1" w:rsidRPr="00C2041B" w:rsidRDefault="00C627C1" w:rsidP="00C627C1">
            <w:pPr>
              <w:pStyle w:val="TAC"/>
            </w:pPr>
            <w:r w:rsidRPr="00C2041B">
              <w:t>-105.7</w:t>
            </w:r>
          </w:p>
        </w:tc>
      </w:tr>
      <w:tr w:rsidR="00C627C1" w:rsidRPr="00C2041B" w14:paraId="4FFDA0ED" w14:textId="77777777" w:rsidTr="00AB4509">
        <w:trPr>
          <w:jc w:val="center"/>
        </w:trPr>
        <w:tc>
          <w:tcPr>
            <w:tcW w:w="2660" w:type="dxa"/>
          </w:tcPr>
          <w:p w14:paraId="46714D89" w14:textId="77777777" w:rsidR="00C627C1" w:rsidRPr="00C2041B" w:rsidRDefault="00C627C1" w:rsidP="00C627C1">
            <w:pPr>
              <w:pStyle w:val="TAC"/>
            </w:pPr>
            <w:r w:rsidRPr="00C2041B">
              <w:t>3</w:t>
            </w:r>
          </w:p>
        </w:tc>
        <w:tc>
          <w:tcPr>
            <w:tcW w:w="2693" w:type="dxa"/>
          </w:tcPr>
          <w:p w14:paraId="03B84A0E" w14:textId="77777777" w:rsidR="00C627C1" w:rsidRPr="00C2041B" w:rsidRDefault="00C627C1" w:rsidP="00C627C1">
            <w:pPr>
              <w:pStyle w:val="TAC"/>
            </w:pPr>
            <w:r w:rsidRPr="00C2041B">
              <w:t>-102.7</w:t>
            </w:r>
          </w:p>
        </w:tc>
      </w:tr>
      <w:tr w:rsidR="00C627C1" w:rsidRPr="00C2041B" w14:paraId="5EF11F82" w14:textId="77777777" w:rsidTr="00AB4509">
        <w:trPr>
          <w:jc w:val="center"/>
        </w:trPr>
        <w:tc>
          <w:tcPr>
            <w:tcW w:w="2660" w:type="dxa"/>
          </w:tcPr>
          <w:p w14:paraId="50137385" w14:textId="77777777" w:rsidR="00C627C1" w:rsidRPr="00C2041B" w:rsidRDefault="00C627C1" w:rsidP="00C627C1">
            <w:pPr>
              <w:pStyle w:val="TAC"/>
            </w:pPr>
            <w:r w:rsidRPr="00C2041B">
              <w:t>5</w:t>
            </w:r>
          </w:p>
        </w:tc>
        <w:tc>
          <w:tcPr>
            <w:tcW w:w="2693" w:type="dxa"/>
          </w:tcPr>
          <w:p w14:paraId="1543A3D7" w14:textId="77777777" w:rsidR="00C627C1" w:rsidRPr="00C2041B" w:rsidRDefault="00C627C1" w:rsidP="00C627C1">
            <w:pPr>
              <w:pStyle w:val="TAC"/>
            </w:pPr>
            <w:r w:rsidRPr="00C2041B">
              <w:t>-101</w:t>
            </w:r>
          </w:p>
        </w:tc>
      </w:tr>
      <w:tr w:rsidR="00C627C1" w:rsidRPr="00C2041B" w14:paraId="097D7833" w14:textId="77777777" w:rsidTr="00AB4509">
        <w:trPr>
          <w:jc w:val="center"/>
        </w:trPr>
        <w:tc>
          <w:tcPr>
            <w:tcW w:w="2660" w:type="dxa"/>
          </w:tcPr>
          <w:p w14:paraId="6352A51A" w14:textId="77777777" w:rsidR="00C627C1" w:rsidRPr="00C2041B" w:rsidRDefault="00C627C1" w:rsidP="00C627C1">
            <w:pPr>
              <w:pStyle w:val="TAC"/>
            </w:pPr>
            <w:r w:rsidRPr="00C2041B">
              <w:t>10</w:t>
            </w:r>
          </w:p>
        </w:tc>
        <w:tc>
          <w:tcPr>
            <w:tcW w:w="2693" w:type="dxa"/>
          </w:tcPr>
          <w:p w14:paraId="7494BF58" w14:textId="77777777" w:rsidR="00C627C1" w:rsidRPr="00C2041B" w:rsidRDefault="00C627C1" w:rsidP="00C627C1">
            <w:pPr>
              <w:pStyle w:val="TAC"/>
            </w:pPr>
            <w:r w:rsidRPr="00C2041B">
              <w:t>-98</w:t>
            </w:r>
          </w:p>
        </w:tc>
      </w:tr>
      <w:tr w:rsidR="00C627C1" w:rsidRPr="00C2041B" w14:paraId="48D51C5B" w14:textId="77777777" w:rsidTr="00AB4509">
        <w:trPr>
          <w:jc w:val="center"/>
        </w:trPr>
        <w:tc>
          <w:tcPr>
            <w:tcW w:w="2660" w:type="dxa"/>
          </w:tcPr>
          <w:p w14:paraId="2D78FF4A" w14:textId="77777777" w:rsidR="00C627C1" w:rsidRPr="00C2041B" w:rsidRDefault="00C627C1" w:rsidP="00C627C1">
            <w:pPr>
              <w:pStyle w:val="TAC"/>
            </w:pPr>
            <w:r w:rsidRPr="00C2041B">
              <w:t>15</w:t>
            </w:r>
          </w:p>
        </w:tc>
        <w:tc>
          <w:tcPr>
            <w:tcW w:w="2693" w:type="dxa"/>
          </w:tcPr>
          <w:p w14:paraId="15E68DA8" w14:textId="77777777" w:rsidR="00C627C1" w:rsidRPr="00C2041B" w:rsidRDefault="00C627C1" w:rsidP="00C627C1">
            <w:pPr>
              <w:pStyle w:val="TAC"/>
            </w:pPr>
            <w:r w:rsidRPr="00C2041B">
              <w:t>-96.2</w:t>
            </w:r>
          </w:p>
        </w:tc>
      </w:tr>
      <w:tr w:rsidR="00C627C1" w:rsidRPr="00C2041B" w14:paraId="59BE32D8" w14:textId="77777777" w:rsidTr="00AB4509">
        <w:trPr>
          <w:jc w:val="center"/>
        </w:trPr>
        <w:tc>
          <w:tcPr>
            <w:tcW w:w="2660" w:type="dxa"/>
          </w:tcPr>
          <w:p w14:paraId="32AD9CFC" w14:textId="77777777" w:rsidR="00C627C1" w:rsidRPr="00C2041B" w:rsidRDefault="00C627C1" w:rsidP="00C627C1">
            <w:pPr>
              <w:pStyle w:val="TAC"/>
            </w:pPr>
            <w:r w:rsidRPr="00C2041B">
              <w:t>20</w:t>
            </w:r>
          </w:p>
        </w:tc>
        <w:tc>
          <w:tcPr>
            <w:tcW w:w="2693" w:type="dxa"/>
          </w:tcPr>
          <w:p w14:paraId="496C45CA" w14:textId="77777777" w:rsidR="00C627C1" w:rsidRPr="00C2041B" w:rsidRDefault="00C627C1" w:rsidP="00C627C1">
            <w:pPr>
              <w:pStyle w:val="TAC"/>
            </w:pPr>
            <w:r w:rsidRPr="00C2041B">
              <w:t>-95</w:t>
            </w:r>
          </w:p>
        </w:tc>
      </w:tr>
    </w:tbl>
    <w:p w14:paraId="70B167DA" w14:textId="77777777" w:rsidR="00F135FD" w:rsidRPr="00183047" w:rsidRDefault="00F135FD" w:rsidP="00F135FD"/>
    <w:p w14:paraId="60E9F8CD" w14:textId="77777777" w:rsidR="00C627C1" w:rsidRPr="00183047" w:rsidRDefault="00C627C1" w:rsidP="00C627C1">
      <w:pPr>
        <w:pStyle w:val="Heading3"/>
      </w:pPr>
      <w:bookmarkStart w:id="60" w:name="_Toc528249357"/>
      <w:r w:rsidRPr="00183047">
        <w:t>7.2.2</w:t>
      </w:r>
      <w:r w:rsidRPr="00183047">
        <w:tab/>
        <w:t>Access link reference sensitivity</w:t>
      </w:r>
      <w:bookmarkEnd w:id="60"/>
    </w:p>
    <w:p w14:paraId="0AFAABD0" w14:textId="77777777" w:rsidR="00C627C1" w:rsidRPr="00183047" w:rsidRDefault="00C627C1" w:rsidP="00C627C1">
      <w:r w:rsidRPr="00183047">
        <w:t>The reference sensitivity power level P</w:t>
      </w:r>
      <w:r w:rsidRPr="00183047">
        <w:rPr>
          <w:vertAlign w:val="subscript"/>
        </w:rPr>
        <w:t>REFSENS</w:t>
      </w:r>
      <w:r w:rsidRPr="00183047">
        <w:t xml:space="preserve"> is the minimum mean power received at the antenna connector at which a throughput requirement shall be met for a specified reference measurement channel. </w:t>
      </w:r>
    </w:p>
    <w:p w14:paraId="4D9E0E26" w14:textId="77777777" w:rsidR="00C944A4" w:rsidRPr="00183047" w:rsidRDefault="00C944A4" w:rsidP="00C944A4">
      <w:pPr>
        <w:pStyle w:val="Heading4"/>
      </w:pPr>
      <w:bookmarkStart w:id="61" w:name="_Toc528249358"/>
      <w:r w:rsidRPr="00183047">
        <w:t>7.2.2.1</w:t>
      </w:r>
      <w:r w:rsidRPr="00183047">
        <w:tab/>
        <w:t>Minimum requirement</w:t>
      </w:r>
      <w:bookmarkEnd w:id="61"/>
    </w:p>
    <w:p w14:paraId="43919B80" w14:textId="77777777" w:rsidR="00C627C1" w:rsidRPr="00183047" w:rsidRDefault="00C944A4" w:rsidP="002E3DAC">
      <w:r w:rsidRPr="00183047">
        <w:t>The throughput shall be ≥ 95% of the maximum throughput of the reference measurement channel as specified in Annex A</w:t>
      </w:r>
      <w:r w:rsidRPr="00183047" w:rsidDel="00B462E4">
        <w:t xml:space="preserve"> </w:t>
      </w:r>
      <w:r w:rsidRPr="00183047">
        <w:t>of TS 36.104[3] with parameters specified in Table 7.2.2.1-1</w:t>
      </w:r>
    </w:p>
    <w:p w14:paraId="44075338" w14:textId="77777777" w:rsidR="000133E0" w:rsidRPr="00183047" w:rsidRDefault="000133E0" w:rsidP="000133E0">
      <w:pPr>
        <w:pStyle w:val="TH"/>
        <w:rPr>
          <w:lang w:val="en-US"/>
        </w:rPr>
      </w:pPr>
      <w:r w:rsidRPr="00183047">
        <w:rPr>
          <w:lang w:val="en-US"/>
        </w:rPr>
        <w:lastRenderedPageBreak/>
        <w:t>Table 7.2.2.1-1</w:t>
      </w:r>
      <w:r w:rsidR="00DD3AC0" w:rsidRPr="00183047">
        <w:rPr>
          <w:lang w:val="en-US"/>
        </w:rPr>
        <w:t>:</w:t>
      </w:r>
      <w:r w:rsidRPr="00183047">
        <w:rPr>
          <w:lang w:val="en-US"/>
        </w:rPr>
        <w:t xml:space="preserve"> Access link antenna connector reference sensitivity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701"/>
        <w:gridCol w:w="1701"/>
        <w:gridCol w:w="1701"/>
      </w:tblGrid>
      <w:tr w:rsidR="000133E0" w:rsidRPr="00C2041B" w14:paraId="7048586E" w14:textId="77777777" w:rsidTr="00AB4509">
        <w:trPr>
          <w:jc w:val="center"/>
        </w:trPr>
        <w:tc>
          <w:tcPr>
            <w:tcW w:w="1701" w:type="dxa"/>
            <w:vMerge w:val="restart"/>
          </w:tcPr>
          <w:p w14:paraId="68105D63" w14:textId="77777777" w:rsidR="000133E0" w:rsidRPr="00C2041B" w:rsidRDefault="000133E0" w:rsidP="003E386D">
            <w:pPr>
              <w:pStyle w:val="TAH"/>
              <w:rPr>
                <w:lang w:val="sv-SE"/>
              </w:rPr>
            </w:pPr>
            <w:r w:rsidRPr="00C2041B">
              <w:rPr>
                <w:lang w:val="sv-SE"/>
              </w:rPr>
              <w:t>E-UTRA channel bandwidth [MHz]</w:t>
            </w:r>
          </w:p>
        </w:tc>
        <w:tc>
          <w:tcPr>
            <w:tcW w:w="1701" w:type="dxa"/>
            <w:vMerge w:val="restart"/>
          </w:tcPr>
          <w:p w14:paraId="56DB9B32" w14:textId="77777777" w:rsidR="000133E0" w:rsidRPr="00C2041B" w:rsidRDefault="000133E0" w:rsidP="003E386D">
            <w:pPr>
              <w:pStyle w:val="TAH"/>
              <w:rPr>
                <w:lang w:val="en-US"/>
              </w:rPr>
            </w:pPr>
            <w:r w:rsidRPr="00C2041B">
              <w:rPr>
                <w:lang w:val="en-US"/>
              </w:rPr>
              <w:t>Reference measurement channel of Annex A.1 in TS 36.104</w:t>
            </w:r>
          </w:p>
        </w:tc>
        <w:tc>
          <w:tcPr>
            <w:tcW w:w="3402" w:type="dxa"/>
            <w:gridSpan w:val="2"/>
          </w:tcPr>
          <w:p w14:paraId="41DDAD26" w14:textId="77777777" w:rsidR="000133E0" w:rsidRPr="00C2041B" w:rsidRDefault="000133E0" w:rsidP="003E386D">
            <w:pPr>
              <w:pStyle w:val="TAH"/>
              <w:rPr>
                <w:lang w:val="en-US"/>
              </w:rPr>
            </w:pPr>
            <w:r w:rsidRPr="00C2041B">
              <w:rPr>
                <w:lang w:val="en-US"/>
              </w:rPr>
              <w:t>Reference sensitivity power level, PREFSENS [dBm]</w:t>
            </w:r>
          </w:p>
        </w:tc>
      </w:tr>
      <w:tr w:rsidR="000133E0" w:rsidRPr="00C2041B" w14:paraId="31A00436" w14:textId="77777777" w:rsidTr="00AB4509">
        <w:trPr>
          <w:jc w:val="center"/>
        </w:trPr>
        <w:tc>
          <w:tcPr>
            <w:tcW w:w="1701" w:type="dxa"/>
            <w:vMerge/>
          </w:tcPr>
          <w:p w14:paraId="227554B2" w14:textId="77777777" w:rsidR="000133E0" w:rsidRPr="00C2041B" w:rsidRDefault="000133E0" w:rsidP="003E386D">
            <w:pPr>
              <w:pStyle w:val="TAH"/>
              <w:rPr>
                <w:lang w:val="en-US"/>
              </w:rPr>
            </w:pPr>
          </w:p>
        </w:tc>
        <w:tc>
          <w:tcPr>
            <w:tcW w:w="1701" w:type="dxa"/>
            <w:vMerge/>
          </w:tcPr>
          <w:p w14:paraId="0A3EF753" w14:textId="77777777" w:rsidR="000133E0" w:rsidRPr="00C2041B" w:rsidRDefault="000133E0" w:rsidP="003E386D">
            <w:pPr>
              <w:pStyle w:val="TAH"/>
              <w:rPr>
                <w:lang w:val="en-US"/>
              </w:rPr>
            </w:pPr>
          </w:p>
        </w:tc>
        <w:tc>
          <w:tcPr>
            <w:tcW w:w="1701" w:type="dxa"/>
          </w:tcPr>
          <w:p w14:paraId="2CA2E9A5" w14:textId="77777777" w:rsidR="000133E0" w:rsidRPr="00C2041B" w:rsidRDefault="000133E0" w:rsidP="003E386D">
            <w:pPr>
              <w:pStyle w:val="TAH"/>
              <w:rPr>
                <w:lang w:val="en-US"/>
              </w:rPr>
            </w:pPr>
            <w:r w:rsidRPr="00C2041B">
              <w:rPr>
                <w:lang w:val="en-US"/>
              </w:rPr>
              <w:t>Relay power class 1</w:t>
            </w:r>
          </w:p>
        </w:tc>
        <w:tc>
          <w:tcPr>
            <w:tcW w:w="1701" w:type="dxa"/>
          </w:tcPr>
          <w:p w14:paraId="00EA2527" w14:textId="77777777" w:rsidR="000133E0" w:rsidRPr="00C2041B" w:rsidRDefault="000133E0" w:rsidP="003E386D">
            <w:pPr>
              <w:pStyle w:val="TAH"/>
              <w:rPr>
                <w:lang w:val="en-US"/>
              </w:rPr>
            </w:pPr>
            <w:r w:rsidRPr="00C2041B">
              <w:rPr>
                <w:lang w:val="en-US"/>
              </w:rPr>
              <w:t>Relay Power class 2</w:t>
            </w:r>
          </w:p>
        </w:tc>
      </w:tr>
      <w:tr w:rsidR="000133E0" w:rsidRPr="00C2041B" w14:paraId="7C9F4D7C" w14:textId="77777777" w:rsidTr="00AB4509">
        <w:trPr>
          <w:jc w:val="center"/>
        </w:trPr>
        <w:tc>
          <w:tcPr>
            <w:tcW w:w="1701" w:type="dxa"/>
          </w:tcPr>
          <w:p w14:paraId="62CE6A8D" w14:textId="77777777" w:rsidR="000133E0" w:rsidRPr="00C2041B" w:rsidRDefault="000133E0" w:rsidP="003E386D">
            <w:pPr>
              <w:pStyle w:val="TAC"/>
              <w:rPr>
                <w:lang w:val="en-US"/>
              </w:rPr>
            </w:pPr>
            <w:r w:rsidRPr="00C2041B">
              <w:rPr>
                <w:lang w:val="en-US"/>
              </w:rPr>
              <w:t>1.4</w:t>
            </w:r>
          </w:p>
        </w:tc>
        <w:tc>
          <w:tcPr>
            <w:tcW w:w="1701" w:type="dxa"/>
          </w:tcPr>
          <w:p w14:paraId="23DA8DE3" w14:textId="77777777" w:rsidR="000133E0" w:rsidRPr="00C2041B" w:rsidRDefault="000133E0" w:rsidP="003E386D">
            <w:pPr>
              <w:pStyle w:val="TAC"/>
              <w:rPr>
                <w:lang w:val="en-US"/>
              </w:rPr>
            </w:pPr>
            <w:r w:rsidRPr="00C2041B">
              <w:rPr>
                <w:lang w:val="en-US"/>
              </w:rPr>
              <w:t>FRC A1-1</w:t>
            </w:r>
          </w:p>
        </w:tc>
        <w:tc>
          <w:tcPr>
            <w:tcW w:w="1701" w:type="dxa"/>
          </w:tcPr>
          <w:p w14:paraId="1281F36B" w14:textId="77777777" w:rsidR="000133E0" w:rsidRPr="00C2041B" w:rsidRDefault="000133E0" w:rsidP="003E386D">
            <w:pPr>
              <w:pStyle w:val="TAC"/>
              <w:rPr>
                <w:lang w:val="en-US"/>
              </w:rPr>
            </w:pPr>
            <w:r w:rsidRPr="00C2041B">
              <w:rPr>
                <w:lang w:val="en-US"/>
              </w:rPr>
              <w:t>-98.8</w:t>
            </w:r>
          </w:p>
        </w:tc>
        <w:tc>
          <w:tcPr>
            <w:tcW w:w="1701" w:type="dxa"/>
          </w:tcPr>
          <w:p w14:paraId="1E63FAF5" w14:textId="77777777" w:rsidR="000133E0" w:rsidRPr="00C2041B" w:rsidRDefault="000133E0" w:rsidP="003E386D">
            <w:pPr>
              <w:pStyle w:val="TAC"/>
              <w:rPr>
                <w:lang w:val="en-US"/>
              </w:rPr>
            </w:pPr>
            <w:r w:rsidRPr="00C2041B">
              <w:rPr>
                <w:lang w:val="en-US"/>
              </w:rPr>
              <w:t>-98.8</w:t>
            </w:r>
            <w:r w:rsidRPr="00C2041B" w:rsidDel="00AD583D">
              <w:rPr>
                <w:lang w:val="en-US"/>
              </w:rPr>
              <w:t xml:space="preserve"> </w:t>
            </w:r>
          </w:p>
        </w:tc>
      </w:tr>
      <w:tr w:rsidR="000133E0" w:rsidRPr="00C2041B" w14:paraId="39C4EAD7" w14:textId="77777777" w:rsidTr="00AB4509">
        <w:trPr>
          <w:jc w:val="center"/>
        </w:trPr>
        <w:tc>
          <w:tcPr>
            <w:tcW w:w="1701" w:type="dxa"/>
          </w:tcPr>
          <w:p w14:paraId="066C8F01" w14:textId="77777777" w:rsidR="000133E0" w:rsidRPr="00C2041B" w:rsidRDefault="000133E0" w:rsidP="003E386D">
            <w:pPr>
              <w:pStyle w:val="TAC"/>
              <w:rPr>
                <w:lang w:val="en-US"/>
              </w:rPr>
            </w:pPr>
            <w:r w:rsidRPr="00C2041B">
              <w:rPr>
                <w:lang w:val="en-US"/>
              </w:rPr>
              <w:t>3</w:t>
            </w:r>
          </w:p>
        </w:tc>
        <w:tc>
          <w:tcPr>
            <w:tcW w:w="1701" w:type="dxa"/>
          </w:tcPr>
          <w:p w14:paraId="0DB6BDB5" w14:textId="77777777" w:rsidR="000133E0" w:rsidRPr="00C2041B" w:rsidRDefault="000133E0" w:rsidP="003E386D">
            <w:pPr>
              <w:pStyle w:val="TAC"/>
              <w:rPr>
                <w:lang w:val="en-US"/>
              </w:rPr>
            </w:pPr>
            <w:r w:rsidRPr="00C2041B">
              <w:rPr>
                <w:lang w:val="en-US"/>
              </w:rPr>
              <w:t>FRC A1-2</w:t>
            </w:r>
          </w:p>
        </w:tc>
        <w:tc>
          <w:tcPr>
            <w:tcW w:w="1701" w:type="dxa"/>
          </w:tcPr>
          <w:p w14:paraId="36987FE7" w14:textId="77777777" w:rsidR="000133E0" w:rsidRPr="00C2041B" w:rsidRDefault="000133E0" w:rsidP="003E386D">
            <w:pPr>
              <w:pStyle w:val="TAC"/>
              <w:rPr>
                <w:lang w:val="en-US"/>
              </w:rPr>
            </w:pPr>
            <w:r w:rsidRPr="00C2041B">
              <w:rPr>
                <w:lang w:val="en-US"/>
              </w:rPr>
              <w:t>-95.0</w:t>
            </w:r>
          </w:p>
        </w:tc>
        <w:tc>
          <w:tcPr>
            <w:tcW w:w="1701" w:type="dxa"/>
          </w:tcPr>
          <w:p w14:paraId="136F8EC6" w14:textId="77777777" w:rsidR="000133E0" w:rsidRPr="00C2041B" w:rsidRDefault="000133E0" w:rsidP="003E386D">
            <w:pPr>
              <w:pStyle w:val="TAC"/>
              <w:rPr>
                <w:lang w:val="en-US"/>
              </w:rPr>
            </w:pPr>
            <w:r w:rsidRPr="00C2041B">
              <w:rPr>
                <w:lang w:val="en-US"/>
              </w:rPr>
              <w:t>-95.0</w:t>
            </w:r>
            <w:r w:rsidRPr="00C2041B" w:rsidDel="00AD583D">
              <w:rPr>
                <w:lang w:val="en-US"/>
              </w:rPr>
              <w:t xml:space="preserve"> </w:t>
            </w:r>
          </w:p>
        </w:tc>
      </w:tr>
      <w:tr w:rsidR="000133E0" w:rsidRPr="00C2041B" w14:paraId="514B8C59" w14:textId="77777777" w:rsidTr="00AB4509">
        <w:trPr>
          <w:jc w:val="center"/>
        </w:trPr>
        <w:tc>
          <w:tcPr>
            <w:tcW w:w="1701" w:type="dxa"/>
          </w:tcPr>
          <w:p w14:paraId="52721AB0" w14:textId="77777777" w:rsidR="000133E0" w:rsidRPr="00C2041B" w:rsidRDefault="000133E0" w:rsidP="003E386D">
            <w:pPr>
              <w:pStyle w:val="TAC"/>
              <w:rPr>
                <w:lang w:val="en-US"/>
              </w:rPr>
            </w:pPr>
            <w:r w:rsidRPr="00C2041B">
              <w:rPr>
                <w:lang w:val="en-US"/>
              </w:rPr>
              <w:t>5</w:t>
            </w:r>
          </w:p>
        </w:tc>
        <w:tc>
          <w:tcPr>
            <w:tcW w:w="1701" w:type="dxa"/>
          </w:tcPr>
          <w:p w14:paraId="7E76B0F1" w14:textId="77777777" w:rsidR="000133E0" w:rsidRPr="00C2041B" w:rsidRDefault="000133E0" w:rsidP="003E386D">
            <w:pPr>
              <w:pStyle w:val="TAC"/>
              <w:rPr>
                <w:lang w:val="en-US"/>
              </w:rPr>
            </w:pPr>
            <w:r w:rsidRPr="00C2041B">
              <w:rPr>
                <w:lang w:val="en-US"/>
              </w:rPr>
              <w:t>FRC A1-3</w:t>
            </w:r>
          </w:p>
        </w:tc>
        <w:tc>
          <w:tcPr>
            <w:tcW w:w="1701" w:type="dxa"/>
          </w:tcPr>
          <w:p w14:paraId="2A6F1A0B" w14:textId="77777777" w:rsidR="000133E0" w:rsidRPr="00C2041B" w:rsidRDefault="000133E0" w:rsidP="003E386D">
            <w:pPr>
              <w:pStyle w:val="TAC"/>
              <w:rPr>
                <w:lang w:val="en-US"/>
              </w:rPr>
            </w:pPr>
            <w:r w:rsidRPr="00C2041B">
              <w:rPr>
                <w:lang w:val="en-US"/>
              </w:rPr>
              <w:t>-93.5</w:t>
            </w:r>
          </w:p>
        </w:tc>
        <w:tc>
          <w:tcPr>
            <w:tcW w:w="1701" w:type="dxa"/>
          </w:tcPr>
          <w:p w14:paraId="0346E1A8" w14:textId="77777777" w:rsidR="000133E0" w:rsidRPr="00C2041B" w:rsidRDefault="000133E0" w:rsidP="003E386D">
            <w:pPr>
              <w:pStyle w:val="TAC"/>
              <w:rPr>
                <w:lang w:val="en-US"/>
              </w:rPr>
            </w:pPr>
            <w:r w:rsidRPr="00C2041B">
              <w:rPr>
                <w:lang w:val="en-US"/>
              </w:rPr>
              <w:t>-93.5</w:t>
            </w:r>
            <w:r w:rsidRPr="00C2041B" w:rsidDel="00AD583D">
              <w:rPr>
                <w:lang w:val="en-US"/>
              </w:rPr>
              <w:t xml:space="preserve"> </w:t>
            </w:r>
          </w:p>
        </w:tc>
      </w:tr>
      <w:tr w:rsidR="000133E0" w:rsidRPr="00C2041B" w14:paraId="696E931A" w14:textId="77777777" w:rsidTr="00AB4509">
        <w:trPr>
          <w:jc w:val="center"/>
        </w:trPr>
        <w:tc>
          <w:tcPr>
            <w:tcW w:w="1701" w:type="dxa"/>
          </w:tcPr>
          <w:p w14:paraId="5A541384" w14:textId="77777777" w:rsidR="000133E0" w:rsidRPr="00C2041B" w:rsidRDefault="000133E0" w:rsidP="003E386D">
            <w:pPr>
              <w:pStyle w:val="TAC"/>
              <w:rPr>
                <w:lang w:val="en-US"/>
              </w:rPr>
            </w:pPr>
            <w:r w:rsidRPr="00C2041B">
              <w:rPr>
                <w:lang w:val="en-US"/>
              </w:rPr>
              <w:t>10</w:t>
            </w:r>
          </w:p>
        </w:tc>
        <w:tc>
          <w:tcPr>
            <w:tcW w:w="1701" w:type="dxa"/>
          </w:tcPr>
          <w:p w14:paraId="667D8FFC" w14:textId="77777777" w:rsidR="000133E0" w:rsidRPr="00C2041B" w:rsidRDefault="000133E0" w:rsidP="003E386D">
            <w:pPr>
              <w:pStyle w:val="TAC"/>
              <w:rPr>
                <w:lang w:val="en-US"/>
              </w:rPr>
            </w:pPr>
            <w:r w:rsidRPr="00C2041B">
              <w:rPr>
                <w:lang w:val="en-US"/>
              </w:rPr>
              <w:t>FRC A1-3*</w:t>
            </w:r>
          </w:p>
        </w:tc>
        <w:tc>
          <w:tcPr>
            <w:tcW w:w="1701" w:type="dxa"/>
          </w:tcPr>
          <w:p w14:paraId="7A099900" w14:textId="77777777" w:rsidR="000133E0" w:rsidRPr="00C2041B" w:rsidRDefault="000133E0" w:rsidP="003E386D">
            <w:pPr>
              <w:pStyle w:val="TAC"/>
              <w:rPr>
                <w:lang w:val="en-US"/>
              </w:rPr>
            </w:pPr>
            <w:r w:rsidRPr="00C2041B">
              <w:rPr>
                <w:lang w:val="en-US"/>
              </w:rPr>
              <w:t>-93.5</w:t>
            </w:r>
          </w:p>
        </w:tc>
        <w:tc>
          <w:tcPr>
            <w:tcW w:w="1701" w:type="dxa"/>
          </w:tcPr>
          <w:p w14:paraId="5D3F88C3" w14:textId="77777777" w:rsidR="000133E0" w:rsidRPr="00C2041B" w:rsidRDefault="000133E0" w:rsidP="003E386D">
            <w:pPr>
              <w:pStyle w:val="TAC"/>
              <w:rPr>
                <w:lang w:val="en-US"/>
              </w:rPr>
            </w:pPr>
            <w:r w:rsidRPr="00C2041B">
              <w:rPr>
                <w:lang w:val="en-US"/>
              </w:rPr>
              <w:t>-93.5</w:t>
            </w:r>
            <w:r w:rsidRPr="00C2041B" w:rsidDel="00AD583D">
              <w:rPr>
                <w:lang w:val="en-US"/>
              </w:rPr>
              <w:t xml:space="preserve"> </w:t>
            </w:r>
          </w:p>
        </w:tc>
      </w:tr>
      <w:tr w:rsidR="000133E0" w:rsidRPr="00C2041B" w14:paraId="5D388397" w14:textId="77777777" w:rsidTr="00AB4509">
        <w:trPr>
          <w:jc w:val="center"/>
        </w:trPr>
        <w:tc>
          <w:tcPr>
            <w:tcW w:w="1701" w:type="dxa"/>
          </w:tcPr>
          <w:p w14:paraId="520E4CB9" w14:textId="77777777" w:rsidR="000133E0" w:rsidRPr="00C2041B" w:rsidRDefault="000133E0" w:rsidP="003E386D">
            <w:pPr>
              <w:pStyle w:val="TAC"/>
              <w:rPr>
                <w:lang w:val="en-US"/>
              </w:rPr>
            </w:pPr>
            <w:r w:rsidRPr="00C2041B">
              <w:rPr>
                <w:lang w:val="en-US"/>
              </w:rPr>
              <w:t>15</w:t>
            </w:r>
          </w:p>
        </w:tc>
        <w:tc>
          <w:tcPr>
            <w:tcW w:w="1701" w:type="dxa"/>
          </w:tcPr>
          <w:p w14:paraId="09A22DDA" w14:textId="77777777" w:rsidR="000133E0" w:rsidRPr="00C2041B" w:rsidRDefault="000133E0" w:rsidP="003E386D">
            <w:pPr>
              <w:pStyle w:val="TAC"/>
              <w:rPr>
                <w:lang w:val="en-US"/>
              </w:rPr>
            </w:pPr>
            <w:r w:rsidRPr="00C2041B">
              <w:rPr>
                <w:lang w:val="en-US"/>
              </w:rPr>
              <w:t>FRC A1-3*</w:t>
            </w:r>
          </w:p>
        </w:tc>
        <w:tc>
          <w:tcPr>
            <w:tcW w:w="1701" w:type="dxa"/>
          </w:tcPr>
          <w:p w14:paraId="2DC5B31A" w14:textId="77777777" w:rsidR="000133E0" w:rsidRPr="00C2041B" w:rsidRDefault="000133E0" w:rsidP="003E386D">
            <w:pPr>
              <w:pStyle w:val="TAC"/>
              <w:rPr>
                <w:lang w:val="en-US"/>
              </w:rPr>
            </w:pPr>
            <w:r w:rsidRPr="00C2041B">
              <w:rPr>
                <w:lang w:val="en-US"/>
              </w:rPr>
              <w:t>-93.5</w:t>
            </w:r>
          </w:p>
        </w:tc>
        <w:tc>
          <w:tcPr>
            <w:tcW w:w="1701" w:type="dxa"/>
          </w:tcPr>
          <w:p w14:paraId="1474BB0C" w14:textId="77777777" w:rsidR="000133E0" w:rsidRPr="00C2041B" w:rsidRDefault="000133E0" w:rsidP="003E386D">
            <w:pPr>
              <w:pStyle w:val="TAC"/>
              <w:rPr>
                <w:lang w:val="en-US"/>
              </w:rPr>
            </w:pPr>
            <w:r w:rsidRPr="00C2041B">
              <w:rPr>
                <w:lang w:val="en-US"/>
              </w:rPr>
              <w:t>-93.5</w:t>
            </w:r>
            <w:r w:rsidRPr="00C2041B" w:rsidDel="00AD583D">
              <w:rPr>
                <w:lang w:val="en-US"/>
              </w:rPr>
              <w:t xml:space="preserve"> </w:t>
            </w:r>
          </w:p>
        </w:tc>
      </w:tr>
      <w:tr w:rsidR="000133E0" w:rsidRPr="00C2041B" w14:paraId="1E1A1E35" w14:textId="77777777" w:rsidTr="00AB4509">
        <w:trPr>
          <w:jc w:val="center"/>
        </w:trPr>
        <w:tc>
          <w:tcPr>
            <w:tcW w:w="1701" w:type="dxa"/>
          </w:tcPr>
          <w:p w14:paraId="5C1D1597" w14:textId="77777777" w:rsidR="000133E0" w:rsidRPr="00C2041B" w:rsidRDefault="000133E0" w:rsidP="003E386D">
            <w:pPr>
              <w:pStyle w:val="TAC"/>
              <w:rPr>
                <w:lang w:val="en-US"/>
              </w:rPr>
            </w:pPr>
            <w:r w:rsidRPr="00C2041B">
              <w:rPr>
                <w:lang w:val="en-US"/>
              </w:rPr>
              <w:t>20</w:t>
            </w:r>
          </w:p>
        </w:tc>
        <w:tc>
          <w:tcPr>
            <w:tcW w:w="1701" w:type="dxa"/>
          </w:tcPr>
          <w:p w14:paraId="62D2249C" w14:textId="77777777" w:rsidR="000133E0" w:rsidRPr="00C2041B" w:rsidRDefault="000133E0" w:rsidP="003E386D">
            <w:pPr>
              <w:pStyle w:val="TAC"/>
              <w:rPr>
                <w:lang w:val="en-US"/>
              </w:rPr>
            </w:pPr>
            <w:r w:rsidRPr="00C2041B">
              <w:rPr>
                <w:lang w:val="en-US"/>
              </w:rPr>
              <w:t>FRC A1-3*</w:t>
            </w:r>
          </w:p>
        </w:tc>
        <w:tc>
          <w:tcPr>
            <w:tcW w:w="1701" w:type="dxa"/>
          </w:tcPr>
          <w:p w14:paraId="32D35DF2" w14:textId="77777777" w:rsidR="000133E0" w:rsidRPr="00C2041B" w:rsidRDefault="000133E0" w:rsidP="003E386D">
            <w:pPr>
              <w:pStyle w:val="TAC"/>
              <w:rPr>
                <w:lang w:val="en-US"/>
              </w:rPr>
            </w:pPr>
            <w:r w:rsidRPr="00C2041B">
              <w:rPr>
                <w:lang w:val="en-US"/>
              </w:rPr>
              <w:t xml:space="preserve">-93.5 </w:t>
            </w:r>
          </w:p>
        </w:tc>
        <w:tc>
          <w:tcPr>
            <w:tcW w:w="1701" w:type="dxa"/>
          </w:tcPr>
          <w:p w14:paraId="71C7EE9E" w14:textId="77777777" w:rsidR="000133E0" w:rsidRPr="00C2041B" w:rsidRDefault="000133E0" w:rsidP="003E386D">
            <w:pPr>
              <w:pStyle w:val="TAC"/>
              <w:rPr>
                <w:lang w:val="en-US"/>
              </w:rPr>
            </w:pPr>
            <w:r w:rsidRPr="00C2041B">
              <w:rPr>
                <w:lang w:val="en-US"/>
              </w:rPr>
              <w:t>-93.5</w:t>
            </w:r>
            <w:r w:rsidRPr="00C2041B" w:rsidDel="00AD583D">
              <w:rPr>
                <w:lang w:val="en-US"/>
              </w:rPr>
              <w:t xml:space="preserve"> </w:t>
            </w:r>
          </w:p>
        </w:tc>
      </w:tr>
      <w:tr w:rsidR="000133E0" w:rsidRPr="00C2041B" w14:paraId="52BE4A88" w14:textId="77777777" w:rsidTr="00AB4509">
        <w:trPr>
          <w:jc w:val="center"/>
        </w:trPr>
        <w:tc>
          <w:tcPr>
            <w:tcW w:w="6804" w:type="dxa"/>
            <w:gridSpan w:val="4"/>
          </w:tcPr>
          <w:p w14:paraId="6B05A600" w14:textId="77777777" w:rsidR="000133E0" w:rsidRPr="00C2041B" w:rsidRDefault="000133E0" w:rsidP="003E386D">
            <w:pPr>
              <w:pStyle w:val="TAN"/>
              <w:rPr>
                <w:lang w:val="en-US"/>
              </w:rPr>
            </w:pPr>
            <w:r w:rsidRPr="00C2041B">
              <w:rPr>
                <w:lang w:val="en-US"/>
              </w:rPr>
              <w:t>Note*:</w:t>
            </w:r>
            <w:r w:rsidRPr="00C2041B">
              <w:rPr>
                <w:lang w:val="en-US"/>
              </w:rPr>
              <w:tab/>
              <w:t>P</w:t>
            </w:r>
            <w:r w:rsidRPr="00C2041B">
              <w:rPr>
                <w:vertAlign w:val="subscript"/>
                <w:lang w:val="en-US"/>
              </w:rPr>
              <w:t>REFSENS</w:t>
            </w:r>
            <w:r w:rsidRPr="00C2041B">
              <w:rPr>
                <w:lang w:val="en-US"/>
              </w:rPr>
              <w:t xml:space="preserve"> is the power level of a single instance of the reference measurement channel. This requirement shall be met for each consecutive application of a single instance of FRC A1-3 mapped to disjoint frequency ranges with a width of 25 resource blocks each</w:t>
            </w:r>
          </w:p>
        </w:tc>
      </w:tr>
    </w:tbl>
    <w:p w14:paraId="693E190C" w14:textId="77777777" w:rsidR="00C627C1" w:rsidRPr="00183047" w:rsidRDefault="00C627C1" w:rsidP="002E3DAC">
      <w:pPr>
        <w:rPr>
          <w:lang w:val="en-US"/>
        </w:rPr>
      </w:pPr>
    </w:p>
    <w:p w14:paraId="0E53D2CE" w14:textId="77777777" w:rsidR="00A27DAF" w:rsidRPr="00183047" w:rsidRDefault="00A27DAF" w:rsidP="00A27DAF">
      <w:pPr>
        <w:pStyle w:val="Heading2"/>
      </w:pPr>
      <w:bookmarkStart w:id="62" w:name="_Toc528249359"/>
      <w:r w:rsidRPr="00183047">
        <w:t>7.3</w:t>
      </w:r>
      <w:r w:rsidRPr="00183047">
        <w:tab/>
        <w:t>Dynamic range</w:t>
      </w:r>
      <w:bookmarkEnd w:id="62"/>
    </w:p>
    <w:p w14:paraId="40CADC76" w14:textId="77777777" w:rsidR="000133E0" w:rsidRPr="00183047" w:rsidRDefault="000133E0" w:rsidP="000133E0">
      <w:pPr>
        <w:pStyle w:val="Heading3"/>
      </w:pPr>
      <w:bookmarkStart w:id="63" w:name="_Toc528249360"/>
      <w:r w:rsidRPr="00183047">
        <w:t>7.3.1</w:t>
      </w:r>
      <w:r w:rsidRPr="00183047">
        <w:tab/>
        <w:t>Backhaul link maximum input level</w:t>
      </w:r>
      <w:bookmarkEnd w:id="63"/>
    </w:p>
    <w:p w14:paraId="41787A7A" w14:textId="77777777" w:rsidR="000133E0" w:rsidRPr="00183047" w:rsidRDefault="000133E0" w:rsidP="000133E0">
      <w:r w:rsidRPr="00183047">
        <w:t>For the backhaul link the maximum input level requirements are specified in subclause 7.4 of TS 36.101[2]. For reference channels defined in Annex A.3.2 only measurement channels for UE category 3-5 should be used.</w:t>
      </w:r>
    </w:p>
    <w:p w14:paraId="45FF6B78" w14:textId="77777777" w:rsidR="000133E0" w:rsidRPr="00183047" w:rsidRDefault="000133E0" w:rsidP="000133E0">
      <w:pPr>
        <w:pStyle w:val="Heading3"/>
      </w:pPr>
      <w:bookmarkStart w:id="64" w:name="_Toc528249361"/>
      <w:r w:rsidRPr="00183047">
        <w:t>7.3.2</w:t>
      </w:r>
      <w:r w:rsidRPr="00183047">
        <w:tab/>
        <w:t xml:space="preserve">Access link </w:t>
      </w:r>
      <w:smartTag w:uri="urn:schemas-microsoft-com:office:smarttags" w:element="place">
        <w:smartTag w:uri="urn:schemas-microsoft-com:office:smarttags" w:element="PlaceName">
          <w:r w:rsidRPr="00183047">
            <w:t>Receiver</w:t>
          </w:r>
        </w:smartTag>
        <w:r w:rsidRPr="00183047">
          <w:t xml:space="preserve"> </w:t>
        </w:r>
        <w:smartTag w:uri="urn:schemas-microsoft-com:office:smarttags" w:element="PlaceName">
          <w:r w:rsidRPr="00183047">
            <w:t>Dynamic</w:t>
          </w:r>
        </w:smartTag>
        <w:r w:rsidRPr="00183047">
          <w:t xml:space="preserve"> </w:t>
        </w:r>
        <w:smartTag w:uri="urn:schemas-microsoft-com:office:smarttags" w:element="PlaceType">
          <w:r w:rsidRPr="00183047">
            <w:t>Range</w:t>
          </w:r>
        </w:smartTag>
      </w:smartTag>
      <w:bookmarkEnd w:id="64"/>
    </w:p>
    <w:p w14:paraId="72CAA991" w14:textId="77777777" w:rsidR="000133E0" w:rsidRPr="00183047" w:rsidRDefault="000133E0" w:rsidP="000133E0">
      <w:r w:rsidRPr="00183047">
        <w:t>For the access link the receiver dynamic range requirements are specified in subclause 7.3</w:t>
      </w:r>
      <w:r w:rsidR="004D2389" w:rsidRPr="00183047">
        <w:t xml:space="preserve"> of TS 36.104[3].</w:t>
      </w:r>
      <w:r w:rsidRPr="00183047">
        <w:t xml:space="preserve"> Only requirements in table 7.3.1-2 for local area shall apply.</w:t>
      </w:r>
    </w:p>
    <w:p w14:paraId="63D80ABF" w14:textId="77777777" w:rsidR="00A27DAF" w:rsidRPr="00183047" w:rsidRDefault="00A27DAF" w:rsidP="00A27DAF">
      <w:pPr>
        <w:pStyle w:val="Heading2"/>
      </w:pPr>
      <w:bookmarkStart w:id="65" w:name="_Toc528249362"/>
      <w:r w:rsidRPr="00183047">
        <w:t>7.</w:t>
      </w:r>
      <w:r w:rsidR="009B345D" w:rsidRPr="00183047">
        <w:t>4</w:t>
      </w:r>
      <w:r w:rsidRPr="00183047">
        <w:tab/>
        <w:t>In-channel selectivity</w:t>
      </w:r>
      <w:bookmarkEnd w:id="65"/>
    </w:p>
    <w:p w14:paraId="722130F4" w14:textId="77777777" w:rsidR="004D2389" w:rsidRPr="00183047" w:rsidRDefault="004D2389" w:rsidP="004D2389">
      <w:pPr>
        <w:pStyle w:val="Heading3"/>
      </w:pPr>
      <w:bookmarkStart w:id="66" w:name="_Toc528249363"/>
      <w:r w:rsidRPr="00183047">
        <w:t>7.4.1</w:t>
      </w:r>
      <w:r w:rsidRPr="00183047">
        <w:tab/>
        <w:t>Access link in-channel selectivity</w:t>
      </w:r>
      <w:bookmarkEnd w:id="66"/>
    </w:p>
    <w:p w14:paraId="7E5FEC3C" w14:textId="77777777" w:rsidR="004D2389" w:rsidRPr="00183047" w:rsidRDefault="004D2389" w:rsidP="004D2389">
      <w:r w:rsidRPr="00183047">
        <w:t>For the access link the in-channel selectivity requirements are specified in subclause 7.4 of TS 36.104[3]. Only requirements in table 7.4.1-2 for local area shall apply.</w:t>
      </w:r>
    </w:p>
    <w:p w14:paraId="40F6B3B5" w14:textId="77777777" w:rsidR="00A27DAF" w:rsidRPr="00183047" w:rsidRDefault="00A27DAF" w:rsidP="00A27DAF">
      <w:pPr>
        <w:pStyle w:val="Heading2"/>
      </w:pPr>
      <w:bookmarkStart w:id="67" w:name="_Toc528249364"/>
      <w:r w:rsidRPr="00183047">
        <w:t>7.</w:t>
      </w:r>
      <w:r w:rsidR="009B345D" w:rsidRPr="00183047">
        <w:t>5</w:t>
      </w:r>
      <w:r w:rsidRPr="00183047">
        <w:tab/>
        <w:t>Adjacent Channel Selectivity (ACS)</w:t>
      </w:r>
      <w:bookmarkEnd w:id="67"/>
    </w:p>
    <w:p w14:paraId="5358EE9C" w14:textId="77777777" w:rsidR="00487432" w:rsidRPr="00183047" w:rsidRDefault="00487432" w:rsidP="00487432">
      <w:r w:rsidRPr="00183047">
        <w:t>Adjacent Channel Selectivity (ACS) is a measure of a receiver</w:t>
      </w:r>
      <w:r w:rsidR="00D45321">
        <w:t>’</w:t>
      </w:r>
      <w:r w:rsidRPr="00183047">
        <w:t>s ability to receive an E-UTRA signal at its assigned channel frequency in the presence of an adjacent channel signal at a given frequency offset from the centre frequency of the assigned channel. ACS is the ratio of the receive filter attenuation on the assigned channel frequency to the receive filter attenuation on the adjacent channel(s).</w:t>
      </w:r>
    </w:p>
    <w:p w14:paraId="15C6B7EF" w14:textId="77777777" w:rsidR="00616E10" w:rsidRPr="00183047" w:rsidRDefault="00616E10" w:rsidP="00616E10">
      <w:pPr>
        <w:pStyle w:val="Heading3"/>
      </w:pPr>
      <w:bookmarkStart w:id="68" w:name="_Toc528249365"/>
      <w:r w:rsidRPr="00183047">
        <w:t>7.5.1</w:t>
      </w:r>
      <w:r w:rsidRPr="00183047">
        <w:tab/>
        <w:t>Backhaul link Adjacent Channel Selectivity</w:t>
      </w:r>
      <w:bookmarkEnd w:id="68"/>
    </w:p>
    <w:p w14:paraId="038AF676" w14:textId="77777777" w:rsidR="00616E10" w:rsidRPr="00183047" w:rsidRDefault="00616E10" w:rsidP="00616E10">
      <w:pPr>
        <w:pStyle w:val="Heading4"/>
      </w:pPr>
      <w:bookmarkStart w:id="69" w:name="_Toc528249366"/>
      <w:r w:rsidRPr="00183047">
        <w:t>7.5.1.1</w:t>
      </w:r>
      <w:r w:rsidRPr="00183047">
        <w:tab/>
        <w:t>Minimum requirement</w:t>
      </w:r>
      <w:bookmarkEnd w:id="69"/>
    </w:p>
    <w:p w14:paraId="051DCDE9" w14:textId="77777777" w:rsidR="00B5782F" w:rsidRPr="00183047" w:rsidRDefault="00B5782F" w:rsidP="00FD2A73">
      <w:r w:rsidRPr="00183047">
        <w:t xml:space="preserve">The wanted and the interfering signal coupled to the </w:t>
      </w:r>
      <w:r w:rsidR="003A6B4C" w:rsidRPr="00183047">
        <w:t xml:space="preserve">backhaul </w:t>
      </w:r>
      <w:r w:rsidRPr="00183047">
        <w:t xml:space="preserve"> antenna input are specified in Tables 7.5.1.1-1 and 7.5.1.1-2.</w:t>
      </w:r>
    </w:p>
    <w:p w14:paraId="63710A3B" w14:textId="77777777" w:rsidR="00FD2A73" w:rsidRPr="00183047" w:rsidRDefault="00B5782F" w:rsidP="00FD2A73">
      <w:r w:rsidRPr="00183047">
        <w:t>The throughput shall be ≥ 95% of the maximum throughput of the reference measurement channels as specified in Annexes A.2.2, A.2.3 and A.3.2 of TS 36.101[2] (with one sided dynamic OCNG Pattern OP.1 FDD/TDD for the DL-signal as described in Annex A.5.1.1/A.5.2.1 of TS 36.101[2]).</w:t>
      </w:r>
    </w:p>
    <w:p w14:paraId="02A2682F" w14:textId="77777777" w:rsidR="00FD2A73" w:rsidRPr="00183047" w:rsidRDefault="00FD2A73" w:rsidP="00FD2A73">
      <w:pPr>
        <w:pStyle w:val="TH"/>
      </w:pPr>
      <w:r w:rsidRPr="00183047">
        <w:lastRenderedPageBreak/>
        <w:t>Table 7.5.1.1-1: Adjacent Channel Selectivity for relay backhaul link (large wanted signal power)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7"/>
        <w:gridCol w:w="1918"/>
        <w:gridCol w:w="1928"/>
        <w:gridCol w:w="1929"/>
        <w:gridCol w:w="1929"/>
      </w:tblGrid>
      <w:tr w:rsidR="00FD2A73" w:rsidRPr="00C2041B" w14:paraId="5162775B" w14:textId="77777777" w:rsidTr="00AB4509">
        <w:tc>
          <w:tcPr>
            <w:tcW w:w="1971" w:type="dxa"/>
          </w:tcPr>
          <w:p w14:paraId="2B837205" w14:textId="77777777" w:rsidR="00FD2A73" w:rsidRPr="00C2041B" w:rsidRDefault="00FD2A73" w:rsidP="00B61373">
            <w:pPr>
              <w:pStyle w:val="TAH"/>
              <w:rPr>
                <w:lang w:val="sv-SE"/>
              </w:rPr>
            </w:pPr>
            <w:r w:rsidRPr="00C2041B">
              <w:rPr>
                <w:lang w:val="sv-SE"/>
              </w:rPr>
              <w:t>E-UTRA channel bandwidth [MHz]</w:t>
            </w:r>
          </w:p>
        </w:tc>
        <w:tc>
          <w:tcPr>
            <w:tcW w:w="1971" w:type="dxa"/>
          </w:tcPr>
          <w:p w14:paraId="6CBA0454" w14:textId="77777777" w:rsidR="00FD2A73" w:rsidRPr="00C2041B" w:rsidRDefault="00FD2A73" w:rsidP="00B61373">
            <w:pPr>
              <w:pStyle w:val="TAH"/>
            </w:pPr>
            <w:r w:rsidRPr="00C2041B">
              <w:t>Wanted signal mean power [dBm]</w:t>
            </w:r>
          </w:p>
        </w:tc>
        <w:tc>
          <w:tcPr>
            <w:tcW w:w="1971" w:type="dxa"/>
          </w:tcPr>
          <w:p w14:paraId="37450B8B" w14:textId="77777777" w:rsidR="00FD2A73" w:rsidRPr="00C2041B" w:rsidRDefault="00FD2A73" w:rsidP="00B61373">
            <w:pPr>
              <w:pStyle w:val="TAH"/>
            </w:pPr>
            <w:r w:rsidRPr="00C2041B">
              <w:t>Interfering signal mean power [dBm]</w:t>
            </w:r>
          </w:p>
        </w:tc>
        <w:tc>
          <w:tcPr>
            <w:tcW w:w="1972" w:type="dxa"/>
          </w:tcPr>
          <w:p w14:paraId="6ED8A53E" w14:textId="77777777" w:rsidR="00FD2A73" w:rsidRPr="00C2041B" w:rsidRDefault="00FD2A73" w:rsidP="00B61373">
            <w:pPr>
              <w:pStyle w:val="TAH"/>
            </w:pPr>
            <w:r w:rsidRPr="00C2041B">
              <w:t>Interfering signal centre frequency offset from  the channel edge of the wanted signal [MHz]</w:t>
            </w:r>
          </w:p>
        </w:tc>
        <w:tc>
          <w:tcPr>
            <w:tcW w:w="1972" w:type="dxa"/>
          </w:tcPr>
          <w:p w14:paraId="08481BE3" w14:textId="77777777" w:rsidR="00FD2A73" w:rsidRPr="00C2041B" w:rsidRDefault="00FD2A73" w:rsidP="00B61373">
            <w:pPr>
              <w:pStyle w:val="TAH"/>
            </w:pPr>
            <w:r w:rsidRPr="00C2041B">
              <w:t>Type of interfering signal</w:t>
            </w:r>
          </w:p>
        </w:tc>
      </w:tr>
      <w:tr w:rsidR="00FD2A73" w:rsidRPr="00C2041B" w14:paraId="526EE5A7" w14:textId="77777777" w:rsidTr="00AB4509">
        <w:tc>
          <w:tcPr>
            <w:tcW w:w="1971" w:type="dxa"/>
          </w:tcPr>
          <w:p w14:paraId="4989B81F" w14:textId="77777777" w:rsidR="00FD2A73" w:rsidRPr="00C2041B" w:rsidRDefault="00FD2A73" w:rsidP="00B61373">
            <w:pPr>
              <w:pStyle w:val="TAC"/>
              <w:rPr>
                <w:lang w:val="sv-SE"/>
              </w:rPr>
            </w:pPr>
            <w:r w:rsidRPr="00C2041B">
              <w:rPr>
                <w:lang w:val="sv-SE"/>
              </w:rPr>
              <w:t>1.4</w:t>
            </w:r>
          </w:p>
        </w:tc>
        <w:tc>
          <w:tcPr>
            <w:tcW w:w="1971" w:type="dxa"/>
          </w:tcPr>
          <w:p w14:paraId="436963D7"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+ 40.5dB*</w:t>
            </w:r>
          </w:p>
        </w:tc>
        <w:tc>
          <w:tcPr>
            <w:tcW w:w="1971" w:type="dxa"/>
          </w:tcPr>
          <w:p w14:paraId="3D27FC22" w14:textId="77777777" w:rsidR="00FD2A73" w:rsidRPr="00C2041B" w:rsidRDefault="00FD2A73" w:rsidP="00B61373">
            <w:pPr>
              <w:pStyle w:val="TAC"/>
              <w:rPr>
                <w:lang w:val="sv-SE"/>
              </w:rPr>
            </w:pPr>
            <w:r w:rsidRPr="00C2041B">
              <w:rPr>
                <w:lang w:val="sv-SE"/>
              </w:rPr>
              <w:t>-25</w:t>
            </w:r>
          </w:p>
        </w:tc>
        <w:tc>
          <w:tcPr>
            <w:tcW w:w="1972" w:type="dxa"/>
          </w:tcPr>
          <w:p w14:paraId="420073B3" w14:textId="77777777" w:rsidR="00FD2A73" w:rsidRPr="00C2041B" w:rsidRDefault="00FD2A73" w:rsidP="00B61373">
            <w:pPr>
              <w:pStyle w:val="TAC"/>
              <w:rPr>
                <w:lang w:val="sv-SE"/>
              </w:rPr>
            </w:pPr>
            <w:r w:rsidRPr="00C2041B">
              <w:rPr>
                <w:lang w:val="sv-SE"/>
              </w:rPr>
              <w:t>0.7025</w:t>
            </w:r>
          </w:p>
        </w:tc>
        <w:tc>
          <w:tcPr>
            <w:tcW w:w="1972" w:type="dxa"/>
          </w:tcPr>
          <w:p w14:paraId="26638195" w14:textId="77777777" w:rsidR="00FD2A73" w:rsidRPr="00C2041B" w:rsidRDefault="00FD2A73" w:rsidP="00B61373">
            <w:pPr>
              <w:pStyle w:val="TAC"/>
              <w:rPr>
                <w:lang w:val="sv-SE"/>
              </w:rPr>
            </w:pPr>
            <w:r w:rsidRPr="00C2041B">
              <w:rPr>
                <w:lang w:val="sv-SE"/>
              </w:rPr>
              <w:t>1.4MHz E-UTRA signal</w:t>
            </w:r>
          </w:p>
        </w:tc>
      </w:tr>
      <w:tr w:rsidR="00FD2A73" w:rsidRPr="00C2041B" w14:paraId="5611AD6A" w14:textId="77777777" w:rsidTr="00AB4509">
        <w:tc>
          <w:tcPr>
            <w:tcW w:w="1971" w:type="dxa"/>
          </w:tcPr>
          <w:p w14:paraId="036D1E2D" w14:textId="77777777" w:rsidR="00FD2A73" w:rsidRPr="00C2041B" w:rsidRDefault="00FD2A73" w:rsidP="00B61373">
            <w:pPr>
              <w:pStyle w:val="TAC"/>
              <w:rPr>
                <w:lang w:val="sv-SE"/>
              </w:rPr>
            </w:pPr>
            <w:r w:rsidRPr="00C2041B">
              <w:rPr>
                <w:lang w:val="sv-SE"/>
              </w:rPr>
              <w:t>3</w:t>
            </w:r>
          </w:p>
        </w:tc>
        <w:tc>
          <w:tcPr>
            <w:tcW w:w="1971" w:type="dxa"/>
          </w:tcPr>
          <w:p w14:paraId="0C2B440C"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+ 35.5dB*</w:t>
            </w:r>
          </w:p>
        </w:tc>
        <w:tc>
          <w:tcPr>
            <w:tcW w:w="1971" w:type="dxa"/>
          </w:tcPr>
          <w:p w14:paraId="72DE2D77" w14:textId="77777777" w:rsidR="00FD2A73" w:rsidRPr="00C2041B" w:rsidRDefault="00FD2A73" w:rsidP="00B61373">
            <w:pPr>
              <w:pStyle w:val="TAC"/>
              <w:rPr>
                <w:lang w:val="sv-SE"/>
              </w:rPr>
            </w:pPr>
            <w:r w:rsidRPr="00C2041B">
              <w:rPr>
                <w:lang w:val="sv-SE"/>
              </w:rPr>
              <w:t>-25</w:t>
            </w:r>
          </w:p>
        </w:tc>
        <w:tc>
          <w:tcPr>
            <w:tcW w:w="1972" w:type="dxa"/>
          </w:tcPr>
          <w:p w14:paraId="50831568" w14:textId="77777777" w:rsidR="00FD2A73" w:rsidRPr="00C2041B" w:rsidRDefault="00FD2A73" w:rsidP="00B61373">
            <w:pPr>
              <w:pStyle w:val="TAC"/>
              <w:rPr>
                <w:lang w:val="sv-SE"/>
              </w:rPr>
            </w:pPr>
            <w:r w:rsidRPr="00C2041B">
              <w:rPr>
                <w:lang w:val="sv-SE"/>
              </w:rPr>
              <w:t>1.5075</w:t>
            </w:r>
          </w:p>
        </w:tc>
        <w:tc>
          <w:tcPr>
            <w:tcW w:w="1972" w:type="dxa"/>
          </w:tcPr>
          <w:p w14:paraId="4FD91544" w14:textId="77777777" w:rsidR="00FD2A73" w:rsidRPr="00C2041B" w:rsidRDefault="00FD2A73" w:rsidP="00B61373">
            <w:pPr>
              <w:pStyle w:val="TAC"/>
              <w:rPr>
                <w:lang w:val="sv-SE"/>
              </w:rPr>
            </w:pPr>
            <w:r w:rsidRPr="00C2041B">
              <w:rPr>
                <w:lang w:val="sv-SE"/>
              </w:rPr>
              <w:t>3MHz E-UTRA signal</w:t>
            </w:r>
          </w:p>
        </w:tc>
      </w:tr>
      <w:tr w:rsidR="00FD2A73" w:rsidRPr="00C2041B" w14:paraId="4C0A86FA" w14:textId="77777777" w:rsidTr="00AB4509">
        <w:tc>
          <w:tcPr>
            <w:tcW w:w="1971" w:type="dxa"/>
          </w:tcPr>
          <w:p w14:paraId="7F36A1EE" w14:textId="77777777" w:rsidR="00FD2A73" w:rsidRPr="00C2041B" w:rsidRDefault="00FD2A73" w:rsidP="00B61373">
            <w:pPr>
              <w:pStyle w:val="TAC"/>
              <w:rPr>
                <w:lang w:val="sv-SE"/>
              </w:rPr>
            </w:pPr>
            <w:r w:rsidRPr="00C2041B">
              <w:rPr>
                <w:lang w:val="sv-SE"/>
              </w:rPr>
              <w:t>5</w:t>
            </w:r>
          </w:p>
        </w:tc>
        <w:tc>
          <w:tcPr>
            <w:tcW w:w="1971" w:type="dxa"/>
          </w:tcPr>
          <w:p w14:paraId="6DEF3346"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+ 33.5dB*</w:t>
            </w:r>
          </w:p>
        </w:tc>
        <w:tc>
          <w:tcPr>
            <w:tcW w:w="1971" w:type="dxa"/>
          </w:tcPr>
          <w:p w14:paraId="0C8F028A" w14:textId="77777777" w:rsidR="00FD2A73" w:rsidRPr="00C2041B" w:rsidRDefault="00FD2A73" w:rsidP="00B61373">
            <w:pPr>
              <w:pStyle w:val="TAC"/>
              <w:rPr>
                <w:lang w:val="sv-SE"/>
              </w:rPr>
            </w:pPr>
            <w:r w:rsidRPr="00C2041B">
              <w:rPr>
                <w:lang w:val="sv-SE"/>
              </w:rPr>
              <w:t>-25</w:t>
            </w:r>
          </w:p>
        </w:tc>
        <w:tc>
          <w:tcPr>
            <w:tcW w:w="1972" w:type="dxa"/>
          </w:tcPr>
          <w:p w14:paraId="65611038" w14:textId="77777777" w:rsidR="00FD2A73" w:rsidRPr="00C2041B" w:rsidRDefault="00FD2A73" w:rsidP="00B61373">
            <w:pPr>
              <w:pStyle w:val="TAC"/>
              <w:rPr>
                <w:lang w:val="sv-SE"/>
              </w:rPr>
            </w:pPr>
            <w:r w:rsidRPr="00C2041B">
              <w:rPr>
                <w:lang w:val="sv-SE"/>
              </w:rPr>
              <w:t>2.5025</w:t>
            </w:r>
          </w:p>
        </w:tc>
        <w:tc>
          <w:tcPr>
            <w:tcW w:w="1972" w:type="dxa"/>
          </w:tcPr>
          <w:p w14:paraId="57B81500" w14:textId="77777777" w:rsidR="00FD2A73" w:rsidRPr="00C2041B" w:rsidRDefault="00FD2A73" w:rsidP="00B61373">
            <w:pPr>
              <w:pStyle w:val="TAC"/>
              <w:rPr>
                <w:lang w:val="sv-SE"/>
              </w:rPr>
            </w:pPr>
            <w:r w:rsidRPr="00C2041B">
              <w:rPr>
                <w:lang w:val="sv-SE"/>
              </w:rPr>
              <w:t>5MHz E-UTRA signal</w:t>
            </w:r>
          </w:p>
        </w:tc>
      </w:tr>
      <w:tr w:rsidR="00FD2A73" w:rsidRPr="00C2041B" w14:paraId="257F3023" w14:textId="77777777" w:rsidTr="00AB4509">
        <w:tc>
          <w:tcPr>
            <w:tcW w:w="1971" w:type="dxa"/>
          </w:tcPr>
          <w:p w14:paraId="4AE906D4" w14:textId="77777777" w:rsidR="00FD2A73" w:rsidRPr="00C2041B" w:rsidRDefault="00FD2A73" w:rsidP="00B61373">
            <w:pPr>
              <w:pStyle w:val="TAC"/>
              <w:rPr>
                <w:lang w:val="sv-SE"/>
              </w:rPr>
            </w:pPr>
            <w:r w:rsidRPr="00C2041B">
              <w:rPr>
                <w:lang w:val="sv-SE"/>
              </w:rPr>
              <w:t>10</w:t>
            </w:r>
          </w:p>
        </w:tc>
        <w:tc>
          <w:tcPr>
            <w:tcW w:w="1971" w:type="dxa"/>
          </w:tcPr>
          <w:p w14:paraId="68B7BCF8"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+ 33.5dB*</w:t>
            </w:r>
          </w:p>
        </w:tc>
        <w:tc>
          <w:tcPr>
            <w:tcW w:w="1971" w:type="dxa"/>
          </w:tcPr>
          <w:p w14:paraId="6BD95AA5" w14:textId="77777777" w:rsidR="00FD2A73" w:rsidRPr="00C2041B" w:rsidRDefault="00FD2A73" w:rsidP="00B61373">
            <w:pPr>
              <w:pStyle w:val="TAC"/>
              <w:rPr>
                <w:lang w:val="sv-SE"/>
              </w:rPr>
            </w:pPr>
            <w:r w:rsidRPr="00C2041B">
              <w:rPr>
                <w:lang w:val="sv-SE"/>
              </w:rPr>
              <w:t>-25</w:t>
            </w:r>
          </w:p>
        </w:tc>
        <w:tc>
          <w:tcPr>
            <w:tcW w:w="1972" w:type="dxa"/>
          </w:tcPr>
          <w:p w14:paraId="0C776302" w14:textId="77777777" w:rsidR="00FD2A73" w:rsidRPr="00C2041B" w:rsidRDefault="00FD2A73" w:rsidP="00B61373">
            <w:pPr>
              <w:pStyle w:val="TAC"/>
              <w:rPr>
                <w:lang w:val="sv-SE"/>
              </w:rPr>
            </w:pPr>
            <w:r w:rsidRPr="00C2041B">
              <w:rPr>
                <w:lang w:val="sv-SE"/>
              </w:rPr>
              <w:t>2.5075</w:t>
            </w:r>
          </w:p>
        </w:tc>
        <w:tc>
          <w:tcPr>
            <w:tcW w:w="1972" w:type="dxa"/>
          </w:tcPr>
          <w:p w14:paraId="5B1DE8F7" w14:textId="77777777" w:rsidR="00FD2A73" w:rsidRPr="00C2041B" w:rsidRDefault="00FD2A73" w:rsidP="00B61373">
            <w:pPr>
              <w:pStyle w:val="TAC"/>
              <w:rPr>
                <w:lang w:val="sv-SE"/>
              </w:rPr>
            </w:pPr>
            <w:r w:rsidRPr="00C2041B">
              <w:rPr>
                <w:lang w:val="sv-SE"/>
              </w:rPr>
              <w:t>5MHz E-UTRA signal</w:t>
            </w:r>
          </w:p>
        </w:tc>
      </w:tr>
      <w:tr w:rsidR="00FD2A73" w:rsidRPr="00C2041B" w14:paraId="4B0C2948" w14:textId="77777777" w:rsidTr="00AB4509">
        <w:tc>
          <w:tcPr>
            <w:tcW w:w="1971" w:type="dxa"/>
          </w:tcPr>
          <w:p w14:paraId="1B66717A" w14:textId="77777777" w:rsidR="00FD2A73" w:rsidRPr="00C2041B" w:rsidRDefault="00FD2A73" w:rsidP="00B61373">
            <w:pPr>
              <w:pStyle w:val="TAC"/>
              <w:rPr>
                <w:lang w:val="sv-SE"/>
              </w:rPr>
            </w:pPr>
            <w:r w:rsidRPr="00C2041B">
              <w:rPr>
                <w:lang w:val="sv-SE"/>
              </w:rPr>
              <w:t>15</w:t>
            </w:r>
          </w:p>
        </w:tc>
        <w:tc>
          <w:tcPr>
            <w:tcW w:w="1971" w:type="dxa"/>
          </w:tcPr>
          <w:p w14:paraId="441C2917"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+ 33.5dB*</w:t>
            </w:r>
          </w:p>
        </w:tc>
        <w:tc>
          <w:tcPr>
            <w:tcW w:w="1971" w:type="dxa"/>
          </w:tcPr>
          <w:p w14:paraId="0761340C" w14:textId="77777777" w:rsidR="00FD2A73" w:rsidRPr="00C2041B" w:rsidRDefault="00FD2A73" w:rsidP="00B61373">
            <w:pPr>
              <w:pStyle w:val="TAC"/>
              <w:rPr>
                <w:lang w:val="sv-SE"/>
              </w:rPr>
            </w:pPr>
            <w:r w:rsidRPr="00C2041B">
              <w:rPr>
                <w:lang w:val="sv-SE"/>
              </w:rPr>
              <w:t>-25</w:t>
            </w:r>
          </w:p>
        </w:tc>
        <w:tc>
          <w:tcPr>
            <w:tcW w:w="1972" w:type="dxa"/>
          </w:tcPr>
          <w:p w14:paraId="371657EC" w14:textId="77777777" w:rsidR="00FD2A73" w:rsidRPr="00C2041B" w:rsidRDefault="00FD2A73" w:rsidP="00B61373">
            <w:pPr>
              <w:pStyle w:val="TAC"/>
              <w:rPr>
                <w:lang w:val="sv-SE"/>
              </w:rPr>
            </w:pPr>
            <w:r w:rsidRPr="00C2041B">
              <w:rPr>
                <w:lang w:val="sv-SE"/>
              </w:rPr>
              <w:t>2.5125</w:t>
            </w:r>
          </w:p>
        </w:tc>
        <w:tc>
          <w:tcPr>
            <w:tcW w:w="1972" w:type="dxa"/>
          </w:tcPr>
          <w:p w14:paraId="6F37CEF9" w14:textId="77777777" w:rsidR="00FD2A73" w:rsidRPr="00C2041B" w:rsidRDefault="00FD2A73" w:rsidP="00B61373">
            <w:pPr>
              <w:pStyle w:val="TAC"/>
              <w:rPr>
                <w:lang w:val="sv-SE"/>
              </w:rPr>
            </w:pPr>
            <w:r w:rsidRPr="00C2041B">
              <w:rPr>
                <w:lang w:val="sv-SE"/>
              </w:rPr>
              <w:t>5MHz E-UTRA signal</w:t>
            </w:r>
          </w:p>
        </w:tc>
      </w:tr>
      <w:tr w:rsidR="00FD2A73" w:rsidRPr="00C2041B" w14:paraId="742253DB" w14:textId="77777777" w:rsidTr="00AB4509">
        <w:tc>
          <w:tcPr>
            <w:tcW w:w="1971" w:type="dxa"/>
          </w:tcPr>
          <w:p w14:paraId="2C988EB1" w14:textId="77777777" w:rsidR="00FD2A73" w:rsidRPr="00C2041B" w:rsidRDefault="00FD2A73" w:rsidP="00B61373">
            <w:pPr>
              <w:pStyle w:val="TAC"/>
              <w:rPr>
                <w:lang w:val="sv-SE"/>
              </w:rPr>
            </w:pPr>
            <w:r w:rsidRPr="00C2041B">
              <w:rPr>
                <w:lang w:val="sv-SE"/>
              </w:rPr>
              <w:t>20</w:t>
            </w:r>
          </w:p>
        </w:tc>
        <w:tc>
          <w:tcPr>
            <w:tcW w:w="1971" w:type="dxa"/>
          </w:tcPr>
          <w:p w14:paraId="73A6E67A"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+ 33.5dB*</w:t>
            </w:r>
          </w:p>
        </w:tc>
        <w:tc>
          <w:tcPr>
            <w:tcW w:w="1971" w:type="dxa"/>
          </w:tcPr>
          <w:p w14:paraId="64E4CFC7" w14:textId="77777777" w:rsidR="00FD2A73" w:rsidRPr="00C2041B" w:rsidRDefault="00FD2A73" w:rsidP="00B61373">
            <w:pPr>
              <w:pStyle w:val="TAC"/>
              <w:rPr>
                <w:lang w:val="sv-SE"/>
              </w:rPr>
            </w:pPr>
            <w:r w:rsidRPr="00C2041B">
              <w:rPr>
                <w:lang w:val="sv-SE"/>
              </w:rPr>
              <w:t>-25</w:t>
            </w:r>
          </w:p>
        </w:tc>
        <w:tc>
          <w:tcPr>
            <w:tcW w:w="1972" w:type="dxa"/>
          </w:tcPr>
          <w:p w14:paraId="3903F011" w14:textId="77777777" w:rsidR="00FD2A73" w:rsidRPr="00C2041B" w:rsidRDefault="00FD2A73" w:rsidP="00B61373">
            <w:pPr>
              <w:pStyle w:val="TAC"/>
              <w:rPr>
                <w:lang w:val="sv-SE"/>
              </w:rPr>
            </w:pPr>
            <w:r w:rsidRPr="00C2041B">
              <w:rPr>
                <w:lang w:val="sv-SE"/>
              </w:rPr>
              <w:t>2.5025</w:t>
            </w:r>
          </w:p>
        </w:tc>
        <w:tc>
          <w:tcPr>
            <w:tcW w:w="1972" w:type="dxa"/>
          </w:tcPr>
          <w:p w14:paraId="671D8FCB" w14:textId="77777777" w:rsidR="00FD2A73" w:rsidRPr="00C2041B" w:rsidRDefault="00FD2A73" w:rsidP="00B61373">
            <w:pPr>
              <w:pStyle w:val="TAC"/>
              <w:rPr>
                <w:lang w:val="sv-SE"/>
              </w:rPr>
            </w:pPr>
            <w:r w:rsidRPr="00C2041B">
              <w:rPr>
                <w:lang w:val="sv-SE"/>
              </w:rPr>
              <w:t>5MHz E-UTRA signal</w:t>
            </w:r>
          </w:p>
        </w:tc>
      </w:tr>
      <w:tr w:rsidR="00FD2A73" w:rsidRPr="00C2041B" w14:paraId="3A824900" w14:textId="77777777" w:rsidTr="00AB4509">
        <w:tc>
          <w:tcPr>
            <w:tcW w:w="9857" w:type="dxa"/>
            <w:gridSpan w:val="5"/>
          </w:tcPr>
          <w:p w14:paraId="63F7F516" w14:textId="77777777" w:rsidR="00FD2A73" w:rsidRPr="00C2041B" w:rsidRDefault="00FD2A73" w:rsidP="00B61373">
            <w:pPr>
              <w:pStyle w:val="TAN"/>
              <w:rPr>
                <w:lang w:val="en-US"/>
              </w:rPr>
            </w:pPr>
            <w:r w:rsidRPr="00C2041B">
              <w:rPr>
                <w:lang w:val="en-US"/>
              </w:rPr>
              <w:t xml:space="preserve">Note*: </w:t>
            </w:r>
            <w:r w:rsidRPr="00C2041B">
              <w:rPr>
                <w:lang w:val="en-US"/>
              </w:rPr>
              <w:tab/>
              <w:t>P</w:t>
            </w:r>
            <w:r w:rsidRPr="00C2041B">
              <w:rPr>
                <w:vertAlign w:val="subscript"/>
                <w:lang w:val="en-US"/>
              </w:rPr>
              <w:t>REFSENS</w:t>
            </w:r>
            <w:r w:rsidRPr="00C2041B">
              <w:rPr>
                <w:lang w:val="en-US"/>
              </w:rPr>
              <w:t xml:space="preserve"> depends on the channel bandwidth as specified in Table </w:t>
            </w:r>
            <w:r w:rsidRPr="00C2041B">
              <w:t>7.2.1.1-1</w:t>
            </w:r>
            <w:r w:rsidRPr="00C2041B">
              <w:rPr>
                <w:lang w:val="en-US"/>
              </w:rPr>
              <w:t>.</w:t>
            </w:r>
          </w:p>
        </w:tc>
      </w:tr>
    </w:tbl>
    <w:p w14:paraId="33375014" w14:textId="77777777" w:rsidR="00FD2A73" w:rsidRPr="00183047" w:rsidRDefault="00FD2A73" w:rsidP="00FD2A73">
      <w:pPr>
        <w:rPr>
          <w:lang w:val="en-US"/>
        </w:rPr>
      </w:pPr>
    </w:p>
    <w:p w14:paraId="6C07E941" w14:textId="77777777" w:rsidR="00FD2A73" w:rsidRPr="00183047" w:rsidRDefault="00FD2A73" w:rsidP="00FD2A73">
      <w:pPr>
        <w:pStyle w:val="TH"/>
      </w:pPr>
      <w:r w:rsidRPr="00183047">
        <w:t>Table 7.5.1.1-2: Adjacent Channel Selectivity for relay backhaul link (low wanted signal power)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7"/>
        <w:gridCol w:w="1918"/>
        <w:gridCol w:w="1928"/>
        <w:gridCol w:w="1929"/>
        <w:gridCol w:w="1929"/>
      </w:tblGrid>
      <w:tr w:rsidR="00FD2A73" w:rsidRPr="00C2041B" w14:paraId="3B2F3C31" w14:textId="77777777" w:rsidTr="00AB4509">
        <w:tc>
          <w:tcPr>
            <w:tcW w:w="1971" w:type="dxa"/>
          </w:tcPr>
          <w:p w14:paraId="068C423A" w14:textId="77777777" w:rsidR="00FD2A73" w:rsidRPr="00C2041B" w:rsidRDefault="00FD2A73" w:rsidP="00B61373">
            <w:pPr>
              <w:pStyle w:val="TAH"/>
              <w:rPr>
                <w:lang w:val="sv-SE"/>
              </w:rPr>
            </w:pPr>
            <w:r w:rsidRPr="00C2041B">
              <w:rPr>
                <w:lang w:val="sv-SE"/>
              </w:rPr>
              <w:t>E-UTRA channel bandwidth [MHz]</w:t>
            </w:r>
          </w:p>
        </w:tc>
        <w:tc>
          <w:tcPr>
            <w:tcW w:w="1971" w:type="dxa"/>
          </w:tcPr>
          <w:p w14:paraId="4DD555DB" w14:textId="77777777" w:rsidR="00FD2A73" w:rsidRPr="00C2041B" w:rsidRDefault="00FD2A73" w:rsidP="00B61373">
            <w:pPr>
              <w:pStyle w:val="TAH"/>
            </w:pPr>
            <w:r w:rsidRPr="00C2041B">
              <w:t>Wanted signal mean power [dBm]</w:t>
            </w:r>
          </w:p>
        </w:tc>
        <w:tc>
          <w:tcPr>
            <w:tcW w:w="1971" w:type="dxa"/>
          </w:tcPr>
          <w:p w14:paraId="0C4B8189" w14:textId="77777777" w:rsidR="00FD2A73" w:rsidRPr="00C2041B" w:rsidRDefault="00FD2A73" w:rsidP="00B61373">
            <w:pPr>
              <w:pStyle w:val="TAH"/>
            </w:pPr>
            <w:r w:rsidRPr="00C2041B">
              <w:t>Interfering signal mean power [dBm]</w:t>
            </w:r>
          </w:p>
        </w:tc>
        <w:tc>
          <w:tcPr>
            <w:tcW w:w="1972" w:type="dxa"/>
          </w:tcPr>
          <w:p w14:paraId="47B5297B" w14:textId="77777777" w:rsidR="00FD2A73" w:rsidRPr="00C2041B" w:rsidRDefault="00FD2A73" w:rsidP="00B61373">
            <w:pPr>
              <w:pStyle w:val="TAH"/>
            </w:pPr>
            <w:r w:rsidRPr="00C2041B">
              <w:t>Interfering signal centre frequency offset from  the channel edge of the wanted signal [MHz]</w:t>
            </w:r>
          </w:p>
        </w:tc>
        <w:tc>
          <w:tcPr>
            <w:tcW w:w="1972" w:type="dxa"/>
          </w:tcPr>
          <w:p w14:paraId="0C051CD1" w14:textId="77777777" w:rsidR="00FD2A73" w:rsidRPr="00C2041B" w:rsidRDefault="00FD2A73" w:rsidP="00B61373">
            <w:pPr>
              <w:pStyle w:val="TAH"/>
            </w:pPr>
            <w:r w:rsidRPr="00C2041B">
              <w:t>Type of interfering signal</w:t>
            </w:r>
          </w:p>
        </w:tc>
      </w:tr>
      <w:tr w:rsidR="00FD2A73" w:rsidRPr="00C2041B" w14:paraId="45C1A18C" w14:textId="77777777" w:rsidTr="00AB4509">
        <w:tc>
          <w:tcPr>
            <w:tcW w:w="1971" w:type="dxa"/>
          </w:tcPr>
          <w:p w14:paraId="1E24FB78" w14:textId="77777777" w:rsidR="00FD2A73" w:rsidRPr="00C2041B" w:rsidRDefault="00FD2A73" w:rsidP="00B61373">
            <w:pPr>
              <w:pStyle w:val="TAC"/>
              <w:rPr>
                <w:lang w:val="sv-SE"/>
              </w:rPr>
            </w:pPr>
            <w:r w:rsidRPr="00C2041B">
              <w:rPr>
                <w:lang w:val="sv-SE"/>
              </w:rPr>
              <w:t>1.4</w:t>
            </w:r>
          </w:p>
        </w:tc>
        <w:tc>
          <w:tcPr>
            <w:tcW w:w="1971" w:type="dxa"/>
          </w:tcPr>
          <w:p w14:paraId="0BCFF201"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+ 21 dB*</w:t>
            </w:r>
          </w:p>
        </w:tc>
        <w:tc>
          <w:tcPr>
            <w:tcW w:w="1971" w:type="dxa"/>
          </w:tcPr>
          <w:p w14:paraId="4383C7CF" w14:textId="77777777" w:rsidR="00FD2A73" w:rsidRPr="00C2041B" w:rsidRDefault="00FD2A73" w:rsidP="00B61373">
            <w:pPr>
              <w:pStyle w:val="TAC"/>
              <w:rPr>
                <w:lang w:val="sv-SE"/>
              </w:rPr>
            </w:pPr>
            <w:r w:rsidRPr="00C2041B">
              <w:rPr>
                <w:lang w:val="sv-SE"/>
              </w:rPr>
              <w:t>-44.5</w:t>
            </w:r>
          </w:p>
        </w:tc>
        <w:tc>
          <w:tcPr>
            <w:tcW w:w="1972" w:type="dxa"/>
          </w:tcPr>
          <w:p w14:paraId="319539ED" w14:textId="77777777" w:rsidR="00FD2A73" w:rsidRPr="00C2041B" w:rsidRDefault="00FD2A73" w:rsidP="00B61373">
            <w:pPr>
              <w:pStyle w:val="TAC"/>
              <w:rPr>
                <w:lang w:val="sv-SE"/>
              </w:rPr>
            </w:pPr>
            <w:r w:rsidRPr="00C2041B">
              <w:rPr>
                <w:lang w:val="sv-SE"/>
              </w:rPr>
              <w:t>0.7025</w:t>
            </w:r>
          </w:p>
        </w:tc>
        <w:tc>
          <w:tcPr>
            <w:tcW w:w="1972" w:type="dxa"/>
          </w:tcPr>
          <w:p w14:paraId="44DBF7E3" w14:textId="77777777" w:rsidR="00FD2A73" w:rsidRPr="00C2041B" w:rsidRDefault="00FD2A73" w:rsidP="00B61373">
            <w:pPr>
              <w:pStyle w:val="TAC"/>
              <w:rPr>
                <w:lang w:val="sv-SE"/>
              </w:rPr>
            </w:pPr>
            <w:r w:rsidRPr="00C2041B">
              <w:rPr>
                <w:lang w:val="sv-SE"/>
              </w:rPr>
              <w:t>1.4MHz E-UTRA signal</w:t>
            </w:r>
          </w:p>
        </w:tc>
      </w:tr>
      <w:tr w:rsidR="00FD2A73" w:rsidRPr="00C2041B" w14:paraId="78BAF1DA" w14:textId="77777777" w:rsidTr="00AB4509">
        <w:tc>
          <w:tcPr>
            <w:tcW w:w="1971" w:type="dxa"/>
          </w:tcPr>
          <w:p w14:paraId="305F48C9" w14:textId="77777777" w:rsidR="00FD2A73" w:rsidRPr="00C2041B" w:rsidRDefault="00FD2A73" w:rsidP="00B61373">
            <w:pPr>
              <w:pStyle w:val="TAC"/>
              <w:rPr>
                <w:lang w:val="sv-SE"/>
              </w:rPr>
            </w:pPr>
            <w:r w:rsidRPr="00C2041B">
              <w:rPr>
                <w:lang w:val="sv-SE"/>
              </w:rPr>
              <w:t>3</w:t>
            </w:r>
          </w:p>
        </w:tc>
        <w:tc>
          <w:tcPr>
            <w:tcW w:w="1971" w:type="dxa"/>
          </w:tcPr>
          <w:p w14:paraId="52780117"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+ 16 dB*</w:t>
            </w:r>
          </w:p>
        </w:tc>
        <w:tc>
          <w:tcPr>
            <w:tcW w:w="1971" w:type="dxa"/>
          </w:tcPr>
          <w:p w14:paraId="60CEA06D" w14:textId="77777777" w:rsidR="00FD2A73" w:rsidRPr="00C2041B" w:rsidRDefault="00FD2A73" w:rsidP="00B61373">
            <w:pPr>
              <w:pStyle w:val="TAC"/>
              <w:rPr>
                <w:lang w:val="sv-SE"/>
              </w:rPr>
            </w:pPr>
            <w:r w:rsidRPr="00C2041B">
              <w:rPr>
                <w:lang w:val="sv-SE"/>
              </w:rPr>
              <w:t>-44.5</w:t>
            </w:r>
          </w:p>
        </w:tc>
        <w:tc>
          <w:tcPr>
            <w:tcW w:w="1972" w:type="dxa"/>
          </w:tcPr>
          <w:p w14:paraId="71ED63F7" w14:textId="77777777" w:rsidR="00FD2A73" w:rsidRPr="00C2041B" w:rsidRDefault="00FD2A73" w:rsidP="00B61373">
            <w:pPr>
              <w:pStyle w:val="TAC"/>
              <w:rPr>
                <w:lang w:val="sv-SE"/>
              </w:rPr>
            </w:pPr>
            <w:r w:rsidRPr="00C2041B">
              <w:rPr>
                <w:lang w:val="sv-SE"/>
              </w:rPr>
              <w:t>1.5075</w:t>
            </w:r>
          </w:p>
        </w:tc>
        <w:tc>
          <w:tcPr>
            <w:tcW w:w="1972" w:type="dxa"/>
          </w:tcPr>
          <w:p w14:paraId="3B20E9ED" w14:textId="77777777" w:rsidR="00FD2A73" w:rsidRPr="00C2041B" w:rsidRDefault="00FD2A73" w:rsidP="00B61373">
            <w:pPr>
              <w:pStyle w:val="TAC"/>
              <w:rPr>
                <w:lang w:val="sv-SE"/>
              </w:rPr>
            </w:pPr>
            <w:r w:rsidRPr="00C2041B">
              <w:rPr>
                <w:lang w:val="sv-SE"/>
              </w:rPr>
              <w:t>3MHz E-UTRA signal</w:t>
            </w:r>
          </w:p>
        </w:tc>
      </w:tr>
      <w:tr w:rsidR="00FD2A73" w:rsidRPr="00C2041B" w14:paraId="1DEFDD35" w14:textId="77777777" w:rsidTr="00AB4509">
        <w:tc>
          <w:tcPr>
            <w:tcW w:w="1971" w:type="dxa"/>
          </w:tcPr>
          <w:p w14:paraId="36DD2059" w14:textId="77777777" w:rsidR="00FD2A73" w:rsidRPr="00C2041B" w:rsidRDefault="00FD2A73" w:rsidP="00B61373">
            <w:pPr>
              <w:pStyle w:val="TAC"/>
              <w:rPr>
                <w:lang w:val="sv-SE"/>
              </w:rPr>
            </w:pPr>
            <w:r w:rsidRPr="00C2041B">
              <w:rPr>
                <w:lang w:val="sv-SE"/>
              </w:rPr>
              <w:t>5</w:t>
            </w:r>
          </w:p>
        </w:tc>
        <w:tc>
          <w:tcPr>
            <w:tcW w:w="1971" w:type="dxa"/>
          </w:tcPr>
          <w:p w14:paraId="5C2EBC63"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+ 14 dB*</w:t>
            </w:r>
          </w:p>
        </w:tc>
        <w:tc>
          <w:tcPr>
            <w:tcW w:w="1971" w:type="dxa"/>
          </w:tcPr>
          <w:p w14:paraId="07FE1BCD" w14:textId="77777777" w:rsidR="00FD2A73" w:rsidRPr="00C2041B" w:rsidRDefault="00FD2A73" w:rsidP="00B61373">
            <w:pPr>
              <w:pStyle w:val="TAC"/>
              <w:rPr>
                <w:lang w:val="sv-SE"/>
              </w:rPr>
            </w:pPr>
            <w:r w:rsidRPr="00C2041B">
              <w:rPr>
                <w:lang w:val="sv-SE"/>
              </w:rPr>
              <w:t>-44.5</w:t>
            </w:r>
          </w:p>
        </w:tc>
        <w:tc>
          <w:tcPr>
            <w:tcW w:w="1972" w:type="dxa"/>
          </w:tcPr>
          <w:p w14:paraId="3A7D4849" w14:textId="77777777" w:rsidR="00FD2A73" w:rsidRPr="00C2041B" w:rsidRDefault="00FD2A73" w:rsidP="00B61373">
            <w:pPr>
              <w:pStyle w:val="TAC"/>
              <w:rPr>
                <w:lang w:val="sv-SE"/>
              </w:rPr>
            </w:pPr>
            <w:r w:rsidRPr="00C2041B">
              <w:rPr>
                <w:lang w:val="sv-SE"/>
              </w:rPr>
              <w:t>2.5025</w:t>
            </w:r>
          </w:p>
        </w:tc>
        <w:tc>
          <w:tcPr>
            <w:tcW w:w="1972" w:type="dxa"/>
          </w:tcPr>
          <w:p w14:paraId="734AF6ED" w14:textId="77777777" w:rsidR="00FD2A73" w:rsidRPr="00C2041B" w:rsidRDefault="00FD2A73" w:rsidP="00B61373">
            <w:pPr>
              <w:pStyle w:val="TAC"/>
              <w:rPr>
                <w:lang w:val="sv-SE"/>
              </w:rPr>
            </w:pPr>
            <w:r w:rsidRPr="00C2041B">
              <w:rPr>
                <w:lang w:val="sv-SE"/>
              </w:rPr>
              <w:t>5MHz E-UTRA signal</w:t>
            </w:r>
          </w:p>
        </w:tc>
      </w:tr>
      <w:tr w:rsidR="00FD2A73" w:rsidRPr="00C2041B" w14:paraId="7349540E" w14:textId="77777777" w:rsidTr="00AB4509">
        <w:tc>
          <w:tcPr>
            <w:tcW w:w="1971" w:type="dxa"/>
          </w:tcPr>
          <w:p w14:paraId="1605FE84" w14:textId="77777777" w:rsidR="00FD2A73" w:rsidRPr="00C2041B" w:rsidRDefault="00FD2A73" w:rsidP="00B61373">
            <w:pPr>
              <w:pStyle w:val="TAC"/>
              <w:rPr>
                <w:lang w:val="sv-SE"/>
              </w:rPr>
            </w:pPr>
            <w:r w:rsidRPr="00C2041B">
              <w:rPr>
                <w:lang w:val="sv-SE"/>
              </w:rPr>
              <w:t>10</w:t>
            </w:r>
          </w:p>
        </w:tc>
        <w:tc>
          <w:tcPr>
            <w:tcW w:w="1971" w:type="dxa"/>
          </w:tcPr>
          <w:p w14:paraId="7F01D3A2"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+ 14 dB*</w:t>
            </w:r>
          </w:p>
        </w:tc>
        <w:tc>
          <w:tcPr>
            <w:tcW w:w="1971" w:type="dxa"/>
          </w:tcPr>
          <w:p w14:paraId="0420EB36" w14:textId="77777777" w:rsidR="00FD2A73" w:rsidRPr="00C2041B" w:rsidRDefault="00FD2A73" w:rsidP="00B61373">
            <w:pPr>
              <w:pStyle w:val="TAC"/>
              <w:rPr>
                <w:lang w:val="sv-SE"/>
              </w:rPr>
            </w:pPr>
            <w:r w:rsidRPr="00C2041B">
              <w:rPr>
                <w:lang w:val="sv-SE"/>
              </w:rPr>
              <w:t>-44.5</w:t>
            </w:r>
          </w:p>
        </w:tc>
        <w:tc>
          <w:tcPr>
            <w:tcW w:w="1972" w:type="dxa"/>
          </w:tcPr>
          <w:p w14:paraId="7DEC25BE" w14:textId="77777777" w:rsidR="00FD2A73" w:rsidRPr="00C2041B" w:rsidRDefault="00FD2A73" w:rsidP="00B61373">
            <w:pPr>
              <w:pStyle w:val="TAC"/>
              <w:rPr>
                <w:lang w:val="sv-SE"/>
              </w:rPr>
            </w:pPr>
            <w:r w:rsidRPr="00C2041B">
              <w:rPr>
                <w:lang w:val="sv-SE"/>
              </w:rPr>
              <w:t>2.5075</w:t>
            </w:r>
          </w:p>
        </w:tc>
        <w:tc>
          <w:tcPr>
            <w:tcW w:w="1972" w:type="dxa"/>
          </w:tcPr>
          <w:p w14:paraId="6770F3E4" w14:textId="77777777" w:rsidR="00FD2A73" w:rsidRPr="00C2041B" w:rsidRDefault="00FD2A73" w:rsidP="00B61373">
            <w:pPr>
              <w:pStyle w:val="TAC"/>
              <w:rPr>
                <w:lang w:val="sv-SE"/>
              </w:rPr>
            </w:pPr>
            <w:r w:rsidRPr="00C2041B">
              <w:rPr>
                <w:lang w:val="sv-SE"/>
              </w:rPr>
              <w:t>5MHz E-UTRA signal</w:t>
            </w:r>
          </w:p>
        </w:tc>
      </w:tr>
      <w:tr w:rsidR="00FD2A73" w:rsidRPr="00C2041B" w14:paraId="775C5817" w14:textId="77777777" w:rsidTr="00AB4509">
        <w:tc>
          <w:tcPr>
            <w:tcW w:w="1971" w:type="dxa"/>
          </w:tcPr>
          <w:p w14:paraId="5F2AA24F" w14:textId="77777777" w:rsidR="00FD2A73" w:rsidRPr="00C2041B" w:rsidRDefault="00FD2A73" w:rsidP="00B61373">
            <w:pPr>
              <w:pStyle w:val="TAC"/>
              <w:rPr>
                <w:lang w:val="sv-SE"/>
              </w:rPr>
            </w:pPr>
            <w:r w:rsidRPr="00C2041B">
              <w:rPr>
                <w:lang w:val="sv-SE"/>
              </w:rPr>
              <w:t>15</w:t>
            </w:r>
          </w:p>
        </w:tc>
        <w:tc>
          <w:tcPr>
            <w:tcW w:w="1971" w:type="dxa"/>
          </w:tcPr>
          <w:p w14:paraId="01A1890B"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+ 14 dB*</w:t>
            </w:r>
          </w:p>
        </w:tc>
        <w:tc>
          <w:tcPr>
            <w:tcW w:w="1971" w:type="dxa"/>
          </w:tcPr>
          <w:p w14:paraId="2D132465" w14:textId="77777777" w:rsidR="00FD2A73" w:rsidRPr="00C2041B" w:rsidRDefault="00FD2A73" w:rsidP="00B61373">
            <w:pPr>
              <w:pStyle w:val="TAC"/>
              <w:rPr>
                <w:lang w:val="sv-SE"/>
              </w:rPr>
            </w:pPr>
            <w:r w:rsidRPr="00C2041B">
              <w:rPr>
                <w:lang w:val="sv-SE"/>
              </w:rPr>
              <w:t>-44.5</w:t>
            </w:r>
          </w:p>
        </w:tc>
        <w:tc>
          <w:tcPr>
            <w:tcW w:w="1972" w:type="dxa"/>
          </w:tcPr>
          <w:p w14:paraId="5267EF6A" w14:textId="77777777" w:rsidR="00FD2A73" w:rsidRPr="00C2041B" w:rsidRDefault="00FD2A73" w:rsidP="00B61373">
            <w:pPr>
              <w:pStyle w:val="TAC"/>
              <w:rPr>
                <w:lang w:val="sv-SE"/>
              </w:rPr>
            </w:pPr>
            <w:r w:rsidRPr="00C2041B">
              <w:rPr>
                <w:lang w:val="sv-SE"/>
              </w:rPr>
              <w:t>2.5125</w:t>
            </w:r>
          </w:p>
        </w:tc>
        <w:tc>
          <w:tcPr>
            <w:tcW w:w="1972" w:type="dxa"/>
          </w:tcPr>
          <w:p w14:paraId="785887BD" w14:textId="77777777" w:rsidR="00FD2A73" w:rsidRPr="00C2041B" w:rsidRDefault="00FD2A73" w:rsidP="00B61373">
            <w:pPr>
              <w:pStyle w:val="TAC"/>
              <w:rPr>
                <w:lang w:val="sv-SE"/>
              </w:rPr>
            </w:pPr>
            <w:r w:rsidRPr="00C2041B">
              <w:rPr>
                <w:lang w:val="sv-SE"/>
              </w:rPr>
              <w:t>5MHz E-UTRA signal</w:t>
            </w:r>
          </w:p>
        </w:tc>
      </w:tr>
      <w:tr w:rsidR="00FD2A73" w:rsidRPr="00C2041B" w14:paraId="2EAC07C5" w14:textId="77777777" w:rsidTr="00AB4509">
        <w:tc>
          <w:tcPr>
            <w:tcW w:w="1971" w:type="dxa"/>
          </w:tcPr>
          <w:p w14:paraId="2CAC6311" w14:textId="77777777" w:rsidR="00FD2A73" w:rsidRPr="00C2041B" w:rsidRDefault="00FD2A73" w:rsidP="00B61373">
            <w:pPr>
              <w:pStyle w:val="TAC"/>
              <w:rPr>
                <w:lang w:val="sv-SE"/>
              </w:rPr>
            </w:pPr>
            <w:r w:rsidRPr="00C2041B">
              <w:rPr>
                <w:lang w:val="sv-SE"/>
              </w:rPr>
              <w:t>20</w:t>
            </w:r>
          </w:p>
        </w:tc>
        <w:tc>
          <w:tcPr>
            <w:tcW w:w="1971" w:type="dxa"/>
          </w:tcPr>
          <w:p w14:paraId="6C614EA0" w14:textId="77777777" w:rsidR="00FD2A73" w:rsidRPr="00C2041B" w:rsidRDefault="00FD2A73" w:rsidP="00B61373">
            <w:pPr>
              <w:pStyle w:val="TAC"/>
              <w:rPr>
                <w:lang w:val="sv-SE"/>
              </w:rPr>
            </w:pPr>
            <w:r w:rsidRPr="00C2041B">
              <w:rPr>
                <w:lang w:val="sv-SE"/>
              </w:rPr>
              <w:t>P</w:t>
            </w:r>
            <w:r w:rsidRPr="00C2041B">
              <w:rPr>
                <w:vertAlign w:val="subscript"/>
                <w:lang w:val="sv-SE"/>
              </w:rPr>
              <w:t>REFSENS</w:t>
            </w:r>
            <w:r w:rsidRPr="00C2041B">
              <w:rPr>
                <w:lang w:val="sv-SE"/>
              </w:rPr>
              <w:t xml:space="preserve"> + 14 dB*</w:t>
            </w:r>
          </w:p>
        </w:tc>
        <w:tc>
          <w:tcPr>
            <w:tcW w:w="1971" w:type="dxa"/>
          </w:tcPr>
          <w:p w14:paraId="6C124CF4" w14:textId="77777777" w:rsidR="00FD2A73" w:rsidRPr="00C2041B" w:rsidRDefault="00FD2A73" w:rsidP="00B61373">
            <w:pPr>
              <w:pStyle w:val="TAC"/>
              <w:rPr>
                <w:lang w:val="sv-SE"/>
              </w:rPr>
            </w:pPr>
            <w:r w:rsidRPr="00C2041B">
              <w:rPr>
                <w:lang w:val="sv-SE"/>
              </w:rPr>
              <w:t>-44.5</w:t>
            </w:r>
          </w:p>
        </w:tc>
        <w:tc>
          <w:tcPr>
            <w:tcW w:w="1972" w:type="dxa"/>
          </w:tcPr>
          <w:p w14:paraId="151F1E29" w14:textId="77777777" w:rsidR="00FD2A73" w:rsidRPr="00C2041B" w:rsidRDefault="00FD2A73" w:rsidP="00B61373">
            <w:pPr>
              <w:pStyle w:val="TAC"/>
              <w:rPr>
                <w:lang w:val="sv-SE"/>
              </w:rPr>
            </w:pPr>
            <w:r w:rsidRPr="00C2041B">
              <w:rPr>
                <w:lang w:val="sv-SE"/>
              </w:rPr>
              <w:t>2.5025</w:t>
            </w:r>
          </w:p>
        </w:tc>
        <w:tc>
          <w:tcPr>
            <w:tcW w:w="1972" w:type="dxa"/>
          </w:tcPr>
          <w:p w14:paraId="65D4C590" w14:textId="77777777" w:rsidR="00FD2A73" w:rsidRPr="00C2041B" w:rsidRDefault="00FD2A73" w:rsidP="00B61373">
            <w:pPr>
              <w:pStyle w:val="TAC"/>
              <w:rPr>
                <w:lang w:val="sv-SE"/>
              </w:rPr>
            </w:pPr>
            <w:r w:rsidRPr="00C2041B">
              <w:rPr>
                <w:lang w:val="sv-SE"/>
              </w:rPr>
              <w:t>5MHz E-UTRA signal</w:t>
            </w:r>
          </w:p>
        </w:tc>
      </w:tr>
      <w:tr w:rsidR="00FD2A73" w:rsidRPr="00C2041B" w14:paraId="20FA3EEC" w14:textId="77777777" w:rsidTr="00AB4509">
        <w:tc>
          <w:tcPr>
            <w:tcW w:w="9857" w:type="dxa"/>
            <w:gridSpan w:val="5"/>
          </w:tcPr>
          <w:p w14:paraId="18B2DDF8" w14:textId="77777777" w:rsidR="00FD2A73" w:rsidRPr="00C2041B" w:rsidRDefault="00FD2A73" w:rsidP="00B61373">
            <w:pPr>
              <w:pStyle w:val="TAN"/>
              <w:rPr>
                <w:lang w:val="en-US"/>
              </w:rPr>
            </w:pPr>
            <w:r w:rsidRPr="00C2041B">
              <w:rPr>
                <w:lang w:val="en-US"/>
              </w:rPr>
              <w:t xml:space="preserve">Note*: </w:t>
            </w:r>
            <w:r w:rsidRPr="00C2041B">
              <w:rPr>
                <w:lang w:val="en-US"/>
              </w:rPr>
              <w:tab/>
              <w:t>P</w:t>
            </w:r>
            <w:r w:rsidRPr="00C2041B">
              <w:rPr>
                <w:vertAlign w:val="subscript"/>
                <w:lang w:val="en-US"/>
              </w:rPr>
              <w:t>REFSENS</w:t>
            </w:r>
            <w:r w:rsidRPr="00C2041B">
              <w:rPr>
                <w:lang w:val="en-US"/>
              </w:rPr>
              <w:t xml:space="preserve"> depends on the channel bandwidth as specified in Table </w:t>
            </w:r>
            <w:r w:rsidRPr="00C2041B">
              <w:t>7.2.1.1-1</w:t>
            </w:r>
            <w:r w:rsidRPr="00C2041B">
              <w:rPr>
                <w:lang w:val="en-US"/>
              </w:rPr>
              <w:t>.</w:t>
            </w:r>
          </w:p>
        </w:tc>
      </w:tr>
    </w:tbl>
    <w:p w14:paraId="3B4CB6AE" w14:textId="77777777" w:rsidR="00E05272" w:rsidRPr="00183047" w:rsidRDefault="00E05272" w:rsidP="00E05272">
      <w:pPr>
        <w:rPr>
          <w:lang w:val="en-US"/>
        </w:rPr>
      </w:pPr>
    </w:p>
    <w:p w14:paraId="09090DFA" w14:textId="77777777" w:rsidR="00616E10" w:rsidRPr="00183047" w:rsidRDefault="00616E10" w:rsidP="00616E10">
      <w:pPr>
        <w:pStyle w:val="Heading3"/>
      </w:pPr>
      <w:bookmarkStart w:id="70" w:name="_Toc528249367"/>
      <w:r w:rsidRPr="00183047">
        <w:t>7.5.2</w:t>
      </w:r>
      <w:r w:rsidRPr="00183047">
        <w:tab/>
        <w:t>Access link Adjacent Channel Selectivity</w:t>
      </w:r>
      <w:bookmarkEnd w:id="70"/>
    </w:p>
    <w:p w14:paraId="3B69DE5A" w14:textId="77777777" w:rsidR="00616E10" w:rsidRPr="00183047" w:rsidRDefault="00B5782F" w:rsidP="00B5782F">
      <w:r w:rsidRPr="00183047">
        <w:t xml:space="preserve">For the access link the adjacent channel selectivity </w:t>
      </w:r>
      <w:r w:rsidR="00B42C14" w:rsidRPr="00183047">
        <w:t>requirements are specified in subclause 7.5.1 of TS 36.104[3]. The Local Area BS requirements shall apply to the access link.</w:t>
      </w:r>
    </w:p>
    <w:p w14:paraId="6783F4D1" w14:textId="77777777" w:rsidR="00A27DAF" w:rsidRPr="00183047" w:rsidRDefault="00A27DAF" w:rsidP="00A27DAF">
      <w:pPr>
        <w:pStyle w:val="Heading2"/>
      </w:pPr>
      <w:bookmarkStart w:id="71" w:name="_Toc528249368"/>
      <w:r w:rsidRPr="00183047">
        <w:t>7.</w:t>
      </w:r>
      <w:r w:rsidR="009B345D" w:rsidRPr="00183047">
        <w:t>6</w:t>
      </w:r>
      <w:r w:rsidRPr="00183047">
        <w:tab/>
        <w:t>Blocking characteristics</w:t>
      </w:r>
      <w:bookmarkEnd w:id="71"/>
    </w:p>
    <w:p w14:paraId="4C53D2C3" w14:textId="77777777" w:rsidR="00D1477F" w:rsidRPr="00183047" w:rsidRDefault="00D1477F" w:rsidP="00D1477F">
      <w:pPr>
        <w:pStyle w:val="Heading3"/>
      </w:pPr>
      <w:bookmarkStart w:id="72" w:name="_Toc528249369"/>
      <w:r w:rsidRPr="00183047">
        <w:t>7.6.1</w:t>
      </w:r>
      <w:r w:rsidRPr="00183047">
        <w:tab/>
        <w:t>Backhaul link blocking characteristics</w:t>
      </w:r>
      <w:bookmarkEnd w:id="72"/>
    </w:p>
    <w:p w14:paraId="46C95EB4" w14:textId="77777777" w:rsidR="003E5AB8" w:rsidRPr="00183047" w:rsidRDefault="003E5AB8" w:rsidP="003E5AB8">
      <w:pPr>
        <w:pStyle w:val="Heading4"/>
      </w:pPr>
      <w:bookmarkStart w:id="73" w:name="_Toc528249370"/>
      <w:r w:rsidRPr="00183047">
        <w:t>7.6.1.1</w:t>
      </w:r>
      <w:r w:rsidRPr="00183047">
        <w:tab/>
        <w:t>Minimum requirement</w:t>
      </w:r>
      <w:bookmarkEnd w:id="73"/>
    </w:p>
    <w:p w14:paraId="3642ED64" w14:textId="77777777" w:rsidR="00D1477F" w:rsidRPr="00183047" w:rsidRDefault="00D1477F" w:rsidP="00D1477F">
      <w:r w:rsidRPr="00183047">
        <w:t xml:space="preserve">The wanted and the interfering signal coupled to the </w:t>
      </w:r>
      <w:r w:rsidR="004A6D28" w:rsidRPr="00183047">
        <w:t>backhaul</w:t>
      </w:r>
      <w:r w:rsidRPr="00183047">
        <w:t xml:space="preserve"> antenna input are specified in Tables 7.6.1.1-1</w:t>
      </w:r>
      <w:r w:rsidR="003E5AB8" w:rsidRPr="00183047">
        <w:t xml:space="preserve"> and 7.6.1.1-2.</w:t>
      </w:r>
    </w:p>
    <w:p w14:paraId="4099F28A" w14:textId="77777777" w:rsidR="00D1477F" w:rsidRPr="00183047" w:rsidRDefault="00D1477F" w:rsidP="00D1477F">
      <w:r w:rsidRPr="00183047">
        <w:t>The throughput shall be ≥ 95% of the maximum throughput of the reference measurement channels as specified in Annexes A.2.2, A.2.3 and A.3.2 of TS 36.101[2] (with one sided dynamic OCNG Pattern OP.1 FDD/TDD for the DL-signal as described in Annex A.5.1.1/A.5.2.1 of TS 36.101[2]).</w:t>
      </w:r>
    </w:p>
    <w:p w14:paraId="6CFA7079" w14:textId="77777777" w:rsidR="003E5AB8" w:rsidRPr="00183047" w:rsidRDefault="003E5AB8" w:rsidP="003E5AB8">
      <w:pPr>
        <w:pStyle w:val="TH"/>
      </w:pPr>
      <w:r w:rsidRPr="00183047">
        <w:lastRenderedPageBreak/>
        <w:t>Table 7.6.1.1-1: Blocking performance requirement for backhaul link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276"/>
        <w:gridCol w:w="426"/>
        <w:gridCol w:w="1275"/>
        <w:gridCol w:w="993"/>
        <w:gridCol w:w="1701"/>
        <w:gridCol w:w="1701"/>
        <w:gridCol w:w="1385"/>
      </w:tblGrid>
      <w:tr w:rsidR="003E5AB8" w:rsidRPr="00C2041B" w14:paraId="1300CB13" w14:textId="77777777" w:rsidTr="00AB4509">
        <w:tc>
          <w:tcPr>
            <w:tcW w:w="1100" w:type="dxa"/>
          </w:tcPr>
          <w:p w14:paraId="5EB9B1B7" w14:textId="77777777" w:rsidR="003E5AB8" w:rsidRPr="00C2041B" w:rsidRDefault="003E5AB8" w:rsidP="00B61373">
            <w:pPr>
              <w:pStyle w:val="TAH"/>
            </w:pPr>
            <w:r w:rsidRPr="00C2041B">
              <w:t>Operating Band</w:t>
            </w:r>
          </w:p>
        </w:tc>
        <w:tc>
          <w:tcPr>
            <w:tcW w:w="2977" w:type="dxa"/>
            <w:gridSpan w:val="3"/>
          </w:tcPr>
          <w:p w14:paraId="14E398B8" w14:textId="77777777" w:rsidR="003E5AB8" w:rsidRPr="00C2041B" w:rsidRDefault="003E5AB8" w:rsidP="00B61373">
            <w:pPr>
              <w:pStyle w:val="TAH"/>
            </w:pPr>
            <w:r w:rsidRPr="00C2041B">
              <w:t>Centre Frequency of Interfering Signal [MHz]</w:t>
            </w:r>
          </w:p>
        </w:tc>
        <w:tc>
          <w:tcPr>
            <w:tcW w:w="993" w:type="dxa"/>
          </w:tcPr>
          <w:p w14:paraId="7A667925" w14:textId="77777777" w:rsidR="003E5AB8" w:rsidRPr="00C2041B" w:rsidRDefault="003E5AB8" w:rsidP="00B61373">
            <w:pPr>
              <w:pStyle w:val="TAH"/>
            </w:pPr>
            <w:r w:rsidRPr="00C2041B">
              <w:t>Interfering Signal mean power [dBm]</w:t>
            </w:r>
          </w:p>
        </w:tc>
        <w:tc>
          <w:tcPr>
            <w:tcW w:w="1701" w:type="dxa"/>
          </w:tcPr>
          <w:p w14:paraId="48428A62" w14:textId="77777777" w:rsidR="003E5AB8" w:rsidRPr="00C2041B" w:rsidRDefault="003E5AB8" w:rsidP="00B61373">
            <w:pPr>
              <w:pStyle w:val="TAH"/>
            </w:pPr>
            <w:r w:rsidRPr="00C2041B">
              <w:t>Wanted Signal mean power [dBm]</w:t>
            </w:r>
          </w:p>
        </w:tc>
        <w:tc>
          <w:tcPr>
            <w:tcW w:w="1701" w:type="dxa"/>
          </w:tcPr>
          <w:p w14:paraId="3BC3BAE0" w14:textId="77777777" w:rsidR="003E5AB8" w:rsidRPr="00C2041B" w:rsidRDefault="003E5AB8" w:rsidP="00B61373">
            <w:pPr>
              <w:pStyle w:val="TAH"/>
            </w:pPr>
            <w:r w:rsidRPr="00C2041B">
              <w:t>Interfering signal centre frequency minimum frequency offset from  the channel edge of the wanted signal [MHz]</w:t>
            </w:r>
          </w:p>
        </w:tc>
        <w:tc>
          <w:tcPr>
            <w:tcW w:w="1385" w:type="dxa"/>
          </w:tcPr>
          <w:p w14:paraId="5EE50514" w14:textId="77777777" w:rsidR="003E5AB8" w:rsidRPr="00C2041B" w:rsidRDefault="003E5AB8" w:rsidP="00B61373">
            <w:pPr>
              <w:pStyle w:val="TAH"/>
            </w:pPr>
            <w:r w:rsidRPr="00C2041B">
              <w:t>Type of Interfering Signal</w:t>
            </w:r>
          </w:p>
        </w:tc>
      </w:tr>
      <w:tr w:rsidR="003E5AB8" w:rsidRPr="00C2041B" w14:paraId="62A1E88A" w14:textId="77777777" w:rsidTr="00AB4509">
        <w:tc>
          <w:tcPr>
            <w:tcW w:w="1100" w:type="dxa"/>
            <w:vMerge w:val="restart"/>
          </w:tcPr>
          <w:p w14:paraId="207B6694" w14:textId="77777777" w:rsidR="003E5AB8" w:rsidRPr="00C2041B" w:rsidRDefault="003E5AB8" w:rsidP="00B61373">
            <w:pPr>
              <w:pStyle w:val="TAC"/>
            </w:pPr>
            <w:r w:rsidRPr="00C2041B">
              <w:t>1-7, 9-11, 13-14, 18,19, 21, 23, 24, 33-43</w:t>
            </w:r>
          </w:p>
        </w:tc>
        <w:tc>
          <w:tcPr>
            <w:tcW w:w="1276" w:type="dxa"/>
            <w:tcBorders>
              <w:right w:val="nil"/>
            </w:tcBorders>
          </w:tcPr>
          <w:p w14:paraId="391B0AF7" w14:textId="77777777" w:rsidR="003E5AB8" w:rsidRPr="00C2041B" w:rsidRDefault="003E5AB8" w:rsidP="00B61373">
            <w:pPr>
              <w:pStyle w:val="TAR"/>
            </w:pPr>
            <w:r w:rsidRPr="00C2041B">
              <w:t>(F</w:t>
            </w:r>
            <w:r w:rsidRPr="00C2041B">
              <w:rPr>
                <w:vertAlign w:val="subscript"/>
              </w:rPr>
              <w:t>UL_low</w:t>
            </w:r>
            <w:r w:rsidRPr="00C2041B">
              <w:t xml:space="preserve"> -20)</w:t>
            </w:r>
          </w:p>
        </w:tc>
        <w:tc>
          <w:tcPr>
            <w:tcW w:w="426" w:type="dxa"/>
            <w:tcBorders>
              <w:left w:val="nil"/>
              <w:right w:val="nil"/>
            </w:tcBorders>
          </w:tcPr>
          <w:p w14:paraId="5D807F58" w14:textId="77777777" w:rsidR="003E5AB8" w:rsidRPr="00C2041B" w:rsidRDefault="003E5AB8" w:rsidP="00B61373">
            <w:pPr>
              <w:pStyle w:val="TAC"/>
            </w:pPr>
            <w:r w:rsidRPr="00C2041B">
              <w:t>to</w:t>
            </w:r>
          </w:p>
        </w:tc>
        <w:tc>
          <w:tcPr>
            <w:tcW w:w="1275" w:type="dxa"/>
            <w:tcBorders>
              <w:left w:val="nil"/>
            </w:tcBorders>
          </w:tcPr>
          <w:p w14:paraId="25A2361A" w14:textId="77777777" w:rsidR="003E5AB8" w:rsidRPr="00C2041B" w:rsidRDefault="003E5AB8" w:rsidP="00B61373">
            <w:pPr>
              <w:pStyle w:val="TAL"/>
            </w:pPr>
            <w:r w:rsidRPr="00C2041B">
              <w:t>(F</w:t>
            </w:r>
            <w:r w:rsidRPr="00C2041B">
              <w:rPr>
                <w:vertAlign w:val="subscript"/>
              </w:rPr>
              <w:t>UL_high</w:t>
            </w:r>
            <w:r w:rsidRPr="00C2041B">
              <w:t xml:space="preserve"> +20)</w:t>
            </w:r>
          </w:p>
        </w:tc>
        <w:tc>
          <w:tcPr>
            <w:tcW w:w="993" w:type="dxa"/>
          </w:tcPr>
          <w:p w14:paraId="5B0242D5" w14:textId="77777777" w:rsidR="003E5AB8" w:rsidRPr="00C2041B" w:rsidRDefault="003E5AB8" w:rsidP="00B61373">
            <w:pPr>
              <w:pStyle w:val="TAC"/>
            </w:pPr>
            <w:r w:rsidRPr="00C2041B">
              <w:t>-15</w:t>
            </w:r>
          </w:p>
        </w:tc>
        <w:tc>
          <w:tcPr>
            <w:tcW w:w="1701" w:type="dxa"/>
          </w:tcPr>
          <w:p w14:paraId="00CAD8D9" w14:textId="77777777" w:rsidR="003E5AB8" w:rsidRPr="00C2041B" w:rsidRDefault="003E5AB8" w:rsidP="00B61373">
            <w:pPr>
              <w:pStyle w:val="TAC"/>
            </w:pPr>
            <w:r w:rsidRPr="00C2041B">
              <w:t>P</w:t>
            </w:r>
            <w:r w:rsidRPr="00C2041B">
              <w:rPr>
                <w:vertAlign w:val="subscript"/>
              </w:rPr>
              <w:t>REFSENS</w:t>
            </w:r>
            <w:r w:rsidRPr="00C2041B">
              <w:t xml:space="preserve"> +33.5dB*</w:t>
            </w:r>
          </w:p>
        </w:tc>
        <w:tc>
          <w:tcPr>
            <w:tcW w:w="1701" w:type="dxa"/>
          </w:tcPr>
          <w:p w14:paraId="00EDACCA" w14:textId="77777777" w:rsidR="003E5AB8" w:rsidRPr="00C2041B" w:rsidRDefault="003E5AB8" w:rsidP="00B61373">
            <w:pPr>
              <w:pStyle w:val="TAC"/>
            </w:pPr>
            <w:r w:rsidRPr="00C2041B">
              <w:t xml:space="preserve">See table </w:t>
            </w:r>
            <w:r w:rsidR="004A6D28" w:rsidRPr="00C2041B">
              <w:t>7.6.1.1-2</w:t>
            </w:r>
          </w:p>
        </w:tc>
        <w:tc>
          <w:tcPr>
            <w:tcW w:w="1385" w:type="dxa"/>
          </w:tcPr>
          <w:p w14:paraId="390A7E74" w14:textId="77777777" w:rsidR="003E5AB8" w:rsidRPr="00C2041B" w:rsidRDefault="003E5AB8" w:rsidP="00B61373">
            <w:pPr>
              <w:pStyle w:val="TAC"/>
            </w:pPr>
            <w:r w:rsidRPr="00C2041B">
              <w:t>See table 7.6.1.1-2</w:t>
            </w:r>
          </w:p>
        </w:tc>
      </w:tr>
      <w:tr w:rsidR="003E5AB8" w:rsidRPr="00C2041B" w14:paraId="04851792" w14:textId="77777777" w:rsidTr="00AB4509">
        <w:tc>
          <w:tcPr>
            <w:tcW w:w="1100" w:type="dxa"/>
            <w:vMerge/>
          </w:tcPr>
          <w:p w14:paraId="7862D0CB" w14:textId="77777777" w:rsidR="003E5AB8" w:rsidRPr="00C2041B" w:rsidRDefault="003E5AB8" w:rsidP="00B61373">
            <w:pPr>
              <w:pStyle w:val="TAC"/>
            </w:pPr>
          </w:p>
        </w:tc>
        <w:tc>
          <w:tcPr>
            <w:tcW w:w="1276" w:type="dxa"/>
            <w:tcBorders>
              <w:right w:val="nil"/>
            </w:tcBorders>
          </w:tcPr>
          <w:p w14:paraId="01F0F3B6" w14:textId="77777777" w:rsidR="003E5AB8" w:rsidRPr="00C2041B" w:rsidRDefault="003E5AB8" w:rsidP="00B61373">
            <w:pPr>
              <w:pStyle w:val="TAR"/>
            </w:pPr>
            <w:r w:rsidRPr="00C2041B">
              <w:t>1</w:t>
            </w:r>
          </w:p>
          <w:p w14:paraId="13C23941" w14:textId="77777777" w:rsidR="003E5AB8" w:rsidRPr="00C2041B" w:rsidRDefault="003E5AB8" w:rsidP="00B61373">
            <w:pPr>
              <w:pStyle w:val="TAR"/>
            </w:pPr>
            <w:r w:rsidRPr="00C2041B">
              <w:t>(F</w:t>
            </w:r>
            <w:r w:rsidRPr="00C2041B">
              <w:rPr>
                <w:vertAlign w:val="subscript"/>
              </w:rPr>
              <w:t>UL_high</w:t>
            </w:r>
            <w:r w:rsidRPr="00C2041B">
              <w:t xml:space="preserve"> +20)</w:t>
            </w:r>
          </w:p>
        </w:tc>
        <w:tc>
          <w:tcPr>
            <w:tcW w:w="426" w:type="dxa"/>
            <w:tcBorders>
              <w:left w:val="nil"/>
              <w:right w:val="nil"/>
            </w:tcBorders>
          </w:tcPr>
          <w:p w14:paraId="1D1B2592" w14:textId="77777777" w:rsidR="003E5AB8" w:rsidRPr="00C2041B" w:rsidRDefault="003E5AB8" w:rsidP="00B61373">
            <w:pPr>
              <w:pStyle w:val="TAC"/>
            </w:pPr>
            <w:r w:rsidRPr="00C2041B">
              <w:t>to</w:t>
            </w:r>
          </w:p>
          <w:p w14:paraId="357D09F0" w14:textId="77777777" w:rsidR="003E5AB8" w:rsidRPr="00C2041B" w:rsidRDefault="003E5AB8" w:rsidP="00B61373">
            <w:pPr>
              <w:pStyle w:val="TAC"/>
            </w:pPr>
            <w:r w:rsidRPr="00C2041B">
              <w:t>to</w:t>
            </w:r>
          </w:p>
        </w:tc>
        <w:tc>
          <w:tcPr>
            <w:tcW w:w="1275" w:type="dxa"/>
            <w:tcBorders>
              <w:left w:val="nil"/>
            </w:tcBorders>
          </w:tcPr>
          <w:p w14:paraId="18F302FF" w14:textId="77777777" w:rsidR="003E5AB8" w:rsidRPr="00C2041B" w:rsidRDefault="003E5AB8" w:rsidP="00B61373">
            <w:pPr>
              <w:pStyle w:val="TAL"/>
            </w:pPr>
            <w:r w:rsidRPr="00C2041B">
              <w:t>(F</w:t>
            </w:r>
            <w:r w:rsidRPr="00C2041B">
              <w:rPr>
                <w:vertAlign w:val="subscript"/>
              </w:rPr>
              <w:t>UL_low</w:t>
            </w:r>
            <w:r w:rsidRPr="00C2041B">
              <w:t xml:space="preserve"> -20)</w:t>
            </w:r>
          </w:p>
          <w:p w14:paraId="3DC6BD10" w14:textId="77777777" w:rsidR="003E5AB8" w:rsidRPr="00C2041B" w:rsidRDefault="003E5AB8" w:rsidP="00B61373">
            <w:pPr>
              <w:pStyle w:val="TAL"/>
            </w:pPr>
            <w:r w:rsidRPr="00C2041B">
              <w:t>12750</w:t>
            </w:r>
          </w:p>
        </w:tc>
        <w:tc>
          <w:tcPr>
            <w:tcW w:w="993" w:type="dxa"/>
          </w:tcPr>
          <w:p w14:paraId="0C4FF325" w14:textId="77777777" w:rsidR="003E5AB8" w:rsidRPr="00C2041B" w:rsidRDefault="003E5AB8" w:rsidP="00B61373">
            <w:pPr>
              <w:pStyle w:val="TAC"/>
            </w:pPr>
            <w:r w:rsidRPr="00C2041B">
              <w:t>-15</w:t>
            </w:r>
          </w:p>
        </w:tc>
        <w:tc>
          <w:tcPr>
            <w:tcW w:w="1701" w:type="dxa"/>
          </w:tcPr>
          <w:p w14:paraId="722F8E3B" w14:textId="77777777" w:rsidR="003E5AB8" w:rsidRPr="00C2041B" w:rsidRDefault="003E5AB8" w:rsidP="00B61373">
            <w:pPr>
              <w:pStyle w:val="TAC"/>
            </w:pPr>
            <w:r w:rsidRPr="00C2041B">
              <w:t>P</w:t>
            </w:r>
            <w:r w:rsidRPr="00C2041B">
              <w:rPr>
                <w:vertAlign w:val="subscript"/>
              </w:rPr>
              <w:t>REFSENS</w:t>
            </w:r>
            <w:r w:rsidRPr="00C2041B">
              <w:t xml:space="preserve"> +6dB*</w:t>
            </w:r>
          </w:p>
        </w:tc>
        <w:tc>
          <w:tcPr>
            <w:tcW w:w="1701" w:type="dxa"/>
          </w:tcPr>
          <w:p w14:paraId="25706BB1" w14:textId="77777777" w:rsidR="003E5AB8" w:rsidRPr="00C2041B" w:rsidRDefault="003E5AB8" w:rsidP="00B61373">
            <w:pPr>
              <w:pStyle w:val="TAC"/>
            </w:pPr>
            <w:r w:rsidRPr="00C2041B">
              <w:t>-</w:t>
            </w:r>
          </w:p>
        </w:tc>
        <w:tc>
          <w:tcPr>
            <w:tcW w:w="1385" w:type="dxa"/>
          </w:tcPr>
          <w:p w14:paraId="64E01B52" w14:textId="77777777" w:rsidR="003E5AB8" w:rsidRPr="00C2041B" w:rsidRDefault="003E5AB8" w:rsidP="00B61373">
            <w:pPr>
              <w:pStyle w:val="TAC"/>
            </w:pPr>
            <w:r w:rsidRPr="00C2041B">
              <w:t>CW carrier</w:t>
            </w:r>
          </w:p>
        </w:tc>
      </w:tr>
      <w:tr w:rsidR="003E5AB8" w:rsidRPr="00C2041B" w14:paraId="4B0371E8" w14:textId="77777777" w:rsidTr="00AB4509">
        <w:tc>
          <w:tcPr>
            <w:tcW w:w="1100" w:type="dxa"/>
            <w:vMerge w:val="restart"/>
          </w:tcPr>
          <w:p w14:paraId="00E5FC68" w14:textId="77777777" w:rsidR="003E5AB8" w:rsidRPr="00C2041B" w:rsidRDefault="003E5AB8" w:rsidP="00B61373">
            <w:pPr>
              <w:pStyle w:val="TAC"/>
            </w:pPr>
            <w:r w:rsidRPr="00C2041B">
              <w:t>8</w:t>
            </w:r>
          </w:p>
        </w:tc>
        <w:tc>
          <w:tcPr>
            <w:tcW w:w="1276" w:type="dxa"/>
            <w:tcBorders>
              <w:right w:val="nil"/>
            </w:tcBorders>
          </w:tcPr>
          <w:p w14:paraId="1210D662" w14:textId="77777777" w:rsidR="003E5AB8" w:rsidRPr="00C2041B" w:rsidRDefault="003E5AB8" w:rsidP="00B61373">
            <w:pPr>
              <w:pStyle w:val="TAR"/>
            </w:pPr>
            <w:r w:rsidRPr="00C2041B">
              <w:t>(F</w:t>
            </w:r>
            <w:r w:rsidRPr="00C2041B">
              <w:rPr>
                <w:vertAlign w:val="subscript"/>
              </w:rPr>
              <w:t>UL_low</w:t>
            </w:r>
            <w:r w:rsidRPr="00C2041B">
              <w:t xml:space="preserve"> -20)</w:t>
            </w:r>
          </w:p>
        </w:tc>
        <w:tc>
          <w:tcPr>
            <w:tcW w:w="426" w:type="dxa"/>
            <w:tcBorders>
              <w:left w:val="nil"/>
              <w:right w:val="nil"/>
            </w:tcBorders>
          </w:tcPr>
          <w:p w14:paraId="2AFD34B6" w14:textId="77777777" w:rsidR="003E5AB8" w:rsidRPr="00C2041B" w:rsidRDefault="003E5AB8" w:rsidP="00B61373">
            <w:pPr>
              <w:pStyle w:val="TAC"/>
            </w:pPr>
            <w:r w:rsidRPr="00C2041B">
              <w:t>to</w:t>
            </w:r>
          </w:p>
        </w:tc>
        <w:tc>
          <w:tcPr>
            <w:tcW w:w="1275" w:type="dxa"/>
            <w:tcBorders>
              <w:left w:val="nil"/>
            </w:tcBorders>
          </w:tcPr>
          <w:p w14:paraId="4EDBF78E" w14:textId="77777777" w:rsidR="003E5AB8" w:rsidRPr="00C2041B" w:rsidRDefault="003E5AB8" w:rsidP="00B61373">
            <w:pPr>
              <w:pStyle w:val="TAL"/>
            </w:pPr>
            <w:r w:rsidRPr="00C2041B">
              <w:t>(F</w:t>
            </w:r>
            <w:r w:rsidRPr="00C2041B">
              <w:rPr>
                <w:vertAlign w:val="subscript"/>
              </w:rPr>
              <w:t>UL_high</w:t>
            </w:r>
            <w:r w:rsidRPr="00C2041B">
              <w:t xml:space="preserve"> +10)</w:t>
            </w:r>
          </w:p>
        </w:tc>
        <w:tc>
          <w:tcPr>
            <w:tcW w:w="993" w:type="dxa"/>
          </w:tcPr>
          <w:p w14:paraId="67B4E514" w14:textId="77777777" w:rsidR="003E5AB8" w:rsidRPr="00C2041B" w:rsidRDefault="003E5AB8" w:rsidP="00B61373">
            <w:pPr>
              <w:pStyle w:val="TAC"/>
            </w:pPr>
            <w:r w:rsidRPr="00C2041B">
              <w:t>-15</w:t>
            </w:r>
          </w:p>
        </w:tc>
        <w:tc>
          <w:tcPr>
            <w:tcW w:w="1701" w:type="dxa"/>
          </w:tcPr>
          <w:p w14:paraId="21C5145F" w14:textId="77777777" w:rsidR="003E5AB8" w:rsidRPr="00C2041B" w:rsidRDefault="003E5AB8" w:rsidP="00B61373">
            <w:pPr>
              <w:pStyle w:val="TAC"/>
            </w:pPr>
            <w:r w:rsidRPr="00C2041B">
              <w:t>P</w:t>
            </w:r>
            <w:r w:rsidRPr="00C2041B">
              <w:rPr>
                <w:vertAlign w:val="subscript"/>
              </w:rPr>
              <w:t>REFSENS</w:t>
            </w:r>
            <w:r w:rsidRPr="00C2041B">
              <w:t xml:space="preserve"> +33.5dB*</w:t>
            </w:r>
          </w:p>
        </w:tc>
        <w:tc>
          <w:tcPr>
            <w:tcW w:w="1701" w:type="dxa"/>
          </w:tcPr>
          <w:p w14:paraId="20AB4DC4" w14:textId="77777777" w:rsidR="003E5AB8" w:rsidRPr="00C2041B" w:rsidRDefault="003E5AB8" w:rsidP="00B61373">
            <w:pPr>
              <w:pStyle w:val="TAC"/>
            </w:pPr>
            <w:r w:rsidRPr="00C2041B">
              <w:t xml:space="preserve">See table </w:t>
            </w:r>
            <w:r w:rsidR="004A6D28" w:rsidRPr="00C2041B">
              <w:t>7.6.1.1-2</w:t>
            </w:r>
          </w:p>
        </w:tc>
        <w:tc>
          <w:tcPr>
            <w:tcW w:w="1385" w:type="dxa"/>
          </w:tcPr>
          <w:p w14:paraId="66D31618" w14:textId="77777777" w:rsidR="003E5AB8" w:rsidRPr="00C2041B" w:rsidRDefault="003E5AB8" w:rsidP="00B61373">
            <w:pPr>
              <w:pStyle w:val="TAC"/>
            </w:pPr>
            <w:r w:rsidRPr="00C2041B">
              <w:t>See table 7.6.1.1-2</w:t>
            </w:r>
          </w:p>
        </w:tc>
      </w:tr>
      <w:tr w:rsidR="003E5AB8" w:rsidRPr="00C2041B" w14:paraId="18E841E8" w14:textId="77777777" w:rsidTr="00AB4509">
        <w:tc>
          <w:tcPr>
            <w:tcW w:w="1100" w:type="dxa"/>
            <w:vMerge/>
          </w:tcPr>
          <w:p w14:paraId="5E35AD4B" w14:textId="77777777" w:rsidR="003E5AB8" w:rsidRPr="00C2041B" w:rsidRDefault="003E5AB8" w:rsidP="00B61373">
            <w:pPr>
              <w:pStyle w:val="TAC"/>
            </w:pPr>
          </w:p>
        </w:tc>
        <w:tc>
          <w:tcPr>
            <w:tcW w:w="1276" w:type="dxa"/>
            <w:tcBorders>
              <w:right w:val="nil"/>
            </w:tcBorders>
          </w:tcPr>
          <w:p w14:paraId="4C45F22F" w14:textId="77777777" w:rsidR="003E5AB8" w:rsidRPr="00C2041B" w:rsidRDefault="003E5AB8" w:rsidP="00B61373">
            <w:pPr>
              <w:pStyle w:val="TAR"/>
            </w:pPr>
            <w:r w:rsidRPr="00C2041B">
              <w:t>1</w:t>
            </w:r>
          </w:p>
          <w:p w14:paraId="3268CA0B" w14:textId="77777777" w:rsidR="003E5AB8" w:rsidRPr="00C2041B" w:rsidRDefault="003E5AB8" w:rsidP="00B61373">
            <w:pPr>
              <w:pStyle w:val="TAR"/>
            </w:pPr>
            <w:r w:rsidRPr="00C2041B">
              <w:t>(F</w:t>
            </w:r>
            <w:r w:rsidRPr="00C2041B">
              <w:rPr>
                <w:vertAlign w:val="subscript"/>
              </w:rPr>
              <w:t>UL_high</w:t>
            </w:r>
            <w:r w:rsidRPr="00C2041B">
              <w:t xml:space="preserve"> +10)</w:t>
            </w:r>
          </w:p>
        </w:tc>
        <w:tc>
          <w:tcPr>
            <w:tcW w:w="426" w:type="dxa"/>
            <w:tcBorders>
              <w:left w:val="nil"/>
              <w:right w:val="nil"/>
            </w:tcBorders>
          </w:tcPr>
          <w:p w14:paraId="791BE115" w14:textId="77777777" w:rsidR="003E5AB8" w:rsidRPr="00C2041B" w:rsidRDefault="003E5AB8" w:rsidP="00B61373">
            <w:pPr>
              <w:pStyle w:val="TAC"/>
            </w:pPr>
            <w:r w:rsidRPr="00C2041B">
              <w:t>to</w:t>
            </w:r>
          </w:p>
          <w:p w14:paraId="3D96E1B5" w14:textId="77777777" w:rsidR="003E5AB8" w:rsidRPr="00C2041B" w:rsidRDefault="003E5AB8" w:rsidP="00B61373">
            <w:pPr>
              <w:pStyle w:val="TAC"/>
            </w:pPr>
            <w:r w:rsidRPr="00C2041B">
              <w:t>to</w:t>
            </w:r>
          </w:p>
        </w:tc>
        <w:tc>
          <w:tcPr>
            <w:tcW w:w="1275" w:type="dxa"/>
            <w:tcBorders>
              <w:left w:val="nil"/>
            </w:tcBorders>
          </w:tcPr>
          <w:p w14:paraId="605DB8FD" w14:textId="77777777" w:rsidR="003E5AB8" w:rsidRPr="00C2041B" w:rsidRDefault="003E5AB8" w:rsidP="00B61373">
            <w:pPr>
              <w:pStyle w:val="TAL"/>
            </w:pPr>
            <w:r w:rsidRPr="00C2041B">
              <w:t>(F</w:t>
            </w:r>
            <w:r w:rsidRPr="00C2041B">
              <w:rPr>
                <w:vertAlign w:val="subscript"/>
              </w:rPr>
              <w:t>UL_low</w:t>
            </w:r>
            <w:r w:rsidRPr="00C2041B">
              <w:t xml:space="preserve"> -20)</w:t>
            </w:r>
          </w:p>
          <w:p w14:paraId="068EB2C2" w14:textId="77777777" w:rsidR="003E5AB8" w:rsidRPr="00C2041B" w:rsidRDefault="003E5AB8" w:rsidP="00B61373">
            <w:pPr>
              <w:pStyle w:val="TAL"/>
            </w:pPr>
            <w:r w:rsidRPr="00C2041B">
              <w:t>12750</w:t>
            </w:r>
          </w:p>
        </w:tc>
        <w:tc>
          <w:tcPr>
            <w:tcW w:w="993" w:type="dxa"/>
          </w:tcPr>
          <w:p w14:paraId="2B6C5EB8" w14:textId="77777777" w:rsidR="003E5AB8" w:rsidRPr="00C2041B" w:rsidRDefault="003E5AB8" w:rsidP="00B61373">
            <w:pPr>
              <w:pStyle w:val="TAC"/>
            </w:pPr>
            <w:r w:rsidRPr="00C2041B">
              <w:t>-15</w:t>
            </w:r>
          </w:p>
        </w:tc>
        <w:tc>
          <w:tcPr>
            <w:tcW w:w="1701" w:type="dxa"/>
          </w:tcPr>
          <w:p w14:paraId="777A930E" w14:textId="77777777" w:rsidR="003E5AB8" w:rsidRPr="00C2041B" w:rsidRDefault="003E5AB8" w:rsidP="00B61373">
            <w:pPr>
              <w:pStyle w:val="TAC"/>
            </w:pPr>
            <w:r w:rsidRPr="00C2041B">
              <w:t>P</w:t>
            </w:r>
            <w:r w:rsidRPr="00C2041B">
              <w:rPr>
                <w:vertAlign w:val="subscript"/>
              </w:rPr>
              <w:t>REFSENS</w:t>
            </w:r>
            <w:r w:rsidRPr="00C2041B">
              <w:t xml:space="preserve"> +6dB*</w:t>
            </w:r>
          </w:p>
        </w:tc>
        <w:tc>
          <w:tcPr>
            <w:tcW w:w="1701" w:type="dxa"/>
          </w:tcPr>
          <w:p w14:paraId="3468749A" w14:textId="77777777" w:rsidR="003E5AB8" w:rsidRPr="00C2041B" w:rsidRDefault="003E5AB8" w:rsidP="00B61373">
            <w:pPr>
              <w:pStyle w:val="TAC"/>
            </w:pPr>
            <w:r w:rsidRPr="00C2041B">
              <w:t>-</w:t>
            </w:r>
          </w:p>
        </w:tc>
        <w:tc>
          <w:tcPr>
            <w:tcW w:w="1385" w:type="dxa"/>
          </w:tcPr>
          <w:p w14:paraId="264DFCCE" w14:textId="77777777" w:rsidR="003E5AB8" w:rsidRPr="00C2041B" w:rsidRDefault="003E5AB8" w:rsidP="00B61373">
            <w:pPr>
              <w:pStyle w:val="TAC"/>
            </w:pPr>
            <w:r w:rsidRPr="00C2041B">
              <w:t>CW carrier</w:t>
            </w:r>
          </w:p>
        </w:tc>
      </w:tr>
      <w:tr w:rsidR="003E5AB8" w:rsidRPr="00C2041B" w14:paraId="0BB90790" w14:textId="77777777" w:rsidTr="00AB4509">
        <w:tc>
          <w:tcPr>
            <w:tcW w:w="1100" w:type="dxa"/>
            <w:vMerge w:val="restart"/>
          </w:tcPr>
          <w:p w14:paraId="2135174F" w14:textId="77777777" w:rsidR="003E5AB8" w:rsidRPr="00C2041B" w:rsidRDefault="003E5AB8" w:rsidP="00B61373">
            <w:pPr>
              <w:pStyle w:val="TAC"/>
            </w:pPr>
            <w:r w:rsidRPr="00C2041B">
              <w:t>12</w:t>
            </w:r>
          </w:p>
        </w:tc>
        <w:tc>
          <w:tcPr>
            <w:tcW w:w="1276" w:type="dxa"/>
            <w:tcBorders>
              <w:right w:val="nil"/>
            </w:tcBorders>
          </w:tcPr>
          <w:p w14:paraId="0CCBE3C1" w14:textId="77777777" w:rsidR="003E5AB8" w:rsidRPr="00C2041B" w:rsidRDefault="003E5AB8" w:rsidP="00B61373">
            <w:pPr>
              <w:pStyle w:val="TAR"/>
            </w:pPr>
            <w:r w:rsidRPr="00C2041B">
              <w:t>(F</w:t>
            </w:r>
            <w:r w:rsidRPr="00C2041B">
              <w:rPr>
                <w:vertAlign w:val="subscript"/>
              </w:rPr>
              <w:t>UL_low</w:t>
            </w:r>
            <w:r w:rsidRPr="00C2041B">
              <w:t xml:space="preserve"> -20)</w:t>
            </w:r>
          </w:p>
        </w:tc>
        <w:tc>
          <w:tcPr>
            <w:tcW w:w="426" w:type="dxa"/>
            <w:tcBorders>
              <w:left w:val="nil"/>
              <w:right w:val="nil"/>
            </w:tcBorders>
          </w:tcPr>
          <w:p w14:paraId="04ED237B" w14:textId="77777777" w:rsidR="003E5AB8" w:rsidRPr="00C2041B" w:rsidRDefault="003E5AB8" w:rsidP="00B61373">
            <w:pPr>
              <w:pStyle w:val="TAC"/>
            </w:pPr>
            <w:r w:rsidRPr="00C2041B">
              <w:t>to</w:t>
            </w:r>
          </w:p>
        </w:tc>
        <w:tc>
          <w:tcPr>
            <w:tcW w:w="1275" w:type="dxa"/>
            <w:tcBorders>
              <w:left w:val="nil"/>
            </w:tcBorders>
          </w:tcPr>
          <w:p w14:paraId="1876DA49" w14:textId="77777777" w:rsidR="003E5AB8" w:rsidRPr="00C2041B" w:rsidRDefault="003E5AB8" w:rsidP="00B61373">
            <w:pPr>
              <w:pStyle w:val="TAL"/>
            </w:pPr>
            <w:r w:rsidRPr="00C2041B">
              <w:t>(F</w:t>
            </w:r>
            <w:r w:rsidRPr="00C2041B">
              <w:rPr>
                <w:vertAlign w:val="subscript"/>
              </w:rPr>
              <w:t>UL_high</w:t>
            </w:r>
            <w:r w:rsidRPr="00C2041B">
              <w:t xml:space="preserve"> +13)</w:t>
            </w:r>
          </w:p>
        </w:tc>
        <w:tc>
          <w:tcPr>
            <w:tcW w:w="993" w:type="dxa"/>
          </w:tcPr>
          <w:p w14:paraId="22A0E9A1" w14:textId="77777777" w:rsidR="003E5AB8" w:rsidRPr="00C2041B" w:rsidRDefault="003E5AB8" w:rsidP="00B61373">
            <w:pPr>
              <w:pStyle w:val="TAC"/>
            </w:pPr>
            <w:r w:rsidRPr="00C2041B">
              <w:t>-15</w:t>
            </w:r>
          </w:p>
        </w:tc>
        <w:tc>
          <w:tcPr>
            <w:tcW w:w="1701" w:type="dxa"/>
          </w:tcPr>
          <w:p w14:paraId="122F876E" w14:textId="77777777" w:rsidR="003E5AB8" w:rsidRPr="00C2041B" w:rsidRDefault="003E5AB8" w:rsidP="00B61373">
            <w:pPr>
              <w:pStyle w:val="TAC"/>
            </w:pPr>
            <w:r w:rsidRPr="00C2041B">
              <w:t>P</w:t>
            </w:r>
            <w:r w:rsidRPr="00C2041B">
              <w:rPr>
                <w:vertAlign w:val="subscript"/>
              </w:rPr>
              <w:t>REFSENS</w:t>
            </w:r>
            <w:r w:rsidRPr="00C2041B">
              <w:t xml:space="preserve"> +33.5dB*</w:t>
            </w:r>
          </w:p>
        </w:tc>
        <w:tc>
          <w:tcPr>
            <w:tcW w:w="1701" w:type="dxa"/>
          </w:tcPr>
          <w:p w14:paraId="446B3471" w14:textId="77777777" w:rsidR="003E5AB8" w:rsidRPr="00C2041B" w:rsidRDefault="003E5AB8" w:rsidP="00B61373">
            <w:pPr>
              <w:pStyle w:val="TAC"/>
            </w:pPr>
            <w:r w:rsidRPr="00C2041B">
              <w:t xml:space="preserve">See table </w:t>
            </w:r>
            <w:r w:rsidR="004A6D28" w:rsidRPr="00C2041B">
              <w:t>7.6.1.1-2</w:t>
            </w:r>
          </w:p>
        </w:tc>
        <w:tc>
          <w:tcPr>
            <w:tcW w:w="1385" w:type="dxa"/>
          </w:tcPr>
          <w:p w14:paraId="5FC7B6B4" w14:textId="77777777" w:rsidR="003E5AB8" w:rsidRPr="00C2041B" w:rsidRDefault="003E5AB8" w:rsidP="00B61373">
            <w:pPr>
              <w:pStyle w:val="TAC"/>
            </w:pPr>
            <w:r w:rsidRPr="00C2041B">
              <w:t>See table 7.6.1.1-2</w:t>
            </w:r>
          </w:p>
        </w:tc>
      </w:tr>
      <w:tr w:rsidR="003E5AB8" w:rsidRPr="00C2041B" w14:paraId="1BACECD4" w14:textId="77777777" w:rsidTr="00AB4509">
        <w:tc>
          <w:tcPr>
            <w:tcW w:w="1100" w:type="dxa"/>
            <w:vMerge/>
          </w:tcPr>
          <w:p w14:paraId="5463CF91" w14:textId="77777777" w:rsidR="003E5AB8" w:rsidRPr="00C2041B" w:rsidRDefault="003E5AB8" w:rsidP="00B61373">
            <w:pPr>
              <w:pStyle w:val="TAC"/>
            </w:pPr>
          </w:p>
        </w:tc>
        <w:tc>
          <w:tcPr>
            <w:tcW w:w="1276" w:type="dxa"/>
            <w:tcBorders>
              <w:right w:val="nil"/>
            </w:tcBorders>
          </w:tcPr>
          <w:p w14:paraId="141EC69E" w14:textId="77777777" w:rsidR="003E5AB8" w:rsidRPr="00C2041B" w:rsidRDefault="003E5AB8" w:rsidP="00B61373">
            <w:pPr>
              <w:pStyle w:val="TAR"/>
            </w:pPr>
            <w:r w:rsidRPr="00C2041B">
              <w:t>1</w:t>
            </w:r>
          </w:p>
          <w:p w14:paraId="7BB6662C" w14:textId="77777777" w:rsidR="003E5AB8" w:rsidRPr="00C2041B" w:rsidRDefault="003E5AB8" w:rsidP="00B61373">
            <w:pPr>
              <w:pStyle w:val="TAR"/>
            </w:pPr>
            <w:r w:rsidRPr="00C2041B">
              <w:t>(F</w:t>
            </w:r>
            <w:r w:rsidRPr="00C2041B">
              <w:rPr>
                <w:vertAlign w:val="subscript"/>
              </w:rPr>
              <w:t>UL_high</w:t>
            </w:r>
            <w:r w:rsidRPr="00C2041B">
              <w:t xml:space="preserve"> +13)</w:t>
            </w:r>
          </w:p>
        </w:tc>
        <w:tc>
          <w:tcPr>
            <w:tcW w:w="426" w:type="dxa"/>
            <w:tcBorders>
              <w:left w:val="nil"/>
              <w:right w:val="nil"/>
            </w:tcBorders>
          </w:tcPr>
          <w:p w14:paraId="1F7AB0D4" w14:textId="77777777" w:rsidR="003E5AB8" w:rsidRPr="00C2041B" w:rsidRDefault="003E5AB8" w:rsidP="00B61373">
            <w:pPr>
              <w:pStyle w:val="TAC"/>
            </w:pPr>
            <w:r w:rsidRPr="00C2041B">
              <w:t>to</w:t>
            </w:r>
          </w:p>
          <w:p w14:paraId="40DE7ED2" w14:textId="77777777" w:rsidR="003E5AB8" w:rsidRPr="00C2041B" w:rsidRDefault="003E5AB8" w:rsidP="00B61373">
            <w:pPr>
              <w:pStyle w:val="TAC"/>
            </w:pPr>
            <w:r w:rsidRPr="00C2041B">
              <w:t>to</w:t>
            </w:r>
          </w:p>
        </w:tc>
        <w:tc>
          <w:tcPr>
            <w:tcW w:w="1275" w:type="dxa"/>
            <w:tcBorders>
              <w:left w:val="nil"/>
            </w:tcBorders>
          </w:tcPr>
          <w:p w14:paraId="32B414E8" w14:textId="77777777" w:rsidR="003E5AB8" w:rsidRPr="00C2041B" w:rsidRDefault="003E5AB8" w:rsidP="00B61373">
            <w:pPr>
              <w:pStyle w:val="TAL"/>
            </w:pPr>
            <w:r w:rsidRPr="00C2041B">
              <w:t>(F</w:t>
            </w:r>
            <w:r w:rsidRPr="00C2041B">
              <w:rPr>
                <w:vertAlign w:val="subscript"/>
              </w:rPr>
              <w:t>UL_low</w:t>
            </w:r>
            <w:r w:rsidRPr="00C2041B">
              <w:t xml:space="preserve"> -20)</w:t>
            </w:r>
          </w:p>
          <w:p w14:paraId="4192E139" w14:textId="77777777" w:rsidR="003E5AB8" w:rsidRPr="00C2041B" w:rsidRDefault="003E5AB8" w:rsidP="00B61373">
            <w:pPr>
              <w:pStyle w:val="TAL"/>
            </w:pPr>
            <w:r w:rsidRPr="00C2041B">
              <w:t>12750</w:t>
            </w:r>
          </w:p>
        </w:tc>
        <w:tc>
          <w:tcPr>
            <w:tcW w:w="993" w:type="dxa"/>
          </w:tcPr>
          <w:p w14:paraId="3AD7127C" w14:textId="77777777" w:rsidR="003E5AB8" w:rsidRPr="00C2041B" w:rsidRDefault="003E5AB8" w:rsidP="00B61373">
            <w:pPr>
              <w:pStyle w:val="TAC"/>
            </w:pPr>
            <w:r w:rsidRPr="00C2041B">
              <w:t>-15</w:t>
            </w:r>
          </w:p>
        </w:tc>
        <w:tc>
          <w:tcPr>
            <w:tcW w:w="1701" w:type="dxa"/>
          </w:tcPr>
          <w:p w14:paraId="67ED0386" w14:textId="77777777" w:rsidR="003E5AB8" w:rsidRPr="00C2041B" w:rsidRDefault="003E5AB8" w:rsidP="00B61373">
            <w:pPr>
              <w:pStyle w:val="TAC"/>
            </w:pPr>
            <w:r w:rsidRPr="00C2041B">
              <w:t>P</w:t>
            </w:r>
            <w:r w:rsidRPr="00C2041B">
              <w:rPr>
                <w:vertAlign w:val="subscript"/>
              </w:rPr>
              <w:t>REFSENS</w:t>
            </w:r>
            <w:r w:rsidRPr="00C2041B">
              <w:t xml:space="preserve"> +6dB*</w:t>
            </w:r>
          </w:p>
        </w:tc>
        <w:tc>
          <w:tcPr>
            <w:tcW w:w="1701" w:type="dxa"/>
          </w:tcPr>
          <w:p w14:paraId="0AAD1BC7" w14:textId="77777777" w:rsidR="003E5AB8" w:rsidRPr="00C2041B" w:rsidRDefault="003E5AB8" w:rsidP="00B61373">
            <w:pPr>
              <w:pStyle w:val="TAC"/>
            </w:pPr>
            <w:r w:rsidRPr="00C2041B">
              <w:t>-</w:t>
            </w:r>
          </w:p>
        </w:tc>
        <w:tc>
          <w:tcPr>
            <w:tcW w:w="1385" w:type="dxa"/>
          </w:tcPr>
          <w:p w14:paraId="2E0F4A94" w14:textId="77777777" w:rsidR="003E5AB8" w:rsidRPr="00C2041B" w:rsidRDefault="003E5AB8" w:rsidP="00B61373">
            <w:pPr>
              <w:pStyle w:val="TAC"/>
            </w:pPr>
            <w:r w:rsidRPr="00C2041B">
              <w:t>CW carrier</w:t>
            </w:r>
          </w:p>
        </w:tc>
      </w:tr>
      <w:tr w:rsidR="003E5AB8" w:rsidRPr="00C2041B" w14:paraId="26611602" w14:textId="77777777" w:rsidTr="00AB4509">
        <w:tc>
          <w:tcPr>
            <w:tcW w:w="1100" w:type="dxa"/>
            <w:vMerge w:val="restart"/>
          </w:tcPr>
          <w:p w14:paraId="54064B6B" w14:textId="77777777" w:rsidR="003E5AB8" w:rsidRPr="00C2041B" w:rsidRDefault="003E5AB8" w:rsidP="00B61373">
            <w:pPr>
              <w:pStyle w:val="TAC"/>
            </w:pPr>
            <w:r w:rsidRPr="00C2041B">
              <w:t>17</w:t>
            </w:r>
          </w:p>
        </w:tc>
        <w:tc>
          <w:tcPr>
            <w:tcW w:w="1276" w:type="dxa"/>
            <w:tcBorders>
              <w:right w:val="nil"/>
            </w:tcBorders>
          </w:tcPr>
          <w:p w14:paraId="10882FE0" w14:textId="77777777" w:rsidR="003E5AB8" w:rsidRPr="00C2041B" w:rsidRDefault="003E5AB8" w:rsidP="00B61373">
            <w:pPr>
              <w:pStyle w:val="TAR"/>
            </w:pPr>
            <w:r w:rsidRPr="00C2041B">
              <w:t>(F</w:t>
            </w:r>
            <w:r w:rsidRPr="00C2041B">
              <w:rPr>
                <w:vertAlign w:val="subscript"/>
              </w:rPr>
              <w:t>UL_low</w:t>
            </w:r>
            <w:r w:rsidRPr="00C2041B">
              <w:t xml:space="preserve"> -20)</w:t>
            </w:r>
          </w:p>
        </w:tc>
        <w:tc>
          <w:tcPr>
            <w:tcW w:w="426" w:type="dxa"/>
            <w:tcBorders>
              <w:left w:val="nil"/>
              <w:right w:val="nil"/>
            </w:tcBorders>
          </w:tcPr>
          <w:p w14:paraId="53A15C58" w14:textId="77777777" w:rsidR="003E5AB8" w:rsidRPr="00C2041B" w:rsidRDefault="003E5AB8" w:rsidP="00B61373">
            <w:pPr>
              <w:pStyle w:val="TAC"/>
            </w:pPr>
            <w:r w:rsidRPr="00C2041B">
              <w:t>to</w:t>
            </w:r>
          </w:p>
        </w:tc>
        <w:tc>
          <w:tcPr>
            <w:tcW w:w="1275" w:type="dxa"/>
            <w:tcBorders>
              <w:left w:val="nil"/>
            </w:tcBorders>
          </w:tcPr>
          <w:p w14:paraId="7060901B" w14:textId="77777777" w:rsidR="003E5AB8" w:rsidRPr="00C2041B" w:rsidRDefault="003E5AB8" w:rsidP="00B61373">
            <w:pPr>
              <w:pStyle w:val="TAL"/>
            </w:pPr>
            <w:r w:rsidRPr="00C2041B">
              <w:t>(F</w:t>
            </w:r>
            <w:r w:rsidRPr="00C2041B">
              <w:rPr>
                <w:vertAlign w:val="subscript"/>
              </w:rPr>
              <w:t>UL_high</w:t>
            </w:r>
            <w:r w:rsidRPr="00C2041B">
              <w:t xml:space="preserve"> +18)</w:t>
            </w:r>
          </w:p>
        </w:tc>
        <w:tc>
          <w:tcPr>
            <w:tcW w:w="993" w:type="dxa"/>
          </w:tcPr>
          <w:p w14:paraId="43854A7A" w14:textId="77777777" w:rsidR="003E5AB8" w:rsidRPr="00C2041B" w:rsidRDefault="003E5AB8" w:rsidP="00B61373">
            <w:pPr>
              <w:pStyle w:val="TAC"/>
            </w:pPr>
            <w:r w:rsidRPr="00C2041B">
              <w:t>-15</w:t>
            </w:r>
          </w:p>
        </w:tc>
        <w:tc>
          <w:tcPr>
            <w:tcW w:w="1701" w:type="dxa"/>
          </w:tcPr>
          <w:p w14:paraId="6B870F19" w14:textId="77777777" w:rsidR="003E5AB8" w:rsidRPr="00C2041B" w:rsidRDefault="003E5AB8" w:rsidP="00B61373">
            <w:pPr>
              <w:pStyle w:val="TAC"/>
            </w:pPr>
            <w:r w:rsidRPr="00C2041B">
              <w:t>P</w:t>
            </w:r>
            <w:r w:rsidRPr="00C2041B">
              <w:rPr>
                <w:vertAlign w:val="subscript"/>
              </w:rPr>
              <w:t>REFSENS</w:t>
            </w:r>
            <w:r w:rsidRPr="00C2041B">
              <w:t xml:space="preserve"> +33.5dB*</w:t>
            </w:r>
          </w:p>
        </w:tc>
        <w:tc>
          <w:tcPr>
            <w:tcW w:w="1701" w:type="dxa"/>
          </w:tcPr>
          <w:p w14:paraId="375B17B0" w14:textId="77777777" w:rsidR="003E5AB8" w:rsidRPr="00C2041B" w:rsidRDefault="003E5AB8" w:rsidP="00B61373">
            <w:pPr>
              <w:pStyle w:val="TAC"/>
            </w:pPr>
            <w:r w:rsidRPr="00C2041B">
              <w:t xml:space="preserve">See table </w:t>
            </w:r>
            <w:r w:rsidR="004A6D28" w:rsidRPr="00C2041B">
              <w:t>7.6.1.1-2</w:t>
            </w:r>
          </w:p>
        </w:tc>
        <w:tc>
          <w:tcPr>
            <w:tcW w:w="1385" w:type="dxa"/>
          </w:tcPr>
          <w:p w14:paraId="3CA87A1A" w14:textId="77777777" w:rsidR="003E5AB8" w:rsidRPr="00C2041B" w:rsidRDefault="003E5AB8" w:rsidP="00B61373">
            <w:pPr>
              <w:pStyle w:val="TAC"/>
            </w:pPr>
            <w:r w:rsidRPr="00C2041B">
              <w:t>See table 7.6.1.1-2</w:t>
            </w:r>
          </w:p>
        </w:tc>
      </w:tr>
      <w:tr w:rsidR="003E5AB8" w:rsidRPr="00C2041B" w14:paraId="066C284F" w14:textId="77777777" w:rsidTr="00AB4509">
        <w:tc>
          <w:tcPr>
            <w:tcW w:w="1100" w:type="dxa"/>
            <w:vMerge/>
          </w:tcPr>
          <w:p w14:paraId="7596070A" w14:textId="77777777" w:rsidR="003E5AB8" w:rsidRPr="00C2041B" w:rsidRDefault="003E5AB8" w:rsidP="00B61373">
            <w:pPr>
              <w:pStyle w:val="TAC"/>
            </w:pPr>
          </w:p>
        </w:tc>
        <w:tc>
          <w:tcPr>
            <w:tcW w:w="1276" w:type="dxa"/>
            <w:tcBorders>
              <w:right w:val="nil"/>
            </w:tcBorders>
          </w:tcPr>
          <w:p w14:paraId="1799134E" w14:textId="77777777" w:rsidR="003E5AB8" w:rsidRPr="00C2041B" w:rsidRDefault="003E5AB8" w:rsidP="00B61373">
            <w:pPr>
              <w:pStyle w:val="TAR"/>
            </w:pPr>
            <w:r w:rsidRPr="00C2041B">
              <w:t>1</w:t>
            </w:r>
          </w:p>
          <w:p w14:paraId="668656CC" w14:textId="77777777" w:rsidR="003E5AB8" w:rsidRPr="00C2041B" w:rsidRDefault="003E5AB8" w:rsidP="00B61373">
            <w:pPr>
              <w:pStyle w:val="TAR"/>
            </w:pPr>
            <w:r w:rsidRPr="00C2041B">
              <w:t>(F</w:t>
            </w:r>
            <w:r w:rsidRPr="00C2041B">
              <w:rPr>
                <w:vertAlign w:val="subscript"/>
              </w:rPr>
              <w:t>UL_high</w:t>
            </w:r>
            <w:r w:rsidRPr="00C2041B">
              <w:t xml:space="preserve"> +18)</w:t>
            </w:r>
          </w:p>
        </w:tc>
        <w:tc>
          <w:tcPr>
            <w:tcW w:w="426" w:type="dxa"/>
            <w:tcBorders>
              <w:left w:val="nil"/>
              <w:right w:val="nil"/>
            </w:tcBorders>
          </w:tcPr>
          <w:p w14:paraId="4ABCCA8B" w14:textId="77777777" w:rsidR="003E5AB8" w:rsidRPr="00C2041B" w:rsidRDefault="003E5AB8" w:rsidP="00B61373">
            <w:pPr>
              <w:pStyle w:val="TAC"/>
            </w:pPr>
            <w:r w:rsidRPr="00C2041B">
              <w:t>to</w:t>
            </w:r>
          </w:p>
          <w:p w14:paraId="47B308B1" w14:textId="77777777" w:rsidR="003E5AB8" w:rsidRPr="00C2041B" w:rsidRDefault="003E5AB8" w:rsidP="00B61373">
            <w:pPr>
              <w:pStyle w:val="TAC"/>
            </w:pPr>
            <w:r w:rsidRPr="00C2041B">
              <w:t>to</w:t>
            </w:r>
          </w:p>
        </w:tc>
        <w:tc>
          <w:tcPr>
            <w:tcW w:w="1275" w:type="dxa"/>
            <w:tcBorders>
              <w:left w:val="nil"/>
            </w:tcBorders>
          </w:tcPr>
          <w:p w14:paraId="3A61521B" w14:textId="77777777" w:rsidR="003E5AB8" w:rsidRPr="00C2041B" w:rsidRDefault="003E5AB8" w:rsidP="00B61373">
            <w:pPr>
              <w:pStyle w:val="TAL"/>
            </w:pPr>
            <w:r w:rsidRPr="00C2041B">
              <w:t>(F</w:t>
            </w:r>
            <w:r w:rsidRPr="00C2041B">
              <w:rPr>
                <w:vertAlign w:val="subscript"/>
              </w:rPr>
              <w:t>UL_low</w:t>
            </w:r>
            <w:r w:rsidRPr="00C2041B">
              <w:t xml:space="preserve"> -20)</w:t>
            </w:r>
          </w:p>
          <w:p w14:paraId="4297AD8D" w14:textId="77777777" w:rsidR="003E5AB8" w:rsidRPr="00C2041B" w:rsidRDefault="003E5AB8" w:rsidP="00B61373">
            <w:pPr>
              <w:pStyle w:val="TAL"/>
            </w:pPr>
            <w:r w:rsidRPr="00C2041B">
              <w:t>12750</w:t>
            </w:r>
          </w:p>
        </w:tc>
        <w:tc>
          <w:tcPr>
            <w:tcW w:w="993" w:type="dxa"/>
          </w:tcPr>
          <w:p w14:paraId="4FE9C899" w14:textId="77777777" w:rsidR="003E5AB8" w:rsidRPr="00C2041B" w:rsidRDefault="003E5AB8" w:rsidP="00B61373">
            <w:pPr>
              <w:pStyle w:val="TAC"/>
            </w:pPr>
            <w:r w:rsidRPr="00C2041B">
              <w:t>-15</w:t>
            </w:r>
          </w:p>
        </w:tc>
        <w:tc>
          <w:tcPr>
            <w:tcW w:w="1701" w:type="dxa"/>
          </w:tcPr>
          <w:p w14:paraId="56C16F45" w14:textId="77777777" w:rsidR="003E5AB8" w:rsidRPr="00C2041B" w:rsidRDefault="003E5AB8" w:rsidP="00B61373">
            <w:pPr>
              <w:pStyle w:val="TAC"/>
            </w:pPr>
            <w:r w:rsidRPr="00C2041B">
              <w:t>P</w:t>
            </w:r>
            <w:r w:rsidRPr="00C2041B">
              <w:rPr>
                <w:vertAlign w:val="subscript"/>
              </w:rPr>
              <w:t>REFSENS</w:t>
            </w:r>
            <w:r w:rsidRPr="00C2041B">
              <w:t xml:space="preserve"> +6dB*</w:t>
            </w:r>
          </w:p>
        </w:tc>
        <w:tc>
          <w:tcPr>
            <w:tcW w:w="1701" w:type="dxa"/>
          </w:tcPr>
          <w:p w14:paraId="55D6942A" w14:textId="77777777" w:rsidR="003E5AB8" w:rsidRPr="00C2041B" w:rsidRDefault="003E5AB8" w:rsidP="00B61373">
            <w:pPr>
              <w:pStyle w:val="TAC"/>
            </w:pPr>
            <w:r w:rsidRPr="00C2041B">
              <w:t>-</w:t>
            </w:r>
          </w:p>
        </w:tc>
        <w:tc>
          <w:tcPr>
            <w:tcW w:w="1385" w:type="dxa"/>
          </w:tcPr>
          <w:p w14:paraId="23FEF0E4" w14:textId="77777777" w:rsidR="003E5AB8" w:rsidRPr="00C2041B" w:rsidRDefault="003E5AB8" w:rsidP="00B61373">
            <w:pPr>
              <w:pStyle w:val="TAC"/>
            </w:pPr>
            <w:r w:rsidRPr="00C2041B">
              <w:t>CW carrier</w:t>
            </w:r>
          </w:p>
        </w:tc>
      </w:tr>
      <w:tr w:rsidR="003E5AB8" w:rsidRPr="00C2041B" w14:paraId="4A27C9BB" w14:textId="77777777" w:rsidTr="00AB4509">
        <w:tc>
          <w:tcPr>
            <w:tcW w:w="1100" w:type="dxa"/>
            <w:vMerge w:val="restart"/>
          </w:tcPr>
          <w:p w14:paraId="7E530B21" w14:textId="77777777" w:rsidR="003E5AB8" w:rsidRPr="00C2041B" w:rsidRDefault="003E5AB8" w:rsidP="00B61373">
            <w:pPr>
              <w:pStyle w:val="TAC"/>
            </w:pPr>
            <w:r w:rsidRPr="00C2041B">
              <w:t>20</w:t>
            </w:r>
          </w:p>
        </w:tc>
        <w:tc>
          <w:tcPr>
            <w:tcW w:w="1276" w:type="dxa"/>
            <w:tcBorders>
              <w:right w:val="nil"/>
            </w:tcBorders>
          </w:tcPr>
          <w:p w14:paraId="52DEE62D" w14:textId="77777777" w:rsidR="003E5AB8" w:rsidRPr="00C2041B" w:rsidRDefault="003E5AB8" w:rsidP="00B61373">
            <w:pPr>
              <w:pStyle w:val="TAR"/>
            </w:pPr>
            <w:r w:rsidRPr="00C2041B">
              <w:t>(F</w:t>
            </w:r>
            <w:r w:rsidRPr="00C2041B">
              <w:rPr>
                <w:vertAlign w:val="subscript"/>
              </w:rPr>
              <w:t>UL_low</w:t>
            </w:r>
            <w:r w:rsidRPr="00C2041B">
              <w:t xml:space="preserve"> -11)</w:t>
            </w:r>
          </w:p>
        </w:tc>
        <w:tc>
          <w:tcPr>
            <w:tcW w:w="426" w:type="dxa"/>
            <w:tcBorders>
              <w:left w:val="nil"/>
              <w:right w:val="nil"/>
            </w:tcBorders>
          </w:tcPr>
          <w:p w14:paraId="4C31297C" w14:textId="77777777" w:rsidR="003E5AB8" w:rsidRPr="00C2041B" w:rsidRDefault="003E5AB8" w:rsidP="00B61373">
            <w:pPr>
              <w:pStyle w:val="TAC"/>
            </w:pPr>
            <w:r w:rsidRPr="00C2041B">
              <w:t>to</w:t>
            </w:r>
          </w:p>
        </w:tc>
        <w:tc>
          <w:tcPr>
            <w:tcW w:w="1275" w:type="dxa"/>
            <w:tcBorders>
              <w:left w:val="nil"/>
            </w:tcBorders>
          </w:tcPr>
          <w:p w14:paraId="15114B6C" w14:textId="77777777" w:rsidR="003E5AB8" w:rsidRPr="00C2041B" w:rsidRDefault="003E5AB8" w:rsidP="00B61373">
            <w:pPr>
              <w:pStyle w:val="TAL"/>
            </w:pPr>
            <w:r w:rsidRPr="00C2041B">
              <w:t>(F</w:t>
            </w:r>
            <w:r w:rsidRPr="00C2041B">
              <w:rPr>
                <w:vertAlign w:val="subscript"/>
              </w:rPr>
              <w:t>UL_high</w:t>
            </w:r>
            <w:r w:rsidRPr="00C2041B">
              <w:t xml:space="preserve"> +20)</w:t>
            </w:r>
          </w:p>
        </w:tc>
        <w:tc>
          <w:tcPr>
            <w:tcW w:w="993" w:type="dxa"/>
          </w:tcPr>
          <w:p w14:paraId="53872BC0" w14:textId="77777777" w:rsidR="003E5AB8" w:rsidRPr="00C2041B" w:rsidRDefault="003E5AB8" w:rsidP="00B61373">
            <w:pPr>
              <w:pStyle w:val="TAC"/>
            </w:pPr>
            <w:r w:rsidRPr="00C2041B">
              <w:t>-15</w:t>
            </w:r>
          </w:p>
        </w:tc>
        <w:tc>
          <w:tcPr>
            <w:tcW w:w="1701" w:type="dxa"/>
          </w:tcPr>
          <w:p w14:paraId="03A64377" w14:textId="77777777" w:rsidR="003E5AB8" w:rsidRPr="00C2041B" w:rsidRDefault="003E5AB8" w:rsidP="00B61373">
            <w:pPr>
              <w:pStyle w:val="TAC"/>
            </w:pPr>
            <w:r w:rsidRPr="00C2041B">
              <w:t>P</w:t>
            </w:r>
            <w:r w:rsidRPr="00C2041B">
              <w:rPr>
                <w:vertAlign w:val="subscript"/>
              </w:rPr>
              <w:t>REFSENS</w:t>
            </w:r>
            <w:r w:rsidRPr="00C2041B">
              <w:t xml:space="preserve"> +33.5dB*</w:t>
            </w:r>
          </w:p>
        </w:tc>
        <w:tc>
          <w:tcPr>
            <w:tcW w:w="1701" w:type="dxa"/>
          </w:tcPr>
          <w:p w14:paraId="1C76D020" w14:textId="77777777" w:rsidR="003E5AB8" w:rsidRPr="00C2041B" w:rsidRDefault="003E5AB8" w:rsidP="00B61373">
            <w:pPr>
              <w:pStyle w:val="TAC"/>
            </w:pPr>
            <w:r w:rsidRPr="00C2041B">
              <w:t xml:space="preserve">See table </w:t>
            </w:r>
            <w:r w:rsidR="004A6D28" w:rsidRPr="00C2041B">
              <w:t>7.6.1.1-2</w:t>
            </w:r>
          </w:p>
        </w:tc>
        <w:tc>
          <w:tcPr>
            <w:tcW w:w="1385" w:type="dxa"/>
          </w:tcPr>
          <w:p w14:paraId="151B0F54" w14:textId="77777777" w:rsidR="003E5AB8" w:rsidRPr="00C2041B" w:rsidRDefault="003E5AB8" w:rsidP="00B61373">
            <w:pPr>
              <w:pStyle w:val="TAC"/>
            </w:pPr>
            <w:r w:rsidRPr="00C2041B">
              <w:t>See table 7.6.1.1-2</w:t>
            </w:r>
          </w:p>
        </w:tc>
      </w:tr>
      <w:tr w:rsidR="003E5AB8" w:rsidRPr="00C2041B" w14:paraId="70ED8520" w14:textId="77777777" w:rsidTr="00AB4509">
        <w:tc>
          <w:tcPr>
            <w:tcW w:w="1100" w:type="dxa"/>
            <w:vMerge/>
          </w:tcPr>
          <w:p w14:paraId="7372D7F5" w14:textId="77777777" w:rsidR="003E5AB8" w:rsidRPr="00C2041B" w:rsidRDefault="003E5AB8" w:rsidP="00B61373">
            <w:pPr>
              <w:pStyle w:val="TAC"/>
            </w:pPr>
          </w:p>
        </w:tc>
        <w:tc>
          <w:tcPr>
            <w:tcW w:w="1276" w:type="dxa"/>
            <w:tcBorders>
              <w:right w:val="nil"/>
            </w:tcBorders>
          </w:tcPr>
          <w:p w14:paraId="17D3C7B8" w14:textId="77777777" w:rsidR="003E5AB8" w:rsidRPr="00C2041B" w:rsidRDefault="003E5AB8" w:rsidP="00B61373">
            <w:pPr>
              <w:pStyle w:val="TAR"/>
            </w:pPr>
            <w:r w:rsidRPr="00C2041B">
              <w:t>1</w:t>
            </w:r>
          </w:p>
          <w:p w14:paraId="32A19F1C" w14:textId="77777777" w:rsidR="003E5AB8" w:rsidRPr="00C2041B" w:rsidRDefault="003E5AB8" w:rsidP="00B61373">
            <w:pPr>
              <w:pStyle w:val="TAR"/>
            </w:pPr>
            <w:r w:rsidRPr="00C2041B">
              <w:t>(F</w:t>
            </w:r>
            <w:r w:rsidRPr="00C2041B">
              <w:rPr>
                <w:vertAlign w:val="subscript"/>
              </w:rPr>
              <w:t>UL_high</w:t>
            </w:r>
            <w:r w:rsidRPr="00C2041B">
              <w:t xml:space="preserve"> +20)</w:t>
            </w:r>
          </w:p>
        </w:tc>
        <w:tc>
          <w:tcPr>
            <w:tcW w:w="426" w:type="dxa"/>
            <w:tcBorders>
              <w:left w:val="nil"/>
              <w:right w:val="nil"/>
            </w:tcBorders>
          </w:tcPr>
          <w:p w14:paraId="7D61B0A9" w14:textId="77777777" w:rsidR="003E5AB8" w:rsidRPr="00C2041B" w:rsidRDefault="003E5AB8" w:rsidP="00B61373">
            <w:pPr>
              <w:pStyle w:val="TAC"/>
            </w:pPr>
            <w:r w:rsidRPr="00C2041B">
              <w:t>to</w:t>
            </w:r>
          </w:p>
          <w:p w14:paraId="27C34C24" w14:textId="77777777" w:rsidR="003E5AB8" w:rsidRPr="00C2041B" w:rsidRDefault="003E5AB8" w:rsidP="00B61373">
            <w:pPr>
              <w:pStyle w:val="TAC"/>
            </w:pPr>
            <w:r w:rsidRPr="00C2041B">
              <w:t>to</w:t>
            </w:r>
          </w:p>
        </w:tc>
        <w:tc>
          <w:tcPr>
            <w:tcW w:w="1275" w:type="dxa"/>
            <w:tcBorders>
              <w:left w:val="nil"/>
            </w:tcBorders>
          </w:tcPr>
          <w:p w14:paraId="0A4CC797" w14:textId="77777777" w:rsidR="003E5AB8" w:rsidRPr="00C2041B" w:rsidRDefault="003E5AB8" w:rsidP="00B61373">
            <w:pPr>
              <w:pStyle w:val="TAL"/>
            </w:pPr>
            <w:r w:rsidRPr="00C2041B">
              <w:t>(F</w:t>
            </w:r>
            <w:r w:rsidRPr="00C2041B">
              <w:rPr>
                <w:vertAlign w:val="subscript"/>
              </w:rPr>
              <w:t>UL_low</w:t>
            </w:r>
            <w:r w:rsidRPr="00C2041B">
              <w:t xml:space="preserve"> -11)</w:t>
            </w:r>
          </w:p>
          <w:p w14:paraId="3E919C69" w14:textId="77777777" w:rsidR="003E5AB8" w:rsidRPr="00C2041B" w:rsidRDefault="003E5AB8" w:rsidP="00B61373">
            <w:pPr>
              <w:pStyle w:val="TAL"/>
            </w:pPr>
            <w:r w:rsidRPr="00C2041B">
              <w:t>12750</w:t>
            </w:r>
          </w:p>
        </w:tc>
        <w:tc>
          <w:tcPr>
            <w:tcW w:w="993" w:type="dxa"/>
          </w:tcPr>
          <w:p w14:paraId="732A3697" w14:textId="77777777" w:rsidR="003E5AB8" w:rsidRPr="00C2041B" w:rsidRDefault="003E5AB8" w:rsidP="00B61373">
            <w:pPr>
              <w:pStyle w:val="TAC"/>
            </w:pPr>
            <w:r w:rsidRPr="00C2041B">
              <w:t>-15</w:t>
            </w:r>
          </w:p>
        </w:tc>
        <w:tc>
          <w:tcPr>
            <w:tcW w:w="1701" w:type="dxa"/>
          </w:tcPr>
          <w:p w14:paraId="357D45E1" w14:textId="77777777" w:rsidR="003E5AB8" w:rsidRPr="00C2041B" w:rsidRDefault="003E5AB8" w:rsidP="00B61373">
            <w:pPr>
              <w:pStyle w:val="TAC"/>
            </w:pPr>
            <w:r w:rsidRPr="00C2041B">
              <w:t>P</w:t>
            </w:r>
            <w:r w:rsidRPr="00C2041B">
              <w:rPr>
                <w:vertAlign w:val="subscript"/>
              </w:rPr>
              <w:t>REFSENS</w:t>
            </w:r>
            <w:r w:rsidRPr="00C2041B">
              <w:t xml:space="preserve"> +6dB*</w:t>
            </w:r>
          </w:p>
        </w:tc>
        <w:tc>
          <w:tcPr>
            <w:tcW w:w="1701" w:type="dxa"/>
          </w:tcPr>
          <w:p w14:paraId="21EE8881" w14:textId="77777777" w:rsidR="003E5AB8" w:rsidRPr="00C2041B" w:rsidRDefault="003E5AB8" w:rsidP="00B61373">
            <w:pPr>
              <w:pStyle w:val="TAC"/>
            </w:pPr>
            <w:r w:rsidRPr="00C2041B">
              <w:t>-</w:t>
            </w:r>
          </w:p>
        </w:tc>
        <w:tc>
          <w:tcPr>
            <w:tcW w:w="1385" w:type="dxa"/>
          </w:tcPr>
          <w:p w14:paraId="56F78671" w14:textId="77777777" w:rsidR="003E5AB8" w:rsidRPr="00C2041B" w:rsidRDefault="003E5AB8" w:rsidP="00B61373">
            <w:pPr>
              <w:pStyle w:val="TAC"/>
            </w:pPr>
            <w:r w:rsidRPr="00C2041B">
              <w:t>CW carrier</w:t>
            </w:r>
          </w:p>
        </w:tc>
      </w:tr>
      <w:tr w:rsidR="003E5AB8" w:rsidRPr="00C2041B" w14:paraId="789C4412" w14:textId="77777777" w:rsidTr="00AB4509">
        <w:tc>
          <w:tcPr>
            <w:tcW w:w="1100" w:type="dxa"/>
            <w:vMerge w:val="restart"/>
          </w:tcPr>
          <w:p w14:paraId="631901ED" w14:textId="77777777" w:rsidR="003E5AB8" w:rsidRPr="00C2041B" w:rsidRDefault="003E5AB8" w:rsidP="00B61373">
            <w:pPr>
              <w:pStyle w:val="TAC"/>
            </w:pPr>
            <w:r w:rsidRPr="00C2041B">
              <w:t>25</w:t>
            </w:r>
          </w:p>
        </w:tc>
        <w:tc>
          <w:tcPr>
            <w:tcW w:w="1276" w:type="dxa"/>
            <w:tcBorders>
              <w:right w:val="nil"/>
            </w:tcBorders>
          </w:tcPr>
          <w:p w14:paraId="516BD11D" w14:textId="77777777" w:rsidR="003E5AB8" w:rsidRPr="00C2041B" w:rsidRDefault="003E5AB8" w:rsidP="00B61373">
            <w:pPr>
              <w:pStyle w:val="TAR"/>
            </w:pPr>
            <w:r w:rsidRPr="00C2041B">
              <w:t>(F</w:t>
            </w:r>
            <w:r w:rsidRPr="00C2041B">
              <w:rPr>
                <w:vertAlign w:val="subscript"/>
              </w:rPr>
              <w:t>UL_low</w:t>
            </w:r>
            <w:r w:rsidRPr="00C2041B">
              <w:t xml:space="preserve"> -20)</w:t>
            </w:r>
          </w:p>
        </w:tc>
        <w:tc>
          <w:tcPr>
            <w:tcW w:w="426" w:type="dxa"/>
            <w:tcBorders>
              <w:left w:val="nil"/>
              <w:right w:val="nil"/>
            </w:tcBorders>
          </w:tcPr>
          <w:p w14:paraId="30423495" w14:textId="77777777" w:rsidR="003E5AB8" w:rsidRPr="00C2041B" w:rsidRDefault="003E5AB8" w:rsidP="00B61373">
            <w:pPr>
              <w:pStyle w:val="TAC"/>
            </w:pPr>
            <w:r w:rsidRPr="00C2041B">
              <w:t>to</w:t>
            </w:r>
          </w:p>
        </w:tc>
        <w:tc>
          <w:tcPr>
            <w:tcW w:w="1275" w:type="dxa"/>
            <w:tcBorders>
              <w:left w:val="nil"/>
            </w:tcBorders>
          </w:tcPr>
          <w:p w14:paraId="76E7F2F2" w14:textId="77777777" w:rsidR="003E5AB8" w:rsidRPr="00C2041B" w:rsidRDefault="003E5AB8" w:rsidP="00B61373">
            <w:pPr>
              <w:pStyle w:val="TAL"/>
            </w:pPr>
            <w:r w:rsidRPr="00C2041B">
              <w:t>(F</w:t>
            </w:r>
            <w:r w:rsidRPr="00C2041B">
              <w:rPr>
                <w:vertAlign w:val="subscript"/>
              </w:rPr>
              <w:t>UL_high</w:t>
            </w:r>
            <w:r w:rsidRPr="00C2041B">
              <w:t xml:space="preserve"> +15)</w:t>
            </w:r>
          </w:p>
        </w:tc>
        <w:tc>
          <w:tcPr>
            <w:tcW w:w="993" w:type="dxa"/>
          </w:tcPr>
          <w:p w14:paraId="3B601E4F" w14:textId="77777777" w:rsidR="003E5AB8" w:rsidRPr="00C2041B" w:rsidRDefault="003E5AB8" w:rsidP="00B61373">
            <w:pPr>
              <w:pStyle w:val="TAC"/>
            </w:pPr>
            <w:r w:rsidRPr="00C2041B">
              <w:t>-15</w:t>
            </w:r>
          </w:p>
        </w:tc>
        <w:tc>
          <w:tcPr>
            <w:tcW w:w="1701" w:type="dxa"/>
          </w:tcPr>
          <w:p w14:paraId="717781DB" w14:textId="77777777" w:rsidR="003E5AB8" w:rsidRPr="00C2041B" w:rsidRDefault="003E5AB8" w:rsidP="00B61373">
            <w:pPr>
              <w:pStyle w:val="TAC"/>
            </w:pPr>
            <w:r w:rsidRPr="00C2041B">
              <w:t>P</w:t>
            </w:r>
            <w:r w:rsidRPr="00C2041B">
              <w:rPr>
                <w:vertAlign w:val="subscript"/>
              </w:rPr>
              <w:t>REFSENS</w:t>
            </w:r>
            <w:r w:rsidRPr="00C2041B">
              <w:t xml:space="preserve"> +33.5dB*</w:t>
            </w:r>
          </w:p>
        </w:tc>
        <w:tc>
          <w:tcPr>
            <w:tcW w:w="1701" w:type="dxa"/>
          </w:tcPr>
          <w:p w14:paraId="10BDA180" w14:textId="77777777" w:rsidR="003E5AB8" w:rsidRPr="00C2041B" w:rsidRDefault="003E5AB8" w:rsidP="00B61373">
            <w:pPr>
              <w:pStyle w:val="TAC"/>
            </w:pPr>
            <w:r w:rsidRPr="00C2041B">
              <w:t xml:space="preserve">See table </w:t>
            </w:r>
            <w:r w:rsidR="004A6D28" w:rsidRPr="00C2041B">
              <w:t>7.6.1.1-2</w:t>
            </w:r>
          </w:p>
        </w:tc>
        <w:tc>
          <w:tcPr>
            <w:tcW w:w="1385" w:type="dxa"/>
          </w:tcPr>
          <w:p w14:paraId="55E9778D" w14:textId="77777777" w:rsidR="003E5AB8" w:rsidRPr="00C2041B" w:rsidRDefault="003E5AB8" w:rsidP="00B61373">
            <w:pPr>
              <w:pStyle w:val="TAC"/>
            </w:pPr>
            <w:r w:rsidRPr="00C2041B">
              <w:t>See table 7.6.1.1-2</w:t>
            </w:r>
          </w:p>
        </w:tc>
      </w:tr>
      <w:tr w:rsidR="003E5AB8" w:rsidRPr="00C2041B" w14:paraId="06AFA65C" w14:textId="77777777" w:rsidTr="00AB4509">
        <w:tc>
          <w:tcPr>
            <w:tcW w:w="1100" w:type="dxa"/>
            <w:vMerge/>
          </w:tcPr>
          <w:p w14:paraId="1DEC5D4E" w14:textId="77777777" w:rsidR="003E5AB8" w:rsidRPr="00C2041B" w:rsidRDefault="003E5AB8" w:rsidP="00B61373">
            <w:pPr>
              <w:pStyle w:val="TAC"/>
            </w:pPr>
          </w:p>
        </w:tc>
        <w:tc>
          <w:tcPr>
            <w:tcW w:w="1276" w:type="dxa"/>
            <w:tcBorders>
              <w:right w:val="nil"/>
            </w:tcBorders>
          </w:tcPr>
          <w:p w14:paraId="0FC42912" w14:textId="77777777" w:rsidR="003E5AB8" w:rsidRPr="00C2041B" w:rsidRDefault="003E5AB8" w:rsidP="00B61373">
            <w:pPr>
              <w:pStyle w:val="TAR"/>
            </w:pPr>
            <w:r w:rsidRPr="00C2041B">
              <w:t>1</w:t>
            </w:r>
          </w:p>
          <w:p w14:paraId="73683FB3" w14:textId="77777777" w:rsidR="003E5AB8" w:rsidRPr="00C2041B" w:rsidRDefault="003E5AB8" w:rsidP="00B61373">
            <w:pPr>
              <w:pStyle w:val="TAR"/>
            </w:pPr>
            <w:r w:rsidRPr="00C2041B">
              <w:t>(F</w:t>
            </w:r>
            <w:r w:rsidRPr="00C2041B">
              <w:rPr>
                <w:vertAlign w:val="subscript"/>
              </w:rPr>
              <w:t>UL_high</w:t>
            </w:r>
            <w:r w:rsidRPr="00C2041B">
              <w:t xml:space="preserve"> +15)</w:t>
            </w:r>
          </w:p>
        </w:tc>
        <w:tc>
          <w:tcPr>
            <w:tcW w:w="426" w:type="dxa"/>
            <w:tcBorders>
              <w:left w:val="nil"/>
              <w:right w:val="nil"/>
            </w:tcBorders>
          </w:tcPr>
          <w:p w14:paraId="01609DA8" w14:textId="77777777" w:rsidR="003E5AB8" w:rsidRPr="00C2041B" w:rsidRDefault="003E5AB8" w:rsidP="00B61373">
            <w:pPr>
              <w:pStyle w:val="TAC"/>
            </w:pPr>
            <w:r w:rsidRPr="00C2041B">
              <w:t>to</w:t>
            </w:r>
          </w:p>
          <w:p w14:paraId="728CF199" w14:textId="77777777" w:rsidR="003E5AB8" w:rsidRPr="00C2041B" w:rsidRDefault="003E5AB8" w:rsidP="00B61373">
            <w:pPr>
              <w:pStyle w:val="TAC"/>
            </w:pPr>
            <w:r w:rsidRPr="00C2041B">
              <w:t>to</w:t>
            </w:r>
          </w:p>
        </w:tc>
        <w:tc>
          <w:tcPr>
            <w:tcW w:w="1275" w:type="dxa"/>
            <w:tcBorders>
              <w:left w:val="nil"/>
            </w:tcBorders>
          </w:tcPr>
          <w:p w14:paraId="241D63EF" w14:textId="77777777" w:rsidR="003E5AB8" w:rsidRPr="00C2041B" w:rsidRDefault="003E5AB8" w:rsidP="00B61373">
            <w:pPr>
              <w:pStyle w:val="TAL"/>
            </w:pPr>
            <w:r w:rsidRPr="00C2041B">
              <w:t>(F</w:t>
            </w:r>
            <w:r w:rsidRPr="00C2041B">
              <w:rPr>
                <w:vertAlign w:val="subscript"/>
              </w:rPr>
              <w:t>UL_low</w:t>
            </w:r>
            <w:r w:rsidRPr="00C2041B">
              <w:t xml:space="preserve"> -20)</w:t>
            </w:r>
          </w:p>
          <w:p w14:paraId="168F95AD" w14:textId="77777777" w:rsidR="003E5AB8" w:rsidRPr="00C2041B" w:rsidRDefault="003E5AB8" w:rsidP="00B61373">
            <w:pPr>
              <w:pStyle w:val="TAL"/>
            </w:pPr>
            <w:r w:rsidRPr="00C2041B">
              <w:t>12750</w:t>
            </w:r>
          </w:p>
        </w:tc>
        <w:tc>
          <w:tcPr>
            <w:tcW w:w="993" w:type="dxa"/>
          </w:tcPr>
          <w:p w14:paraId="1D6DDD20" w14:textId="77777777" w:rsidR="003E5AB8" w:rsidRPr="00C2041B" w:rsidRDefault="003E5AB8" w:rsidP="00B61373">
            <w:pPr>
              <w:pStyle w:val="TAC"/>
            </w:pPr>
            <w:r w:rsidRPr="00C2041B">
              <w:t>-15</w:t>
            </w:r>
          </w:p>
        </w:tc>
        <w:tc>
          <w:tcPr>
            <w:tcW w:w="1701" w:type="dxa"/>
          </w:tcPr>
          <w:p w14:paraId="1AC8CED9" w14:textId="77777777" w:rsidR="003E5AB8" w:rsidRPr="00C2041B" w:rsidRDefault="003E5AB8" w:rsidP="00B61373">
            <w:pPr>
              <w:pStyle w:val="TAC"/>
            </w:pPr>
            <w:r w:rsidRPr="00C2041B">
              <w:t>P</w:t>
            </w:r>
            <w:r w:rsidRPr="00C2041B">
              <w:rPr>
                <w:vertAlign w:val="subscript"/>
              </w:rPr>
              <w:t>REFSENS</w:t>
            </w:r>
            <w:r w:rsidRPr="00C2041B">
              <w:t xml:space="preserve"> +6dB*</w:t>
            </w:r>
          </w:p>
        </w:tc>
        <w:tc>
          <w:tcPr>
            <w:tcW w:w="1701" w:type="dxa"/>
          </w:tcPr>
          <w:p w14:paraId="24B4137B" w14:textId="77777777" w:rsidR="003E5AB8" w:rsidRPr="00C2041B" w:rsidRDefault="003E5AB8" w:rsidP="00B61373">
            <w:pPr>
              <w:pStyle w:val="TAC"/>
            </w:pPr>
            <w:r w:rsidRPr="00C2041B">
              <w:t>-</w:t>
            </w:r>
          </w:p>
        </w:tc>
        <w:tc>
          <w:tcPr>
            <w:tcW w:w="1385" w:type="dxa"/>
          </w:tcPr>
          <w:p w14:paraId="2B5C1573" w14:textId="77777777" w:rsidR="003E5AB8" w:rsidRPr="00C2041B" w:rsidRDefault="003E5AB8" w:rsidP="00B61373">
            <w:pPr>
              <w:pStyle w:val="TAC"/>
            </w:pPr>
            <w:r w:rsidRPr="00C2041B">
              <w:t>CW carrier</w:t>
            </w:r>
          </w:p>
        </w:tc>
      </w:tr>
      <w:tr w:rsidR="003E5AB8" w:rsidRPr="00C2041B" w14:paraId="2BCFD2A8" w14:textId="77777777" w:rsidTr="00AB4509">
        <w:tc>
          <w:tcPr>
            <w:tcW w:w="9857" w:type="dxa"/>
            <w:gridSpan w:val="8"/>
          </w:tcPr>
          <w:p w14:paraId="1B8DD923" w14:textId="77777777" w:rsidR="003E5AB8" w:rsidRPr="00C2041B" w:rsidRDefault="003E5AB8" w:rsidP="00B61373">
            <w:pPr>
              <w:pStyle w:val="TAN"/>
            </w:pPr>
            <w:r w:rsidRPr="00C2041B">
              <w:t xml:space="preserve">Note*: </w:t>
            </w:r>
            <w:r w:rsidRPr="00C2041B">
              <w:tab/>
              <w:t>P</w:t>
            </w:r>
            <w:r w:rsidRPr="00C2041B">
              <w:rPr>
                <w:vertAlign w:val="subscript"/>
              </w:rPr>
              <w:t>REFSENS</w:t>
            </w:r>
            <w:r w:rsidRPr="00C2041B">
              <w:t xml:space="preserve"> depends on the channel bandwidth as specified in Table 7.2.1.1-1.</w:t>
            </w:r>
          </w:p>
        </w:tc>
      </w:tr>
    </w:tbl>
    <w:p w14:paraId="5ED140AF" w14:textId="77777777" w:rsidR="003E5AB8" w:rsidRPr="00183047" w:rsidRDefault="003E5AB8" w:rsidP="003E5AB8"/>
    <w:p w14:paraId="1CAB689F" w14:textId="77777777" w:rsidR="003E5AB8" w:rsidRPr="00183047" w:rsidRDefault="003E5AB8" w:rsidP="003E5AB8">
      <w:pPr>
        <w:pStyle w:val="TH"/>
      </w:pPr>
      <w:r w:rsidRPr="00183047">
        <w:t>Table 7.6.1.1-2: Interfering signals for 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984"/>
        <w:gridCol w:w="2552"/>
      </w:tblGrid>
      <w:tr w:rsidR="003E5AB8" w:rsidRPr="00C2041B" w14:paraId="5CD123A9" w14:textId="77777777" w:rsidTr="00AB4509">
        <w:trPr>
          <w:jc w:val="center"/>
        </w:trPr>
        <w:tc>
          <w:tcPr>
            <w:tcW w:w="1526" w:type="dxa"/>
          </w:tcPr>
          <w:p w14:paraId="76D95694" w14:textId="77777777" w:rsidR="003E5AB8" w:rsidRPr="00C2041B" w:rsidRDefault="003E5AB8" w:rsidP="00B61373">
            <w:pPr>
              <w:pStyle w:val="TAH"/>
            </w:pPr>
            <w:r w:rsidRPr="00C2041B">
              <w:t>E-UTRA channel BW of the lowest (highest) carrier received [MHz]</w:t>
            </w:r>
          </w:p>
        </w:tc>
        <w:tc>
          <w:tcPr>
            <w:tcW w:w="1984" w:type="dxa"/>
          </w:tcPr>
          <w:p w14:paraId="0ADB5C29" w14:textId="77777777" w:rsidR="003E5AB8" w:rsidRPr="00C2041B" w:rsidRDefault="003E5AB8" w:rsidP="00B61373">
            <w:pPr>
              <w:pStyle w:val="TAH"/>
            </w:pPr>
            <w:r w:rsidRPr="00C2041B">
              <w:t>Interfering signal centre frequency minimum offset to the lower (higher) edge [MHz]</w:t>
            </w:r>
          </w:p>
        </w:tc>
        <w:tc>
          <w:tcPr>
            <w:tcW w:w="2552" w:type="dxa"/>
          </w:tcPr>
          <w:p w14:paraId="1C6B560E" w14:textId="77777777" w:rsidR="003E5AB8" w:rsidRPr="00C2041B" w:rsidRDefault="003E5AB8" w:rsidP="00B61373">
            <w:pPr>
              <w:pStyle w:val="TAH"/>
            </w:pPr>
            <w:r w:rsidRPr="00C2041B">
              <w:t>Type of interfering signal</w:t>
            </w:r>
          </w:p>
        </w:tc>
      </w:tr>
      <w:tr w:rsidR="003E5AB8" w:rsidRPr="00C2041B" w14:paraId="48B7B2E0" w14:textId="77777777" w:rsidTr="00AB4509">
        <w:trPr>
          <w:jc w:val="center"/>
        </w:trPr>
        <w:tc>
          <w:tcPr>
            <w:tcW w:w="1526" w:type="dxa"/>
          </w:tcPr>
          <w:p w14:paraId="5E51FCA9" w14:textId="77777777" w:rsidR="003E5AB8" w:rsidRPr="00C2041B" w:rsidRDefault="003E5AB8" w:rsidP="00B61373">
            <w:pPr>
              <w:pStyle w:val="TAC"/>
              <w:rPr>
                <w:lang w:val="sv-SE"/>
              </w:rPr>
            </w:pPr>
            <w:r w:rsidRPr="00C2041B">
              <w:rPr>
                <w:lang w:val="sv-SE"/>
              </w:rPr>
              <w:t>1.4</w:t>
            </w:r>
          </w:p>
        </w:tc>
        <w:tc>
          <w:tcPr>
            <w:tcW w:w="1984" w:type="dxa"/>
          </w:tcPr>
          <w:p w14:paraId="0A56B950" w14:textId="77777777" w:rsidR="003E5AB8" w:rsidRPr="00C2041B" w:rsidRDefault="003E5AB8" w:rsidP="00B61373">
            <w:pPr>
              <w:pStyle w:val="TAC"/>
              <w:rPr>
                <w:lang w:val="sv-SE"/>
              </w:rPr>
            </w:pPr>
            <w:r w:rsidRPr="00C2041B">
              <w:rPr>
                <w:lang w:val="sv-SE"/>
              </w:rPr>
              <w:t>±2.1</w:t>
            </w:r>
          </w:p>
        </w:tc>
        <w:tc>
          <w:tcPr>
            <w:tcW w:w="2552" w:type="dxa"/>
          </w:tcPr>
          <w:p w14:paraId="3C0FE457" w14:textId="77777777" w:rsidR="003E5AB8" w:rsidRPr="00C2041B" w:rsidRDefault="003E5AB8" w:rsidP="00B61373">
            <w:pPr>
              <w:pStyle w:val="TAC"/>
              <w:rPr>
                <w:lang w:val="sv-SE"/>
              </w:rPr>
            </w:pPr>
            <w:r w:rsidRPr="00C2041B">
              <w:rPr>
                <w:lang w:val="sv-SE"/>
              </w:rPr>
              <w:t>1.4MHz E-UTRA signal</w:t>
            </w:r>
          </w:p>
        </w:tc>
      </w:tr>
      <w:tr w:rsidR="003E5AB8" w:rsidRPr="00C2041B" w14:paraId="2C0C9F43" w14:textId="77777777" w:rsidTr="00AB4509">
        <w:trPr>
          <w:jc w:val="center"/>
        </w:trPr>
        <w:tc>
          <w:tcPr>
            <w:tcW w:w="1526" w:type="dxa"/>
          </w:tcPr>
          <w:p w14:paraId="4A5609F9" w14:textId="77777777" w:rsidR="003E5AB8" w:rsidRPr="00C2041B" w:rsidRDefault="003E5AB8" w:rsidP="00B61373">
            <w:pPr>
              <w:pStyle w:val="TAC"/>
              <w:rPr>
                <w:lang w:val="sv-SE"/>
              </w:rPr>
            </w:pPr>
            <w:r w:rsidRPr="00C2041B">
              <w:rPr>
                <w:lang w:val="sv-SE"/>
              </w:rPr>
              <w:t>3</w:t>
            </w:r>
          </w:p>
        </w:tc>
        <w:tc>
          <w:tcPr>
            <w:tcW w:w="1984" w:type="dxa"/>
          </w:tcPr>
          <w:p w14:paraId="61C9840D" w14:textId="77777777" w:rsidR="003E5AB8" w:rsidRPr="00C2041B" w:rsidRDefault="003E5AB8" w:rsidP="00B61373">
            <w:pPr>
              <w:pStyle w:val="TAC"/>
              <w:rPr>
                <w:lang w:val="sv-SE"/>
              </w:rPr>
            </w:pPr>
            <w:r w:rsidRPr="00C2041B">
              <w:rPr>
                <w:lang w:val="sv-SE"/>
              </w:rPr>
              <w:t>±4.5</w:t>
            </w:r>
          </w:p>
        </w:tc>
        <w:tc>
          <w:tcPr>
            <w:tcW w:w="2552" w:type="dxa"/>
          </w:tcPr>
          <w:p w14:paraId="0ADBC476" w14:textId="77777777" w:rsidR="003E5AB8" w:rsidRPr="00C2041B" w:rsidRDefault="003E5AB8" w:rsidP="00B61373">
            <w:pPr>
              <w:pStyle w:val="TAC"/>
              <w:rPr>
                <w:lang w:val="sv-SE"/>
              </w:rPr>
            </w:pPr>
            <w:r w:rsidRPr="00C2041B">
              <w:rPr>
                <w:lang w:val="sv-SE"/>
              </w:rPr>
              <w:t>3MHz E-UTRA signal</w:t>
            </w:r>
          </w:p>
        </w:tc>
      </w:tr>
      <w:tr w:rsidR="003E5AB8" w:rsidRPr="00C2041B" w14:paraId="72DC9173" w14:textId="77777777" w:rsidTr="00AB4509">
        <w:trPr>
          <w:jc w:val="center"/>
        </w:trPr>
        <w:tc>
          <w:tcPr>
            <w:tcW w:w="1526" w:type="dxa"/>
          </w:tcPr>
          <w:p w14:paraId="7B46903F" w14:textId="77777777" w:rsidR="003E5AB8" w:rsidRPr="00C2041B" w:rsidRDefault="003E5AB8" w:rsidP="00B61373">
            <w:pPr>
              <w:pStyle w:val="TAC"/>
              <w:rPr>
                <w:lang w:val="sv-SE"/>
              </w:rPr>
            </w:pPr>
            <w:r w:rsidRPr="00C2041B">
              <w:rPr>
                <w:lang w:val="sv-SE"/>
              </w:rPr>
              <w:t>5</w:t>
            </w:r>
          </w:p>
        </w:tc>
        <w:tc>
          <w:tcPr>
            <w:tcW w:w="1984" w:type="dxa"/>
          </w:tcPr>
          <w:p w14:paraId="5D18C8F4" w14:textId="77777777" w:rsidR="003E5AB8" w:rsidRPr="00C2041B" w:rsidRDefault="003E5AB8" w:rsidP="00B61373">
            <w:pPr>
              <w:pStyle w:val="TAC"/>
              <w:rPr>
                <w:lang w:val="sv-SE"/>
              </w:rPr>
            </w:pPr>
            <w:r w:rsidRPr="00C2041B">
              <w:rPr>
                <w:lang w:val="sv-SE"/>
              </w:rPr>
              <w:t>±7.5</w:t>
            </w:r>
          </w:p>
        </w:tc>
        <w:tc>
          <w:tcPr>
            <w:tcW w:w="2552" w:type="dxa"/>
          </w:tcPr>
          <w:p w14:paraId="1AE23373" w14:textId="77777777" w:rsidR="003E5AB8" w:rsidRPr="00C2041B" w:rsidRDefault="003E5AB8" w:rsidP="00B61373">
            <w:pPr>
              <w:pStyle w:val="TAC"/>
              <w:rPr>
                <w:lang w:val="sv-SE"/>
              </w:rPr>
            </w:pPr>
            <w:r w:rsidRPr="00C2041B">
              <w:rPr>
                <w:lang w:val="sv-SE"/>
              </w:rPr>
              <w:t>5MHz E-UTRA signal</w:t>
            </w:r>
          </w:p>
        </w:tc>
      </w:tr>
      <w:tr w:rsidR="003E5AB8" w:rsidRPr="00C2041B" w14:paraId="6EDCCD99" w14:textId="77777777" w:rsidTr="00AB4509">
        <w:trPr>
          <w:jc w:val="center"/>
        </w:trPr>
        <w:tc>
          <w:tcPr>
            <w:tcW w:w="1526" w:type="dxa"/>
          </w:tcPr>
          <w:p w14:paraId="12C4DE58" w14:textId="77777777" w:rsidR="003E5AB8" w:rsidRPr="00C2041B" w:rsidRDefault="003E5AB8" w:rsidP="00B61373">
            <w:pPr>
              <w:pStyle w:val="TAC"/>
              <w:rPr>
                <w:lang w:val="sv-SE"/>
              </w:rPr>
            </w:pPr>
            <w:r w:rsidRPr="00C2041B">
              <w:rPr>
                <w:lang w:val="sv-SE"/>
              </w:rPr>
              <w:t>10</w:t>
            </w:r>
          </w:p>
        </w:tc>
        <w:tc>
          <w:tcPr>
            <w:tcW w:w="1984" w:type="dxa"/>
          </w:tcPr>
          <w:p w14:paraId="2592894C" w14:textId="77777777" w:rsidR="003E5AB8" w:rsidRPr="00C2041B" w:rsidRDefault="003E5AB8" w:rsidP="00B61373">
            <w:pPr>
              <w:pStyle w:val="TAC"/>
              <w:rPr>
                <w:lang w:val="sv-SE"/>
              </w:rPr>
            </w:pPr>
            <w:r w:rsidRPr="00C2041B">
              <w:rPr>
                <w:lang w:val="sv-SE"/>
              </w:rPr>
              <w:t>±7.5</w:t>
            </w:r>
          </w:p>
        </w:tc>
        <w:tc>
          <w:tcPr>
            <w:tcW w:w="2552" w:type="dxa"/>
          </w:tcPr>
          <w:p w14:paraId="01A9EC59" w14:textId="77777777" w:rsidR="003E5AB8" w:rsidRPr="00C2041B" w:rsidRDefault="003E5AB8" w:rsidP="00B61373">
            <w:pPr>
              <w:pStyle w:val="TAC"/>
              <w:rPr>
                <w:lang w:val="sv-SE"/>
              </w:rPr>
            </w:pPr>
            <w:r w:rsidRPr="00C2041B">
              <w:rPr>
                <w:lang w:val="sv-SE"/>
              </w:rPr>
              <w:t>5MHz E-UTRA signal</w:t>
            </w:r>
          </w:p>
        </w:tc>
      </w:tr>
      <w:tr w:rsidR="003E5AB8" w:rsidRPr="00C2041B" w14:paraId="073B473C" w14:textId="77777777" w:rsidTr="00AB4509">
        <w:trPr>
          <w:jc w:val="center"/>
        </w:trPr>
        <w:tc>
          <w:tcPr>
            <w:tcW w:w="1526" w:type="dxa"/>
          </w:tcPr>
          <w:p w14:paraId="27C85A6D" w14:textId="77777777" w:rsidR="003E5AB8" w:rsidRPr="00C2041B" w:rsidRDefault="003E5AB8" w:rsidP="00B61373">
            <w:pPr>
              <w:pStyle w:val="TAC"/>
            </w:pPr>
            <w:r w:rsidRPr="00C2041B">
              <w:t>15</w:t>
            </w:r>
          </w:p>
        </w:tc>
        <w:tc>
          <w:tcPr>
            <w:tcW w:w="1984" w:type="dxa"/>
          </w:tcPr>
          <w:p w14:paraId="4C41BF92" w14:textId="77777777" w:rsidR="003E5AB8" w:rsidRPr="00C2041B" w:rsidRDefault="003E5AB8" w:rsidP="00B61373">
            <w:pPr>
              <w:pStyle w:val="TAC"/>
            </w:pPr>
            <w:r w:rsidRPr="00C2041B">
              <w:t>±7.5</w:t>
            </w:r>
          </w:p>
        </w:tc>
        <w:tc>
          <w:tcPr>
            <w:tcW w:w="2552" w:type="dxa"/>
          </w:tcPr>
          <w:p w14:paraId="115F11D1" w14:textId="77777777" w:rsidR="003E5AB8" w:rsidRPr="00C2041B" w:rsidRDefault="003E5AB8" w:rsidP="00B61373">
            <w:pPr>
              <w:pStyle w:val="TAC"/>
            </w:pPr>
            <w:r w:rsidRPr="00C2041B">
              <w:t>5MHz E-UTRA signal</w:t>
            </w:r>
          </w:p>
        </w:tc>
      </w:tr>
      <w:tr w:rsidR="003E5AB8" w:rsidRPr="00C2041B" w14:paraId="33F9C65F" w14:textId="77777777" w:rsidTr="00AB4509">
        <w:trPr>
          <w:jc w:val="center"/>
        </w:trPr>
        <w:tc>
          <w:tcPr>
            <w:tcW w:w="1526" w:type="dxa"/>
          </w:tcPr>
          <w:p w14:paraId="08288724" w14:textId="77777777" w:rsidR="003E5AB8" w:rsidRPr="00C2041B" w:rsidRDefault="003E5AB8" w:rsidP="00B61373">
            <w:pPr>
              <w:pStyle w:val="TAC"/>
            </w:pPr>
            <w:r w:rsidRPr="00C2041B">
              <w:t>20</w:t>
            </w:r>
          </w:p>
        </w:tc>
        <w:tc>
          <w:tcPr>
            <w:tcW w:w="1984" w:type="dxa"/>
          </w:tcPr>
          <w:p w14:paraId="15D5285A" w14:textId="77777777" w:rsidR="003E5AB8" w:rsidRPr="00C2041B" w:rsidRDefault="003E5AB8" w:rsidP="00B61373">
            <w:pPr>
              <w:pStyle w:val="TAC"/>
            </w:pPr>
            <w:r w:rsidRPr="00C2041B">
              <w:t>±7.5</w:t>
            </w:r>
          </w:p>
        </w:tc>
        <w:tc>
          <w:tcPr>
            <w:tcW w:w="2552" w:type="dxa"/>
          </w:tcPr>
          <w:p w14:paraId="2D79C7FB" w14:textId="77777777" w:rsidR="003E5AB8" w:rsidRPr="00C2041B" w:rsidRDefault="003E5AB8" w:rsidP="00B61373">
            <w:pPr>
              <w:pStyle w:val="TAC"/>
            </w:pPr>
            <w:r w:rsidRPr="00C2041B">
              <w:t>5MHz E-UTRA signal</w:t>
            </w:r>
          </w:p>
        </w:tc>
      </w:tr>
    </w:tbl>
    <w:p w14:paraId="103BEA5B" w14:textId="77777777" w:rsidR="00D1477F" w:rsidRPr="00183047" w:rsidRDefault="00D1477F" w:rsidP="00D1477F"/>
    <w:p w14:paraId="659A4F3E" w14:textId="77777777" w:rsidR="00D1477F" w:rsidRPr="00183047" w:rsidRDefault="003E5AB8" w:rsidP="003E5AB8">
      <w:pPr>
        <w:pStyle w:val="Heading3"/>
      </w:pPr>
      <w:bookmarkStart w:id="74" w:name="_Toc528249371"/>
      <w:r w:rsidRPr="00183047">
        <w:t>7.6.2</w:t>
      </w:r>
      <w:r w:rsidRPr="00183047">
        <w:tab/>
        <w:t>Access link blocking characteristics</w:t>
      </w:r>
      <w:bookmarkEnd w:id="74"/>
    </w:p>
    <w:p w14:paraId="6BDEE17A" w14:textId="77777777" w:rsidR="003E5AB8" w:rsidRPr="00183047" w:rsidRDefault="003E5AB8" w:rsidP="003E5AB8">
      <w:r w:rsidRPr="00183047">
        <w:t xml:space="preserve">For the access link the blocking requirements are specified in subclause 7.6.1 </w:t>
      </w:r>
      <w:r w:rsidR="004A6D28" w:rsidRPr="00183047">
        <w:t xml:space="preserve">of TS 36.104 [3]. </w:t>
      </w:r>
      <w:r w:rsidRPr="00183047">
        <w:t xml:space="preserve">The Local Area BS requirements shall apply for the </w:t>
      </w:r>
      <w:r w:rsidR="00A46464" w:rsidRPr="00183047">
        <w:t>access</w:t>
      </w:r>
      <w:r w:rsidRPr="00183047">
        <w:t xml:space="preserve"> link.</w:t>
      </w:r>
    </w:p>
    <w:p w14:paraId="607CEAFF" w14:textId="77777777" w:rsidR="003E5AB8" w:rsidRPr="00183047" w:rsidRDefault="003E5AB8" w:rsidP="003E5AB8">
      <w:pPr>
        <w:pStyle w:val="Heading3"/>
      </w:pPr>
      <w:bookmarkStart w:id="75" w:name="_Toc528249372"/>
      <w:r w:rsidRPr="00183047">
        <w:t>7.6.3</w:t>
      </w:r>
      <w:r w:rsidRPr="00183047">
        <w:tab/>
        <w:t>Blocking requirements for co-location</w:t>
      </w:r>
      <w:bookmarkEnd w:id="75"/>
    </w:p>
    <w:p w14:paraId="33502535" w14:textId="77777777" w:rsidR="003E5AB8" w:rsidRPr="00183047" w:rsidRDefault="003E5AB8" w:rsidP="00D1477F">
      <w:r w:rsidRPr="00183047">
        <w:t xml:space="preserve">For the backhaul link the blocking requirements for co-location are specified in subclause 7.6.2 of TS 36.104[3]. The Local Area BS requirements shall apply for the backhaul link. </w:t>
      </w:r>
    </w:p>
    <w:p w14:paraId="24B043AA" w14:textId="77777777" w:rsidR="003E5AB8" w:rsidRPr="00183047" w:rsidRDefault="003E5AB8" w:rsidP="00D1477F">
      <w:r w:rsidRPr="00183047">
        <w:lastRenderedPageBreak/>
        <w:t>For the access link the blocking requirements for co-location are specified in subclause 7.6.2 of TS 36.104[3]. The Local Area BS requirements shall apply for the</w:t>
      </w:r>
      <w:r w:rsidR="00224BC5" w:rsidRPr="00183047">
        <w:rPr>
          <w:rFonts w:hint="eastAsia"/>
          <w:lang w:eastAsia="zh-CN"/>
        </w:rPr>
        <w:t xml:space="preserve"> access</w:t>
      </w:r>
      <w:r w:rsidRPr="00183047">
        <w:t xml:space="preserve"> link for relay power class 1. For relay power class 2 the interfering signal power in table 7.6.2.1-2 of TS 36.104[3] shall be changed to 0 dBm.</w:t>
      </w:r>
    </w:p>
    <w:p w14:paraId="19208955" w14:textId="77777777" w:rsidR="00A27DAF" w:rsidRPr="00183047" w:rsidRDefault="00A27DAF" w:rsidP="00557259">
      <w:pPr>
        <w:pStyle w:val="Heading2"/>
      </w:pPr>
      <w:bookmarkStart w:id="76" w:name="_Toc528249373"/>
      <w:r w:rsidRPr="00183047">
        <w:t>7.</w:t>
      </w:r>
      <w:r w:rsidR="009B345D" w:rsidRPr="00183047">
        <w:t>7</w:t>
      </w:r>
      <w:r w:rsidRPr="00183047">
        <w:t xml:space="preserve"> </w:t>
      </w:r>
      <w:r w:rsidRPr="00183047">
        <w:tab/>
        <w:t>Receiver spurious emissions</w:t>
      </w:r>
      <w:bookmarkEnd w:id="76"/>
    </w:p>
    <w:p w14:paraId="10413AAE" w14:textId="77777777" w:rsidR="005C2C88" w:rsidRPr="00183047" w:rsidRDefault="005C2C88" w:rsidP="005C2C88">
      <w:pPr>
        <w:rPr>
          <w:lang w:eastAsia="zh-CN"/>
        </w:rPr>
      </w:pPr>
      <w:r w:rsidRPr="00183047">
        <w:rPr>
          <w:rFonts w:hint="eastAsia"/>
        </w:rPr>
        <w:t>For the backhaul link</w:t>
      </w:r>
      <w:r w:rsidRPr="00183047">
        <w:t xml:space="preserve"> </w:t>
      </w:r>
      <w:r w:rsidRPr="00183047">
        <w:rPr>
          <w:rFonts w:hint="eastAsia"/>
          <w:lang w:eastAsia="zh-CN"/>
        </w:rPr>
        <w:t>t</w:t>
      </w:r>
      <w:r w:rsidRPr="00183047">
        <w:t>he spurious emission requirements are specified in subclause 7.</w:t>
      </w:r>
      <w:r w:rsidRPr="00183047">
        <w:rPr>
          <w:rFonts w:hint="eastAsia"/>
          <w:lang w:eastAsia="zh-CN"/>
        </w:rPr>
        <w:t>9</w:t>
      </w:r>
      <w:r w:rsidRPr="00183047">
        <w:t xml:space="preserve"> of TS 36.10</w:t>
      </w:r>
      <w:r w:rsidRPr="00183047">
        <w:rPr>
          <w:rFonts w:hint="eastAsia"/>
          <w:lang w:eastAsia="zh-CN"/>
        </w:rPr>
        <w:t>1</w:t>
      </w:r>
      <w:r w:rsidRPr="00183047">
        <w:t>[</w:t>
      </w:r>
      <w:r w:rsidRPr="00183047">
        <w:rPr>
          <w:rFonts w:hint="eastAsia"/>
          <w:lang w:eastAsia="zh-CN"/>
        </w:rPr>
        <w:t>2</w:t>
      </w:r>
      <w:r w:rsidRPr="00183047">
        <w:t>].</w:t>
      </w:r>
    </w:p>
    <w:p w14:paraId="3174CC8D" w14:textId="77777777" w:rsidR="00240DCE" w:rsidRPr="00183047" w:rsidRDefault="005C2C88" w:rsidP="005C2C88">
      <w:r w:rsidRPr="00183047">
        <w:rPr>
          <w:rFonts w:hint="eastAsia"/>
        </w:rPr>
        <w:t>For the access link</w:t>
      </w:r>
      <w:r w:rsidRPr="00183047">
        <w:t xml:space="preserve"> t</w:t>
      </w:r>
      <w:r w:rsidR="00240DCE" w:rsidRPr="00183047">
        <w:t>he spurious emission requirements are specified in subclause 7.</w:t>
      </w:r>
      <w:r w:rsidR="007E174F" w:rsidRPr="00183047">
        <w:t>7</w:t>
      </w:r>
      <w:r w:rsidR="00240DCE" w:rsidRPr="00183047">
        <w:t xml:space="preserve"> of TS 36.10</w:t>
      </w:r>
      <w:r w:rsidR="007E174F" w:rsidRPr="00183047">
        <w:t>4</w:t>
      </w:r>
      <w:r w:rsidR="00240DCE" w:rsidRPr="00183047">
        <w:t>[</w:t>
      </w:r>
      <w:r w:rsidR="007E174F" w:rsidRPr="00183047">
        <w:t>3</w:t>
      </w:r>
      <w:r w:rsidR="00240DCE" w:rsidRPr="00183047">
        <w:t>].</w:t>
      </w:r>
    </w:p>
    <w:p w14:paraId="68D7FE8F" w14:textId="77777777" w:rsidR="00A27DAF" w:rsidRPr="00183047" w:rsidRDefault="00557259" w:rsidP="00557259">
      <w:pPr>
        <w:pStyle w:val="Heading2"/>
      </w:pPr>
      <w:bookmarkStart w:id="77" w:name="_Toc528249374"/>
      <w:r w:rsidRPr="00183047">
        <w:t>7.</w:t>
      </w:r>
      <w:r w:rsidR="009B345D" w:rsidRPr="00183047">
        <w:t>8</w:t>
      </w:r>
      <w:r w:rsidRPr="00183047">
        <w:tab/>
        <w:t>Receiver intermodulation</w:t>
      </w:r>
      <w:bookmarkEnd w:id="77"/>
    </w:p>
    <w:p w14:paraId="414D9CC6" w14:textId="77777777" w:rsidR="007E174F" w:rsidRPr="00183047" w:rsidRDefault="00AB6780" w:rsidP="00AB6780">
      <w:pPr>
        <w:pStyle w:val="Heading3"/>
      </w:pPr>
      <w:bookmarkStart w:id="78" w:name="_Toc528249375"/>
      <w:r w:rsidRPr="00183047">
        <w:t>7.8.1</w:t>
      </w:r>
      <w:r w:rsidRPr="00183047">
        <w:tab/>
        <w:t>Backhaul link receiver intermodulation</w:t>
      </w:r>
      <w:bookmarkEnd w:id="78"/>
    </w:p>
    <w:p w14:paraId="59843630" w14:textId="77777777" w:rsidR="00AB6780" w:rsidRPr="00183047" w:rsidRDefault="00AB6780" w:rsidP="00AB6780">
      <w:r w:rsidRPr="00183047">
        <w:t>The receiver IM is a measure of the capability of the receiver to receive a wanted signal on its assigned channel frequency in the presence of two or more interfering signals which have a specific frequency relationship to the wanted signal.</w:t>
      </w:r>
    </w:p>
    <w:p w14:paraId="401FBC9C" w14:textId="77777777" w:rsidR="00AB6780" w:rsidRPr="00183047" w:rsidRDefault="00AB6780" w:rsidP="00AB6780">
      <w:pPr>
        <w:pStyle w:val="Heading4"/>
      </w:pPr>
      <w:bookmarkStart w:id="79" w:name="_Toc528249376"/>
      <w:r w:rsidRPr="00183047">
        <w:t>7.8.1.1</w:t>
      </w:r>
      <w:r w:rsidRPr="00183047">
        <w:tab/>
        <w:t>Minimum requirement</w:t>
      </w:r>
      <w:bookmarkEnd w:id="79"/>
    </w:p>
    <w:p w14:paraId="1C93791A" w14:textId="77777777" w:rsidR="00AB6780" w:rsidRPr="00183047" w:rsidRDefault="00AB6780" w:rsidP="00AB6780">
      <w:r w:rsidRPr="00183047">
        <w:t>The wanted and the interfering signal</w:t>
      </w:r>
      <w:r w:rsidR="003A6B4C" w:rsidRPr="00183047">
        <w:t>s</w:t>
      </w:r>
      <w:r w:rsidRPr="00183047">
        <w:t xml:space="preserve"> coupled to the </w:t>
      </w:r>
      <w:r w:rsidR="003A6B4C" w:rsidRPr="00183047">
        <w:t xml:space="preserve">backhaul </w:t>
      </w:r>
      <w:r w:rsidRPr="00183047">
        <w:t xml:space="preserve">antenna input are specified </w:t>
      </w:r>
      <w:r w:rsidR="003A6B4C" w:rsidRPr="00183047">
        <w:t>in t</w:t>
      </w:r>
      <w:r w:rsidRPr="00183047">
        <w:t xml:space="preserve">ables </w:t>
      </w:r>
      <w:r w:rsidR="003A6B4C" w:rsidRPr="00183047">
        <w:t>7.8.1.1-1</w:t>
      </w:r>
    </w:p>
    <w:p w14:paraId="60999869" w14:textId="77777777" w:rsidR="00AB6780" w:rsidRPr="00183047" w:rsidRDefault="00AB6780" w:rsidP="00AB6780">
      <w:r w:rsidRPr="00183047">
        <w:t xml:space="preserve">The throughput shall be ≥ 95% of the maximum throughput of the reference measurement channels as specified in Annexes A.2.2, A.2.3 and A.3.2 of TS 36.101[2] (with one sided dynamic OCNG Pattern OP.1 FDD/TDD for the DL-signal as described in Annex A.5.1.1/A.5.2.1 of TS 36.101[2]) </w:t>
      </w:r>
    </w:p>
    <w:p w14:paraId="7F78D64C" w14:textId="77777777" w:rsidR="003A6B4C" w:rsidRPr="00183047" w:rsidRDefault="003A6B4C" w:rsidP="003A6B4C">
      <w:pPr>
        <w:pStyle w:val="TH"/>
      </w:pPr>
      <w:r w:rsidRPr="00183047">
        <w:t>Table 7.8.1.1-1: Wide band intermodulation for relay backhaul link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8"/>
        <w:gridCol w:w="666"/>
        <w:gridCol w:w="1206"/>
        <w:gridCol w:w="1206"/>
        <w:gridCol w:w="1196"/>
        <w:gridCol w:w="1196"/>
        <w:gridCol w:w="1196"/>
        <w:gridCol w:w="1197"/>
      </w:tblGrid>
      <w:tr w:rsidR="003A6B4C" w:rsidRPr="00C2041B" w14:paraId="7858A947" w14:textId="77777777" w:rsidTr="00AB4509">
        <w:tc>
          <w:tcPr>
            <w:tcW w:w="1798" w:type="dxa"/>
            <w:vMerge w:val="restart"/>
          </w:tcPr>
          <w:p w14:paraId="59C21FDD" w14:textId="77777777" w:rsidR="003A6B4C" w:rsidRPr="00C2041B" w:rsidRDefault="003A6B4C" w:rsidP="00B61373">
            <w:pPr>
              <w:pStyle w:val="TAH"/>
            </w:pPr>
            <w:r w:rsidRPr="00C2041B">
              <w:t>Rx Parameter</w:t>
            </w:r>
          </w:p>
        </w:tc>
        <w:tc>
          <w:tcPr>
            <w:tcW w:w="666" w:type="dxa"/>
            <w:vMerge w:val="restart"/>
          </w:tcPr>
          <w:p w14:paraId="074D3DAD" w14:textId="77777777" w:rsidR="003A6B4C" w:rsidRPr="00C2041B" w:rsidRDefault="003A6B4C" w:rsidP="00B61373">
            <w:pPr>
              <w:pStyle w:val="TAH"/>
            </w:pPr>
            <w:r w:rsidRPr="00C2041B">
              <w:t xml:space="preserve">Units </w:t>
            </w:r>
          </w:p>
        </w:tc>
        <w:tc>
          <w:tcPr>
            <w:tcW w:w="7393" w:type="dxa"/>
            <w:gridSpan w:val="6"/>
          </w:tcPr>
          <w:p w14:paraId="3943C7E7" w14:textId="77777777" w:rsidR="003A6B4C" w:rsidRPr="00C2041B" w:rsidRDefault="003A6B4C" w:rsidP="00B61373">
            <w:pPr>
              <w:pStyle w:val="TAH"/>
            </w:pPr>
            <w:r w:rsidRPr="00C2041B">
              <w:t>Channel bandwidth</w:t>
            </w:r>
          </w:p>
        </w:tc>
      </w:tr>
      <w:tr w:rsidR="003A6B4C" w:rsidRPr="00C2041B" w14:paraId="009D68C0" w14:textId="77777777" w:rsidTr="00AB4509">
        <w:tc>
          <w:tcPr>
            <w:tcW w:w="1798" w:type="dxa"/>
            <w:vMerge/>
          </w:tcPr>
          <w:p w14:paraId="7C630A1E" w14:textId="77777777" w:rsidR="003A6B4C" w:rsidRPr="00C2041B" w:rsidRDefault="003A6B4C" w:rsidP="00B61373">
            <w:pPr>
              <w:pStyle w:val="TAH"/>
            </w:pPr>
          </w:p>
        </w:tc>
        <w:tc>
          <w:tcPr>
            <w:tcW w:w="666" w:type="dxa"/>
            <w:vMerge/>
          </w:tcPr>
          <w:p w14:paraId="7E880E84" w14:textId="77777777" w:rsidR="003A6B4C" w:rsidRPr="00C2041B" w:rsidRDefault="003A6B4C" w:rsidP="00B61373">
            <w:pPr>
              <w:pStyle w:val="TAH"/>
            </w:pPr>
          </w:p>
        </w:tc>
        <w:tc>
          <w:tcPr>
            <w:tcW w:w="1232" w:type="dxa"/>
          </w:tcPr>
          <w:p w14:paraId="44A1D444" w14:textId="77777777" w:rsidR="003A6B4C" w:rsidRPr="00C2041B" w:rsidRDefault="003A6B4C" w:rsidP="00B61373">
            <w:pPr>
              <w:pStyle w:val="TAH"/>
            </w:pPr>
            <w:r w:rsidRPr="00C2041B">
              <w:t xml:space="preserve">1.4 MHz </w:t>
            </w:r>
          </w:p>
        </w:tc>
        <w:tc>
          <w:tcPr>
            <w:tcW w:w="1232" w:type="dxa"/>
          </w:tcPr>
          <w:p w14:paraId="0F59075A" w14:textId="77777777" w:rsidR="003A6B4C" w:rsidRPr="00C2041B" w:rsidRDefault="003A6B4C" w:rsidP="00B61373">
            <w:pPr>
              <w:pStyle w:val="TAH"/>
            </w:pPr>
            <w:r w:rsidRPr="00C2041B">
              <w:t>3 MHz</w:t>
            </w:r>
          </w:p>
        </w:tc>
        <w:tc>
          <w:tcPr>
            <w:tcW w:w="1232" w:type="dxa"/>
          </w:tcPr>
          <w:p w14:paraId="657BC895" w14:textId="77777777" w:rsidR="003A6B4C" w:rsidRPr="00C2041B" w:rsidRDefault="003A6B4C" w:rsidP="00B61373">
            <w:pPr>
              <w:pStyle w:val="TAH"/>
            </w:pPr>
            <w:r w:rsidRPr="00C2041B">
              <w:t>5 MHz</w:t>
            </w:r>
          </w:p>
        </w:tc>
        <w:tc>
          <w:tcPr>
            <w:tcW w:w="1232" w:type="dxa"/>
          </w:tcPr>
          <w:p w14:paraId="58CAE181" w14:textId="77777777" w:rsidR="003A6B4C" w:rsidRPr="00C2041B" w:rsidRDefault="003A6B4C" w:rsidP="00B61373">
            <w:pPr>
              <w:pStyle w:val="TAH"/>
            </w:pPr>
            <w:r w:rsidRPr="00C2041B">
              <w:t>10 MHz</w:t>
            </w:r>
          </w:p>
        </w:tc>
        <w:tc>
          <w:tcPr>
            <w:tcW w:w="1232" w:type="dxa"/>
          </w:tcPr>
          <w:p w14:paraId="7A3A08D9" w14:textId="77777777" w:rsidR="003A6B4C" w:rsidRPr="00C2041B" w:rsidRDefault="003A6B4C" w:rsidP="00B61373">
            <w:pPr>
              <w:pStyle w:val="TAH"/>
            </w:pPr>
            <w:r w:rsidRPr="00C2041B">
              <w:t>15 MHz</w:t>
            </w:r>
          </w:p>
        </w:tc>
        <w:tc>
          <w:tcPr>
            <w:tcW w:w="1233" w:type="dxa"/>
          </w:tcPr>
          <w:p w14:paraId="1F7257C2" w14:textId="77777777" w:rsidR="003A6B4C" w:rsidRPr="00C2041B" w:rsidRDefault="003A6B4C" w:rsidP="00B61373">
            <w:pPr>
              <w:pStyle w:val="TAH"/>
            </w:pPr>
            <w:r w:rsidRPr="00C2041B">
              <w:t>20 MHz</w:t>
            </w:r>
          </w:p>
        </w:tc>
      </w:tr>
      <w:tr w:rsidR="003A6B4C" w:rsidRPr="00C2041B" w14:paraId="1E635C64" w14:textId="77777777" w:rsidTr="00AB4509">
        <w:tc>
          <w:tcPr>
            <w:tcW w:w="1798" w:type="dxa"/>
            <w:vMerge w:val="restart"/>
          </w:tcPr>
          <w:p w14:paraId="31C834DD" w14:textId="77777777" w:rsidR="003A6B4C" w:rsidRPr="00C2041B" w:rsidRDefault="003A6B4C" w:rsidP="00B61373">
            <w:pPr>
              <w:pStyle w:val="TAL"/>
            </w:pPr>
            <w:r w:rsidRPr="00C2041B">
              <w:t>Power in Transmission Bandwidth Configuration</w:t>
            </w:r>
          </w:p>
        </w:tc>
        <w:tc>
          <w:tcPr>
            <w:tcW w:w="666" w:type="dxa"/>
            <w:vMerge w:val="restart"/>
          </w:tcPr>
          <w:p w14:paraId="68A0D514" w14:textId="77777777" w:rsidR="003A6B4C" w:rsidRPr="00C2041B" w:rsidRDefault="003A6B4C" w:rsidP="00B61373">
            <w:pPr>
              <w:pStyle w:val="TAC"/>
            </w:pPr>
            <w:r w:rsidRPr="00C2041B">
              <w:t>dBm</w:t>
            </w:r>
          </w:p>
        </w:tc>
        <w:tc>
          <w:tcPr>
            <w:tcW w:w="7393" w:type="dxa"/>
            <w:gridSpan w:val="6"/>
          </w:tcPr>
          <w:p w14:paraId="7D1B60F4" w14:textId="77777777" w:rsidR="003A6B4C" w:rsidRPr="00C2041B" w:rsidRDefault="003A6B4C" w:rsidP="00B61373">
            <w:pPr>
              <w:pStyle w:val="TAC"/>
            </w:pPr>
            <w:r w:rsidRPr="00C2041B">
              <w:t>REFSENS +  channel bandwidth specific value below</w:t>
            </w:r>
          </w:p>
        </w:tc>
      </w:tr>
      <w:tr w:rsidR="003A6B4C" w:rsidRPr="00C2041B" w14:paraId="5EB56EAD" w14:textId="77777777" w:rsidTr="00AB4509">
        <w:tc>
          <w:tcPr>
            <w:tcW w:w="1798" w:type="dxa"/>
            <w:vMerge/>
          </w:tcPr>
          <w:p w14:paraId="64DC2398" w14:textId="77777777" w:rsidR="003A6B4C" w:rsidRPr="00C2041B" w:rsidRDefault="003A6B4C" w:rsidP="00B61373">
            <w:pPr>
              <w:pStyle w:val="TAL"/>
            </w:pPr>
          </w:p>
        </w:tc>
        <w:tc>
          <w:tcPr>
            <w:tcW w:w="666" w:type="dxa"/>
            <w:vMerge/>
          </w:tcPr>
          <w:p w14:paraId="6C4E720E" w14:textId="77777777" w:rsidR="003A6B4C" w:rsidRPr="00C2041B" w:rsidRDefault="003A6B4C" w:rsidP="00B61373">
            <w:pPr>
              <w:pStyle w:val="TAC"/>
            </w:pPr>
          </w:p>
        </w:tc>
        <w:tc>
          <w:tcPr>
            <w:tcW w:w="1232" w:type="dxa"/>
          </w:tcPr>
          <w:p w14:paraId="187A7C3F" w14:textId="77777777" w:rsidR="003A6B4C" w:rsidRPr="00C2041B" w:rsidRDefault="003A6B4C" w:rsidP="00B61373">
            <w:pPr>
              <w:pStyle w:val="TAC"/>
            </w:pPr>
            <w:r w:rsidRPr="00C2041B">
              <w:t>12</w:t>
            </w:r>
          </w:p>
        </w:tc>
        <w:tc>
          <w:tcPr>
            <w:tcW w:w="1232" w:type="dxa"/>
          </w:tcPr>
          <w:p w14:paraId="2DFD4BCA" w14:textId="77777777" w:rsidR="003A6B4C" w:rsidRPr="00C2041B" w:rsidRDefault="003A6B4C" w:rsidP="00B61373">
            <w:pPr>
              <w:pStyle w:val="TAC"/>
            </w:pPr>
            <w:r w:rsidRPr="00C2041B">
              <w:t>8</w:t>
            </w:r>
          </w:p>
        </w:tc>
        <w:tc>
          <w:tcPr>
            <w:tcW w:w="1232" w:type="dxa"/>
          </w:tcPr>
          <w:p w14:paraId="6951421F" w14:textId="77777777" w:rsidR="003A6B4C" w:rsidRPr="00C2041B" w:rsidRDefault="003A6B4C" w:rsidP="00B61373">
            <w:pPr>
              <w:pStyle w:val="TAC"/>
            </w:pPr>
            <w:r w:rsidRPr="00C2041B">
              <w:t>6</w:t>
            </w:r>
          </w:p>
        </w:tc>
        <w:tc>
          <w:tcPr>
            <w:tcW w:w="1232" w:type="dxa"/>
          </w:tcPr>
          <w:p w14:paraId="6D6292E0" w14:textId="77777777" w:rsidR="003A6B4C" w:rsidRPr="00C2041B" w:rsidRDefault="003A6B4C" w:rsidP="00B61373">
            <w:pPr>
              <w:pStyle w:val="TAC"/>
            </w:pPr>
            <w:r w:rsidRPr="00C2041B">
              <w:t>6</w:t>
            </w:r>
          </w:p>
        </w:tc>
        <w:tc>
          <w:tcPr>
            <w:tcW w:w="1232" w:type="dxa"/>
          </w:tcPr>
          <w:p w14:paraId="79A97FA0" w14:textId="77777777" w:rsidR="003A6B4C" w:rsidRPr="00C2041B" w:rsidRDefault="003A6B4C" w:rsidP="00B61373">
            <w:pPr>
              <w:pStyle w:val="TAC"/>
            </w:pPr>
            <w:r w:rsidRPr="00C2041B">
              <w:t>6</w:t>
            </w:r>
          </w:p>
        </w:tc>
        <w:tc>
          <w:tcPr>
            <w:tcW w:w="1233" w:type="dxa"/>
          </w:tcPr>
          <w:p w14:paraId="76921ED3" w14:textId="77777777" w:rsidR="003A6B4C" w:rsidRPr="00C2041B" w:rsidRDefault="003A6B4C" w:rsidP="00B61373">
            <w:pPr>
              <w:pStyle w:val="TAC"/>
            </w:pPr>
            <w:r w:rsidRPr="00C2041B">
              <w:t>6</w:t>
            </w:r>
          </w:p>
        </w:tc>
      </w:tr>
      <w:tr w:rsidR="003A6B4C" w:rsidRPr="00C2041B" w14:paraId="6DC31698" w14:textId="77777777" w:rsidTr="00AB4509">
        <w:tc>
          <w:tcPr>
            <w:tcW w:w="1798" w:type="dxa"/>
          </w:tcPr>
          <w:p w14:paraId="7163BD95" w14:textId="77777777" w:rsidR="003A6B4C" w:rsidRPr="00C2041B" w:rsidRDefault="003A6B4C" w:rsidP="00B61373">
            <w:pPr>
              <w:pStyle w:val="TAL"/>
            </w:pPr>
            <w:r w:rsidRPr="00C2041B">
              <w:t>P</w:t>
            </w:r>
            <w:r w:rsidRPr="00C2041B">
              <w:rPr>
                <w:vertAlign w:val="subscript"/>
              </w:rPr>
              <w:t>Interferer 1</w:t>
            </w:r>
          </w:p>
          <w:p w14:paraId="1A6CFC0F" w14:textId="77777777" w:rsidR="003A6B4C" w:rsidRPr="00C2041B" w:rsidRDefault="003A6B4C" w:rsidP="00B61373">
            <w:pPr>
              <w:pStyle w:val="TAL"/>
            </w:pPr>
            <w:r w:rsidRPr="00C2041B">
              <w:t>(CW)</w:t>
            </w:r>
          </w:p>
        </w:tc>
        <w:tc>
          <w:tcPr>
            <w:tcW w:w="666" w:type="dxa"/>
          </w:tcPr>
          <w:p w14:paraId="620E99E6" w14:textId="77777777" w:rsidR="003A6B4C" w:rsidRPr="00C2041B" w:rsidRDefault="003A6B4C" w:rsidP="00B61373">
            <w:pPr>
              <w:pStyle w:val="TAC"/>
            </w:pPr>
            <w:r w:rsidRPr="00C2041B">
              <w:t>dBm</w:t>
            </w:r>
          </w:p>
        </w:tc>
        <w:tc>
          <w:tcPr>
            <w:tcW w:w="7393" w:type="dxa"/>
            <w:gridSpan w:val="6"/>
          </w:tcPr>
          <w:p w14:paraId="6532ED36" w14:textId="77777777" w:rsidR="003A6B4C" w:rsidRPr="00C2041B" w:rsidRDefault="003A6B4C" w:rsidP="00B61373">
            <w:pPr>
              <w:pStyle w:val="TAC"/>
            </w:pPr>
            <w:r w:rsidRPr="00C2041B">
              <w:t>-42</w:t>
            </w:r>
          </w:p>
        </w:tc>
      </w:tr>
      <w:tr w:rsidR="003A6B4C" w:rsidRPr="00C2041B" w14:paraId="461D500E" w14:textId="77777777" w:rsidTr="00AB4509">
        <w:tc>
          <w:tcPr>
            <w:tcW w:w="1798" w:type="dxa"/>
          </w:tcPr>
          <w:p w14:paraId="7046A739" w14:textId="77777777" w:rsidR="003A6B4C" w:rsidRPr="00C2041B" w:rsidRDefault="003A6B4C" w:rsidP="00B61373">
            <w:pPr>
              <w:pStyle w:val="TAL"/>
            </w:pPr>
            <w:r w:rsidRPr="00C2041B">
              <w:t>P</w:t>
            </w:r>
            <w:r w:rsidRPr="00C2041B">
              <w:rPr>
                <w:vertAlign w:val="subscript"/>
              </w:rPr>
              <w:t>Interferer 2</w:t>
            </w:r>
          </w:p>
          <w:p w14:paraId="618A2606" w14:textId="77777777" w:rsidR="003A6B4C" w:rsidRPr="00C2041B" w:rsidRDefault="003A6B4C" w:rsidP="00B61373">
            <w:pPr>
              <w:pStyle w:val="TAL"/>
            </w:pPr>
            <w:r w:rsidRPr="00C2041B">
              <w:t>(Modulated)</w:t>
            </w:r>
          </w:p>
        </w:tc>
        <w:tc>
          <w:tcPr>
            <w:tcW w:w="666" w:type="dxa"/>
          </w:tcPr>
          <w:p w14:paraId="0BE198D0" w14:textId="77777777" w:rsidR="003A6B4C" w:rsidRPr="00C2041B" w:rsidRDefault="003A6B4C" w:rsidP="00B61373">
            <w:pPr>
              <w:pStyle w:val="TAC"/>
            </w:pPr>
            <w:r w:rsidRPr="00C2041B">
              <w:t>dBm</w:t>
            </w:r>
          </w:p>
        </w:tc>
        <w:tc>
          <w:tcPr>
            <w:tcW w:w="7393" w:type="dxa"/>
            <w:gridSpan w:val="6"/>
          </w:tcPr>
          <w:p w14:paraId="68B014DD" w14:textId="77777777" w:rsidR="003A6B4C" w:rsidRPr="00C2041B" w:rsidRDefault="003A6B4C" w:rsidP="00B61373">
            <w:pPr>
              <w:pStyle w:val="TAC"/>
            </w:pPr>
            <w:r w:rsidRPr="00C2041B">
              <w:t>-42</w:t>
            </w:r>
          </w:p>
        </w:tc>
      </w:tr>
      <w:tr w:rsidR="003A6B4C" w:rsidRPr="00C2041B" w14:paraId="6903E0A8" w14:textId="77777777" w:rsidTr="00AB4509">
        <w:tc>
          <w:tcPr>
            <w:tcW w:w="1798" w:type="dxa"/>
          </w:tcPr>
          <w:p w14:paraId="6D9506E5" w14:textId="77777777" w:rsidR="003A6B4C" w:rsidRPr="00C2041B" w:rsidRDefault="003A6B4C" w:rsidP="00B61373">
            <w:pPr>
              <w:pStyle w:val="TAL"/>
            </w:pPr>
            <w:r w:rsidRPr="00C2041B">
              <w:t>BW</w:t>
            </w:r>
            <w:r w:rsidRPr="00C2041B">
              <w:rPr>
                <w:vertAlign w:val="subscript"/>
              </w:rPr>
              <w:t>Interferer 2</w:t>
            </w:r>
          </w:p>
        </w:tc>
        <w:tc>
          <w:tcPr>
            <w:tcW w:w="666" w:type="dxa"/>
          </w:tcPr>
          <w:p w14:paraId="093668EB" w14:textId="77777777" w:rsidR="003A6B4C" w:rsidRPr="00C2041B" w:rsidRDefault="003A6B4C" w:rsidP="00B61373">
            <w:pPr>
              <w:pStyle w:val="TAC"/>
            </w:pPr>
          </w:p>
        </w:tc>
        <w:tc>
          <w:tcPr>
            <w:tcW w:w="1232" w:type="dxa"/>
          </w:tcPr>
          <w:p w14:paraId="0763BE3D" w14:textId="77777777" w:rsidR="003A6B4C" w:rsidRPr="00C2041B" w:rsidRDefault="003A6B4C" w:rsidP="00B61373">
            <w:pPr>
              <w:pStyle w:val="TAC"/>
            </w:pPr>
            <w:r w:rsidRPr="00C2041B">
              <w:t>1.4</w:t>
            </w:r>
          </w:p>
        </w:tc>
        <w:tc>
          <w:tcPr>
            <w:tcW w:w="1232" w:type="dxa"/>
          </w:tcPr>
          <w:p w14:paraId="1885ECD9" w14:textId="77777777" w:rsidR="003A6B4C" w:rsidRPr="00C2041B" w:rsidRDefault="003A6B4C" w:rsidP="00B61373">
            <w:pPr>
              <w:pStyle w:val="TAC"/>
            </w:pPr>
            <w:r w:rsidRPr="00C2041B">
              <w:t>3</w:t>
            </w:r>
          </w:p>
        </w:tc>
        <w:tc>
          <w:tcPr>
            <w:tcW w:w="4929" w:type="dxa"/>
            <w:gridSpan w:val="4"/>
          </w:tcPr>
          <w:p w14:paraId="64DC0DA2" w14:textId="77777777" w:rsidR="003A6B4C" w:rsidRPr="00C2041B" w:rsidRDefault="003A6B4C" w:rsidP="00B61373">
            <w:pPr>
              <w:pStyle w:val="TAC"/>
            </w:pPr>
            <w:r w:rsidRPr="00C2041B">
              <w:t>5</w:t>
            </w:r>
          </w:p>
        </w:tc>
      </w:tr>
      <w:tr w:rsidR="003A6B4C" w:rsidRPr="00C2041B" w14:paraId="2177FEDA" w14:textId="77777777" w:rsidTr="00AB4509">
        <w:tc>
          <w:tcPr>
            <w:tcW w:w="1798" w:type="dxa"/>
          </w:tcPr>
          <w:p w14:paraId="54CE80F2" w14:textId="77777777" w:rsidR="003A6B4C" w:rsidRPr="00C2041B" w:rsidRDefault="003A6B4C" w:rsidP="00B61373">
            <w:pPr>
              <w:pStyle w:val="TAL"/>
            </w:pPr>
            <w:r w:rsidRPr="00C2041B">
              <w:t>F</w:t>
            </w:r>
            <w:r w:rsidRPr="00C2041B">
              <w:rPr>
                <w:vertAlign w:val="subscript"/>
              </w:rPr>
              <w:t>Interferer 1</w:t>
            </w:r>
          </w:p>
          <w:p w14:paraId="11359DAE" w14:textId="77777777" w:rsidR="003A6B4C" w:rsidRPr="00C2041B" w:rsidRDefault="003A6B4C" w:rsidP="00B61373">
            <w:pPr>
              <w:pStyle w:val="TAL"/>
            </w:pPr>
            <w:r w:rsidRPr="00C2041B">
              <w:t>(Offset)</w:t>
            </w:r>
          </w:p>
        </w:tc>
        <w:tc>
          <w:tcPr>
            <w:tcW w:w="666" w:type="dxa"/>
          </w:tcPr>
          <w:p w14:paraId="50EEE6EA" w14:textId="77777777" w:rsidR="003A6B4C" w:rsidRPr="00C2041B" w:rsidRDefault="003A6B4C" w:rsidP="00B61373">
            <w:pPr>
              <w:pStyle w:val="TAC"/>
            </w:pPr>
            <w:r w:rsidRPr="00C2041B">
              <w:t>MHz</w:t>
            </w:r>
          </w:p>
        </w:tc>
        <w:tc>
          <w:tcPr>
            <w:tcW w:w="1232" w:type="dxa"/>
          </w:tcPr>
          <w:p w14:paraId="781D7C84" w14:textId="77777777" w:rsidR="003A6B4C" w:rsidRPr="00C2041B" w:rsidRDefault="003A6B4C" w:rsidP="00B61373">
            <w:pPr>
              <w:pStyle w:val="TAC"/>
            </w:pPr>
            <w:r w:rsidRPr="00C2041B">
              <w:t xml:space="preserve">-BW/2 </w:t>
            </w:r>
            <w:r w:rsidR="00D45321" w:rsidRPr="00C2041B">
              <w:t>–</w:t>
            </w:r>
            <w:r w:rsidRPr="00C2041B">
              <w:t xml:space="preserve"> 2.1</w:t>
            </w:r>
          </w:p>
          <w:p w14:paraId="1E3EC82B" w14:textId="77777777" w:rsidR="003A6B4C" w:rsidRPr="00C2041B" w:rsidRDefault="003A6B4C" w:rsidP="00B61373">
            <w:pPr>
              <w:pStyle w:val="TAC"/>
            </w:pPr>
            <w:r w:rsidRPr="00C2041B">
              <w:t>/</w:t>
            </w:r>
          </w:p>
          <w:p w14:paraId="6991E8F8" w14:textId="77777777" w:rsidR="003A6B4C" w:rsidRPr="00C2041B" w:rsidRDefault="003A6B4C" w:rsidP="00B61373">
            <w:pPr>
              <w:pStyle w:val="TAC"/>
            </w:pPr>
            <w:r w:rsidRPr="00C2041B">
              <w:t>+BW/2 + 2.1</w:t>
            </w:r>
          </w:p>
        </w:tc>
        <w:tc>
          <w:tcPr>
            <w:tcW w:w="1232" w:type="dxa"/>
          </w:tcPr>
          <w:p w14:paraId="1DA359A6" w14:textId="77777777" w:rsidR="003A6B4C" w:rsidRPr="00C2041B" w:rsidRDefault="003A6B4C" w:rsidP="00B61373">
            <w:pPr>
              <w:pStyle w:val="TAC"/>
            </w:pPr>
            <w:r w:rsidRPr="00C2041B">
              <w:t xml:space="preserve">-BW/2 </w:t>
            </w:r>
            <w:r w:rsidR="00D45321" w:rsidRPr="00C2041B">
              <w:t>–</w:t>
            </w:r>
            <w:r w:rsidRPr="00C2041B">
              <w:t xml:space="preserve"> 2.1</w:t>
            </w:r>
          </w:p>
          <w:p w14:paraId="1EB2E9D5" w14:textId="77777777" w:rsidR="003A6B4C" w:rsidRPr="00C2041B" w:rsidRDefault="003A6B4C" w:rsidP="00B61373">
            <w:pPr>
              <w:pStyle w:val="TAC"/>
            </w:pPr>
            <w:r w:rsidRPr="00C2041B">
              <w:t>/</w:t>
            </w:r>
          </w:p>
          <w:p w14:paraId="50C15084" w14:textId="77777777" w:rsidR="003A6B4C" w:rsidRPr="00C2041B" w:rsidRDefault="003A6B4C" w:rsidP="00B61373">
            <w:pPr>
              <w:pStyle w:val="TAC"/>
            </w:pPr>
            <w:r w:rsidRPr="00C2041B">
              <w:t>+BW/2 + 2.1</w:t>
            </w:r>
          </w:p>
        </w:tc>
        <w:tc>
          <w:tcPr>
            <w:tcW w:w="4929" w:type="dxa"/>
            <w:gridSpan w:val="4"/>
          </w:tcPr>
          <w:p w14:paraId="233AC460" w14:textId="77777777" w:rsidR="003A6B4C" w:rsidRPr="00C2041B" w:rsidRDefault="003A6B4C" w:rsidP="00B61373">
            <w:pPr>
              <w:pStyle w:val="TAC"/>
            </w:pPr>
            <w:r w:rsidRPr="00C2041B">
              <w:t xml:space="preserve">-BW/2 </w:t>
            </w:r>
            <w:r w:rsidR="00D45321" w:rsidRPr="00C2041B">
              <w:t>–</w:t>
            </w:r>
            <w:r w:rsidRPr="00C2041B">
              <w:t xml:space="preserve"> 7.5</w:t>
            </w:r>
          </w:p>
          <w:p w14:paraId="208C6A59" w14:textId="77777777" w:rsidR="003A6B4C" w:rsidRPr="00C2041B" w:rsidRDefault="003A6B4C" w:rsidP="00B61373">
            <w:pPr>
              <w:pStyle w:val="TAC"/>
            </w:pPr>
            <w:r w:rsidRPr="00C2041B">
              <w:t>/</w:t>
            </w:r>
          </w:p>
          <w:p w14:paraId="45D89925" w14:textId="77777777" w:rsidR="003A6B4C" w:rsidRPr="00C2041B" w:rsidRDefault="003A6B4C" w:rsidP="00B61373">
            <w:pPr>
              <w:pStyle w:val="TAC"/>
            </w:pPr>
            <w:r w:rsidRPr="00C2041B">
              <w:t>+BW/2 + 7.5</w:t>
            </w:r>
          </w:p>
        </w:tc>
      </w:tr>
      <w:tr w:rsidR="003A6B4C" w:rsidRPr="00C2041B" w14:paraId="1A897AF5" w14:textId="77777777" w:rsidTr="00AB4509">
        <w:tc>
          <w:tcPr>
            <w:tcW w:w="1798" w:type="dxa"/>
          </w:tcPr>
          <w:p w14:paraId="1378C5F1" w14:textId="77777777" w:rsidR="003A6B4C" w:rsidRPr="00C2041B" w:rsidRDefault="003A6B4C" w:rsidP="00B61373">
            <w:pPr>
              <w:pStyle w:val="TAL"/>
            </w:pPr>
            <w:r w:rsidRPr="00C2041B">
              <w:t>F</w:t>
            </w:r>
            <w:r w:rsidRPr="00C2041B">
              <w:rPr>
                <w:vertAlign w:val="subscript"/>
              </w:rPr>
              <w:t>Interferer 2</w:t>
            </w:r>
          </w:p>
          <w:p w14:paraId="1B4E72BD" w14:textId="77777777" w:rsidR="003A6B4C" w:rsidRPr="00C2041B" w:rsidRDefault="003A6B4C" w:rsidP="00B61373">
            <w:pPr>
              <w:pStyle w:val="TAL"/>
            </w:pPr>
            <w:r w:rsidRPr="00C2041B">
              <w:t>(Offset)</w:t>
            </w:r>
          </w:p>
        </w:tc>
        <w:tc>
          <w:tcPr>
            <w:tcW w:w="666" w:type="dxa"/>
          </w:tcPr>
          <w:p w14:paraId="2B947B60" w14:textId="77777777" w:rsidR="003A6B4C" w:rsidRPr="00C2041B" w:rsidRDefault="003A6B4C" w:rsidP="00B61373">
            <w:pPr>
              <w:pStyle w:val="TAC"/>
            </w:pPr>
            <w:r w:rsidRPr="00C2041B">
              <w:t>MHz</w:t>
            </w:r>
          </w:p>
        </w:tc>
        <w:tc>
          <w:tcPr>
            <w:tcW w:w="7393" w:type="dxa"/>
            <w:gridSpan w:val="6"/>
          </w:tcPr>
          <w:p w14:paraId="7A4DECFC" w14:textId="77777777" w:rsidR="003A6B4C" w:rsidRPr="00C2041B" w:rsidRDefault="003A6B4C" w:rsidP="00B61373">
            <w:pPr>
              <w:pStyle w:val="TAC"/>
            </w:pPr>
            <w:r w:rsidRPr="00C2041B">
              <w:t>2*F</w:t>
            </w:r>
            <w:r w:rsidRPr="00C2041B">
              <w:rPr>
                <w:vertAlign w:val="subscript"/>
              </w:rPr>
              <w:t>Interferer 1</w:t>
            </w:r>
          </w:p>
        </w:tc>
      </w:tr>
      <w:tr w:rsidR="003A6B4C" w:rsidRPr="00C2041B" w14:paraId="2D1D1744" w14:textId="77777777" w:rsidTr="00AB4509">
        <w:tc>
          <w:tcPr>
            <w:tcW w:w="9857" w:type="dxa"/>
            <w:gridSpan w:val="8"/>
          </w:tcPr>
          <w:p w14:paraId="273EC2C7" w14:textId="77777777" w:rsidR="003A6B4C" w:rsidRPr="00C2041B" w:rsidRDefault="00F135FD" w:rsidP="00B61373">
            <w:pPr>
              <w:pStyle w:val="TAN"/>
            </w:pPr>
            <w:r w:rsidRPr="00C2041B">
              <w:t xml:space="preserve">Note </w:t>
            </w:r>
            <w:r w:rsidR="003A6B4C" w:rsidRPr="00C2041B">
              <w:t>1</w:t>
            </w:r>
            <w:r w:rsidRPr="00C2041B">
              <w:t>:</w:t>
            </w:r>
            <w:r w:rsidR="003A6B4C" w:rsidRPr="00C2041B">
              <w:tab/>
              <w:t>Reference measurement channel is specified in TS36.101[2] Annex A.3.2 with one sided dynamic OCNG Pattern OP.1 FDD/TDD as described in Annex A.5.1.1/A.5.2.1.</w:t>
            </w:r>
          </w:p>
          <w:p w14:paraId="2DC3017E" w14:textId="77777777" w:rsidR="003A6B4C" w:rsidRPr="00C2041B" w:rsidRDefault="00F135FD" w:rsidP="00B61373">
            <w:pPr>
              <w:pStyle w:val="TAN"/>
            </w:pPr>
            <w:r w:rsidRPr="00C2041B">
              <w:t xml:space="preserve">Note </w:t>
            </w:r>
            <w:r w:rsidR="003A6B4C" w:rsidRPr="00C2041B">
              <w:t>2</w:t>
            </w:r>
            <w:r w:rsidRPr="00C2041B">
              <w:t>:</w:t>
            </w:r>
            <w:r w:rsidR="003A6B4C" w:rsidRPr="00C2041B">
              <w:tab/>
              <w:t>The modulated interferer consists of the Reference measurement channel specified in TS36.101 Annex A.3.2 with one sided dynamic OCNG Pattern OP.1 FDD/TDD as described in Annex A.5.1.1/A.5.2.1 with set-up according to Annex C.3.1The interfering modulated signal is 5MHz E-UTRA signal as described in Annex D for channel bandwidth ≥</w:t>
            </w:r>
            <w:r w:rsidR="003A6B4C" w:rsidRPr="00C2041B">
              <w:rPr>
                <w:rFonts w:ascii="Times New Roman" w:hAnsi="Times New Roman"/>
              </w:rPr>
              <w:t>5MHz</w:t>
            </w:r>
          </w:p>
        </w:tc>
      </w:tr>
    </w:tbl>
    <w:p w14:paraId="50125309" w14:textId="77777777" w:rsidR="00AB6780" w:rsidRPr="00183047" w:rsidRDefault="00AB6780" w:rsidP="00AB6780"/>
    <w:p w14:paraId="6A08571C" w14:textId="77777777" w:rsidR="00B11546" w:rsidRPr="00183047" w:rsidRDefault="00B11546" w:rsidP="00B11546">
      <w:pPr>
        <w:pStyle w:val="Heading3"/>
      </w:pPr>
      <w:bookmarkStart w:id="80" w:name="_Toc528249377"/>
      <w:r w:rsidRPr="00183047">
        <w:t>7.8.2</w:t>
      </w:r>
      <w:r w:rsidRPr="00183047">
        <w:tab/>
        <w:t>Access link receiver intermodulation</w:t>
      </w:r>
      <w:bookmarkEnd w:id="80"/>
    </w:p>
    <w:p w14:paraId="5D02BB04" w14:textId="77777777" w:rsidR="00B11546" w:rsidRPr="00183047" w:rsidRDefault="00B11546" w:rsidP="00B11546">
      <w:r w:rsidRPr="00183047">
        <w:t xml:space="preserve">For the access link the receiver intermodulation requirements are specified in subclause 7.8 of TS 36.104[3]. </w:t>
      </w:r>
      <w:r w:rsidR="00A46464" w:rsidRPr="00183047">
        <w:t>The Local Area BS requirements shall apply for the access link.</w:t>
      </w:r>
    </w:p>
    <w:p w14:paraId="4CCD6D3B" w14:textId="77777777" w:rsidR="00A27DAF" w:rsidRPr="00183047" w:rsidRDefault="00557259" w:rsidP="00557259">
      <w:pPr>
        <w:pStyle w:val="Heading1"/>
      </w:pPr>
      <w:bookmarkStart w:id="81" w:name="_Toc528249378"/>
      <w:r w:rsidRPr="00183047">
        <w:lastRenderedPageBreak/>
        <w:t>8</w:t>
      </w:r>
      <w:r w:rsidRPr="00183047">
        <w:tab/>
        <w:t>Access Performance requirement</w:t>
      </w:r>
      <w:bookmarkEnd w:id="81"/>
    </w:p>
    <w:p w14:paraId="7FE45608" w14:textId="77777777" w:rsidR="00A27DAF" w:rsidRPr="00183047" w:rsidRDefault="00557259" w:rsidP="00557259">
      <w:pPr>
        <w:pStyle w:val="Heading2"/>
      </w:pPr>
      <w:bookmarkStart w:id="82" w:name="_Toc528249379"/>
      <w:r w:rsidRPr="00183047">
        <w:t>8.1</w:t>
      </w:r>
      <w:r w:rsidRPr="00183047">
        <w:tab/>
        <w:t>General</w:t>
      </w:r>
      <w:bookmarkEnd w:id="82"/>
    </w:p>
    <w:p w14:paraId="75C57CCB" w14:textId="77777777" w:rsidR="006F631C" w:rsidRPr="00183047" w:rsidRDefault="006F631C" w:rsidP="006F631C">
      <w:r w:rsidRPr="00183047">
        <w:t xml:space="preserve">Performance requirements for the acess link are specified for the fixed reference channels defined in Annex A and the propagation conditions in Annex B of TS 36.104 [3]. The requirements only apply to those FRCs that are supported by the relay. </w:t>
      </w:r>
    </w:p>
    <w:p w14:paraId="34517CBF" w14:textId="77777777" w:rsidR="006F631C" w:rsidRPr="00183047" w:rsidRDefault="006F631C" w:rsidP="006F631C">
      <w:r w:rsidRPr="00183047">
        <w:t>Unless stated otherwise, performance requirements apply for a single carrier only.</w:t>
      </w:r>
    </w:p>
    <w:p w14:paraId="352B6EC0" w14:textId="77777777" w:rsidR="006F631C" w:rsidRPr="00183047" w:rsidRDefault="006F631C" w:rsidP="006F631C">
      <w:r w:rsidRPr="00183047">
        <w:t>The SNR used in this clause is specified based on a single carrier and defined as:</w:t>
      </w:r>
    </w:p>
    <w:p w14:paraId="5E447A8A" w14:textId="77777777" w:rsidR="006F631C" w:rsidRPr="00183047" w:rsidRDefault="006F631C" w:rsidP="006F631C">
      <w:r w:rsidRPr="00183047">
        <w:t>SNR = S / N</w:t>
      </w:r>
    </w:p>
    <w:p w14:paraId="041DE238" w14:textId="77777777" w:rsidR="006F631C" w:rsidRPr="00183047" w:rsidRDefault="006F631C" w:rsidP="006F631C">
      <w:r w:rsidRPr="00183047">
        <w:t>Where:</w:t>
      </w:r>
    </w:p>
    <w:p w14:paraId="097C28E8" w14:textId="77777777" w:rsidR="006F631C" w:rsidRPr="00183047" w:rsidRDefault="006F631C" w:rsidP="006F631C">
      <w:r w:rsidRPr="00183047">
        <w:t xml:space="preserve">S </w:t>
      </w:r>
      <w:r w:rsidRPr="00183047">
        <w:tab/>
        <w:t>is the total signal energy in the subframe on a single antenna port.</w:t>
      </w:r>
    </w:p>
    <w:p w14:paraId="7B3A0659" w14:textId="77777777" w:rsidR="006F631C" w:rsidRPr="00183047" w:rsidRDefault="006F631C" w:rsidP="006F631C">
      <w:r w:rsidRPr="00183047">
        <w:t>N</w:t>
      </w:r>
      <w:r w:rsidRPr="00183047">
        <w:tab/>
        <w:t>is the noise energy in a bandwidth corresponding to the transmission bandwidth over the duration of a subframe.</w:t>
      </w:r>
    </w:p>
    <w:p w14:paraId="7C127BC4" w14:textId="77777777" w:rsidR="00307789" w:rsidRPr="00183047" w:rsidRDefault="00307789" w:rsidP="00307789">
      <w:pPr>
        <w:pStyle w:val="Heading2"/>
      </w:pPr>
      <w:bookmarkStart w:id="83" w:name="_Toc528249380"/>
      <w:r w:rsidRPr="00183047">
        <w:t>8.2</w:t>
      </w:r>
      <w:r w:rsidRPr="00183047">
        <w:tab/>
        <w:t>Performance requirements for PUSCH</w:t>
      </w:r>
      <w:bookmarkEnd w:id="83"/>
    </w:p>
    <w:p w14:paraId="6C22FCB8" w14:textId="77777777" w:rsidR="00307789" w:rsidRPr="00183047" w:rsidRDefault="00307789" w:rsidP="00307789">
      <w:pPr>
        <w:pStyle w:val="Heading3"/>
      </w:pPr>
      <w:bookmarkStart w:id="84" w:name="_Toc528249381"/>
      <w:r w:rsidRPr="00183047">
        <w:t>8.2.1</w:t>
      </w:r>
      <w:r w:rsidRPr="00183047">
        <w:tab/>
        <w:t>Requirements in multipath fading propagation conditions</w:t>
      </w:r>
      <w:bookmarkEnd w:id="84"/>
    </w:p>
    <w:p w14:paraId="15461C0D" w14:textId="77777777" w:rsidR="00307789" w:rsidRPr="00183047" w:rsidRDefault="00307789" w:rsidP="00307789">
      <w:r w:rsidRPr="00183047">
        <w:t xml:space="preserve">The PUSCH performance requirements in </w:t>
      </w:r>
      <w:r w:rsidR="00D45321">
        <w:pgNum/>
      </w:r>
      <w:r w:rsidR="00D45321">
        <w:t>ultipath</w:t>
      </w:r>
      <w:r w:rsidRPr="00183047">
        <w:t xml:space="preserve"> fading propagation conditions are the same as defined in TS 36.104 [3]. The requirements associated with ETU 70Hz or ETU 300Hz are optional.</w:t>
      </w:r>
    </w:p>
    <w:p w14:paraId="3DAEE648" w14:textId="77777777" w:rsidR="00307789" w:rsidRPr="00183047" w:rsidRDefault="00307789" w:rsidP="00307789">
      <w:pPr>
        <w:pStyle w:val="Heading3"/>
      </w:pPr>
      <w:bookmarkStart w:id="85" w:name="_Toc528249382"/>
      <w:r w:rsidRPr="00183047">
        <w:t>8.2.2</w:t>
      </w:r>
      <w:r w:rsidRPr="00183047">
        <w:tab/>
        <w:t>Requirements for UL timing adjustment</w:t>
      </w:r>
      <w:bookmarkEnd w:id="85"/>
    </w:p>
    <w:p w14:paraId="79C51D89" w14:textId="77777777" w:rsidR="00307789" w:rsidRPr="00183047" w:rsidRDefault="00307789" w:rsidP="00307789">
      <w:r w:rsidRPr="00183047">
        <w:t>The requirements for UL timing adjustment are the same as defined in TS 36.104 [3].</w:t>
      </w:r>
    </w:p>
    <w:p w14:paraId="1A0B189E" w14:textId="77777777" w:rsidR="00307789" w:rsidRPr="00183047" w:rsidRDefault="00307789" w:rsidP="00307789">
      <w:pPr>
        <w:pStyle w:val="Heading3"/>
      </w:pPr>
      <w:bookmarkStart w:id="86" w:name="_Toc528249383"/>
      <w:r w:rsidRPr="00183047">
        <w:t>8.2.3</w:t>
      </w:r>
      <w:r w:rsidR="008D40FB" w:rsidRPr="00183047">
        <w:tab/>
      </w:r>
      <w:r w:rsidRPr="00183047">
        <w:t>Requirements for HARQ-ACK multiplexed on PUSCH</w:t>
      </w:r>
      <w:bookmarkEnd w:id="86"/>
    </w:p>
    <w:p w14:paraId="36BC2503" w14:textId="77777777" w:rsidR="00307789" w:rsidRPr="00183047" w:rsidRDefault="00307789" w:rsidP="00307789">
      <w:r w:rsidRPr="00183047">
        <w:t>The performance requirements for HARQ-ACK multiplexed on PUSCH are the same as defined in TS 36.104 [3]. The requirements associated with ETU 70Hz are optional.</w:t>
      </w:r>
    </w:p>
    <w:p w14:paraId="6AE4C618" w14:textId="77777777" w:rsidR="00307789" w:rsidRPr="00183047" w:rsidRDefault="00307789" w:rsidP="00F135FD">
      <w:pPr>
        <w:pStyle w:val="Heading2"/>
      </w:pPr>
      <w:bookmarkStart w:id="87" w:name="_Toc528249384"/>
      <w:r w:rsidRPr="00183047">
        <w:t>8.3</w:t>
      </w:r>
      <w:r w:rsidRPr="00183047">
        <w:tab/>
        <w:t>Performance requirements for PUCCH</w:t>
      </w:r>
      <w:bookmarkEnd w:id="87"/>
    </w:p>
    <w:p w14:paraId="65907709" w14:textId="77777777" w:rsidR="00307789" w:rsidRPr="00183047" w:rsidRDefault="00307789" w:rsidP="00307789">
      <w:pPr>
        <w:pStyle w:val="Heading3"/>
      </w:pPr>
      <w:bookmarkStart w:id="88" w:name="_Toc528249385"/>
      <w:r w:rsidRPr="00183047">
        <w:t>8.3.1</w:t>
      </w:r>
      <w:r w:rsidRPr="00183047">
        <w:tab/>
        <w:t>DTX to ACK performance</w:t>
      </w:r>
      <w:bookmarkEnd w:id="88"/>
    </w:p>
    <w:p w14:paraId="723378E5" w14:textId="77777777" w:rsidR="00307789" w:rsidRPr="00183047" w:rsidRDefault="00307789" w:rsidP="00307789">
      <w:r w:rsidRPr="00183047">
        <w:t>The DTX to ACK performance requirements are the same as defined in TS 36.104 [3].</w:t>
      </w:r>
    </w:p>
    <w:p w14:paraId="3BB1E739" w14:textId="77777777" w:rsidR="00307789" w:rsidRPr="00183047" w:rsidRDefault="00307789" w:rsidP="00307789">
      <w:pPr>
        <w:pStyle w:val="Heading3"/>
      </w:pPr>
      <w:bookmarkStart w:id="89" w:name="_Toc528249386"/>
      <w:r w:rsidRPr="00183047">
        <w:t>8.3.2</w:t>
      </w:r>
      <w:r w:rsidRPr="00183047">
        <w:tab/>
        <w:t>ACK missed detection requirements for single user PUCCH format 1a</w:t>
      </w:r>
      <w:bookmarkEnd w:id="89"/>
    </w:p>
    <w:p w14:paraId="33003D44" w14:textId="77777777" w:rsidR="00307789" w:rsidRPr="00183047" w:rsidRDefault="00307789" w:rsidP="00307789">
      <w:r w:rsidRPr="00183047">
        <w:t>The ACK missed detection requirements for single user PUCCH format 1a are the same as defined in TS 36.104 [3]. The requirements associated with ETU 70Hz or ETU 300Hz are optional.</w:t>
      </w:r>
    </w:p>
    <w:p w14:paraId="2B3B1F17" w14:textId="77777777" w:rsidR="00307789" w:rsidRPr="00183047" w:rsidRDefault="00307789" w:rsidP="00307789">
      <w:pPr>
        <w:pStyle w:val="Heading3"/>
      </w:pPr>
      <w:bookmarkStart w:id="90" w:name="_Toc528249387"/>
      <w:r w:rsidRPr="00183047">
        <w:t>8.3.3</w:t>
      </w:r>
      <w:r w:rsidRPr="00183047">
        <w:tab/>
        <w:t>CQI missed detection requirements for PUCCH format 2</w:t>
      </w:r>
      <w:bookmarkEnd w:id="90"/>
    </w:p>
    <w:p w14:paraId="1624707A" w14:textId="77777777" w:rsidR="00307789" w:rsidRPr="00183047" w:rsidRDefault="00307789" w:rsidP="00307789">
      <w:r w:rsidRPr="00183047">
        <w:t>The CQI missed detection requirements for PUCCH format 2 are the same as defined in TS 36.104 [3]. The requirements associated with ETU 70Hz are optional.</w:t>
      </w:r>
    </w:p>
    <w:p w14:paraId="0EFBB7DD" w14:textId="77777777" w:rsidR="00307789" w:rsidRPr="00183047" w:rsidRDefault="00307789" w:rsidP="00307789">
      <w:pPr>
        <w:pStyle w:val="Heading3"/>
      </w:pPr>
      <w:bookmarkStart w:id="91" w:name="_Toc528249388"/>
      <w:r w:rsidRPr="00183047">
        <w:lastRenderedPageBreak/>
        <w:t>8.3.4</w:t>
      </w:r>
      <w:r w:rsidRPr="00183047">
        <w:tab/>
        <w:t>ACK missed detection requirements for multi user PUCCH format 1a</w:t>
      </w:r>
      <w:bookmarkEnd w:id="91"/>
    </w:p>
    <w:p w14:paraId="69C94DF5" w14:textId="77777777" w:rsidR="00307789" w:rsidRPr="00183047" w:rsidRDefault="00307789" w:rsidP="00307789">
      <w:r w:rsidRPr="00183047">
        <w:t>The ACK missed detection requirements for multi user PUCCH format 1a are optional and are the same as defined in TS 36.104 [3].</w:t>
      </w:r>
    </w:p>
    <w:p w14:paraId="6AC0A471" w14:textId="77777777" w:rsidR="00307789" w:rsidRPr="00183047" w:rsidRDefault="00307789" w:rsidP="00307789">
      <w:pPr>
        <w:pStyle w:val="Heading2"/>
      </w:pPr>
      <w:bookmarkStart w:id="92" w:name="_Toc528249389"/>
      <w:r w:rsidRPr="00183047">
        <w:t>8.4</w:t>
      </w:r>
      <w:r w:rsidRPr="00183047">
        <w:tab/>
        <w:t>Performance requirements for PRACH</w:t>
      </w:r>
      <w:bookmarkEnd w:id="92"/>
    </w:p>
    <w:p w14:paraId="7B71673A" w14:textId="77777777" w:rsidR="00307789" w:rsidRPr="00183047" w:rsidRDefault="00307789" w:rsidP="00307789">
      <w:pPr>
        <w:pStyle w:val="Heading3"/>
      </w:pPr>
      <w:bookmarkStart w:id="93" w:name="_Toc528249390"/>
      <w:r w:rsidRPr="00183047">
        <w:t>8.4.1</w:t>
      </w:r>
      <w:r w:rsidRPr="00183047">
        <w:tab/>
        <w:t>PRACH False alarm probability</w:t>
      </w:r>
      <w:bookmarkEnd w:id="93"/>
    </w:p>
    <w:p w14:paraId="489216A7" w14:textId="77777777" w:rsidR="00307789" w:rsidRPr="00183047" w:rsidRDefault="00307789" w:rsidP="00307789">
      <w:r w:rsidRPr="00183047">
        <w:t>The requirements for PRACH False alarm probability are the same as defined in TS 36.104 [3].</w:t>
      </w:r>
    </w:p>
    <w:p w14:paraId="277BE4CE" w14:textId="77777777" w:rsidR="00307789" w:rsidRPr="00183047" w:rsidRDefault="00307789" w:rsidP="00307789">
      <w:pPr>
        <w:pStyle w:val="Heading3"/>
      </w:pPr>
      <w:bookmarkStart w:id="94" w:name="_Toc528249391"/>
      <w:r w:rsidRPr="00183047">
        <w:t>8.4.2</w:t>
      </w:r>
      <w:r w:rsidRPr="00183047">
        <w:tab/>
        <w:t>PRACH detection requirements</w:t>
      </w:r>
      <w:bookmarkEnd w:id="94"/>
    </w:p>
    <w:p w14:paraId="57056809" w14:textId="77777777" w:rsidR="006F631C" w:rsidRPr="00183047" w:rsidRDefault="00307789" w:rsidP="00307789">
      <w:r w:rsidRPr="00183047">
        <w:t>The PRACH detection requirements are the same as defined in TS 36.104 [3]. The requirements associated with ETU 70Hz are optional.</w:t>
      </w:r>
    </w:p>
    <w:p w14:paraId="0574F9C4" w14:textId="77777777" w:rsidR="00557259" w:rsidRPr="00183047" w:rsidRDefault="00557259" w:rsidP="00557259">
      <w:pPr>
        <w:pStyle w:val="Heading1"/>
      </w:pPr>
      <w:bookmarkStart w:id="95" w:name="_Toc528249392"/>
      <w:r w:rsidRPr="00183047">
        <w:t>9</w:t>
      </w:r>
      <w:r w:rsidRPr="00183047">
        <w:tab/>
        <w:t>Backhaul Performance requirement</w:t>
      </w:r>
      <w:bookmarkEnd w:id="95"/>
    </w:p>
    <w:p w14:paraId="739E752B" w14:textId="77777777" w:rsidR="00557259" w:rsidRPr="00183047" w:rsidRDefault="00557259" w:rsidP="00557259">
      <w:pPr>
        <w:pStyle w:val="Heading2"/>
      </w:pPr>
      <w:bookmarkStart w:id="96" w:name="_Toc528249393"/>
      <w:r w:rsidRPr="00183047">
        <w:t>9.1</w:t>
      </w:r>
      <w:r w:rsidRPr="00183047">
        <w:tab/>
        <w:t>General</w:t>
      </w:r>
      <w:bookmarkEnd w:id="96"/>
    </w:p>
    <w:p w14:paraId="2101EFD4" w14:textId="77777777" w:rsidR="00446FF6" w:rsidRPr="00183047" w:rsidRDefault="00446FF6" w:rsidP="00446FF6">
      <w:r w:rsidRPr="00183047">
        <w:t xml:space="preserve">The performance requirements for the backhaul are based on relays that utilize a dual-antenna receiver. </w:t>
      </w:r>
    </w:p>
    <w:p w14:paraId="625A5F92" w14:textId="77777777" w:rsidR="00446FF6" w:rsidRPr="00183047" w:rsidRDefault="00446FF6" w:rsidP="00446FF6">
      <w:r w:rsidRPr="00183047">
        <w:t>For all test cases, the SNR is defined as:</w:t>
      </w:r>
    </w:p>
    <w:p w14:paraId="40114FC9" w14:textId="77777777" w:rsidR="00446FF6" w:rsidRPr="00183047" w:rsidRDefault="00446FF6" w:rsidP="00F135FD">
      <w:pPr>
        <w:pStyle w:val="EQ"/>
        <w:jc w:val="center"/>
      </w:pPr>
      <w:r w:rsidRPr="00183047">
        <w:rPr>
          <w:position w:val="-30"/>
        </w:rPr>
        <w:object w:dxaOrig="1820" w:dyaOrig="740" w14:anchorId="4EB7F753">
          <v:shape id="_x0000_i1026" type="#_x0000_t75" style="width:91pt;height:37pt" o:ole="">
            <v:imagedata r:id="rId17" o:title=""/>
          </v:shape>
          <o:OLEObject Type="Embed" ProgID="Equation.3" ShapeID="_x0000_i1026" DrawAspect="Content" ObjectID="_1710576752" r:id="rId18"/>
        </w:object>
      </w:r>
    </w:p>
    <w:p w14:paraId="732EB380" w14:textId="77777777" w:rsidR="00446FF6" w:rsidRPr="00183047" w:rsidRDefault="00446FF6" w:rsidP="0035281E">
      <w:r w:rsidRPr="00183047">
        <w:t xml:space="preserve">where the superscript indicates the receiver antenna connector. The </w:t>
      </w:r>
      <w:r w:rsidR="0035281E" w:rsidRPr="00183047">
        <w:rPr>
          <w:rFonts w:hint="eastAsia"/>
          <w:lang w:eastAsia="zh-CN"/>
        </w:rPr>
        <w:t xml:space="preserve">above </w:t>
      </w:r>
      <w:r w:rsidRPr="00183047">
        <w:t xml:space="preserve">SNR </w:t>
      </w:r>
      <w:r w:rsidR="0035281E" w:rsidRPr="00183047">
        <w:rPr>
          <w:rFonts w:hint="eastAsia"/>
          <w:lang w:eastAsia="zh-CN"/>
        </w:rPr>
        <w:t>definition assumes that the</w:t>
      </w:r>
      <w:r w:rsidRPr="00183047">
        <w:t xml:space="preserve"> R</w:t>
      </w:r>
      <w:r w:rsidR="00D45321" w:rsidRPr="00183047">
        <w:t>e</w:t>
      </w:r>
      <w:r w:rsidRPr="00183047">
        <w:t>s are not precoded</w:t>
      </w:r>
      <w:r w:rsidR="0035281E" w:rsidRPr="00183047">
        <w:t xml:space="preserve">. </w:t>
      </w:r>
      <w:r w:rsidR="0035281E" w:rsidRPr="00183047">
        <w:rPr>
          <w:rFonts w:hint="eastAsia"/>
          <w:lang w:eastAsia="zh-CN"/>
        </w:rPr>
        <w:t>The SNR definition does not account for any gain which can be associated to the precoding operation.</w:t>
      </w:r>
      <w:r w:rsidR="0035281E" w:rsidRPr="00183047">
        <w:t xml:space="preserve"> </w:t>
      </w:r>
      <w:r w:rsidR="0035281E" w:rsidRPr="00183047">
        <w:rPr>
          <w:rFonts w:hint="eastAsia"/>
          <w:lang w:eastAsia="zh-CN"/>
        </w:rPr>
        <w:t>The</w:t>
      </w:r>
      <w:r w:rsidR="0035281E" w:rsidRPr="00183047">
        <w:rPr>
          <w:lang w:eastAsia="zh-CN"/>
        </w:rPr>
        <w:t xml:space="preserve"> </w:t>
      </w:r>
      <w:r w:rsidRPr="00183047">
        <w:t>relative power of physical channels transmitted is defined in TS 36.101[2] Table C.3.2-1.</w:t>
      </w:r>
      <w:r w:rsidR="0035281E" w:rsidRPr="00183047">
        <w:rPr>
          <w:rFonts w:hint="eastAsia"/>
          <w:lang w:eastAsia="zh-CN"/>
        </w:rPr>
        <w:t xml:space="preserve"> The symbols of </w:t>
      </w:r>
      <w:r w:rsidR="0035281E" w:rsidRPr="00183047">
        <w:rPr>
          <w:position w:val="-12"/>
        </w:rPr>
        <w:object w:dxaOrig="300" w:dyaOrig="400" w14:anchorId="0298158E">
          <v:shape id="_x0000_i1027" type="#_x0000_t75" style="width:15pt;height:20pt" o:ole="">
            <v:imagedata r:id="rId19" o:title=""/>
          </v:shape>
          <o:OLEObject Type="Embed" ProgID="Equation.3" ShapeID="_x0000_i1027" DrawAspect="Content" ObjectID="_1710576753" r:id="rId20"/>
        </w:object>
      </w:r>
      <w:r w:rsidR="0035281E" w:rsidRPr="00183047">
        <w:rPr>
          <w:rFonts w:hint="eastAsia"/>
          <w:lang w:eastAsia="zh-CN"/>
        </w:rPr>
        <w:t xml:space="preserve">and </w:t>
      </w:r>
      <w:r w:rsidR="0035281E" w:rsidRPr="00183047">
        <w:rPr>
          <w:position w:val="-10"/>
        </w:rPr>
        <w:object w:dxaOrig="380" w:dyaOrig="360" w14:anchorId="1F7F995E">
          <v:shape id="_x0000_i1028" type="#_x0000_t75" style="width:19pt;height:18pt" o:ole="">
            <v:imagedata r:id="rId21" o:title=""/>
          </v:shape>
          <o:OLEObject Type="Embed" ProgID="Equation.3" ShapeID="_x0000_i1028" DrawAspect="Content" ObjectID="_1710576754" r:id="rId22"/>
        </w:object>
      </w:r>
      <w:r w:rsidR="0035281E" w:rsidRPr="00183047">
        <w:rPr>
          <w:rFonts w:hint="eastAsia"/>
          <w:lang w:eastAsia="zh-CN"/>
        </w:rPr>
        <w:t>are defined in TS36.101 [2].</w:t>
      </w:r>
    </w:p>
    <w:p w14:paraId="61A91B67" w14:textId="77777777" w:rsidR="00446FF6" w:rsidRPr="00183047" w:rsidRDefault="00446FF6" w:rsidP="00446FF6">
      <w:pPr>
        <w:pStyle w:val="Heading2"/>
      </w:pPr>
      <w:bookmarkStart w:id="97" w:name="_Toc528249394"/>
      <w:r w:rsidRPr="00183047">
        <w:t>9.2</w:t>
      </w:r>
      <w:r w:rsidRPr="00183047">
        <w:tab/>
        <w:t>Demodulation of PDSCH (Cell-Specific Reference Symbols)</w:t>
      </w:r>
      <w:bookmarkEnd w:id="97"/>
    </w:p>
    <w:p w14:paraId="2F8D1975" w14:textId="77777777" w:rsidR="00446FF6" w:rsidRPr="00183047" w:rsidRDefault="00446FF6" w:rsidP="00446FF6">
      <w:r w:rsidRPr="00183047">
        <w:t>The requirements for demodulation of PDSCH with Cell-Specific Reference Symbols are defined in TS 36.101[2] subclause 8.2.</w:t>
      </w:r>
      <w:r w:rsidR="0035281E" w:rsidRPr="00183047">
        <w:t xml:space="preserve"> The requirements associated with ETU 300Hz or high speed train propagation condition are optional.</w:t>
      </w:r>
    </w:p>
    <w:p w14:paraId="53166B94" w14:textId="77777777" w:rsidR="00446FF6" w:rsidRPr="00183047" w:rsidRDefault="00446FF6" w:rsidP="00446FF6">
      <w:pPr>
        <w:pStyle w:val="Heading2"/>
      </w:pPr>
      <w:bookmarkStart w:id="98" w:name="_Toc528249395"/>
      <w:r w:rsidRPr="00183047">
        <w:t>9.3</w:t>
      </w:r>
      <w:r w:rsidRPr="00183047">
        <w:tab/>
        <w:t>Demodulation of PDSCH (User-Specific Reference Symbols)</w:t>
      </w:r>
      <w:bookmarkEnd w:id="98"/>
    </w:p>
    <w:p w14:paraId="1E29F0F2" w14:textId="77777777" w:rsidR="00446FF6" w:rsidRPr="00183047" w:rsidRDefault="00446FF6" w:rsidP="00446FF6">
      <w:r w:rsidRPr="00183047">
        <w:t>The requirements for demodulation of PDSCH with User-Specific Reference Symbols are defined in TS 36.101[2] subclause 8.3.</w:t>
      </w:r>
    </w:p>
    <w:p w14:paraId="4A0D4822" w14:textId="77777777" w:rsidR="00446FF6" w:rsidRPr="00183047" w:rsidRDefault="00446FF6" w:rsidP="00446FF6">
      <w:pPr>
        <w:pStyle w:val="Heading2"/>
      </w:pPr>
      <w:bookmarkStart w:id="99" w:name="_Toc528249396"/>
      <w:r w:rsidRPr="00183047">
        <w:t>9.4</w:t>
      </w:r>
      <w:r w:rsidRPr="00183047">
        <w:tab/>
        <w:t>Demodulation of PDCCH/PCFICH</w:t>
      </w:r>
      <w:bookmarkEnd w:id="99"/>
    </w:p>
    <w:p w14:paraId="7A95207B" w14:textId="77777777" w:rsidR="00446FF6" w:rsidRPr="00183047" w:rsidRDefault="00446FF6" w:rsidP="00446FF6">
      <w:r w:rsidRPr="00183047">
        <w:t>The requirements for demodulation of PDCCH/PCFICH are defined in TS 36.101[2] subclause 8.4.</w:t>
      </w:r>
    </w:p>
    <w:p w14:paraId="460C109C" w14:textId="77777777" w:rsidR="00446FF6" w:rsidRPr="00183047" w:rsidRDefault="00446FF6" w:rsidP="00446FF6">
      <w:pPr>
        <w:pStyle w:val="Heading2"/>
      </w:pPr>
      <w:bookmarkStart w:id="100" w:name="_Toc528249397"/>
      <w:r w:rsidRPr="00183047">
        <w:t>9.5</w:t>
      </w:r>
      <w:r w:rsidRPr="00183047">
        <w:tab/>
        <w:t>Demodulation of PHICH</w:t>
      </w:r>
      <w:bookmarkEnd w:id="100"/>
    </w:p>
    <w:p w14:paraId="57E60950" w14:textId="77777777" w:rsidR="00446FF6" w:rsidRPr="00183047" w:rsidRDefault="00446FF6" w:rsidP="00446FF6">
      <w:r w:rsidRPr="00183047">
        <w:t>The requirements for demodulation of PHICH are defined in TS 36.101[2] subclause 8.5.</w:t>
      </w:r>
    </w:p>
    <w:p w14:paraId="2F001755" w14:textId="77777777" w:rsidR="00446FF6" w:rsidRPr="00183047" w:rsidRDefault="00446FF6" w:rsidP="00446FF6">
      <w:pPr>
        <w:pStyle w:val="Heading2"/>
      </w:pPr>
      <w:bookmarkStart w:id="101" w:name="_Toc528249398"/>
      <w:r w:rsidRPr="00183047">
        <w:lastRenderedPageBreak/>
        <w:t>9.6</w:t>
      </w:r>
      <w:r w:rsidRPr="00183047">
        <w:tab/>
        <w:t>Demodulation of PBCH</w:t>
      </w:r>
      <w:bookmarkEnd w:id="101"/>
    </w:p>
    <w:p w14:paraId="318BE67B" w14:textId="77777777" w:rsidR="00446FF6" w:rsidRPr="00183047" w:rsidRDefault="00446FF6" w:rsidP="00446FF6">
      <w:r w:rsidRPr="00183047">
        <w:t>The requirements for demodulation of PBCH are defined in TS 36.101[2] subclause 8.6.</w:t>
      </w:r>
    </w:p>
    <w:p w14:paraId="5F15C4EA" w14:textId="77777777" w:rsidR="00446FF6" w:rsidRPr="00183047" w:rsidRDefault="00446FF6" w:rsidP="00446FF6">
      <w:pPr>
        <w:pStyle w:val="Heading2"/>
      </w:pPr>
      <w:bookmarkStart w:id="102" w:name="_Toc528249399"/>
      <w:r w:rsidRPr="00183047">
        <w:t>9.7</w:t>
      </w:r>
      <w:r w:rsidRPr="00183047">
        <w:tab/>
        <w:t>Sustained downlink data rate provided by lower layers</w:t>
      </w:r>
      <w:bookmarkEnd w:id="102"/>
    </w:p>
    <w:p w14:paraId="613022BE" w14:textId="77777777" w:rsidR="00446FF6" w:rsidRPr="00183047" w:rsidRDefault="00446FF6" w:rsidP="00446FF6">
      <w:r w:rsidRPr="00183047">
        <w:t xml:space="preserve">The requirements for sustained downlink data rate provided by lower layers are defined in TS 36.101[2] subclause </w:t>
      </w:r>
      <w:r w:rsidR="001F727E" w:rsidRPr="00183047">
        <w:rPr>
          <w:rFonts w:hint="eastAsia"/>
          <w:lang w:eastAsia="zh-CN"/>
        </w:rPr>
        <w:t>8</w:t>
      </w:r>
      <w:r w:rsidRPr="00183047">
        <w:t>.7.</w:t>
      </w:r>
    </w:p>
    <w:p w14:paraId="0EB1B5C8" w14:textId="77777777" w:rsidR="00446FF6" w:rsidRPr="00183047" w:rsidRDefault="00446FF6" w:rsidP="00446FF6">
      <w:pPr>
        <w:pStyle w:val="Heading2"/>
      </w:pPr>
      <w:bookmarkStart w:id="103" w:name="_Toc528249400"/>
      <w:r w:rsidRPr="00183047">
        <w:t>9.8</w:t>
      </w:r>
      <w:r w:rsidRPr="00183047">
        <w:tab/>
        <w:t>Demodulation of R-PDCCH</w:t>
      </w:r>
      <w:bookmarkEnd w:id="103"/>
    </w:p>
    <w:p w14:paraId="52977C91" w14:textId="77777777" w:rsidR="00446FF6" w:rsidRPr="00183047" w:rsidRDefault="00446FF6" w:rsidP="00446FF6">
      <w:r w:rsidRPr="00183047">
        <w:t>The requirements are valid for the propagation conditions given in Annex A and for the reference channels provided in Annex B.</w:t>
      </w:r>
    </w:p>
    <w:p w14:paraId="1892A863" w14:textId="77777777" w:rsidR="00446FF6" w:rsidRPr="00183047" w:rsidRDefault="00446FF6" w:rsidP="00446FF6">
      <w:pPr>
        <w:pStyle w:val="Heading3"/>
      </w:pPr>
      <w:bookmarkStart w:id="104" w:name="_Toc528249401"/>
      <w:r w:rsidRPr="00183047">
        <w:t>9.8.1</w:t>
      </w:r>
      <w:r w:rsidRPr="00183047">
        <w:tab/>
        <w:t>R-PDCCH format without cross-interleaving</w:t>
      </w:r>
      <w:bookmarkEnd w:id="104"/>
    </w:p>
    <w:p w14:paraId="4D528C0C" w14:textId="77777777" w:rsidR="00446FF6" w:rsidRPr="00183047" w:rsidRDefault="00446FF6" w:rsidP="00446FF6">
      <w:pPr>
        <w:pStyle w:val="Heading4"/>
      </w:pPr>
      <w:bookmarkStart w:id="105" w:name="_Toc528249402"/>
      <w:r w:rsidRPr="00183047">
        <w:t>9.8.1.1</w:t>
      </w:r>
      <w:r w:rsidRPr="00183047">
        <w:tab/>
        <w:t>FDD</w:t>
      </w:r>
      <w:bookmarkEnd w:id="105"/>
    </w:p>
    <w:p w14:paraId="72D37708" w14:textId="77777777" w:rsidR="00446FF6" w:rsidRPr="00183047" w:rsidRDefault="00446FF6" w:rsidP="00446FF6">
      <w:r w:rsidRPr="00183047">
        <w:t>For single-layer transmission on antenna port 7, the requirements are specified in Table 9.8.1.1-2, with parameters in Table 9.8.1.1-1.</w:t>
      </w:r>
    </w:p>
    <w:p w14:paraId="358A6378" w14:textId="77777777" w:rsidR="00446FF6" w:rsidRPr="00183047" w:rsidRDefault="00446FF6" w:rsidP="00446FF6">
      <w:pPr>
        <w:pStyle w:val="TH"/>
      </w:pPr>
      <w:r w:rsidRPr="00183047">
        <w:lastRenderedPageBreak/>
        <w:t>Table 9.8.1.1-1: Test Parameters for single-layer transmission on port 7 of R-PDCCH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1826"/>
        <w:gridCol w:w="1275"/>
        <w:gridCol w:w="1985"/>
        <w:gridCol w:w="1985"/>
      </w:tblGrid>
      <w:tr w:rsidR="00446FF6" w:rsidRPr="00C2041B" w14:paraId="68502F94" w14:textId="77777777" w:rsidTr="00AB4509">
        <w:trPr>
          <w:jc w:val="center"/>
        </w:trPr>
        <w:tc>
          <w:tcPr>
            <w:tcW w:w="3652" w:type="dxa"/>
            <w:gridSpan w:val="2"/>
          </w:tcPr>
          <w:p w14:paraId="1916CC49" w14:textId="77777777" w:rsidR="00446FF6" w:rsidRPr="00C2041B" w:rsidRDefault="00446FF6" w:rsidP="008D40FB">
            <w:pPr>
              <w:pStyle w:val="TAH"/>
            </w:pPr>
            <w:r w:rsidRPr="00C2041B">
              <w:t>Parameter</w:t>
            </w:r>
          </w:p>
        </w:tc>
        <w:tc>
          <w:tcPr>
            <w:tcW w:w="1275" w:type="dxa"/>
          </w:tcPr>
          <w:p w14:paraId="1AA7D042" w14:textId="77777777" w:rsidR="00446FF6" w:rsidRPr="00C2041B" w:rsidRDefault="00446FF6" w:rsidP="008D40FB">
            <w:pPr>
              <w:pStyle w:val="TAH"/>
            </w:pPr>
            <w:r w:rsidRPr="00C2041B">
              <w:t>Unit</w:t>
            </w:r>
          </w:p>
        </w:tc>
        <w:tc>
          <w:tcPr>
            <w:tcW w:w="1985" w:type="dxa"/>
          </w:tcPr>
          <w:p w14:paraId="32ED2F3F" w14:textId="77777777" w:rsidR="00446FF6" w:rsidRPr="00C2041B" w:rsidRDefault="00446FF6" w:rsidP="008D40FB">
            <w:pPr>
              <w:pStyle w:val="TAH"/>
            </w:pPr>
            <w:r w:rsidRPr="00C2041B">
              <w:t>Test 1</w:t>
            </w:r>
          </w:p>
        </w:tc>
        <w:tc>
          <w:tcPr>
            <w:tcW w:w="1985" w:type="dxa"/>
          </w:tcPr>
          <w:p w14:paraId="503A515D" w14:textId="77777777" w:rsidR="00446FF6" w:rsidRPr="00C2041B" w:rsidRDefault="00446FF6" w:rsidP="008D40FB">
            <w:pPr>
              <w:pStyle w:val="TAH"/>
            </w:pPr>
            <w:r w:rsidRPr="00C2041B">
              <w:t>Test 2</w:t>
            </w:r>
          </w:p>
        </w:tc>
      </w:tr>
      <w:tr w:rsidR="00446FF6" w:rsidRPr="00C2041B" w14:paraId="44BC32A3" w14:textId="77777777" w:rsidTr="00AB4509">
        <w:trPr>
          <w:jc w:val="center"/>
        </w:trPr>
        <w:tc>
          <w:tcPr>
            <w:tcW w:w="3652" w:type="dxa"/>
            <w:gridSpan w:val="2"/>
          </w:tcPr>
          <w:p w14:paraId="673E35F4" w14:textId="77777777" w:rsidR="00446FF6" w:rsidRPr="00C2041B" w:rsidRDefault="00446FF6" w:rsidP="008D40FB">
            <w:pPr>
              <w:pStyle w:val="TAC"/>
            </w:pPr>
            <w:r w:rsidRPr="00C2041B">
              <w:t>Cyclic prefix</w:t>
            </w:r>
          </w:p>
        </w:tc>
        <w:tc>
          <w:tcPr>
            <w:tcW w:w="1275" w:type="dxa"/>
          </w:tcPr>
          <w:p w14:paraId="58A8AEC6" w14:textId="77777777" w:rsidR="00446FF6" w:rsidRPr="00C2041B" w:rsidRDefault="00446FF6" w:rsidP="008D40FB">
            <w:pPr>
              <w:pStyle w:val="TAC"/>
            </w:pPr>
          </w:p>
        </w:tc>
        <w:tc>
          <w:tcPr>
            <w:tcW w:w="3970" w:type="dxa"/>
            <w:gridSpan w:val="2"/>
          </w:tcPr>
          <w:p w14:paraId="5A45D9AA" w14:textId="77777777" w:rsidR="00446FF6" w:rsidRPr="00C2041B" w:rsidRDefault="00446FF6" w:rsidP="008D40FB">
            <w:pPr>
              <w:pStyle w:val="TAC"/>
            </w:pPr>
            <w:smartTag w:uri="urn:schemas-microsoft-com:office:smarttags" w:element="place">
              <w:smartTag w:uri="urn:schemas-microsoft-com:office:smarttags" w:element="City">
                <w:r w:rsidRPr="00C2041B">
                  <w:t>Normal</w:t>
                </w:r>
              </w:smartTag>
            </w:smartTag>
          </w:p>
        </w:tc>
      </w:tr>
      <w:tr w:rsidR="00446FF6" w:rsidRPr="00C2041B" w14:paraId="2217D50F" w14:textId="77777777" w:rsidTr="00AB4509">
        <w:trPr>
          <w:jc w:val="center"/>
        </w:trPr>
        <w:tc>
          <w:tcPr>
            <w:tcW w:w="3652" w:type="dxa"/>
            <w:gridSpan w:val="2"/>
          </w:tcPr>
          <w:p w14:paraId="02EF75EE" w14:textId="77777777" w:rsidR="00446FF6" w:rsidRPr="00C2041B" w:rsidRDefault="00446FF6" w:rsidP="008D40FB">
            <w:pPr>
              <w:pStyle w:val="TAC"/>
            </w:pPr>
            <w:r w:rsidRPr="00C2041B">
              <w:t>Cell ID</w:t>
            </w:r>
          </w:p>
        </w:tc>
        <w:tc>
          <w:tcPr>
            <w:tcW w:w="1275" w:type="dxa"/>
          </w:tcPr>
          <w:p w14:paraId="378BCF5A" w14:textId="77777777" w:rsidR="00446FF6" w:rsidRPr="00C2041B" w:rsidRDefault="00446FF6" w:rsidP="008D40FB">
            <w:pPr>
              <w:pStyle w:val="TAC"/>
            </w:pPr>
          </w:p>
        </w:tc>
        <w:tc>
          <w:tcPr>
            <w:tcW w:w="3970" w:type="dxa"/>
            <w:gridSpan w:val="2"/>
          </w:tcPr>
          <w:p w14:paraId="099E89C4" w14:textId="77777777" w:rsidR="00446FF6" w:rsidRPr="00C2041B" w:rsidRDefault="00446FF6" w:rsidP="008D40FB">
            <w:pPr>
              <w:pStyle w:val="TAC"/>
            </w:pPr>
            <w:r w:rsidRPr="00C2041B">
              <w:t>0</w:t>
            </w:r>
          </w:p>
        </w:tc>
      </w:tr>
      <w:tr w:rsidR="00446FF6" w:rsidRPr="00C2041B" w14:paraId="4254F3EA" w14:textId="77777777" w:rsidTr="00AB4509">
        <w:trPr>
          <w:jc w:val="center"/>
        </w:trPr>
        <w:tc>
          <w:tcPr>
            <w:tcW w:w="3652" w:type="dxa"/>
            <w:gridSpan w:val="2"/>
          </w:tcPr>
          <w:p w14:paraId="0755646A" w14:textId="77777777" w:rsidR="00446FF6" w:rsidRPr="00C2041B" w:rsidRDefault="00446FF6" w:rsidP="008D40FB">
            <w:pPr>
              <w:pStyle w:val="TAC"/>
            </w:pPr>
            <w:r w:rsidRPr="00C2041B">
              <w:t>Un subframe type in DeNB</w:t>
            </w:r>
          </w:p>
        </w:tc>
        <w:tc>
          <w:tcPr>
            <w:tcW w:w="1275" w:type="dxa"/>
          </w:tcPr>
          <w:p w14:paraId="71F9E051" w14:textId="77777777" w:rsidR="00446FF6" w:rsidRPr="00C2041B" w:rsidRDefault="00446FF6" w:rsidP="008D40FB">
            <w:pPr>
              <w:pStyle w:val="TAC"/>
            </w:pPr>
          </w:p>
        </w:tc>
        <w:tc>
          <w:tcPr>
            <w:tcW w:w="3970" w:type="dxa"/>
            <w:gridSpan w:val="2"/>
          </w:tcPr>
          <w:p w14:paraId="1A1F6AE8" w14:textId="77777777" w:rsidR="00446FF6" w:rsidRPr="00C2041B" w:rsidRDefault="00446FF6" w:rsidP="008D40FB">
            <w:pPr>
              <w:pStyle w:val="TAC"/>
            </w:pPr>
            <w:r w:rsidRPr="00C2041B">
              <w:t>Normal subframe</w:t>
            </w:r>
          </w:p>
        </w:tc>
      </w:tr>
      <w:tr w:rsidR="00446FF6" w:rsidRPr="00C2041B" w14:paraId="3C6FA54D" w14:textId="77777777" w:rsidTr="00AB4509">
        <w:trPr>
          <w:jc w:val="center"/>
        </w:trPr>
        <w:tc>
          <w:tcPr>
            <w:tcW w:w="3652" w:type="dxa"/>
            <w:gridSpan w:val="2"/>
          </w:tcPr>
          <w:p w14:paraId="501E233C" w14:textId="77777777" w:rsidR="00446FF6" w:rsidRPr="00C2041B" w:rsidRDefault="00446FF6" w:rsidP="008D40FB">
            <w:pPr>
              <w:pStyle w:val="TAC"/>
            </w:pPr>
            <w:r w:rsidRPr="00C2041B">
              <w:t>SubframeConfigurationFDD</w:t>
            </w:r>
          </w:p>
        </w:tc>
        <w:tc>
          <w:tcPr>
            <w:tcW w:w="1275" w:type="dxa"/>
          </w:tcPr>
          <w:p w14:paraId="2F3A9CB9" w14:textId="77777777" w:rsidR="00446FF6" w:rsidRPr="00C2041B" w:rsidRDefault="00446FF6" w:rsidP="008D40FB">
            <w:pPr>
              <w:pStyle w:val="TAC"/>
            </w:pPr>
          </w:p>
        </w:tc>
        <w:tc>
          <w:tcPr>
            <w:tcW w:w="3970" w:type="dxa"/>
            <w:gridSpan w:val="2"/>
          </w:tcPr>
          <w:p w14:paraId="769B3C92" w14:textId="77777777" w:rsidR="00446FF6" w:rsidRPr="00C2041B" w:rsidRDefault="00446FF6" w:rsidP="008D40FB">
            <w:pPr>
              <w:pStyle w:val="TAC"/>
            </w:pPr>
            <w:r w:rsidRPr="00C2041B">
              <w:t>10110101</w:t>
            </w:r>
          </w:p>
        </w:tc>
      </w:tr>
      <w:tr w:rsidR="00446FF6" w:rsidRPr="00C2041B" w14:paraId="41A7D368" w14:textId="77777777" w:rsidTr="00AB4509">
        <w:trPr>
          <w:jc w:val="center"/>
        </w:trPr>
        <w:tc>
          <w:tcPr>
            <w:tcW w:w="3652" w:type="dxa"/>
            <w:gridSpan w:val="2"/>
          </w:tcPr>
          <w:p w14:paraId="222542FB" w14:textId="77777777" w:rsidR="00446FF6" w:rsidRPr="00C2041B" w:rsidRDefault="00446FF6" w:rsidP="008D40FB">
            <w:pPr>
              <w:pStyle w:val="TAC"/>
            </w:pPr>
            <w:r w:rsidRPr="00C2041B">
              <w:t>Number of OFDM symbols for PDCCH</w:t>
            </w:r>
          </w:p>
        </w:tc>
        <w:tc>
          <w:tcPr>
            <w:tcW w:w="1275" w:type="dxa"/>
          </w:tcPr>
          <w:p w14:paraId="0A876004" w14:textId="77777777" w:rsidR="00446FF6" w:rsidRPr="00C2041B" w:rsidRDefault="00446FF6" w:rsidP="008D40FB">
            <w:pPr>
              <w:pStyle w:val="TAC"/>
            </w:pPr>
            <w:r w:rsidRPr="00C2041B">
              <w:t>OFDM symbols</w:t>
            </w:r>
          </w:p>
        </w:tc>
        <w:tc>
          <w:tcPr>
            <w:tcW w:w="3970" w:type="dxa"/>
            <w:gridSpan w:val="2"/>
          </w:tcPr>
          <w:p w14:paraId="067B4236" w14:textId="77777777" w:rsidR="00446FF6" w:rsidRPr="00C2041B" w:rsidRDefault="00446FF6" w:rsidP="008D40FB">
            <w:pPr>
              <w:pStyle w:val="TAC"/>
            </w:pPr>
            <w:r w:rsidRPr="00C2041B">
              <w:t>2</w:t>
            </w:r>
          </w:p>
        </w:tc>
      </w:tr>
      <w:tr w:rsidR="00446FF6" w:rsidRPr="00C2041B" w14:paraId="1B998EC6" w14:textId="77777777" w:rsidTr="00AB4509">
        <w:trPr>
          <w:jc w:val="center"/>
        </w:trPr>
        <w:tc>
          <w:tcPr>
            <w:tcW w:w="3652" w:type="dxa"/>
            <w:gridSpan w:val="2"/>
          </w:tcPr>
          <w:p w14:paraId="5E6602B0" w14:textId="77777777" w:rsidR="00446FF6" w:rsidRPr="00C2041B" w:rsidRDefault="00446FF6" w:rsidP="008D40FB">
            <w:pPr>
              <w:pStyle w:val="TAC"/>
            </w:pPr>
            <w:r w:rsidRPr="00C2041B">
              <w:t>Configuration of OFDM symbols for eNB-to-RN transmission in the first slot</w:t>
            </w:r>
          </w:p>
        </w:tc>
        <w:tc>
          <w:tcPr>
            <w:tcW w:w="1275" w:type="dxa"/>
          </w:tcPr>
          <w:p w14:paraId="0A8205D6" w14:textId="77777777" w:rsidR="00446FF6" w:rsidRPr="00C2041B" w:rsidRDefault="00446FF6" w:rsidP="008D40FB">
            <w:pPr>
              <w:pStyle w:val="TAC"/>
            </w:pPr>
          </w:p>
        </w:tc>
        <w:tc>
          <w:tcPr>
            <w:tcW w:w="3970" w:type="dxa"/>
            <w:gridSpan w:val="2"/>
          </w:tcPr>
          <w:p w14:paraId="3926ABCC" w14:textId="77777777" w:rsidR="00446FF6" w:rsidRPr="00C2041B" w:rsidRDefault="00446FF6" w:rsidP="008D40FB">
            <w:pPr>
              <w:pStyle w:val="TAC"/>
            </w:pPr>
            <w:r w:rsidRPr="00C2041B">
              <w:t>2 (Note 1)</w:t>
            </w:r>
          </w:p>
        </w:tc>
      </w:tr>
      <w:tr w:rsidR="00446FF6" w:rsidRPr="00C2041B" w14:paraId="781851DA" w14:textId="77777777" w:rsidTr="00AB4509">
        <w:trPr>
          <w:jc w:val="center"/>
        </w:trPr>
        <w:tc>
          <w:tcPr>
            <w:tcW w:w="1826" w:type="dxa"/>
            <w:vMerge w:val="restart"/>
          </w:tcPr>
          <w:p w14:paraId="6D06F75A" w14:textId="77777777" w:rsidR="00446FF6" w:rsidRPr="00C2041B" w:rsidRDefault="00446FF6" w:rsidP="008D40FB">
            <w:pPr>
              <w:pStyle w:val="TAC"/>
            </w:pPr>
            <w:r w:rsidRPr="00C2041B">
              <w:t>Downlink power allocation</w:t>
            </w:r>
          </w:p>
        </w:tc>
        <w:tc>
          <w:tcPr>
            <w:tcW w:w="1826" w:type="dxa"/>
          </w:tcPr>
          <w:p w14:paraId="3F4C2517" w14:textId="77777777" w:rsidR="00446FF6" w:rsidRPr="00C2041B" w:rsidRDefault="00446FF6" w:rsidP="008D40FB">
            <w:pPr>
              <w:pStyle w:val="TAC"/>
              <w:rPr>
                <w:lang w:val="sv-SE"/>
              </w:rPr>
            </w:pPr>
            <w:r w:rsidRPr="00C2041B">
              <w:rPr>
                <w:lang w:val="sv-SE"/>
              </w:rPr>
              <w:t>R-PDCCH_RA</w:t>
            </w:r>
          </w:p>
          <w:p w14:paraId="6737C4AF" w14:textId="77777777" w:rsidR="00446FF6" w:rsidRPr="00C2041B" w:rsidRDefault="00446FF6" w:rsidP="008D40FB">
            <w:pPr>
              <w:pStyle w:val="TAC"/>
              <w:rPr>
                <w:lang w:val="sv-SE"/>
              </w:rPr>
            </w:pPr>
            <w:r w:rsidRPr="00C2041B">
              <w:rPr>
                <w:lang w:val="sv-SE"/>
              </w:rPr>
              <w:t>OCNG_RA</w:t>
            </w:r>
          </w:p>
        </w:tc>
        <w:tc>
          <w:tcPr>
            <w:tcW w:w="1275" w:type="dxa"/>
          </w:tcPr>
          <w:p w14:paraId="61816BE7" w14:textId="77777777" w:rsidR="00446FF6" w:rsidRPr="00C2041B" w:rsidRDefault="00446FF6" w:rsidP="008D40FB">
            <w:pPr>
              <w:pStyle w:val="TAC"/>
            </w:pPr>
            <w:r w:rsidRPr="00C2041B">
              <w:t>dB</w:t>
            </w:r>
          </w:p>
        </w:tc>
        <w:tc>
          <w:tcPr>
            <w:tcW w:w="3970" w:type="dxa"/>
            <w:gridSpan w:val="2"/>
          </w:tcPr>
          <w:p w14:paraId="3D156033" w14:textId="77777777" w:rsidR="00446FF6" w:rsidRPr="00C2041B" w:rsidRDefault="00446FF6" w:rsidP="008D40FB">
            <w:pPr>
              <w:pStyle w:val="TAC"/>
            </w:pPr>
            <w:r w:rsidRPr="00C2041B">
              <w:t>0</w:t>
            </w:r>
          </w:p>
        </w:tc>
      </w:tr>
      <w:tr w:rsidR="00446FF6" w:rsidRPr="00C2041B" w14:paraId="3A5AF0C8" w14:textId="77777777" w:rsidTr="00AB4509">
        <w:trPr>
          <w:jc w:val="center"/>
        </w:trPr>
        <w:tc>
          <w:tcPr>
            <w:tcW w:w="1826" w:type="dxa"/>
            <w:vMerge/>
          </w:tcPr>
          <w:p w14:paraId="5809036B" w14:textId="77777777" w:rsidR="00446FF6" w:rsidRPr="00C2041B" w:rsidRDefault="00446FF6" w:rsidP="008D40FB">
            <w:pPr>
              <w:pStyle w:val="TAC"/>
            </w:pPr>
          </w:p>
        </w:tc>
        <w:tc>
          <w:tcPr>
            <w:tcW w:w="1826" w:type="dxa"/>
          </w:tcPr>
          <w:p w14:paraId="6CD4F703" w14:textId="77777777" w:rsidR="00446FF6" w:rsidRPr="00C2041B" w:rsidRDefault="00446FF6" w:rsidP="008D40FB">
            <w:pPr>
              <w:pStyle w:val="TAC"/>
              <w:rPr>
                <w:lang w:val="sv-SE"/>
              </w:rPr>
            </w:pPr>
            <w:r w:rsidRPr="00C2041B">
              <w:rPr>
                <w:lang w:val="sv-SE"/>
              </w:rPr>
              <w:t>R-PDCCH_RB</w:t>
            </w:r>
          </w:p>
          <w:p w14:paraId="41151172" w14:textId="77777777" w:rsidR="00446FF6" w:rsidRPr="00C2041B" w:rsidRDefault="00446FF6" w:rsidP="008D40FB">
            <w:pPr>
              <w:pStyle w:val="TAC"/>
              <w:rPr>
                <w:lang w:val="sv-SE"/>
              </w:rPr>
            </w:pPr>
            <w:r w:rsidRPr="00C2041B">
              <w:rPr>
                <w:lang w:val="sv-SE"/>
              </w:rPr>
              <w:t>OCNG_RB</w:t>
            </w:r>
          </w:p>
        </w:tc>
        <w:tc>
          <w:tcPr>
            <w:tcW w:w="1275" w:type="dxa"/>
          </w:tcPr>
          <w:p w14:paraId="604B16DB" w14:textId="77777777" w:rsidR="00446FF6" w:rsidRPr="00C2041B" w:rsidRDefault="00446FF6" w:rsidP="008D40FB">
            <w:pPr>
              <w:pStyle w:val="TAC"/>
            </w:pPr>
            <w:r w:rsidRPr="00C2041B">
              <w:t>dB</w:t>
            </w:r>
          </w:p>
        </w:tc>
        <w:tc>
          <w:tcPr>
            <w:tcW w:w="3970" w:type="dxa"/>
            <w:gridSpan w:val="2"/>
          </w:tcPr>
          <w:p w14:paraId="3BB8C499" w14:textId="77777777" w:rsidR="00446FF6" w:rsidRPr="00C2041B" w:rsidRDefault="00446FF6" w:rsidP="008D40FB">
            <w:pPr>
              <w:pStyle w:val="TAC"/>
            </w:pPr>
            <w:r w:rsidRPr="00C2041B">
              <w:t>0</w:t>
            </w:r>
          </w:p>
        </w:tc>
      </w:tr>
      <w:tr w:rsidR="00446FF6" w:rsidRPr="00C2041B" w14:paraId="5AE8EB46" w14:textId="77777777" w:rsidTr="00AB4509">
        <w:trPr>
          <w:jc w:val="center"/>
        </w:trPr>
        <w:tc>
          <w:tcPr>
            <w:tcW w:w="3652" w:type="dxa"/>
            <w:gridSpan w:val="2"/>
          </w:tcPr>
          <w:p w14:paraId="4DD40245" w14:textId="77777777" w:rsidR="00446FF6" w:rsidRPr="00C2041B" w:rsidRDefault="00446FF6" w:rsidP="008D40FB">
            <w:pPr>
              <w:pStyle w:val="TAC"/>
            </w:pPr>
            <w:r w:rsidRPr="00C2041B">
              <w:t>Cell-specific reference symbols</w:t>
            </w:r>
          </w:p>
        </w:tc>
        <w:tc>
          <w:tcPr>
            <w:tcW w:w="1275" w:type="dxa"/>
          </w:tcPr>
          <w:p w14:paraId="5967F432" w14:textId="77777777" w:rsidR="00446FF6" w:rsidRPr="00C2041B" w:rsidRDefault="00446FF6" w:rsidP="008D40FB">
            <w:pPr>
              <w:pStyle w:val="TAC"/>
            </w:pPr>
          </w:p>
        </w:tc>
        <w:tc>
          <w:tcPr>
            <w:tcW w:w="1985" w:type="dxa"/>
          </w:tcPr>
          <w:p w14:paraId="041007EC" w14:textId="77777777" w:rsidR="00446FF6" w:rsidRPr="00C2041B" w:rsidRDefault="00446FF6" w:rsidP="008D40FB">
            <w:pPr>
              <w:pStyle w:val="TAC"/>
            </w:pPr>
            <w:r w:rsidRPr="00C2041B">
              <w:t>Antenna port 0</w:t>
            </w:r>
          </w:p>
        </w:tc>
        <w:tc>
          <w:tcPr>
            <w:tcW w:w="1985" w:type="dxa"/>
          </w:tcPr>
          <w:p w14:paraId="760C8F78" w14:textId="77777777" w:rsidR="00446FF6" w:rsidRPr="00C2041B" w:rsidRDefault="00446FF6" w:rsidP="008D40FB">
            <w:pPr>
              <w:pStyle w:val="TAC"/>
            </w:pPr>
            <w:r w:rsidRPr="00C2041B">
              <w:t>Antenna port 0,1</w:t>
            </w:r>
          </w:p>
        </w:tc>
      </w:tr>
      <w:tr w:rsidR="00446FF6" w:rsidRPr="00C2041B" w14:paraId="388BCCE7" w14:textId="77777777" w:rsidTr="00AB4509">
        <w:trPr>
          <w:jc w:val="center"/>
        </w:trPr>
        <w:tc>
          <w:tcPr>
            <w:tcW w:w="3652" w:type="dxa"/>
            <w:gridSpan w:val="2"/>
          </w:tcPr>
          <w:p w14:paraId="3496BFDC" w14:textId="77777777" w:rsidR="00446FF6" w:rsidRPr="00C2041B" w:rsidRDefault="00446FF6" w:rsidP="008D40FB">
            <w:pPr>
              <w:pStyle w:val="TAC"/>
            </w:pPr>
            <w:r w:rsidRPr="00C2041B">
              <w:t>CSI reference signal configuration</w:t>
            </w:r>
          </w:p>
        </w:tc>
        <w:tc>
          <w:tcPr>
            <w:tcW w:w="1275" w:type="dxa"/>
          </w:tcPr>
          <w:p w14:paraId="164B3630" w14:textId="77777777" w:rsidR="00446FF6" w:rsidRPr="00C2041B" w:rsidRDefault="00446FF6" w:rsidP="008D40FB">
            <w:pPr>
              <w:pStyle w:val="TAC"/>
            </w:pPr>
          </w:p>
        </w:tc>
        <w:tc>
          <w:tcPr>
            <w:tcW w:w="3970" w:type="dxa"/>
            <w:gridSpan w:val="2"/>
          </w:tcPr>
          <w:p w14:paraId="5E6A8C0E" w14:textId="77777777" w:rsidR="00446FF6" w:rsidRPr="00C2041B" w:rsidRDefault="00446FF6" w:rsidP="008D40FB">
            <w:pPr>
              <w:pStyle w:val="TAC"/>
            </w:pPr>
            <w:r w:rsidRPr="00C2041B">
              <w:t>1</w:t>
            </w:r>
          </w:p>
        </w:tc>
      </w:tr>
      <w:tr w:rsidR="00446FF6" w:rsidRPr="00C2041B" w14:paraId="120D83F2" w14:textId="77777777" w:rsidTr="00AB4509">
        <w:trPr>
          <w:jc w:val="center"/>
        </w:trPr>
        <w:tc>
          <w:tcPr>
            <w:tcW w:w="3652" w:type="dxa"/>
            <w:gridSpan w:val="2"/>
          </w:tcPr>
          <w:p w14:paraId="66408F42" w14:textId="77777777" w:rsidR="00446FF6" w:rsidRPr="00C2041B" w:rsidRDefault="00446FF6" w:rsidP="008D40FB">
            <w:pPr>
              <w:pStyle w:val="TAC"/>
            </w:pPr>
            <w:r w:rsidRPr="00C2041B">
              <w:t>Number of CSI reference signals configured</w:t>
            </w:r>
          </w:p>
        </w:tc>
        <w:tc>
          <w:tcPr>
            <w:tcW w:w="1275" w:type="dxa"/>
          </w:tcPr>
          <w:p w14:paraId="55C4D2E8" w14:textId="77777777" w:rsidR="00446FF6" w:rsidRPr="00C2041B" w:rsidRDefault="00446FF6" w:rsidP="008D40FB">
            <w:pPr>
              <w:pStyle w:val="TAC"/>
            </w:pPr>
          </w:p>
        </w:tc>
        <w:tc>
          <w:tcPr>
            <w:tcW w:w="1985" w:type="dxa"/>
          </w:tcPr>
          <w:p w14:paraId="7ADBF8C0" w14:textId="77777777" w:rsidR="00446FF6" w:rsidRPr="00C2041B" w:rsidRDefault="00446FF6" w:rsidP="008D40FB">
            <w:pPr>
              <w:pStyle w:val="TAC"/>
            </w:pPr>
            <w:r w:rsidRPr="00C2041B">
              <w:t>1</w:t>
            </w:r>
          </w:p>
        </w:tc>
        <w:tc>
          <w:tcPr>
            <w:tcW w:w="1985" w:type="dxa"/>
          </w:tcPr>
          <w:p w14:paraId="63E2E239" w14:textId="77777777" w:rsidR="00446FF6" w:rsidRPr="00C2041B" w:rsidRDefault="00446FF6" w:rsidP="008D40FB">
            <w:pPr>
              <w:pStyle w:val="TAC"/>
            </w:pPr>
            <w:r w:rsidRPr="00C2041B">
              <w:t>4</w:t>
            </w:r>
          </w:p>
        </w:tc>
      </w:tr>
      <w:tr w:rsidR="00446FF6" w:rsidRPr="00C2041B" w14:paraId="5FFF8590" w14:textId="77777777" w:rsidTr="00AB4509">
        <w:trPr>
          <w:jc w:val="center"/>
        </w:trPr>
        <w:tc>
          <w:tcPr>
            <w:tcW w:w="3652" w:type="dxa"/>
            <w:gridSpan w:val="2"/>
          </w:tcPr>
          <w:p w14:paraId="2B8B8939" w14:textId="77777777" w:rsidR="00446FF6" w:rsidRPr="00C2041B" w:rsidRDefault="00446FF6" w:rsidP="008D40FB">
            <w:pPr>
              <w:pStyle w:val="TAC"/>
            </w:pPr>
            <w:r w:rsidRPr="00C2041B">
              <w:t>CSI reference signal subframe configuration</w:t>
            </w:r>
          </w:p>
        </w:tc>
        <w:tc>
          <w:tcPr>
            <w:tcW w:w="1275" w:type="dxa"/>
          </w:tcPr>
          <w:p w14:paraId="231C0CED" w14:textId="77777777" w:rsidR="00446FF6" w:rsidRPr="00C2041B" w:rsidRDefault="00446FF6" w:rsidP="008D40FB">
            <w:pPr>
              <w:pStyle w:val="TAC"/>
            </w:pPr>
          </w:p>
        </w:tc>
        <w:tc>
          <w:tcPr>
            <w:tcW w:w="3970" w:type="dxa"/>
            <w:gridSpan w:val="2"/>
          </w:tcPr>
          <w:p w14:paraId="0628A2F0" w14:textId="77777777" w:rsidR="00446FF6" w:rsidRPr="00C2041B" w:rsidRDefault="00446FF6" w:rsidP="008D40FB">
            <w:pPr>
              <w:pStyle w:val="TAC"/>
            </w:pPr>
            <w:r w:rsidRPr="00C2041B">
              <w:rPr>
                <w:i/>
              </w:rPr>
              <w:t>I</w:t>
            </w:r>
            <w:r w:rsidRPr="00C2041B">
              <w:rPr>
                <w:vertAlign w:val="subscript"/>
              </w:rPr>
              <w:t>CSI-RS</w:t>
            </w:r>
            <w:r w:rsidRPr="00C2041B">
              <w:t xml:space="preserve"> = 37</w:t>
            </w:r>
          </w:p>
        </w:tc>
      </w:tr>
      <w:tr w:rsidR="00446FF6" w:rsidRPr="00C2041B" w14:paraId="781A1BE9" w14:textId="77777777" w:rsidTr="00AB4509">
        <w:trPr>
          <w:jc w:val="center"/>
        </w:trPr>
        <w:tc>
          <w:tcPr>
            <w:tcW w:w="3652" w:type="dxa"/>
            <w:gridSpan w:val="2"/>
          </w:tcPr>
          <w:p w14:paraId="68B3BDE0" w14:textId="77777777" w:rsidR="00446FF6" w:rsidRPr="00C2041B" w:rsidRDefault="00446FF6" w:rsidP="008D40FB">
            <w:pPr>
              <w:pStyle w:val="TAC"/>
            </w:pPr>
            <w:r w:rsidRPr="00C2041B">
              <w:object w:dxaOrig="400" w:dyaOrig="360" w14:anchorId="7D2B6824">
                <v:shape id="_x0000_i1029" type="#_x0000_t75" style="width:19.5pt;height:17.5pt" o:ole="">
                  <v:imagedata r:id="rId23" o:title=""/>
                </v:shape>
                <o:OLEObject Type="Embed" ProgID="Equation.3" ShapeID="_x0000_i1029" DrawAspect="Content" ObjectID="_1710576755" r:id="rId24"/>
              </w:object>
            </w:r>
            <w:r w:rsidR="00967016" w:rsidRPr="00C2041B">
              <w:t>at antenna port</w:t>
            </w:r>
          </w:p>
        </w:tc>
        <w:tc>
          <w:tcPr>
            <w:tcW w:w="1275" w:type="dxa"/>
          </w:tcPr>
          <w:p w14:paraId="52882F0A" w14:textId="77777777" w:rsidR="00446FF6" w:rsidRPr="00C2041B" w:rsidRDefault="00446FF6" w:rsidP="008D40FB">
            <w:pPr>
              <w:pStyle w:val="TAC"/>
            </w:pPr>
            <w:r w:rsidRPr="00C2041B">
              <w:t>dBm/15kHz</w:t>
            </w:r>
          </w:p>
        </w:tc>
        <w:tc>
          <w:tcPr>
            <w:tcW w:w="3970" w:type="dxa"/>
            <w:gridSpan w:val="2"/>
          </w:tcPr>
          <w:p w14:paraId="4D81655A" w14:textId="77777777" w:rsidR="00446FF6" w:rsidRPr="00C2041B" w:rsidRDefault="00446FF6" w:rsidP="008D40FB">
            <w:pPr>
              <w:pStyle w:val="TAC"/>
            </w:pPr>
            <w:r w:rsidRPr="00C2041B">
              <w:t>-98</w:t>
            </w:r>
          </w:p>
        </w:tc>
      </w:tr>
      <w:tr w:rsidR="00446FF6" w:rsidRPr="00C2041B" w14:paraId="065B41CC" w14:textId="77777777" w:rsidTr="00AB4509">
        <w:trPr>
          <w:jc w:val="center"/>
        </w:trPr>
        <w:tc>
          <w:tcPr>
            <w:tcW w:w="3652" w:type="dxa"/>
            <w:gridSpan w:val="2"/>
          </w:tcPr>
          <w:p w14:paraId="1CADC144" w14:textId="77777777" w:rsidR="00446FF6" w:rsidRPr="00C2041B" w:rsidRDefault="00446FF6" w:rsidP="008D40FB">
            <w:pPr>
              <w:pStyle w:val="TAC"/>
            </w:pPr>
            <w:r w:rsidRPr="00C2041B">
              <w:t>Number of allocated resource blocks</w:t>
            </w:r>
          </w:p>
        </w:tc>
        <w:tc>
          <w:tcPr>
            <w:tcW w:w="1275" w:type="dxa"/>
          </w:tcPr>
          <w:p w14:paraId="50DC1EDA" w14:textId="77777777" w:rsidR="00446FF6" w:rsidRPr="00C2041B" w:rsidRDefault="00446FF6" w:rsidP="008D40FB">
            <w:pPr>
              <w:pStyle w:val="TAC"/>
            </w:pPr>
            <w:r w:rsidRPr="00C2041B">
              <w:t>PRB</w:t>
            </w:r>
          </w:p>
        </w:tc>
        <w:tc>
          <w:tcPr>
            <w:tcW w:w="1985" w:type="dxa"/>
          </w:tcPr>
          <w:p w14:paraId="2798602C" w14:textId="77777777" w:rsidR="00446FF6" w:rsidRPr="00C2041B" w:rsidRDefault="00446FF6" w:rsidP="008D40FB">
            <w:pPr>
              <w:pStyle w:val="TAC"/>
            </w:pPr>
            <w:r w:rsidRPr="00C2041B">
              <w:t>2</w:t>
            </w:r>
          </w:p>
        </w:tc>
        <w:tc>
          <w:tcPr>
            <w:tcW w:w="1985" w:type="dxa"/>
          </w:tcPr>
          <w:p w14:paraId="1BAE3CB2" w14:textId="77777777" w:rsidR="00446FF6" w:rsidRPr="00C2041B" w:rsidRDefault="00446FF6" w:rsidP="008D40FB">
            <w:pPr>
              <w:pStyle w:val="TAC"/>
            </w:pPr>
            <w:r w:rsidRPr="00C2041B">
              <w:t>4</w:t>
            </w:r>
          </w:p>
        </w:tc>
      </w:tr>
      <w:tr w:rsidR="00446FF6" w:rsidRPr="00C2041B" w14:paraId="719EB578" w14:textId="77777777" w:rsidTr="00AB4509">
        <w:trPr>
          <w:jc w:val="center"/>
        </w:trPr>
        <w:tc>
          <w:tcPr>
            <w:tcW w:w="3652" w:type="dxa"/>
            <w:gridSpan w:val="2"/>
          </w:tcPr>
          <w:p w14:paraId="75F7ED5F" w14:textId="77777777" w:rsidR="00446FF6" w:rsidRPr="00C2041B" w:rsidRDefault="00446FF6" w:rsidP="008D40FB">
            <w:pPr>
              <w:pStyle w:val="TAC"/>
            </w:pPr>
            <w:r w:rsidRPr="00C2041B">
              <w:t>Unused R</w:t>
            </w:r>
            <w:r w:rsidR="00D45321" w:rsidRPr="00C2041B">
              <w:t>e</w:t>
            </w:r>
            <w:r w:rsidRPr="00C2041B">
              <w:t>s and PRBs</w:t>
            </w:r>
          </w:p>
        </w:tc>
        <w:tc>
          <w:tcPr>
            <w:tcW w:w="1275" w:type="dxa"/>
          </w:tcPr>
          <w:p w14:paraId="435A538B" w14:textId="77777777" w:rsidR="00446FF6" w:rsidRPr="00C2041B" w:rsidRDefault="00446FF6" w:rsidP="008D40FB">
            <w:pPr>
              <w:pStyle w:val="TAC"/>
            </w:pPr>
          </w:p>
        </w:tc>
        <w:tc>
          <w:tcPr>
            <w:tcW w:w="3970" w:type="dxa"/>
            <w:gridSpan w:val="2"/>
          </w:tcPr>
          <w:p w14:paraId="7B43C30D" w14:textId="77777777" w:rsidR="00446FF6" w:rsidRPr="00C2041B" w:rsidRDefault="00446FF6" w:rsidP="008D40FB">
            <w:pPr>
              <w:pStyle w:val="TAC"/>
            </w:pPr>
            <w:r w:rsidRPr="00C2041B">
              <w:t>OCNG (Note 2)</w:t>
            </w:r>
          </w:p>
        </w:tc>
      </w:tr>
      <w:tr w:rsidR="00446FF6" w:rsidRPr="00C2041B" w14:paraId="15B1C2B2" w14:textId="77777777" w:rsidTr="00AB4509">
        <w:trPr>
          <w:jc w:val="center"/>
        </w:trPr>
        <w:tc>
          <w:tcPr>
            <w:tcW w:w="3652" w:type="dxa"/>
            <w:gridSpan w:val="2"/>
          </w:tcPr>
          <w:p w14:paraId="70A49E39" w14:textId="77777777" w:rsidR="00446FF6" w:rsidRPr="00C2041B" w:rsidRDefault="00446FF6" w:rsidP="008D40FB">
            <w:pPr>
              <w:pStyle w:val="TAC"/>
            </w:pPr>
            <w:r w:rsidRPr="00C2041B">
              <w:t>Simultaneous transmission (Note 3)</w:t>
            </w:r>
          </w:p>
        </w:tc>
        <w:tc>
          <w:tcPr>
            <w:tcW w:w="1275" w:type="dxa"/>
          </w:tcPr>
          <w:p w14:paraId="7656E49E" w14:textId="77777777" w:rsidR="00446FF6" w:rsidRPr="00C2041B" w:rsidRDefault="00446FF6" w:rsidP="008D40FB">
            <w:pPr>
              <w:pStyle w:val="TAC"/>
            </w:pPr>
          </w:p>
        </w:tc>
        <w:tc>
          <w:tcPr>
            <w:tcW w:w="3970" w:type="dxa"/>
            <w:gridSpan w:val="2"/>
          </w:tcPr>
          <w:p w14:paraId="7E8D8199" w14:textId="77777777" w:rsidR="00446FF6" w:rsidRPr="00C2041B" w:rsidRDefault="00446FF6" w:rsidP="008D40FB">
            <w:pPr>
              <w:pStyle w:val="TAC"/>
            </w:pPr>
            <w:r w:rsidRPr="00C2041B">
              <w:t>No</w:t>
            </w:r>
          </w:p>
        </w:tc>
      </w:tr>
      <w:tr w:rsidR="00446FF6" w:rsidRPr="00C2041B" w14:paraId="5CFAEA8F" w14:textId="77777777" w:rsidTr="00AB4509">
        <w:trPr>
          <w:jc w:val="center"/>
        </w:trPr>
        <w:tc>
          <w:tcPr>
            <w:tcW w:w="3652" w:type="dxa"/>
            <w:gridSpan w:val="2"/>
          </w:tcPr>
          <w:p w14:paraId="5F86E0BB" w14:textId="77777777" w:rsidR="00446FF6" w:rsidRPr="00C2041B" w:rsidRDefault="00446FF6" w:rsidP="008D40FB">
            <w:pPr>
              <w:pStyle w:val="TAC"/>
            </w:pPr>
            <w:r w:rsidRPr="00C2041B">
              <w:t>Beamforming Model</w:t>
            </w:r>
          </w:p>
        </w:tc>
        <w:tc>
          <w:tcPr>
            <w:tcW w:w="1275" w:type="dxa"/>
          </w:tcPr>
          <w:p w14:paraId="54685D5E" w14:textId="77777777" w:rsidR="00446FF6" w:rsidRPr="00C2041B" w:rsidRDefault="00446FF6" w:rsidP="008D40FB">
            <w:pPr>
              <w:pStyle w:val="TAC"/>
            </w:pPr>
          </w:p>
        </w:tc>
        <w:tc>
          <w:tcPr>
            <w:tcW w:w="1985" w:type="dxa"/>
          </w:tcPr>
          <w:p w14:paraId="42D2CD85" w14:textId="77777777" w:rsidR="00446FF6" w:rsidRPr="00C2041B" w:rsidRDefault="00446FF6" w:rsidP="008D40FB">
            <w:pPr>
              <w:pStyle w:val="TAC"/>
            </w:pPr>
            <w:r w:rsidRPr="00C2041B">
              <w:t>No precoding</w:t>
            </w:r>
          </w:p>
        </w:tc>
        <w:tc>
          <w:tcPr>
            <w:tcW w:w="1985" w:type="dxa"/>
          </w:tcPr>
          <w:p w14:paraId="2C233026" w14:textId="77777777" w:rsidR="00446FF6" w:rsidRPr="00C2041B" w:rsidRDefault="00446FF6" w:rsidP="008D40FB">
            <w:pPr>
              <w:pStyle w:val="TAC"/>
            </w:pPr>
            <w:r w:rsidRPr="00C2041B">
              <w:t xml:space="preserve">a precoder vector </w:t>
            </w:r>
            <w:r w:rsidRPr="00C2041B">
              <w:rPr>
                <w:position w:val="-10"/>
              </w:rPr>
              <w:object w:dxaOrig="520" w:dyaOrig="320" w14:anchorId="05471861">
                <v:shape id="_x0000_i1030" type="#_x0000_t75" style="width:26pt;height:16pt" o:ole="">
                  <v:imagedata r:id="rId25" o:title=""/>
                </v:shape>
                <o:OLEObject Type="Embed" ProgID="Equation.3" ShapeID="_x0000_i1030" DrawAspect="Content" ObjectID="_1710576756" r:id="rId26"/>
              </w:object>
            </w:r>
            <w:r w:rsidRPr="00C2041B">
              <w:t xml:space="preserve"> of size </w:t>
            </w:r>
            <w:r w:rsidRPr="00C2041B">
              <w:rPr>
                <w:position w:val="-4"/>
              </w:rPr>
              <w:object w:dxaOrig="480" w:dyaOrig="260" w14:anchorId="137EF8EA">
                <v:shape id="_x0000_i1031" type="#_x0000_t75" style="width:20.5pt;height:11pt" o:ole="">
                  <v:imagedata r:id="rId27" o:title=""/>
                </v:shape>
                <o:OLEObject Type="Embed" ProgID="Equation.3" ShapeID="_x0000_i1031" DrawAspect="Content" ObjectID="_1710576757" r:id="rId28"/>
              </w:object>
            </w:r>
            <w:r w:rsidRPr="00C2041B">
              <w:t xml:space="preserve"> is randomly selected with the number of layers </w:t>
            </w:r>
            <w:r w:rsidRPr="00C2041B">
              <w:rPr>
                <w:position w:val="-6"/>
              </w:rPr>
              <w:object w:dxaOrig="520" w:dyaOrig="279" w14:anchorId="091FDAEA">
                <v:shape id="_x0000_i1032" type="#_x0000_t75" style="width:26pt;height:14pt" o:ole="">
                  <v:imagedata r:id="rId29" o:title=""/>
                </v:shape>
                <o:OLEObject Type="Embed" ProgID="Equation.3" ShapeID="_x0000_i1032" DrawAspect="Content" ObjectID="_1710576758" r:id="rId30"/>
              </w:object>
            </w:r>
            <w:r w:rsidRPr="00C2041B">
              <w:t xml:space="preserve"> from Table 6.3.4.2.3-2 in TS 36.211 as beamforming weights</w:t>
            </w:r>
          </w:p>
        </w:tc>
      </w:tr>
      <w:tr w:rsidR="00446FF6" w:rsidRPr="00C2041B" w14:paraId="3696822A" w14:textId="77777777" w:rsidTr="00AB4509">
        <w:trPr>
          <w:jc w:val="center"/>
        </w:trPr>
        <w:tc>
          <w:tcPr>
            <w:tcW w:w="3652" w:type="dxa"/>
            <w:gridSpan w:val="2"/>
          </w:tcPr>
          <w:p w14:paraId="2105581A" w14:textId="77777777" w:rsidR="00446FF6" w:rsidRPr="00C2041B" w:rsidRDefault="00446FF6" w:rsidP="008D40FB">
            <w:pPr>
              <w:pStyle w:val="TAC"/>
            </w:pPr>
            <w:r w:rsidRPr="00C2041B">
              <w:t>Precoder update granularity</w:t>
            </w:r>
          </w:p>
        </w:tc>
        <w:tc>
          <w:tcPr>
            <w:tcW w:w="1275" w:type="dxa"/>
          </w:tcPr>
          <w:p w14:paraId="6511A35A" w14:textId="77777777" w:rsidR="00446FF6" w:rsidRPr="00C2041B" w:rsidRDefault="00446FF6" w:rsidP="008D40FB">
            <w:pPr>
              <w:pStyle w:val="TAC"/>
            </w:pPr>
          </w:p>
        </w:tc>
        <w:tc>
          <w:tcPr>
            <w:tcW w:w="3970" w:type="dxa"/>
            <w:gridSpan w:val="2"/>
          </w:tcPr>
          <w:p w14:paraId="70B49F97" w14:textId="77777777" w:rsidR="00446FF6" w:rsidRPr="00C2041B" w:rsidRDefault="00446FF6" w:rsidP="008D40FB">
            <w:pPr>
              <w:pStyle w:val="TAC"/>
            </w:pPr>
            <w:r w:rsidRPr="00C2041B">
              <w:t>Frequency domain: 1 PRG</w:t>
            </w:r>
          </w:p>
          <w:p w14:paraId="5C5B5346" w14:textId="77777777" w:rsidR="00446FF6" w:rsidRPr="00C2041B" w:rsidRDefault="00446FF6" w:rsidP="008D40FB">
            <w:pPr>
              <w:pStyle w:val="TAC"/>
            </w:pPr>
            <w:r w:rsidRPr="00C2041B">
              <w:t>Time domain: 1 ms</w:t>
            </w:r>
          </w:p>
        </w:tc>
      </w:tr>
      <w:tr w:rsidR="00446FF6" w:rsidRPr="00C2041B" w14:paraId="78151E17" w14:textId="77777777" w:rsidTr="00AB4509">
        <w:trPr>
          <w:jc w:val="center"/>
        </w:trPr>
        <w:tc>
          <w:tcPr>
            <w:tcW w:w="8897" w:type="dxa"/>
            <w:gridSpan w:val="5"/>
          </w:tcPr>
          <w:p w14:paraId="470C6803" w14:textId="77777777" w:rsidR="00446FF6" w:rsidRPr="00C2041B" w:rsidRDefault="00446FF6" w:rsidP="008D40FB">
            <w:pPr>
              <w:pStyle w:val="TAN"/>
            </w:pPr>
            <w:r w:rsidRPr="00C2041B">
              <w:t>Note 1:</w:t>
            </w:r>
            <w:r w:rsidRPr="00C2041B">
              <w:tab/>
              <w:t>as specified in Table 5.4-1 in TS 36.216</w:t>
            </w:r>
          </w:p>
          <w:p w14:paraId="41FF245D" w14:textId="77777777" w:rsidR="00446FF6" w:rsidRPr="00C2041B" w:rsidRDefault="00446FF6" w:rsidP="008D40FB">
            <w:pPr>
              <w:pStyle w:val="TAN"/>
            </w:pPr>
            <w:r w:rsidRPr="00C2041B">
              <w:t>Note 2:</w:t>
            </w:r>
            <w:r w:rsidRPr="00C2041B">
              <w:tab/>
              <w:t>These physical resource blocks are assigned to an arbitrary number of virtual U</w:t>
            </w:r>
            <w:r w:rsidR="00D45321" w:rsidRPr="00C2041B">
              <w:t>e</w:t>
            </w:r>
            <w:r w:rsidRPr="00C2041B">
              <w:t>s with one PDSCH per virtual UE; the data transmitted over the OCNG PDSCHs or other OCGN R</w:t>
            </w:r>
            <w:r w:rsidR="00D45321" w:rsidRPr="00C2041B">
              <w:t>e</w:t>
            </w:r>
            <w:r w:rsidRPr="00C2041B">
              <w:t>s shall be uncorrelated pseudo random data, which is QPSK modulated.</w:t>
            </w:r>
          </w:p>
          <w:p w14:paraId="7422E57D" w14:textId="77777777" w:rsidR="00446FF6" w:rsidRPr="00C2041B" w:rsidRDefault="00446FF6" w:rsidP="008D40FB">
            <w:pPr>
              <w:pStyle w:val="TAN"/>
            </w:pPr>
            <w:r w:rsidRPr="00C2041B">
              <w:t>Note 3:</w:t>
            </w:r>
            <w:r w:rsidRPr="00C2041B">
              <w:tab/>
              <w:t xml:space="preserve">The modulation symbols of the signal under test are mapped onto antenna port 7 while antenna port 8 is unused. </w:t>
            </w:r>
          </w:p>
          <w:p w14:paraId="79CAE737" w14:textId="77777777" w:rsidR="00446FF6" w:rsidRPr="00C2041B" w:rsidRDefault="00446FF6" w:rsidP="008D40FB">
            <w:pPr>
              <w:pStyle w:val="TAN"/>
            </w:pPr>
            <w:r w:rsidRPr="00C2041B">
              <w:t>Note 4:</w:t>
            </w:r>
            <w:r w:rsidRPr="00C2041B">
              <w:tab/>
            </w:r>
            <w:r w:rsidRPr="00C2041B">
              <w:object w:dxaOrig="880" w:dyaOrig="300" w14:anchorId="261DF570">
                <v:shape id="_x0000_i1033" type="#_x0000_t75" style="width:44pt;height:15pt" o:ole="">
                  <v:imagedata r:id="rId31" o:title=""/>
                </v:shape>
                <o:OLEObject Type="Embed" ProgID="Equation.3" ShapeID="_x0000_i1033" DrawAspect="Content" ObjectID="_1710576759" r:id="rId32"/>
              </w:object>
            </w:r>
          </w:p>
        </w:tc>
      </w:tr>
    </w:tbl>
    <w:p w14:paraId="5D3054F6" w14:textId="77777777" w:rsidR="00446FF6" w:rsidRPr="00183047" w:rsidRDefault="00446FF6" w:rsidP="00446FF6"/>
    <w:p w14:paraId="22383DE8" w14:textId="77777777" w:rsidR="00446FF6" w:rsidRPr="00183047" w:rsidRDefault="00446FF6" w:rsidP="00446FF6">
      <w:pPr>
        <w:pStyle w:val="TH"/>
      </w:pPr>
      <w:r w:rsidRPr="00183047">
        <w:t>Table 9.8.1.1-2: Minimum performance for R-PDCCH without cross-interleaving (FRC)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1118"/>
        <w:gridCol w:w="1069"/>
        <w:gridCol w:w="824"/>
        <w:gridCol w:w="1254"/>
        <w:gridCol w:w="775"/>
        <w:gridCol w:w="1246"/>
        <w:gridCol w:w="1342"/>
        <w:gridCol w:w="550"/>
        <w:gridCol w:w="589"/>
      </w:tblGrid>
      <w:tr w:rsidR="00446FF6" w:rsidRPr="00C2041B" w14:paraId="5550A2E8" w14:textId="77777777" w:rsidTr="00AB4509">
        <w:trPr>
          <w:trHeight w:val="563"/>
        </w:trPr>
        <w:tc>
          <w:tcPr>
            <w:tcW w:w="882" w:type="dxa"/>
            <w:vMerge w:val="restart"/>
          </w:tcPr>
          <w:p w14:paraId="62ABAD45" w14:textId="77777777" w:rsidR="00446FF6" w:rsidRPr="00C2041B" w:rsidRDefault="00446FF6" w:rsidP="008D40FB">
            <w:pPr>
              <w:pStyle w:val="TAH"/>
            </w:pPr>
            <w:r w:rsidRPr="00C2041B">
              <w:t>Test number</w:t>
            </w:r>
          </w:p>
        </w:tc>
        <w:tc>
          <w:tcPr>
            <w:tcW w:w="1136" w:type="dxa"/>
            <w:vMerge w:val="restart"/>
          </w:tcPr>
          <w:p w14:paraId="6F230E8C" w14:textId="77777777" w:rsidR="00446FF6" w:rsidRPr="00C2041B" w:rsidRDefault="00446FF6" w:rsidP="008D40FB">
            <w:pPr>
              <w:pStyle w:val="TAH"/>
            </w:pPr>
            <w:r w:rsidRPr="00C2041B">
              <w:t xml:space="preserve">Bandwidth  </w:t>
            </w:r>
          </w:p>
        </w:tc>
        <w:tc>
          <w:tcPr>
            <w:tcW w:w="1087" w:type="dxa"/>
            <w:vMerge w:val="restart"/>
          </w:tcPr>
          <w:p w14:paraId="2EF212F0" w14:textId="77777777" w:rsidR="00446FF6" w:rsidRPr="00C2041B" w:rsidRDefault="00446FF6" w:rsidP="008D40FB">
            <w:pPr>
              <w:pStyle w:val="TAH"/>
            </w:pPr>
            <w:r w:rsidRPr="00C2041B">
              <w:t>Reference channel</w:t>
            </w:r>
          </w:p>
        </w:tc>
        <w:tc>
          <w:tcPr>
            <w:tcW w:w="845" w:type="dxa"/>
            <w:vMerge w:val="restart"/>
          </w:tcPr>
          <w:p w14:paraId="17CD4141" w14:textId="77777777" w:rsidR="00446FF6" w:rsidRPr="00C2041B" w:rsidRDefault="00446FF6" w:rsidP="008D40FB">
            <w:pPr>
              <w:pStyle w:val="TAH"/>
            </w:pPr>
            <w:r w:rsidRPr="00C2041B">
              <w:t>OCNG Pattern</w:t>
            </w:r>
          </w:p>
        </w:tc>
        <w:tc>
          <w:tcPr>
            <w:tcW w:w="1276" w:type="dxa"/>
            <w:vMerge w:val="restart"/>
          </w:tcPr>
          <w:p w14:paraId="384D19B4" w14:textId="77777777" w:rsidR="00446FF6" w:rsidRPr="00C2041B" w:rsidRDefault="00446FF6" w:rsidP="008D40FB">
            <w:pPr>
              <w:pStyle w:val="TAH"/>
            </w:pPr>
            <w:r w:rsidRPr="00C2041B">
              <w:t>Aggregation level</w:t>
            </w:r>
          </w:p>
        </w:tc>
        <w:tc>
          <w:tcPr>
            <w:tcW w:w="798" w:type="dxa"/>
            <w:vMerge w:val="restart"/>
          </w:tcPr>
          <w:p w14:paraId="00DFE5FC" w14:textId="77777777" w:rsidR="00446FF6" w:rsidRPr="00C2041B" w:rsidRDefault="00446FF6" w:rsidP="008D40FB">
            <w:pPr>
              <w:pStyle w:val="TAH"/>
            </w:pPr>
            <w:r w:rsidRPr="00C2041B">
              <w:t>DCI format</w:t>
            </w:r>
          </w:p>
        </w:tc>
        <w:tc>
          <w:tcPr>
            <w:tcW w:w="1267" w:type="dxa"/>
            <w:vMerge w:val="restart"/>
          </w:tcPr>
          <w:p w14:paraId="2886B4FD" w14:textId="77777777" w:rsidR="00446FF6" w:rsidRPr="00C2041B" w:rsidRDefault="00446FF6" w:rsidP="008D40FB">
            <w:pPr>
              <w:pStyle w:val="TAH"/>
            </w:pPr>
            <w:r w:rsidRPr="00C2041B">
              <w:t>Propagation Condition</w:t>
            </w:r>
          </w:p>
        </w:tc>
        <w:tc>
          <w:tcPr>
            <w:tcW w:w="1366" w:type="dxa"/>
            <w:vMerge w:val="restart"/>
          </w:tcPr>
          <w:p w14:paraId="52DA097A" w14:textId="77777777" w:rsidR="00446FF6" w:rsidRPr="00C2041B" w:rsidRDefault="00446FF6" w:rsidP="008D40FB">
            <w:pPr>
              <w:pStyle w:val="TAH"/>
            </w:pPr>
            <w:r w:rsidRPr="00C2041B">
              <w:t>Antenna configuration and correlation Matrix</w:t>
            </w:r>
          </w:p>
        </w:tc>
        <w:tc>
          <w:tcPr>
            <w:tcW w:w="1198" w:type="dxa"/>
            <w:gridSpan w:val="2"/>
          </w:tcPr>
          <w:p w14:paraId="11AA822D" w14:textId="77777777" w:rsidR="00446FF6" w:rsidRPr="00C2041B" w:rsidRDefault="00446FF6" w:rsidP="008D40FB">
            <w:pPr>
              <w:pStyle w:val="TAH"/>
            </w:pPr>
            <w:r w:rsidRPr="00C2041B">
              <w:t>Reference value</w:t>
            </w:r>
          </w:p>
        </w:tc>
      </w:tr>
      <w:tr w:rsidR="00446FF6" w:rsidRPr="00C2041B" w14:paraId="360C3EB4" w14:textId="77777777" w:rsidTr="00AB4509">
        <w:trPr>
          <w:trHeight w:val="562"/>
        </w:trPr>
        <w:tc>
          <w:tcPr>
            <w:tcW w:w="882" w:type="dxa"/>
            <w:vMerge/>
          </w:tcPr>
          <w:p w14:paraId="11867EB8" w14:textId="77777777" w:rsidR="00446FF6" w:rsidRPr="00C2041B" w:rsidRDefault="00446FF6" w:rsidP="008D40FB">
            <w:pPr>
              <w:pStyle w:val="TAH"/>
            </w:pPr>
          </w:p>
        </w:tc>
        <w:tc>
          <w:tcPr>
            <w:tcW w:w="1136" w:type="dxa"/>
            <w:vMerge/>
          </w:tcPr>
          <w:p w14:paraId="6FB8038D" w14:textId="77777777" w:rsidR="00446FF6" w:rsidRPr="00C2041B" w:rsidRDefault="00446FF6" w:rsidP="008D40FB">
            <w:pPr>
              <w:pStyle w:val="TAH"/>
            </w:pPr>
          </w:p>
        </w:tc>
        <w:tc>
          <w:tcPr>
            <w:tcW w:w="1087" w:type="dxa"/>
            <w:vMerge/>
          </w:tcPr>
          <w:p w14:paraId="016D2699" w14:textId="77777777" w:rsidR="00446FF6" w:rsidRPr="00C2041B" w:rsidRDefault="00446FF6" w:rsidP="008D40FB">
            <w:pPr>
              <w:pStyle w:val="TAH"/>
            </w:pPr>
          </w:p>
        </w:tc>
        <w:tc>
          <w:tcPr>
            <w:tcW w:w="845" w:type="dxa"/>
            <w:vMerge/>
          </w:tcPr>
          <w:p w14:paraId="536E5E20" w14:textId="77777777" w:rsidR="00446FF6" w:rsidRPr="00C2041B" w:rsidRDefault="00446FF6" w:rsidP="008D40FB">
            <w:pPr>
              <w:pStyle w:val="TAH"/>
            </w:pPr>
          </w:p>
        </w:tc>
        <w:tc>
          <w:tcPr>
            <w:tcW w:w="1276" w:type="dxa"/>
            <w:vMerge/>
          </w:tcPr>
          <w:p w14:paraId="4C1DC159" w14:textId="77777777" w:rsidR="00446FF6" w:rsidRPr="00C2041B" w:rsidRDefault="00446FF6" w:rsidP="008D40FB">
            <w:pPr>
              <w:pStyle w:val="TAH"/>
            </w:pPr>
          </w:p>
        </w:tc>
        <w:tc>
          <w:tcPr>
            <w:tcW w:w="798" w:type="dxa"/>
            <w:vMerge/>
          </w:tcPr>
          <w:p w14:paraId="2C8F62D4" w14:textId="77777777" w:rsidR="00446FF6" w:rsidRPr="00C2041B" w:rsidRDefault="00446FF6" w:rsidP="008D40FB">
            <w:pPr>
              <w:pStyle w:val="TAH"/>
            </w:pPr>
          </w:p>
        </w:tc>
        <w:tc>
          <w:tcPr>
            <w:tcW w:w="1267" w:type="dxa"/>
            <w:vMerge/>
          </w:tcPr>
          <w:p w14:paraId="13CF1D49" w14:textId="77777777" w:rsidR="00446FF6" w:rsidRPr="00C2041B" w:rsidRDefault="00446FF6" w:rsidP="008D40FB">
            <w:pPr>
              <w:pStyle w:val="TAH"/>
            </w:pPr>
          </w:p>
        </w:tc>
        <w:tc>
          <w:tcPr>
            <w:tcW w:w="1366" w:type="dxa"/>
            <w:vMerge/>
          </w:tcPr>
          <w:p w14:paraId="0BA32AD3" w14:textId="77777777" w:rsidR="00446FF6" w:rsidRPr="00C2041B" w:rsidRDefault="00446FF6" w:rsidP="008D40FB">
            <w:pPr>
              <w:pStyle w:val="TAH"/>
            </w:pPr>
          </w:p>
        </w:tc>
        <w:tc>
          <w:tcPr>
            <w:tcW w:w="580" w:type="dxa"/>
          </w:tcPr>
          <w:p w14:paraId="0DAEA810" w14:textId="77777777" w:rsidR="00446FF6" w:rsidRPr="00C2041B" w:rsidRDefault="00446FF6" w:rsidP="008D40FB">
            <w:pPr>
              <w:pStyle w:val="TAH"/>
            </w:pPr>
            <w:r w:rsidRPr="00C2041B">
              <w:t>Pm-dsg (%)</w:t>
            </w:r>
          </w:p>
        </w:tc>
        <w:tc>
          <w:tcPr>
            <w:tcW w:w="618" w:type="dxa"/>
            <w:shd w:val="clear" w:color="auto" w:fill="auto"/>
          </w:tcPr>
          <w:p w14:paraId="00722543" w14:textId="77777777" w:rsidR="00446FF6" w:rsidRPr="00C2041B" w:rsidRDefault="00446FF6" w:rsidP="008D40FB">
            <w:pPr>
              <w:pStyle w:val="TAH"/>
            </w:pPr>
            <w:r w:rsidRPr="00C2041B">
              <w:t>SNR (dB)</w:t>
            </w:r>
          </w:p>
        </w:tc>
      </w:tr>
      <w:tr w:rsidR="00446FF6" w:rsidRPr="00C2041B" w14:paraId="1CF5968F" w14:textId="77777777" w:rsidTr="00AB4509">
        <w:tc>
          <w:tcPr>
            <w:tcW w:w="882" w:type="dxa"/>
          </w:tcPr>
          <w:p w14:paraId="0ECE3E2F" w14:textId="77777777" w:rsidR="00446FF6" w:rsidRPr="00C2041B" w:rsidRDefault="00446FF6" w:rsidP="008D40FB">
            <w:pPr>
              <w:pStyle w:val="TAC"/>
            </w:pPr>
            <w:r w:rsidRPr="00C2041B">
              <w:t>1</w:t>
            </w:r>
          </w:p>
        </w:tc>
        <w:tc>
          <w:tcPr>
            <w:tcW w:w="1136" w:type="dxa"/>
          </w:tcPr>
          <w:p w14:paraId="19345842" w14:textId="77777777" w:rsidR="00446FF6" w:rsidRPr="00C2041B" w:rsidRDefault="00446FF6" w:rsidP="008D40FB">
            <w:pPr>
              <w:pStyle w:val="TAC"/>
            </w:pPr>
            <w:r w:rsidRPr="00C2041B">
              <w:t>10MHz</w:t>
            </w:r>
          </w:p>
        </w:tc>
        <w:tc>
          <w:tcPr>
            <w:tcW w:w="1087" w:type="dxa"/>
          </w:tcPr>
          <w:p w14:paraId="082AA4E3" w14:textId="77777777" w:rsidR="00446FF6" w:rsidRPr="00C2041B" w:rsidRDefault="00446FF6" w:rsidP="008D40FB">
            <w:pPr>
              <w:pStyle w:val="TAC"/>
            </w:pPr>
            <w:r w:rsidRPr="00C2041B">
              <w:t>R.1 FDD</w:t>
            </w:r>
          </w:p>
        </w:tc>
        <w:tc>
          <w:tcPr>
            <w:tcW w:w="845" w:type="dxa"/>
          </w:tcPr>
          <w:p w14:paraId="670441D3" w14:textId="77777777" w:rsidR="00446FF6" w:rsidRPr="00C2041B" w:rsidRDefault="00446FF6" w:rsidP="008D40FB">
            <w:pPr>
              <w:pStyle w:val="TAC"/>
            </w:pPr>
            <w:r w:rsidRPr="00C2041B">
              <w:t>OP.1 FDD</w:t>
            </w:r>
          </w:p>
        </w:tc>
        <w:tc>
          <w:tcPr>
            <w:tcW w:w="1276" w:type="dxa"/>
          </w:tcPr>
          <w:p w14:paraId="295E1FAF" w14:textId="77777777" w:rsidR="00446FF6" w:rsidRPr="00C2041B" w:rsidRDefault="00446FF6" w:rsidP="008D40FB">
            <w:pPr>
              <w:pStyle w:val="TAC"/>
            </w:pPr>
            <w:r w:rsidRPr="00C2041B">
              <w:t>2 PRB</w:t>
            </w:r>
          </w:p>
        </w:tc>
        <w:tc>
          <w:tcPr>
            <w:tcW w:w="798" w:type="dxa"/>
          </w:tcPr>
          <w:p w14:paraId="1AF242DC" w14:textId="77777777" w:rsidR="00446FF6" w:rsidRPr="00C2041B" w:rsidRDefault="00446FF6" w:rsidP="008D40FB">
            <w:pPr>
              <w:pStyle w:val="TAC"/>
            </w:pPr>
            <w:r w:rsidRPr="00C2041B">
              <w:t>Format 2C</w:t>
            </w:r>
          </w:p>
        </w:tc>
        <w:tc>
          <w:tcPr>
            <w:tcW w:w="1267" w:type="dxa"/>
          </w:tcPr>
          <w:p w14:paraId="5AFBB3EF" w14:textId="77777777" w:rsidR="00446FF6" w:rsidRPr="00C2041B" w:rsidRDefault="00446FF6" w:rsidP="008D40FB">
            <w:pPr>
              <w:pStyle w:val="TAC"/>
            </w:pPr>
            <w:r w:rsidRPr="00C2041B">
              <w:t>LOS with strong dominant component</w:t>
            </w:r>
          </w:p>
        </w:tc>
        <w:tc>
          <w:tcPr>
            <w:tcW w:w="1366" w:type="dxa"/>
          </w:tcPr>
          <w:p w14:paraId="0532B2A4" w14:textId="77777777" w:rsidR="00446FF6" w:rsidRPr="00C2041B" w:rsidRDefault="00446FF6" w:rsidP="008D40FB">
            <w:pPr>
              <w:pStyle w:val="TAC"/>
            </w:pPr>
            <w:r w:rsidRPr="00C2041B">
              <w:t>1x2</w:t>
            </w:r>
          </w:p>
        </w:tc>
        <w:tc>
          <w:tcPr>
            <w:tcW w:w="580" w:type="dxa"/>
          </w:tcPr>
          <w:p w14:paraId="04FBF6C1" w14:textId="77777777" w:rsidR="00446FF6" w:rsidRPr="00C2041B" w:rsidRDefault="00446FF6" w:rsidP="008D40FB">
            <w:pPr>
              <w:pStyle w:val="TAC"/>
            </w:pPr>
            <w:r w:rsidRPr="00C2041B">
              <w:t>1</w:t>
            </w:r>
          </w:p>
        </w:tc>
        <w:tc>
          <w:tcPr>
            <w:tcW w:w="618" w:type="dxa"/>
          </w:tcPr>
          <w:p w14:paraId="5135EDEE" w14:textId="77777777" w:rsidR="00446FF6" w:rsidRPr="00C2041B" w:rsidRDefault="00446FF6" w:rsidP="008D40FB">
            <w:pPr>
              <w:pStyle w:val="TAC"/>
            </w:pPr>
            <w:r w:rsidRPr="00C2041B">
              <w:t>2.1</w:t>
            </w:r>
          </w:p>
        </w:tc>
      </w:tr>
      <w:tr w:rsidR="00446FF6" w:rsidRPr="00C2041B" w14:paraId="06DE3790" w14:textId="77777777" w:rsidTr="00AB4509">
        <w:tc>
          <w:tcPr>
            <w:tcW w:w="882" w:type="dxa"/>
          </w:tcPr>
          <w:p w14:paraId="149DB049" w14:textId="77777777" w:rsidR="00446FF6" w:rsidRPr="00C2041B" w:rsidRDefault="00446FF6" w:rsidP="008D40FB">
            <w:pPr>
              <w:pStyle w:val="TAC"/>
            </w:pPr>
            <w:r w:rsidRPr="00C2041B">
              <w:t>2</w:t>
            </w:r>
          </w:p>
        </w:tc>
        <w:tc>
          <w:tcPr>
            <w:tcW w:w="1136" w:type="dxa"/>
          </w:tcPr>
          <w:p w14:paraId="0080AD2D" w14:textId="77777777" w:rsidR="00446FF6" w:rsidRPr="00C2041B" w:rsidRDefault="00446FF6" w:rsidP="008D40FB">
            <w:pPr>
              <w:pStyle w:val="TAC"/>
            </w:pPr>
            <w:r w:rsidRPr="00C2041B">
              <w:t>10 MHz</w:t>
            </w:r>
          </w:p>
        </w:tc>
        <w:tc>
          <w:tcPr>
            <w:tcW w:w="1087" w:type="dxa"/>
          </w:tcPr>
          <w:p w14:paraId="638043DA" w14:textId="77777777" w:rsidR="00446FF6" w:rsidRPr="00C2041B" w:rsidRDefault="00446FF6" w:rsidP="008D40FB">
            <w:pPr>
              <w:pStyle w:val="TAC"/>
            </w:pPr>
            <w:r w:rsidRPr="00C2041B">
              <w:t>R.2 FDD</w:t>
            </w:r>
          </w:p>
        </w:tc>
        <w:tc>
          <w:tcPr>
            <w:tcW w:w="845" w:type="dxa"/>
          </w:tcPr>
          <w:p w14:paraId="4AB7FE5A" w14:textId="77777777" w:rsidR="00446FF6" w:rsidRPr="00C2041B" w:rsidRDefault="00446FF6" w:rsidP="008D40FB">
            <w:pPr>
              <w:pStyle w:val="TAC"/>
            </w:pPr>
            <w:r w:rsidRPr="00C2041B">
              <w:t>OP.1 FDD</w:t>
            </w:r>
          </w:p>
        </w:tc>
        <w:tc>
          <w:tcPr>
            <w:tcW w:w="1276" w:type="dxa"/>
          </w:tcPr>
          <w:p w14:paraId="0FA5A72D" w14:textId="77777777" w:rsidR="00446FF6" w:rsidRPr="00C2041B" w:rsidRDefault="00446FF6" w:rsidP="008D40FB">
            <w:pPr>
              <w:pStyle w:val="TAC"/>
            </w:pPr>
            <w:r w:rsidRPr="00C2041B">
              <w:t>4 PRB</w:t>
            </w:r>
          </w:p>
        </w:tc>
        <w:tc>
          <w:tcPr>
            <w:tcW w:w="798" w:type="dxa"/>
          </w:tcPr>
          <w:p w14:paraId="610B3313" w14:textId="77777777" w:rsidR="00446FF6" w:rsidRPr="00C2041B" w:rsidRDefault="00446FF6" w:rsidP="008D40FB">
            <w:pPr>
              <w:pStyle w:val="TAC"/>
            </w:pPr>
            <w:r w:rsidRPr="00C2041B">
              <w:t>Format 2C</w:t>
            </w:r>
          </w:p>
        </w:tc>
        <w:tc>
          <w:tcPr>
            <w:tcW w:w="1267" w:type="dxa"/>
          </w:tcPr>
          <w:p w14:paraId="05B355EB" w14:textId="77777777" w:rsidR="00446FF6" w:rsidRPr="00C2041B" w:rsidRDefault="00446FF6" w:rsidP="008D40FB">
            <w:pPr>
              <w:pStyle w:val="TAC"/>
            </w:pPr>
            <w:r w:rsidRPr="00C2041B">
              <w:t>NLOS with medium correlation</w:t>
            </w:r>
          </w:p>
        </w:tc>
        <w:tc>
          <w:tcPr>
            <w:tcW w:w="1366" w:type="dxa"/>
          </w:tcPr>
          <w:p w14:paraId="4BF3CF11" w14:textId="77777777" w:rsidR="00446FF6" w:rsidRPr="00C2041B" w:rsidRDefault="00446FF6" w:rsidP="008D40FB">
            <w:pPr>
              <w:pStyle w:val="TAC"/>
            </w:pPr>
            <w:r w:rsidRPr="00C2041B">
              <w:t>4x2</w:t>
            </w:r>
          </w:p>
        </w:tc>
        <w:tc>
          <w:tcPr>
            <w:tcW w:w="580" w:type="dxa"/>
          </w:tcPr>
          <w:p w14:paraId="635BAFF1" w14:textId="77777777" w:rsidR="00446FF6" w:rsidRPr="00C2041B" w:rsidRDefault="00446FF6" w:rsidP="008D40FB">
            <w:pPr>
              <w:pStyle w:val="TAC"/>
            </w:pPr>
            <w:r w:rsidRPr="00C2041B">
              <w:t>1</w:t>
            </w:r>
          </w:p>
        </w:tc>
        <w:tc>
          <w:tcPr>
            <w:tcW w:w="618" w:type="dxa"/>
          </w:tcPr>
          <w:p w14:paraId="4F79988D" w14:textId="77777777" w:rsidR="00446FF6" w:rsidRPr="00C2041B" w:rsidRDefault="00446FF6" w:rsidP="008D40FB">
            <w:pPr>
              <w:pStyle w:val="TAC"/>
            </w:pPr>
            <w:r w:rsidRPr="00C2041B">
              <w:t>11.5</w:t>
            </w:r>
          </w:p>
        </w:tc>
      </w:tr>
    </w:tbl>
    <w:p w14:paraId="160636BA" w14:textId="77777777" w:rsidR="00446FF6" w:rsidRPr="00183047" w:rsidRDefault="00446FF6" w:rsidP="00446FF6"/>
    <w:p w14:paraId="076E45E1" w14:textId="77777777" w:rsidR="00446FF6" w:rsidRPr="00183047" w:rsidRDefault="00446FF6" w:rsidP="00446FF6">
      <w:pPr>
        <w:pStyle w:val="Heading4"/>
      </w:pPr>
      <w:bookmarkStart w:id="106" w:name="_Toc528249403"/>
      <w:r w:rsidRPr="00183047">
        <w:lastRenderedPageBreak/>
        <w:t>9.8.1.2</w:t>
      </w:r>
      <w:r w:rsidRPr="00183047">
        <w:tab/>
        <w:t>TDD</w:t>
      </w:r>
      <w:bookmarkEnd w:id="106"/>
    </w:p>
    <w:p w14:paraId="2C7B8715" w14:textId="77777777" w:rsidR="00446FF6" w:rsidRPr="00183047" w:rsidRDefault="00446FF6" w:rsidP="00446FF6">
      <w:r w:rsidRPr="00183047">
        <w:t>For single-layer transmission on antenna port 7, the requirements are specified in Table 9.8.1.2-2, with parameters in Table 9.8.1.2-1.</w:t>
      </w:r>
    </w:p>
    <w:p w14:paraId="19F9E8E7" w14:textId="77777777" w:rsidR="00446FF6" w:rsidRPr="00183047" w:rsidRDefault="00446FF6" w:rsidP="00446FF6">
      <w:pPr>
        <w:pStyle w:val="TH"/>
      </w:pPr>
      <w:r w:rsidRPr="00183047">
        <w:t>Table 9.8.1.2-1: Test Parameters for single-layer transmission on port 7 of R-PDCCH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1826"/>
        <w:gridCol w:w="1275"/>
        <w:gridCol w:w="1985"/>
        <w:gridCol w:w="1985"/>
      </w:tblGrid>
      <w:tr w:rsidR="00446FF6" w:rsidRPr="00C2041B" w14:paraId="6C22BB83" w14:textId="77777777" w:rsidTr="00AB4509">
        <w:trPr>
          <w:jc w:val="center"/>
        </w:trPr>
        <w:tc>
          <w:tcPr>
            <w:tcW w:w="3652" w:type="dxa"/>
            <w:gridSpan w:val="2"/>
          </w:tcPr>
          <w:p w14:paraId="2368A935" w14:textId="77777777" w:rsidR="00446FF6" w:rsidRPr="00C2041B" w:rsidRDefault="00446FF6" w:rsidP="008D40FB">
            <w:pPr>
              <w:pStyle w:val="TAH"/>
            </w:pPr>
            <w:r w:rsidRPr="00C2041B">
              <w:t>Parameter</w:t>
            </w:r>
          </w:p>
        </w:tc>
        <w:tc>
          <w:tcPr>
            <w:tcW w:w="1275" w:type="dxa"/>
          </w:tcPr>
          <w:p w14:paraId="01300E14" w14:textId="77777777" w:rsidR="00446FF6" w:rsidRPr="00C2041B" w:rsidRDefault="00446FF6" w:rsidP="008D40FB">
            <w:pPr>
              <w:pStyle w:val="TAH"/>
            </w:pPr>
            <w:r w:rsidRPr="00C2041B">
              <w:t>Unit</w:t>
            </w:r>
          </w:p>
        </w:tc>
        <w:tc>
          <w:tcPr>
            <w:tcW w:w="1985" w:type="dxa"/>
          </w:tcPr>
          <w:p w14:paraId="2B98D51B" w14:textId="77777777" w:rsidR="00446FF6" w:rsidRPr="00C2041B" w:rsidRDefault="00446FF6" w:rsidP="008D40FB">
            <w:pPr>
              <w:pStyle w:val="TAH"/>
            </w:pPr>
            <w:r w:rsidRPr="00C2041B">
              <w:t>Test 1</w:t>
            </w:r>
          </w:p>
        </w:tc>
        <w:tc>
          <w:tcPr>
            <w:tcW w:w="1985" w:type="dxa"/>
          </w:tcPr>
          <w:p w14:paraId="21343D5C" w14:textId="77777777" w:rsidR="00446FF6" w:rsidRPr="00C2041B" w:rsidRDefault="00446FF6" w:rsidP="008D40FB">
            <w:pPr>
              <w:pStyle w:val="TAH"/>
            </w:pPr>
            <w:r w:rsidRPr="00C2041B">
              <w:t>Test 2</w:t>
            </w:r>
          </w:p>
        </w:tc>
      </w:tr>
      <w:tr w:rsidR="00446FF6" w:rsidRPr="00C2041B" w14:paraId="36C99E43" w14:textId="77777777" w:rsidTr="00AB4509">
        <w:trPr>
          <w:jc w:val="center"/>
        </w:trPr>
        <w:tc>
          <w:tcPr>
            <w:tcW w:w="3652" w:type="dxa"/>
            <w:gridSpan w:val="2"/>
          </w:tcPr>
          <w:p w14:paraId="0B8084EB" w14:textId="77777777" w:rsidR="00446FF6" w:rsidRPr="00C2041B" w:rsidRDefault="00446FF6" w:rsidP="008D40FB">
            <w:pPr>
              <w:pStyle w:val="TAC"/>
            </w:pPr>
            <w:r w:rsidRPr="00C2041B">
              <w:t>Cyclic prefix</w:t>
            </w:r>
          </w:p>
        </w:tc>
        <w:tc>
          <w:tcPr>
            <w:tcW w:w="1275" w:type="dxa"/>
          </w:tcPr>
          <w:p w14:paraId="5C77F207" w14:textId="77777777" w:rsidR="00446FF6" w:rsidRPr="00C2041B" w:rsidRDefault="00446FF6" w:rsidP="008D40FB">
            <w:pPr>
              <w:pStyle w:val="TAC"/>
            </w:pPr>
          </w:p>
        </w:tc>
        <w:tc>
          <w:tcPr>
            <w:tcW w:w="3970" w:type="dxa"/>
            <w:gridSpan w:val="2"/>
          </w:tcPr>
          <w:p w14:paraId="008CDB67" w14:textId="77777777" w:rsidR="00446FF6" w:rsidRPr="00C2041B" w:rsidRDefault="00446FF6" w:rsidP="008D40FB">
            <w:pPr>
              <w:pStyle w:val="TAC"/>
            </w:pPr>
            <w:smartTag w:uri="urn:schemas-microsoft-com:office:smarttags" w:element="place">
              <w:smartTag w:uri="urn:schemas-microsoft-com:office:smarttags" w:element="City">
                <w:r w:rsidRPr="00C2041B">
                  <w:t>Normal</w:t>
                </w:r>
              </w:smartTag>
            </w:smartTag>
          </w:p>
        </w:tc>
      </w:tr>
      <w:tr w:rsidR="00446FF6" w:rsidRPr="00C2041B" w14:paraId="482A8C40" w14:textId="77777777" w:rsidTr="00AB4509">
        <w:trPr>
          <w:jc w:val="center"/>
        </w:trPr>
        <w:tc>
          <w:tcPr>
            <w:tcW w:w="3652" w:type="dxa"/>
            <w:gridSpan w:val="2"/>
          </w:tcPr>
          <w:p w14:paraId="6FC951BF" w14:textId="77777777" w:rsidR="00446FF6" w:rsidRPr="00C2041B" w:rsidRDefault="00446FF6" w:rsidP="008D40FB">
            <w:pPr>
              <w:pStyle w:val="TAC"/>
            </w:pPr>
            <w:r w:rsidRPr="00C2041B">
              <w:t>Cell ID</w:t>
            </w:r>
          </w:p>
        </w:tc>
        <w:tc>
          <w:tcPr>
            <w:tcW w:w="1275" w:type="dxa"/>
          </w:tcPr>
          <w:p w14:paraId="1951F6CA" w14:textId="77777777" w:rsidR="00446FF6" w:rsidRPr="00C2041B" w:rsidRDefault="00446FF6" w:rsidP="008D40FB">
            <w:pPr>
              <w:pStyle w:val="TAC"/>
            </w:pPr>
          </w:p>
        </w:tc>
        <w:tc>
          <w:tcPr>
            <w:tcW w:w="3970" w:type="dxa"/>
            <w:gridSpan w:val="2"/>
          </w:tcPr>
          <w:p w14:paraId="78755428" w14:textId="77777777" w:rsidR="00446FF6" w:rsidRPr="00C2041B" w:rsidRDefault="00446FF6" w:rsidP="008D40FB">
            <w:pPr>
              <w:pStyle w:val="TAC"/>
            </w:pPr>
            <w:r w:rsidRPr="00C2041B">
              <w:t>0</w:t>
            </w:r>
          </w:p>
        </w:tc>
      </w:tr>
      <w:tr w:rsidR="00446FF6" w:rsidRPr="00C2041B" w14:paraId="4B862673" w14:textId="77777777" w:rsidTr="00AB4509">
        <w:trPr>
          <w:jc w:val="center"/>
        </w:trPr>
        <w:tc>
          <w:tcPr>
            <w:tcW w:w="3652" w:type="dxa"/>
            <w:gridSpan w:val="2"/>
          </w:tcPr>
          <w:p w14:paraId="235347B2" w14:textId="77777777" w:rsidR="00446FF6" w:rsidRPr="00C2041B" w:rsidRDefault="00446FF6" w:rsidP="008D40FB">
            <w:pPr>
              <w:pStyle w:val="TAC"/>
            </w:pPr>
            <w:r w:rsidRPr="00C2041B">
              <w:t>Un subframe type in DeNB</w:t>
            </w:r>
          </w:p>
        </w:tc>
        <w:tc>
          <w:tcPr>
            <w:tcW w:w="1275" w:type="dxa"/>
          </w:tcPr>
          <w:p w14:paraId="4CF24657" w14:textId="77777777" w:rsidR="00446FF6" w:rsidRPr="00C2041B" w:rsidRDefault="00446FF6" w:rsidP="008D40FB">
            <w:pPr>
              <w:pStyle w:val="TAC"/>
            </w:pPr>
          </w:p>
        </w:tc>
        <w:tc>
          <w:tcPr>
            <w:tcW w:w="3970" w:type="dxa"/>
            <w:gridSpan w:val="2"/>
          </w:tcPr>
          <w:p w14:paraId="058146CF" w14:textId="77777777" w:rsidR="00446FF6" w:rsidRPr="00C2041B" w:rsidRDefault="00446FF6" w:rsidP="008D40FB">
            <w:pPr>
              <w:pStyle w:val="TAC"/>
            </w:pPr>
            <w:r w:rsidRPr="00C2041B">
              <w:t>Normal subframe</w:t>
            </w:r>
          </w:p>
        </w:tc>
      </w:tr>
      <w:tr w:rsidR="00446FF6" w:rsidRPr="00C2041B" w14:paraId="12ACB693" w14:textId="77777777" w:rsidTr="00AB4509">
        <w:trPr>
          <w:jc w:val="center"/>
        </w:trPr>
        <w:tc>
          <w:tcPr>
            <w:tcW w:w="3652" w:type="dxa"/>
            <w:gridSpan w:val="2"/>
          </w:tcPr>
          <w:p w14:paraId="747DECE8" w14:textId="77777777" w:rsidR="00446FF6" w:rsidRPr="00C2041B" w:rsidRDefault="00446FF6" w:rsidP="008D40FB">
            <w:pPr>
              <w:pStyle w:val="TAC"/>
            </w:pPr>
            <w:r w:rsidRPr="00C2041B">
              <w:t>Uplink downlink configuration</w:t>
            </w:r>
          </w:p>
        </w:tc>
        <w:tc>
          <w:tcPr>
            <w:tcW w:w="1275" w:type="dxa"/>
          </w:tcPr>
          <w:p w14:paraId="1DF66609" w14:textId="77777777" w:rsidR="00446FF6" w:rsidRPr="00C2041B" w:rsidRDefault="00446FF6" w:rsidP="008D40FB">
            <w:pPr>
              <w:pStyle w:val="TAC"/>
            </w:pPr>
          </w:p>
        </w:tc>
        <w:tc>
          <w:tcPr>
            <w:tcW w:w="3970" w:type="dxa"/>
            <w:gridSpan w:val="2"/>
          </w:tcPr>
          <w:p w14:paraId="10B53486" w14:textId="77777777" w:rsidR="00446FF6" w:rsidRPr="00C2041B" w:rsidRDefault="00446FF6" w:rsidP="008D40FB">
            <w:pPr>
              <w:pStyle w:val="TAC"/>
            </w:pPr>
            <w:r w:rsidRPr="00C2041B">
              <w:t>1</w:t>
            </w:r>
          </w:p>
        </w:tc>
      </w:tr>
      <w:tr w:rsidR="00446FF6" w:rsidRPr="00C2041B" w14:paraId="4AE5E3A5" w14:textId="77777777" w:rsidTr="00AB4509">
        <w:trPr>
          <w:jc w:val="center"/>
        </w:trPr>
        <w:tc>
          <w:tcPr>
            <w:tcW w:w="3652" w:type="dxa"/>
            <w:gridSpan w:val="2"/>
          </w:tcPr>
          <w:p w14:paraId="06E4DA3B" w14:textId="77777777" w:rsidR="00446FF6" w:rsidRPr="00C2041B" w:rsidRDefault="00446FF6" w:rsidP="008D40FB">
            <w:pPr>
              <w:pStyle w:val="TAC"/>
            </w:pPr>
            <w:r w:rsidRPr="00C2041B">
              <w:t>SubframeConfigurationTDD</w:t>
            </w:r>
          </w:p>
        </w:tc>
        <w:tc>
          <w:tcPr>
            <w:tcW w:w="1275" w:type="dxa"/>
          </w:tcPr>
          <w:p w14:paraId="1494BF16" w14:textId="77777777" w:rsidR="00446FF6" w:rsidRPr="00C2041B" w:rsidRDefault="00446FF6" w:rsidP="008D40FB">
            <w:pPr>
              <w:pStyle w:val="TAC"/>
            </w:pPr>
          </w:p>
        </w:tc>
        <w:tc>
          <w:tcPr>
            <w:tcW w:w="3970" w:type="dxa"/>
            <w:gridSpan w:val="2"/>
          </w:tcPr>
          <w:p w14:paraId="29736491" w14:textId="77777777" w:rsidR="00446FF6" w:rsidRPr="00C2041B" w:rsidRDefault="00446FF6" w:rsidP="008D40FB">
            <w:pPr>
              <w:pStyle w:val="TAC"/>
            </w:pPr>
            <w:r w:rsidRPr="00C2041B">
              <w:t>4</w:t>
            </w:r>
          </w:p>
        </w:tc>
      </w:tr>
      <w:tr w:rsidR="00446FF6" w:rsidRPr="00C2041B" w14:paraId="4A3D8F8E" w14:textId="77777777" w:rsidTr="00AB4509">
        <w:trPr>
          <w:jc w:val="center"/>
        </w:trPr>
        <w:tc>
          <w:tcPr>
            <w:tcW w:w="3652" w:type="dxa"/>
            <w:gridSpan w:val="2"/>
          </w:tcPr>
          <w:p w14:paraId="705B0A07" w14:textId="77777777" w:rsidR="00446FF6" w:rsidRPr="00C2041B" w:rsidRDefault="00446FF6" w:rsidP="008D40FB">
            <w:pPr>
              <w:pStyle w:val="TAC"/>
            </w:pPr>
            <w:r w:rsidRPr="00C2041B">
              <w:t>Number of OFDM symbols for PDCCH</w:t>
            </w:r>
          </w:p>
        </w:tc>
        <w:tc>
          <w:tcPr>
            <w:tcW w:w="1275" w:type="dxa"/>
          </w:tcPr>
          <w:p w14:paraId="6F9CAD9E" w14:textId="77777777" w:rsidR="00446FF6" w:rsidRPr="00C2041B" w:rsidRDefault="00446FF6" w:rsidP="008D40FB">
            <w:pPr>
              <w:pStyle w:val="TAC"/>
            </w:pPr>
            <w:r w:rsidRPr="00C2041B">
              <w:t>OFDM symbols</w:t>
            </w:r>
          </w:p>
        </w:tc>
        <w:tc>
          <w:tcPr>
            <w:tcW w:w="3970" w:type="dxa"/>
            <w:gridSpan w:val="2"/>
          </w:tcPr>
          <w:p w14:paraId="68BD88FF" w14:textId="77777777" w:rsidR="00446FF6" w:rsidRPr="00C2041B" w:rsidRDefault="00446FF6" w:rsidP="008D40FB">
            <w:pPr>
              <w:pStyle w:val="TAC"/>
            </w:pPr>
            <w:r w:rsidRPr="00C2041B">
              <w:t>2</w:t>
            </w:r>
          </w:p>
        </w:tc>
      </w:tr>
      <w:tr w:rsidR="00446FF6" w:rsidRPr="00C2041B" w14:paraId="2DBFDDF4" w14:textId="77777777" w:rsidTr="00AB4509">
        <w:trPr>
          <w:jc w:val="center"/>
        </w:trPr>
        <w:tc>
          <w:tcPr>
            <w:tcW w:w="3652" w:type="dxa"/>
            <w:gridSpan w:val="2"/>
          </w:tcPr>
          <w:p w14:paraId="36B90A29" w14:textId="77777777" w:rsidR="00446FF6" w:rsidRPr="00C2041B" w:rsidRDefault="00446FF6" w:rsidP="008D40FB">
            <w:pPr>
              <w:pStyle w:val="TAC"/>
            </w:pPr>
            <w:r w:rsidRPr="00C2041B">
              <w:t>Configuration of OFDM symbols for eNB-to-RN transmission in the first slot</w:t>
            </w:r>
          </w:p>
        </w:tc>
        <w:tc>
          <w:tcPr>
            <w:tcW w:w="1275" w:type="dxa"/>
          </w:tcPr>
          <w:p w14:paraId="73C79CFC" w14:textId="77777777" w:rsidR="00446FF6" w:rsidRPr="00C2041B" w:rsidRDefault="00446FF6" w:rsidP="008D40FB">
            <w:pPr>
              <w:pStyle w:val="TAC"/>
            </w:pPr>
          </w:p>
        </w:tc>
        <w:tc>
          <w:tcPr>
            <w:tcW w:w="3970" w:type="dxa"/>
            <w:gridSpan w:val="2"/>
          </w:tcPr>
          <w:p w14:paraId="4BDE646F" w14:textId="77777777" w:rsidR="00446FF6" w:rsidRPr="00C2041B" w:rsidRDefault="00446FF6" w:rsidP="008D40FB">
            <w:pPr>
              <w:pStyle w:val="TAC"/>
            </w:pPr>
            <w:r w:rsidRPr="00C2041B">
              <w:t>2 (Note 1)</w:t>
            </w:r>
          </w:p>
        </w:tc>
      </w:tr>
      <w:tr w:rsidR="00446FF6" w:rsidRPr="00C2041B" w14:paraId="116F78B7" w14:textId="77777777" w:rsidTr="00AB4509">
        <w:trPr>
          <w:jc w:val="center"/>
        </w:trPr>
        <w:tc>
          <w:tcPr>
            <w:tcW w:w="1826" w:type="dxa"/>
            <w:vMerge w:val="restart"/>
          </w:tcPr>
          <w:p w14:paraId="34B29522" w14:textId="77777777" w:rsidR="00446FF6" w:rsidRPr="00C2041B" w:rsidRDefault="00446FF6" w:rsidP="008D40FB">
            <w:pPr>
              <w:pStyle w:val="TAC"/>
            </w:pPr>
            <w:r w:rsidRPr="00C2041B">
              <w:t>Downlink power allocation</w:t>
            </w:r>
          </w:p>
        </w:tc>
        <w:tc>
          <w:tcPr>
            <w:tcW w:w="1826" w:type="dxa"/>
          </w:tcPr>
          <w:p w14:paraId="42101BBC" w14:textId="77777777" w:rsidR="00446FF6" w:rsidRPr="00C2041B" w:rsidRDefault="00446FF6" w:rsidP="008D40FB">
            <w:pPr>
              <w:pStyle w:val="TAC"/>
              <w:rPr>
                <w:lang w:val="sv-SE"/>
              </w:rPr>
            </w:pPr>
            <w:r w:rsidRPr="00C2041B">
              <w:rPr>
                <w:lang w:val="sv-SE"/>
              </w:rPr>
              <w:t>R-PDCCH_RA</w:t>
            </w:r>
          </w:p>
          <w:p w14:paraId="7F04C1BA" w14:textId="77777777" w:rsidR="00446FF6" w:rsidRPr="00C2041B" w:rsidRDefault="00446FF6" w:rsidP="008D40FB">
            <w:pPr>
              <w:pStyle w:val="TAC"/>
              <w:rPr>
                <w:lang w:val="sv-SE"/>
              </w:rPr>
            </w:pPr>
            <w:r w:rsidRPr="00C2041B">
              <w:rPr>
                <w:lang w:val="sv-SE"/>
              </w:rPr>
              <w:t>OCNG_RA</w:t>
            </w:r>
          </w:p>
        </w:tc>
        <w:tc>
          <w:tcPr>
            <w:tcW w:w="1275" w:type="dxa"/>
          </w:tcPr>
          <w:p w14:paraId="7488F2E1" w14:textId="77777777" w:rsidR="00446FF6" w:rsidRPr="00C2041B" w:rsidRDefault="00446FF6" w:rsidP="008D40FB">
            <w:pPr>
              <w:pStyle w:val="TAC"/>
            </w:pPr>
            <w:r w:rsidRPr="00C2041B">
              <w:t>dB</w:t>
            </w:r>
          </w:p>
        </w:tc>
        <w:tc>
          <w:tcPr>
            <w:tcW w:w="3970" w:type="dxa"/>
            <w:gridSpan w:val="2"/>
          </w:tcPr>
          <w:p w14:paraId="44DA9ABF" w14:textId="77777777" w:rsidR="00446FF6" w:rsidRPr="00C2041B" w:rsidRDefault="00446FF6" w:rsidP="008D40FB">
            <w:pPr>
              <w:pStyle w:val="TAC"/>
            </w:pPr>
            <w:r w:rsidRPr="00C2041B">
              <w:t>0</w:t>
            </w:r>
          </w:p>
        </w:tc>
      </w:tr>
      <w:tr w:rsidR="00446FF6" w:rsidRPr="00C2041B" w14:paraId="501F76CE" w14:textId="77777777" w:rsidTr="00AB4509">
        <w:trPr>
          <w:jc w:val="center"/>
        </w:trPr>
        <w:tc>
          <w:tcPr>
            <w:tcW w:w="1826" w:type="dxa"/>
            <w:vMerge/>
          </w:tcPr>
          <w:p w14:paraId="7C76CA76" w14:textId="77777777" w:rsidR="00446FF6" w:rsidRPr="00C2041B" w:rsidRDefault="00446FF6" w:rsidP="008D40FB">
            <w:pPr>
              <w:pStyle w:val="TAC"/>
            </w:pPr>
          </w:p>
        </w:tc>
        <w:tc>
          <w:tcPr>
            <w:tcW w:w="1826" w:type="dxa"/>
          </w:tcPr>
          <w:p w14:paraId="744203BB" w14:textId="77777777" w:rsidR="00446FF6" w:rsidRPr="00C2041B" w:rsidRDefault="00446FF6" w:rsidP="008D40FB">
            <w:pPr>
              <w:pStyle w:val="TAC"/>
              <w:rPr>
                <w:lang w:val="sv-SE"/>
              </w:rPr>
            </w:pPr>
            <w:r w:rsidRPr="00C2041B">
              <w:rPr>
                <w:lang w:val="sv-SE"/>
              </w:rPr>
              <w:t>R-PDCCH_RB</w:t>
            </w:r>
          </w:p>
          <w:p w14:paraId="2396084F" w14:textId="77777777" w:rsidR="00446FF6" w:rsidRPr="00C2041B" w:rsidRDefault="00446FF6" w:rsidP="008D40FB">
            <w:pPr>
              <w:pStyle w:val="TAC"/>
              <w:rPr>
                <w:lang w:val="sv-SE"/>
              </w:rPr>
            </w:pPr>
            <w:r w:rsidRPr="00C2041B">
              <w:rPr>
                <w:lang w:val="sv-SE"/>
              </w:rPr>
              <w:t>OCNG_RB</w:t>
            </w:r>
          </w:p>
        </w:tc>
        <w:tc>
          <w:tcPr>
            <w:tcW w:w="1275" w:type="dxa"/>
          </w:tcPr>
          <w:p w14:paraId="4DC97D6A" w14:textId="77777777" w:rsidR="00446FF6" w:rsidRPr="00C2041B" w:rsidRDefault="00446FF6" w:rsidP="008D40FB">
            <w:pPr>
              <w:pStyle w:val="TAC"/>
            </w:pPr>
            <w:r w:rsidRPr="00C2041B">
              <w:t>dB</w:t>
            </w:r>
          </w:p>
        </w:tc>
        <w:tc>
          <w:tcPr>
            <w:tcW w:w="3970" w:type="dxa"/>
            <w:gridSpan w:val="2"/>
          </w:tcPr>
          <w:p w14:paraId="45DD269F" w14:textId="77777777" w:rsidR="00446FF6" w:rsidRPr="00C2041B" w:rsidRDefault="00446FF6" w:rsidP="008D40FB">
            <w:pPr>
              <w:pStyle w:val="TAC"/>
            </w:pPr>
            <w:r w:rsidRPr="00C2041B">
              <w:t>0</w:t>
            </w:r>
          </w:p>
        </w:tc>
      </w:tr>
      <w:tr w:rsidR="00446FF6" w:rsidRPr="00C2041B" w14:paraId="2C61C090" w14:textId="77777777" w:rsidTr="00AB4509">
        <w:trPr>
          <w:jc w:val="center"/>
        </w:trPr>
        <w:tc>
          <w:tcPr>
            <w:tcW w:w="3652" w:type="dxa"/>
            <w:gridSpan w:val="2"/>
          </w:tcPr>
          <w:p w14:paraId="621D9CE4" w14:textId="77777777" w:rsidR="00446FF6" w:rsidRPr="00C2041B" w:rsidRDefault="00446FF6" w:rsidP="008D40FB">
            <w:pPr>
              <w:pStyle w:val="TAC"/>
            </w:pPr>
            <w:r w:rsidRPr="00C2041B">
              <w:t>Cell-specific reference symbols</w:t>
            </w:r>
          </w:p>
        </w:tc>
        <w:tc>
          <w:tcPr>
            <w:tcW w:w="1275" w:type="dxa"/>
          </w:tcPr>
          <w:p w14:paraId="2518D1CA" w14:textId="77777777" w:rsidR="00446FF6" w:rsidRPr="00C2041B" w:rsidRDefault="00446FF6" w:rsidP="008D40FB">
            <w:pPr>
              <w:pStyle w:val="TAC"/>
            </w:pPr>
          </w:p>
        </w:tc>
        <w:tc>
          <w:tcPr>
            <w:tcW w:w="1985" w:type="dxa"/>
          </w:tcPr>
          <w:p w14:paraId="4434E8A2" w14:textId="77777777" w:rsidR="00446FF6" w:rsidRPr="00C2041B" w:rsidRDefault="00446FF6" w:rsidP="008D40FB">
            <w:pPr>
              <w:pStyle w:val="TAC"/>
            </w:pPr>
            <w:r w:rsidRPr="00C2041B">
              <w:t>Antenna port 0</w:t>
            </w:r>
          </w:p>
        </w:tc>
        <w:tc>
          <w:tcPr>
            <w:tcW w:w="1985" w:type="dxa"/>
          </w:tcPr>
          <w:p w14:paraId="3CCD55CF" w14:textId="77777777" w:rsidR="00446FF6" w:rsidRPr="00C2041B" w:rsidRDefault="00446FF6" w:rsidP="008D40FB">
            <w:pPr>
              <w:pStyle w:val="TAC"/>
            </w:pPr>
            <w:r w:rsidRPr="00C2041B">
              <w:t>Antenna port 0,1</w:t>
            </w:r>
          </w:p>
        </w:tc>
      </w:tr>
      <w:tr w:rsidR="00446FF6" w:rsidRPr="00C2041B" w14:paraId="550C0072" w14:textId="77777777" w:rsidTr="00AB4509">
        <w:trPr>
          <w:jc w:val="center"/>
        </w:trPr>
        <w:tc>
          <w:tcPr>
            <w:tcW w:w="3652" w:type="dxa"/>
            <w:gridSpan w:val="2"/>
          </w:tcPr>
          <w:p w14:paraId="3D253066" w14:textId="77777777" w:rsidR="00446FF6" w:rsidRPr="00C2041B" w:rsidRDefault="00446FF6" w:rsidP="008D40FB">
            <w:pPr>
              <w:pStyle w:val="TAC"/>
            </w:pPr>
            <w:r w:rsidRPr="00C2041B">
              <w:t>CSI reference signal configuration</w:t>
            </w:r>
          </w:p>
        </w:tc>
        <w:tc>
          <w:tcPr>
            <w:tcW w:w="1275" w:type="dxa"/>
          </w:tcPr>
          <w:p w14:paraId="56BE9BF5" w14:textId="77777777" w:rsidR="00446FF6" w:rsidRPr="00C2041B" w:rsidRDefault="00446FF6" w:rsidP="008D40FB">
            <w:pPr>
              <w:pStyle w:val="TAC"/>
            </w:pPr>
          </w:p>
        </w:tc>
        <w:tc>
          <w:tcPr>
            <w:tcW w:w="3970" w:type="dxa"/>
            <w:gridSpan w:val="2"/>
          </w:tcPr>
          <w:p w14:paraId="6971FD36" w14:textId="77777777" w:rsidR="00446FF6" w:rsidRPr="00C2041B" w:rsidRDefault="00446FF6" w:rsidP="008D40FB">
            <w:pPr>
              <w:pStyle w:val="TAC"/>
            </w:pPr>
            <w:r w:rsidRPr="00C2041B">
              <w:t>1</w:t>
            </w:r>
          </w:p>
        </w:tc>
      </w:tr>
      <w:tr w:rsidR="00446FF6" w:rsidRPr="00C2041B" w14:paraId="60CFA0E3" w14:textId="77777777" w:rsidTr="00AB4509">
        <w:trPr>
          <w:jc w:val="center"/>
        </w:trPr>
        <w:tc>
          <w:tcPr>
            <w:tcW w:w="3652" w:type="dxa"/>
            <w:gridSpan w:val="2"/>
          </w:tcPr>
          <w:p w14:paraId="4879EA9B" w14:textId="77777777" w:rsidR="00446FF6" w:rsidRPr="00C2041B" w:rsidRDefault="00446FF6" w:rsidP="008D40FB">
            <w:pPr>
              <w:pStyle w:val="TAC"/>
            </w:pPr>
            <w:r w:rsidRPr="00C2041B">
              <w:t>Number of CSI reference signals configured</w:t>
            </w:r>
          </w:p>
        </w:tc>
        <w:tc>
          <w:tcPr>
            <w:tcW w:w="1275" w:type="dxa"/>
          </w:tcPr>
          <w:p w14:paraId="082A2A4F" w14:textId="77777777" w:rsidR="00446FF6" w:rsidRPr="00C2041B" w:rsidRDefault="00446FF6" w:rsidP="008D40FB">
            <w:pPr>
              <w:pStyle w:val="TAC"/>
            </w:pPr>
          </w:p>
        </w:tc>
        <w:tc>
          <w:tcPr>
            <w:tcW w:w="1985" w:type="dxa"/>
          </w:tcPr>
          <w:p w14:paraId="54A5BEB0" w14:textId="77777777" w:rsidR="00446FF6" w:rsidRPr="00C2041B" w:rsidRDefault="00446FF6" w:rsidP="008D40FB">
            <w:pPr>
              <w:pStyle w:val="TAC"/>
            </w:pPr>
            <w:r w:rsidRPr="00C2041B">
              <w:t>1</w:t>
            </w:r>
          </w:p>
        </w:tc>
        <w:tc>
          <w:tcPr>
            <w:tcW w:w="1985" w:type="dxa"/>
          </w:tcPr>
          <w:p w14:paraId="7591434C" w14:textId="77777777" w:rsidR="00446FF6" w:rsidRPr="00C2041B" w:rsidRDefault="00446FF6" w:rsidP="008D40FB">
            <w:pPr>
              <w:pStyle w:val="TAC"/>
            </w:pPr>
            <w:r w:rsidRPr="00C2041B">
              <w:t>4</w:t>
            </w:r>
          </w:p>
        </w:tc>
      </w:tr>
      <w:tr w:rsidR="00446FF6" w:rsidRPr="00C2041B" w14:paraId="0DFEBD0B" w14:textId="77777777" w:rsidTr="00AB4509">
        <w:trPr>
          <w:jc w:val="center"/>
        </w:trPr>
        <w:tc>
          <w:tcPr>
            <w:tcW w:w="3652" w:type="dxa"/>
            <w:gridSpan w:val="2"/>
          </w:tcPr>
          <w:p w14:paraId="185BFC0F" w14:textId="77777777" w:rsidR="00446FF6" w:rsidRPr="00C2041B" w:rsidRDefault="00446FF6" w:rsidP="008D40FB">
            <w:pPr>
              <w:pStyle w:val="TAC"/>
            </w:pPr>
            <w:r w:rsidRPr="00C2041B">
              <w:t>CSI reference signal subframe configuration</w:t>
            </w:r>
          </w:p>
        </w:tc>
        <w:tc>
          <w:tcPr>
            <w:tcW w:w="1275" w:type="dxa"/>
          </w:tcPr>
          <w:p w14:paraId="1BE18BE4" w14:textId="77777777" w:rsidR="00446FF6" w:rsidRPr="00C2041B" w:rsidRDefault="00446FF6" w:rsidP="008D40FB">
            <w:pPr>
              <w:pStyle w:val="TAC"/>
            </w:pPr>
          </w:p>
        </w:tc>
        <w:tc>
          <w:tcPr>
            <w:tcW w:w="3970" w:type="dxa"/>
            <w:gridSpan w:val="2"/>
          </w:tcPr>
          <w:p w14:paraId="36C06566" w14:textId="77777777" w:rsidR="00446FF6" w:rsidRPr="00C2041B" w:rsidRDefault="00446FF6" w:rsidP="008D40FB">
            <w:pPr>
              <w:pStyle w:val="TAC"/>
            </w:pPr>
            <w:r w:rsidRPr="00C2041B">
              <w:rPr>
                <w:i/>
              </w:rPr>
              <w:t>I</w:t>
            </w:r>
            <w:r w:rsidRPr="00C2041B">
              <w:rPr>
                <w:vertAlign w:val="subscript"/>
              </w:rPr>
              <w:t>CSI-RS</w:t>
            </w:r>
            <w:r w:rsidRPr="00C2041B">
              <w:t xml:space="preserve"> = </w:t>
            </w:r>
            <w:r w:rsidR="0035281E" w:rsidRPr="00C2041B">
              <w:t>35</w:t>
            </w:r>
          </w:p>
        </w:tc>
      </w:tr>
      <w:tr w:rsidR="00446FF6" w:rsidRPr="00C2041B" w14:paraId="161FE39E" w14:textId="77777777" w:rsidTr="00AB4509">
        <w:trPr>
          <w:jc w:val="center"/>
        </w:trPr>
        <w:tc>
          <w:tcPr>
            <w:tcW w:w="3652" w:type="dxa"/>
            <w:gridSpan w:val="2"/>
          </w:tcPr>
          <w:p w14:paraId="00A71150" w14:textId="77777777" w:rsidR="00446FF6" w:rsidRPr="00C2041B" w:rsidRDefault="00446FF6" w:rsidP="008D40FB">
            <w:pPr>
              <w:pStyle w:val="TAC"/>
            </w:pPr>
            <w:r w:rsidRPr="00C2041B">
              <w:object w:dxaOrig="400" w:dyaOrig="360" w14:anchorId="665D8687">
                <v:shape id="_x0000_i1034" type="#_x0000_t75" style="width:19.5pt;height:17.5pt" o:ole="">
                  <v:imagedata r:id="rId23" o:title=""/>
                </v:shape>
                <o:OLEObject Type="Embed" ProgID="Equation.3" ShapeID="_x0000_i1034" DrawAspect="Content" ObjectID="_1710576760" r:id="rId33"/>
              </w:object>
            </w:r>
            <w:r w:rsidRPr="00C2041B">
              <w:t>at ant</w:t>
            </w:r>
            <w:r w:rsidR="00967016" w:rsidRPr="00C2041B">
              <w:t>enna port</w:t>
            </w:r>
          </w:p>
        </w:tc>
        <w:tc>
          <w:tcPr>
            <w:tcW w:w="1275" w:type="dxa"/>
          </w:tcPr>
          <w:p w14:paraId="244FD406" w14:textId="77777777" w:rsidR="00446FF6" w:rsidRPr="00C2041B" w:rsidRDefault="00446FF6" w:rsidP="008D40FB">
            <w:pPr>
              <w:pStyle w:val="TAC"/>
            </w:pPr>
            <w:r w:rsidRPr="00C2041B">
              <w:t>dBm/15kHz</w:t>
            </w:r>
          </w:p>
        </w:tc>
        <w:tc>
          <w:tcPr>
            <w:tcW w:w="3970" w:type="dxa"/>
            <w:gridSpan w:val="2"/>
          </w:tcPr>
          <w:p w14:paraId="2585B93B" w14:textId="77777777" w:rsidR="00446FF6" w:rsidRPr="00C2041B" w:rsidRDefault="00446FF6" w:rsidP="008D40FB">
            <w:pPr>
              <w:pStyle w:val="TAC"/>
            </w:pPr>
            <w:r w:rsidRPr="00C2041B">
              <w:t>-98</w:t>
            </w:r>
          </w:p>
        </w:tc>
      </w:tr>
      <w:tr w:rsidR="00446FF6" w:rsidRPr="00C2041B" w14:paraId="4E420FAF" w14:textId="77777777" w:rsidTr="00AB4509">
        <w:trPr>
          <w:jc w:val="center"/>
        </w:trPr>
        <w:tc>
          <w:tcPr>
            <w:tcW w:w="3652" w:type="dxa"/>
            <w:gridSpan w:val="2"/>
          </w:tcPr>
          <w:p w14:paraId="606BD1B1" w14:textId="77777777" w:rsidR="00446FF6" w:rsidRPr="00C2041B" w:rsidRDefault="00446FF6" w:rsidP="008D40FB">
            <w:pPr>
              <w:pStyle w:val="TAC"/>
            </w:pPr>
            <w:r w:rsidRPr="00C2041B">
              <w:t>Number of allocated resource blocks</w:t>
            </w:r>
          </w:p>
        </w:tc>
        <w:tc>
          <w:tcPr>
            <w:tcW w:w="1275" w:type="dxa"/>
          </w:tcPr>
          <w:p w14:paraId="235858B8" w14:textId="77777777" w:rsidR="00446FF6" w:rsidRPr="00C2041B" w:rsidRDefault="00446FF6" w:rsidP="008D40FB">
            <w:pPr>
              <w:pStyle w:val="TAC"/>
            </w:pPr>
            <w:r w:rsidRPr="00C2041B">
              <w:t>PRB</w:t>
            </w:r>
          </w:p>
        </w:tc>
        <w:tc>
          <w:tcPr>
            <w:tcW w:w="1985" w:type="dxa"/>
          </w:tcPr>
          <w:p w14:paraId="0F504BBC" w14:textId="77777777" w:rsidR="00446FF6" w:rsidRPr="00C2041B" w:rsidRDefault="00446FF6" w:rsidP="008D40FB">
            <w:pPr>
              <w:pStyle w:val="TAC"/>
            </w:pPr>
            <w:r w:rsidRPr="00C2041B">
              <w:t>2</w:t>
            </w:r>
          </w:p>
        </w:tc>
        <w:tc>
          <w:tcPr>
            <w:tcW w:w="1985" w:type="dxa"/>
          </w:tcPr>
          <w:p w14:paraId="16762A50" w14:textId="77777777" w:rsidR="00446FF6" w:rsidRPr="00C2041B" w:rsidRDefault="00446FF6" w:rsidP="008D40FB">
            <w:pPr>
              <w:pStyle w:val="TAC"/>
            </w:pPr>
            <w:r w:rsidRPr="00C2041B">
              <w:t>4</w:t>
            </w:r>
          </w:p>
        </w:tc>
      </w:tr>
      <w:tr w:rsidR="00446FF6" w:rsidRPr="00C2041B" w14:paraId="256819E7" w14:textId="77777777" w:rsidTr="00AB4509">
        <w:trPr>
          <w:jc w:val="center"/>
        </w:trPr>
        <w:tc>
          <w:tcPr>
            <w:tcW w:w="3652" w:type="dxa"/>
            <w:gridSpan w:val="2"/>
          </w:tcPr>
          <w:p w14:paraId="5760977F" w14:textId="77777777" w:rsidR="00446FF6" w:rsidRPr="00C2041B" w:rsidRDefault="00446FF6" w:rsidP="008D40FB">
            <w:pPr>
              <w:pStyle w:val="TAC"/>
            </w:pPr>
            <w:r w:rsidRPr="00C2041B">
              <w:t>Unused R</w:t>
            </w:r>
            <w:r w:rsidR="00D45321" w:rsidRPr="00C2041B">
              <w:t>e</w:t>
            </w:r>
            <w:r w:rsidRPr="00C2041B">
              <w:t>s and PRBs</w:t>
            </w:r>
          </w:p>
        </w:tc>
        <w:tc>
          <w:tcPr>
            <w:tcW w:w="1275" w:type="dxa"/>
          </w:tcPr>
          <w:p w14:paraId="2FA0C4B2" w14:textId="77777777" w:rsidR="00446FF6" w:rsidRPr="00C2041B" w:rsidRDefault="00446FF6" w:rsidP="008D40FB">
            <w:pPr>
              <w:pStyle w:val="TAC"/>
            </w:pPr>
          </w:p>
        </w:tc>
        <w:tc>
          <w:tcPr>
            <w:tcW w:w="3970" w:type="dxa"/>
            <w:gridSpan w:val="2"/>
          </w:tcPr>
          <w:p w14:paraId="45A6A72C" w14:textId="77777777" w:rsidR="00446FF6" w:rsidRPr="00C2041B" w:rsidRDefault="00446FF6" w:rsidP="008D40FB">
            <w:pPr>
              <w:pStyle w:val="TAC"/>
            </w:pPr>
            <w:r w:rsidRPr="00C2041B">
              <w:t>OCNG (Note 2)</w:t>
            </w:r>
          </w:p>
        </w:tc>
      </w:tr>
      <w:tr w:rsidR="00446FF6" w:rsidRPr="00C2041B" w14:paraId="574BEC91" w14:textId="77777777" w:rsidTr="00AB4509">
        <w:trPr>
          <w:jc w:val="center"/>
        </w:trPr>
        <w:tc>
          <w:tcPr>
            <w:tcW w:w="3652" w:type="dxa"/>
            <w:gridSpan w:val="2"/>
          </w:tcPr>
          <w:p w14:paraId="25B6815F" w14:textId="77777777" w:rsidR="00446FF6" w:rsidRPr="00C2041B" w:rsidRDefault="00446FF6" w:rsidP="008D40FB">
            <w:pPr>
              <w:pStyle w:val="TAC"/>
            </w:pPr>
            <w:r w:rsidRPr="00C2041B">
              <w:t>Simultaneous transmission (Note 3)</w:t>
            </w:r>
          </w:p>
        </w:tc>
        <w:tc>
          <w:tcPr>
            <w:tcW w:w="1275" w:type="dxa"/>
          </w:tcPr>
          <w:p w14:paraId="658DD3CE" w14:textId="77777777" w:rsidR="00446FF6" w:rsidRPr="00C2041B" w:rsidRDefault="00446FF6" w:rsidP="008D40FB">
            <w:pPr>
              <w:pStyle w:val="TAC"/>
            </w:pPr>
          </w:p>
        </w:tc>
        <w:tc>
          <w:tcPr>
            <w:tcW w:w="3970" w:type="dxa"/>
            <w:gridSpan w:val="2"/>
          </w:tcPr>
          <w:p w14:paraId="0D036BD1" w14:textId="77777777" w:rsidR="00446FF6" w:rsidRPr="00C2041B" w:rsidRDefault="00446FF6" w:rsidP="008D40FB">
            <w:pPr>
              <w:pStyle w:val="TAC"/>
            </w:pPr>
            <w:r w:rsidRPr="00C2041B">
              <w:t>No</w:t>
            </w:r>
          </w:p>
        </w:tc>
      </w:tr>
      <w:tr w:rsidR="00446FF6" w:rsidRPr="00C2041B" w14:paraId="22E6892A" w14:textId="77777777" w:rsidTr="00AB4509">
        <w:trPr>
          <w:jc w:val="center"/>
        </w:trPr>
        <w:tc>
          <w:tcPr>
            <w:tcW w:w="3652" w:type="dxa"/>
            <w:gridSpan w:val="2"/>
          </w:tcPr>
          <w:p w14:paraId="16BF66FF" w14:textId="77777777" w:rsidR="00446FF6" w:rsidRPr="00C2041B" w:rsidRDefault="00446FF6" w:rsidP="008D40FB">
            <w:pPr>
              <w:pStyle w:val="TAC"/>
            </w:pPr>
            <w:r w:rsidRPr="00C2041B">
              <w:t>Beamforming Model</w:t>
            </w:r>
          </w:p>
        </w:tc>
        <w:tc>
          <w:tcPr>
            <w:tcW w:w="1275" w:type="dxa"/>
          </w:tcPr>
          <w:p w14:paraId="47DF02D4" w14:textId="77777777" w:rsidR="00446FF6" w:rsidRPr="00C2041B" w:rsidRDefault="00446FF6" w:rsidP="008D40FB">
            <w:pPr>
              <w:pStyle w:val="TAC"/>
            </w:pPr>
          </w:p>
        </w:tc>
        <w:tc>
          <w:tcPr>
            <w:tcW w:w="1985" w:type="dxa"/>
          </w:tcPr>
          <w:p w14:paraId="517C4FB6" w14:textId="77777777" w:rsidR="00446FF6" w:rsidRPr="00C2041B" w:rsidRDefault="00446FF6" w:rsidP="008D40FB">
            <w:pPr>
              <w:pStyle w:val="TAC"/>
            </w:pPr>
            <w:r w:rsidRPr="00C2041B">
              <w:t>No precoding</w:t>
            </w:r>
          </w:p>
        </w:tc>
        <w:tc>
          <w:tcPr>
            <w:tcW w:w="1985" w:type="dxa"/>
          </w:tcPr>
          <w:p w14:paraId="290AEB03" w14:textId="77777777" w:rsidR="00446FF6" w:rsidRPr="00C2041B" w:rsidRDefault="00446FF6" w:rsidP="008D40FB">
            <w:pPr>
              <w:pStyle w:val="TAC"/>
            </w:pPr>
            <w:r w:rsidRPr="00C2041B">
              <w:t xml:space="preserve">a precoder vector </w:t>
            </w:r>
            <w:r w:rsidRPr="00C2041B">
              <w:rPr>
                <w:position w:val="-10"/>
              </w:rPr>
              <w:object w:dxaOrig="520" w:dyaOrig="320" w14:anchorId="2CFED5C4">
                <v:shape id="_x0000_i1035" type="#_x0000_t75" style="width:26pt;height:16pt" o:ole="">
                  <v:imagedata r:id="rId25" o:title=""/>
                </v:shape>
                <o:OLEObject Type="Embed" ProgID="Equation.3" ShapeID="_x0000_i1035" DrawAspect="Content" ObjectID="_1710576761" r:id="rId34"/>
              </w:object>
            </w:r>
            <w:r w:rsidRPr="00C2041B">
              <w:t xml:space="preserve"> of size </w:t>
            </w:r>
            <w:r w:rsidRPr="00C2041B">
              <w:rPr>
                <w:position w:val="-4"/>
              </w:rPr>
              <w:object w:dxaOrig="480" w:dyaOrig="260" w14:anchorId="475B892F">
                <v:shape id="_x0000_i1036" type="#_x0000_t75" style="width:20.5pt;height:11pt" o:ole="">
                  <v:imagedata r:id="rId27" o:title=""/>
                </v:shape>
                <o:OLEObject Type="Embed" ProgID="Equation.3" ShapeID="_x0000_i1036" DrawAspect="Content" ObjectID="_1710576762" r:id="rId35"/>
              </w:object>
            </w:r>
            <w:r w:rsidRPr="00C2041B">
              <w:t xml:space="preserve"> is randomly selected with the number of layers </w:t>
            </w:r>
            <w:r w:rsidRPr="00C2041B">
              <w:rPr>
                <w:position w:val="-6"/>
              </w:rPr>
              <w:object w:dxaOrig="520" w:dyaOrig="279" w14:anchorId="1DAAA6C5">
                <v:shape id="_x0000_i1037" type="#_x0000_t75" style="width:26pt;height:14pt" o:ole="">
                  <v:imagedata r:id="rId29" o:title=""/>
                </v:shape>
                <o:OLEObject Type="Embed" ProgID="Equation.3" ShapeID="_x0000_i1037" DrawAspect="Content" ObjectID="_1710576763" r:id="rId36"/>
              </w:object>
            </w:r>
            <w:r w:rsidRPr="00C2041B">
              <w:t xml:space="preserve"> from Table 6.3.4.2.3-2 in TS 36.211 as beamforming weights</w:t>
            </w:r>
          </w:p>
        </w:tc>
      </w:tr>
      <w:tr w:rsidR="00446FF6" w:rsidRPr="00C2041B" w14:paraId="254FDFE7" w14:textId="77777777" w:rsidTr="00AB4509">
        <w:trPr>
          <w:jc w:val="center"/>
        </w:trPr>
        <w:tc>
          <w:tcPr>
            <w:tcW w:w="3652" w:type="dxa"/>
            <w:gridSpan w:val="2"/>
          </w:tcPr>
          <w:p w14:paraId="0128D725" w14:textId="77777777" w:rsidR="00446FF6" w:rsidRPr="00C2041B" w:rsidRDefault="00446FF6" w:rsidP="008D40FB">
            <w:pPr>
              <w:pStyle w:val="TAC"/>
            </w:pPr>
            <w:r w:rsidRPr="00C2041B">
              <w:t>Precoder update granularity</w:t>
            </w:r>
          </w:p>
        </w:tc>
        <w:tc>
          <w:tcPr>
            <w:tcW w:w="1275" w:type="dxa"/>
          </w:tcPr>
          <w:p w14:paraId="16D2537A" w14:textId="77777777" w:rsidR="00446FF6" w:rsidRPr="00C2041B" w:rsidRDefault="00446FF6" w:rsidP="008D40FB">
            <w:pPr>
              <w:pStyle w:val="TAC"/>
            </w:pPr>
          </w:p>
        </w:tc>
        <w:tc>
          <w:tcPr>
            <w:tcW w:w="3970" w:type="dxa"/>
            <w:gridSpan w:val="2"/>
          </w:tcPr>
          <w:p w14:paraId="1DD9292B" w14:textId="77777777" w:rsidR="00446FF6" w:rsidRPr="00C2041B" w:rsidRDefault="00446FF6" w:rsidP="008D40FB">
            <w:pPr>
              <w:pStyle w:val="TAC"/>
            </w:pPr>
            <w:r w:rsidRPr="00C2041B">
              <w:t>Frequency domain: 1 PRG</w:t>
            </w:r>
          </w:p>
          <w:p w14:paraId="2F0D1E4B" w14:textId="77777777" w:rsidR="00446FF6" w:rsidRPr="00C2041B" w:rsidRDefault="00446FF6" w:rsidP="008D40FB">
            <w:pPr>
              <w:pStyle w:val="TAC"/>
            </w:pPr>
            <w:r w:rsidRPr="00C2041B">
              <w:t>Time domain: 1 ms</w:t>
            </w:r>
          </w:p>
        </w:tc>
      </w:tr>
      <w:tr w:rsidR="00446FF6" w:rsidRPr="00C2041B" w14:paraId="19A29E5A" w14:textId="77777777" w:rsidTr="00AB4509">
        <w:trPr>
          <w:jc w:val="center"/>
        </w:trPr>
        <w:tc>
          <w:tcPr>
            <w:tcW w:w="8897" w:type="dxa"/>
            <w:gridSpan w:val="5"/>
          </w:tcPr>
          <w:p w14:paraId="044D690A" w14:textId="77777777" w:rsidR="00446FF6" w:rsidRPr="00C2041B" w:rsidRDefault="00446FF6" w:rsidP="008D40FB">
            <w:pPr>
              <w:pStyle w:val="TAN"/>
            </w:pPr>
            <w:r w:rsidRPr="00C2041B">
              <w:t>Note 1:</w:t>
            </w:r>
            <w:r w:rsidRPr="00C2041B">
              <w:tab/>
              <w:t>as specified in Table 5.4-1 in TS 36.216</w:t>
            </w:r>
          </w:p>
          <w:p w14:paraId="28C364BC" w14:textId="77777777" w:rsidR="00446FF6" w:rsidRPr="00C2041B" w:rsidRDefault="00446FF6" w:rsidP="008D40FB">
            <w:pPr>
              <w:pStyle w:val="TAN"/>
            </w:pPr>
            <w:r w:rsidRPr="00C2041B">
              <w:t>Note 2:</w:t>
            </w:r>
            <w:r w:rsidRPr="00C2041B">
              <w:tab/>
              <w:t>These physical resource blocks are assigned to an arbitrary number of virtual U</w:t>
            </w:r>
            <w:r w:rsidR="00D45321" w:rsidRPr="00C2041B">
              <w:t>e</w:t>
            </w:r>
            <w:r w:rsidRPr="00C2041B">
              <w:t>s with one PDSCH per virtual UE; the data transmitted over the OCNG PDSCHs or other OCNG R</w:t>
            </w:r>
            <w:r w:rsidR="00D45321" w:rsidRPr="00C2041B">
              <w:t>e</w:t>
            </w:r>
            <w:r w:rsidRPr="00C2041B">
              <w:t>s shall be uncorrelated pseudo random data, which is QPSK modulated.</w:t>
            </w:r>
          </w:p>
          <w:p w14:paraId="6AFC560D" w14:textId="77777777" w:rsidR="00446FF6" w:rsidRPr="00C2041B" w:rsidRDefault="00446FF6" w:rsidP="008D40FB">
            <w:pPr>
              <w:pStyle w:val="TAN"/>
            </w:pPr>
            <w:r w:rsidRPr="00C2041B">
              <w:t>Note 3:</w:t>
            </w:r>
            <w:r w:rsidRPr="00C2041B">
              <w:tab/>
              <w:t xml:space="preserve">The modulation symbols of the signal under test are mapped onto antenna port 7 while antenna port 8 is unused. </w:t>
            </w:r>
          </w:p>
          <w:p w14:paraId="6D7E196F" w14:textId="77777777" w:rsidR="00446FF6" w:rsidRPr="00C2041B" w:rsidRDefault="00446FF6" w:rsidP="008D40FB">
            <w:pPr>
              <w:pStyle w:val="TAN"/>
            </w:pPr>
            <w:r w:rsidRPr="00C2041B">
              <w:t>Note 4:</w:t>
            </w:r>
            <w:r w:rsidRPr="00C2041B">
              <w:tab/>
            </w:r>
            <w:r w:rsidRPr="00C2041B">
              <w:object w:dxaOrig="880" w:dyaOrig="300" w14:anchorId="36CC8D1D">
                <v:shape id="_x0000_i1038" type="#_x0000_t75" style="width:44pt;height:15pt" o:ole="">
                  <v:imagedata r:id="rId31" o:title=""/>
                </v:shape>
                <o:OLEObject Type="Embed" ProgID="Equation.3" ShapeID="_x0000_i1038" DrawAspect="Content" ObjectID="_1710576764" r:id="rId37"/>
              </w:object>
            </w:r>
          </w:p>
        </w:tc>
      </w:tr>
    </w:tbl>
    <w:p w14:paraId="0EA1B33F" w14:textId="77777777" w:rsidR="00446FF6" w:rsidRPr="00183047" w:rsidRDefault="00446FF6" w:rsidP="00446FF6"/>
    <w:p w14:paraId="6C66357A" w14:textId="77777777" w:rsidR="00446FF6" w:rsidRPr="00183047" w:rsidRDefault="00446FF6" w:rsidP="00446FF6">
      <w:pPr>
        <w:pStyle w:val="TH"/>
      </w:pPr>
      <w:r w:rsidRPr="00183047">
        <w:lastRenderedPageBreak/>
        <w:t>Table 9.8.1.2-2: Minimum performance for R-PDCCH without cross-interleaving (FRC)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1118"/>
        <w:gridCol w:w="1069"/>
        <w:gridCol w:w="824"/>
        <w:gridCol w:w="1254"/>
        <w:gridCol w:w="775"/>
        <w:gridCol w:w="1246"/>
        <w:gridCol w:w="1342"/>
        <w:gridCol w:w="550"/>
        <w:gridCol w:w="589"/>
      </w:tblGrid>
      <w:tr w:rsidR="00446FF6" w:rsidRPr="00C2041B" w14:paraId="599EDF58" w14:textId="77777777" w:rsidTr="00AB4509">
        <w:trPr>
          <w:trHeight w:val="563"/>
        </w:trPr>
        <w:tc>
          <w:tcPr>
            <w:tcW w:w="882" w:type="dxa"/>
            <w:vMerge w:val="restart"/>
          </w:tcPr>
          <w:p w14:paraId="281E6F00" w14:textId="77777777" w:rsidR="00446FF6" w:rsidRPr="00C2041B" w:rsidRDefault="00446FF6" w:rsidP="008D40FB">
            <w:pPr>
              <w:pStyle w:val="TAH"/>
            </w:pPr>
            <w:r w:rsidRPr="00C2041B">
              <w:t>Test number</w:t>
            </w:r>
          </w:p>
        </w:tc>
        <w:tc>
          <w:tcPr>
            <w:tcW w:w="1136" w:type="dxa"/>
            <w:vMerge w:val="restart"/>
          </w:tcPr>
          <w:p w14:paraId="32951935" w14:textId="77777777" w:rsidR="00446FF6" w:rsidRPr="00C2041B" w:rsidRDefault="00446FF6" w:rsidP="008D40FB">
            <w:pPr>
              <w:pStyle w:val="TAH"/>
            </w:pPr>
            <w:r w:rsidRPr="00C2041B">
              <w:t xml:space="preserve">Bandwidth  </w:t>
            </w:r>
          </w:p>
        </w:tc>
        <w:tc>
          <w:tcPr>
            <w:tcW w:w="1087" w:type="dxa"/>
            <w:vMerge w:val="restart"/>
          </w:tcPr>
          <w:p w14:paraId="1CF4E7AA" w14:textId="77777777" w:rsidR="00446FF6" w:rsidRPr="00C2041B" w:rsidRDefault="00446FF6" w:rsidP="008D40FB">
            <w:pPr>
              <w:pStyle w:val="TAH"/>
            </w:pPr>
            <w:r w:rsidRPr="00C2041B">
              <w:t>Reference channel</w:t>
            </w:r>
          </w:p>
        </w:tc>
        <w:tc>
          <w:tcPr>
            <w:tcW w:w="845" w:type="dxa"/>
            <w:vMerge w:val="restart"/>
          </w:tcPr>
          <w:p w14:paraId="7A681D53" w14:textId="77777777" w:rsidR="00446FF6" w:rsidRPr="00C2041B" w:rsidRDefault="00446FF6" w:rsidP="008D40FB">
            <w:pPr>
              <w:pStyle w:val="TAH"/>
            </w:pPr>
            <w:r w:rsidRPr="00C2041B">
              <w:t>OCNG Pattern</w:t>
            </w:r>
          </w:p>
        </w:tc>
        <w:tc>
          <w:tcPr>
            <w:tcW w:w="1276" w:type="dxa"/>
            <w:vMerge w:val="restart"/>
          </w:tcPr>
          <w:p w14:paraId="0739FEAE" w14:textId="77777777" w:rsidR="00446FF6" w:rsidRPr="00C2041B" w:rsidRDefault="00446FF6" w:rsidP="008D40FB">
            <w:pPr>
              <w:pStyle w:val="TAH"/>
            </w:pPr>
            <w:r w:rsidRPr="00C2041B">
              <w:t>Aggregation level</w:t>
            </w:r>
          </w:p>
        </w:tc>
        <w:tc>
          <w:tcPr>
            <w:tcW w:w="798" w:type="dxa"/>
            <w:vMerge w:val="restart"/>
          </w:tcPr>
          <w:p w14:paraId="56EC00B2" w14:textId="77777777" w:rsidR="00446FF6" w:rsidRPr="00C2041B" w:rsidRDefault="00446FF6" w:rsidP="008D40FB">
            <w:pPr>
              <w:pStyle w:val="TAH"/>
            </w:pPr>
            <w:r w:rsidRPr="00C2041B">
              <w:t>DCI format</w:t>
            </w:r>
          </w:p>
        </w:tc>
        <w:tc>
          <w:tcPr>
            <w:tcW w:w="1267" w:type="dxa"/>
            <w:vMerge w:val="restart"/>
          </w:tcPr>
          <w:p w14:paraId="36E3A24D" w14:textId="77777777" w:rsidR="00446FF6" w:rsidRPr="00C2041B" w:rsidRDefault="00446FF6" w:rsidP="008D40FB">
            <w:pPr>
              <w:pStyle w:val="TAH"/>
            </w:pPr>
            <w:r w:rsidRPr="00C2041B">
              <w:t>Propagation Condition</w:t>
            </w:r>
          </w:p>
        </w:tc>
        <w:tc>
          <w:tcPr>
            <w:tcW w:w="1366" w:type="dxa"/>
            <w:vMerge w:val="restart"/>
          </w:tcPr>
          <w:p w14:paraId="55D6448E" w14:textId="77777777" w:rsidR="00446FF6" w:rsidRPr="00C2041B" w:rsidRDefault="00446FF6" w:rsidP="008D40FB">
            <w:pPr>
              <w:pStyle w:val="TAH"/>
            </w:pPr>
            <w:r w:rsidRPr="00C2041B">
              <w:t>Antenna configuration and correlation Matrix</w:t>
            </w:r>
          </w:p>
        </w:tc>
        <w:tc>
          <w:tcPr>
            <w:tcW w:w="1198" w:type="dxa"/>
            <w:gridSpan w:val="2"/>
          </w:tcPr>
          <w:p w14:paraId="1810DA99" w14:textId="77777777" w:rsidR="00446FF6" w:rsidRPr="00C2041B" w:rsidRDefault="00446FF6" w:rsidP="008D40FB">
            <w:pPr>
              <w:pStyle w:val="TAH"/>
            </w:pPr>
            <w:r w:rsidRPr="00C2041B">
              <w:t>Reference value</w:t>
            </w:r>
          </w:p>
        </w:tc>
      </w:tr>
      <w:tr w:rsidR="00446FF6" w:rsidRPr="00C2041B" w14:paraId="06A8A9FD" w14:textId="77777777" w:rsidTr="00AB4509">
        <w:trPr>
          <w:trHeight w:val="562"/>
        </w:trPr>
        <w:tc>
          <w:tcPr>
            <w:tcW w:w="882" w:type="dxa"/>
            <w:vMerge/>
          </w:tcPr>
          <w:p w14:paraId="3EEB22E9" w14:textId="77777777" w:rsidR="00446FF6" w:rsidRPr="00C2041B" w:rsidRDefault="00446FF6" w:rsidP="008D40FB">
            <w:pPr>
              <w:pStyle w:val="TAH"/>
            </w:pPr>
          </w:p>
        </w:tc>
        <w:tc>
          <w:tcPr>
            <w:tcW w:w="1136" w:type="dxa"/>
            <w:vMerge/>
          </w:tcPr>
          <w:p w14:paraId="5DA72CB8" w14:textId="77777777" w:rsidR="00446FF6" w:rsidRPr="00C2041B" w:rsidRDefault="00446FF6" w:rsidP="008D40FB">
            <w:pPr>
              <w:pStyle w:val="TAH"/>
            </w:pPr>
          </w:p>
        </w:tc>
        <w:tc>
          <w:tcPr>
            <w:tcW w:w="1087" w:type="dxa"/>
            <w:vMerge/>
          </w:tcPr>
          <w:p w14:paraId="716B7425" w14:textId="77777777" w:rsidR="00446FF6" w:rsidRPr="00C2041B" w:rsidRDefault="00446FF6" w:rsidP="008D40FB">
            <w:pPr>
              <w:pStyle w:val="TAH"/>
            </w:pPr>
          </w:p>
        </w:tc>
        <w:tc>
          <w:tcPr>
            <w:tcW w:w="845" w:type="dxa"/>
            <w:vMerge/>
          </w:tcPr>
          <w:p w14:paraId="42539F76" w14:textId="77777777" w:rsidR="00446FF6" w:rsidRPr="00C2041B" w:rsidRDefault="00446FF6" w:rsidP="008D40FB">
            <w:pPr>
              <w:pStyle w:val="TAH"/>
            </w:pPr>
          </w:p>
        </w:tc>
        <w:tc>
          <w:tcPr>
            <w:tcW w:w="1276" w:type="dxa"/>
            <w:vMerge/>
          </w:tcPr>
          <w:p w14:paraId="1D193AA0" w14:textId="77777777" w:rsidR="00446FF6" w:rsidRPr="00C2041B" w:rsidRDefault="00446FF6" w:rsidP="008D40FB">
            <w:pPr>
              <w:pStyle w:val="TAH"/>
            </w:pPr>
          </w:p>
        </w:tc>
        <w:tc>
          <w:tcPr>
            <w:tcW w:w="798" w:type="dxa"/>
            <w:vMerge/>
          </w:tcPr>
          <w:p w14:paraId="6BEACDE9" w14:textId="77777777" w:rsidR="00446FF6" w:rsidRPr="00C2041B" w:rsidRDefault="00446FF6" w:rsidP="008D40FB">
            <w:pPr>
              <w:pStyle w:val="TAH"/>
            </w:pPr>
          </w:p>
        </w:tc>
        <w:tc>
          <w:tcPr>
            <w:tcW w:w="1267" w:type="dxa"/>
            <w:vMerge/>
          </w:tcPr>
          <w:p w14:paraId="29EA4FEB" w14:textId="77777777" w:rsidR="00446FF6" w:rsidRPr="00C2041B" w:rsidRDefault="00446FF6" w:rsidP="008D40FB">
            <w:pPr>
              <w:pStyle w:val="TAH"/>
            </w:pPr>
          </w:p>
        </w:tc>
        <w:tc>
          <w:tcPr>
            <w:tcW w:w="1366" w:type="dxa"/>
            <w:vMerge/>
          </w:tcPr>
          <w:p w14:paraId="1D08AFFB" w14:textId="77777777" w:rsidR="00446FF6" w:rsidRPr="00C2041B" w:rsidRDefault="00446FF6" w:rsidP="008D40FB">
            <w:pPr>
              <w:pStyle w:val="TAH"/>
            </w:pPr>
          </w:p>
        </w:tc>
        <w:tc>
          <w:tcPr>
            <w:tcW w:w="580" w:type="dxa"/>
          </w:tcPr>
          <w:p w14:paraId="71540034" w14:textId="77777777" w:rsidR="00446FF6" w:rsidRPr="00C2041B" w:rsidRDefault="00446FF6" w:rsidP="008D40FB">
            <w:pPr>
              <w:pStyle w:val="TAH"/>
            </w:pPr>
            <w:r w:rsidRPr="00C2041B">
              <w:t>Pm-dsg (%)</w:t>
            </w:r>
          </w:p>
        </w:tc>
        <w:tc>
          <w:tcPr>
            <w:tcW w:w="618" w:type="dxa"/>
            <w:shd w:val="clear" w:color="auto" w:fill="auto"/>
          </w:tcPr>
          <w:p w14:paraId="3E98CACB" w14:textId="77777777" w:rsidR="00446FF6" w:rsidRPr="00C2041B" w:rsidRDefault="00446FF6" w:rsidP="008D40FB">
            <w:pPr>
              <w:pStyle w:val="TAH"/>
            </w:pPr>
            <w:r w:rsidRPr="00C2041B">
              <w:t>SNR (dB)</w:t>
            </w:r>
          </w:p>
        </w:tc>
      </w:tr>
      <w:tr w:rsidR="00446FF6" w:rsidRPr="00C2041B" w14:paraId="5C70CF8D" w14:textId="77777777" w:rsidTr="00AB4509">
        <w:tc>
          <w:tcPr>
            <w:tcW w:w="882" w:type="dxa"/>
          </w:tcPr>
          <w:p w14:paraId="0F8DF307" w14:textId="77777777" w:rsidR="00446FF6" w:rsidRPr="00C2041B" w:rsidRDefault="00446FF6" w:rsidP="008D40FB">
            <w:pPr>
              <w:pStyle w:val="TAC"/>
            </w:pPr>
            <w:r w:rsidRPr="00C2041B">
              <w:t>1</w:t>
            </w:r>
          </w:p>
        </w:tc>
        <w:tc>
          <w:tcPr>
            <w:tcW w:w="1136" w:type="dxa"/>
          </w:tcPr>
          <w:p w14:paraId="53B11C26" w14:textId="77777777" w:rsidR="00446FF6" w:rsidRPr="00C2041B" w:rsidRDefault="00446FF6" w:rsidP="008D40FB">
            <w:pPr>
              <w:pStyle w:val="TAC"/>
            </w:pPr>
            <w:r w:rsidRPr="00C2041B">
              <w:t>10MHz</w:t>
            </w:r>
          </w:p>
        </w:tc>
        <w:tc>
          <w:tcPr>
            <w:tcW w:w="1087" w:type="dxa"/>
          </w:tcPr>
          <w:p w14:paraId="4C91B805" w14:textId="77777777" w:rsidR="00446FF6" w:rsidRPr="00C2041B" w:rsidRDefault="00446FF6" w:rsidP="008D40FB">
            <w:pPr>
              <w:pStyle w:val="TAC"/>
            </w:pPr>
            <w:r w:rsidRPr="00C2041B">
              <w:t>R.1 TDD</w:t>
            </w:r>
          </w:p>
        </w:tc>
        <w:tc>
          <w:tcPr>
            <w:tcW w:w="845" w:type="dxa"/>
          </w:tcPr>
          <w:p w14:paraId="0D4D65F8" w14:textId="77777777" w:rsidR="00446FF6" w:rsidRPr="00C2041B" w:rsidRDefault="00446FF6" w:rsidP="008D40FB">
            <w:pPr>
              <w:pStyle w:val="TAC"/>
            </w:pPr>
            <w:r w:rsidRPr="00C2041B">
              <w:t>OP.1 TDD</w:t>
            </w:r>
          </w:p>
        </w:tc>
        <w:tc>
          <w:tcPr>
            <w:tcW w:w="1276" w:type="dxa"/>
          </w:tcPr>
          <w:p w14:paraId="6D4D9FE0" w14:textId="77777777" w:rsidR="00446FF6" w:rsidRPr="00C2041B" w:rsidRDefault="00446FF6" w:rsidP="008D40FB">
            <w:pPr>
              <w:pStyle w:val="TAC"/>
            </w:pPr>
            <w:r w:rsidRPr="00C2041B">
              <w:t>2 PRB</w:t>
            </w:r>
          </w:p>
        </w:tc>
        <w:tc>
          <w:tcPr>
            <w:tcW w:w="798" w:type="dxa"/>
          </w:tcPr>
          <w:p w14:paraId="55FB4AD6" w14:textId="77777777" w:rsidR="00446FF6" w:rsidRPr="00C2041B" w:rsidRDefault="00446FF6" w:rsidP="008D40FB">
            <w:pPr>
              <w:pStyle w:val="TAC"/>
            </w:pPr>
            <w:r w:rsidRPr="00C2041B">
              <w:t>Format 2C</w:t>
            </w:r>
          </w:p>
        </w:tc>
        <w:tc>
          <w:tcPr>
            <w:tcW w:w="1267" w:type="dxa"/>
          </w:tcPr>
          <w:p w14:paraId="2472D454" w14:textId="77777777" w:rsidR="00446FF6" w:rsidRPr="00C2041B" w:rsidRDefault="00446FF6" w:rsidP="008D40FB">
            <w:pPr>
              <w:pStyle w:val="TAC"/>
            </w:pPr>
            <w:r w:rsidRPr="00C2041B">
              <w:t>LOS with strong dominant component</w:t>
            </w:r>
          </w:p>
        </w:tc>
        <w:tc>
          <w:tcPr>
            <w:tcW w:w="1366" w:type="dxa"/>
          </w:tcPr>
          <w:p w14:paraId="64485329" w14:textId="77777777" w:rsidR="00446FF6" w:rsidRPr="00C2041B" w:rsidRDefault="00446FF6" w:rsidP="008D40FB">
            <w:pPr>
              <w:pStyle w:val="TAC"/>
            </w:pPr>
            <w:r w:rsidRPr="00C2041B">
              <w:t>1x2</w:t>
            </w:r>
          </w:p>
        </w:tc>
        <w:tc>
          <w:tcPr>
            <w:tcW w:w="580" w:type="dxa"/>
          </w:tcPr>
          <w:p w14:paraId="45AB3206" w14:textId="77777777" w:rsidR="00446FF6" w:rsidRPr="00C2041B" w:rsidRDefault="00446FF6" w:rsidP="008D40FB">
            <w:pPr>
              <w:pStyle w:val="TAC"/>
            </w:pPr>
            <w:r w:rsidRPr="00C2041B">
              <w:t>1</w:t>
            </w:r>
          </w:p>
        </w:tc>
        <w:tc>
          <w:tcPr>
            <w:tcW w:w="618" w:type="dxa"/>
          </w:tcPr>
          <w:p w14:paraId="53AAD9C2" w14:textId="77777777" w:rsidR="00446FF6" w:rsidRPr="00C2041B" w:rsidRDefault="00446FF6" w:rsidP="008D40FB">
            <w:pPr>
              <w:pStyle w:val="TAC"/>
            </w:pPr>
            <w:r w:rsidRPr="00C2041B">
              <w:t>2.1</w:t>
            </w:r>
          </w:p>
        </w:tc>
      </w:tr>
      <w:tr w:rsidR="00446FF6" w:rsidRPr="00C2041B" w14:paraId="632B7722" w14:textId="77777777" w:rsidTr="00AB4509">
        <w:tc>
          <w:tcPr>
            <w:tcW w:w="882" w:type="dxa"/>
          </w:tcPr>
          <w:p w14:paraId="6ED73986" w14:textId="77777777" w:rsidR="00446FF6" w:rsidRPr="00C2041B" w:rsidRDefault="00446FF6" w:rsidP="008D40FB">
            <w:pPr>
              <w:pStyle w:val="TAC"/>
            </w:pPr>
            <w:r w:rsidRPr="00C2041B">
              <w:t>2</w:t>
            </w:r>
          </w:p>
        </w:tc>
        <w:tc>
          <w:tcPr>
            <w:tcW w:w="1136" w:type="dxa"/>
          </w:tcPr>
          <w:p w14:paraId="51C6B9B2" w14:textId="77777777" w:rsidR="00446FF6" w:rsidRPr="00C2041B" w:rsidRDefault="00446FF6" w:rsidP="008D40FB">
            <w:pPr>
              <w:pStyle w:val="TAC"/>
            </w:pPr>
            <w:r w:rsidRPr="00C2041B">
              <w:t>10 MHz</w:t>
            </w:r>
          </w:p>
        </w:tc>
        <w:tc>
          <w:tcPr>
            <w:tcW w:w="1087" w:type="dxa"/>
          </w:tcPr>
          <w:p w14:paraId="4FCED0C8" w14:textId="77777777" w:rsidR="00446FF6" w:rsidRPr="00C2041B" w:rsidRDefault="00446FF6" w:rsidP="008D40FB">
            <w:pPr>
              <w:pStyle w:val="TAC"/>
            </w:pPr>
            <w:r w:rsidRPr="00C2041B">
              <w:t>R.2 TDD</w:t>
            </w:r>
          </w:p>
        </w:tc>
        <w:tc>
          <w:tcPr>
            <w:tcW w:w="845" w:type="dxa"/>
          </w:tcPr>
          <w:p w14:paraId="4C2C70CE" w14:textId="77777777" w:rsidR="00446FF6" w:rsidRPr="00C2041B" w:rsidRDefault="00446FF6" w:rsidP="008D40FB">
            <w:pPr>
              <w:pStyle w:val="TAC"/>
            </w:pPr>
            <w:r w:rsidRPr="00C2041B">
              <w:t xml:space="preserve">OP.1 TDD </w:t>
            </w:r>
          </w:p>
        </w:tc>
        <w:tc>
          <w:tcPr>
            <w:tcW w:w="1276" w:type="dxa"/>
          </w:tcPr>
          <w:p w14:paraId="5FF07B1B" w14:textId="77777777" w:rsidR="00446FF6" w:rsidRPr="00C2041B" w:rsidRDefault="00446FF6" w:rsidP="008D40FB">
            <w:pPr>
              <w:pStyle w:val="TAC"/>
            </w:pPr>
            <w:r w:rsidRPr="00C2041B">
              <w:t>4 PRB</w:t>
            </w:r>
          </w:p>
        </w:tc>
        <w:tc>
          <w:tcPr>
            <w:tcW w:w="798" w:type="dxa"/>
          </w:tcPr>
          <w:p w14:paraId="27AFA6B5" w14:textId="77777777" w:rsidR="00446FF6" w:rsidRPr="00C2041B" w:rsidRDefault="00446FF6" w:rsidP="008D40FB">
            <w:pPr>
              <w:pStyle w:val="TAC"/>
            </w:pPr>
            <w:r w:rsidRPr="00C2041B">
              <w:t>Format 2C</w:t>
            </w:r>
          </w:p>
        </w:tc>
        <w:tc>
          <w:tcPr>
            <w:tcW w:w="1267" w:type="dxa"/>
          </w:tcPr>
          <w:p w14:paraId="189B36D0" w14:textId="77777777" w:rsidR="00446FF6" w:rsidRPr="00C2041B" w:rsidRDefault="00446FF6" w:rsidP="008D40FB">
            <w:pPr>
              <w:pStyle w:val="TAC"/>
            </w:pPr>
            <w:r w:rsidRPr="00C2041B">
              <w:t>NLOS with medium correlation</w:t>
            </w:r>
          </w:p>
        </w:tc>
        <w:tc>
          <w:tcPr>
            <w:tcW w:w="1366" w:type="dxa"/>
          </w:tcPr>
          <w:p w14:paraId="159280DD" w14:textId="77777777" w:rsidR="00446FF6" w:rsidRPr="00C2041B" w:rsidRDefault="00446FF6" w:rsidP="008D40FB">
            <w:pPr>
              <w:pStyle w:val="TAC"/>
            </w:pPr>
            <w:r w:rsidRPr="00C2041B">
              <w:t>4x2</w:t>
            </w:r>
          </w:p>
        </w:tc>
        <w:tc>
          <w:tcPr>
            <w:tcW w:w="580" w:type="dxa"/>
          </w:tcPr>
          <w:p w14:paraId="306653B6" w14:textId="77777777" w:rsidR="00446FF6" w:rsidRPr="00C2041B" w:rsidRDefault="00446FF6" w:rsidP="008D40FB">
            <w:pPr>
              <w:pStyle w:val="TAC"/>
            </w:pPr>
            <w:r w:rsidRPr="00C2041B">
              <w:t>1</w:t>
            </w:r>
          </w:p>
        </w:tc>
        <w:tc>
          <w:tcPr>
            <w:tcW w:w="618" w:type="dxa"/>
          </w:tcPr>
          <w:p w14:paraId="60A63426" w14:textId="77777777" w:rsidR="00446FF6" w:rsidRPr="00C2041B" w:rsidRDefault="00446FF6" w:rsidP="008D40FB">
            <w:pPr>
              <w:pStyle w:val="TAC"/>
            </w:pPr>
            <w:r w:rsidRPr="00C2041B">
              <w:t>11.5</w:t>
            </w:r>
          </w:p>
        </w:tc>
      </w:tr>
    </w:tbl>
    <w:p w14:paraId="158651AF" w14:textId="77777777" w:rsidR="00446FF6" w:rsidRPr="00183047" w:rsidRDefault="00446FF6" w:rsidP="00446FF6"/>
    <w:p w14:paraId="5CF8637D" w14:textId="77777777" w:rsidR="00A447B8" w:rsidRPr="00183047" w:rsidRDefault="00080512" w:rsidP="00A447B8">
      <w:pPr>
        <w:pStyle w:val="Heading9"/>
      </w:pPr>
      <w:bookmarkStart w:id="107" w:name="historyclause"/>
      <w:r w:rsidRPr="00183047">
        <w:br w:type="page"/>
      </w:r>
      <w:bookmarkStart w:id="108" w:name="_Toc528249404"/>
      <w:r w:rsidR="00A447B8" w:rsidRPr="00183047">
        <w:lastRenderedPageBreak/>
        <w:t>Annex A:</w:t>
      </w:r>
      <w:r w:rsidR="00A447B8" w:rsidRPr="00183047">
        <w:br/>
        <w:t>Propagation models for relay demodulation requirements</w:t>
      </w:r>
      <w:bookmarkEnd w:id="108"/>
    </w:p>
    <w:p w14:paraId="400DA61A" w14:textId="77777777" w:rsidR="00F135FD" w:rsidRPr="00183047" w:rsidRDefault="00F135FD" w:rsidP="00F135FD"/>
    <w:p w14:paraId="66A9F84D" w14:textId="77777777" w:rsidR="00165885" w:rsidRPr="00183047" w:rsidRDefault="00165885" w:rsidP="00F135FD">
      <w:pPr>
        <w:pStyle w:val="Heading1"/>
      </w:pPr>
      <w:bookmarkStart w:id="109" w:name="_Toc528249405"/>
      <w:r w:rsidRPr="00183047">
        <w:t>A.1</w:t>
      </w:r>
      <w:r w:rsidR="008D40FB" w:rsidRPr="00183047">
        <w:tab/>
      </w:r>
      <w:r w:rsidRPr="00183047">
        <w:t>Propagation models for backhaul link</w:t>
      </w:r>
      <w:bookmarkEnd w:id="109"/>
    </w:p>
    <w:p w14:paraId="21A79F68" w14:textId="77777777" w:rsidR="00165885" w:rsidRPr="00183047" w:rsidRDefault="00165885" w:rsidP="00F135FD">
      <w:pPr>
        <w:pStyle w:val="Heading2"/>
        <w:rPr>
          <w:lang w:val="en-US"/>
        </w:rPr>
      </w:pPr>
      <w:bookmarkStart w:id="110" w:name="_Toc528249406"/>
      <w:r w:rsidRPr="00183047">
        <w:rPr>
          <w:lang w:val="en-US"/>
        </w:rPr>
        <w:t>A.1.1</w:t>
      </w:r>
      <w:r w:rsidR="008D40FB" w:rsidRPr="00183047">
        <w:rPr>
          <w:lang w:val="en-US"/>
        </w:rPr>
        <w:tab/>
      </w:r>
      <w:r w:rsidRPr="00183047">
        <w:rPr>
          <w:lang w:val="en-US"/>
        </w:rPr>
        <w:t>Delay Profiles</w:t>
      </w:r>
      <w:bookmarkEnd w:id="110"/>
    </w:p>
    <w:p w14:paraId="369B0ECE" w14:textId="77777777" w:rsidR="00165885" w:rsidRPr="00183047" w:rsidRDefault="00165885" w:rsidP="00165885">
      <w:pPr>
        <w:rPr>
          <w:lang w:val="en-US"/>
        </w:rPr>
      </w:pPr>
      <w:r w:rsidRPr="00183047">
        <w:rPr>
          <w:lang w:val="en-US"/>
        </w:rPr>
        <w:t xml:space="preserve">Three representative delay profiles are selected corresponding to the LOS and NLOS scenarios. </w:t>
      </w:r>
    </w:p>
    <w:p w14:paraId="7593CD40" w14:textId="77777777" w:rsidR="00165885" w:rsidRPr="00183047" w:rsidRDefault="00165885" w:rsidP="00F135FD">
      <w:pPr>
        <w:pStyle w:val="Heading3"/>
        <w:rPr>
          <w:lang w:val="en-US"/>
        </w:rPr>
      </w:pPr>
      <w:bookmarkStart w:id="111" w:name="_Toc528249407"/>
      <w:r w:rsidRPr="00183047">
        <w:rPr>
          <w:lang w:val="en-US"/>
        </w:rPr>
        <w:t>A.1.1.1</w:t>
      </w:r>
      <w:r w:rsidR="008D40FB" w:rsidRPr="00183047">
        <w:rPr>
          <w:lang w:val="en-US"/>
        </w:rPr>
        <w:tab/>
      </w:r>
      <w:r w:rsidRPr="00183047">
        <w:rPr>
          <w:lang w:val="en-US"/>
        </w:rPr>
        <w:t>LOS between eNB and relay</w:t>
      </w:r>
      <w:bookmarkEnd w:id="111"/>
    </w:p>
    <w:p w14:paraId="4235F6FA" w14:textId="77777777" w:rsidR="00165885" w:rsidRPr="00183047" w:rsidRDefault="00165885" w:rsidP="00165885">
      <w:pPr>
        <w:rPr>
          <w:lang w:val="en-US"/>
        </w:rPr>
      </w:pPr>
      <w:r w:rsidRPr="00183047">
        <w:rPr>
          <w:lang w:val="en-US"/>
        </w:rPr>
        <w:t>Table A.1.1-1</w:t>
      </w:r>
      <w:r w:rsidRPr="00183047">
        <w:rPr>
          <w:rFonts w:hint="eastAsia"/>
          <w:lang w:val="en-US"/>
        </w:rPr>
        <w:t xml:space="preserve"> and Table A.1.1-2 </w:t>
      </w:r>
      <w:r w:rsidRPr="00183047">
        <w:rPr>
          <w:lang w:val="en-US"/>
        </w:rPr>
        <w:t>show the delay profile</w:t>
      </w:r>
      <w:r w:rsidRPr="00183047">
        <w:rPr>
          <w:rFonts w:hint="eastAsia"/>
          <w:lang w:val="en-US"/>
        </w:rPr>
        <w:t>s</w:t>
      </w:r>
      <w:r w:rsidRPr="00183047">
        <w:rPr>
          <w:lang w:val="en-US"/>
        </w:rPr>
        <w:t xml:space="preserve"> for </w:t>
      </w:r>
      <w:r w:rsidRPr="00183047">
        <w:rPr>
          <w:rFonts w:hint="eastAsia"/>
          <w:lang w:val="en-US"/>
        </w:rPr>
        <w:t xml:space="preserve">the </w:t>
      </w:r>
      <w:r w:rsidRPr="00183047">
        <w:rPr>
          <w:lang w:val="en-US"/>
        </w:rPr>
        <w:t>LOS scenario</w:t>
      </w:r>
      <w:r w:rsidRPr="00183047">
        <w:rPr>
          <w:rFonts w:hint="eastAsia"/>
          <w:lang w:val="en-US"/>
        </w:rPr>
        <w:t>s: one with strong dominant component and the other with medium dominant component.</w:t>
      </w:r>
      <w:r w:rsidRPr="00183047">
        <w:rPr>
          <w:lang w:val="en-US"/>
        </w:rPr>
        <w:t xml:space="preserve"> Note that the first tap in both Table A.1.1-1</w:t>
      </w:r>
      <w:r w:rsidRPr="00183047">
        <w:rPr>
          <w:rFonts w:hint="eastAsia"/>
          <w:lang w:val="en-US"/>
        </w:rPr>
        <w:t xml:space="preserve"> and Table A.1.1-2</w:t>
      </w:r>
      <w:r w:rsidRPr="00183047">
        <w:rPr>
          <w:lang w:val="en-US"/>
        </w:rPr>
        <w:t xml:space="preserve"> corresponds to the LOS component, it is therefore a non-fading tap and the corresponding Doppler frequency is 0.</w:t>
      </w:r>
    </w:p>
    <w:p w14:paraId="2B50AFDC" w14:textId="77777777" w:rsidR="00165885" w:rsidRPr="00183047" w:rsidRDefault="00165885" w:rsidP="00165885">
      <w:pPr>
        <w:pStyle w:val="TH"/>
      </w:pPr>
      <w:r w:rsidRPr="00183047">
        <w:t>Table A.1.1-1</w:t>
      </w:r>
      <w:r w:rsidR="00DD3AC0" w:rsidRPr="00183047">
        <w:t>:</w:t>
      </w:r>
      <w:r w:rsidRPr="00183047">
        <w:rPr>
          <w:lang w:val="en-US"/>
        </w:rPr>
        <w:t xml:space="preserve"> Delay Profile for LOS Scenario</w:t>
      </w:r>
      <w:r w:rsidRPr="00183047">
        <w:rPr>
          <w:rFonts w:hint="eastAsia"/>
          <w:lang w:val="en-US"/>
        </w:rPr>
        <w:t xml:space="preserve"> (strong dominant </w:t>
      </w:r>
      <w:r w:rsidRPr="00183047">
        <w:rPr>
          <w:lang w:val="en-US"/>
        </w:rPr>
        <w:t>component</w:t>
      </w:r>
      <w:r w:rsidRPr="00183047">
        <w:rPr>
          <w:rFonts w:hint="eastAsia"/>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2551"/>
      </w:tblGrid>
      <w:tr w:rsidR="00165885" w:rsidRPr="00C2041B" w14:paraId="5F265B93" w14:textId="77777777" w:rsidTr="00AB4509">
        <w:trPr>
          <w:jc w:val="center"/>
        </w:trPr>
        <w:tc>
          <w:tcPr>
            <w:tcW w:w="1823" w:type="dxa"/>
          </w:tcPr>
          <w:p w14:paraId="517758FF" w14:textId="77777777" w:rsidR="00165885" w:rsidRPr="00C2041B" w:rsidRDefault="00165885" w:rsidP="008D40FB">
            <w:pPr>
              <w:pStyle w:val="TAH"/>
            </w:pPr>
            <w:r w:rsidRPr="00C2041B">
              <w:t>Excess tap delay [ns]</w:t>
            </w:r>
          </w:p>
        </w:tc>
        <w:tc>
          <w:tcPr>
            <w:tcW w:w="2551" w:type="dxa"/>
          </w:tcPr>
          <w:p w14:paraId="6A9E12D0" w14:textId="77777777" w:rsidR="00165885" w:rsidRPr="00C2041B" w:rsidRDefault="00165885" w:rsidP="008D40FB">
            <w:pPr>
              <w:pStyle w:val="TAH"/>
            </w:pPr>
            <w:r w:rsidRPr="00C2041B">
              <w:t xml:space="preserve">Relative power </w:t>
            </w:r>
          </w:p>
          <w:p w14:paraId="4D44B025" w14:textId="77777777" w:rsidR="00165885" w:rsidRPr="00C2041B" w:rsidRDefault="00165885" w:rsidP="008D40FB">
            <w:pPr>
              <w:pStyle w:val="TAH"/>
            </w:pPr>
            <w:r w:rsidRPr="00C2041B">
              <w:t>[dB]</w:t>
            </w:r>
          </w:p>
        </w:tc>
      </w:tr>
      <w:tr w:rsidR="00165885" w:rsidRPr="00C2041B" w14:paraId="63EF7709" w14:textId="77777777" w:rsidTr="00AB4509">
        <w:trPr>
          <w:jc w:val="center"/>
        </w:trPr>
        <w:tc>
          <w:tcPr>
            <w:tcW w:w="1823" w:type="dxa"/>
          </w:tcPr>
          <w:p w14:paraId="5D93F1F7" w14:textId="77777777" w:rsidR="00165885" w:rsidRPr="00C2041B" w:rsidRDefault="00165885" w:rsidP="008D40FB">
            <w:pPr>
              <w:pStyle w:val="TAC"/>
            </w:pPr>
            <w:r w:rsidRPr="00C2041B">
              <w:t xml:space="preserve">0 </w:t>
            </w:r>
          </w:p>
        </w:tc>
        <w:tc>
          <w:tcPr>
            <w:tcW w:w="2551" w:type="dxa"/>
          </w:tcPr>
          <w:p w14:paraId="0FB66939" w14:textId="77777777" w:rsidR="00165885" w:rsidRPr="00C2041B" w:rsidRDefault="00165885" w:rsidP="008D40FB">
            <w:pPr>
              <w:pStyle w:val="TAC"/>
            </w:pPr>
            <w:r w:rsidRPr="00C2041B">
              <w:t>0.0</w:t>
            </w:r>
          </w:p>
        </w:tc>
      </w:tr>
      <w:tr w:rsidR="00165885" w:rsidRPr="00C2041B" w14:paraId="2D12E967" w14:textId="77777777" w:rsidTr="00AB4509">
        <w:trPr>
          <w:jc w:val="center"/>
        </w:trPr>
        <w:tc>
          <w:tcPr>
            <w:tcW w:w="1823" w:type="dxa"/>
          </w:tcPr>
          <w:p w14:paraId="74B69179" w14:textId="77777777" w:rsidR="00165885" w:rsidRPr="00C2041B" w:rsidRDefault="00165885" w:rsidP="008D40FB">
            <w:pPr>
              <w:pStyle w:val="TAC"/>
            </w:pPr>
            <w:r w:rsidRPr="00C2041B">
              <w:t>30</w:t>
            </w:r>
          </w:p>
        </w:tc>
        <w:tc>
          <w:tcPr>
            <w:tcW w:w="2551" w:type="dxa"/>
          </w:tcPr>
          <w:p w14:paraId="1AF7BCCE" w14:textId="77777777" w:rsidR="00165885" w:rsidRPr="00C2041B" w:rsidRDefault="00165885" w:rsidP="008D40FB">
            <w:pPr>
              <w:pStyle w:val="TAC"/>
            </w:pPr>
            <w:r w:rsidRPr="00C2041B">
              <w:t>-21.0</w:t>
            </w:r>
          </w:p>
        </w:tc>
      </w:tr>
      <w:tr w:rsidR="00165885" w:rsidRPr="00C2041B" w14:paraId="5948712C" w14:textId="77777777" w:rsidTr="00AB4509">
        <w:trPr>
          <w:jc w:val="center"/>
        </w:trPr>
        <w:tc>
          <w:tcPr>
            <w:tcW w:w="1823" w:type="dxa"/>
          </w:tcPr>
          <w:p w14:paraId="4990E198" w14:textId="77777777" w:rsidR="00165885" w:rsidRPr="00C2041B" w:rsidRDefault="00165885" w:rsidP="008D40FB">
            <w:pPr>
              <w:pStyle w:val="TAC"/>
            </w:pPr>
            <w:r w:rsidRPr="00C2041B">
              <w:t>70</w:t>
            </w:r>
          </w:p>
        </w:tc>
        <w:tc>
          <w:tcPr>
            <w:tcW w:w="2551" w:type="dxa"/>
          </w:tcPr>
          <w:p w14:paraId="562B6181" w14:textId="77777777" w:rsidR="00165885" w:rsidRPr="00C2041B" w:rsidRDefault="00165885" w:rsidP="008D40FB">
            <w:pPr>
              <w:pStyle w:val="TAC"/>
            </w:pPr>
            <w:r w:rsidRPr="00C2041B">
              <w:t>-22.0</w:t>
            </w:r>
          </w:p>
        </w:tc>
      </w:tr>
      <w:tr w:rsidR="00165885" w:rsidRPr="00C2041B" w14:paraId="4EDAD4EB" w14:textId="77777777" w:rsidTr="00AB4509">
        <w:trPr>
          <w:jc w:val="center"/>
        </w:trPr>
        <w:tc>
          <w:tcPr>
            <w:tcW w:w="1823" w:type="dxa"/>
          </w:tcPr>
          <w:p w14:paraId="4B2A809F" w14:textId="77777777" w:rsidR="00165885" w:rsidRPr="00C2041B" w:rsidRDefault="00165885" w:rsidP="008D40FB">
            <w:pPr>
              <w:pStyle w:val="TAC"/>
            </w:pPr>
            <w:r w:rsidRPr="00C2041B">
              <w:t>90</w:t>
            </w:r>
          </w:p>
        </w:tc>
        <w:tc>
          <w:tcPr>
            <w:tcW w:w="2551" w:type="dxa"/>
          </w:tcPr>
          <w:p w14:paraId="38953339" w14:textId="77777777" w:rsidR="00165885" w:rsidRPr="00C2041B" w:rsidRDefault="00165885" w:rsidP="008D40FB">
            <w:pPr>
              <w:pStyle w:val="TAC"/>
            </w:pPr>
            <w:r w:rsidRPr="00C2041B">
              <w:t>-23.0</w:t>
            </w:r>
          </w:p>
        </w:tc>
      </w:tr>
    </w:tbl>
    <w:p w14:paraId="3C271297" w14:textId="77777777" w:rsidR="00165885" w:rsidRPr="00183047" w:rsidRDefault="00165885" w:rsidP="00165885">
      <w:pPr>
        <w:rPr>
          <w:lang w:val="en-US"/>
        </w:rPr>
      </w:pPr>
    </w:p>
    <w:p w14:paraId="4200EED1" w14:textId="77777777" w:rsidR="00165885" w:rsidRPr="00183047" w:rsidRDefault="00165885" w:rsidP="00F135FD">
      <w:pPr>
        <w:rPr>
          <w:lang w:val="en-US"/>
        </w:rPr>
      </w:pPr>
      <w:r w:rsidRPr="00183047">
        <w:rPr>
          <w:lang w:val="en-US"/>
        </w:rPr>
        <w:t xml:space="preserve">Note that as the first tap is at least 21dB stronger than the rest taps, this channel may be considered as an AWGN channel. The exact one-tap static AWGN channel model is FFS. </w:t>
      </w:r>
    </w:p>
    <w:p w14:paraId="38D6981A" w14:textId="77777777" w:rsidR="00165885" w:rsidRPr="00183047" w:rsidRDefault="00165885" w:rsidP="00165885">
      <w:pPr>
        <w:pStyle w:val="TH"/>
        <w:rPr>
          <w:lang w:val="en-US"/>
        </w:rPr>
      </w:pPr>
      <w:r w:rsidRPr="00183047">
        <w:t xml:space="preserve">Table </w:t>
      </w:r>
      <w:r w:rsidRPr="00183047">
        <w:rPr>
          <w:rFonts w:hint="eastAsia"/>
        </w:rPr>
        <w:t>A</w:t>
      </w:r>
      <w:r w:rsidRPr="00183047">
        <w:t>.</w:t>
      </w:r>
      <w:r w:rsidRPr="00183047">
        <w:rPr>
          <w:rFonts w:hint="eastAsia"/>
        </w:rPr>
        <w:t>1</w:t>
      </w:r>
      <w:r w:rsidRPr="00183047">
        <w:t>.1-2</w:t>
      </w:r>
      <w:r w:rsidR="00DD3AC0" w:rsidRPr="00183047">
        <w:t>:</w:t>
      </w:r>
      <w:r w:rsidRPr="00183047">
        <w:t xml:space="preserve"> </w:t>
      </w:r>
      <w:r w:rsidRPr="00183047">
        <w:rPr>
          <w:lang w:val="en-US"/>
        </w:rPr>
        <w:t>Delay Profile for LOS Scenario</w:t>
      </w:r>
      <w:r w:rsidRPr="00183047">
        <w:t xml:space="preserve"> (</w:t>
      </w:r>
      <w:r w:rsidRPr="00183047">
        <w:rPr>
          <w:rFonts w:hint="eastAsia"/>
        </w:rPr>
        <w:t xml:space="preserve">medium dominant </w:t>
      </w:r>
      <w:r w:rsidRPr="00183047">
        <w:rPr>
          <w:lang w:val="en-US"/>
        </w:rPr>
        <w:t>component</w:t>
      </w:r>
      <w:r w:rsidRPr="00183047">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2551"/>
      </w:tblGrid>
      <w:tr w:rsidR="00165885" w:rsidRPr="00C2041B" w14:paraId="0617B51E" w14:textId="77777777" w:rsidTr="00AB4509">
        <w:trPr>
          <w:jc w:val="center"/>
        </w:trPr>
        <w:tc>
          <w:tcPr>
            <w:tcW w:w="1823" w:type="dxa"/>
          </w:tcPr>
          <w:p w14:paraId="1B95DE90" w14:textId="77777777" w:rsidR="00165885" w:rsidRPr="00C2041B" w:rsidRDefault="00165885" w:rsidP="008D40FB">
            <w:pPr>
              <w:pStyle w:val="TAH"/>
            </w:pPr>
            <w:r w:rsidRPr="00C2041B">
              <w:t>Excess tap delay [ns]</w:t>
            </w:r>
          </w:p>
        </w:tc>
        <w:tc>
          <w:tcPr>
            <w:tcW w:w="2551" w:type="dxa"/>
          </w:tcPr>
          <w:p w14:paraId="5F87E7DE" w14:textId="77777777" w:rsidR="00165885" w:rsidRPr="00C2041B" w:rsidRDefault="00165885" w:rsidP="008D40FB">
            <w:pPr>
              <w:pStyle w:val="TAH"/>
            </w:pPr>
            <w:r w:rsidRPr="00C2041B">
              <w:t xml:space="preserve">Relative power </w:t>
            </w:r>
          </w:p>
          <w:p w14:paraId="7BD71A45" w14:textId="77777777" w:rsidR="00165885" w:rsidRPr="00C2041B" w:rsidRDefault="00165885" w:rsidP="008D40FB">
            <w:pPr>
              <w:pStyle w:val="TAH"/>
            </w:pPr>
            <w:r w:rsidRPr="00C2041B">
              <w:t>[dB]</w:t>
            </w:r>
          </w:p>
        </w:tc>
      </w:tr>
      <w:tr w:rsidR="00165885" w:rsidRPr="00C2041B" w14:paraId="0F1D9F30" w14:textId="77777777" w:rsidTr="00AB4509">
        <w:trPr>
          <w:jc w:val="center"/>
        </w:trPr>
        <w:tc>
          <w:tcPr>
            <w:tcW w:w="1823" w:type="dxa"/>
          </w:tcPr>
          <w:p w14:paraId="568BF0AD" w14:textId="77777777" w:rsidR="00165885" w:rsidRPr="00C2041B" w:rsidRDefault="00165885" w:rsidP="008D40FB">
            <w:pPr>
              <w:pStyle w:val="TAC"/>
            </w:pPr>
            <w:r w:rsidRPr="00C2041B">
              <w:t>0</w:t>
            </w:r>
          </w:p>
        </w:tc>
        <w:tc>
          <w:tcPr>
            <w:tcW w:w="2551" w:type="dxa"/>
          </w:tcPr>
          <w:p w14:paraId="519D0034" w14:textId="77777777" w:rsidR="00165885" w:rsidRPr="00C2041B" w:rsidRDefault="00165885" w:rsidP="008D40FB">
            <w:pPr>
              <w:pStyle w:val="TAC"/>
            </w:pPr>
            <w:r w:rsidRPr="00C2041B">
              <w:t>0.0</w:t>
            </w:r>
          </w:p>
        </w:tc>
      </w:tr>
      <w:tr w:rsidR="00165885" w:rsidRPr="00C2041B" w14:paraId="60855C52" w14:textId="77777777" w:rsidTr="00AB4509">
        <w:trPr>
          <w:jc w:val="center"/>
        </w:trPr>
        <w:tc>
          <w:tcPr>
            <w:tcW w:w="1823" w:type="dxa"/>
          </w:tcPr>
          <w:p w14:paraId="7E70B52C" w14:textId="77777777" w:rsidR="00165885" w:rsidRPr="00C2041B" w:rsidRDefault="00165885" w:rsidP="008D40FB">
            <w:pPr>
              <w:pStyle w:val="TAC"/>
            </w:pPr>
            <w:r w:rsidRPr="00C2041B">
              <w:t>30</w:t>
            </w:r>
          </w:p>
        </w:tc>
        <w:tc>
          <w:tcPr>
            <w:tcW w:w="2551" w:type="dxa"/>
          </w:tcPr>
          <w:p w14:paraId="44E356CA" w14:textId="77777777" w:rsidR="00165885" w:rsidRPr="00C2041B" w:rsidRDefault="00165885" w:rsidP="008D40FB">
            <w:pPr>
              <w:pStyle w:val="TAC"/>
            </w:pPr>
            <w:r w:rsidRPr="00C2041B">
              <w:t>-</w:t>
            </w:r>
            <w:r w:rsidRPr="00C2041B">
              <w:rPr>
                <w:rFonts w:hint="eastAsia"/>
              </w:rPr>
              <w:t>1</w:t>
            </w:r>
            <w:r w:rsidRPr="00C2041B">
              <w:t>1.0</w:t>
            </w:r>
          </w:p>
        </w:tc>
      </w:tr>
      <w:tr w:rsidR="00165885" w:rsidRPr="00C2041B" w14:paraId="4403D35B" w14:textId="77777777" w:rsidTr="00AB4509">
        <w:trPr>
          <w:jc w:val="center"/>
        </w:trPr>
        <w:tc>
          <w:tcPr>
            <w:tcW w:w="1823" w:type="dxa"/>
          </w:tcPr>
          <w:p w14:paraId="7733A6EE" w14:textId="77777777" w:rsidR="00165885" w:rsidRPr="00C2041B" w:rsidRDefault="00165885" w:rsidP="008D40FB">
            <w:pPr>
              <w:pStyle w:val="TAC"/>
            </w:pPr>
            <w:r w:rsidRPr="00C2041B">
              <w:t>70</w:t>
            </w:r>
          </w:p>
        </w:tc>
        <w:tc>
          <w:tcPr>
            <w:tcW w:w="2551" w:type="dxa"/>
          </w:tcPr>
          <w:p w14:paraId="1397DCF1" w14:textId="77777777" w:rsidR="00165885" w:rsidRPr="00C2041B" w:rsidRDefault="00165885" w:rsidP="008D40FB">
            <w:pPr>
              <w:pStyle w:val="TAC"/>
            </w:pPr>
            <w:r w:rsidRPr="00C2041B">
              <w:t>-</w:t>
            </w:r>
            <w:r w:rsidRPr="00C2041B">
              <w:rPr>
                <w:rFonts w:hint="eastAsia"/>
              </w:rPr>
              <w:t>1</w:t>
            </w:r>
            <w:r w:rsidRPr="00C2041B">
              <w:t>2.0</w:t>
            </w:r>
          </w:p>
        </w:tc>
      </w:tr>
      <w:tr w:rsidR="00165885" w:rsidRPr="00C2041B" w14:paraId="0D87C12A" w14:textId="77777777" w:rsidTr="00AB4509">
        <w:trPr>
          <w:jc w:val="center"/>
        </w:trPr>
        <w:tc>
          <w:tcPr>
            <w:tcW w:w="1823" w:type="dxa"/>
          </w:tcPr>
          <w:p w14:paraId="61D020AD" w14:textId="77777777" w:rsidR="00165885" w:rsidRPr="00C2041B" w:rsidRDefault="00165885" w:rsidP="008D40FB">
            <w:pPr>
              <w:pStyle w:val="TAC"/>
            </w:pPr>
            <w:r w:rsidRPr="00C2041B">
              <w:t>90</w:t>
            </w:r>
          </w:p>
        </w:tc>
        <w:tc>
          <w:tcPr>
            <w:tcW w:w="2551" w:type="dxa"/>
          </w:tcPr>
          <w:p w14:paraId="088265CB" w14:textId="77777777" w:rsidR="00165885" w:rsidRPr="00C2041B" w:rsidRDefault="00165885" w:rsidP="008D40FB">
            <w:pPr>
              <w:pStyle w:val="TAC"/>
            </w:pPr>
            <w:r w:rsidRPr="00C2041B">
              <w:t>-</w:t>
            </w:r>
            <w:r w:rsidRPr="00C2041B">
              <w:rPr>
                <w:rFonts w:hint="eastAsia"/>
              </w:rPr>
              <w:t>1</w:t>
            </w:r>
            <w:r w:rsidRPr="00C2041B">
              <w:t>3.0</w:t>
            </w:r>
          </w:p>
        </w:tc>
      </w:tr>
      <w:tr w:rsidR="00165885" w:rsidRPr="00C2041B" w14:paraId="6890DBF5" w14:textId="77777777" w:rsidTr="00AB4509">
        <w:trPr>
          <w:jc w:val="center"/>
        </w:trPr>
        <w:tc>
          <w:tcPr>
            <w:tcW w:w="1823" w:type="dxa"/>
          </w:tcPr>
          <w:p w14:paraId="2C0A2660" w14:textId="77777777" w:rsidR="00165885" w:rsidRPr="00C2041B" w:rsidRDefault="00165885" w:rsidP="008D40FB">
            <w:pPr>
              <w:pStyle w:val="TAC"/>
            </w:pPr>
            <w:r w:rsidRPr="00C2041B">
              <w:t>110</w:t>
            </w:r>
          </w:p>
        </w:tc>
        <w:tc>
          <w:tcPr>
            <w:tcW w:w="2551" w:type="dxa"/>
          </w:tcPr>
          <w:p w14:paraId="1C6EFA9B" w14:textId="77777777" w:rsidR="00165885" w:rsidRPr="00C2041B" w:rsidRDefault="00165885" w:rsidP="008D40FB">
            <w:pPr>
              <w:pStyle w:val="TAC"/>
            </w:pPr>
            <w:r w:rsidRPr="00C2041B">
              <w:t>-</w:t>
            </w:r>
            <w:r w:rsidRPr="00C2041B">
              <w:rPr>
                <w:rFonts w:hint="eastAsia"/>
              </w:rPr>
              <w:t>1</w:t>
            </w:r>
            <w:r w:rsidRPr="00C2041B">
              <w:t>8.0</w:t>
            </w:r>
          </w:p>
        </w:tc>
      </w:tr>
      <w:tr w:rsidR="00165885" w:rsidRPr="00C2041B" w14:paraId="4D96CEC4" w14:textId="77777777" w:rsidTr="00AB4509">
        <w:trPr>
          <w:jc w:val="center"/>
        </w:trPr>
        <w:tc>
          <w:tcPr>
            <w:tcW w:w="1823" w:type="dxa"/>
          </w:tcPr>
          <w:p w14:paraId="18532311" w14:textId="77777777" w:rsidR="00165885" w:rsidRPr="00C2041B" w:rsidRDefault="00165885" w:rsidP="008D40FB">
            <w:pPr>
              <w:pStyle w:val="TAC"/>
            </w:pPr>
            <w:r w:rsidRPr="00C2041B">
              <w:t>190</w:t>
            </w:r>
          </w:p>
        </w:tc>
        <w:tc>
          <w:tcPr>
            <w:tcW w:w="2551" w:type="dxa"/>
          </w:tcPr>
          <w:p w14:paraId="48750D94" w14:textId="77777777" w:rsidR="00165885" w:rsidRPr="00C2041B" w:rsidRDefault="00165885" w:rsidP="008D40FB">
            <w:pPr>
              <w:pStyle w:val="TAC"/>
            </w:pPr>
            <w:r w:rsidRPr="00C2041B">
              <w:t>-</w:t>
            </w:r>
            <w:r w:rsidRPr="00C2041B">
              <w:rPr>
                <w:rFonts w:hint="eastAsia"/>
              </w:rPr>
              <w:t>2</w:t>
            </w:r>
            <w:r w:rsidRPr="00C2041B">
              <w:t>7.2</w:t>
            </w:r>
          </w:p>
        </w:tc>
      </w:tr>
      <w:tr w:rsidR="00165885" w:rsidRPr="00C2041B" w14:paraId="13B04CF4" w14:textId="77777777" w:rsidTr="00AB4509">
        <w:trPr>
          <w:jc w:val="center"/>
        </w:trPr>
        <w:tc>
          <w:tcPr>
            <w:tcW w:w="1823" w:type="dxa"/>
          </w:tcPr>
          <w:p w14:paraId="2D87138A" w14:textId="77777777" w:rsidR="00165885" w:rsidRPr="00C2041B" w:rsidRDefault="00165885" w:rsidP="008D40FB">
            <w:pPr>
              <w:pStyle w:val="TAC"/>
            </w:pPr>
            <w:r w:rsidRPr="00C2041B">
              <w:t>410</w:t>
            </w:r>
          </w:p>
        </w:tc>
        <w:tc>
          <w:tcPr>
            <w:tcW w:w="2551" w:type="dxa"/>
          </w:tcPr>
          <w:p w14:paraId="320562E9" w14:textId="77777777" w:rsidR="00165885" w:rsidRPr="00C2041B" w:rsidRDefault="00165885" w:rsidP="008D40FB">
            <w:pPr>
              <w:pStyle w:val="TAC"/>
            </w:pPr>
            <w:r w:rsidRPr="00C2041B">
              <w:t>-</w:t>
            </w:r>
            <w:r w:rsidRPr="00C2041B">
              <w:rPr>
                <w:rFonts w:hint="eastAsia"/>
              </w:rPr>
              <w:t>3</w:t>
            </w:r>
            <w:r w:rsidRPr="00C2041B">
              <w:t>0.8</w:t>
            </w:r>
          </w:p>
        </w:tc>
      </w:tr>
    </w:tbl>
    <w:p w14:paraId="6D84EAFA" w14:textId="77777777" w:rsidR="00165885" w:rsidRPr="00183047" w:rsidRDefault="00165885" w:rsidP="00165885">
      <w:pPr>
        <w:rPr>
          <w:lang w:val="en-US"/>
        </w:rPr>
      </w:pPr>
    </w:p>
    <w:p w14:paraId="1F377DD2" w14:textId="77777777" w:rsidR="00165885" w:rsidRPr="00183047" w:rsidRDefault="00165885" w:rsidP="00165885">
      <w:pPr>
        <w:rPr>
          <w:lang w:val="en-US"/>
        </w:rPr>
      </w:pPr>
      <w:r w:rsidRPr="00183047">
        <w:rPr>
          <w:lang w:val="en-US"/>
        </w:rPr>
        <w:t xml:space="preserve">Note that as the first tap is at least </w:t>
      </w:r>
      <w:r w:rsidRPr="00183047">
        <w:rPr>
          <w:rFonts w:hint="eastAsia"/>
          <w:lang w:val="en-US"/>
        </w:rPr>
        <w:t>1</w:t>
      </w:r>
      <w:r w:rsidRPr="00183047">
        <w:rPr>
          <w:lang w:val="en-US"/>
        </w:rPr>
        <w:t xml:space="preserve">1dB stronger than the rest taps, this channel may be characterized by </w:t>
      </w:r>
      <w:r w:rsidRPr="00183047">
        <w:rPr>
          <w:rFonts w:hint="eastAsia"/>
          <w:lang w:val="en-US"/>
        </w:rPr>
        <w:t>one dominant path combined with significant scattering paths.</w:t>
      </w:r>
    </w:p>
    <w:p w14:paraId="2EE2A4A7" w14:textId="77777777" w:rsidR="00165885" w:rsidRPr="00183047" w:rsidRDefault="00165885" w:rsidP="00F135FD">
      <w:pPr>
        <w:pStyle w:val="Heading3"/>
        <w:rPr>
          <w:lang w:val="en-US"/>
        </w:rPr>
      </w:pPr>
      <w:bookmarkStart w:id="112" w:name="_Toc528249408"/>
      <w:r w:rsidRPr="00183047">
        <w:rPr>
          <w:lang w:val="en-US"/>
        </w:rPr>
        <w:t>A.1.1.2</w:t>
      </w:r>
      <w:r w:rsidR="008D40FB" w:rsidRPr="00183047">
        <w:rPr>
          <w:lang w:val="en-US"/>
        </w:rPr>
        <w:tab/>
      </w:r>
      <w:r w:rsidRPr="00183047">
        <w:rPr>
          <w:lang w:val="en-US"/>
        </w:rPr>
        <w:t>NLOS between eNB and relay</w:t>
      </w:r>
      <w:bookmarkEnd w:id="112"/>
    </w:p>
    <w:p w14:paraId="47D35975" w14:textId="77777777" w:rsidR="00165885" w:rsidRPr="00183047" w:rsidRDefault="00165885" w:rsidP="00165885">
      <w:pPr>
        <w:rPr>
          <w:lang w:val="en-US"/>
        </w:rPr>
      </w:pPr>
      <w:r w:rsidRPr="00183047">
        <w:rPr>
          <w:lang w:val="en-US"/>
        </w:rPr>
        <w:t>For NLOS scenario, the delay profile is given in Table A.1.1-3</w:t>
      </w:r>
      <w:r w:rsidRPr="00183047">
        <w:rPr>
          <w:rFonts w:hint="eastAsia"/>
          <w:lang w:val="en-US"/>
        </w:rPr>
        <w:t>.</w:t>
      </w:r>
    </w:p>
    <w:p w14:paraId="121BBF97" w14:textId="77777777" w:rsidR="00165885" w:rsidRPr="00183047" w:rsidRDefault="00165885" w:rsidP="00165885">
      <w:pPr>
        <w:pStyle w:val="TH"/>
      </w:pPr>
      <w:r w:rsidRPr="00183047">
        <w:lastRenderedPageBreak/>
        <w:t>Table A.1.1-3</w:t>
      </w:r>
      <w:r w:rsidR="00DD3AC0" w:rsidRPr="00183047">
        <w:t>:</w:t>
      </w:r>
      <w:r w:rsidRPr="00183047">
        <w:t xml:space="preserve"> Delay Profile for NLOS Scenario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2551"/>
      </w:tblGrid>
      <w:tr w:rsidR="00165885" w:rsidRPr="00C2041B" w14:paraId="3FD5F022" w14:textId="77777777" w:rsidTr="00AB4509">
        <w:trPr>
          <w:jc w:val="center"/>
        </w:trPr>
        <w:tc>
          <w:tcPr>
            <w:tcW w:w="1823" w:type="dxa"/>
          </w:tcPr>
          <w:p w14:paraId="4D91AE6A" w14:textId="77777777" w:rsidR="00165885" w:rsidRPr="00C2041B" w:rsidRDefault="00165885" w:rsidP="008D40FB">
            <w:pPr>
              <w:pStyle w:val="TAH"/>
            </w:pPr>
            <w:r w:rsidRPr="00C2041B">
              <w:t>Excess tap delay [ns]</w:t>
            </w:r>
          </w:p>
        </w:tc>
        <w:tc>
          <w:tcPr>
            <w:tcW w:w="2551" w:type="dxa"/>
          </w:tcPr>
          <w:p w14:paraId="68DCF8F0" w14:textId="77777777" w:rsidR="00165885" w:rsidRPr="00C2041B" w:rsidRDefault="00165885" w:rsidP="008D40FB">
            <w:pPr>
              <w:pStyle w:val="TAH"/>
            </w:pPr>
            <w:r w:rsidRPr="00C2041B">
              <w:t xml:space="preserve">Relative power </w:t>
            </w:r>
          </w:p>
          <w:p w14:paraId="004706A1" w14:textId="77777777" w:rsidR="00165885" w:rsidRPr="00C2041B" w:rsidRDefault="00165885" w:rsidP="008D40FB">
            <w:pPr>
              <w:pStyle w:val="TAH"/>
            </w:pPr>
            <w:r w:rsidRPr="00C2041B">
              <w:t>[dB]</w:t>
            </w:r>
          </w:p>
        </w:tc>
      </w:tr>
      <w:tr w:rsidR="00165885" w:rsidRPr="00C2041B" w14:paraId="6AAE9455" w14:textId="77777777" w:rsidTr="00AB4509">
        <w:trPr>
          <w:jc w:val="center"/>
        </w:trPr>
        <w:tc>
          <w:tcPr>
            <w:tcW w:w="1823" w:type="dxa"/>
          </w:tcPr>
          <w:p w14:paraId="0D6A1130" w14:textId="77777777" w:rsidR="00165885" w:rsidRPr="00C2041B" w:rsidRDefault="00165885" w:rsidP="008D40FB">
            <w:pPr>
              <w:pStyle w:val="TAC"/>
            </w:pPr>
            <w:r w:rsidRPr="00C2041B">
              <w:t>0</w:t>
            </w:r>
          </w:p>
        </w:tc>
        <w:tc>
          <w:tcPr>
            <w:tcW w:w="2551" w:type="dxa"/>
          </w:tcPr>
          <w:p w14:paraId="39220F37" w14:textId="77777777" w:rsidR="00165885" w:rsidRPr="00C2041B" w:rsidRDefault="00165885" w:rsidP="008D40FB">
            <w:pPr>
              <w:pStyle w:val="TAC"/>
            </w:pPr>
            <w:r w:rsidRPr="00C2041B">
              <w:t>0.0</w:t>
            </w:r>
          </w:p>
        </w:tc>
      </w:tr>
      <w:tr w:rsidR="00165885" w:rsidRPr="00C2041B" w14:paraId="2DFBCB74" w14:textId="77777777" w:rsidTr="00AB4509">
        <w:trPr>
          <w:jc w:val="center"/>
        </w:trPr>
        <w:tc>
          <w:tcPr>
            <w:tcW w:w="1823" w:type="dxa"/>
          </w:tcPr>
          <w:p w14:paraId="467D7B89" w14:textId="77777777" w:rsidR="00165885" w:rsidRPr="00C2041B" w:rsidRDefault="00165885" w:rsidP="008D40FB">
            <w:pPr>
              <w:pStyle w:val="TAC"/>
            </w:pPr>
            <w:r w:rsidRPr="00C2041B">
              <w:t>30</w:t>
            </w:r>
          </w:p>
        </w:tc>
        <w:tc>
          <w:tcPr>
            <w:tcW w:w="2551" w:type="dxa"/>
          </w:tcPr>
          <w:p w14:paraId="56F91DDF" w14:textId="77777777" w:rsidR="00165885" w:rsidRPr="00C2041B" w:rsidRDefault="00165885" w:rsidP="008D40FB">
            <w:pPr>
              <w:pStyle w:val="TAC"/>
            </w:pPr>
            <w:r w:rsidRPr="00C2041B">
              <w:t>-1.0</w:t>
            </w:r>
          </w:p>
        </w:tc>
      </w:tr>
      <w:tr w:rsidR="00165885" w:rsidRPr="00C2041B" w14:paraId="6E0E8A5E" w14:textId="77777777" w:rsidTr="00AB4509">
        <w:trPr>
          <w:jc w:val="center"/>
        </w:trPr>
        <w:tc>
          <w:tcPr>
            <w:tcW w:w="1823" w:type="dxa"/>
          </w:tcPr>
          <w:p w14:paraId="2FB8FA02" w14:textId="77777777" w:rsidR="00165885" w:rsidRPr="00C2041B" w:rsidRDefault="00165885" w:rsidP="008D40FB">
            <w:pPr>
              <w:pStyle w:val="TAC"/>
            </w:pPr>
            <w:r w:rsidRPr="00C2041B">
              <w:t>70</w:t>
            </w:r>
          </w:p>
        </w:tc>
        <w:tc>
          <w:tcPr>
            <w:tcW w:w="2551" w:type="dxa"/>
          </w:tcPr>
          <w:p w14:paraId="665BE289" w14:textId="77777777" w:rsidR="00165885" w:rsidRPr="00C2041B" w:rsidRDefault="00165885" w:rsidP="008D40FB">
            <w:pPr>
              <w:pStyle w:val="TAC"/>
            </w:pPr>
            <w:r w:rsidRPr="00C2041B">
              <w:t>-2.0</w:t>
            </w:r>
          </w:p>
        </w:tc>
      </w:tr>
      <w:tr w:rsidR="00165885" w:rsidRPr="00C2041B" w14:paraId="08581D77" w14:textId="77777777" w:rsidTr="00AB4509">
        <w:trPr>
          <w:jc w:val="center"/>
        </w:trPr>
        <w:tc>
          <w:tcPr>
            <w:tcW w:w="1823" w:type="dxa"/>
          </w:tcPr>
          <w:p w14:paraId="3EDF27DE" w14:textId="77777777" w:rsidR="00165885" w:rsidRPr="00C2041B" w:rsidRDefault="00165885" w:rsidP="008D40FB">
            <w:pPr>
              <w:pStyle w:val="TAC"/>
            </w:pPr>
            <w:r w:rsidRPr="00C2041B">
              <w:t>90</w:t>
            </w:r>
          </w:p>
        </w:tc>
        <w:tc>
          <w:tcPr>
            <w:tcW w:w="2551" w:type="dxa"/>
          </w:tcPr>
          <w:p w14:paraId="120942E6" w14:textId="77777777" w:rsidR="00165885" w:rsidRPr="00C2041B" w:rsidRDefault="00165885" w:rsidP="008D40FB">
            <w:pPr>
              <w:pStyle w:val="TAC"/>
            </w:pPr>
            <w:r w:rsidRPr="00C2041B">
              <w:t>-3.0</w:t>
            </w:r>
          </w:p>
        </w:tc>
      </w:tr>
      <w:tr w:rsidR="00165885" w:rsidRPr="00C2041B" w14:paraId="75509046" w14:textId="77777777" w:rsidTr="00AB4509">
        <w:trPr>
          <w:jc w:val="center"/>
        </w:trPr>
        <w:tc>
          <w:tcPr>
            <w:tcW w:w="1823" w:type="dxa"/>
          </w:tcPr>
          <w:p w14:paraId="376F22A4" w14:textId="77777777" w:rsidR="00165885" w:rsidRPr="00C2041B" w:rsidRDefault="00165885" w:rsidP="008D40FB">
            <w:pPr>
              <w:pStyle w:val="TAC"/>
            </w:pPr>
            <w:r w:rsidRPr="00C2041B">
              <w:t>110</w:t>
            </w:r>
          </w:p>
        </w:tc>
        <w:tc>
          <w:tcPr>
            <w:tcW w:w="2551" w:type="dxa"/>
          </w:tcPr>
          <w:p w14:paraId="3D90C133" w14:textId="77777777" w:rsidR="00165885" w:rsidRPr="00C2041B" w:rsidRDefault="00165885" w:rsidP="008D40FB">
            <w:pPr>
              <w:pStyle w:val="TAC"/>
            </w:pPr>
            <w:r w:rsidRPr="00C2041B">
              <w:t>-8.0</w:t>
            </w:r>
          </w:p>
        </w:tc>
      </w:tr>
      <w:tr w:rsidR="00165885" w:rsidRPr="00C2041B" w14:paraId="2883162B" w14:textId="77777777" w:rsidTr="00AB4509">
        <w:trPr>
          <w:jc w:val="center"/>
        </w:trPr>
        <w:tc>
          <w:tcPr>
            <w:tcW w:w="1823" w:type="dxa"/>
          </w:tcPr>
          <w:p w14:paraId="2EBBC9F6" w14:textId="77777777" w:rsidR="00165885" w:rsidRPr="00C2041B" w:rsidRDefault="00165885" w:rsidP="008D40FB">
            <w:pPr>
              <w:pStyle w:val="TAC"/>
            </w:pPr>
            <w:r w:rsidRPr="00C2041B">
              <w:t>190</w:t>
            </w:r>
          </w:p>
        </w:tc>
        <w:tc>
          <w:tcPr>
            <w:tcW w:w="2551" w:type="dxa"/>
          </w:tcPr>
          <w:p w14:paraId="753FB802" w14:textId="77777777" w:rsidR="00165885" w:rsidRPr="00C2041B" w:rsidRDefault="00165885" w:rsidP="008D40FB">
            <w:pPr>
              <w:pStyle w:val="TAC"/>
            </w:pPr>
            <w:r w:rsidRPr="00C2041B">
              <w:t>-17.2</w:t>
            </w:r>
          </w:p>
        </w:tc>
      </w:tr>
      <w:tr w:rsidR="00165885" w:rsidRPr="00C2041B" w14:paraId="00940017" w14:textId="77777777" w:rsidTr="00AB4509">
        <w:trPr>
          <w:jc w:val="center"/>
        </w:trPr>
        <w:tc>
          <w:tcPr>
            <w:tcW w:w="1823" w:type="dxa"/>
          </w:tcPr>
          <w:p w14:paraId="47F649C2" w14:textId="77777777" w:rsidR="00165885" w:rsidRPr="00C2041B" w:rsidRDefault="00165885" w:rsidP="008D40FB">
            <w:pPr>
              <w:pStyle w:val="TAC"/>
            </w:pPr>
            <w:r w:rsidRPr="00C2041B">
              <w:t>410</w:t>
            </w:r>
          </w:p>
        </w:tc>
        <w:tc>
          <w:tcPr>
            <w:tcW w:w="2551" w:type="dxa"/>
          </w:tcPr>
          <w:p w14:paraId="4E788505" w14:textId="77777777" w:rsidR="00165885" w:rsidRPr="00C2041B" w:rsidRDefault="00165885" w:rsidP="008D40FB">
            <w:pPr>
              <w:pStyle w:val="TAC"/>
            </w:pPr>
            <w:r w:rsidRPr="00C2041B">
              <w:t>-20.8</w:t>
            </w:r>
          </w:p>
        </w:tc>
      </w:tr>
    </w:tbl>
    <w:p w14:paraId="48D41BB7" w14:textId="77777777" w:rsidR="00165885" w:rsidRPr="00183047" w:rsidRDefault="00165885" w:rsidP="00165885"/>
    <w:p w14:paraId="0C381F84" w14:textId="77777777" w:rsidR="00165885" w:rsidRPr="00183047" w:rsidRDefault="00165885" w:rsidP="005617C0">
      <w:pPr>
        <w:pStyle w:val="Heading2"/>
        <w:rPr>
          <w:lang w:val="en-US"/>
        </w:rPr>
      </w:pPr>
      <w:bookmarkStart w:id="113" w:name="_Toc528249409"/>
      <w:r w:rsidRPr="00183047">
        <w:rPr>
          <w:lang w:val="en-US"/>
        </w:rPr>
        <w:t>A.1.2</w:t>
      </w:r>
      <w:r w:rsidR="008D40FB" w:rsidRPr="00183047">
        <w:rPr>
          <w:lang w:val="en-US"/>
        </w:rPr>
        <w:tab/>
      </w:r>
      <w:r w:rsidRPr="00183047">
        <w:rPr>
          <w:lang w:val="en-US"/>
        </w:rPr>
        <w:t>Doppler Frequency</w:t>
      </w:r>
      <w:bookmarkEnd w:id="113"/>
    </w:p>
    <w:p w14:paraId="601DB656" w14:textId="77777777" w:rsidR="00165885" w:rsidRPr="00183047" w:rsidRDefault="00165885" w:rsidP="005617C0">
      <w:pPr>
        <w:rPr>
          <w:lang w:val="en-US"/>
        </w:rPr>
      </w:pPr>
      <w:r w:rsidRPr="00183047">
        <w:rPr>
          <w:lang w:val="en-US"/>
        </w:rPr>
        <w:t xml:space="preserve">For NLOS between </w:t>
      </w:r>
      <w:r w:rsidRPr="00183047">
        <w:rPr>
          <w:rFonts w:hint="eastAsia"/>
          <w:lang w:val="en-US"/>
        </w:rPr>
        <w:t xml:space="preserve">the </w:t>
      </w:r>
      <w:r w:rsidRPr="00183047">
        <w:rPr>
          <w:lang w:val="en-US"/>
        </w:rPr>
        <w:t xml:space="preserve">eNB and </w:t>
      </w:r>
      <w:r w:rsidRPr="00183047">
        <w:rPr>
          <w:rFonts w:hint="eastAsia"/>
          <w:lang w:val="en-US"/>
        </w:rPr>
        <w:t xml:space="preserve">the </w:t>
      </w:r>
      <w:r w:rsidRPr="00183047">
        <w:rPr>
          <w:lang w:val="en-US"/>
        </w:rPr>
        <w:t>relay, as the relay nodes are often fixed, hence a low Doppler frequency of 2Hz is used. Note that this 2Hz Doppler frequency is only used for the new channels (such as R-PDCCH).</w:t>
      </w:r>
    </w:p>
    <w:p w14:paraId="6EE8E199" w14:textId="77777777" w:rsidR="00165885" w:rsidRPr="00183047" w:rsidRDefault="00165885" w:rsidP="005617C0">
      <w:pPr>
        <w:pStyle w:val="Heading2"/>
        <w:rPr>
          <w:lang w:val="en-US"/>
        </w:rPr>
      </w:pPr>
      <w:bookmarkStart w:id="114" w:name="_Toc528249410"/>
      <w:r w:rsidRPr="00183047">
        <w:rPr>
          <w:lang w:val="en-US"/>
        </w:rPr>
        <w:t>A.1.3</w:t>
      </w:r>
      <w:r w:rsidR="008D40FB" w:rsidRPr="00183047">
        <w:rPr>
          <w:lang w:val="en-US"/>
        </w:rPr>
        <w:tab/>
      </w:r>
      <w:r w:rsidRPr="00183047">
        <w:rPr>
          <w:lang w:val="en-US"/>
        </w:rPr>
        <w:t>MIMO Correlation Matrices</w:t>
      </w:r>
      <w:bookmarkEnd w:id="114"/>
    </w:p>
    <w:p w14:paraId="77239B0C" w14:textId="77777777" w:rsidR="00165885" w:rsidRPr="00183047" w:rsidRDefault="00165885" w:rsidP="005617C0">
      <w:pPr>
        <w:rPr>
          <w:lang w:val="en-US"/>
        </w:rPr>
      </w:pPr>
      <w:r w:rsidRPr="00183047">
        <w:rPr>
          <w:lang w:val="en-US"/>
        </w:rPr>
        <w:t xml:space="preserve">For LOS component between </w:t>
      </w:r>
      <w:r w:rsidRPr="00183047">
        <w:rPr>
          <w:rFonts w:hint="eastAsia"/>
          <w:lang w:val="en-US"/>
        </w:rPr>
        <w:t xml:space="preserve">the </w:t>
      </w:r>
      <w:r w:rsidRPr="00183047">
        <w:rPr>
          <w:lang w:val="en-US"/>
        </w:rPr>
        <w:t xml:space="preserve">eNB and </w:t>
      </w:r>
      <w:r w:rsidRPr="00183047">
        <w:rPr>
          <w:rFonts w:hint="eastAsia"/>
          <w:lang w:val="en-US"/>
        </w:rPr>
        <w:t xml:space="preserve">the </w:t>
      </w:r>
      <w:r w:rsidRPr="00183047">
        <w:rPr>
          <w:lang w:val="en-US"/>
        </w:rPr>
        <w:t>relay, the spatial channel correlation matrix is modeled as an all one matrix unless cross-polarized antennas are deployed. This is because the correlation matrix for the channel with single LOS component is of rank 1.</w:t>
      </w:r>
    </w:p>
    <w:p w14:paraId="2C000DED" w14:textId="77777777" w:rsidR="00165885" w:rsidRPr="00183047" w:rsidRDefault="00165885" w:rsidP="005617C0">
      <w:pPr>
        <w:rPr>
          <w:lang w:val="en-US"/>
        </w:rPr>
      </w:pPr>
      <w:r w:rsidRPr="00183047">
        <w:rPr>
          <w:lang w:val="en-US"/>
        </w:rPr>
        <w:t>For NLOS scenario, the correlation matrices are given in the following tables.</w:t>
      </w:r>
    </w:p>
    <w:p w14:paraId="19230C99" w14:textId="77777777" w:rsidR="00165885" w:rsidRPr="00183047" w:rsidRDefault="00165885" w:rsidP="005617C0">
      <w:r w:rsidRPr="00183047">
        <w:t>Table A.1.3-1 defines the correlation matri</w:t>
      </w:r>
      <w:r w:rsidRPr="00183047">
        <w:rPr>
          <w:rFonts w:hint="eastAsia"/>
        </w:rPr>
        <w:t>ces</w:t>
      </w:r>
      <w:r w:rsidRPr="00183047">
        <w:t xml:space="preserve"> </w:t>
      </w:r>
      <w:r w:rsidRPr="00183047">
        <w:rPr>
          <w:rFonts w:hint="eastAsia"/>
        </w:rPr>
        <w:t xml:space="preserve">for </w:t>
      </w:r>
      <w:r w:rsidRPr="00183047">
        <w:t>the eNB:</w:t>
      </w:r>
    </w:p>
    <w:p w14:paraId="70A718B4" w14:textId="77777777" w:rsidR="00165885" w:rsidRPr="00183047" w:rsidRDefault="00165885" w:rsidP="00165885">
      <w:pPr>
        <w:pStyle w:val="TH"/>
        <w:rPr>
          <w:lang w:val="fr-FR"/>
        </w:rPr>
      </w:pPr>
      <w:r w:rsidRPr="00183047">
        <w:rPr>
          <w:lang w:val="fr-FR"/>
        </w:rPr>
        <w:t>Table A.1.3-1</w:t>
      </w:r>
      <w:r w:rsidR="00D45321">
        <w:rPr>
          <w:lang w:val="fr-FR"/>
        </w:rPr>
        <w:t> </w:t>
      </w:r>
      <w:r w:rsidR="00DD3AC0" w:rsidRPr="00183047">
        <w:rPr>
          <w:lang w:val="fr-FR"/>
        </w:rPr>
        <w:t>:</w:t>
      </w:r>
      <w:r w:rsidRPr="00183047">
        <w:rPr>
          <w:lang w:val="fr-FR"/>
        </w:rPr>
        <w:t xml:space="preserve"> eNB correlation matri</w:t>
      </w:r>
      <w:r w:rsidRPr="00183047">
        <w:rPr>
          <w:rFonts w:hint="eastAsia"/>
          <w:lang w:val="fr-FR"/>
        </w:rPr>
        <w:t>x</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17"/>
        <w:gridCol w:w="1985"/>
        <w:gridCol w:w="3969"/>
      </w:tblGrid>
      <w:tr w:rsidR="00165885" w:rsidRPr="00C2041B" w14:paraId="77B00091" w14:textId="77777777" w:rsidTr="00AB4509">
        <w:trPr>
          <w:jc w:val="center"/>
        </w:trPr>
        <w:tc>
          <w:tcPr>
            <w:tcW w:w="1418" w:type="dxa"/>
          </w:tcPr>
          <w:p w14:paraId="556BAA66" w14:textId="77777777" w:rsidR="00165885" w:rsidRPr="00C2041B" w:rsidRDefault="00165885" w:rsidP="008D40FB">
            <w:pPr>
              <w:pStyle w:val="TAH"/>
              <w:rPr>
                <w:lang w:val="fr-FR"/>
              </w:rPr>
            </w:pPr>
          </w:p>
        </w:tc>
        <w:tc>
          <w:tcPr>
            <w:tcW w:w="1417" w:type="dxa"/>
          </w:tcPr>
          <w:p w14:paraId="1E74F262" w14:textId="77777777" w:rsidR="00165885" w:rsidRPr="00C2041B" w:rsidRDefault="00165885" w:rsidP="008D40FB">
            <w:pPr>
              <w:pStyle w:val="TAH"/>
            </w:pPr>
            <w:r w:rsidRPr="00C2041B">
              <w:t>One antenna</w:t>
            </w:r>
          </w:p>
        </w:tc>
        <w:tc>
          <w:tcPr>
            <w:tcW w:w="1985" w:type="dxa"/>
          </w:tcPr>
          <w:p w14:paraId="07835F97" w14:textId="77777777" w:rsidR="00165885" w:rsidRPr="00C2041B" w:rsidRDefault="00165885" w:rsidP="008D40FB">
            <w:pPr>
              <w:pStyle w:val="TAH"/>
            </w:pPr>
            <w:r w:rsidRPr="00C2041B">
              <w:t>Two antennas</w:t>
            </w:r>
          </w:p>
        </w:tc>
        <w:tc>
          <w:tcPr>
            <w:tcW w:w="3969" w:type="dxa"/>
          </w:tcPr>
          <w:p w14:paraId="55F6C9FE" w14:textId="77777777" w:rsidR="00165885" w:rsidRPr="00C2041B" w:rsidRDefault="00165885" w:rsidP="008D40FB">
            <w:pPr>
              <w:pStyle w:val="TAH"/>
            </w:pPr>
            <w:r w:rsidRPr="00C2041B">
              <w:t>Four antennas</w:t>
            </w:r>
          </w:p>
        </w:tc>
      </w:tr>
      <w:tr w:rsidR="00165885" w:rsidRPr="00C2041B" w14:paraId="29EAD442" w14:textId="77777777" w:rsidTr="00AB4509">
        <w:trPr>
          <w:jc w:val="center"/>
        </w:trPr>
        <w:tc>
          <w:tcPr>
            <w:tcW w:w="1418" w:type="dxa"/>
          </w:tcPr>
          <w:p w14:paraId="3612BF13" w14:textId="77777777" w:rsidR="00165885" w:rsidRPr="00C2041B" w:rsidRDefault="00165885" w:rsidP="008D40FB">
            <w:pPr>
              <w:pStyle w:val="TAL"/>
            </w:pPr>
            <w:r w:rsidRPr="00C2041B">
              <w:t>e</w:t>
            </w:r>
            <w:r w:rsidRPr="00C2041B">
              <w:rPr>
                <w:rFonts w:hint="eastAsia"/>
              </w:rPr>
              <w:t>N</w:t>
            </w:r>
            <w:r w:rsidRPr="00C2041B">
              <w:t>B Correlation</w:t>
            </w:r>
          </w:p>
        </w:tc>
        <w:tc>
          <w:tcPr>
            <w:tcW w:w="1417" w:type="dxa"/>
          </w:tcPr>
          <w:p w14:paraId="0839143F" w14:textId="77777777" w:rsidR="00165885" w:rsidRPr="00C2041B" w:rsidRDefault="004B3D4F" w:rsidP="008D40FB">
            <w:pPr>
              <w:pStyle w:val="TAL"/>
            </w:pPr>
            <w:r>
              <w:pict w14:anchorId="604E5831">
                <v:shape id="_x0000_i1039" type="#_x0000_t75" style="width:42pt;height:18pt">
                  <v:imagedata r:id="rId38" o:title=""/>
                </v:shape>
              </w:pict>
            </w:r>
          </w:p>
        </w:tc>
        <w:tc>
          <w:tcPr>
            <w:tcW w:w="1985" w:type="dxa"/>
          </w:tcPr>
          <w:p w14:paraId="10CA6E49" w14:textId="77777777" w:rsidR="00165885" w:rsidRPr="00C2041B" w:rsidRDefault="004B3D4F" w:rsidP="008D40FB">
            <w:pPr>
              <w:pStyle w:val="TAL"/>
            </w:pPr>
            <w:r>
              <w:pict w14:anchorId="389A34A8">
                <v:shape id="_x0000_i1040" type="#_x0000_t75" style="width:84pt;height:38pt">
                  <v:imagedata r:id="rId39" o:title=""/>
                </v:shape>
              </w:pict>
            </w:r>
          </w:p>
        </w:tc>
        <w:tc>
          <w:tcPr>
            <w:tcW w:w="3969" w:type="dxa"/>
          </w:tcPr>
          <w:p w14:paraId="40F59F3E" w14:textId="77777777" w:rsidR="00165885" w:rsidRPr="00C2041B" w:rsidRDefault="004B3D4F" w:rsidP="008D40FB">
            <w:pPr>
              <w:pStyle w:val="TAL"/>
            </w:pPr>
            <w:r>
              <w:pict w14:anchorId="0EE2D73E">
                <v:shape id="_x0000_i1041" type="#_x0000_t75" style="width:146.5pt;height:88pt">
                  <v:imagedata r:id="rId40" o:title=""/>
                </v:shape>
              </w:pict>
            </w:r>
          </w:p>
        </w:tc>
      </w:tr>
    </w:tbl>
    <w:p w14:paraId="30DDAD70" w14:textId="77777777" w:rsidR="00165885" w:rsidRPr="00183047" w:rsidRDefault="00165885" w:rsidP="005617C0">
      <w:r w:rsidRPr="00183047">
        <w:tab/>
      </w:r>
    </w:p>
    <w:p w14:paraId="435363C6" w14:textId="77777777" w:rsidR="00165885" w:rsidRPr="00183047" w:rsidRDefault="00165885" w:rsidP="005617C0">
      <w:r w:rsidRPr="00183047">
        <w:t>Table A.1.3-2 defines the correlation matri</w:t>
      </w:r>
      <w:r w:rsidRPr="00183047">
        <w:rPr>
          <w:rFonts w:hint="eastAsia"/>
        </w:rPr>
        <w:t>ces</w:t>
      </w:r>
      <w:r w:rsidRPr="00183047">
        <w:t xml:space="preserve"> </w:t>
      </w:r>
      <w:r w:rsidRPr="00183047">
        <w:rPr>
          <w:rFonts w:hint="eastAsia"/>
        </w:rPr>
        <w:t>for</w:t>
      </w:r>
      <w:r w:rsidRPr="00183047">
        <w:t xml:space="preserve"> the relay:</w:t>
      </w:r>
    </w:p>
    <w:p w14:paraId="712784B5" w14:textId="77777777" w:rsidR="00165885" w:rsidRPr="00183047" w:rsidRDefault="00165885" w:rsidP="00165885">
      <w:pPr>
        <w:pStyle w:val="TH"/>
        <w:rPr>
          <w:lang w:val="en-US"/>
        </w:rPr>
      </w:pPr>
      <w:r w:rsidRPr="00183047">
        <w:rPr>
          <w:lang w:val="en-US"/>
        </w:rPr>
        <w:t>Table A.1.3-2</w:t>
      </w:r>
      <w:r w:rsidR="00DD3AC0" w:rsidRPr="00183047">
        <w:rPr>
          <w:lang w:val="en-US"/>
        </w:rPr>
        <w:t>:</w:t>
      </w:r>
      <w:r w:rsidRPr="00183047">
        <w:rPr>
          <w:lang w:val="en-US"/>
        </w:rPr>
        <w:t xml:space="preserve"> Relay correlation matri</w:t>
      </w:r>
      <w:r w:rsidRPr="00183047">
        <w:rPr>
          <w:rFonts w:hint="eastAsia"/>
          <w:lang w:val="en-US"/>
        </w:rPr>
        <w:t>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8"/>
        <w:gridCol w:w="1418"/>
        <w:gridCol w:w="1984"/>
        <w:gridCol w:w="3889"/>
      </w:tblGrid>
      <w:tr w:rsidR="00165885" w:rsidRPr="00C2041B" w14:paraId="6BCE9735" w14:textId="77777777" w:rsidTr="00AB4509">
        <w:trPr>
          <w:trHeight w:val="255"/>
          <w:jc w:val="center"/>
        </w:trPr>
        <w:tc>
          <w:tcPr>
            <w:tcW w:w="1338" w:type="dxa"/>
          </w:tcPr>
          <w:p w14:paraId="141B1588" w14:textId="77777777" w:rsidR="00165885" w:rsidRPr="00C2041B" w:rsidRDefault="00165885" w:rsidP="008D40FB">
            <w:pPr>
              <w:pStyle w:val="TAH"/>
              <w:rPr>
                <w:lang w:val="en-US"/>
              </w:rPr>
            </w:pPr>
          </w:p>
        </w:tc>
        <w:tc>
          <w:tcPr>
            <w:tcW w:w="1418" w:type="dxa"/>
          </w:tcPr>
          <w:p w14:paraId="6E15CCF5" w14:textId="77777777" w:rsidR="00165885" w:rsidRPr="00C2041B" w:rsidRDefault="00165885" w:rsidP="008D40FB">
            <w:pPr>
              <w:pStyle w:val="TAH"/>
            </w:pPr>
            <w:r w:rsidRPr="00C2041B">
              <w:t>One antenna</w:t>
            </w:r>
          </w:p>
        </w:tc>
        <w:tc>
          <w:tcPr>
            <w:tcW w:w="1984" w:type="dxa"/>
          </w:tcPr>
          <w:p w14:paraId="5564C8F1" w14:textId="77777777" w:rsidR="00165885" w:rsidRPr="00C2041B" w:rsidRDefault="00165885" w:rsidP="008D40FB">
            <w:pPr>
              <w:pStyle w:val="TAH"/>
            </w:pPr>
            <w:r w:rsidRPr="00C2041B">
              <w:t>Two antennas</w:t>
            </w:r>
          </w:p>
        </w:tc>
        <w:tc>
          <w:tcPr>
            <w:tcW w:w="3889" w:type="dxa"/>
          </w:tcPr>
          <w:p w14:paraId="167D9BCC" w14:textId="77777777" w:rsidR="00165885" w:rsidRPr="00C2041B" w:rsidRDefault="00165885" w:rsidP="008D40FB">
            <w:pPr>
              <w:pStyle w:val="TAH"/>
            </w:pPr>
            <w:r w:rsidRPr="00C2041B">
              <w:t>Four antennas</w:t>
            </w:r>
          </w:p>
        </w:tc>
      </w:tr>
      <w:tr w:rsidR="00165885" w:rsidRPr="00C2041B" w14:paraId="4C3B8BB1" w14:textId="77777777" w:rsidTr="00AB4509">
        <w:trPr>
          <w:jc w:val="center"/>
        </w:trPr>
        <w:tc>
          <w:tcPr>
            <w:tcW w:w="1338" w:type="dxa"/>
          </w:tcPr>
          <w:p w14:paraId="6F8BABA3" w14:textId="77777777" w:rsidR="00165885" w:rsidRPr="00C2041B" w:rsidRDefault="00165885" w:rsidP="008D40FB">
            <w:pPr>
              <w:pStyle w:val="TAL"/>
            </w:pPr>
            <w:r w:rsidRPr="00C2041B">
              <w:rPr>
                <w:rFonts w:hint="eastAsia"/>
              </w:rPr>
              <w:t>Relay</w:t>
            </w:r>
            <w:r w:rsidRPr="00C2041B">
              <w:t xml:space="preserve"> Correlation</w:t>
            </w:r>
          </w:p>
        </w:tc>
        <w:tc>
          <w:tcPr>
            <w:tcW w:w="1418" w:type="dxa"/>
          </w:tcPr>
          <w:p w14:paraId="5C446EE5" w14:textId="77777777" w:rsidR="00165885" w:rsidRPr="00C2041B" w:rsidRDefault="00165885" w:rsidP="008D40FB">
            <w:pPr>
              <w:pStyle w:val="TAL"/>
              <w:rPr>
                <w:rFonts w:ascii="Times New Roman" w:hAnsi="Times New Roman"/>
                <w:sz w:val="20"/>
              </w:rPr>
            </w:pPr>
            <w:r w:rsidRPr="00C2041B">
              <w:rPr>
                <w:rFonts w:ascii="Times New Roman" w:hAnsi="Times New Roman"/>
                <w:position w:val="-14"/>
                <w:sz w:val="20"/>
              </w:rPr>
              <w:object w:dxaOrig="900" w:dyaOrig="380" w14:anchorId="2F682091">
                <v:shape id="_x0000_i1042" type="#_x0000_t75" style="width:43.5pt;height:18.5pt" o:ole="">
                  <v:imagedata r:id="rId41" o:title=""/>
                </v:shape>
                <o:OLEObject Type="Embed" ProgID="Equation.3" ShapeID="_x0000_i1042" DrawAspect="Content" ObjectID="_1710576765" r:id="rId42"/>
              </w:object>
            </w:r>
          </w:p>
        </w:tc>
        <w:tc>
          <w:tcPr>
            <w:tcW w:w="1984" w:type="dxa"/>
          </w:tcPr>
          <w:p w14:paraId="485F2992" w14:textId="77777777" w:rsidR="00165885" w:rsidRPr="00C2041B" w:rsidRDefault="00165885" w:rsidP="008D40FB">
            <w:pPr>
              <w:pStyle w:val="TAL"/>
              <w:rPr>
                <w:rFonts w:ascii="Times New Roman" w:hAnsi="Times New Roman"/>
                <w:sz w:val="20"/>
              </w:rPr>
            </w:pPr>
            <w:r w:rsidRPr="00C2041B">
              <w:rPr>
                <w:rFonts w:ascii="Times New Roman" w:hAnsi="Times New Roman"/>
                <w:position w:val="-32"/>
                <w:sz w:val="20"/>
              </w:rPr>
              <w:object w:dxaOrig="1760" w:dyaOrig="760" w14:anchorId="48B6399C">
                <v:shape id="_x0000_i1043" type="#_x0000_t75" style="width:81pt;height:35pt" o:ole="">
                  <v:imagedata r:id="rId43" o:title=""/>
                </v:shape>
                <o:OLEObject Type="Embed" ProgID="Equation.3" ShapeID="_x0000_i1043" DrawAspect="Content" ObjectID="_1710576766" r:id="rId44"/>
              </w:object>
            </w:r>
          </w:p>
        </w:tc>
        <w:bookmarkStart w:id="115" w:name="OLE_LINK3"/>
        <w:tc>
          <w:tcPr>
            <w:tcW w:w="3889" w:type="dxa"/>
          </w:tcPr>
          <w:p w14:paraId="05CAB2D7" w14:textId="77777777" w:rsidR="00165885" w:rsidRPr="00C2041B" w:rsidRDefault="00165885" w:rsidP="008D40FB">
            <w:pPr>
              <w:pStyle w:val="TAL"/>
              <w:rPr>
                <w:rFonts w:ascii="Times New Roman" w:hAnsi="Times New Roman"/>
                <w:sz w:val="20"/>
              </w:rPr>
            </w:pPr>
            <w:r w:rsidRPr="00C2041B">
              <w:rPr>
                <w:rFonts w:ascii="Times New Roman" w:hAnsi="Times New Roman"/>
                <w:position w:val="-82"/>
                <w:sz w:val="20"/>
              </w:rPr>
              <w:object w:dxaOrig="3420" w:dyaOrig="1760" w14:anchorId="11CCF4D5">
                <v:shape id="_x0000_i1044" type="#_x0000_t75" style="width:159pt;height:81.5pt" o:ole="">
                  <v:imagedata r:id="rId45" o:title=""/>
                </v:shape>
                <o:OLEObject Type="Embed" ProgID="Equation.3" ShapeID="_x0000_i1044" DrawAspect="Content" ObjectID="_1710576767" r:id="rId46"/>
              </w:object>
            </w:r>
            <w:bookmarkEnd w:id="115"/>
          </w:p>
        </w:tc>
      </w:tr>
    </w:tbl>
    <w:p w14:paraId="236AD7E0" w14:textId="77777777" w:rsidR="00165885" w:rsidRPr="00183047" w:rsidRDefault="00165885" w:rsidP="005617C0">
      <w:pPr>
        <w:rPr>
          <w:lang w:val="en-US"/>
        </w:rPr>
      </w:pPr>
    </w:p>
    <w:p w14:paraId="54E8664B" w14:textId="77777777" w:rsidR="00165885" w:rsidRPr="00183047" w:rsidRDefault="00165885" w:rsidP="005617C0">
      <w:r w:rsidRPr="00183047">
        <w:rPr>
          <w:rFonts w:hint="eastAsia"/>
          <w:lang w:val="en-US"/>
        </w:rPr>
        <w:t>T</w:t>
      </w:r>
      <w:r w:rsidRPr="00183047">
        <w:rPr>
          <w:lang w:val="en-US"/>
        </w:rPr>
        <w:t xml:space="preserve">he </w:t>
      </w:r>
      <w:r w:rsidRPr="00183047">
        <w:rPr>
          <w:rFonts w:hint="eastAsia"/>
          <w:lang w:val="en-US"/>
        </w:rPr>
        <w:t xml:space="preserve">values of </w:t>
      </w:r>
      <w:r w:rsidRPr="00183047">
        <w:rPr>
          <w:i/>
          <w:lang w:val="en-US"/>
        </w:rPr>
        <w:sym w:font="Symbol" w:char="F061"/>
      </w:r>
      <w:r w:rsidRPr="00183047">
        <w:rPr>
          <w:rFonts w:hint="eastAsia"/>
          <w:i/>
          <w:lang w:val="en-US"/>
        </w:rPr>
        <w:t xml:space="preserve"> </w:t>
      </w:r>
      <w:r w:rsidRPr="00183047">
        <w:t xml:space="preserve"> and </w:t>
      </w:r>
      <w:r w:rsidRPr="00183047">
        <w:rPr>
          <w:i/>
          <w:lang w:val="en-US"/>
        </w:rPr>
        <w:sym w:font="Symbol" w:char="F062"/>
      </w:r>
      <w:r w:rsidRPr="00183047">
        <w:rPr>
          <w:rFonts w:hint="eastAsia"/>
          <w:i/>
          <w:lang w:val="en-US"/>
        </w:rPr>
        <w:t xml:space="preserve"> </w:t>
      </w:r>
      <w:r w:rsidRPr="00183047">
        <w:t>for different correlation types are given in Table A.1.3-</w:t>
      </w:r>
      <w:r w:rsidRPr="00183047">
        <w:rPr>
          <w:rFonts w:hint="eastAsia"/>
        </w:rPr>
        <w:t>3</w:t>
      </w:r>
    </w:p>
    <w:p w14:paraId="72A934BE" w14:textId="77777777" w:rsidR="00165885" w:rsidRPr="00183047" w:rsidRDefault="00165885" w:rsidP="00165885">
      <w:pPr>
        <w:pStyle w:val="TH"/>
      </w:pPr>
      <w:r w:rsidRPr="00183047">
        <w:lastRenderedPageBreak/>
        <w:t>Table A.1.3-</w:t>
      </w:r>
      <w:r w:rsidRPr="00183047">
        <w:rPr>
          <w:rFonts w:hint="eastAsia"/>
        </w:rPr>
        <w:t>3</w:t>
      </w:r>
      <w:r w:rsidR="00DD3AC0" w:rsidRPr="00183047">
        <w:t>:</w:t>
      </w:r>
      <w:r w:rsidRPr="00183047">
        <w:t xml:space="preserve"> Low, Medium and High Correlation Values</w:t>
      </w: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1270"/>
        <w:gridCol w:w="1270"/>
        <w:gridCol w:w="1270"/>
        <w:gridCol w:w="1270"/>
        <w:gridCol w:w="1271"/>
      </w:tblGrid>
      <w:tr w:rsidR="00165885" w:rsidRPr="00C2041B" w14:paraId="5FADADAB" w14:textId="77777777" w:rsidTr="00AB4509">
        <w:trPr>
          <w:trHeight w:val="135"/>
          <w:jc w:val="center"/>
        </w:trPr>
        <w:tc>
          <w:tcPr>
            <w:tcW w:w="2540" w:type="dxa"/>
            <w:gridSpan w:val="2"/>
          </w:tcPr>
          <w:p w14:paraId="605953A2" w14:textId="77777777" w:rsidR="00165885" w:rsidRPr="00C2041B" w:rsidRDefault="00165885" w:rsidP="008D40FB">
            <w:pPr>
              <w:pStyle w:val="TAH"/>
              <w:rPr>
                <w:lang w:val="en-US"/>
              </w:rPr>
            </w:pPr>
            <w:r w:rsidRPr="00C2041B">
              <w:rPr>
                <w:lang w:val="en-US"/>
              </w:rPr>
              <w:t>Low correlation</w:t>
            </w:r>
          </w:p>
        </w:tc>
        <w:tc>
          <w:tcPr>
            <w:tcW w:w="2540" w:type="dxa"/>
            <w:gridSpan w:val="2"/>
          </w:tcPr>
          <w:p w14:paraId="5DEA5C5F" w14:textId="77777777" w:rsidR="00165885" w:rsidRPr="00C2041B" w:rsidRDefault="00165885" w:rsidP="008D40FB">
            <w:pPr>
              <w:pStyle w:val="TAH"/>
              <w:rPr>
                <w:lang w:val="en-US"/>
              </w:rPr>
            </w:pPr>
            <w:r w:rsidRPr="00C2041B">
              <w:rPr>
                <w:lang w:val="en-US"/>
              </w:rPr>
              <w:t>Medium Correlation</w:t>
            </w:r>
          </w:p>
        </w:tc>
        <w:tc>
          <w:tcPr>
            <w:tcW w:w="2541" w:type="dxa"/>
            <w:gridSpan w:val="2"/>
          </w:tcPr>
          <w:p w14:paraId="02E67F48" w14:textId="77777777" w:rsidR="00165885" w:rsidRPr="00C2041B" w:rsidRDefault="00165885" w:rsidP="008D40FB">
            <w:pPr>
              <w:pStyle w:val="TAH"/>
              <w:rPr>
                <w:lang w:val="en-US"/>
              </w:rPr>
            </w:pPr>
            <w:r w:rsidRPr="00C2041B">
              <w:rPr>
                <w:lang w:val="en-US"/>
              </w:rPr>
              <w:t>High Correlation</w:t>
            </w:r>
          </w:p>
        </w:tc>
      </w:tr>
      <w:tr w:rsidR="00165885" w:rsidRPr="00C2041B" w14:paraId="620CFD89" w14:textId="77777777" w:rsidTr="00AB4509">
        <w:trPr>
          <w:trHeight w:val="70"/>
          <w:jc w:val="center"/>
        </w:trPr>
        <w:tc>
          <w:tcPr>
            <w:tcW w:w="1270" w:type="dxa"/>
          </w:tcPr>
          <w:p w14:paraId="24EC6206" w14:textId="77777777" w:rsidR="00165885" w:rsidRPr="00C2041B" w:rsidRDefault="00165885" w:rsidP="008D40FB">
            <w:pPr>
              <w:pStyle w:val="TAC"/>
              <w:rPr>
                <w:vertAlign w:val="subscript"/>
                <w:lang w:val="en-US"/>
              </w:rPr>
            </w:pPr>
            <w:r w:rsidRPr="00C2041B">
              <w:rPr>
                <w:lang w:val="en-US"/>
              </w:rPr>
              <w:sym w:font="Symbol" w:char="F061"/>
            </w:r>
          </w:p>
        </w:tc>
        <w:tc>
          <w:tcPr>
            <w:tcW w:w="1270" w:type="dxa"/>
          </w:tcPr>
          <w:p w14:paraId="1B79560D" w14:textId="77777777" w:rsidR="00165885" w:rsidRPr="00C2041B" w:rsidRDefault="00165885" w:rsidP="008D40FB">
            <w:pPr>
              <w:pStyle w:val="TAC"/>
              <w:rPr>
                <w:vertAlign w:val="subscript"/>
                <w:lang w:val="en-US"/>
              </w:rPr>
            </w:pPr>
            <w:r w:rsidRPr="00C2041B">
              <w:rPr>
                <w:lang w:val="en-US"/>
              </w:rPr>
              <w:sym w:font="Symbol" w:char="F062"/>
            </w:r>
          </w:p>
        </w:tc>
        <w:tc>
          <w:tcPr>
            <w:tcW w:w="1270" w:type="dxa"/>
          </w:tcPr>
          <w:p w14:paraId="18E6EA58" w14:textId="77777777" w:rsidR="00165885" w:rsidRPr="00C2041B" w:rsidRDefault="00165885" w:rsidP="008D40FB">
            <w:pPr>
              <w:pStyle w:val="TAC"/>
              <w:rPr>
                <w:lang w:val="en-US"/>
              </w:rPr>
            </w:pPr>
            <w:r w:rsidRPr="00C2041B">
              <w:rPr>
                <w:lang w:val="en-US"/>
              </w:rPr>
              <w:sym w:font="Symbol" w:char="F061"/>
            </w:r>
          </w:p>
        </w:tc>
        <w:tc>
          <w:tcPr>
            <w:tcW w:w="1270" w:type="dxa"/>
          </w:tcPr>
          <w:p w14:paraId="6DB8FF98" w14:textId="77777777" w:rsidR="00165885" w:rsidRPr="00C2041B" w:rsidRDefault="00165885" w:rsidP="008D40FB">
            <w:pPr>
              <w:pStyle w:val="TAC"/>
              <w:rPr>
                <w:lang w:val="en-US"/>
              </w:rPr>
            </w:pPr>
            <w:r w:rsidRPr="00C2041B">
              <w:rPr>
                <w:lang w:val="en-US"/>
              </w:rPr>
              <w:sym w:font="Symbol" w:char="F062"/>
            </w:r>
          </w:p>
        </w:tc>
        <w:tc>
          <w:tcPr>
            <w:tcW w:w="1270" w:type="dxa"/>
          </w:tcPr>
          <w:p w14:paraId="6D324AF3" w14:textId="77777777" w:rsidR="00165885" w:rsidRPr="00C2041B" w:rsidRDefault="00165885" w:rsidP="008D40FB">
            <w:pPr>
              <w:pStyle w:val="TAC"/>
              <w:rPr>
                <w:lang w:val="en-US"/>
              </w:rPr>
            </w:pPr>
            <w:r w:rsidRPr="00C2041B">
              <w:rPr>
                <w:lang w:val="en-US"/>
              </w:rPr>
              <w:sym w:font="Symbol" w:char="F061"/>
            </w:r>
          </w:p>
        </w:tc>
        <w:tc>
          <w:tcPr>
            <w:tcW w:w="1271" w:type="dxa"/>
          </w:tcPr>
          <w:p w14:paraId="3D72394C" w14:textId="77777777" w:rsidR="00165885" w:rsidRPr="00C2041B" w:rsidRDefault="00165885" w:rsidP="008D40FB">
            <w:pPr>
              <w:pStyle w:val="TAC"/>
              <w:rPr>
                <w:lang w:val="en-US"/>
              </w:rPr>
            </w:pPr>
            <w:r w:rsidRPr="00C2041B">
              <w:rPr>
                <w:lang w:val="en-US"/>
              </w:rPr>
              <w:sym w:font="Symbol" w:char="F062"/>
            </w:r>
          </w:p>
        </w:tc>
      </w:tr>
      <w:tr w:rsidR="00165885" w:rsidRPr="00C2041B" w14:paraId="5BA7F07F" w14:textId="77777777" w:rsidTr="00AB4509">
        <w:trPr>
          <w:trHeight w:val="135"/>
          <w:jc w:val="center"/>
        </w:trPr>
        <w:tc>
          <w:tcPr>
            <w:tcW w:w="1270" w:type="dxa"/>
          </w:tcPr>
          <w:p w14:paraId="27676450" w14:textId="77777777" w:rsidR="00165885" w:rsidRPr="00C2041B" w:rsidRDefault="00165885" w:rsidP="008D40FB">
            <w:pPr>
              <w:pStyle w:val="TAC"/>
              <w:rPr>
                <w:lang w:val="en-US"/>
              </w:rPr>
            </w:pPr>
            <w:r w:rsidRPr="00C2041B">
              <w:rPr>
                <w:lang w:val="en-US"/>
              </w:rPr>
              <w:t>0</w:t>
            </w:r>
          </w:p>
        </w:tc>
        <w:tc>
          <w:tcPr>
            <w:tcW w:w="1270" w:type="dxa"/>
          </w:tcPr>
          <w:p w14:paraId="448007FC" w14:textId="77777777" w:rsidR="00165885" w:rsidRPr="00C2041B" w:rsidRDefault="00165885" w:rsidP="008D40FB">
            <w:pPr>
              <w:pStyle w:val="TAC"/>
              <w:rPr>
                <w:lang w:val="en-US"/>
              </w:rPr>
            </w:pPr>
            <w:r w:rsidRPr="00C2041B">
              <w:rPr>
                <w:lang w:val="en-US"/>
              </w:rPr>
              <w:t>0</w:t>
            </w:r>
          </w:p>
        </w:tc>
        <w:tc>
          <w:tcPr>
            <w:tcW w:w="1270" w:type="dxa"/>
          </w:tcPr>
          <w:p w14:paraId="7EBF2DDA" w14:textId="77777777" w:rsidR="00165885" w:rsidRPr="00C2041B" w:rsidRDefault="00165885" w:rsidP="008D40FB">
            <w:pPr>
              <w:pStyle w:val="TAC"/>
              <w:rPr>
                <w:lang w:val="en-US"/>
              </w:rPr>
            </w:pPr>
            <w:r w:rsidRPr="00C2041B">
              <w:rPr>
                <w:rFonts w:hint="eastAsia"/>
                <w:lang w:val="en-US"/>
              </w:rPr>
              <w:t>0.3</w:t>
            </w:r>
          </w:p>
        </w:tc>
        <w:tc>
          <w:tcPr>
            <w:tcW w:w="1270" w:type="dxa"/>
          </w:tcPr>
          <w:p w14:paraId="074F0633" w14:textId="77777777" w:rsidR="00165885" w:rsidRPr="00C2041B" w:rsidRDefault="00165885" w:rsidP="008D40FB">
            <w:pPr>
              <w:pStyle w:val="TAC"/>
              <w:rPr>
                <w:lang w:val="en-US"/>
              </w:rPr>
            </w:pPr>
            <w:r w:rsidRPr="00C2041B">
              <w:rPr>
                <w:rFonts w:hint="eastAsia"/>
                <w:lang w:val="en-US"/>
              </w:rPr>
              <w:t>0.</w:t>
            </w:r>
            <w:r w:rsidRPr="00C2041B">
              <w:rPr>
                <w:lang w:val="en-US"/>
              </w:rPr>
              <w:t>9</w:t>
            </w:r>
          </w:p>
        </w:tc>
        <w:tc>
          <w:tcPr>
            <w:tcW w:w="1270" w:type="dxa"/>
          </w:tcPr>
          <w:p w14:paraId="7DAD8BB2" w14:textId="77777777" w:rsidR="00165885" w:rsidRPr="00C2041B" w:rsidRDefault="00165885" w:rsidP="008D40FB">
            <w:pPr>
              <w:pStyle w:val="TAC"/>
              <w:rPr>
                <w:lang w:val="en-US"/>
              </w:rPr>
            </w:pPr>
            <w:r w:rsidRPr="00C2041B">
              <w:t xml:space="preserve">0.9 </w:t>
            </w:r>
          </w:p>
        </w:tc>
        <w:tc>
          <w:tcPr>
            <w:tcW w:w="1271" w:type="dxa"/>
          </w:tcPr>
          <w:p w14:paraId="05D51C36" w14:textId="77777777" w:rsidR="00165885" w:rsidRPr="00C2041B" w:rsidRDefault="00165885" w:rsidP="008D40FB">
            <w:pPr>
              <w:pStyle w:val="TAC"/>
              <w:rPr>
                <w:lang w:val="en-US"/>
              </w:rPr>
            </w:pPr>
            <w:r w:rsidRPr="00C2041B">
              <w:t xml:space="preserve">0.9 </w:t>
            </w:r>
          </w:p>
        </w:tc>
      </w:tr>
    </w:tbl>
    <w:p w14:paraId="54C230C5" w14:textId="77777777" w:rsidR="005617C0" w:rsidRPr="00183047" w:rsidRDefault="005617C0" w:rsidP="005617C0"/>
    <w:p w14:paraId="38D5E057" w14:textId="77777777" w:rsidR="00165885" w:rsidRPr="00183047" w:rsidRDefault="00165885" w:rsidP="005617C0">
      <w:r w:rsidRPr="00183047">
        <w:rPr>
          <w:rFonts w:hint="eastAsia"/>
        </w:rPr>
        <w:t>For the channel from the eNB to the relay, t</w:t>
      </w:r>
      <w:r w:rsidRPr="00183047">
        <w:t xml:space="preserve">he channel spatial correlation matrix </w:t>
      </w:r>
      <w:r w:rsidRPr="00183047">
        <w:rPr>
          <w:position w:val="-14"/>
        </w:rPr>
        <w:object w:dxaOrig="480" w:dyaOrig="380" w14:anchorId="7ED95D13">
          <v:shape id="_x0000_i1045" type="#_x0000_t75" style="width:22pt;height:17pt" o:ole="">
            <v:imagedata r:id="rId47" o:title=""/>
          </v:shape>
          <o:OLEObject Type="Embed" ProgID="Equation.3" ShapeID="_x0000_i1045" DrawAspect="Content" ObjectID="_1710576768" r:id="rId48"/>
        </w:object>
      </w:r>
      <w:r w:rsidRPr="00183047">
        <w:t xml:space="preserve"> is then given as the Kronecker product of </w:t>
      </w:r>
      <w:r w:rsidRPr="00183047">
        <w:rPr>
          <w:rFonts w:hint="eastAsia"/>
        </w:rPr>
        <w:t xml:space="preserve">the </w:t>
      </w:r>
      <w:r w:rsidRPr="00183047">
        <w:t xml:space="preserve">eNB correlation matrix and </w:t>
      </w:r>
      <w:r w:rsidRPr="00183047">
        <w:rPr>
          <w:rFonts w:hint="eastAsia"/>
        </w:rPr>
        <w:t xml:space="preserve">the </w:t>
      </w:r>
      <w:r w:rsidRPr="00183047">
        <w:t xml:space="preserve">relay correlation matrix, i.e. </w:t>
      </w:r>
      <w:r w:rsidRPr="00183047">
        <w:rPr>
          <w:position w:val="-14"/>
        </w:rPr>
        <w:object w:dxaOrig="1920" w:dyaOrig="380" w14:anchorId="73D4AFF7">
          <v:shape id="_x0000_i1046" type="#_x0000_t75" style="width:87pt;height:17pt" o:ole="">
            <v:imagedata r:id="rId49" o:title=""/>
          </v:shape>
          <o:OLEObject Type="Embed" ProgID="Equation.3" ShapeID="_x0000_i1046" DrawAspect="Content" ObjectID="_1710576769" r:id="rId50"/>
        </w:object>
      </w:r>
      <w:r w:rsidRPr="00183047">
        <w:rPr>
          <w:rFonts w:hint="eastAsia"/>
        </w:rPr>
        <w:t>.</w:t>
      </w:r>
    </w:p>
    <w:p w14:paraId="000C3D3B" w14:textId="77777777" w:rsidR="00165885" w:rsidRPr="00183047" w:rsidRDefault="00165885" w:rsidP="005617C0">
      <w:pPr>
        <w:pStyle w:val="Heading1"/>
      </w:pPr>
      <w:bookmarkStart w:id="116" w:name="_Toc528249411"/>
      <w:r w:rsidRPr="00183047">
        <w:t>A.2</w:t>
      </w:r>
      <w:r w:rsidR="008D40FB" w:rsidRPr="00183047">
        <w:tab/>
        <w:t>M</w:t>
      </w:r>
      <w:r w:rsidRPr="00183047">
        <w:t>ultipath propagation fading conditions for access link</w:t>
      </w:r>
      <w:bookmarkEnd w:id="116"/>
    </w:p>
    <w:p w14:paraId="7095A8D1" w14:textId="77777777" w:rsidR="00165885" w:rsidRPr="00183047" w:rsidRDefault="00165885" w:rsidP="005617C0">
      <w:pPr>
        <w:rPr>
          <w:noProof/>
        </w:rPr>
      </w:pPr>
      <w:r w:rsidRPr="00183047">
        <w:rPr>
          <w:noProof/>
        </w:rPr>
        <w:t>Tables A.2-1 – Table A.2-3 show multi-path delay profiles that are used for the performance measurements in multi-path fading environment. All taps have classical Doppler spectrum, defined as:</w:t>
      </w:r>
    </w:p>
    <w:p w14:paraId="387A5675" w14:textId="48D0F709" w:rsidR="00165885" w:rsidRPr="00183047" w:rsidRDefault="00165885" w:rsidP="00165885">
      <w:pPr>
        <w:rPr>
          <w:rFonts w:ascii="Arial" w:hAnsi="Arial" w:cs="Arial"/>
          <w:sz w:val="22"/>
          <w:szCs w:val="22"/>
        </w:rPr>
      </w:pPr>
      <w:r w:rsidRPr="00183047">
        <w:t>(CLASS)</w:t>
      </w:r>
      <w:r w:rsidRPr="00183047">
        <w:tab/>
      </w:r>
      <w:r w:rsidR="007C63A9" w:rsidRPr="00183047">
        <w:rPr>
          <w:noProof/>
        </w:rPr>
        <w:drawing>
          <wp:inline distT="0" distB="0" distL="0" distR="0" wp14:anchorId="416F7F8E" wp14:editId="0C5C37AF">
            <wp:extent cx="1625600" cy="2286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25600" cy="228600"/>
                    </a:xfrm>
                    <a:prstGeom prst="rect">
                      <a:avLst/>
                    </a:prstGeom>
                    <a:noFill/>
                    <a:ln>
                      <a:noFill/>
                    </a:ln>
                  </pic:spPr>
                </pic:pic>
              </a:graphicData>
            </a:graphic>
          </wp:inline>
        </w:drawing>
      </w:r>
      <w:r w:rsidRPr="00183047">
        <w:rPr>
          <w:sz w:val="22"/>
          <w:szCs w:val="22"/>
        </w:rPr>
        <w:tab/>
      </w:r>
      <w:r w:rsidRPr="00183047">
        <w:t xml:space="preserve">for </w:t>
      </w:r>
      <w:r w:rsidRPr="00183047">
        <w:rPr>
          <w:i/>
          <w:iCs/>
        </w:rPr>
        <w:t>f</w:t>
      </w:r>
      <w:r w:rsidRPr="00183047">
        <w:t xml:space="preserve"> </w:t>
      </w:r>
      <w:r w:rsidRPr="00183047">
        <w:rPr>
          <w:rFonts w:ascii="Symbol" w:hAnsi="Symbol" w:cs="v5.0.0"/>
        </w:rPr>
        <w:t></w:t>
      </w:r>
      <w:r w:rsidRPr="00183047">
        <w:t xml:space="preserve"> -</w:t>
      </w:r>
      <w:r w:rsidRPr="00183047">
        <w:rPr>
          <w:i/>
          <w:iCs/>
        </w:rPr>
        <w:t>f</w:t>
      </w:r>
      <w:r w:rsidRPr="00183047">
        <w:rPr>
          <w:i/>
          <w:iCs/>
          <w:position w:val="-6"/>
          <w:sz w:val="16"/>
          <w:szCs w:val="16"/>
        </w:rPr>
        <w:t>D</w:t>
      </w:r>
      <w:r w:rsidRPr="00183047">
        <w:t xml:space="preserve">, </w:t>
      </w:r>
      <w:r w:rsidRPr="00183047">
        <w:rPr>
          <w:i/>
          <w:iCs/>
        </w:rPr>
        <w:t>f</w:t>
      </w:r>
      <w:r w:rsidRPr="00183047">
        <w:rPr>
          <w:i/>
          <w:iCs/>
          <w:position w:val="-6"/>
          <w:sz w:val="16"/>
          <w:szCs w:val="16"/>
        </w:rPr>
        <w:t>D</w:t>
      </w:r>
      <w:r w:rsidRPr="00183047">
        <w:t>.</w:t>
      </w:r>
    </w:p>
    <w:p w14:paraId="4853A9C9" w14:textId="77777777" w:rsidR="00165885" w:rsidRPr="00183047" w:rsidRDefault="00165885" w:rsidP="005617C0"/>
    <w:p w14:paraId="4CA55158" w14:textId="77777777" w:rsidR="00165885" w:rsidRPr="00183047" w:rsidRDefault="00165885" w:rsidP="005617C0">
      <w:pPr>
        <w:pStyle w:val="TH"/>
      </w:pPr>
      <w:r w:rsidRPr="00183047">
        <w:t>Table A.2-1</w:t>
      </w:r>
      <w:r w:rsidR="00DD3AC0" w:rsidRPr="00183047">
        <w:t>:</w:t>
      </w:r>
      <w:r w:rsidRPr="00183047">
        <w:rPr>
          <w:lang w:val="en-US"/>
        </w:rPr>
        <w:t xml:space="preserve"> Extended Pedestrian A model (EPA)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3"/>
        <w:gridCol w:w="2551"/>
      </w:tblGrid>
      <w:tr w:rsidR="00165885" w:rsidRPr="00C2041B" w14:paraId="0C479F30" w14:textId="77777777" w:rsidTr="00AB4509">
        <w:trPr>
          <w:jc w:val="center"/>
        </w:trPr>
        <w:tc>
          <w:tcPr>
            <w:tcW w:w="1823" w:type="dxa"/>
          </w:tcPr>
          <w:p w14:paraId="7D2E8830" w14:textId="77777777" w:rsidR="00165885" w:rsidRPr="00C2041B" w:rsidRDefault="00165885" w:rsidP="008D40FB">
            <w:pPr>
              <w:pStyle w:val="TAH"/>
            </w:pPr>
            <w:r w:rsidRPr="00C2041B">
              <w:t>Excess tap delay [ns]</w:t>
            </w:r>
          </w:p>
        </w:tc>
        <w:tc>
          <w:tcPr>
            <w:tcW w:w="2551" w:type="dxa"/>
          </w:tcPr>
          <w:p w14:paraId="7D2B96DD" w14:textId="77777777" w:rsidR="00165885" w:rsidRPr="00C2041B" w:rsidRDefault="00165885" w:rsidP="008D40FB">
            <w:pPr>
              <w:pStyle w:val="TAH"/>
            </w:pPr>
            <w:r w:rsidRPr="00C2041B">
              <w:t xml:space="preserve">Relative power </w:t>
            </w:r>
            <w:r w:rsidRPr="00C2041B">
              <w:br/>
              <w:t>[dB]</w:t>
            </w:r>
          </w:p>
        </w:tc>
      </w:tr>
      <w:tr w:rsidR="00165885" w:rsidRPr="00C2041B" w14:paraId="41DDA33B" w14:textId="77777777" w:rsidTr="00AB4509">
        <w:trPr>
          <w:jc w:val="center"/>
        </w:trPr>
        <w:tc>
          <w:tcPr>
            <w:tcW w:w="1823" w:type="dxa"/>
          </w:tcPr>
          <w:p w14:paraId="32B2B481" w14:textId="77777777" w:rsidR="00165885" w:rsidRPr="00C2041B" w:rsidRDefault="00165885" w:rsidP="008D40FB">
            <w:pPr>
              <w:pStyle w:val="TAC"/>
            </w:pPr>
            <w:r w:rsidRPr="00C2041B">
              <w:t>0</w:t>
            </w:r>
          </w:p>
        </w:tc>
        <w:tc>
          <w:tcPr>
            <w:tcW w:w="2551" w:type="dxa"/>
          </w:tcPr>
          <w:p w14:paraId="0CC377F5" w14:textId="77777777" w:rsidR="00165885" w:rsidRPr="00C2041B" w:rsidRDefault="00165885" w:rsidP="008D40FB">
            <w:pPr>
              <w:pStyle w:val="TAC"/>
            </w:pPr>
            <w:r w:rsidRPr="00C2041B">
              <w:t>0.0</w:t>
            </w:r>
          </w:p>
        </w:tc>
      </w:tr>
      <w:tr w:rsidR="00165885" w:rsidRPr="00C2041B" w14:paraId="0E3928FF" w14:textId="77777777" w:rsidTr="00AB4509">
        <w:trPr>
          <w:jc w:val="center"/>
        </w:trPr>
        <w:tc>
          <w:tcPr>
            <w:tcW w:w="1823" w:type="dxa"/>
          </w:tcPr>
          <w:p w14:paraId="6ECBF53C" w14:textId="77777777" w:rsidR="00165885" w:rsidRPr="00C2041B" w:rsidRDefault="00165885" w:rsidP="008D40FB">
            <w:pPr>
              <w:pStyle w:val="TAC"/>
            </w:pPr>
            <w:r w:rsidRPr="00C2041B">
              <w:t>30</w:t>
            </w:r>
          </w:p>
        </w:tc>
        <w:tc>
          <w:tcPr>
            <w:tcW w:w="2551" w:type="dxa"/>
          </w:tcPr>
          <w:p w14:paraId="218BE0BB" w14:textId="77777777" w:rsidR="00165885" w:rsidRPr="00C2041B" w:rsidRDefault="00165885" w:rsidP="008D40FB">
            <w:pPr>
              <w:pStyle w:val="TAC"/>
            </w:pPr>
            <w:r w:rsidRPr="00C2041B">
              <w:t>-1.0</w:t>
            </w:r>
          </w:p>
        </w:tc>
      </w:tr>
      <w:tr w:rsidR="00165885" w:rsidRPr="00C2041B" w14:paraId="44B0ECD4" w14:textId="77777777" w:rsidTr="00AB4509">
        <w:trPr>
          <w:jc w:val="center"/>
        </w:trPr>
        <w:tc>
          <w:tcPr>
            <w:tcW w:w="1823" w:type="dxa"/>
          </w:tcPr>
          <w:p w14:paraId="41E687EB" w14:textId="77777777" w:rsidR="00165885" w:rsidRPr="00C2041B" w:rsidRDefault="00165885" w:rsidP="008D40FB">
            <w:pPr>
              <w:pStyle w:val="TAC"/>
            </w:pPr>
            <w:r w:rsidRPr="00C2041B">
              <w:t>70</w:t>
            </w:r>
          </w:p>
        </w:tc>
        <w:tc>
          <w:tcPr>
            <w:tcW w:w="2551" w:type="dxa"/>
          </w:tcPr>
          <w:p w14:paraId="43F90E93" w14:textId="77777777" w:rsidR="00165885" w:rsidRPr="00C2041B" w:rsidRDefault="00165885" w:rsidP="008D40FB">
            <w:pPr>
              <w:pStyle w:val="TAC"/>
            </w:pPr>
            <w:r w:rsidRPr="00C2041B">
              <w:t>-2.0</w:t>
            </w:r>
          </w:p>
        </w:tc>
      </w:tr>
      <w:tr w:rsidR="00165885" w:rsidRPr="00C2041B" w14:paraId="5474F3A0" w14:textId="77777777" w:rsidTr="00AB4509">
        <w:trPr>
          <w:jc w:val="center"/>
        </w:trPr>
        <w:tc>
          <w:tcPr>
            <w:tcW w:w="1823" w:type="dxa"/>
          </w:tcPr>
          <w:p w14:paraId="527A492C" w14:textId="77777777" w:rsidR="00165885" w:rsidRPr="00C2041B" w:rsidRDefault="00165885" w:rsidP="008D40FB">
            <w:pPr>
              <w:pStyle w:val="TAC"/>
            </w:pPr>
            <w:r w:rsidRPr="00C2041B">
              <w:t>90</w:t>
            </w:r>
          </w:p>
        </w:tc>
        <w:tc>
          <w:tcPr>
            <w:tcW w:w="2551" w:type="dxa"/>
          </w:tcPr>
          <w:p w14:paraId="3855F3C1" w14:textId="77777777" w:rsidR="00165885" w:rsidRPr="00C2041B" w:rsidRDefault="00165885" w:rsidP="008D40FB">
            <w:pPr>
              <w:pStyle w:val="TAC"/>
            </w:pPr>
            <w:r w:rsidRPr="00C2041B">
              <w:t>-3.0</w:t>
            </w:r>
          </w:p>
        </w:tc>
      </w:tr>
      <w:tr w:rsidR="00165885" w:rsidRPr="00C2041B" w14:paraId="30EF37D5" w14:textId="77777777" w:rsidTr="00AB4509">
        <w:trPr>
          <w:jc w:val="center"/>
        </w:trPr>
        <w:tc>
          <w:tcPr>
            <w:tcW w:w="1823" w:type="dxa"/>
          </w:tcPr>
          <w:p w14:paraId="25B32A07" w14:textId="77777777" w:rsidR="00165885" w:rsidRPr="00C2041B" w:rsidRDefault="00165885" w:rsidP="008D40FB">
            <w:pPr>
              <w:pStyle w:val="TAC"/>
            </w:pPr>
            <w:r w:rsidRPr="00C2041B">
              <w:t>110</w:t>
            </w:r>
          </w:p>
        </w:tc>
        <w:tc>
          <w:tcPr>
            <w:tcW w:w="2551" w:type="dxa"/>
          </w:tcPr>
          <w:p w14:paraId="65600D68" w14:textId="77777777" w:rsidR="00165885" w:rsidRPr="00C2041B" w:rsidRDefault="00165885" w:rsidP="008D40FB">
            <w:pPr>
              <w:pStyle w:val="TAC"/>
            </w:pPr>
            <w:r w:rsidRPr="00C2041B">
              <w:t>-8.0</w:t>
            </w:r>
          </w:p>
        </w:tc>
      </w:tr>
      <w:tr w:rsidR="00165885" w:rsidRPr="00C2041B" w14:paraId="2F25D7DE" w14:textId="77777777" w:rsidTr="00AB4509">
        <w:trPr>
          <w:jc w:val="center"/>
        </w:trPr>
        <w:tc>
          <w:tcPr>
            <w:tcW w:w="1823" w:type="dxa"/>
          </w:tcPr>
          <w:p w14:paraId="643DB32E" w14:textId="77777777" w:rsidR="00165885" w:rsidRPr="00C2041B" w:rsidRDefault="00165885" w:rsidP="008D40FB">
            <w:pPr>
              <w:pStyle w:val="TAC"/>
            </w:pPr>
            <w:r w:rsidRPr="00C2041B">
              <w:t>190</w:t>
            </w:r>
          </w:p>
        </w:tc>
        <w:tc>
          <w:tcPr>
            <w:tcW w:w="2551" w:type="dxa"/>
          </w:tcPr>
          <w:p w14:paraId="2E0FCC85" w14:textId="77777777" w:rsidR="00165885" w:rsidRPr="00C2041B" w:rsidRDefault="00165885" w:rsidP="008D40FB">
            <w:pPr>
              <w:pStyle w:val="TAC"/>
            </w:pPr>
            <w:r w:rsidRPr="00C2041B">
              <w:t>-17.2</w:t>
            </w:r>
          </w:p>
        </w:tc>
      </w:tr>
      <w:tr w:rsidR="00165885" w:rsidRPr="00C2041B" w14:paraId="2C3E8F21" w14:textId="77777777" w:rsidTr="00AB4509">
        <w:trPr>
          <w:jc w:val="center"/>
        </w:trPr>
        <w:tc>
          <w:tcPr>
            <w:tcW w:w="1823" w:type="dxa"/>
          </w:tcPr>
          <w:p w14:paraId="59D73969" w14:textId="77777777" w:rsidR="00165885" w:rsidRPr="00C2041B" w:rsidRDefault="00165885" w:rsidP="008D40FB">
            <w:pPr>
              <w:pStyle w:val="TAC"/>
            </w:pPr>
            <w:r w:rsidRPr="00C2041B">
              <w:t>410</w:t>
            </w:r>
          </w:p>
        </w:tc>
        <w:tc>
          <w:tcPr>
            <w:tcW w:w="2551" w:type="dxa"/>
          </w:tcPr>
          <w:p w14:paraId="30C26236" w14:textId="77777777" w:rsidR="00165885" w:rsidRPr="00C2041B" w:rsidRDefault="00165885" w:rsidP="008D40FB">
            <w:pPr>
              <w:pStyle w:val="TAC"/>
            </w:pPr>
            <w:r w:rsidRPr="00C2041B">
              <w:t>-20.8</w:t>
            </w:r>
          </w:p>
        </w:tc>
      </w:tr>
    </w:tbl>
    <w:p w14:paraId="7705B2D6" w14:textId="77777777" w:rsidR="00165885" w:rsidRPr="00183047" w:rsidRDefault="00165885" w:rsidP="00165885"/>
    <w:p w14:paraId="30AAB162" w14:textId="77777777" w:rsidR="00165885" w:rsidRPr="00183047" w:rsidRDefault="00165885" w:rsidP="005617C0">
      <w:pPr>
        <w:pStyle w:val="TH"/>
      </w:pPr>
      <w:r w:rsidRPr="00183047">
        <w:t>Table A.2-2</w:t>
      </w:r>
      <w:r w:rsidR="00DD3AC0" w:rsidRPr="00183047">
        <w:t>:</w:t>
      </w:r>
      <w:r w:rsidRPr="00183047">
        <w:rPr>
          <w:lang w:val="en-US"/>
        </w:rPr>
        <w:t xml:space="preserve"> Extended Vehicular A model (EVA)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3"/>
        <w:gridCol w:w="2551"/>
      </w:tblGrid>
      <w:tr w:rsidR="00165885" w:rsidRPr="00C2041B" w14:paraId="78529E84" w14:textId="77777777" w:rsidTr="00AB4509">
        <w:trPr>
          <w:jc w:val="center"/>
        </w:trPr>
        <w:tc>
          <w:tcPr>
            <w:tcW w:w="1823" w:type="dxa"/>
          </w:tcPr>
          <w:p w14:paraId="1F63B6F9" w14:textId="77777777" w:rsidR="00165885" w:rsidRPr="00C2041B" w:rsidRDefault="00165885" w:rsidP="008D40FB">
            <w:pPr>
              <w:pStyle w:val="TAH"/>
            </w:pPr>
            <w:r w:rsidRPr="00C2041B">
              <w:t>Excess tap delay [ns]</w:t>
            </w:r>
          </w:p>
        </w:tc>
        <w:tc>
          <w:tcPr>
            <w:tcW w:w="2551" w:type="dxa"/>
          </w:tcPr>
          <w:p w14:paraId="4F6F350A" w14:textId="77777777" w:rsidR="00165885" w:rsidRPr="00C2041B" w:rsidRDefault="00165885" w:rsidP="008D40FB">
            <w:pPr>
              <w:pStyle w:val="TAH"/>
            </w:pPr>
            <w:r w:rsidRPr="00C2041B">
              <w:t>Relative power [dB]</w:t>
            </w:r>
          </w:p>
        </w:tc>
      </w:tr>
      <w:tr w:rsidR="00165885" w:rsidRPr="00C2041B" w14:paraId="684CB2E9" w14:textId="77777777" w:rsidTr="00AB4509">
        <w:trPr>
          <w:jc w:val="center"/>
        </w:trPr>
        <w:tc>
          <w:tcPr>
            <w:tcW w:w="1823" w:type="dxa"/>
          </w:tcPr>
          <w:p w14:paraId="14981EA6" w14:textId="77777777" w:rsidR="00165885" w:rsidRPr="00C2041B" w:rsidRDefault="00165885" w:rsidP="008D40FB">
            <w:pPr>
              <w:pStyle w:val="TAC"/>
            </w:pPr>
            <w:r w:rsidRPr="00C2041B">
              <w:t>0</w:t>
            </w:r>
          </w:p>
        </w:tc>
        <w:tc>
          <w:tcPr>
            <w:tcW w:w="2551" w:type="dxa"/>
          </w:tcPr>
          <w:p w14:paraId="2ADC80FA" w14:textId="77777777" w:rsidR="00165885" w:rsidRPr="00C2041B" w:rsidRDefault="00165885" w:rsidP="008D40FB">
            <w:pPr>
              <w:pStyle w:val="TAC"/>
            </w:pPr>
            <w:r w:rsidRPr="00C2041B">
              <w:t>0.0</w:t>
            </w:r>
          </w:p>
        </w:tc>
      </w:tr>
      <w:tr w:rsidR="00165885" w:rsidRPr="00C2041B" w14:paraId="2CA3F667" w14:textId="77777777" w:rsidTr="00AB4509">
        <w:trPr>
          <w:jc w:val="center"/>
        </w:trPr>
        <w:tc>
          <w:tcPr>
            <w:tcW w:w="1823" w:type="dxa"/>
          </w:tcPr>
          <w:p w14:paraId="61788868" w14:textId="77777777" w:rsidR="00165885" w:rsidRPr="00C2041B" w:rsidRDefault="00165885" w:rsidP="008D40FB">
            <w:pPr>
              <w:pStyle w:val="TAC"/>
            </w:pPr>
            <w:r w:rsidRPr="00C2041B">
              <w:t>30</w:t>
            </w:r>
          </w:p>
        </w:tc>
        <w:tc>
          <w:tcPr>
            <w:tcW w:w="2551" w:type="dxa"/>
          </w:tcPr>
          <w:p w14:paraId="6815EFF8" w14:textId="77777777" w:rsidR="00165885" w:rsidRPr="00C2041B" w:rsidRDefault="00165885" w:rsidP="008D40FB">
            <w:pPr>
              <w:pStyle w:val="TAC"/>
            </w:pPr>
            <w:r w:rsidRPr="00C2041B">
              <w:t>-1.5</w:t>
            </w:r>
          </w:p>
        </w:tc>
      </w:tr>
      <w:tr w:rsidR="00165885" w:rsidRPr="00C2041B" w14:paraId="797BBB6D" w14:textId="77777777" w:rsidTr="00AB4509">
        <w:trPr>
          <w:jc w:val="center"/>
        </w:trPr>
        <w:tc>
          <w:tcPr>
            <w:tcW w:w="1823" w:type="dxa"/>
          </w:tcPr>
          <w:p w14:paraId="2930AA2E" w14:textId="77777777" w:rsidR="00165885" w:rsidRPr="00C2041B" w:rsidRDefault="00165885" w:rsidP="008D40FB">
            <w:pPr>
              <w:pStyle w:val="TAC"/>
            </w:pPr>
            <w:r w:rsidRPr="00C2041B">
              <w:t>150</w:t>
            </w:r>
          </w:p>
        </w:tc>
        <w:tc>
          <w:tcPr>
            <w:tcW w:w="2551" w:type="dxa"/>
          </w:tcPr>
          <w:p w14:paraId="4AFD7B9B" w14:textId="77777777" w:rsidR="00165885" w:rsidRPr="00C2041B" w:rsidRDefault="00165885" w:rsidP="008D40FB">
            <w:pPr>
              <w:pStyle w:val="TAC"/>
            </w:pPr>
            <w:r w:rsidRPr="00C2041B">
              <w:t>-1.4</w:t>
            </w:r>
          </w:p>
        </w:tc>
      </w:tr>
      <w:tr w:rsidR="00165885" w:rsidRPr="00C2041B" w14:paraId="32AE5654" w14:textId="77777777" w:rsidTr="00AB4509">
        <w:trPr>
          <w:jc w:val="center"/>
        </w:trPr>
        <w:tc>
          <w:tcPr>
            <w:tcW w:w="1823" w:type="dxa"/>
          </w:tcPr>
          <w:p w14:paraId="1AD247CD" w14:textId="77777777" w:rsidR="00165885" w:rsidRPr="00C2041B" w:rsidRDefault="00165885" w:rsidP="008D40FB">
            <w:pPr>
              <w:pStyle w:val="TAC"/>
            </w:pPr>
            <w:r w:rsidRPr="00C2041B">
              <w:t>310</w:t>
            </w:r>
          </w:p>
        </w:tc>
        <w:tc>
          <w:tcPr>
            <w:tcW w:w="2551" w:type="dxa"/>
          </w:tcPr>
          <w:p w14:paraId="1019390D" w14:textId="77777777" w:rsidR="00165885" w:rsidRPr="00C2041B" w:rsidRDefault="00165885" w:rsidP="008D40FB">
            <w:pPr>
              <w:pStyle w:val="TAC"/>
            </w:pPr>
            <w:r w:rsidRPr="00C2041B">
              <w:t>-3.6</w:t>
            </w:r>
          </w:p>
        </w:tc>
      </w:tr>
      <w:tr w:rsidR="00165885" w:rsidRPr="00C2041B" w14:paraId="437D7E6B" w14:textId="77777777" w:rsidTr="00AB4509">
        <w:trPr>
          <w:jc w:val="center"/>
        </w:trPr>
        <w:tc>
          <w:tcPr>
            <w:tcW w:w="1823" w:type="dxa"/>
          </w:tcPr>
          <w:p w14:paraId="6532AD9A" w14:textId="77777777" w:rsidR="00165885" w:rsidRPr="00C2041B" w:rsidRDefault="00165885" w:rsidP="008D40FB">
            <w:pPr>
              <w:pStyle w:val="TAC"/>
            </w:pPr>
            <w:r w:rsidRPr="00C2041B">
              <w:t>370</w:t>
            </w:r>
          </w:p>
        </w:tc>
        <w:tc>
          <w:tcPr>
            <w:tcW w:w="2551" w:type="dxa"/>
          </w:tcPr>
          <w:p w14:paraId="643AEC06" w14:textId="77777777" w:rsidR="00165885" w:rsidRPr="00C2041B" w:rsidRDefault="00165885" w:rsidP="008D40FB">
            <w:pPr>
              <w:pStyle w:val="TAC"/>
            </w:pPr>
            <w:r w:rsidRPr="00C2041B">
              <w:t>-0.6</w:t>
            </w:r>
          </w:p>
        </w:tc>
      </w:tr>
      <w:tr w:rsidR="00165885" w:rsidRPr="00C2041B" w14:paraId="0E2D9631" w14:textId="77777777" w:rsidTr="00AB4509">
        <w:trPr>
          <w:jc w:val="center"/>
        </w:trPr>
        <w:tc>
          <w:tcPr>
            <w:tcW w:w="1823" w:type="dxa"/>
          </w:tcPr>
          <w:p w14:paraId="4067995A" w14:textId="77777777" w:rsidR="00165885" w:rsidRPr="00C2041B" w:rsidRDefault="00165885" w:rsidP="008D40FB">
            <w:pPr>
              <w:pStyle w:val="TAC"/>
            </w:pPr>
            <w:r w:rsidRPr="00C2041B">
              <w:t>710</w:t>
            </w:r>
          </w:p>
        </w:tc>
        <w:tc>
          <w:tcPr>
            <w:tcW w:w="2551" w:type="dxa"/>
          </w:tcPr>
          <w:p w14:paraId="6172DA4D" w14:textId="77777777" w:rsidR="00165885" w:rsidRPr="00C2041B" w:rsidRDefault="00165885" w:rsidP="008D40FB">
            <w:pPr>
              <w:pStyle w:val="TAC"/>
            </w:pPr>
            <w:r w:rsidRPr="00C2041B">
              <w:t>-9.1</w:t>
            </w:r>
          </w:p>
        </w:tc>
      </w:tr>
      <w:tr w:rsidR="00165885" w:rsidRPr="00C2041B" w14:paraId="050939AE" w14:textId="77777777" w:rsidTr="00AB4509">
        <w:trPr>
          <w:jc w:val="center"/>
        </w:trPr>
        <w:tc>
          <w:tcPr>
            <w:tcW w:w="1823" w:type="dxa"/>
          </w:tcPr>
          <w:p w14:paraId="05E77D97" w14:textId="77777777" w:rsidR="00165885" w:rsidRPr="00C2041B" w:rsidRDefault="00165885" w:rsidP="008D40FB">
            <w:pPr>
              <w:pStyle w:val="TAC"/>
            </w:pPr>
            <w:r w:rsidRPr="00C2041B">
              <w:t>1090</w:t>
            </w:r>
          </w:p>
        </w:tc>
        <w:tc>
          <w:tcPr>
            <w:tcW w:w="2551" w:type="dxa"/>
          </w:tcPr>
          <w:p w14:paraId="1CC9CEA4" w14:textId="77777777" w:rsidR="00165885" w:rsidRPr="00C2041B" w:rsidRDefault="00165885" w:rsidP="008D40FB">
            <w:pPr>
              <w:pStyle w:val="TAC"/>
            </w:pPr>
            <w:r w:rsidRPr="00C2041B">
              <w:t>-7.0</w:t>
            </w:r>
          </w:p>
        </w:tc>
      </w:tr>
      <w:tr w:rsidR="00165885" w:rsidRPr="00C2041B" w14:paraId="14776A55" w14:textId="77777777" w:rsidTr="00AB4509">
        <w:trPr>
          <w:jc w:val="center"/>
        </w:trPr>
        <w:tc>
          <w:tcPr>
            <w:tcW w:w="1823" w:type="dxa"/>
          </w:tcPr>
          <w:p w14:paraId="4DF6825B" w14:textId="77777777" w:rsidR="00165885" w:rsidRPr="00C2041B" w:rsidRDefault="00165885" w:rsidP="008D40FB">
            <w:pPr>
              <w:pStyle w:val="TAC"/>
            </w:pPr>
            <w:r w:rsidRPr="00C2041B">
              <w:t>1730</w:t>
            </w:r>
          </w:p>
        </w:tc>
        <w:tc>
          <w:tcPr>
            <w:tcW w:w="2551" w:type="dxa"/>
          </w:tcPr>
          <w:p w14:paraId="04F3B51A" w14:textId="77777777" w:rsidR="00165885" w:rsidRPr="00C2041B" w:rsidRDefault="00165885" w:rsidP="008D40FB">
            <w:pPr>
              <w:pStyle w:val="TAC"/>
            </w:pPr>
            <w:r w:rsidRPr="00C2041B">
              <w:t>-12.0</w:t>
            </w:r>
          </w:p>
        </w:tc>
      </w:tr>
      <w:tr w:rsidR="00165885" w:rsidRPr="00C2041B" w14:paraId="7A8EF99D" w14:textId="77777777" w:rsidTr="00AB4509">
        <w:trPr>
          <w:jc w:val="center"/>
        </w:trPr>
        <w:tc>
          <w:tcPr>
            <w:tcW w:w="1823" w:type="dxa"/>
          </w:tcPr>
          <w:p w14:paraId="44370815" w14:textId="77777777" w:rsidR="00165885" w:rsidRPr="00C2041B" w:rsidRDefault="00165885" w:rsidP="008D40FB">
            <w:pPr>
              <w:pStyle w:val="TAC"/>
            </w:pPr>
            <w:r w:rsidRPr="00C2041B">
              <w:t>2510</w:t>
            </w:r>
          </w:p>
        </w:tc>
        <w:tc>
          <w:tcPr>
            <w:tcW w:w="2551" w:type="dxa"/>
          </w:tcPr>
          <w:p w14:paraId="0E3DF93B" w14:textId="77777777" w:rsidR="00165885" w:rsidRPr="00C2041B" w:rsidRDefault="00165885" w:rsidP="008D40FB">
            <w:pPr>
              <w:pStyle w:val="TAC"/>
            </w:pPr>
            <w:r w:rsidRPr="00C2041B">
              <w:t>-16.9</w:t>
            </w:r>
          </w:p>
        </w:tc>
      </w:tr>
    </w:tbl>
    <w:p w14:paraId="5A0AEA2E" w14:textId="77777777" w:rsidR="00165885" w:rsidRPr="00183047" w:rsidRDefault="00165885" w:rsidP="00165885"/>
    <w:p w14:paraId="6FC6C126" w14:textId="77777777" w:rsidR="00165885" w:rsidRPr="00183047" w:rsidRDefault="00165885" w:rsidP="00165885">
      <w:pPr>
        <w:pStyle w:val="TH"/>
        <w:rPr>
          <w:lang w:val="en-US"/>
        </w:rPr>
      </w:pPr>
      <w:r w:rsidRPr="00183047">
        <w:lastRenderedPageBreak/>
        <w:t>Table A.2-3</w:t>
      </w:r>
      <w:r w:rsidR="00DD3AC0" w:rsidRPr="00183047">
        <w:t>:</w:t>
      </w:r>
      <w:r w:rsidRPr="00183047">
        <w:rPr>
          <w:lang w:val="en-US"/>
        </w:rPr>
        <w:t xml:space="preserve"> Extended Typical Urban model (ETU)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3"/>
        <w:gridCol w:w="2551"/>
      </w:tblGrid>
      <w:tr w:rsidR="00165885" w:rsidRPr="00C2041B" w14:paraId="361C67B8" w14:textId="77777777" w:rsidTr="00AB4509">
        <w:trPr>
          <w:jc w:val="center"/>
        </w:trPr>
        <w:tc>
          <w:tcPr>
            <w:tcW w:w="1823" w:type="dxa"/>
          </w:tcPr>
          <w:p w14:paraId="36ECB1DC" w14:textId="77777777" w:rsidR="00165885" w:rsidRPr="00C2041B" w:rsidRDefault="00165885" w:rsidP="008D40FB">
            <w:pPr>
              <w:pStyle w:val="TAH"/>
            </w:pPr>
            <w:r w:rsidRPr="00C2041B">
              <w:t>Excess tap delay [ns]</w:t>
            </w:r>
          </w:p>
        </w:tc>
        <w:tc>
          <w:tcPr>
            <w:tcW w:w="2551" w:type="dxa"/>
          </w:tcPr>
          <w:p w14:paraId="317023DB" w14:textId="77777777" w:rsidR="00165885" w:rsidRPr="00C2041B" w:rsidRDefault="00165885" w:rsidP="008D40FB">
            <w:pPr>
              <w:pStyle w:val="TAH"/>
            </w:pPr>
            <w:r w:rsidRPr="00C2041B">
              <w:t>Relative power [dB]</w:t>
            </w:r>
          </w:p>
        </w:tc>
      </w:tr>
      <w:tr w:rsidR="00165885" w:rsidRPr="00C2041B" w14:paraId="5DD715FD" w14:textId="77777777" w:rsidTr="00AB4509">
        <w:trPr>
          <w:jc w:val="center"/>
        </w:trPr>
        <w:tc>
          <w:tcPr>
            <w:tcW w:w="1823" w:type="dxa"/>
          </w:tcPr>
          <w:p w14:paraId="7AC3CB8B" w14:textId="77777777" w:rsidR="00165885" w:rsidRPr="00C2041B" w:rsidRDefault="00165885" w:rsidP="008D40FB">
            <w:pPr>
              <w:pStyle w:val="TAC"/>
            </w:pPr>
            <w:r w:rsidRPr="00C2041B">
              <w:t>0</w:t>
            </w:r>
          </w:p>
        </w:tc>
        <w:tc>
          <w:tcPr>
            <w:tcW w:w="2551" w:type="dxa"/>
          </w:tcPr>
          <w:p w14:paraId="44647B32" w14:textId="77777777" w:rsidR="00165885" w:rsidRPr="00C2041B" w:rsidRDefault="00165885" w:rsidP="008D40FB">
            <w:pPr>
              <w:pStyle w:val="TAC"/>
            </w:pPr>
            <w:r w:rsidRPr="00C2041B">
              <w:t>-1.0</w:t>
            </w:r>
          </w:p>
        </w:tc>
      </w:tr>
      <w:tr w:rsidR="00165885" w:rsidRPr="00C2041B" w14:paraId="0E4ACF2D" w14:textId="77777777" w:rsidTr="00AB4509">
        <w:trPr>
          <w:jc w:val="center"/>
        </w:trPr>
        <w:tc>
          <w:tcPr>
            <w:tcW w:w="1823" w:type="dxa"/>
          </w:tcPr>
          <w:p w14:paraId="1F73692C" w14:textId="77777777" w:rsidR="00165885" w:rsidRPr="00C2041B" w:rsidRDefault="00165885" w:rsidP="008D40FB">
            <w:pPr>
              <w:pStyle w:val="TAC"/>
            </w:pPr>
            <w:r w:rsidRPr="00C2041B">
              <w:t>50</w:t>
            </w:r>
          </w:p>
        </w:tc>
        <w:tc>
          <w:tcPr>
            <w:tcW w:w="2551" w:type="dxa"/>
          </w:tcPr>
          <w:p w14:paraId="299683CB" w14:textId="77777777" w:rsidR="00165885" w:rsidRPr="00C2041B" w:rsidRDefault="00165885" w:rsidP="008D40FB">
            <w:pPr>
              <w:pStyle w:val="TAC"/>
            </w:pPr>
            <w:r w:rsidRPr="00C2041B">
              <w:t>-1.0</w:t>
            </w:r>
          </w:p>
        </w:tc>
      </w:tr>
      <w:tr w:rsidR="00165885" w:rsidRPr="00C2041B" w14:paraId="233EA63D" w14:textId="77777777" w:rsidTr="00AB4509">
        <w:trPr>
          <w:jc w:val="center"/>
        </w:trPr>
        <w:tc>
          <w:tcPr>
            <w:tcW w:w="1823" w:type="dxa"/>
          </w:tcPr>
          <w:p w14:paraId="66FAAF50" w14:textId="77777777" w:rsidR="00165885" w:rsidRPr="00C2041B" w:rsidRDefault="00165885" w:rsidP="008D40FB">
            <w:pPr>
              <w:pStyle w:val="TAC"/>
            </w:pPr>
            <w:r w:rsidRPr="00C2041B">
              <w:t>120</w:t>
            </w:r>
          </w:p>
        </w:tc>
        <w:tc>
          <w:tcPr>
            <w:tcW w:w="2551" w:type="dxa"/>
          </w:tcPr>
          <w:p w14:paraId="3A247238" w14:textId="77777777" w:rsidR="00165885" w:rsidRPr="00C2041B" w:rsidRDefault="00165885" w:rsidP="008D40FB">
            <w:pPr>
              <w:pStyle w:val="TAC"/>
            </w:pPr>
            <w:r w:rsidRPr="00C2041B">
              <w:t>-1.0</w:t>
            </w:r>
          </w:p>
        </w:tc>
      </w:tr>
      <w:tr w:rsidR="00165885" w:rsidRPr="00C2041B" w14:paraId="76C8173E" w14:textId="77777777" w:rsidTr="00AB4509">
        <w:trPr>
          <w:jc w:val="center"/>
        </w:trPr>
        <w:tc>
          <w:tcPr>
            <w:tcW w:w="1823" w:type="dxa"/>
          </w:tcPr>
          <w:p w14:paraId="357C281C" w14:textId="77777777" w:rsidR="00165885" w:rsidRPr="00C2041B" w:rsidRDefault="00165885" w:rsidP="008D40FB">
            <w:pPr>
              <w:pStyle w:val="TAC"/>
            </w:pPr>
            <w:r w:rsidRPr="00C2041B">
              <w:t>200</w:t>
            </w:r>
          </w:p>
        </w:tc>
        <w:tc>
          <w:tcPr>
            <w:tcW w:w="2551" w:type="dxa"/>
          </w:tcPr>
          <w:p w14:paraId="771B8B9E" w14:textId="77777777" w:rsidR="00165885" w:rsidRPr="00C2041B" w:rsidRDefault="00165885" w:rsidP="008D40FB">
            <w:pPr>
              <w:pStyle w:val="TAC"/>
            </w:pPr>
            <w:r w:rsidRPr="00C2041B">
              <w:t>0.0</w:t>
            </w:r>
          </w:p>
        </w:tc>
      </w:tr>
      <w:tr w:rsidR="00165885" w:rsidRPr="00C2041B" w14:paraId="3676D48C" w14:textId="77777777" w:rsidTr="00AB4509">
        <w:trPr>
          <w:jc w:val="center"/>
        </w:trPr>
        <w:tc>
          <w:tcPr>
            <w:tcW w:w="1823" w:type="dxa"/>
          </w:tcPr>
          <w:p w14:paraId="7530A69F" w14:textId="77777777" w:rsidR="00165885" w:rsidRPr="00C2041B" w:rsidRDefault="00165885" w:rsidP="008D40FB">
            <w:pPr>
              <w:pStyle w:val="TAC"/>
            </w:pPr>
            <w:r w:rsidRPr="00C2041B">
              <w:t>230</w:t>
            </w:r>
          </w:p>
        </w:tc>
        <w:tc>
          <w:tcPr>
            <w:tcW w:w="2551" w:type="dxa"/>
          </w:tcPr>
          <w:p w14:paraId="667520C3" w14:textId="77777777" w:rsidR="00165885" w:rsidRPr="00C2041B" w:rsidRDefault="00165885" w:rsidP="008D40FB">
            <w:pPr>
              <w:pStyle w:val="TAC"/>
            </w:pPr>
            <w:r w:rsidRPr="00C2041B">
              <w:t>0.0</w:t>
            </w:r>
          </w:p>
        </w:tc>
      </w:tr>
      <w:tr w:rsidR="00165885" w:rsidRPr="00C2041B" w14:paraId="623E44A6" w14:textId="77777777" w:rsidTr="00AB4509">
        <w:trPr>
          <w:jc w:val="center"/>
        </w:trPr>
        <w:tc>
          <w:tcPr>
            <w:tcW w:w="1823" w:type="dxa"/>
          </w:tcPr>
          <w:p w14:paraId="07C4D46E" w14:textId="77777777" w:rsidR="00165885" w:rsidRPr="00C2041B" w:rsidRDefault="00165885" w:rsidP="008D40FB">
            <w:pPr>
              <w:pStyle w:val="TAC"/>
            </w:pPr>
            <w:r w:rsidRPr="00C2041B">
              <w:t>500</w:t>
            </w:r>
          </w:p>
        </w:tc>
        <w:tc>
          <w:tcPr>
            <w:tcW w:w="2551" w:type="dxa"/>
          </w:tcPr>
          <w:p w14:paraId="25164413" w14:textId="77777777" w:rsidR="00165885" w:rsidRPr="00C2041B" w:rsidRDefault="00165885" w:rsidP="008D40FB">
            <w:pPr>
              <w:pStyle w:val="TAC"/>
            </w:pPr>
            <w:r w:rsidRPr="00C2041B">
              <w:t>0.0</w:t>
            </w:r>
          </w:p>
        </w:tc>
      </w:tr>
      <w:tr w:rsidR="00165885" w:rsidRPr="00C2041B" w14:paraId="3BA1210E" w14:textId="77777777" w:rsidTr="00AB4509">
        <w:trPr>
          <w:jc w:val="center"/>
        </w:trPr>
        <w:tc>
          <w:tcPr>
            <w:tcW w:w="1823" w:type="dxa"/>
          </w:tcPr>
          <w:p w14:paraId="09DC738B" w14:textId="77777777" w:rsidR="00165885" w:rsidRPr="00C2041B" w:rsidRDefault="00165885" w:rsidP="008D40FB">
            <w:pPr>
              <w:pStyle w:val="TAC"/>
            </w:pPr>
            <w:r w:rsidRPr="00C2041B">
              <w:t>1600</w:t>
            </w:r>
          </w:p>
        </w:tc>
        <w:tc>
          <w:tcPr>
            <w:tcW w:w="2551" w:type="dxa"/>
          </w:tcPr>
          <w:p w14:paraId="694949CD" w14:textId="77777777" w:rsidR="00165885" w:rsidRPr="00C2041B" w:rsidRDefault="00165885" w:rsidP="008D40FB">
            <w:pPr>
              <w:pStyle w:val="TAC"/>
            </w:pPr>
            <w:r w:rsidRPr="00C2041B">
              <w:t>-3.0</w:t>
            </w:r>
          </w:p>
        </w:tc>
      </w:tr>
      <w:tr w:rsidR="00165885" w:rsidRPr="00C2041B" w14:paraId="7E39EA85" w14:textId="77777777" w:rsidTr="00AB4509">
        <w:trPr>
          <w:jc w:val="center"/>
        </w:trPr>
        <w:tc>
          <w:tcPr>
            <w:tcW w:w="1823" w:type="dxa"/>
          </w:tcPr>
          <w:p w14:paraId="2F7DD8EC" w14:textId="77777777" w:rsidR="00165885" w:rsidRPr="00C2041B" w:rsidRDefault="00165885" w:rsidP="008D40FB">
            <w:pPr>
              <w:pStyle w:val="TAC"/>
            </w:pPr>
            <w:r w:rsidRPr="00C2041B">
              <w:t>2300</w:t>
            </w:r>
          </w:p>
        </w:tc>
        <w:tc>
          <w:tcPr>
            <w:tcW w:w="2551" w:type="dxa"/>
          </w:tcPr>
          <w:p w14:paraId="09F7B07A" w14:textId="77777777" w:rsidR="00165885" w:rsidRPr="00C2041B" w:rsidRDefault="00165885" w:rsidP="008D40FB">
            <w:pPr>
              <w:pStyle w:val="TAC"/>
            </w:pPr>
            <w:r w:rsidRPr="00C2041B">
              <w:t>-5.0</w:t>
            </w:r>
          </w:p>
        </w:tc>
      </w:tr>
      <w:tr w:rsidR="00165885" w:rsidRPr="00C2041B" w14:paraId="3E9BC302" w14:textId="77777777" w:rsidTr="00AB4509">
        <w:trPr>
          <w:jc w:val="center"/>
        </w:trPr>
        <w:tc>
          <w:tcPr>
            <w:tcW w:w="1823" w:type="dxa"/>
          </w:tcPr>
          <w:p w14:paraId="0EE6E4FC" w14:textId="77777777" w:rsidR="00165885" w:rsidRPr="00C2041B" w:rsidRDefault="00165885" w:rsidP="008D40FB">
            <w:pPr>
              <w:pStyle w:val="TAC"/>
            </w:pPr>
            <w:r w:rsidRPr="00C2041B">
              <w:t>5000</w:t>
            </w:r>
          </w:p>
        </w:tc>
        <w:tc>
          <w:tcPr>
            <w:tcW w:w="2551" w:type="dxa"/>
          </w:tcPr>
          <w:p w14:paraId="4AEB43FB" w14:textId="77777777" w:rsidR="00165885" w:rsidRPr="00C2041B" w:rsidRDefault="00165885" w:rsidP="008D40FB">
            <w:pPr>
              <w:pStyle w:val="TAC"/>
            </w:pPr>
            <w:r w:rsidRPr="00C2041B">
              <w:t>-7.0</w:t>
            </w:r>
          </w:p>
        </w:tc>
      </w:tr>
    </w:tbl>
    <w:p w14:paraId="789500DC" w14:textId="77777777" w:rsidR="00165885" w:rsidRPr="00183047" w:rsidRDefault="00165885" w:rsidP="005617C0"/>
    <w:p w14:paraId="074EEFA9" w14:textId="77777777" w:rsidR="00165885" w:rsidRPr="00183047" w:rsidRDefault="00165885" w:rsidP="00165885">
      <w:pPr>
        <w:rPr>
          <w:noProof/>
        </w:rPr>
      </w:pPr>
      <w:r w:rsidRPr="00183047">
        <w:rPr>
          <w:noProof/>
        </w:rPr>
        <w:t xml:space="preserve">A multipath fading propagation condition is defined by a combination of a multi-path delay profile and a maximum Doppler frequency </w:t>
      </w:r>
      <w:r w:rsidRPr="00183047">
        <w:rPr>
          <w:i/>
          <w:iCs/>
        </w:rPr>
        <w:t>f</w:t>
      </w:r>
      <w:r w:rsidRPr="00183047">
        <w:rPr>
          <w:i/>
          <w:iCs/>
          <w:vertAlign w:val="subscript"/>
        </w:rPr>
        <w:t>D</w:t>
      </w:r>
      <w:r w:rsidRPr="00183047">
        <w:t xml:space="preserve"> </w:t>
      </w:r>
      <w:r w:rsidRPr="00183047">
        <w:rPr>
          <w:noProof/>
        </w:rPr>
        <w:t xml:space="preserve">which is either 5, 70 or 300 Hz. </w:t>
      </w:r>
    </w:p>
    <w:p w14:paraId="7A4CE40F" w14:textId="77777777" w:rsidR="00165885" w:rsidRPr="00183047" w:rsidRDefault="00165885" w:rsidP="00165885">
      <w:pPr>
        <w:rPr>
          <w:noProof/>
        </w:rPr>
      </w:pPr>
      <w:r w:rsidRPr="00183047">
        <w:rPr>
          <w:noProof/>
        </w:rPr>
        <w:t>Note that the ETU model shown in Table A.2-3 and Doppler frequency of 300Hz are optional for relay access link demodulation requirments.</w:t>
      </w:r>
    </w:p>
    <w:p w14:paraId="72D60018" w14:textId="77777777" w:rsidR="00165885" w:rsidRPr="00183047" w:rsidRDefault="00165885" w:rsidP="00165885">
      <w:pPr>
        <w:rPr>
          <w:noProof/>
        </w:rPr>
      </w:pPr>
      <w:r w:rsidRPr="00183047">
        <w:rPr>
          <w:noProof/>
        </w:rPr>
        <w:t>The relay access link demodulation requirements are the same or subset of the eNB requirements as described in TS 36.104.</w:t>
      </w:r>
    </w:p>
    <w:p w14:paraId="16CE813F" w14:textId="77777777" w:rsidR="00A447B8" w:rsidRPr="00183047" w:rsidRDefault="00165885" w:rsidP="00A447B8">
      <w:pPr>
        <w:pStyle w:val="Heading9"/>
      </w:pPr>
      <w:r w:rsidRPr="00183047">
        <w:br w:type="page"/>
      </w:r>
      <w:bookmarkStart w:id="117" w:name="_Toc528249412"/>
      <w:r w:rsidR="00A447B8" w:rsidRPr="00183047">
        <w:lastRenderedPageBreak/>
        <w:t>Annex B:</w:t>
      </w:r>
      <w:r w:rsidR="00A447B8" w:rsidRPr="00183047">
        <w:br/>
        <w:t>Reference Measurement Channel</w:t>
      </w:r>
      <w:bookmarkEnd w:id="117"/>
    </w:p>
    <w:p w14:paraId="0B41105A" w14:textId="77777777" w:rsidR="005617C0" w:rsidRPr="00183047" w:rsidRDefault="005617C0" w:rsidP="00A447B8"/>
    <w:p w14:paraId="5A1D0497" w14:textId="77777777" w:rsidR="00165885" w:rsidRPr="00183047" w:rsidRDefault="00165885" w:rsidP="005617C0">
      <w:pPr>
        <w:pStyle w:val="Heading1"/>
      </w:pPr>
      <w:bookmarkStart w:id="118" w:name="_Toc528249413"/>
      <w:r w:rsidRPr="00183047">
        <w:t>B.1</w:t>
      </w:r>
      <w:r w:rsidR="008D40FB" w:rsidRPr="00183047">
        <w:tab/>
      </w:r>
      <w:r w:rsidRPr="00183047">
        <w:t>Reference measurement channels for R-PDCCH performance requirements</w:t>
      </w:r>
      <w:bookmarkEnd w:id="118"/>
    </w:p>
    <w:p w14:paraId="26460207" w14:textId="77777777" w:rsidR="00165885" w:rsidRPr="00183047" w:rsidRDefault="00165885" w:rsidP="005617C0">
      <w:pPr>
        <w:pStyle w:val="Heading2"/>
      </w:pPr>
      <w:bookmarkStart w:id="119" w:name="_Toc528249414"/>
      <w:r w:rsidRPr="00183047">
        <w:t>B.1.1</w:t>
      </w:r>
      <w:r w:rsidR="008D40FB" w:rsidRPr="00183047">
        <w:tab/>
      </w:r>
      <w:r w:rsidRPr="00183047">
        <w:t>R-PDCCH format without cross-interleaving</w:t>
      </w:r>
      <w:bookmarkEnd w:id="119"/>
    </w:p>
    <w:p w14:paraId="66C892F8" w14:textId="77777777" w:rsidR="00165885" w:rsidRPr="00183047" w:rsidRDefault="00165885" w:rsidP="005617C0">
      <w:pPr>
        <w:pStyle w:val="Heading3"/>
      </w:pPr>
      <w:bookmarkStart w:id="120" w:name="_Toc528249415"/>
      <w:r w:rsidRPr="00183047">
        <w:t>B.1.1.1</w:t>
      </w:r>
      <w:r w:rsidRPr="00183047">
        <w:tab/>
        <w:t>FDD</w:t>
      </w:r>
      <w:bookmarkEnd w:id="120"/>
    </w:p>
    <w:p w14:paraId="37BB186C" w14:textId="77777777" w:rsidR="005617C0" w:rsidRPr="00183047" w:rsidRDefault="005617C0" w:rsidP="005617C0"/>
    <w:p w14:paraId="1FA4C965" w14:textId="77777777" w:rsidR="00165885" w:rsidRPr="00183047" w:rsidRDefault="00165885" w:rsidP="005617C0">
      <w:pPr>
        <w:pStyle w:val="TH"/>
      </w:pPr>
      <w:r w:rsidRPr="00183047">
        <w:t>Table B.1.1.1-1: Fixed Reference Channel for R-PDCCH transmitted on single-layer antenna port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2399"/>
        <w:gridCol w:w="2406"/>
        <w:gridCol w:w="2406"/>
      </w:tblGrid>
      <w:tr w:rsidR="00165885" w:rsidRPr="00C2041B" w14:paraId="1321F62C" w14:textId="77777777" w:rsidTr="00AB4509">
        <w:tc>
          <w:tcPr>
            <w:tcW w:w="2463" w:type="dxa"/>
          </w:tcPr>
          <w:p w14:paraId="0FCED939" w14:textId="77777777" w:rsidR="00165885" w:rsidRPr="00C2041B" w:rsidRDefault="00165885" w:rsidP="008D40FB">
            <w:pPr>
              <w:pStyle w:val="TAH"/>
            </w:pPr>
            <w:r w:rsidRPr="00C2041B">
              <w:t>Parameter</w:t>
            </w:r>
          </w:p>
        </w:tc>
        <w:tc>
          <w:tcPr>
            <w:tcW w:w="2464" w:type="dxa"/>
          </w:tcPr>
          <w:p w14:paraId="0D7015A9" w14:textId="77777777" w:rsidR="00165885" w:rsidRPr="00C2041B" w:rsidRDefault="00165885" w:rsidP="008D40FB">
            <w:pPr>
              <w:pStyle w:val="TAH"/>
            </w:pPr>
            <w:r w:rsidRPr="00C2041B">
              <w:t>Unit</w:t>
            </w:r>
          </w:p>
        </w:tc>
        <w:tc>
          <w:tcPr>
            <w:tcW w:w="4928" w:type="dxa"/>
            <w:gridSpan w:val="2"/>
          </w:tcPr>
          <w:p w14:paraId="1FFB9F7B" w14:textId="77777777" w:rsidR="00165885" w:rsidRPr="00C2041B" w:rsidRDefault="00165885" w:rsidP="008D40FB">
            <w:pPr>
              <w:pStyle w:val="TAH"/>
            </w:pPr>
            <w:r w:rsidRPr="00C2041B">
              <w:t>Value</w:t>
            </w:r>
          </w:p>
        </w:tc>
      </w:tr>
      <w:tr w:rsidR="00165885" w:rsidRPr="00C2041B" w14:paraId="55956B98" w14:textId="77777777" w:rsidTr="00AB4509">
        <w:tc>
          <w:tcPr>
            <w:tcW w:w="2463" w:type="dxa"/>
          </w:tcPr>
          <w:p w14:paraId="18EDAA36" w14:textId="77777777" w:rsidR="00165885" w:rsidRPr="00C2041B" w:rsidRDefault="00165885" w:rsidP="008D40FB">
            <w:pPr>
              <w:pStyle w:val="TAL"/>
            </w:pPr>
            <w:r w:rsidRPr="00C2041B">
              <w:t>Reference channel</w:t>
            </w:r>
          </w:p>
        </w:tc>
        <w:tc>
          <w:tcPr>
            <w:tcW w:w="2464" w:type="dxa"/>
          </w:tcPr>
          <w:p w14:paraId="70A7A43E" w14:textId="77777777" w:rsidR="00165885" w:rsidRPr="00C2041B" w:rsidRDefault="00165885" w:rsidP="008D40FB">
            <w:pPr>
              <w:pStyle w:val="TAC"/>
            </w:pPr>
          </w:p>
        </w:tc>
        <w:tc>
          <w:tcPr>
            <w:tcW w:w="2464" w:type="dxa"/>
          </w:tcPr>
          <w:p w14:paraId="6A54DB6D" w14:textId="77777777" w:rsidR="00165885" w:rsidRPr="00C2041B" w:rsidRDefault="00165885" w:rsidP="008D40FB">
            <w:pPr>
              <w:pStyle w:val="TAC"/>
            </w:pPr>
            <w:r w:rsidRPr="00C2041B">
              <w:t>R.1 FDD</w:t>
            </w:r>
          </w:p>
        </w:tc>
        <w:tc>
          <w:tcPr>
            <w:tcW w:w="2464" w:type="dxa"/>
          </w:tcPr>
          <w:p w14:paraId="5472DD02" w14:textId="77777777" w:rsidR="00165885" w:rsidRPr="00C2041B" w:rsidRDefault="00165885" w:rsidP="008D40FB">
            <w:pPr>
              <w:pStyle w:val="TAC"/>
            </w:pPr>
            <w:r w:rsidRPr="00C2041B">
              <w:t>R.2 FDD</w:t>
            </w:r>
          </w:p>
        </w:tc>
      </w:tr>
      <w:tr w:rsidR="00165885" w:rsidRPr="00C2041B" w14:paraId="7F04E033" w14:textId="77777777" w:rsidTr="00AB4509">
        <w:tc>
          <w:tcPr>
            <w:tcW w:w="2463" w:type="dxa"/>
          </w:tcPr>
          <w:p w14:paraId="604D8633" w14:textId="77777777" w:rsidR="00165885" w:rsidRPr="00C2041B" w:rsidRDefault="00165885" w:rsidP="008D40FB">
            <w:pPr>
              <w:pStyle w:val="TAL"/>
            </w:pPr>
            <w:r w:rsidRPr="00C2041B">
              <w:t>Number of transmitter antennas</w:t>
            </w:r>
          </w:p>
        </w:tc>
        <w:tc>
          <w:tcPr>
            <w:tcW w:w="2464" w:type="dxa"/>
          </w:tcPr>
          <w:p w14:paraId="19224685" w14:textId="77777777" w:rsidR="00165885" w:rsidRPr="00C2041B" w:rsidRDefault="00165885" w:rsidP="008D40FB">
            <w:pPr>
              <w:pStyle w:val="TAC"/>
            </w:pPr>
          </w:p>
        </w:tc>
        <w:tc>
          <w:tcPr>
            <w:tcW w:w="2464" w:type="dxa"/>
          </w:tcPr>
          <w:p w14:paraId="52F816AF" w14:textId="77777777" w:rsidR="00165885" w:rsidRPr="00C2041B" w:rsidRDefault="00165885" w:rsidP="008D40FB">
            <w:pPr>
              <w:pStyle w:val="TAC"/>
            </w:pPr>
            <w:r w:rsidRPr="00C2041B">
              <w:t>1</w:t>
            </w:r>
          </w:p>
        </w:tc>
        <w:tc>
          <w:tcPr>
            <w:tcW w:w="2464" w:type="dxa"/>
          </w:tcPr>
          <w:p w14:paraId="128B2486" w14:textId="77777777" w:rsidR="00165885" w:rsidRPr="00C2041B" w:rsidRDefault="00165885" w:rsidP="008D40FB">
            <w:pPr>
              <w:pStyle w:val="TAC"/>
            </w:pPr>
            <w:r w:rsidRPr="00C2041B">
              <w:t>4</w:t>
            </w:r>
          </w:p>
        </w:tc>
      </w:tr>
      <w:tr w:rsidR="00165885" w:rsidRPr="00C2041B" w14:paraId="05948CC0" w14:textId="77777777" w:rsidTr="00AB4509">
        <w:tc>
          <w:tcPr>
            <w:tcW w:w="2463" w:type="dxa"/>
          </w:tcPr>
          <w:p w14:paraId="7919F537" w14:textId="77777777" w:rsidR="00165885" w:rsidRPr="00C2041B" w:rsidRDefault="00165885" w:rsidP="008D40FB">
            <w:pPr>
              <w:pStyle w:val="TAL"/>
            </w:pPr>
            <w:r w:rsidRPr="00C2041B">
              <w:t>Channel bandwidth</w:t>
            </w:r>
          </w:p>
        </w:tc>
        <w:tc>
          <w:tcPr>
            <w:tcW w:w="2464" w:type="dxa"/>
          </w:tcPr>
          <w:p w14:paraId="73E14660" w14:textId="77777777" w:rsidR="00165885" w:rsidRPr="00C2041B" w:rsidRDefault="00165885" w:rsidP="008D40FB">
            <w:pPr>
              <w:pStyle w:val="TAC"/>
            </w:pPr>
            <w:r w:rsidRPr="00C2041B">
              <w:t>MHz</w:t>
            </w:r>
          </w:p>
        </w:tc>
        <w:tc>
          <w:tcPr>
            <w:tcW w:w="2464" w:type="dxa"/>
          </w:tcPr>
          <w:p w14:paraId="2455B368" w14:textId="77777777" w:rsidR="00165885" w:rsidRPr="00C2041B" w:rsidRDefault="00165885" w:rsidP="008D40FB">
            <w:pPr>
              <w:pStyle w:val="TAC"/>
            </w:pPr>
            <w:r w:rsidRPr="00C2041B">
              <w:t>10</w:t>
            </w:r>
          </w:p>
        </w:tc>
        <w:tc>
          <w:tcPr>
            <w:tcW w:w="2464" w:type="dxa"/>
          </w:tcPr>
          <w:p w14:paraId="06D0713B" w14:textId="77777777" w:rsidR="00165885" w:rsidRPr="00C2041B" w:rsidRDefault="00165885" w:rsidP="008D40FB">
            <w:pPr>
              <w:pStyle w:val="TAC"/>
            </w:pPr>
            <w:r w:rsidRPr="00C2041B">
              <w:t>10</w:t>
            </w:r>
          </w:p>
        </w:tc>
      </w:tr>
      <w:tr w:rsidR="00165885" w:rsidRPr="00C2041B" w14:paraId="6D54C2A6" w14:textId="77777777" w:rsidTr="00AB4509">
        <w:tc>
          <w:tcPr>
            <w:tcW w:w="2463" w:type="dxa"/>
          </w:tcPr>
          <w:p w14:paraId="2EE84A96" w14:textId="77777777" w:rsidR="00165885" w:rsidRPr="00C2041B" w:rsidRDefault="00165885" w:rsidP="008D40FB">
            <w:pPr>
              <w:pStyle w:val="TAL"/>
            </w:pPr>
            <w:r w:rsidRPr="00C2041B">
              <w:t>Allocated RB for R-PDCCH</w:t>
            </w:r>
          </w:p>
        </w:tc>
        <w:tc>
          <w:tcPr>
            <w:tcW w:w="2464" w:type="dxa"/>
          </w:tcPr>
          <w:p w14:paraId="2082361C" w14:textId="77777777" w:rsidR="00165885" w:rsidRPr="00C2041B" w:rsidRDefault="00165885" w:rsidP="008D40FB">
            <w:pPr>
              <w:pStyle w:val="TAC"/>
            </w:pPr>
            <w:r w:rsidRPr="00C2041B">
              <w:t>RB</w:t>
            </w:r>
          </w:p>
        </w:tc>
        <w:tc>
          <w:tcPr>
            <w:tcW w:w="2464" w:type="dxa"/>
          </w:tcPr>
          <w:p w14:paraId="3E628CF0" w14:textId="77777777" w:rsidR="00165885" w:rsidRPr="00C2041B" w:rsidRDefault="00165885" w:rsidP="008D40FB">
            <w:pPr>
              <w:pStyle w:val="TAC"/>
            </w:pPr>
            <w:r w:rsidRPr="00C2041B">
              <w:t>24, 25</w:t>
            </w:r>
          </w:p>
        </w:tc>
        <w:tc>
          <w:tcPr>
            <w:tcW w:w="2464" w:type="dxa"/>
          </w:tcPr>
          <w:p w14:paraId="65C5B8F0" w14:textId="77777777" w:rsidR="00165885" w:rsidRPr="00C2041B" w:rsidRDefault="00165885" w:rsidP="008D40FB">
            <w:pPr>
              <w:pStyle w:val="TAC"/>
            </w:pPr>
            <w:r w:rsidRPr="00C2041B">
              <w:t>23, 24, 25, 26</w:t>
            </w:r>
          </w:p>
        </w:tc>
      </w:tr>
      <w:tr w:rsidR="00165885" w:rsidRPr="00C2041B" w14:paraId="233CF67D" w14:textId="77777777" w:rsidTr="00AB4509">
        <w:tc>
          <w:tcPr>
            <w:tcW w:w="2463" w:type="dxa"/>
          </w:tcPr>
          <w:p w14:paraId="67BC56FC" w14:textId="77777777" w:rsidR="00165885" w:rsidRPr="00C2041B" w:rsidRDefault="00165885" w:rsidP="008D40FB">
            <w:pPr>
              <w:pStyle w:val="TAL"/>
            </w:pPr>
            <w:r w:rsidRPr="00C2041B">
              <w:t>Aggregation level</w:t>
            </w:r>
          </w:p>
        </w:tc>
        <w:tc>
          <w:tcPr>
            <w:tcW w:w="2464" w:type="dxa"/>
          </w:tcPr>
          <w:p w14:paraId="3F61E4FA" w14:textId="77777777" w:rsidR="00165885" w:rsidRPr="00C2041B" w:rsidRDefault="00165885" w:rsidP="008D40FB">
            <w:pPr>
              <w:pStyle w:val="TAC"/>
            </w:pPr>
            <w:r w:rsidRPr="00C2041B">
              <w:t>PRB</w:t>
            </w:r>
          </w:p>
        </w:tc>
        <w:tc>
          <w:tcPr>
            <w:tcW w:w="2464" w:type="dxa"/>
          </w:tcPr>
          <w:p w14:paraId="299A2616" w14:textId="77777777" w:rsidR="00165885" w:rsidRPr="00C2041B" w:rsidRDefault="00165885" w:rsidP="008D40FB">
            <w:pPr>
              <w:pStyle w:val="TAC"/>
            </w:pPr>
            <w:r w:rsidRPr="00C2041B">
              <w:t>2</w:t>
            </w:r>
          </w:p>
        </w:tc>
        <w:tc>
          <w:tcPr>
            <w:tcW w:w="2464" w:type="dxa"/>
          </w:tcPr>
          <w:p w14:paraId="19B3D69D" w14:textId="77777777" w:rsidR="00165885" w:rsidRPr="00C2041B" w:rsidRDefault="00165885" w:rsidP="008D40FB">
            <w:pPr>
              <w:pStyle w:val="TAC"/>
            </w:pPr>
            <w:r w:rsidRPr="00C2041B">
              <w:t>4</w:t>
            </w:r>
          </w:p>
        </w:tc>
      </w:tr>
      <w:tr w:rsidR="00165885" w:rsidRPr="00C2041B" w14:paraId="291BFF97" w14:textId="77777777" w:rsidTr="00AB4509">
        <w:tc>
          <w:tcPr>
            <w:tcW w:w="2463" w:type="dxa"/>
          </w:tcPr>
          <w:p w14:paraId="74C8EEC0" w14:textId="77777777" w:rsidR="00165885" w:rsidRPr="00C2041B" w:rsidRDefault="00165885" w:rsidP="008D40FB">
            <w:pPr>
              <w:pStyle w:val="TAL"/>
            </w:pPr>
            <w:r w:rsidRPr="00C2041B">
              <w:t>DCI Format</w:t>
            </w:r>
          </w:p>
        </w:tc>
        <w:tc>
          <w:tcPr>
            <w:tcW w:w="2464" w:type="dxa"/>
          </w:tcPr>
          <w:p w14:paraId="5B7C37AE" w14:textId="77777777" w:rsidR="00165885" w:rsidRPr="00C2041B" w:rsidRDefault="00165885" w:rsidP="008D40FB">
            <w:pPr>
              <w:pStyle w:val="TAC"/>
            </w:pPr>
          </w:p>
        </w:tc>
        <w:tc>
          <w:tcPr>
            <w:tcW w:w="2464" w:type="dxa"/>
          </w:tcPr>
          <w:p w14:paraId="4770F8D5" w14:textId="77777777" w:rsidR="00165885" w:rsidRPr="00C2041B" w:rsidRDefault="00165885" w:rsidP="008D40FB">
            <w:pPr>
              <w:pStyle w:val="TAC"/>
            </w:pPr>
            <w:r w:rsidRPr="00C2041B">
              <w:t>Format 2C</w:t>
            </w:r>
          </w:p>
        </w:tc>
        <w:tc>
          <w:tcPr>
            <w:tcW w:w="2464" w:type="dxa"/>
          </w:tcPr>
          <w:p w14:paraId="5406EF6D" w14:textId="77777777" w:rsidR="00165885" w:rsidRPr="00C2041B" w:rsidRDefault="00165885" w:rsidP="008D40FB">
            <w:pPr>
              <w:pStyle w:val="TAC"/>
            </w:pPr>
            <w:r w:rsidRPr="00C2041B">
              <w:t>Format 2C</w:t>
            </w:r>
          </w:p>
        </w:tc>
      </w:tr>
      <w:tr w:rsidR="00165885" w:rsidRPr="00C2041B" w14:paraId="570C47FD" w14:textId="77777777" w:rsidTr="00AB4509">
        <w:tc>
          <w:tcPr>
            <w:tcW w:w="2463" w:type="dxa"/>
          </w:tcPr>
          <w:p w14:paraId="32291946" w14:textId="77777777" w:rsidR="00165885" w:rsidRPr="00C2041B" w:rsidRDefault="00165885" w:rsidP="008D40FB">
            <w:pPr>
              <w:pStyle w:val="TAL"/>
            </w:pPr>
            <w:r w:rsidRPr="00C2041B">
              <w:t>Cell ID</w:t>
            </w:r>
          </w:p>
        </w:tc>
        <w:tc>
          <w:tcPr>
            <w:tcW w:w="2464" w:type="dxa"/>
          </w:tcPr>
          <w:p w14:paraId="6DBB6EF7" w14:textId="77777777" w:rsidR="00165885" w:rsidRPr="00C2041B" w:rsidRDefault="00165885" w:rsidP="008D40FB">
            <w:pPr>
              <w:pStyle w:val="TAC"/>
            </w:pPr>
          </w:p>
        </w:tc>
        <w:tc>
          <w:tcPr>
            <w:tcW w:w="2464" w:type="dxa"/>
          </w:tcPr>
          <w:p w14:paraId="4A9CE015" w14:textId="77777777" w:rsidR="00165885" w:rsidRPr="00C2041B" w:rsidRDefault="00165885" w:rsidP="008D40FB">
            <w:pPr>
              <w:pStyle w:val="TAC"/>
            </w:pPr>
            <w:r w:rsidRPr="00C2041B">
              <w:t>0</w:t>
            </w:r>
          </w:p>
        </w:tc>
        <w:tc>
          <w:tcPr>
            <w:tcW w:w="2464" w:type="dxa"/>
          </w:tcPr>
          <w:p w14:paraId="7F4D6443" w14:textId="77777777" w:rsidR="00165885" w:rsidRPr="00C2041B" w:rsidRDefault="00165885" w:rsidP="008D40FB">
            <w:pPr>
              <w:pStyle w:val="TAC"/>
            </w:pPr>
            <w:r w:rsidRPr="00C2041B">
              <w:t>0</w:t>
            </w:r>
          </w:p>
        </w:tc>
      </w:tr>
      <w:tr w:rsidR="00165885" w:rsidRPr="00C2041B" w14:paraId="03BC9397" w14:textId="77777777" w:rsidTr="00AB4509">
        <w:tc>
          <w:tcPr>
            <w:tcW w:w="2463" w:type="dxa"/>
          </w:tcPr>
          <w:p w14:paraId="0D329340" w14:textId="77777777" w:rsidR="00165885" w:rsidRPr="00C2041B" w:rsidRDefault="00165885" w:rsidP="008D40FB">
            <w:pPr>
              <w:pStyle w:val="TAL"/>
            </w:pPr>
            <w:r w:rsidRPr="00C2041B">
              <w:t>Payload (without CRC)</w:t>
            </w:r>
          </w:p>
        </w:tc>
        <w:tc>
          <w:tcPr>
            <w:tcW w:w="2464" w:type="dxa"/>
          </w:tcPr>
          <w:p w14:paraId="6847A5A9" w14:textId="77777777" w:rsidR="00165885" w:rsidRPr="00C2041B" w:rsidRDefault="00165885" w:rsidP="008D40FB">
            <w:pPr>
              <w:pStyle w:val="TAC"/>
            </w:pPr>
            <w:r w:rsidRPr="00C2041B">
              <w:t>Bits</w:t>
            </w:r>
          </w:p>
        </w:tc>
        <w:tc>
          <w:tcPr>
            <w:tcW w:w="2464" w:type="dxa"/>
          </w:tcPr>
          <w:p w14:paraId="1FAB3311" w14:textId="77777777" w:rsidR="00165885" w:rsidRPr="00C2041B" w:rsidRDefault="00165885" w:rsidP="008D40FB">
            <w:pPr>
              <w:pStyle w:val="TAC"/>
            </w:pPr>
            <w:r w:rsidRPr="00C2041B">
              <w:t>42</w:t>
            </w:r>
          </w:p>
        </w:tc>
        <w:tc>
          <w:tcPr>
            <w:tcW w:w="2464" w:type="dxa"/>
          </w:tcPr>
          <w:p w14:paraId="05D2D185" w14:textId="77777777" w:rsidR="00165885" w:rsidRPr="00C2041B" w:rsidRDefault="00165885" w:rsidP="008D40FB">
            <w:pPr>
              <w:pStyle w:val="TAC"/>
            </w:pPr>
            <w:r w:rsidRPr="00C2041B">
              <w:t>42</w:t>
            </w:r>
          </w:p>
        </w:tc>
      </w:tr>
    </w:tbl>
    <w:p w14:paraId="7476CB23" w14:textId="77777777" w:rsidR="00985625" w:rsidRDefault="00985625" w:rsidP="00985625"/>
    <w:p w14:paraId="0C5C0244" w14:textId="77777777" w:rsidR="00165885" w:rsidRPr="00183047" w:rsidRDefault="00165885" w:rsidP="005617C0">
      <w:pPr>
        <w:pStyle w:val="Heading3"/>
      </w:pPr>
      <w:bookmarkStart w:id="121" w:name="_Toc528249416"/>
      <w:r w:rsidRPr="00183047">
        <w:t>B.1.1.2</w:t>
      </w:r>
      <w:r w:rsidRPr="00183047">
        <w:tab/>
        <w:t>TDD</w:t>
      </w:r>
      <w:bookmarkEnd w:id="121"/>
    </w:p>
    <w:p w14:paraId="40CFAA9E" w14:textId="77777777" w:rsidR="00165885" w:rsidRPr="00183047" w:rsidRDefault="00165885" w:rsidP="00165885">
      <w:pPr>
        <w:pStyle w:val="TH"/>
      </w:pPr>
      <w:r w:rsidRPr="00183047">
        <w:t>Table B.1.1.2-1: Fixed Reference Channel for R-PDCCH transmitted on single-layer antenna port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2399"/>
        <w:gridCol w:w="2406"/>
        <w:gridCol w:w="2406"/>
      </w:tblGrid>
      <w:tr w:rsidR="00165885" w:rsidRPr="00C2041B" w14:paraId="0B877B74" w14:textId="77777777" w:rsidTr="00AB4509">
        <w:tc>
          <w:tcPr>
            <w:tcW w:w="2463" w:type="dxa"/>
          </w:tcPr>
          <w:p w14:paraId="79D146E9" w14:textId="77777777" w:rsidR="00165885" w:rsidRPr="00C2041B" w:rsidRDefault="00165885" w:rsidP="008D40FB">
            <w:pPr>
              <w:pStyle w:val="TAH"/>
            </w:pPr>
            <w:r w:rsidRPr="00C2041B">
              <w:t>Parameter</w:t>
            </w:r>
          </w:p>
        </w:tc>
        <w:tc>
          <w:tcPr>
            <w:tcW w:w="2464" w:type="dxa"/>
          </w:tcPr>
          <w:p w14:paraId="6C9A5ED7" w14:textId="77777777" w:rsidR="00165885" w:rsidRPr="00C2041B" w:rsidRDefault="00165885" w:rsidP="008D40FB">
            <w:pPr>
              <w:pStyle w:val="TAH"/>
            </w:pPr>
            <w:r w:rsidRPr="00C2041B">
              <w:t>Unit</w:t>
            </w:r>
          </w:p>
        </w:tc>
        <w:tc>
          <w:tcPr>
            <w:tcW w:w="4928" w:type="dxa"/>
            <w:gridSpan w:val="2"/>
          </w:tcPr>
          <w:p w14:paraId="7935443B" w14:textId="77777777" w:rsidR="00165885" w:rsidRPr="00C2041B" w:rsidRDefault="00165885" w:rsidP="008D40FB">
            <w:pPr>
              <w:pStyle w:val="TAH"/>
            </w:pPr>
            <w:r w:rsidRPr="00C2041B">
              <w:t>Value</w:t>
            </w:r>
          </w:p>
        </w:tc>
      </w:tr>
      <w:tr w:rsidR="00165885" w:rsidRPr="00C2041B" w14:paraId="5086527C" w14:textId="77777777" w:rsidTr="00AB4509">
        <w:tc>
          <w:tcPr>
            <w:tcW w:w="2463" w:type="dxa"/>
          </w:tcPr>
          <w:p w14:paraId="6797D9E5" w14:textId="77777777" w:rsidR="00165885" w:rsidRPr="00C2041B" w:rsidRDefault="00165885" w:rsidP="008D40FB">
            <w:pPr>
              <w:pStyle w:val="TAL"/>
            </w:pPr>
            <w:r w:rsidRPr="00C2041B">
              <w:t>Reference channel</w:t>
            </w:r>
          </w:p>
        </w:tc>
        <w:tc>
          <w:tcPr>
            <w:tcW w:w="2464" w:type="dxa"/>
          </w:tcPr>
          <w:p w14:paraId="478F0E57" w14:textId="77777777" w:rsidR="00165885" w:rsidRPr="00C2041B" w:rsidRDefault="00165885" w:rsidP="008D40FB">
            <w:pPr>
              <w:pStyle w:val="TAC"/>
            </w:pPr>
          </w:p>
        </w:tc>
        <w:tc>
          <w:tcPr>
            <w:tcW w:w="2464" w:type="dxa"/>
          </w:tcPr>
          <w:p w14:paraId="56260BE0" w14:textId="77777777" w:rsidR="00165885" w:rsidRPr="00C2041B" w:rsidRDefault="00165885" w:rsidP="008D40FB">
            <w:pPr>
              <w:pStyle w:val="TAC"/>
            </w:pPr>
            <w:r w:rsidRPr="00C2041B">
              <w:t>R.1 TDD</w:t>
            </w:r>
          </w:p>
        </w:tc>
        <w:tc>
          <w:tcPr>
            <w:tcW w:w="2464" w:type="dxa"/>
          </w:tcPr>
          <w:p w14:paraId="0CA27C46" w14:textId="77777777" w:rsidR="00165885" w:rsidRPr="00C2041B" w:rsidRDefault="00165885" w:rsidP="008D40FB">
            <w:pPr>
              <w:pStyle w:val="TAC"/>
            </w:pPr>
            <w:r w:rsidRPr="00C2041B">
              <w:t>R.2 TDD</w:t>
            </w:r>
          </w:p>
        </w:tc>
      </w:tr>
      <w:tr w:rsidR="00165885" w:rsidRPr="00C2041B" w14:paraId="3F17FCD7" w14:textId="77777777" w:rsidTr="00AB4509">
        <w:tc>
          <w:tcPr>
            <w:tcW w:w="2463" w:type="dxa"/>
          </w:tcPr>
          <w:p w14:paraId="4C173CB5" w14:textId="77777777" w:rsidR="00165885" w:rsidRPr="00C2041B" w:rsidRDefault="00165885" w:rsidP="008D40FB">
            <w:pPr>
              <w:pStyle w:val="TAL"/>
            </w:pPr>
            <w:r w:rsidRPr="00C2041B">
              <w:t>Number of transmitter antennas</w:t>
            </w:r>
          </w:p>
        </w:tc>
        <w:tc>
          <w:tcPr>
            <w:tcW w:w="2464" w:type="dxa"/>
          </w:tcPr>
          <w:p w14:paraId="3280C78B" w14:textId="77777777" w:rsidR="00165885" w:rsidRPr="00C2041B" w:rsidRDefault="00165885" w:rsidP="008D40FB">
            <w:pPr>
              <w:pStyle w:val="TAC"/>
            </w:pPr>
          </w:p>
        </w:tc>
        <w:tc>
          <w:tcPr>
            <w:tcW w:w="2464" w:type="dxa"/>
          </w:tcPr>
          <w:p w14:paraId="1173E688" w14:textId="77777777" w:rsidR="00165885" w:rsidRPr="00C2041B" w:rsidRDefault="00165885" w:rsidP="008D40FB">
            <w:pPr>
              <w:pStyle w:val="TAC"/>
            </w:pPr>
            <w:r w:rsidRPr="00C2041B">
              <w:t>1</w:t>
            </w:r>
          </w:p>
        </w:tc>
        <w:tc>
          <w:tcPr>
            <w:tcW w:w="2464" w:type="dxa"/>
          </w:tcPr>
          <w:p w14:paraId="265FAA60" w14:textId="77777777" w:rsidR="00165885" w:rsidRPr="00C2041B" w:rsidRDefault="00165885" w:rsidP="008D40FB">
            <w:pPr>
              <w:pStyle w:val="TAC"/>
            </w:pPr>
            <w:r w:rsidRPr="00C2041B">
              <w:t>4</w:t>
            </w:r>
          </w:p>
        </w:tc>
      </w:tr>
      <w:tr w:rsidR="00165885" w:rsidRPr="00C2041B" w14:paraId="6B097FA2" w14:textId="77777777" w:rsidTr="00AB4509">
        <w:tc>
          <w:tcPr>
            <w:tcW w:w="2463" w:type="dxa"/>
          </w:tcPr>
          <w:p w14:paraId="164BA763" w14:textId="77777777" w:rsidR="00165885" w:rsidRPr="00C2041B" w:rsidRDefault="00165885" w:rsidP="008D40FB">
            <w:pPr>
              <w:pStyle w:val="TAL"/>
            </w:pPr>
            <w:r w:rsidRPr="00C2041B">
              <w:t>Channel bandwidth</w:t>
            </w:r>
          </w:p>
        </w:tc>
        <w:tc>
          <w:tcPr>
            <w:tcW w:w="2464" w:type="dxa"/>
          </w:tcPr>
          <w:p w14:paraId="6F614E4A" w14:textId="77777777" w:rsidR="00165885" w:rsidRPr="00C2041B" w:rsidRDefault="00165885" w:rsidP="008D40FB">
            <w:pPr>
              <w:pStyle w:val="TAC"/>
            </w:pPr>
            <w:r w:rsidRPr="00C2041B">
              <w:t>MHz</w:t>
            </w:r>
          </w:p>
        </w:tc>
        <w:tc>
          <w:tcPr>
            <w:tcW w:w="2464" w:type="dxa"/>
          </w:tcPr>
          <w:p w14:paraId="0305581C" w14:textId="77777777" w:rsidR="00165885" w:rsidRPr="00C2041B" w:rsidRDefault="00165885" w:rsidP="008D40FB">
            <w:pPr>
              <w:pStyle w:val="TAC"/>
            </w:pPr>
            <w:r w:rsidRPr="00C2041B">
              <w:t>10</w:t>
            </w:r>
          </w:p>
        </w:tc>
        <w:tc>
          <w:tcPr>
            <w:tcW w:w="2464" w:type="dxa"/>
          </w:tcPr>
          <w:p w14:paraId="7F11DAF2" w14:textId="77777777" w:rsidR="00165885" w:rsidRPr="00C2041B" w:rsidRDefault="00165885" w:rsidP="008D40FB">
            <w:pPr>
              <w:pStyle w:val="TAC"/>
            </w:pPr>
            <w:r w:rsidRPr="00C2041B">
              <w:t>10</w:t>
            </w:r>
          </w:p>
        </w:tc>
      </w:tr>
      <w:tr w:rsidR="00165885" w:rsidRPr="00C2041B" w14:paraId="35CAF5C0" w14:textId="77777777" w:rsidTr="00AB4509">
        <w:tc>
          <w:tcPr>
            <w:tcW w:w="2463" w:type="dxa"/>
          </w:tcPr>
          <w:p w14:paraId="66725539" w14:textId="77777777" w:rsidR="00165885" w:rsidRPr="00C2041B" w:rsidRDefault="00165885" w:rsidP="008D40FB">
            <w:pPr>
              <w:pStyle w:val="TAL"/>
            </w:pPr>
            <w:r w:rsidRPr="00C2041B">
              <w:t>Allocated RB for R-PDCCH</w:t>
            </w:r>
          </w:p>
        </w:tc>
        <w:tc>
          <w:tcPr>
            <w:tcW w:w="2464" w:type="dxa"/>
          </w:tcPr>
          <w:p w14:paraId="4B3C50C9" w14:textId="77777777" w:rsidR="00165885" w:rsidRPr="00C2041B" w:rsidRDefault="00165885" w:rsidP="008D40FB">
            <w:pPr>
              <w:pStyle w:val="TAC"/>
            </w:pPr>
            <w:r w:rsidRPr="00C2041B">
              <w:t>RB</w:t>
            </w:r>
          </w:p>
        </w:tc>
        <w:tc>
          <w:tcPr>
            <w:tcW w:w="2464" w:type="dxa"/>
          </w:tcPr>
          <w:p w14:paraId="63F40A21" w14:textId="77777777" w:rsidR="00165885" w:rsidRPr="00C2041B" w:rsidRDefault="00165885" w:rsidP="008D40FB">
            <w:pPr>
              <w:pStyle w:val="TAC"/>
            </w:pPr>
            <w:r w:rsidRPr="00C2041B">
              <w:t>24, 25</w:t>
            </w:r>
          </w:p>
        </w:tc>
        <w:tc>
          <w:tcPr>
            <w:tcW w:w="2464" w:type="dxa"/>
          </w:tcPr>
          <w:p w14:paraId="24358F66" w14:textId="77777777" w:rsidR="00165885" w:rsidRPr="00C2041B" w:rsidRDefault="00165885" w:rsidP="008D40FB">
            <w:pPr>
              <w:pStyle w:val="TAC"/>
            </w:pPr>
            <w:r w:rsidRPr="00C2041B">
              <w:t>23, 24, 25, 26</w:t>
            </w:r>
          </w:p>
        </w:tc>
      </w:tr>
      <w:tr w:rsidR="00165885" w:rsidRPr="00C2041B" w14:paraId="01BB4726" w14:textId="77777777" w:rsidTr="00AB4509">
        <w:tc>
          <w:tcPr>
            <w:tcW w:w="2463" w:type="dxa"/>
          </w:tcPr>
          <w:p w14:paraId="46429B58" w14:textId="77777777" w:rsidR="00165885" w:rsidRPr="00C2041B" w:rsidRDefault="00165885" w:rsidP="008D40FB">
            <w:pPr>
              <w:pStyle w:val="TAL"/>
            </w:pPr>
            <w:r w:rsidRPr="00C2041B">
              <w:t>Aggregation level</w:t>
            </w:r>
          </w:p>
        </w:tc>
        <w:tc>
          <w:tcPr>
            <w:tcW w:w="2464" w:type="dxa"/>
          </w:tcPr>
          <w:p w14:paraId="044E5B96" w14:textId="77777777" w:rsidR="00165885" w:rsidRPr="00C2041B" w:rsidRDefault="00165885" w:rsidP="008D40FB">
            <w:pPr>
              <w:pStyle w:val="TAC"/>
            </w:pPr>
            <w:r w:rsidRPr="00C2041B">
              <w:t>PRB</w:t>
            </w:r>
          </w:p>
        </w:tc>
        <w:tc>
          <w:tcPr>
            <w:tcW w:w="2464" w:type="dxa"/>
          </w:tcPr>
          <w:p w14:paraId="4D1C2A16" w14:textId="77777777" w:rsidR="00165885" w:rsidRPr="00C2041B" w:rsidRDefault="00165885" w:rsidP="008D40FB">
            <w:pPr>
              <w:pStyle w:val="TAC"/>
            </w:pPr>
            <w:r w:rsidRPr="00C2041B">
              <w:t>2</w:t>
            </w:r>
          </w:p>
        </w:tc>
        <w:tc>
          <w:tcPr>
            <w:tcW w:w="2464" w:type="dxa"/>
          </w:tcPr>
          <w:p w14:paraId="4C87685B" w14:textId="77777777" w:rsidR="00165885" w:rsidRPr="00C2041B" w:rsidRDefault="00165885" w:rsidP="008D40FB">
            <w:pPr>
              <w:pStyle w:val="TAC"/>
            </w:pPr>
            <w:r w:rsidRPr="00C2041B">
              <w:t>4</w:t>
            </w:r>
          </w:p>
        </w:tc>
      </w:tr>
      <w:tr w:rsidR="00165885" w:rsidRPr="00C2041B" w14:paraId="654A985F" w14:textId="77777777" w:rsidTr="00AB4509">
        <w:tc>
          <w:tcPr>
            <w:tcW w:w="2463" w:type="dxa"/>
          </w:tcPr>
          <w:p w14:paraId="08A5395A" w14:textId="77777777" w:rsidR="00165885" w:rsidRPr="00C2041B" w:rsidRDefault="00165885" w:rsidP="008D40FB">
            <w:pPr>
              <w:pStyle w:val="TAL"/>
            </w:pPr>
            <w:r w:rsidRPr="00C2041B">
              <w:t>DCI Format</w:t>
            </w:r>
          </w:p>
        </w:tc>
        <w:tc>
          <w:tcPr>
            <w:tcW w:w="2464" w:type="dxa"/>
          </w:tcPr>
          <w:p w14:paraId="4595DC2F" w14:textId="77777777" w:rsidR="00165885" w:rsidRPr="00C2041B" w:rsidRDefault="00165885" w:rsidP="008D40FB">
            <w:pPr>
              <w:pStyle w:val="TAC"/>
            </w:pPr>
          </w:p>
        </w:tc>
        <w:tc>
          <w:tcPr>
            <w:tcW w:w="2464" w:type="dxa"/>
          </w:tcPr>
          <w:p w14:paraId="212CC12C" w14:textId="77777777" w:rsidR="00165885" w:rsidRPr="00C2041B" w:rsidRDefault="00165885" w:rsidP="008D40FB">
            <w:pPr>
              <w:pStyle w:val="TAC"/>
            </w:pPr>
            <w:r w:rsidRPr="00C2041B">
              <w:t>Format 2C</w:t>
            </w:r>
          </w:p>
        </w:tc>
        <w:tc>
          <w:tcPr>
            <w:tcW w:w="2464" w:type="dxa"/>
          </w:tcPr>
          <w:p w14:paraId="4CFB71D3" w14:textId="77777777" w:rsidR="00165885" w:rsidRPr="00C2041B" w:rsidRDefault="00165885" w:rsidP="008D40FB">
            <w:pPr>
              <w:pStyle w:val="TAC"/>
            </w:pPr>
            <w:r w:rsidRPr="00C2041B">
              <w:t>Format 2C</w:t>
            </w:r>
          </w:p>
        </w:tc>
      </w:tr>
      <w:tr w:rsidR="00165885" w:rsidRPr="00C2041B" w14:paraId="49F938D6" w14:textId="77777777" w:rsidTr="00AB4509">
        <w:tc>
          <w:tcPr>
            <w:tcW w:w="2463" w:type="dxa"/>
          </w:tcPr>
          <w:p w14:paraId="79C463DA" w14:textId="77777777" w:rsidR="00165885" w:rsidRPr="00C2041B" w:rsidRDefault="00165885" w:rsidP="008D40FB">
            <w:pPr>
              <w:pStyle w:val="TAL"/>
            </w:pPr>
            <w:r w:rsidRPr="00C2041B">
              <w:t>Cell ID</w:t>
            </w:r>
          </w:p>
        </w:tc>
        <w:tc>
          <w:tcPr>
            <w:tcW w:w="2464" w:type="dxa"/>
          </w:tcPr>
          <w:p w14:paraId="7E379F3F" w14:textId="77777777" w:rsidR="00165885" w:rsidRPr="00C2041B" w:rsidRDefault="00165885" w:rsidP="008D40FB">
            <w:pPr>
              <w:pStyle w:val="TAC"/>
            </w:pPr>
          </w:p>
        </w:tc>
        <w:tc>
          <w:tcPr>
            <w:tcW w:w="2464" w:type="dxa"/>
          </w:tcPr>
          <w:p w14:paraId="36E53A3C" w14:textId="77777777" w:rsidR="00165885" w:rsidRPr="00C2041B" w:rsidRDefault="00165885" w:rsidP="008D40FB">
            <w:pPr>
              <w:pStyle w:val="TAC"/>
            </w:pPr>
            <w:r w:rsidRPr="00C2041B">
              <w:t>0</w:t>
            </w:r>
          </w:p>
        </w:tc>
        <w:tc>
          <w:tcPr>
            <w:tcW w:w="2464" w:type="dxa"/>
          </w:tcPr>
          <w:p w14:paraId="12F7DD80" w14:textId="77777777" w:rsidR="00165885" w:rsidRPr="00C2041B" w:rsidRDefault="00165885" w:rsidP="008D40FB">
            <w:pPr>
              <w:pStyle w:val="TAC"/>
            </w:pPr>
            <w:r w:rsidRPr="00C2041B">
              <w:t>0</w:t>
            </w:r>
          </w:p>
        </w:tc>
      </w:tr>
      <w:tr w:rsidR="00165885" w:rsidRPr="00C2041B" w14:paraId="32F79B00" w14:textId="77777777" w:rsidTr="00AB4509">
        <w:tc>
          <w:tcPr>
            <w:tcW w:w="2463" w:type="dxa"/>
          </w:tcPr>
          <w:p w14:paraId="79065290" w14:textId="77777777" w:rsidR="00165885" w:rsidRPr="00C2041B" w:rsidRDefault="00165885" w:rsidP="008D40FB">
            <w:pPr>
              <w:pStyle w:val="TAL"/>
            </w:pPr>
            <w:r w:rsidRPr="00C2041B">
              <w:t>Payload (without CRC)</w:t>
            </w:r>
          </w:p>
        </w:tc>
        <w:tc>
          <w:tcPr>
            <w:tcW w:w="2464" w:type="dxa"/>
          </w:tcPr>
          <w:p w14:paraId="029A62F1" w14:textId="77777777" w:rsidR="00165885" w:rsidRPr="00C2041B" w:rsidRDefault="00165885" w:rsidP="008D40FB">
            <w:pPr>
              <w:pStyle w:val="TAC"/>
            </w:pPr>
            <w:r w:rsidRPr="00C2041B">
              <w:t>Bits</w:t>
            </w:r>
          </w:p>
        </w:tc>
        <w:tc>
          <w:tcPr>
            <w:tcW w:w="2464" w:type="dxa"/>
          </w:tcPr>
          <w:p w14:paraId="77D25824" w14:textId="77777777" w:rsidR="00165885" w:rsidRPr="00C2041B" w:rsidRDefault="00165885" w:rsidP="008D40FB">
            <w:pPr>
              <w:pStyle w:val="TAC"/>
            </w:pPr>
            <w:r w:rsidRPr="00C2041B">
              <w:t>45</w:t>
            </w:r>
          </w:p>
        </w:tc>
        <w:tc>
          <w:tcPr>
            <w:tcW w:w="2464" w:type="dxa"/>
          </w:tcPr>
          <w:p w14:paraId="5B8C5DCE" w14:textId="77777777" w:rsidR="00165885" w:rsidRPr="00C2041B" w:rsidRDefault="00165885" w:rsidP="008D40FB">
            <w:pPr>
              <w:pStyle w:val="TAC"/>
            </w:pPr>
            <w:r w:rsidRPr="00C2041B">
              <w:t>45</w:t>
            </w:r>
          </w:p>
        </w:tc>
      </w:tr>
    </w:tbl>
    <w:p w14:paraId="60022FCE" w14:textId="77777777" w:rsidR="00165885" w:rsidRPr="00183047" w:rsidRDefault="00165885" w:rsidP="00165885"/>
    <w:p w14:paraId="4EF0E5C0" w14:textId="77777777" w:rsidR="00165885" w:rsidRPr="00183047" w:rsidRDefault="00165885" w:rsidP="005617C0">
      <w:pPr>
        <w:pStyle w:val="Heading1"/>
      </w:pPr>
      <w:bookmarkStart w:id="122" w:name="_Toc528249417"/>
      <w:r w:rsidRPr="00183047">
        <w:t>B.2</w:t>
      </w:r>
      <w:r w:rsidR="008D40FB" w:rsidRPr="00183047">
        <w:tab/>
      </w:r>
      <w:r w:rsidRPr="00183047">
        <w:t>OCNG patterns for R-PDCCH performance requirements</w:t>
      </w:r>
      <w:bookmarkEnd w:id="122"/>
    </w:p>
    <w:p w14:paraId="0AAAD085" w14:textId="77777777" w:rsidR="00165885" w:rsidRPr="00183047" w:rsidRDefault="00165885" w:rsidP="005617C0">
      <w:r w:rsidRPr="00183047">
        <w:t>The following OCNG patterns are used for modelling allocations to virtual U</w:t>
      </w:r>
      <w:r w:rsidR="00D45321" w:rsidRPr="00183047">
        <w:t>e</w:t>
      </w:r>
      <w:r w:rsidRPr="00183047">
        <w:t>s (which are not under test) and/or allocations used for MBSFN. The OCNG pattern for each sub frame specifies the allocations that shall be filled with OCNG, and furthermore, the relative power level of each such allocation.</w:t>
      </w:r>
    </w:p>
    <w:p w14:paraId="560E22A8" w14:textId="77777777" w:rsidR="00165885" w:rsidRPr="00183047" w:rsidRDefault="00165885" w:rsidP="005617C0">
      <w:r w:rsidRPr="00183047">
        <w:t>In each test case the OCNG is expressed by parameters OCNG_RA and OCNG_RB which together with a relative power level (</w:t>
      </w:r>
      <w:r w:rsidRPr="00183047">
        <w:rPr>
          <w:position w:val="-10"/>
          <w:lang w:eastAsia="zh-CN"/>
        </w:rPr>
        <w:object w:dxaOrig="200" w:dyaOrig="260" w14:anchorId="6D7D48EB">
          <v:shape id="_x0000_i1047" type="#_x0000_t75" style="width:10pt;height:13pt" o:ole="">
            <v:imagedata r:id="rId52" o:title=""/>
          </v:shape>
          <o:OLEObject Type="Embed" ProgID="Equation.3" ShapeID="_x0000_i1047" DrawAspect="Content" ObjectID="_1710576770" r:id="rId53"/>
        </w:object>
      </w:r>
      <w:r w:rsidRPr="00183047">
        <w:t xml:space="preserve">) specifies the PDSCH EPRE-to-RS EPRE ratios in OFDM symbols with and without reference </w:t>
      </w:r>
      <w:r w:rsidRPr="00183047">
        <w:lastRenderedPageBreak/>
        <w:t>symbols, respectively. The relative power, which is used for modelling boosting per virtual UE allocation, is expressed by:</w:t>
      </w:r>
    </w:p>
    <w:p w14:paraId="7754648A" w14:textId="77777777" w:rsidR="00165885" w:rsidRPr="00183047" w:rsidRDefault="00165885" w:rsidP="005617C0">
      <w:pPr>
        <w:pStyle w:val="EQ"/>
        <w:jc w:val="center"/>
      </w:pPr>
      <w:r w:rsidRPr="00183047">
        <w:rPr>
          <w:position w:val="-12"/>
        </w:rPr>
        <w:object w:dxaOrig="6160" w:dyaOrig="360" w14:anchorId="7A635382">
          <v:shape id="_x0000_i1048" type="#_x0000_t75" style="width:308pt;height:18pt" o:ole="">
            <v:imagedata r:id="rId54" o:title=""/>
          </v:shape>
          <o:OLEObject Type="Embed" ProgID="Equation.3" ShapeID="_x0000_i1048" DrawAspect="Content" ObjectID="_1710576771" r:id="rId55"/>
        </w:object>
      </w:r>
    </w:p>
    <w:p w14:paraId="7BA1F658" w14:textId="77777777" w:rsidR="00165885" w:rsidRPr="00183047" w:rsidRDefault="00165885" w:rsidP="00165885">
      <w:r w:rsidRPr="00183047">
        <w:t xml:space="preserve">where </w:t>
      </w:r>
      <w:r w:rsidRPr="00183047">
        <w:rPr>
          <w:position w:val="-12"/>
          <w:lang w:eastAsia="zh-CN"/>
        </w:rPr>
        <w:object w:dxaOrig="240" w:dyaOrig="360" w14:anchorId="4F87910B">
          <v:shape id="_x0000_i1049" type="#_x0000_t75" style="width:12pt;height:18pt" o:ole="">
            <v:imagedata r:id="rId56" o:title=""/>
          </v:shape>
          <o:OLEObject Type="Embed" ProgID="Equation.3" ShapeID="_x0000_i1049" DrawAspect="Content" ObjectID="_1710576772" r:id="rId57"/>
        </w:object>
      </w:r>
      <w:r w:rsidRPr="00183047">
        <w:t xml:space="preserve"> denotes the relative power level of the i:th virtual UE. The parameter settings of OCNG_RA, OCNG_RB, and the set of relative power levels </w:t>
      </w:r>
      <w:r w:rsidRPr="00183047">
        <w:rPr>
          <w:position w:val="-10"/>
          <w:lang w:eastAsia="zh-CN"/>
        </w:rPr>
        <w:object w:dxaOrig="200" w:dyaOrig="260" w14:anchorId="1ED445B7">
          <v:shape id="_x0000_i1050" type="#_x0000_t75" style="width:10pt;height:13pt" o:ole="">
            <v:imagedata r:id="rId58" o:title=""/>
          </v:shape>
          <o:OLEObject Type="Embed" ProgID="Equation.3" ShapeID="_x0000_i1050" DrawAspect="Content" ObjectID="_1710576773" r:id="rId59"/>
        </w:object>
      </w:r>
      <w:r w:rsidRPr="00183047">
        <w:t>are chosen such that when also taking allocations to the UE under test into account, as given by a PDSCH reference channel, a constant transmitted power spectral density that is constant on an OFDM symbol basis is targeted.</w:t>
      </w:r>
    </w:p>
    <w:p w14:paraId="0F7483AF" w14:textId="77777777" w:rsidR="00165885" w:rsidRPr="00183047" w:rsidRDefault="00165885" w:rsidP="00165885">
      <w:r w:rsidRPr="00183047">
        <w:t>Moreover the OCNG pattern is accompanied by a PCFICH/PDCCH/PHICH reference channel which specifies the control region. For any aggregation and PHICH allocation, the PDCCH and any unused PHICH groups are padded with resource element groups with a power level given respectively by PDCCH_RA/RB and PHICH_RA/RB as specified in the test case such that a total power spectral density in the control region that is constant on an OFDM symbol basis is targeted.</w:t>
      </w:r>
    </w:p>
    <w:p w14:paraId="03EC91D7" w14:textId="77777777" w:rsidR="00165885" w:rsidRPr="00183047" w:rsidRDefault="00165885" w:rsidP="00165885"/>
    <w:p w14:paraId="25A3A09A" w14:textId="77777777" w:rsidR="00165885" w:rsidRPr="00183047" w:rsidRDefault="00165885" w:rsidP="005617C0">
      <w:pPr>
        <w:pStyle w:val="Heading2"/>
      </w:pPr>
      <w:bookmarkStart w:id="123" w:name="_Toc528249418"/>
      <w:r w:rsidRPr="00183047">
        <w:t>B.2.1</w:t>
      </w:r>
      <w:r w:rsidR="008D40FB" w:rsidRPr="00183047">
        <w:tab/>
      </w:r>
      <w:r w:rsidRPr="00183047">
        <w:t>FDD</w:t>
      </w:r>
      <w:bookmarkEnd w:id="123"/>
    </w:p>
    <w:p w14:paraId="1154EFF7" w14:textId="77777777" w:rsidR="00165885" w:rsidRPr="00183047" w:rsidRDefault="00165885" w:rsidP="005617C0">
      <w:pPr>
        <w:pStyle w:val="Heading3"/>
      </w:pPr>
      <w:bookmarkStart w:id="124" w:name="_Toc528249419"/>
      <w:r w:rsidRPr="00183047">
        <w:t>B.2.1.1</w:t>
      </w:r>
      <w:r w:rsidRPr="00183047">
        <w:tab/>
        <w:t>OCNG FDD pattern 1for R-PDCCH</w:t>
      </w:r>
      <w:bookmarkEnd w:id="124"/>
    </w:p>
    <w:p w14:paraId="02869D2B" w14:textId="77777777" w:rsidR="00165885" w:rsidRPr="00183047" w:rsidRDefault="00165885" w:rsidP="005617C0">
      <w:r w:rsidRPr="00183047">
        <w:t xml:space="preserve">This OCNG Pattern fills with OCNG all empty PRB-s (PRB-s with no allocation of data or system information) of the DL sub-frames, when the unallocated area is discontinuous (divided in two parts by the allocated area – two sided) or continuous (one sided) in the frequency domain, starts with PRB 0 and ends with PRB </w:t>
      </w:r>
      <w:r w:rsidRPr="00183047">
        <w:rPr>
          <w:i/>
        </w:rPr>
        <w:t>N</w:t>
      </w:r>
      <w:r w:rsidRPr="00183047">
        <w:rPr>
          <w:i/>
          <w:vertAlign w:val="subscript"/>
        </w:rPr>
        <w:t>RB</w:t>
      </w:r>
      <w:r w:rsidRPr="00183047">
        <w:t>-1.</w:t>
      </w:r>
    </w:p>
    <w:p w14:paraId="01482436" w14:textId="77777777" w:rsidR="00165885" w:rsidRPr="00183047" w:rsidRDefault="00165885" w:rsidP="00165885">
      <w:pPr>
        <w:pStyle w:val="TH"/>
      </w:pPr>
      <w:r w:rsidRPr="00183047">
        <w:t>Table B.2.1-1: OCNG for FDD R-PDCCH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1610"/>
        <w:gridCol w:w="1610"/>
        <w:gridCol w:w="1611"/>
        <w:gridCol w:w="1611"/>
        <w:gridCol w:w="1592"/>
      </w:tblGrid>
      <w:tr w:rsidR="00165885" w:rsidRPr="00C2041B" w14:paraId="3B4D8E27" w14:textId="77777777" w:rsidTr="00AB4509">
        <w:tc>
          <w:tcPr>
            <w:tcW w:w="8212" w:type="dxa"/>
            <w:gridSpan w:val="5"/>
          </w:tcPr>
          <w:p w14:paraId="47A1D7D4" w14:textId="77777777" w:rsidR="00165885" w:rsidRPr="00C2041B" w:rsidRDefault="00165885" w:rsidP="008D40FB">
            <w:pPr>
              <w:pStyle w:val="TAH"/>
            </w:pPr>
            <w:r w:rsidRPr="00C2041B">
              <w:t xml:space="preserve">Relative power level </w:t>
            </w:r>
            <w:r w:rsidRPr="00C2041B">
              <w:rPr>
                <w:rFonts w:ascii="Times New Roman" w:hAnsi="Times New Roman"/>
                <w:i/>
              </w:rPr>
              <w:t>γ</w:t>
            </w:r>
            <w:r w:rsidRPr="00C2041B">
              <w:rPr>
                <w:rFonts w:ascii="Times New Roman" w:hAnsi="Times New Roman"/>
                <w:i/>
                <w:vertAlign w:val="subscript"/>
              </w:rPr>
              <w:t>PRB</w:t>
            </w:r>
            <w:r w:rsidRPr="00C2041B">
              <w:t xml:space="preserve"> [dB]</w:t>
            </w:r>
          </w:p>
        </w:tc>
        <w:tc>
          <w:tcPr>
            <w:tcW w:w="1643" w:type="dxa"/>
            <w:vMerge w:val="restart"/>
          </w:tcPr>
          <w:p w14:paraId="26E1B0EF" w14:textId="77777777" w:rsidR="00165885" w:rsidRPr="00C2041B" w:rsidRDefault="00165885" w:rsidP="008D40FB">
            <w:pPr>
              <w:pStyle w:val="TAH"/>
            </w:pPr>
            <w:r w:rsidRPr="00C2041B">
              <w:t>PDSCH Data</w:t>
            </w:r>
          </w:p>
        </w:tc>
      </w:tr>
      <w:tr w:rsidR="00165885" w:rsidRPr="00C2041B" w14:paraId="6ADBBF0E" w14:textId="77777777" w:rsidTr="00AB4509">
        <w:tc>
          <w:tcPr>
            <w:tcW w:w="8212" w:type="dxa"/>
            <w:gridSpan w:val="5"/>
          </w:tcPr>
          <w:p w14:paraId="29533307" w14:textId="77777777" w:rsidR="00165885" w:rsidRPr="00C2041B" w:rsidRDefault="00165885" w:rsidP="008D40FB">
            <w:pPr>
              <w:pStyle w:val="TAH"/>
            </w:pPr>
            <w:r w:rsidRPr="00C2041B">
              <w:t>Subframe</w:t>
            </w:r>
          </w:p>
        </w:tc>
        <w:tc>
          <w:tcPr>
            <w:tcW w:w="1643" w:type="dxa"/>
            <w:vMerge/>
          </w:tcPr>
          <w:p w14:paraId="77D96A9B" w14:textId="77777777" w:rsidR="00165885" w:rsidRPr="00C2041B" w:rsidRDefault="00165885" w:rsidP="008D40FB">
            <w:pPr>
              <w:pStyle w:val="TAH"/>
            </w:pPr>
          </w:p>
        </w:tc>
      </w:tr>
      <w:tr w:rsidR="00165885" w:rsidRPr="00C2041B" w14:paraId="33613F4A" w14:textId="77777777" w:rsidTr="00AB4509">
        <w:tc>
          <w:tcPr>
            <w:tcW w:w="3284" w:type="dxa"/>
            <w:gridSpan w:val="2"/>
          </w:tcPr>
          <w:p w14:paraId="0B3D7AF1" w14:textId="77777777" w:rsidR="00165885" w:rsidRPr="00C2041B" w:rsidRDefault="00165885" w:rsidP="008D40FB">
            <w:pPr>
              <w:pStyle w:val="TAH"/>
            </w:pPr>
            <w:r w:rsidRPr="00C2041B">
              <w:t>Allocated subframes for R-PDCCH</w:t>
            </w:r>
          </w:p>
        </w:tc>
        <w:tc>
          <w:tcPr>
            <w:tcW w:w="4928" w:type="dxa"/>
            <w:gridSpan w:val="3"/>
          </w:tcPr>
          <w:p w14:paraId="50A236F5" w14:textId="77777777" w:rsidR="00165885" w:rsidRPr="00C2041B" w:rsidRDefault="00165885" w:rsidP="008D40FB">
            <w:pPr>
              <w:pStyle w:val="TAH"/>
            </w:pPr>
            <w:r w:rsidRPr="00C2041B">
              <w:t>Subframes unallocated for R-PDCCH</w:t>
            </w:r>
          </w:p>
        </w:tc>
        <w:tc>
          <w:tcPr>
            <w:tcW w:w="1643" w:type="dxa"/>
            <w:vMerge/>
          </w:tcPr>
          <w:p w14:paraId="7A2332D0" w14:textId="77777777" w:rsidR="00165885" w:rsidRPr="00C2041B" w:rsidRDefault="00165885" w:rsidP="008D40FB"/>
        </w:tc>
      </w:tr>
      <w:tr w:rsidR="00165885" w:rsidRPr="00C2041B" w14:paraId="651CAD93" w14:textId="77777777" w:rsidTr="00AB4509">
        <w:tc>
          <w:tcPr>
            <w:tcW w:w="1642" w:type="dxa"/>
          </w:tcPr>
          <w:p w14:paraId="34C5B8C0" w14:textId="77777777" w:rsidR="00165885" w:rsidRPr="00C2041B" w:rsidRDefault="00165885" w:rsidP="008D40FB">
            <w:pPr>
              <w:pStyle w:val="TAH"/>
            </w:pPr>
            <w:r w:rsidRPr="00C2041B">
              <w:t>The 1</w:t>
            </w:r>
            <w:r w:rsidRPr="00C2041B">
              <w:rPr>
                <w:vertAlign w:val="superscript"/>
              </w:rPr>
              <w:t>st</w:t>
            </w:r>
            <w:r w:rsidRPr="00C2041B">
              <w:t xml:space="preserve"> slot</w:t>
            </w:r>
          </w:p>
        </w:tc>
        <w:tc>
          <w:tcPr>
            <w:tcW w:w="1642" w:type="dxa"/>
          </w:tcPr>
          <w:p w14:paraId="204D6070" w14:textId="77777777" w:rsidR="00165885" w:rsidRPr="00C2041B" w:rsidRDefault="00165885" w:rsidP="008D40FB">
            <w:pPr>
              <w:pStyle w:val="TAH"/>
            </w:pPr>
            <w:r w:rsidRPr="00C2041B">
              <w:t>The 2</w:t>
            </w:r>
            <w:r w:rsidRPr="00C2041B">
              <w:rPr>
                <w:vertAlign w:val="superscript"/>
              </w:rPr>
              <w:t>nd</w:t>
            </w:r>
            <w:r w:rsidRPr="00C2041B">
              <w:t xml:space="preserve"> slot</w:t>
            </w:r>
          </w:p>
        </w:tc>
        <w:tc>
          <w:tcPr>
            <w:tcW w:w="1642" w:type="dxa"/>
          </w:tcPr>
          <w:p w14:paraId="5379757D" w14:textId="77777777" w:rsidR="00165885" w:rsidRPr="00C2041B" w:rsidRDefault="00165885" w:rsidP="008D40FB">
            <w:pPr>
              <w:pStyle w:val="TAH"/>
            </w:pPr>
            <w:r w:rsidRPr="00C2041B">
              <w:t>0</w:t>
            </w:r>
          </w:p>
        </w:tc>
        <w:tc>
          <w:tcPr>
            <w:tcW w:w="1643" w:type="dxa"/>
          </w:tcPr>
          <w:p w14:paraId="759D1D37" w14:textId="77777777" w:rsidR="00165885" w:rsidRPr="00C2041B" w:rsidRDefault="00165885" w:rsidP="008D40FB">
            <w:pPr>
              <w:pStyle w:val="TAH"/>
            </w:pPr>
            <w:r w:rsidRPr="00C2041B">
              <w:t>5</w:t>
            </w:r>
          </w:p>
        </w:tc>
        <w:tc>
          <w:tcPr>
            <w:tcW w:w="1643" w:type="dxa"/>
          </w:tcPr>
          <w:p w14:paraId="2776BAE5" w14:textId="77777777" w:rsidR="00165885" w:rsidRPr="00C2041B" w:rsidRDefault="00165885" w:rsidP="008D40FB">
            <w:pPr>
              <w:pStyle w:val="TAH"/>
            </w:pPr>
            <w:r w:rsidRPr="00C2041B">
              <w:t>Other subframes</w:t>
            </w:r>
          </w:p>
        </w:tc>
        <w:tc>
          <w:tcPr>
            <w:tcW w:w="1643" w:type="dxa"/>
            <w:vMerge/>
          </w:tcPr>
          <w:p w14:paraId="10ECBD09" w14:textId="77777777" w:rsidR="00165885" w:rsidRPr="00C2041B" w:rsidRDefault="00165885" w:rsidP="008D40FB"/>
        </w:tc>
      </w:tr>
      <w:tr w:rsidR="00165885" w:rsidRPr="00C2041B" w14:paraId="16A8DA3B" w14:textId="77777777" w:rsidTr="00AB4509">
        <w:tc>
          <w:tcPr>
            <w:tcW w:w="8212" w:type="dxa"/>
            <w:gridSpan w:val="5"/>
          </w:tcPr>
          <w:p w14:paraId="183BE028" w14:textId="77777777" w:rsidR="00165885" w:rsidRPr="00C2041B" w:rsidRDefault="00165885" w:rsidP="008D40FB">
            <w:pPr>
              <w:pStyle w:val="TAH"/>
            </w:pPr>
            <w:r w:rsidRPr="00C2041B">
              <w:t>Allocation</w:t>
            </w:r>
          </w:p>
        </w:tc>
        <w:tc>
          <w:tcPr>
            <w:tcW w:w="1643" w:type="dxa"/>
            <w:vMerge/>
          </w:tcPr>
          <w:p w14:paraId="4C132CC2" w14:textId="77777777" w:rsidR="00165885" w:rsidRPr="00C2041B" w:rsidRDefault="00165885" w:rsidP="008D40FB"/>
        </w:tc>
      </w:tr>
      <w:tr w:rsidR="00165885" w:rsidRPr="00C2041B" w14:paraId="715CDD30" w14:textId="77777777" w:rsidTr="00AB4509">
        <w:tc>
          <w:tcPr>
            <w:tcW w:w="1642" w:type="dxa"/>
          </w:tcPr>
          <w:p w14:paraId="66C8D569" w14:textId="77777777" w:rsidR="00165885" w:rsidRPr="00C2041B" w:rsidRDefault="00165885" w:rsidP="008D40FB">
            <w:pPr>
              <w:pStyle w:val="TAC"/>
            </w:pPr>
            <w:r w:rsidRPr="00C2041B">
              <w:t>0 – (First allocated PRB-1)</w:t>
            </w:r>
          </w:p>
          <w:p w14:paraId="41AFFE07" w14:textId="77777777" w:rsidR="00165885" w:rsidRPr="00C2041B" w:rsidRDefault="00165885" w:rsidP="008D40FB">
            <w:pPr>
              <w:pStyle w:val="TAC"/>
            </w:pPr>
            <w:r w:rsidRPr="00C2041B">
              <w:t xml:space="preserve"> and </w:t>
            </w:r>
          </w:p>
          <w:p w14:paraId="17B12711" w14:textId="77777777" w:rsidR="00165885" w:rsidRPr="00C2041B" w:rsidRDefault="00165885" w:rsidP="008D40FB">
            <w:pPr>
              <w:pStyle w:val="TAC"/>
            </w:pPr>
            <w:r w:rsidRPr="00C2041B">
              <w:t>(Last allocated PRB+1) – (</w:t>
            </w:r>
            <w:r w:rsidRPr="00C2041B">
              <w:rPr>
                <w:i/>
              </w:rPr>
              <w:t>N</w:t>
            </w:r>
            <w:r w:rsidRPr="00C2041B">
              <w:rPr>
                <w:i/>
                <w:vertAlign w:val="subscript"/>
              </w:rPr>
              <w:t>RB</w:t>
            </w:r>
            <w:r w:rsidRPr="00C2041B">
              <w:t>-1)</w:t>
            </w:r>
          </w:p>
        </w:tc>
        <w:tc>
          <w:tcPr>
            <w:tcW w:w="1642" w:type="dxa"/>
          </w:tcPr>
          <w:p w14:paraId="02346676" w14:textId="77777777" w:rsidR="00165885" w:rsidRPr="00C2041B" w:rsidRDefault="00165885" w:rsidP="008D40FB">
            <w:pPr>
              <w:pStyle w:val="TAC"/>
            </w:pPr>
            <w:r w:rsidRPr="00C2041B">
              <w:t>First unallocated PRB</w:t>
            </w:r>
          </w:p>
          <w:p w14:paraId="2F4B6195" w14:textId="77777777" w:rsidR="00165885" w:rsidRPr="00C2041B" w:rsidRDefault="00165885" w:rsidP="008D40FB">
            <w:pPr>
              <w:pStyle w:val="TAC"/>
            </w:pPr>
            <w:r w:rsidRPr="00C2041B">
              <w:t xml:space="preserve"> –</w:t>
            </w:r>
          </w:p>
          <w:p w14:paraId="79EB6B1E" w14:textId="77777777" w:rsidR="00165885" w:rsidRPr="00C2041B" w:rsidRDefault="00165885" w:rsidP="008D40FB">
            <w:pPr>
              <w:pStyle w:val="TAC"/>
            </w:pPr>
            <w:r w:rsidRPr="00C2041B">
              <w:t>Last unallocated PRB</w:t>
            </w:r>
          </w:p>
        </w:tc>
        <w:tc>
          <w:tcPr>
            <w:tcW w:w="1642" w:type="dxa"/>
          </w:tcPr>
          <w:p w14:paraId="57795482" w14:textId="77777777" w:rsidR="00165885" w:rsidRPr="00C2041B" w:rsidRDefault="00165885" w:rsidP="008D40FB">
            <w:pPr>
              <w:pStyle w:val="TAC"/>
            </w:pPr>
            <w:r w:rsidRPr="00C2041B">
              <w:t>First unallocated PRB</w:t>
            </w:r>
          </w:p>
          <w:p w14:paraId="64ABEDBE" w14:textId="77777777" w:rsidR="00165885" w:rsidRPr="00C2041B" w:rsidRDefault="00165885" w:rsidP="008D40FB">
            <w:pPr>
              <w:pStyle w:val="TAC"/>
            </w:pPr>
            <w:r w:rsidRPr="00C2041B">
              <w:t xml:space="preserve"> –</w:t>
            </w:r>
          </w:p>
          <w:p w14:paraId="32CC8F28" w14:textId="77777777" w:rsidR="00165885" w:rsidRPr="00C2041B" w:rsidRDefault="00165885" w:rsidP="008D40FB">
            <w:pPr>
              <w:pStyle w:val="TAC"/>
            </w:pPr>
            <w:r w:rsidRPr="00C2041B">
              <w:t>Last unallocated PRB</w:t>
            </w:r>
          </w:p>
        </w:tc>
        <w:tc>
          <w:tcPr>
            <w:tcW w:w="1643" w:type="dxa"/>
          </w:tcPr>
          <w:p w14:paraId="6C9CB20B" w14:textId="77777777" w:rsidR="00165885" w:rsidRPr="00C2041B" w:rsidRDefault="00165885" w:rsidP="008D40FB">
            <w:pPr>
              <w:pStyle w:val="TAC"/>
            </w:pPr>
            <w:r w:rsidRPr="00C2041B">
              <w:t>First unallocated PRB</w:t>
            </w:r>
          </w:p>
          <w:p w14:paraId="526738E5" w14:textId="77777777" w:rsidR="00165885" w:rsidRPr="00C2041B" w:rsidRDefault="00165885" w:rsidP="008D40FB">
            <w:pPr>
              <w:pStyle w:val="TAC"/>
            </w:pPr>
            <w:r w:rsidRPr="00C2041B">
              <w:t xml:space="preserve"> –</w:t>
            </w:r>
          </w:p>
          <w:p w14:paraId="5CFE8E6B" w14:textId="77777777" w:rsidR="00165885" w:rsidRPr="00C2041B" w:rsidRDefault="00165885" w:rsidP="008D40FB">
            <w:pPr>
              <w:pStyle w:val="TAC"/>
            </w:pPr>
            <w:r w:rsidRPr="00C2041B">
              <w:t>Last unallocated PRB</w:t>
            </w:r>
          </w:p>
        </w:tc>
        <w:tc>
          <w:tcPr>
            <w:tcW w:w="1643" w:type="dxa"/>
          </w:tcPr>
          <w:p w14:paraId="2CAA87EC" w14:textId="77777777" w:rsidR="00165885" w:rsidRPr="00C2041B" w:rsidRDefault="00165885" w:rsidP="008D40FB">
            <w:pPr>
              <w:pStyle w:val="TAC"/>
            </w:pPr>
            <w:r w:rsidRPr="00C2041B">
              <w:t>First unallocated PRB</w:t>
            </w:r>
          </w:p>
          <w:p w14:paraId="252D358A" w14:textId="77777777" w:rsidR="00165885" w:rsidRPr="00C2041B" w:rsidRDefault="00165885" w:rsidP="008D40FB">
            <w:pPr>
              <w:pStyle w:val="TAC"/>
            </w:pPr>
            <w:r w:rsidRPr="00C2041B">
              <w:t xml:space="preserve"> –</w:t>
            </w:r>
          </w:p>
          <w:p w14:paraId="526BA993" w14:textId="77777777" w:rsidR="00165885" w:rsidRPr="00C2041B" w:rsidRDefault="00165885" w:rsidP="008D40FB">
            <w:pPr>
              <w:pStyle w:val="TAC"/>
            </w:pPr>
            <w:r w:rsidRPr="00C2041B">
              <w:t>Last unallocated PRB</w:t>
            </w:r>
          </w:p>
        </w:tc>
        <w:tc>
          <w:tcPr>
            <w:tcW w:w="1643" w:type="dxa"/>
            <w:vMerge/>
          </w:tcPr>
          <w:p w14:paraId="07556052" w14:textId="77777777" w:rsidR="00165885" w:rsidRPr="00C2041B" w:rsidRDefault="00165885" w:rsidP="008D40FB"/>
        </w:tc>
      </w:tr>
      <w:tr w:rsidR="00165885" w:rsidRPr="00C2041B" w14:paraId="522CE5F7" w14:textId="77777777" w:rsidTr="00AB4509">
        <w:tc>
          <w:tcPr>
            <w:tcW w:w="1642" w:type="dxa"/>
          </w:tcPr>
          <w:p w14:paraId="129E6B82" w14:textId="77777777" w:rsidR="00165885" w:rsidRPr="00C2041B" w:rsidRDefault="00165885" w:rsidP="008D40FB">
            <w:pPr>
              <w:pStyle w:val="TAC"/>
            </w:pPr>
            <w:r w:rsidRPr="00C2041B">
              <w:t>0</w:t>
            </w:r>
          </w:p>
        </w:tc>
        <w:tc>
          <w:tcPr>
            <w:tcW w:w="1642" w:type="dxa"/>
          </w:tcPr>
          <w:p w14:paraId="628F1172" w14:textId="77777777" w:rsidR="00165885" w:rsidRPr="00C2041B" w:rsidRDefault="00165885" w:rsidP="008D40FB">
            <w:pPr>
              <w:pStyle w:val="TAC"/>
            </w:pPr>
            <w:r w:rsidRPr="00C2041B">
              <w:t>0</w:t>
            </w:r>
          </w:p>
        </w:tc>
        <w:tc>
          <w:tcPr>
            <w:tcW w:w="1642" w:type="dxa"/>
          </w:tcPr>
          <w:p w14:paraId="259D3D99" w14:textId="77777777" w:rsidR="00165885" w:rsidRPr="00C2041B" w:rsidRDefault="00165885" w:rsidP="008D40FB">
            <w:pPr>
              <w:pStyle w:val="TAC"/>
            </w:pPr>
            <w:r w:rsidRPr="00C2041B">
              <w:t>0</w:t>
            </w:r>
          </w:p>
        </w:tc>
        <w:tc>
          <w:tcPr>
            <w:tcW w:w="1643" w:type="dxa"/>
          </w:tcPr>
          <w:p w14:paraId="1C50E1BD" w14:textId="77777777" w:rsidR="00165885" w:rsidRPr="00C2041B" w:rsidRDefault="00165885" w:rsidP="008D40FB">
            <w:pPr>
              <w:pStyle w:val="TAC"/>
            </w:pPr>
            <w:r w:rsidRPr="00C2041B">
              <w:t>0</w:t>
            </w:r>
          </w:p>
        </w:tc>
        <w:tc>
          <w:tcPr>
            <w:tcW w:w="1643" w:type="dxa"/>
          </w:tcPr>
          <w:p w14:paraId="65F0CA41" w14:textId="77777777" w:rsidR="00165885" w:rsidRPr="00C2041B" w:rsidRDefault="00165885" w:rsidP="008D40FB">
            <w:pPr>
              <w:pStyle w:val="TAC"/>
            </w:pPr>
            <w:r w:rsidRPr="00C2041B">
              <w:t>0</w:t>
            </w:r>
          </w:p>
        </w:tc>
        <w:tc>
          <w:tcPr>
            <w:tcW w:w="1643" w:type="dxa"/>
          </w:tcPr>
          <w:p w14:paraId="618BFB19" w14:textId="77777777" w:rsidR="00165885" w:rsidRPr="00C2041B" w:rsidRDefault="00165885" w:rsidP="008D40FB">
            <w:pPr>
              <w:pStyle w:val="TAC"/>
            </w:pPr>
            <w:r w:rsidRPr="00C2041B">
              <w:t>Note 1</w:t>
            </w:r>
          </w:p>
        </w:tc>
      </w:tr>
      <w:tr w:rsidR="00165885" w:rsidRPr="00C2041B" w14:paraId="6F4B2484" w14:textId="77777777" w:rsidTr="00AB4509">
        <w:tc>
          <w:tcPr>
            <w:tcW w:w="9855" w:type="dxa"/>
            <w:gridSpan w:val="6"/>
          </w:tcPr>
          <w:p w14:paraId="1F7F268D" w14:textId="77777777" w:rsidR="00165885" w:rsidRPr="00C2041B" w:rsidRDefault="00165885" w:rsidP="008D40FB">
            <w:pPr>
              <w:pStyle w:val="TAN"/>
            </w:pPr>
            <w:r w:rsidRPr="00C2041B">
              <w:t>Note 1:</w:t>
            </w:r>
            <w:r w:rsidRPr="00C2041B">
              <w:tab/>
              <w:t>These physical resource blocks are assigned to an arbitrary number of virtual U</w:t>
            </w:r>
            <w:r w:rsidR="00D45321" w:rsidRPr="00C2041B">
              <w:t>e</w:t>
            </w:r>
            <w:r w:rsidRPr="00C2041B">
              <w:t xml:space="preserve">s with one PDSCH per virtual UE; the data transmitted over the OCNG PDSCHs shall be uncorrelated pseudo random data, which is QPSK modulated. The parameter </w:t>
            </w:r>
            <w:r w:rsidRPr="00C2041B">
              <w:rPr>
                <w:rFonts w:ascii="Times New Roman" w:hAnsi="Times New Roman"/>
                <w:i/>
              </w:rPr>
              <w:t>γ</w:t>
            </w:r>
            <w:r w:rsidRPr="00C2041B">
              <w:rPr>
                <w:rFonts w:ascii="Times New Roman" w:hAnsi="Times New Roman"/>
                <w:i/>
                <w:vertAlign w:val="subscript"/>
              </w:rPr>
              <w:t>PRB</w:t>
            </w:r>
            <w:r w:rsidRPr="00C2041B">
              <w:t xml:space="preserve"> is used to scale the power of PDSCH.</w:t>
            </w:r>
          </w:p>
          <w:p w14:paraId="6BF69F53" w14:textId="77777777" w:rsidR="00165885" w:rsidRPr="00C2041B" w:rsidRDefault="00165885" w:rsidP="008D40FB">
            <w:pPr>
              <w:pStyle w:val="TAN"/>
            </w:pPr>
            <w:r w:rsidRPr="00C2041B">
              <w:t>Note 2:</w:t>
            </w:r>
            <w:r w:rsidRPr="00C2041B">
              <w:tab/>
              <w:t xml:space="preserve">If two or more transmit antennas with CRS are used in the test, the OCNG shall be transmitted to the virtual users by all the transmit antennas with CRS according to transmission mode 2. The parameter </w:t>
            </w:r>
            <w:r w:rsidRPr="00C2041B">
              <w:rPr>
                <w:rFonts w:ascii="Times New Roman" w:hAnsi="Times New Roman"/>
                <w:i/>
              </w:rPr>
              <w:t>γ</w:t>
            </w:r>
            <w:r w:rsidRPr="00C2041B">
              <w:rPr>
                <w:rFonts w:ascii="Times New Roman" w:hAnsi="Times New Roman"/>
                <w:i/>
                <w:vertAlign w:val="subscript"/>
              </w:rPr>
              <w:t>PRB</w:t>
            </w:r>
            <w:r w:rsidRPr="00C2041B">
              <w:t xml:space="preserve"> applies to each antenna port separately, so the transmit power is equal between all the transmit antennas with CRS used in the test. The antenna transmission modes are specified in section 7.1 in 3GPP TS 36.213.</w:t>
            </w:r>
          </w:p>
        </w:tc>
      </w:tr>
    </w:tbl>
    <w:p w14:paraId="30C4D56A" w14:textId="77777777" w:rsidR="00165885" w:rsidRPr="00183047" w:rsidRDefault="00165885" w:rsidP="00165885"/>
    <w:p w14:paraId="0A3C07EC" w14:textId="77777777" w:rsidR="00165885" w:rsidRPr="00183047" w:rsidRDefault="00165885" w:rsidP="005617C0">
      <w:pPr>
        <w:pStyle w:val="Heading2"/>
      </w:pPr>
      <w:bookmarkStart w:id="125" w:name="_Toc528249420"/>
      <w:r w:rsidRPr="00183047">
        <w:t>B.2.2</w:t>
      </w:r>
      <w:r w:rsidR="008D40FB" w:rsidRPr="00183047">
        <w:tab/>
      </w:r>
      <w:r w:rsidRPr="00183047">
        <w:t>TDD</w:t>
      </w:r>
      <w:bookmarkEnd w:id="125"/>
    </w:p>
    <w:p w14:paraId="3C0895FE" w14:textId="77777777" w:rsidR="00165885" w:rsidRPr="00183047" w:rsidRDefault="00165885" w:rsidP="005617C0">
      <w:pPr>
        <w:pStyle w:val="Heading3"/>
      </w:pPr>
      <w:bookmarkStart w:id="126" w:name="_Toc528249421"/>
      <w:r w:rsidRPr="00183047">
        <w:t>B.2.2.1</w:t>
      </w:r>
      <w:r w:rsidRPr="00183047">
        <w:tab/>
        <w:t>OCNG TDD pattern 1for R-PDCCH</w:t>
      </w:r>
      <w:bookmarkEnd w:id="126"/>
    </w:p>
    <w:p w14:paraId="306F0006" w14:textId="77777777" w:rsidR="00165885" w:rsidRPr="00183047" w:rsidRDefault="00165885" w:rsidP="00165885">
      <w:r w:rsidRPr="00183047">
        <w:t xml:space="preserve">This OCNG Pattern fills with OCNG all empty PRB-s (PRB-s with no allocation of data or system information) of the subframes available for DL transmission (depending on TDD UL/DL configuration), when the unallocated area is discontinuous (divided in two parts by the allocated area – two sided) or continuous (one sided) in the frequency domain, starts with PRB 0 and ends with PRB </w:t>
      </w:r>
      <w:r w:rsidRPr="00183047">
        <w:rPr>
          <w:i/>
        </w:rPr>
        <w:t>N</w:t>
      </w:r>
      <w:r w:rsidRPr="00183047">
        <w:rPr>
          <w:i/>
          <w:vertAlign w:val="subscript"/>
        </w:rPr>
        <w:t>RB</w:t>
      </w:r>
      <w:r w:rsidRPr="00183047">
        <w:t xml:space="preserve"> -1.</w:t>
      </w:r>
    </w:p>
    <w:p w14:paraId="2D60BC59" w14:textId="77777777" w:rsidR="00165885" w:rsidRPr="00183047" w:rsidRDefault="00165885" w:rsidP="005617C0">
      <w:pPr>
        <w:pStyle w:val="TH"/>
      </w:pPr>
      <w:r w:rsidRPr="00183047">
        <w:lastRenderedPageBreak/>
        <w:t>Table B.2.2-1: OCNG for TDD R-PDCCH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1494"/>
        <w:gridCol w:w="1295"/>
        <w:gridCol w:w="1390"/>
        <w:gridCol w:w="1267"/>
        <w:gridCol w:w="1314"/>
        <w:gridCol w:w="1408"/>
      </w:tblGrid>
      <w:tr w:rsidR="00165885" w:rsidRPr="00C2041B" w14:paraId="2D9889C4" w14:textId="77777777" w:rsidTr="00AB4509">
        <w:tc>
          <w:tcPr>
            <w:tcW w:w="8387" w:type="dxa"/>
            <w:gridSpan w:val="6"/>
          </w:tcPr>
          <w:p w14:paraId="732677D3" w14:textId="77777777" w:rsidR="00165885" w:rsidRPr="00C2041B" w:rsidRDefault="00165885" w:rsidP="008D40FB">
            <w:pPr>
              <w:pStyle w:val="TAH"/>
            </w:pPr>
            <w:r w:rsidRPr="00C2041B">
              <w:t xml:space="preserve">Relative power level </w:t>
            </w:r>
            <w:r w:rsidRPr="00C2041B">
              <w:rPr>
                <w:rFonts w:ascii="Times New Roman" w:hAnsi="Times New Roman"/>
                <w:i/>
              </w:rPr>
              <w:t>γ</w:t>
            </w:r>
            <w:r w:rsidRPr="00C2041B">
              <w:rPr>
                <w:rFonts w:ascii="Times New Roman" w:hAnsi="Times New Roman"/>
                <w:i/>
                <w:vertAlign w:val="subscript"/>
              </w:rPr>
              <w:t>PRB</w:t>
            </w:r>
            <w:r w:rsidRPr="00C2041B">
              <w:t xml:space="preserve"> [dB]</w:t>
            </w:r>
          </w:p>
        </w:tc>
        <w:tc>
          <w:tcPr>
            <w:tcW w:w="1468" w:type="dxa"/>
            <w:vMerge w:val="restart"/>
          </w:tcPr>
          <w:p w14:paraId="25CFBD29" w14:textId="77777777" w:rsidR="00165885" w:rsidRPr="00C2041B" w:rsidRDefault="00165885" w:rsidP="008D40FB">
            <w:pPr>
              <w:pStyle w:val="TAH"/>
            </w:pPr>
            <w:r w:rsidRPr="00C2041B">
              <w:t>PDSCH Data</w:t>
            </w:r>
          </w:p>
        </w:tc>
      </w:tr>
      <w:tr w:rsidR="00165885" w:rsidRPr="00C2041B" w14:paraId="65EA112A" w14:textId="77777777" w:rsidTr="00AB4509">
        <w:tc>
          <w:tcPr>
            <w:tcW w:w="8387" w:type="dxa"/>
            <w:gridSpan w:val="6"/>
          </w:tcPr>
          <w:p w14:paraId="4FE9DCB3" w14:textId="77777777" w:rsidR="00165885" w:rsidRPr="00C2041B" w:rsidRDefault="00165885" w:rsidP="008D40FB">
            <w:pPr>
              <w:pStyle w:val="TAH"/>
            </w:pPr>
            <w:r w:rsidRPr="00C2041B">
              <w:t xml:space="preserve">Subframe (only if available for DL </w:t>
            </w:r>
            <w:r w:rsidRPr="00C2041B">
              <w:rPr>
                <w:vertAlign w:val="superscript"/>
              </w:rPr>
              <w:t>Note 2</w:t>
            </w:r>
            <w:r w:rsidRPr="00C2041B">
              <w:t>)</w:t>
            </w:r>
          </w:p>
        </w:tc>
        <w:tc>
          <w:tcPr>
            <w:tcW w:w="1468" w:type="dxa"/>
            <w:vMerge/>
          </w:tcPr>
          <w:p w14:paraId="59C49737" w14:textId="77777777" w:rsidR="00165885" w:rsidRPr="00C2041B" w:rsidRDefault="00165885" w:rsidP="008D40FB">
            <w:pPr>
              <w:pStyle w:val="TAH"/>
            </w:pPr>
          </w:p>
        </w:tc>
      </w:tr>
      <w:tr w:rsidR="00165885" w:rsidRPr="00C2041B" w14:paraId="64BAC296" w14:textId="77777777" w:rsidTr="00AB4509">
        <w:tc>
          <w:tcPr>
            <w:tcW w:w="3049" w:type="dxa"/>
            <w:gridSpan w:val="2"/>
          </w:tcPr>
          <w:p w14:paraId="5FA15F95" w14:textId="77777777" w:rsidR="00165885" w:rsidRPr="00C2041B" w:rsidRDefault="00165885" w:rsidP="008D40FB">
            <w:pPr>
              <w:pStyle w:val="TAH"/>
            </w:pPr>
            <w:r w:rsidRPr="00C2041B">
              <w:t>Allocated subframes for R-PDCCH</w:t>
            </w:r>
          </w:p>
        </w:tc>
        <w:tc>
          <w:tcPr>
            <w:tcW w:w="5338" w:type="dxa"/>
            <w:gridSpan w:val="4"/>
          </w:tcPr>
          <w:p w14:paraId="4CDCC37A" w14:textId="77777777" w:rsidR="00165885" w:rsidRPr="00C2041B" w:rsidRDefault="00165885" w:rsidP="008D40FB">
            <w:pPr>
              <w:pStyle w:val="TAH"/>
            </w:pPr>
            <w:r w:rsidRPr="00C2041B">
              <w:t>Subframes unallocated for R-PDCCH</w:t>
            </w:r>
          </w:p>
        </w:tc>
        <w:tc>
          <w:tcPr>
            <w:tcW w:w="1468" w:type="dxa"/>
            <w:vMerge/>
          </w:tcPr>
          <w:p w14:paraId="4C43EBD2" w14:textId="77777777" w:rsidR="00165885" w:rsidRPr="00C2041B" w:rsidRDefault="00165885" w:rsidP="008D40FB"/>
        </w:tc>
      </w:tr>
      <w:tr w:rsidR="00165885" w:rsidRPr="00C2041B" w14:paraId="245B8642" w14:textId="77777777" w:rsidTr="00AB4509">
        <w:tc>
          <w:tcPr>
            <w:tcW w:w="1518" w:type="dxa"/>
          </w:tcPr>
          <w:p w14:paraId="6BC7D286" w14:textId="77777777" w:rsidR="00165885" w:rsidRPr="00C2041B" w:rsidRDefault="00165885" w:rsidP="008D40FB">
            <w:pPr>
              <w:pStyle w:val="TAH"/>
            </w:pPr>
            <w:r w:rsidRPr="00C2041B">
              <w:t>The 1</w:t>
            </w:r>
            <w:r w:rsidRPr="00C2041B">
              <w:rPr>
                <w:vertAlign w:val="superscript"/>
              </w:rPr>
              <w:t>st</w:t>
            </w:r>
            <w:r w:rsidRPr="00C2041B">
              <w:t xml:space="preserve"> slot</w:t>
            </w:r>
          </w:p>
        </w:tc>
        <w:tc>
          <w:tcPr>
            <w:tcW w:w="1531" w:type="dxa"/>
          </w:tcPr>
          <w:p w14:paraId="6BE45D4E" w14:textId="77777777" w:rsidR="00165885" w:rsidRPr="00C2041B" w:rsidRDefault="00165885" w:rsidP="008D40FB">
            <w:pPr>
              <w:pStyle w:val="TAH"/>
            </w:pPr>
            <w:r w:rsidRPr="00C2041B">
              <w:t>The 2</w:t>
            </w:r>
            <w:r w:rsidRPr="00C2041B">
              <w:rPr>
                <w:vertAlign w:val="superscript"/>
              </w:rPr>
              <w:t>nd</w:t>
            </w:r>
            <w:r w:rsidRPr="00C2041B">
              <w:t xml:space="preserve"> slot</w:t>
            </w:r>
          </w:p>
        </w:tc>
        <w:tc>
          <w:tcPr>
            <w:tcW w:w="1312" w:type="dxa"/>
          </w:tcPr>
          <w:p w14:paraId="32DC78A4" w14:textId="77777777" w:rsidR="00165885" w:rsidRPr="00C2041B" w:rsidRDefault="00165885" w:rsidP="008D40FB">
            <w:pPr>
              <w:pStyle w:val="TAH"/>
            </w:pPr>
            <w:r w:rsidRPr="00C2041B">
              <w:t>0</w:t>
            </w:r>
          </w:p>
        </w:tc>
        <w:tc>
          <w:tcPr>
            <w:tcW w:w="1417" w:type="dxa"/>
          </w:tcPr>
          <w:p w14:paraId="4F0CF66E" w14:textId="77777777" w:rsidR="00165885" w:rsidRPr="00C2041B" w:rsidRDefault="00165885" w:rsidP="008D40FB">
            <w:pPr>
              <w:pStyle w:val="TAH"/>
            </w:pPr>
            <w:r w:rsidRPr="00C2041B">
              <w:t>5</w:t>
            </w:r>
          </w:p>
        </w:tc>
        <w:tc>
          <w:tcPr>
            <w:tcW w:w="1276" w:type="dxa"/>
            <w:shd w:val="clear" w:color="auto" w:fill="auto"/>
          </w:tcPr>
          <w:p w14:paraId="3F56C569" w14:textId="77777777" w:rsidR="00165885" w:rsidRPr="00C2041B" w:rsidRDefault="00165885" w:rsidP="008D40FB">
            <w:pPr>
              <w:pStyle w:val="TAC"/>
              <w:rPr>
                <w:b/>
              </w:rPr>
            </w:pPr>
            <w:r w:rsidRPr="00C2041B">
              <w:rPr>
                <w:b/>
              </w:rPr>
              <w:t>1 and 6 (as special subframes)</w:t>
            </w:r>
          </w:p>
        </w:tc>
        <w:tc>
          <w:tcPr>
            <w:tcW w:w="1333" w:type="dxa"/>
            <w:shd w:val="clear" w:color="auto" w:fill="auto"/>
          </w:tcPr>
          <w:p w14:paraId="7EE012C0" w14:textId="77777777" w:rsidR="00165885" w:rsidRPr="00C2041B" w:rsidRDefault="00165885" w:rsidP="008D40FB">
            <w:pPr>
              <w:pStyle w:val="TAH"/>
            </w:pPr>
            <w:r w:rsidRPr="00C2041B">
              <w:t>Other normal subframes</w:t>
            </w:r>
          </w:p>
        </w:tc>
        <w:tc>
          <w:tcPr>
            <w:tcW w:w="1468" w:type="dxa"/>
            <w:vMerge/>
          </w:tcPr>
          <w:p w14:paraId="753C4622" w14:textId="77777777" w:rsidR="00165885" w:rsidRPr="00C2041B" w:rsidRDefault="00165885" w:rsidP="008D40FB"/>
        </w:tc>
      </w:tr>
      <w:tr w:rsidR="00165885" w:rsidRPr="00C2041B" w14:paraId="7D34F573" w14:textId="77777777" w:rsidTr="00AB4509">
        <w:tc>
          <w:tcPr>
            <w:tcW w:w="8387" w:type="dxa"/>
            <w:gridSpan w:val="6"/>
          </w:tcPr>
          <w:p w14:paraId="663A47D9" w14:textId="77777777" w:rsidR="00165885" w:rsidRPr="00C2041B" w:rsidRDefault="00165885" w:rsidP="008D40FB">
            <w:pPr>
              <w:pStyle w:val="TAC"/>
            </w:pPr>
            <w:r w:rsidRPr="00C2041B">
              <w:t>Allocation</w:t>
            </w:r>
          </w:p>
        </w:tc>
        <w:tc>
          <w:tcPr>
            <w:tcW w:w="1468" w:type="dxa"/>
            <w:vMerge/>
          </w:tcPr>
          <w:p w14:paraId="64E340AC" w14:textId="77777777" w:rsidR="00165885" w:rsidRPr="00C2041B" w:rsidRDefault="00165885" w:rsidP="008D40FB">
            <w:pPr>
              <w:pStyle w:val="TAC"/>
            </w:pPr>
          </w:p>
        </w:tc>
      </w:tr>
      <w:tr w:rsidR="00165885" w:rsidRPr="00C2041B" w14:paraId="593F4D51" w14:textId="77777777" w:rsidTr="00AB4509">
        <w:tc>
          <w:tcPr>
            <w:tcW w:w="1518" w:type="dxa"/>
          </w:tcPr>
          <w:p w14:paraId="73B93D5A" w14:textId="77777777" w:rsidR="00165885" w:rsidRPr="00C2041B" w:rsidRDefault="00165885" w:rsidP="008D40FB">
            <w:pPr>
              <w:pStyle w:val="TAC"/>
            </w:pPr>
            <w:r w:rsidRPr="00C2041B">
              <w:t>0 – (First allocated PRB-1)</w:t>
            </w:r>
          </w:p>
          <w:p w14:paraId="24739A36" w14:textId="77777777" w:rsidR="00165885" w:rsidRPr="00C2041B" w:rsidRDefault="00165885" w:rsidP="008D40FB">
            <w:pPr>
              <w:pStyle w:val="TAC"/>
            </w:pPr>
            <w:r w:rsidRPr="00C2041B">
              <w:t xml:space="preserve"> and </w:t>
            </w:r>
          </w:p>
          <w:p w14:paraId="01EFCE7B" w14:textId="77777777" w:rsidR="00165885" w:rsidRPr="00C2041B" w:rsidRDefault="00165885" w:rsidP="008D40FB">
            <w:pPr>
              <w:pStyle w:val="TAC"/>
            </w:pPr>
            <w:r w:rsidRPr="00C2041B">
              <w:t>(Last allocated PRB+1) – (</w:t>
            </w:r>
            <w:r w:rsidRPr="00C2041B">
              <w:rPr>
                <w:i/>
              </w:rPr>
              <w:t>N</w:t>
            </w:r>
            <w:r w:rsidRPr="00C2041B">
              <w:rPr>
                <w:i/>
                <w:vertAlign w:val="subscript"/>
              </w:rPr>
              <w:t>RB</w:t>
            </w:r>
            <w:r w:rsidRPr="00C2041B">
              <w:t>-1)</w:t>
            </w:r>
          </w:p>
        </w:tc>
        <w:tc>
          <w:tcPr>
            <w:tcW w:w="1531" w:type="dxa"/>
          </w:tcPr>
          <w:p w14:paraId="67D0F563" w14:textId="77777777" w:rsidR="00165885" w:rsidRPr="00C2041B" w:rsidRDefault="00165885" w:rsidP="008D40FB">
            <w:pPr>
              <w:pStyle w:val="TAC"/>
            </w:pPr>
            <w:r w:rsidRPr="00C2041B">
              <w:t>First unallocated PRB</w:t>
            </w:r>
          </w:p>
          <w:p w14:paraId="5662B35A" w14:textId="77777777" w:rsidR="00165885" w:rsidRPr="00C2041B" w:rsidRDefault="00165885" w:rsidP="008D40FB">
            <w:pPr>
              <w:pStyle w:val="TAC"/>
            </w:pPr>
            <w:r w:rsidRPr="00C2041B">
              <w:t xml:space="preserve"> –</w:t>
            </w:r>
          </w:p>
          <w:p w14:paraId="2387731E" w14:textId="77777777" w:rsidR="00165885" w:rsidRPr="00C2041B" w:rsidRDefault="00165885" w:rsidP="008D40FB">
            <w:pPr>
              <w:pStyle w:val="TAC"/>
            </w:pPr>
            <w:r w:rsidRPr="00C2041B">
              <w:t>Last unallocated PRB</w:t>
            </w:r>
          </w:p>
        </w:tc>
        <w:tc>
          <w:tcPr>
            <w:tcW w:w="1312" w:type="dxa"/>
          </w:tcPr>
          <w:p w14:paraId="1E57FD33" w14:textId="77777777" w:rsidR="00165885" w:rsidRPr="00C2041B" w:rsidRDefault="00165885" w:rsidP="008D40FB">
            <w:pPr>
              <w:pStyle w:val="TAC"/>
            </w:pPr>
            <w:r w:rsidRPr="00C2041B">
              <w:t>First unallocated PRB</w:t>
            </w:r>
          </w:p>
          <w:p w14:paraId="309942F4" w14:textId="77777777" w:rsidR="00165885" w:rsidRPr="00C2041B" w:rsidRDefault="00165885" w:rsidP="008D40FB">
            <w:pPr>
              <w:pStyle w:val="TAC"/>
            </w:pPr>
            <w:r w:rsidRPr="00C2041B">
              <w:t xml:space="preserve"> –</w:t>
            </w:r>
          </w:p>
          <w:p w14:paraId="02AA51AD" w14:textId="77777777" w:rsidR="00165885" w:rsidRPr="00C2041B" w:rsidRDefault="00165885" w:rsidP="008D40FB">
            <w:pPr>
              <w:pStyle w:val="TAC"/>
            </w:pPr>
            <w:r w:rsidRPr="00C2041B">
              <w:t>Last unallocated PRB</w:t>
            </w:r>
          </w:p>
        </w:tc>
        <w:tc>
          <w:tcPr>
            <w:tcW w:w="1417" w:type="dxa"/>
          </w:tcPr>
          <w:p w14:paraId="5B0C14D1" w14:textId="77777777" w:rsidR="00165885" w:rsidRPr="00C2041B" w:rsidRDefault="00165885" w:rsidP="008D40FB">
            <w:pPr>
              <w:pStyle w:val="TAC"/>
            </w:pPr>
            <w:r w:rsidRPr="00C2041B">
              <w:t>First unallocated PRB</w:t>
            </w:r>
          </w:p>
          <w:p w14:paraId="79876DE4" w14:textId="77777777" w:rsidR="00165885" w:rsidRPr="00C2041B" w:rsidRDefault="00165885" w:rsidP="008D40FB">
            <w:pPr>
              <w:pStyle w:val="TAC"/>
            </w:pPr>
            <w:r w:rsidRPr="00C2041B">
              <w:t xml:space="preserve"> –</w:t>
            </w:r>
          </w:p>
          <w:p w14:paraId="5B8FBE1C" w14:textId="77777777" w:rsidR="00165885" w:rsidRPr="00C2041B" w:rsidRDefault="00165885" w:rsidP="008D40FB">
            <w:pPr>
              <w:pStyle w:val="TAC"/>
            </w:pPr>
            <w:r w:rsidRPr="00C2041B">
              <w:t>Last unallocated PRB</w:t>
            </w:r>
          </w:p>
        </w:tc>
        <w:tc>
          <w:tcPr>
            <w:tcW w:w="1276" w:type="dxa"/>
            <w:shd w:val="clear" w:color="auto" w:fill="auto"/>
          </w:tcPr>
          <w:p w14:paraId="347D22CC" w14:textId="77777777" w:rsidR="00165885" w:rsidRPr="00C2041B" w:rsidRDefault="00165885" w:rsidP="008D40FB">
            <w:pPr>
              <w:pStyle w:val="TAC"/>
            </w:pPr>
            <w:r w:rsidRPr="00C2041B">
              <w:t>First unallocated PRB</w:t>
            </w:r>
          </w:p>
          <w:p w14:paraId="3FACB1CB" w14:textId="77777777" w:rsidR="00165885" w:rsidRPr="00C2041B" w:rsidRDefault="00165885" w:rsidP="008D40FB">
            <w:pPr>
              <w:pStyle w:val="TAC"/>
            </w:pPr>
            <w:r w:rsidRPr="00C2041B">
              <w:t xml:space="preserve"> – </w:t>
            </w:r>
          </w:p>
          <w:p w14:paraId="5F2D8FBC" w14:textId="77777777" w:rsidR="00165885" w:rsidRPr="00C2041B" w:rsidRDefault="00165885" w:rsidP="008D40FB">
            <w:pPr>
              <w:pStyle w:val="TAC"/>
            </w:pPr>
            <w:r w:rsidRPr="00C2041B">
              <w:t>Last unallocated PRB</w:t>
            </w:r>
          </w:p>
        </w:tc>
        <w:tc>
          <w:tcPr>
            <w:tcW w:w="1333" w:type="dxa"/>
            <w:shd w:val="clear" w:color="auto" w:fill="auto"/>
          </w:tcPr>
          <w:p w14:paraId="71F01B13" w14:textId="77777777" w:rsidR="00165885" w:rsidRPr="00C2041B" w:rsidRDefault="00165885" w:rsidP="008D40FB">
            <w:pPr>
              <w:pStyle w:val="TAC"/>
            </w:pPr>
            <w:r w:rsidRPr="00C2041B">
              <w:t>First unallocated PRB</w:t>
            </w:r>
          </w:p>
          <w:p w14:paraId="234BAACE" w14:textId="77777777" w:rsidR="00165885" w:rsidRPr="00C2041B" w:rsidRDefault="00165885" w:rsidP="008D40FB">
            <w:pPr>
              <w:pStyle w:val="TAC"/>
            </w:pPr>
            <w:r w:rsidRPr="00C2041B">
              <w:t xml:space="preserve"> –</w:t>
            </w:r>
          </w:p>
          <w:p w14:paraId="28E460E7" w14:textId="77777777" w:rsidR="00165885" w:rsidRPr="00C2041B" w:rsidRDefault="00165885" w:rsidP="008D40FB">
            <w:pPr>
              <w:pStyle w:val="TAC"/>
            </w:pPr>
            <w:r w:rsidRPr="00C2041B">
              <w:t>Last unallocated PRB</w:t>
            </w:r>
          </w:p>
        </w:tc>
        <w:tc>
          <w:tcPr>
            <w:tcW w:w="1468" w:type="dxa"/>
            <w:vMerge/>
          </w:tcPr>
          <w:p w14:paraId="5C663D02" w14:textId="77777777" w:rsidR="00165885" w:rsidRPr="00C2041B" w:rsidRDefault="00165885" w:rsidP="008D40FB">
            <w:pPr>
              <w:pStyle w:val="TAC"/>
            </w:pPr>
          </w:p>
        </w:tc>
      </w:tr>
      <w:tr w:rsidR="00165885" w:rsidRPr="00C2041B" w14:paraId="29FDCB41" w14:textId="77777777" w:rsidTr="00AB4509">
        <w:tc>
          <w:tcPr>
            <w:tcW w:w="1518" w:type="dxa"/>
          </w:tcPr>
          <w:p w14:paraId="6C86033A" w14:textId="77777777" w:rsidR="00165885" w:rsidRPr="00C2041B" w:rsidRDefault="00165885" w:rsidP="008D40FB">
            <w:pPr>
              <w:pStyle w:val="TAC"/>
            </w:pPr>
            <w:r w:rsidRPr="00C2041B">
              <w:t>0</w:t>
            </w:r>
          </w:p>
        </w:tc>
        <w:tc>
          <w:tcPr>
            <w:tcW w:w="1531" w:type="dxa"/>
          </w:tcPr>
          <w:p w14:paraId="6C36AA00" w14:textId="77777777" w:rsidR="00165885" w:rsidRPr="00C2041B" w:rsidRDefault="00165885" w:rsidP="008D40FB">
            <w:pPr>
              <w:pStyle w:val="TAC"/>
            </w:pPr>
            <w:r w:rsidRPr="00C2041B">
              <w:t>0</w:t>
            </w:r>
          </w:p>
        </w:tc>
        <w:tc>
          <w:tcPr>
            <w:tcW w:w="1312" w:type="dxa"/>
          </w:tcPr>
          <w:p w14:paraId="0824AB6E" w14:textId="77777777" w:rsidR="00165885" w:rsidRPr="00C2041B" w:rsidRDefault="00165885" w:rsidP="008D40FB">
            <w:pPr>
              <w:pStyle w:val="TAC"/>
            </w:pPr>
            <w:r w:rsidRPr="00C2041B">
              <w:t>0</w:t>
            </w:r>
          </w:p>
        </w:tc>
        <w:tc>
          <w:tcPr>
            <w:tcW w:w="1417" w:type="dxa"/>
          </w:tcPr>
          <w:p w14:paraId="01D13DF5" w14:textId="77777777" w:rsidR="00165885" w:rsidRPr="00C2041B" w:rsidRDefault="00165885" w:rsidP="008D40FB">
            <w:pPr>
              <w:pStyle w:val="TAC"/>
            </w:pPr>
            <w:r w:rsidRPr="00C2041B">
              <w:t>0</w:t>
            </w:r>
          </w:p>
        </w:tc>
        <w:tc>
          <w:tcPr>
            <w:tcW w:w="1276" w:type="dxa"/>
            <w:shd w:val="clear" w:color="auto" w:fill="auto"/>
          </w:tcPr>
          <w:p w14:paraId="53428CCF" w14:textId="77777777" w:rsidR="00165885" w:rsidRPr="00C2041B" w:rsidRDefault="00165885" w:rsidP="008D40FB">
            <w:pPr>
              <w:pStyle w:val="TAC"/>
            </w:pPr>
            <w:r w:rsidRPr="00C2041B">
              <w:t>0</w:t>
            </w:r>
          </w:p>
        </w:tc>
        <w:tc>
          <w:tcPr>
            <w:tcW w:w="1333" w:type="dxa"/>
            <w:shd w:val="clear" w:color="auto" w:fill="auto"/>
          </w:tcPr>
          <w:p w14:paraId="3B20D2DE" w14:textId="77777777" w:rsidR="00165885" w:rsidRPr="00C2041B" w:rsidRDefault="00165885" w:rsidP="008D40FB">
            <w:pPr>
              <w:pStyle w:val="TAC"/>
            </w:pPr>
            <w:r w:rsidRPr="00C2041B">
              <w:t>0</w:t>
            </w:r>
          </w:p>
        </w:tc>
        <w:tc>
          <w:tcPr>
            <w:tcW w:w="1468" w:type="dxa"/>
          </w:tcPr>
          <w:p w14:paraId="75466E2E" w14:textId="77777777" w:rsidR="00165885" w:rsidRPr="00C2041B" w:rsidRDefault="00165885" w:rsidP="008D40FB">
            <w:pPr>
              <w:pStyle w:val="TAC"/>
            </w:pPr>
            <w:r w:rsidRPr="00C2041B">
              <w:t>Note 1</w:t>
            </w:r>
          </w:p>
        </w:tc>
      </w:tr>
      <w:tr w:rsidR="00165885" w:rsidRPr="00C2041B" w14:paraId="6B30FA05" w14:textId="77777777" w:rsidTr="00AB4509">
        <w:tc>
          <w:tcPr>
            <w:tcW w:w="9855" w:type="dxa"/>
            <w:gridSpan w:val="7"/>
          </w:tcPr>
          <w:p w14:paraId="086B4FDD" w14:textId="77777777" w:rsidR="00165885" w:rsidRPr="00C2041B" w:rsidRDefault="00165885" w:rsidP="008D40FB">
            <w:pPr>
              <w:pStyle w:val="TAN"/>
            </w:pPr>
            <w:r w:rsidRPr="00C2041B">
              <w:t>Note 1:</w:t>
            </w:r>
            <w:r w:rsidRPr="00C2041B">
              <w:tab/>
              <w:t>These physical resource blocks are assigned to an arbitrary number of virtual U</w:t>
            </w:r>
            <w:r w:rsidR="00D45321" w:rsidRPr="00C2041B">
              <w:t>e</w:t>
            </w:r>
            <w:r w:rsidRPr="00C2041B">
              <w:t xml:space="preserve">s with one PDSCH per virtual UE; the data transmitted over the OCNG PDSCHs shall be uncorrelated pseudo random data, which is QPSK modulated. The parameter </w:t>
            </w:r>
            <w:r w:rsidRPr="00C2041B">
              <w:rPr>
                <w:rFonts w:ascii="Times New Roman" w:hAnsi="Times New Roman"/>
                <w:i/>
              </w:rPr>
              <w:t>γ</w:t>
            </w:r>
            <w:r w:rsidRPr="00C2041B">
              <w:rPr>
                <w:rFonts w:ascii="Times New Roman" w:hAnsi="Times New Roman"/>
                <w:i/>
                <w:vertAlign w:val="subscript"/>
              </w:rPr>
              <w:t>PRB</w:t>
            </w:r>
            <w:r w:rsidRPr="00C2041B">
              <w:t xml:space="preserve"> is used to scale the power of PDSCH.</w:t>
            </w:r>
          </w:p>
          <w:p w14:paraId="17E37D32" w14:textId="77777777" w:rsidR="00165885" w:rsidRPr="00C2041B" w:rsidRDefault="00165885" w:rsidP="008D40FB">
            <w:pPr>
              <w:pStyle w:val="TAN"/>
            </w:pPr>
            <w:r w:rsidRPr="00C2041B">
              <w:t>Note 2:   Subframes available for DL transmission depends on the Uplink-Downlink configuration in Table 4.2-2 in 3GPP TS 36.211</w:t>
            </w:r>
          </w:p>
          <w:p w14:paraId="0D46AB94" w14:textId="77777777" w:rsidR="00165885" w:rsidRPr="00C2041B" w:rsidRDefault="00165885" w:rsidP="008D40FB">
            <w:pPr>
              <w:pStyle w:val="TAN"/>
            </w:pPr>
            <w:r w:rsidRPr="00C2041B">
              <w:t>Note 3:</w:t>
            </w:r>
            <w:r w:rsidRPr="00C2041B">
              <w:tab/>
              <w:t xml:space="preserve">If two or more transmit antennas with CRS are used in the test, the OCNG shall be transmitted to the virtual users by all the transmit antennas with CRS according to transmission mode 2. The parameter </w:t>
            </w:r>
            <w:r w:rsidRPr="00C2041B">
              <w:rPr>
                <w:rFonts w:ascii="Times New Roman" w:hAnsi="Times New Roman"/>
                <w:i/>
              </w:rPr>
              <w:t>γ</w:t>
            </w:r>
            <w:r w:rsidRPr="00C2041B">
              <w:rPr>
                <w:rFonts w:ascii="Times New Roman" w:hAnsi="Times New Roman"/>
                <w:i/>
                <w:vertAlign w:val="subscript"/>
              </w:rPr>
              <w:t>PRB</w:t>
            </w:r>
            <w:r w:rsidRPr="00C2041B">
              <w:t xml:space="preserve"> applies to each antenna port separately, so the transmit power is equal between all the transmit antennas with CRS used in the test. The antenna transmission modes are specified in section 7.1 in 3GPP TS 36.213.</w:t>
            </w:r>
          </w:p>
        </w:tc>
      </w:tr>
    </w:tbl>
    <w:p w14:paraId="50F486EE" w14:textId="77777777" w:rsidR="00985625" w:rsidRDefault="00985625" w:rsidP="00985625"/>
    <w:p w14:paraId="4FE92EB4" w14:textId="77777777" w:rsidR="00080512" w:rsidRPr="00183047" w:rsidRDefault="00A754F0" w:rsidP="00073F21">
      <w:pPr>
        <w:pStyle w:val="Heading9"/>
      </w:pPr>
      <w:r w:rsidRPr="00183047">
        <w:br w:type="page"/>
      </w:r>
      <w:bookmarkStart w:id="127" w:name="_Toc528249422"/>
      <w:r w:rsidR="00073F21" w:rsidRPr="00183047">
        <w:lastRenderedPageBreak/>
        <w:t>Annex C:</w:t>
      </w:r>
      <w:r w:rsidR="00073F21" w:rsidRPr="00183047">
        <w:br/>
        <w:t>Change history</w:t>
      </w:r>
      <w:bookmarkEnd w:id="127"/>
    </w:p>
    <w:p w14:paraId="3FB18BDA" w14:textId="77777777" w:rsidR="00A447B8" w:rsidRPr="00183047" w:rsidRDefault="00A447B8" w:rsidP="00985625">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476"/>
        <w:gridCol w:w="378"/>
        <w:gridCol w:w="4725"/>
        <w:gridCol w:w="709"/>
        <w:gridCol w:w="709"/>
      </w:tblGrid>
      <w:tr w:rsidR="00080512" w:rsidRPr="00C2041B" w14:paraId="082F5560" w14:textId="77777777" w:rsidTr="007B4C21">
        <w:trPr>
          <w:cantSplit/>
        </w:trPr>
        <w:tc>
          <w:tcPr>
            <w:tcW w:w="9498" w:type="dxa"/>
            <w:gridSpan w:val="8"/>
            <w:tcBorders>
              <w:bottom w:val="nil"/>
            </w:tcBorders>
            <w:shd w:val="solid" w:color="FFFFFF" w:fill="auto"/>
          </w:tcPr>
          <w:bookmarkEnd w:id="107"/>
          <w:p w14:paraId="194F0995" w14:textId="77777777" w:rsidR="00080512" w:rsidRPr="00C2041B" w:rsidRDefault="00080512" w:rsidP="005617C0">
            <w:pPr>
              <w:pStyle w:val="TAH"/>
              <w:rPr>
                <w:sz w:val="16"/>
              </w:rPr>
            </w:pPr>
            <w:r w:rsidRPr="00C2041B">
              <w:t>Change history</w:t>
            </w:r>
          </w:p>
        </w:tc>
      </w:tr>
      <w:tr w:rsidR="00080512" w:rsidRPr="00C2041B" w14:paraId="681317DA" w14:textId="77777777" w:rsidTr="00A87A8A">
        <w:tc>
          <w:tcPr>
            <w:tcW w:w="800" w:type="dxa"/>
            <w:shd w:val="pct10" w:color="auto" w:fill="FFFFFF"/>
          </w:tcPr>
          <w:p w14:paraId="1AEAF8DA" w14:textId="77777777" w:rsidR="00080512" w:rsidRPr="00C2041B" w:rsidRDefault="00080512" w:rsidP="005617C0">
            <w:pPr>
              <w:pStyle w:val="TAH"/>
              <w:rPr>
                <w:sz w:val="16"/>
              </w:rPr>
            </w:pPr>
            <w:r w:rsidRPr="00C2041B">
              <w:rPr>
                <w:sz w:val="16"/>
              </w:rPr>
              <w:t>Date</w:t>
            </w:r>
          </w:p>
        </w:tc>
        <w:tc>
          <w:tcPr>
            <w:tcW w:w="800" w:type="dxa"/>
            <w:shd w:val="pct10" w:color="auto" w:fill="FFFFFF"/>
          </w:tcPr>
          <w:p w14:paraId="435986C8" w14:textId="77777777" w:rsidR="00080512" w:rsidRPr="00C2041B" w:rsidRDefault="00080512" w:rsidP="005617C0">
            <w:pPr>
              <w:pStyle w:val="TAH"/>
              <w:rPr>
                <w:sz w:val="16"/>
              </w:rPr>
            </w:pPr>
            <w:r w:rsidRPr="00C2041B">
              <w:rPr>
                <w:sz w:val="16"/>
              </w:rPr>
              <w:t>TSG #</w:t>
            </w:r>
          </w:p>
        </w:tc>
        <w:tc>
          <w:tcPr>
            <w:tcW w:w="901" w:type="dxa"/>
            <w:shd w:val="pct10" w:color="auto" w:fill="FFFFFF"/>
          </w:tcPr>
          <w:p w14:paraId="5C947A5A" w14:textId="77777777" w:rsidR="00080512" w:rsidRPr="00C2041B" w:rsidRDefault="00080512" w:rsidP="005617C0">
            <w:pPr>
              <w:pStyle w:val="TAH"/>
              <w:rPr>
                <w:sz w:val="16"/>
              </w:rPr>
            </w:pPr>
            <w:r w:rsidRPr="00C2041B">
              <w:rPr>
                <w:sz w:val="16"/>
              </w:rPr>
              <w:t>TSG Doc.</w:t>
            </w:r>
          </w:p>
        </w:tc>
        <w:tc>
          <w:tcPr>
            <w:tcW w:w="476" w:type="dxa"/>
            <w:shd w:val="pct10" w:color="auto" w:fill="FFFFFF"/>
          </w:tcPr>
          <w:p w14:paraId="4726A46A" w14:textId="77777777" w:rsidR="00080512" w:rsidRPr="00C2041B" w:rsidRDefault="00080512" w:rsidP="005617C0">
            <w:pPr>
              <w:pStyle w:val="TAH"/>
              <w:rPr>
                <w:sz w:val="16"/>
              </w:rPr>
            </w:pPr>
            <w:r w:rsidRPr="00C2041B">
              <w:rPr>
                <w:sz w:val="16"/>
              </w:rPr>
              <w:t>CR</w:t>
            </w:r>
          </w:p>
        </w:tc>
        <w:tc>
          <w:tcPr>
            <w:tcW w:w="378" w:type="dxa"/>
            <w:shd w:val="pct10" w:color="auto" w:fill="FFFFFF"/>
          </w:tcPr>
          <w:p w14:paraId="307E488E" w14:textId="77777777" w:rsidR="00080512" w:rsidRPr="00C2041B" w:rsidRDefault="00080512" w:rsidP="005617C0">
            <w:pPr>
              <w:pStyle w:val="TAH"/>
              <w:rPr>
                <w:sz w:val="16"/>
              </w:rPr>
            </w:pPr>
            <w:r w:rsidRPr="00C2041B">
              <w:rPr>
                <w:sz w:val="16"/>
              </w:rPr>
              <w:t>Rev</w:t>
            </w:r>
          </w:p>
        </w:tc>
        <w:tc>
          <w:tcPr>
            <w:tcW w:w="4725" w:type="dxa"/>
            <w:shd w:val="pct10" w:color="auto" w:fill="FFFFFF"/>
          </w:tcPr>
          <w:p w14:paraId="77B24573" w14:textId="77777777" w:rsidR="00080512" w:rsidRPr="00C2041B" w:rsidRDefault="00080512" w:rsidP="005617C0">
            <w:pPr>
              <w:pStyle w:val="TAH"/>
              <w:rPr>
                <w:sz w:val="16"/>
              </w:rPr>
            </w:pPr>
            <w:r w:rsidRPr="00C2041B">
              <w:rPr>
                <w:sz w:val="16"/>
              </w:rPr>
              <w:t>Subject/Comment</w:t>
            </w:r>
          </w:p>
        </w:tc>
        <w:tc>
          <w:tcPr>
            <w:tcW w:w="709" w:type="dxa"/>
            <w:shd w:val="pct10" w:color="auto" w:fill="FFFFFF"/>
          </w:tcPr>
          <w:p w14:paraId="0D1F5321" w14:textId="77777777" w:rsidR="00080512" w:rsidRPr="00C2041B" w:rsidRDefault="00080512" w:rsidP="005617C0">
            <w:pPr>
              <w:pStyle w:val="TAH"/>
              <w:rPr>
                <w:sz w:val="16"/>
              </w:rPr>
            </w:pPr>
            <w:r w:rsidRPr="00C2041B">
              <w:rPr>
                <w:sz w:val="16"/>
              </w:rPr>
              <w:t>Old</w:t>
            </w:r>
          </w:p>
        </w:tc>
        <w:tc>
          <w:tcPr>
            <w:tcW w:w="709" w:type="dxa"/>
            <w:shd w:val="pct10" w:color="auto" w:fill="FFFFFF"/>
          </w:tcPr>
          <w:p w14:paraId="05C4C054" w14:textId="77777777" w:rsidR="00080512" w:rsidRPr="00C2041B" w:rsidRDefault="00080512" w:rsidP="005617C0">
            <w:pPr>
              <w:pStyle w:val="TAH"/>
              <w:rPr>
                <w:sz w:val="16"/>
              </w:rPr>
            </w:pPr>
            <w:r w:rsidRPr="00C2041B">
              <w:rPr>
                <w:sz w:val="16"/>
              </w:rPr>
              <w:t>New</w:t>
            </w:r>
          </w:p>
        </w:tc>
      </w:tr>
      <w:tr w:rsidR="00080512" w:rsidRPr="00C2041B" w14:paraId="3199C9A7" w14:textId="77777777" w:rsidTr="00A87A8A">
        <w:tc>
          <w:tcPr>
            <w:tcW w:w="800" w:type="dxa"/>
            <w:shd w:val="solid" w:color="FFFFFF" w:fill="auto"/>
          </w:tcPr>
          <w:p w14:paraId="3F86EF05" w14:textId="77777777" w:rsidR="00080512" w:rsidRPr="00C2041B" w:rsidRDefault="00557259" w:rsidP="00A87A8A">
            <w:pPr>
              <w:pStyle w:val="TAL"/>
              <w:rPr>
                <w:sz w:val="16"/>
                <w:szCs w:val="16"/>
              </w:rPr>
            </w:pPr>
            <w:r w:rsidRPr="00C2041B">
              <w:rPr>
                <w:sz w:val="16"/>
                <w:szCs w:val="16"/>
              </w:rPr>
              <w:t>2010-10</w:t>
            </w:r>
          </w:p>
        </w:tc>
        <w:tc>
          <w:tcPr>
            <w:tcW w:w="800" w:type="dxa"/>
            <w:shd w:val="solid" w:color="FFFFFF" w:fill="auto"/>
          </w:tcPr>
          <w:p w14:paraId="368C7114" w14:textId="77777777" w:rsidR="00080512" w:rsidRPr="00C2041B" w:rsidRDefault="00557259" w:rsidP="00A87A8A">
            <w:pPr>
              <w:pStyle w:val="TAL"/>
              <w:rPr>
                <w:sz w:val="16"/>
                <w:szCs w:val="16"/>
              </w:rPr>
            </w:pPr>
            <w:r w:rsidRPr="00C2041B">
              <w:rPr>
                <w:sz w:val="16"/>
                <w:szCs w:val="16"/>
              </w:rPr>
              <w:t>RAN</w:t>
            </w:r>
            <w:r w:rsidR="00CD01D8" w:rsidRPr="00C2041B">
              <w:rPr>
                <w:sz w:val="16"/>
                <w:szCs w:val="16"/>
              </w:rPr>
              <w:t xml:space="preserve"> WG4</w:t>
            </w:r>
          </w:p>
        </w:tc>
        <w:tc>
          <w:tcPr>
            <w:tcW w:w="901" w:type="dxa"/>
            <w:shd w:val="solid" w:color="FFFFFF" w:fill="auto"/>
          </w:tcPr>
          <w:p w14:paraId="44DAD313" w14:textId="77777777" w:rsidR="00080512" w:rsidRPr="00C2041B" w:rsidRDefault="00557259" w:rsidP="00A87A8A">
            <w:pPr>
              <w:pStyle w:val="TAL"/>
              <w:rPr>
                <w:sz w:val="16"/>
                <w:szCs w:val="16"/>
              </w:rPr>
            </w:pPr>
            <w:r w:rsidRPr="00C2041B">
              <w:rPr>
                <w:sz w:val="16"/>
                <w:szCs w:val="16"/>
              </w:rPr>
              <w:t>R4-10</w:t>
            </w:r>
            <w:r w:rsidR="00CD01D8" w:rsidRPr="00C2041B">
              <w:rPr>
                <w:sz w:val="16"/>
                <w:szCs w:val="16"/>
              </w:rPr>
              <w:t>3714</w:t>
            </w:r>
          </w:p>
        </w:tc>
        <w:tc>
          <w:tcPr>
            <w:tcW w:w="476" w:type="dxa"/>
            <w:shd w:val="solid" w:color="FFFFFF" w:fill="auto"/>
          </w:tcPr>
          <w:p w14:paraId="19E04C55" w14:textId="77777777" w:rsidR="00080512" w:rsidRPr="00C2041B" w:rsidRDefault="00080512" w:rsidP="00A87A8A">
            <w:pPr>
              <w:pStyle w:val="TAL"/>
              <w:rPr>
                <w:sz w:val="16"/>
                <w:szCs w:val="16"/>
              </w:rPr>
            </w:pPr>
          </w:p>
        </w:tc>
        <w:tc>
          <w:tcPr>
            <w:tcW w:w="378" w:type="dxa"/>
            <w:shd w:val="solid" w:color="FFFFFF" w:fill="auto"/>
          </w:tcPr>
          <w:p w14:paraId="4CDD16D8" w14:textId="77777777" w:rsidR="00080512" w:rsidRPr="00C2041B" w:rsidRDefault="00080512" w:rsidP="00A87A8A">
            <w:pPr>
              <w:pStyle w:val="TAL"/>
              <w:rPr>
                <w:sz w:val="16"/>
                <w:szCs w:val="16"/>
              </w:rPr>
            </w:pPr>
          </w:p>
        </w:tc>
        <w:tc>
          <w:tcPr>
            <w:tcW w:w="4725" w:type="dxa"/>
            <w:shd w:val="solid" w:color="FFFFFF" w:fill="auto"/>
          </w:tcPr>
          <w:p w14:paraId="58C23EA0" w14:textId="77777777" w:rsidR="00080512" w:rsidRPr="00C2041B" w:rsidRDefault="00557259" w:rsidP="00A87A8A">
            <w:pPr>
              <w:pStyle w:val="TAL"/>
              <w:rPr>
                <w:sz w:val="16"/>
                <w:szCs w:val="16"/>
              </w:rPr>
            </w:pPr>
            <w:r w:rsidRPr="00C2041B">
              <w:rPr>
                <w:sz w:val="16"/>
                <w:szCs w:val="16"/>
              </w:rPr>
              <w:t>First Version</w:t>
            </w:r>
          </w:p>
        </w:tc>
        <w:tc>
          <w:tcPr>
            <w:tcW w:w="709" w:type="dxa"/>
            <w:shd w:val="solid" w:color="FFFFFF" w:fill="auto"/>
          </w:tcPr>
          <w:p w14:paraId="2EE95804" w14:textId="77777777" w:rsidR="00080512" w:rsidRPr="00C2041B" w:rsidRDefault="00557259" w:rsidP="00A87A8A">
            <w:pPr>
              <w:pStyle w:val="TAL"/>
              <w:rPr>
                <w:sz w:val="16"/>
                <w:szCs w:val="16"/>
              </w:rPr>
            </w:pPr>
            <w:r w:rsidRPr="00C2041B">
              <w:rPr>
                <w:sz w:val="16"/>
                <w:szCs w:val="16"/>
              </w:rPr>
              <w:t>-</w:t>
            </w:r>
          </w:p>
        </w:tc>
        <w:tc>
          <w:tcPr>
            <w:tcW w:w="709" w:type="dxa"/>
            <w:shd w:val="solid" w:color="FFFFFF" w:fill="auto"/>
          </w:tcPr>
          <w:p w14:paraId="48E26DC4" w14:textId="77777777" w:rsidR="00080512" w:rsidRPr="00C2041B" w:rsidRDefault="00557259" w:rsidP="00A87A8A">
            <w:pPr>
              <w:pStyle w:val="TAL"/>
              <w:rPr>
                <w:sz w:val="16"/>
                <w:szCs w:val="16"/>
              </w:rPr>
            </w:pPr>
            <w:r w:rsidRPr="00C2041B">
              <w:rPr>
                <w:sz w:val="16"/>
                <w:szCs w:val="16"/>
              </w:rPr>
              <w:t>0.0.1</w:t>
            </w:r>
          </w:p>
        </w:tc>
      </w:tr>
      <w:tr w:rsidR="008C46B6" w:rsidRPr="00C2041B" w14:paraId="75DC75F3" w14:textId="77777777" w:rsidTr="00A87A8A">
        <w:tc>
          <w:tcPr>
            <w:tcW w:w="800" w:type="dxa"/>
            <w:shd w:val="solid" w:color="FFFFFF" w:fill="auto"/>
          </w:tcPr>
          <w:p w14:paraId="73D9D026" w14:textId="77777777" w:rsidR="008C46B6" w:rsidRPr="00C2041B" w:rsidRDefault="008C46B6" w:rsidP="00A87A8A">
            <w:pPr>
              <w:pStyle w:val="TAL"/>
              <w:rPr>
                <w:sz w:val="16"/>
                <w:szCs w:val="16"/>
              </w:rPr>
            </w:pPr>
            <w:r w:rsidRPr="00C2041B">
              <w:rPr>
                <w:sz w:val="16"/>
                <w:szCs w:val="16"/>
              </w:rPr>
              <w:t>2010-11</w:t>
            </w:r>
          </w:p>
        </w:tc>
        <w:tc>
          <w:tcPr>
            <w:tcW w:w="800" w:type="dxa"/>
            <w:shd w:val="solid" w:color="FFFFFF" w:fill="auto"/>
          </w:tcPr>
          <w:p w14:paraId="061342C3" w14:textId="77777777" w:rsidR="008C46B6" w:rsidRPr="00C2041B" w:rsidRDefault="008C46B6" w:rsidP="00A87A8A">
            <w:pPr>
              <w:pStyle w:val="TAL"/>
              <w:rPr>
                <w:sz w:val="16"/>
                <w:szCs w:val="16"/>
              </w:rPr>
            </w:pPr>
            <w:r w:rsidRPr="00C2041B">
              <w:rPr>
                <w:sz w:val="16"/>
                <w:szCs w:val="16"/>
              </w:rPr>
              <w:t>RAN4-57</w:t>
            </w:r>
          </w:p>
        </w:tc>
        <w:tc>
          <w:tcPr>
            <w:tcW w:w="901" w:type="dxa"/>
            <w:shd w:val="solid" w:color="FFFFFF" w:fill="auto"/>
          </w:tcPr>
          <w:p w14:paraId="2BF4D72E" w14:textId="77777777" w:rsidR="008C46B6" w:rsidRPr="00C2041B" w:rsidRDefault="008C46B6" w:rsidP="00A87A8A">
            <w:pPr>
              <w:pStyle w:val="TAL"/>
              <w:rPr>
                <w:sz w:val="16"/>
                <w:szCs w:val="16"/>
              </w:rPr>
            </w:pPr>
            <w:r w:rsidRPr="00C2041B">
              <w:rPr>
                <w:sz w:val="16"/>
                <w:szCs w:val="16"/>
              </w:rPr>
              <w:t>R4-104867</w:t>
            </w:r>
          </w:p>
        </w:tc>
        <w:tc>
          <w:tcPr>
            <w:tcW w:w="476" w:type="dxa"/>
            <w:shd w:val="solid" w:color="FFFFFF" w:fill="auto"/>
          </w:tcPr>
          <w:p w14:paraId="6AEFDD38" w14:textId="77777777" w:rsidR="008C46B6" w:rsidRPr="00C2041B" w:rsidRDefault="008C46B6" w:rsidP="00A87A8A">
            <w:pPr>
              <w:pStyle w:val="TAL"/>
              <w:rPr>
                <w:sz w:val="16"/>
                <w:szCs w:val="16"/>
              </w:rPr>
            </w:pPr>
          </w:p>
        </w:tc>
        <w:tc>
          <w:tcPr>
            <w:tcW w:w="378" w:type="dxa"/>
            <w:shd w:val="solid" w:color="FFFFFF" w:fill="auto"/>
          </w:tcPr>
          <w:p w14:paraId="0F06A190" w14:textId="77777777" w:rsidR="008C46B6" w:rsidRPr="00C2041B" w:rsidRDefault="008C46B6" w:rsidP="00A87A8A">
            <w:pPr>
              <w:pStyle w:val="TAL"/>
              <w:rPr>
                <w:sz w:val="16"/>
                <w:szCs w:val="16"/>
              </w:rPr>
            </w:pPr>
          </w:p>
        </w:tc>
        <w:tc>
          <w:tcPr>
            <w:tcW w:w="4725" w:type="dxa"/>
            <w:shd w:val="solid" w:color="FFFFFF" w:fill="auto"/>
          </w:tcPr>
          <w:p w14:paraId="0C70BA4D" w14:textId="77777777" w:rsidR="008C46B6" w:rsidRPr="00C2041B" w:rsidRDefault="008C46B6" w:rsidP="00A87A8A">
            <w:pPr>
              <w:pStyle w:val="TAL"/>
              <w:rPr>
                <w:sz w:val="16"/>
                <w:szCs w:val="16"/>
              </w:rPr>
            </w:pPr>
            <w:r w:rsidRPr="00C2041B">
              <w:rPr>
                <w:sz w:val="16"/>
                <w:szCs w:val="16"/>
              </w:rPr>
              <w:t>The following TP are implemented:</w:t>
            </w:r>
            <w:r w:rsidRPr="00C2041B">
              <w:rPr>
                <w:sz w:val="16"/>
                <w:szCs w:val="16"/>
              </w:rPr>
              <w:br/>
              <w:t xml:space="preserve">R4-104383, </w:t>
            </w:r>
            <w:r w:rsidR="00D45321" w:rsidRPr="00C2041B">
              <w:rPr>
                <w:sz w:val="16"/>
                <w:szCs w:val="16"/>
              </w:rPr>
              <w:t>“</w:t>
            </w:r>
            <w:r w:rsidRPr="00C2041B">
              <w:rPr>
                <w:sz w:val="16"/>
                <w:szCs w:val="16"/>
              </w:rPr>
              <w:t>Abbreviations for Relay Core specification</w:t>
            </w:r>
            <w:r w:rsidR="00D45321" w:rsidRPr="00C2041B">
              <w:rPr>
                <w:sz w:val="16"/>
                <w:szCs w:val="16"/>
              </w:rPr>
              <w:t>”</w:t>
            </w:r>
          </w:p>
          <w:p w14:paraId="5BA7DD29" w14:textId="77777777" w:rsidR="008C46B6" w:rsidRPr="00C2041B" w:rsidRDefault="008C46B6" w:rsidP="00A87A8A">
            <w:pPr>
              <w:pStyle w:val="TAL"/>
              <w:rPr>
                <w:sz w:val="16"/>
                <w:szCs w:val="16"/>
              </w:rPr>
            </w:pPr>
            <w:r w:rsidRPr="00C2041B">
              <w:rPr>
                <w:sz w:val="16"/>
                <w:szCs w:val="16"/>
              </w:rPr>
              <w:t>Editorial changes:</w:t>
            </w:r>
            <w:r w:rsidRPr="00C2041B">
              <w:rPr>
                <w:sz w:val="16"/>
                <w:szCs w:val="16"/>
              </w:rPr>
              <w:br/>
              <w:t>Version number, date and change history updated.</w:t>
            </w:r>
          </w:p>
        </w:tc>
        <w:tc>
          <w:tcPr>
            <w:tcW w:w="709" w:type="dxa"/>
            <w:shd w:val="solid" w:color="FFFFFF" w:fill="auto"/>
          </w:tcPr>
          <w:p w14:paraId="51DC48C8" w14:textId="77777777" w:rsidR="008C46B6" w:rsidRPr="00C2041B" w:rsidRDefault="008C46B6" w:rsidP="00A87A8A">
            <w:pPr>
              <w:pStyle w:val="TAL"/>
              <w:rPr>
                <w:sz w:val="16"/>
                <w:szCs w:val="16"/>
              </w:rPr>
            </w:pPr>
            <w:r w:rsidRPr="00C2041B">
              <w:rPr>
                <w:sz w:val="16"/>
                <w:szCs w:val="16"/>
              </w:rPr>
              <w:t>0.0.1</w:t>
            </w:r>
          </w:p>
        </w:tc>
        <w:tc>
          <w:tcPr>
            <w:tcW w:w="709" w:type="dxa"/>
            <w:shd w:val="solid" w:color="FFFFFF" w:fill="auto"/>
          </w:tcPr>
          <w:p w14:paraId="0AE10729" w14:textId="77777777" w:rsidR="008C46B6" w:rsidRPr="00C2041B" w:rsidRDefault="008C46B6" w:rsidP="00A87A8A">
            <w:pPr>
              <w:pStyle w:val="TAL"/>
              <w:rPr>
                <w:sz w:val="16"/>
                <w:szCs w:val="16"/>
              </w:rPr>
            </w:pPr>
            <w:r w:rsidRPr="00C2041B">
              <w:rPr>
                <w:sz w:val="16"/>
                <w:szCs w:val="16"/>
              </w:rPr>
              <w:t>0.1.0</w:t>
            </w:r>
          </w:p>
        </w:tc>
      </w:tr>
      <w:tr w:rsidR="00C334E6" w:rsidRPr="00C2041B" w14:paraId="7A3B3EEB" w14:textId="77777777" w:rsidTr="00A87A8A">
        <w:tc>
          <w:tcPr>
            <w:tcW w:w="800" w:type="dxa"/>
            <w:shd w:val="solid" w:color="FFFFFF" w:fill="auto"/>
          </w:tcPr>
          <w:p w14:paraId="25A5E51D" w14:textId="77777777" w:rsidR="00C334E6" w:rsidRPr="00C2041B" w:rsidRDefault="00C334E6" w:rsidP="00A87A8A">
            <w:pPr>
              <w:pStyle w:val="TAL"/>
              <w:rPr>
                <w:sz w:val="16"/>
                <w:szCs w:val="16"/>
              </w:rPr>
            </w:pPr>
            <w:r w:rsidRPr="00C2041B">
              <w:rPr>
                <w:sz w:val="16"/>
                <w:szCs w:val="16"/>
              </w:rPr>
              <w:t>2011-02</w:t>
            </w:r>
          </w:p>
        </w:tc>
        <w:tc>
          <w:tcPr>
            <w:tcW w:w="800" w:type="dxa"/>
            <w:shd w:val="solid" w:color="FFFFFF" w:fill="auto"/>
          </w:tcPr>
          <w:p w14:paraId="68534A7F" w14:textId="77777777" w:rsidR="00C334E6" w:rsidRPr="00C2041B" w:rsidRDefault="00C334E6" w:rsidP="00A87A8A">
            <w:pPr>
              <w:pStyle w:val="TAL"/>
              <w:rPr>
                <w:sz w:val="16"/>
                <w:szCs w:val="16"/>
              </w:rPr>
            </w:pPr>
            <w:r w:rsidRPr="00C2041B">
              <w:rPr>
                <w:sz w:val="16"/>
                <w:szCs w:val="16"/>
              </w:rPr>
              <w:t>RAN4-58</w:t>
            </w:r>
          </w:p>
        </w:tc>
        <w:tc>
          <w:tcPr>
            <w:tcW w:w="901" w:type="dxa"/>
            <w:shd w:val="solid" w:color="FFFFFF" w:fill="auto"/>
          </w:tcPr>
          <w:p w14:paraId="5E5DD67B" w14:textId="77777777" w:rsidR="00C334E6" w:rsidRPr="00C2041B" w:rsidRDefault="00C334E6" w:rsidP="00A87A8A">
            <w:pPr>
              <w:pStyle w:val="TAL"/>
              <w:rPr>
                <w:sz w:val="16"/>
                <w:szCs w:val="16"/>
              </w:rPr>
            </w:pPr>
            <w:r w:rsidRPr="00C2041B">
              <w:rPr>
                <w:sz w:val="16"/>
                <w:szCs w:val="16"/>
              </w:rPr>
              <w:t>R4-111615</w:t>
            </w:r>
          </w:p>
        </w:tc>
        <w:tc>
          <w:tcPr>
            <w:tcW w:w="476" w:type="dxa"/>
            <w:shd w:val="solid" w:color="FFFFFF" w:fill="auto"/>
          </w:tcPr>
          <w:p w14:paraId="50FA1F8C" w14:textId="77777777" w:rsidR="00C334E6" w:rsidRPr="00C2041B" w:rsidRDefault="00C334E6" w:rsidP="00A87A8A">
            <w:pPr>
              <w:pStyle w:val="TAL"/>
              <w:rPr>
                <w:sz w:val="16"/>
                <w:szCs w:val="16"/>
              </w:rPr>
            </w:pPr>
          </w:p>
        </w:tc>
        <w:tc>
          <w:tcPr>
            <w:tcW w:w="378" w:type="dxa"/>
            <w:shd w:val="solid" w:color="FFFFFF" w:fill="auto"/>
          </w:tcPr>
          <w:p w14:paraId="26992929" w14:textId="77777777" w:rsidR="00C334E6" w:rsidRPr="00C2041B" w:rsidRDefault="00C334E6" w:rsidP="00A87A8A">
            <w:pPr>
              <w:pStyle w:val="TAL"/>
              <w:rPr>
                <w:sz w:val="16"/>
                <w:szCs w:val="16"/>
              </w:rPr>
            </w:pPr>
          </w:p>
        </w:tc>
        <w:tc>
          <w:tcPr>
            <w:tcW w:w="4725" w:type="dxa"/>
            <w:shd w:val="solid" w:color="FFFFFF" w:fill="auto"/>
          </w:tcPr>
          <w:p w14:paraId="5CCCC191" w14:textId="77777777" w:rsidR="00C334E6" w:rsidRPr="00C2041B" w:rsidRDefault="00C334E6" w:rsidP="00A87A8A">
            <w:pPr>
              <w:pStyle w:val="TAL"/>
              <w:rPr>
                <w:sz w:val="16"/>
                <w:szCs w:val="16"/>
              </w:rPr>
            </w:pPr>
            <w:r w:rsidRPr="00C2041B">
              <w:rPr>
                <w:sz w:val="16"/>
                <w:szCs w:val="16"/>
              </w:rPr>
              <w:t>The following TP are implemented:</w:t>
            </w:r>
            <w:r w:rsidRPr="00C2041B">
              <w:rPr>
                <w:sz w:val="16"/>
                <w:szCs w:val="16"/>
              </w:rPr>
              <w:br/>
              <w:t xml:space="preserve">R4-111174, </w:t>
            </w:r>
            <w:r w:rsidR="00D45321" w:rsidRPr="00C2041B">
              <w:rPr>
                <w:sz w:val="16"/>
                <w:szCs w:val="16"/>
              </w:rPr>
              <w:t>“</w:t>
            </w:r>
            <w:r w:rsidRPr="00C2041B">
              <w:rPr>
                <w:sz w:val="16"/>
                <w:szCs w:val="16"/>
              </w:rPr>
              <w:t>Abbreviations for Relay specification</w:t>
            </w:r>
            <w:r w:rsidR="00D45321" w:rsidRPr="00C2041B">
              <w:rPr>
                <w:sz w:val="16"/>
                <w:szCs w:val="16"/>
              </w:rPr>
              <w:t>”</w:t>
            </w:r>
          </w:p>
          <w:p w14:paraId="362AAFF1" w14:textId="77777777" w:rsidR="00C334E6" w:rsidRPr="00C2041B" w:rsidRDefault="00C334E6" w:rsidP="00A87A8A">
            <w:pPr>
              <w:pStyle w:val="TAL"/>
              <w:rPr>
                <w:sz w:val="16"/>
                <w:szCs w:val="16"/>
              </w:rPr>
            </w:pPr>
            <w:r w:rsidRPr="00C2041B">
              <w:rPr>
                <w:sz w:val="16"/>
                <w:szCs w:val="16"/>
              </w:rPr>
              <w:t>Editorial changes:</w:t>
            </w:r>
            <w:r w:rsidRPr="00C2041B">
              <w:rPr>
                <w:sz w:val="16"/>
                <w:szCs w:val="16"/>
              </w:rPr>
              <w:br/>
              <w:t>Specification number changed to TS 36.116</w:t>
            </w:r>
            <w:r w:rsidRPr="00C2041B">
              <w:rPr>
                <w:sz w:val="16"/>
                <w:szCs w:val="16"/>
              </w:rPr>
              <w:br/>
              <w:t>Version number, date and change history updated.</w:t>
            </w:r>
          </w:p>
        </w:tc>
        <w:tc>
          <w:tcPr>
            <w:tcW w:w="709" w:type="dxa"/>
            <w:shd w:val="solid" w:color="FFFFFF" w:fill="auto"/>
          </w:tcPr>
          <w:p w14:paraId="1EAC8958" w14:textId="77777777" w:rsidR="00C334E6" w:rsidRPr="00C2041B" w:rsidRDefault="00C334E6" w:rsidP="00A87A8A">
            <w:pPr>
              <w:pStyle w:val="TAL"/>
              <w:rPr>
                <w:sz w:val="16"/>
                <w:szCs w:val="16"/>
              </w:rPr>
            </w:pPr>
            <w:r w:rsidRPr="00C2041B">
              <w:rPr>
                <w:sz w:val="16"/>
                <w:szCs w:val="16"/>
              </w:rPr>
              <w:t>0.1.0</w:t>
            </w:r>
          </w:p>
        </w:tc>
        <w:tc>
          <w:tcPr>
            <w:tcW w:w="709" w:type="dxa"/>
            <w:shd w:val="solid" w:color="FFFFFF" w:fill="auto"/>
          </w:tcPr>
          <w:p w14:paraId="5C1DB1CF" w14:textId="77777777" w:rsidR="00C334E6" w:rsidRPr="00C2041B" w:rsidRDefault="00C334E6" w:rsidP="00A87A8A">
            <w:pPr>
              <w:pStyle w:val="TAL"/>
              <w:rPr>
                <w:sz w:val="16"/>
                <w:szCs w:val="16"/>
              </w:rPr>
            </w:pPr>
            <w:r w:rsidRPr="00C2041B">
              <w:rPr>
                <w:sz w:val="16"/>
                <w:szCs w:val="16"/>
              </w:rPr>
              <w:t>0.2.0</w:t>
            </w:r>
          </w:p>
        </w:tc>
      </w:tr>
      <w:tr w:rsidR="00A8778F" w:rsidRPr="00C2041B" w14:paraId="055184FE" w14:textId="77777777" w:rsidTr="00A87A8A">
        <w:tc>
          <w:tcPr>
            <w:tcW w:w="800" w:type="dxa"/>
            <w:shd w:val="solid" w:color="FFFFFF" w:fill="auto"/>
          </w:tcPr>
          <w:p w14:paraId="4DE9ACB7" w14:textId="77777777" w:rsidR="00A8778F" w:rsidRPr="00C2041B" w:rsidRDefault="00A8778F" w:rsidP="00A87A8A">
            <w:pPr>
              <w:pStyle w:val="TAL"/>
              <w:rPr>
                <w:sz w:val="16"/>
                <w:szCs w:val="16"/>
              </w:rPr>
            </w:pPr>
            <w:r w:rsidRPr="00C2041B">
              <w:rPr>
                <w:sz w:val="16"/>
                <w:szCs w:val="16"/>
              </w:rPr>
              <w:t>2012-08</w:t>
            </w:r>
          </w:p>
        </w:tc>
        <w:tc>
          <w:tcPr>
            <w:tcW w:w="800" w:type="dxa"/>
            <w:shd w:val="solid" w:color="FFFFFF" w:fill="auto"/>
          </w:tcPr>
          <w:p w14:paraId="1893BF53" w14:textId="77777777" w:rsidR="00A8778F" w:rsidRPr="00C2041B" w:rsidRDefault="00A8778F" w:rsidP="00A87A8A">
            <w:pPr>
              <w:pStyle w:val="TAL"/>
              <w:rPr>
                <w:sz w:val="16"/>
                <w:szCs w:val="16"/>
              </w:rPr>
            </w:pPr>
            <w:r w:rsidRPr="00C2041B">
              <w:rPr>
                <w:sz w:val="16"/>
                <w:szCs w:val="16"/>
              </w:rPr>
              <w:t>RAN4-64</w:t>
            </w:r>
          </w:p>
        </w:tc>
        <w:tc>
          <w:tcPr>
            <w:tcW w:w="901" w:type="dxa"/>
            <w:shd w:val="solid" w:color="FFFFFF" w:fill="auto"/>
          </w:tcPr>
          <w:p w14:paraId="771F9AA2" w14:textId="77777777" w:rsidR="00A8778F" w:rsidRPr="00C2041B" w:rsidRDefault="00A8778F" w:rsidP="00A87A8A">
            <w:pPr>
              <w:pStyle w:val="TAL"/>
              <w:rPr>
                <w:sz w:val="16"/>
                <w:szCs w:val="16"/>
              </w:rPr>
            </w:pPr>
            <w:r w:rsidRPr="00C2041B">
              <w:rPr>
                <w:sz w:val="16"/>
                <w:szCs w:val="16"/>
              </w:rPr>
              <w:t>R4-12</w:t>
            </w:r>
            <w:r w:rsidR="007C38B2" w:rsidRPr="00C2041B">
              <w:rPr>
                <w:sz w:val="16"/>
                <w:szCs w:val="16"/>
              </w:rPr>
              <w:t>4585</w:t>
            </w:r>
          </w:p>
        </w:tc>
        <w:tc>
          <w:tcPr>
            <w:tcW w:w="476" w:type="dxa"/>
            <w:shd w:val="solid" w:color="FFFFFF" w:fill="auto"/>
          </w:tcPr>
          <w:p w14:paraId="127C1DA2" w14:textId="77777777" w:rsidR="00A8778F" w:rsidRPr="00C2041B" w:rsidRDefault="00A8778F" w:rsidP="00A87A8A">
            <w:pPr>
              <w:pStyle w:val="TAL"/>
              <w:rPr>
                <w:sz w:val="16"/>
                <w:szCs w:val="16"/>
              </w:rPr>
            </w:pPr>
          </w:p>
        </w:tc>
        <w:tc>
          <w:tcPr>
            <w:tcW w:w="378" w:type="dxa"/>
            <w:shd w:val="solid" w:color="FFFFFF" w:fill="auto"/>
          </w:tcPr>
          <w:p w14:paraId="3E898F2B" w14:textId="77777777" w:rsidR="00A8778F" w:rsidRPr="00C2041B" w:rsidRDefault="00A8778F" w:rsidP="00A87A8A">
            <w:pPr>
              <w:pStyle w:val="TAL"/>
              <w:rPr>
                <w:sz w:val="16"/>
                <w:szCs w:val="16"/>
              </w:rPr>
            </w:pPr>
          </w:p>
        </w:tc>
        <w:tc>
          <w:tcPr>
            <w:tcW w:w="4725" w:type="dxa"/>
            <w:shd w:val="solid" w:color="FFFFFF" w:fill="auto"/>
          </w:tcPr>
          <w:p w14:paraId="3E462AC1" w14:textId="77777777" w:rsidR="00A8778F" w:rsidRPr="00C2041B" w:rsidRDefault="00A8778F" w:rsidP="00A87A8A">
            <w:pPr>
              <w:pStyle w:val="TAL"/>
              <w:rPr>
                <w:sz w:val="16"/>
                <w:szCs w:val="16"/>
              </w:rPr>
            </w:pPr>
            <w:r w:rsidRPr="00C2041B">
              <w:rPr>
                <w:sz w:val="16"/>
                <w:szCs w:val="16"/>
              </w:rPr>
              <w:t>The following TP are implemented:</w:t>
            </w:r>
            <w:r w:rsidRPr="00C2041B">
              <w:rPr>
                <w:sz w:val="16"/>
                <w:szCs w:val="16"/>
              </w:rPr>
              <w:br/>
              <w:t>R4-123515</w:t>
            </w:r>
            <w:r w:rsidR="00422F6C" w:rsidRPr="00C2041B">
              <w:rPr>
                <w:sz w:val="16"/>
                <w:szCs w:val="16"/>
              </w:rPr>
              <w:t xml:space="preserve"> </w:t>
            </w:r>
            <w:r w:rsidR="00D45321" w:rsidRPr="00C2041B">
              <w:rPr>
                <w:sz w:val="16"/>
                <w:szCs w:val="16"/>
              </w:rPr>
              <w:t>“</w:t>
            </w:r>
            <w:r w:rsidRPr="00C2041B">
              <w:rPr>
                <w:sz w:val="16"/>
                <w:szCs w:val="16"/>
              </w:rPr>
              <w:t>TP for 36.116 Relay core requirements</w:t>
            </w:r>
            <w:r w:rsidR="00D45321" w:rsidRPr="00C2041B">
              <w:rPr>
                <w:sz w:val="16"/>
                <w:szCs w:val="16"/>
              </w:rPr>
              <w:t>”</w:t>
            </w:r>
          </w:p>
          <w:p w14:paraId="24E3088E" w14:textId="77777777" w:rsidR="00A8778F" w:rsidRPr="00C2041B" w:rsidRDefault="00A8778F" w:rsidP="00A87A8A">
            <w:pPr>
              <w:pStyle w:val="TAL"/>
              <w:rPr>
                <w:sz w:val="16"/>
                <w:szCs w:val="16"/>
              </w:rPr>
            </w:pPr>
            <w:r w:rsidRPr="00C2041B">
              <w:rPr>
                <w:sz w:val="16"/>
                <w:szCs w:val="16"/>
              </w:rPr>
              <w:t>Editorial changes:</w:t>
            </w:r>
            <w:r w:rsidRPr="00C2041B">
              <w:rPr>
                <w:sz w:val="16"/>
                <w:szCs w:val="16"/>
              </w:rPr>
              <w:br/>
              <w:t>Specification number changed to TS 36.116</w:t>
            </w:r>
            <w:r w:rsidRPr="00C2041B">
              <w:rPr>
                <w:sz w:val="16"/>
                <w:szCs w:val="16"/>
              </w:rPr>
              <w:br/>
              <w:t>Version number, date and change history updated.</w:t>
            </w:r>
          </w:p>
        </w:tc>
        <w:tc>
          <w:tcPr>
            <w:tcW w:w="709" w:type="dxa"/>
            <w:shd w:val="solid" w:color="FFFFFF" w:fill="auto"/>
          </w:tcPr>
          <w:p w14:paraId="34CBEC47" w14:textId="77777777" w:rsidR="00A8778F" w:rsidRPr="00C2041B" w:rsidRDefault="00A8778F" w:rsidP="00A87A8A">
            <w:pPr>
              <w:pStyle w:val="TAL"/>
              <w:rPr>
                <w:sz w:val="16"/>
                <w:szCs w:val="16"/>
              </w:rPr>
            </w:pPr>
            <w:r w:rsidRPr="00C2041B">
              <w:rPr>
                <w:sz w:val="16"/>
                <w:szCs w:val="16"/>
              </w:rPr>
              <w:t>0.2.0</w:t>
            </w:r>
          </w:p>
        </w:tc>
        <w:tc>
          <w:tcPr>
            <w:tcW w:w="709" w:type="dxa"/>
            <w:shd w:val="solid" w:color="FFFFFF" w:fill="auto"/>
          </w:tcPr>
          <w:p w14:paraId="0E343E95" w14:textId="77777777" w:rsidR="00A8778F" w:rsidRPr="00C2041B" w:rsidRDefault="00A8778F" w:rsidP="00A87A8A">
            <w:pPr>
              <w:pStyle w:val="TAL"/>
              <w:rPr>
                <w:sz w:val="16"/>
                <w:szCs w:val="16"/>
              </w:rPr>
            </w:pPr>
            <w:r w:rsidRPr="00C2041B">
              <w:rPr>
                <w:sz w:val="16"/>
                <w:szCs w:val="16"/>
              </w:rPr>
              <w:t>0.3.0</w:t>
            </w:r>
          </w:p>
        </w:tc>
      </w:tr>
      <w:tr w:rsidR="00DA448F" w:rsidRPr="00C2041B" w14:paraId="30A207E2" w14:textId="77777777" w:rsidTr="00A87A8A">
        <w:tc>
          <w:tcPr>
            <w:tcW w:w="800" w:type="dxa"/>
            <w:shd w:val="solid" w:color="FFFFFF" w:fill="auto"/>
          </w:tcPr>
          <w:p w14:paraId="2367B3DB" w14:textId="77777777" w:rsidR="00DA448F" w:rsidRPr="00C2041B" w:rsidRDefault="00DA448F" w:rsidP="00A87A8A">
            <w:pPr>
              <w:pStyle w:val="TAL"/>
              <w:rPr>
                <w:sz w:val="16"/>
                <w:szCs w:val="16"/>
              </w:rPr>
            </w:pPr>
            <w:r w:rsidRPr="00C2041B">
              <w:rPr>
                <w:sz w:val="16"/>
                <w:szCs w:val="16"/>
              </w:rPr>
              <w:t>2012-08</w:t>
            </w:r>
          </w:p>
        </w:tc>
        <w:tc>
          <w:tcPr>
            <w:tcW w:w="800" w:type="dxa"/>
            <w:shd w:val="solid" w:color="FFFFFF" w:fill="auto"/>
          </w:tcPr>
          <w:p w14:paraId="5C6B9925" w14:textId="77777777" w:rsidR="00DA448F" w:rsidRPr="00C2041B" w:rsidRDefault="00DA448F" w:rsidP="00A87A8A">
            <w:pPr>
              <w:pStyle w:val="TAL"/>
              <w:rPr>
                <w:sz w:val="16"/>
                <w:szCs w:val="16"/>
              </w:rPr>
            </w:pPr>
            <w:r w:rsidRPr="00C2041B">
              <w:rPr>
                <w:sz w:val="16"/>
                <w:szCs w:val="16"/>
              </w:rPr>
              <w:t>RAN4-64</w:t>
            </w:r>
          </w:p>
        </w:tc>
        <w:tc>
          <w:tcPr>
            <w:tcW w:w="901" w:type="dxa"/>
            <w:shd w:val="solid" w:color="FFFFFF" w:fill="auto"/>
          </w:tcPr>
          <w:p w14:paraId="26DF1050" w14:textId="77777777" w:rsidR="00DA448F" w:rsidRPr="00C2041B" w:rsidRDefault="00DA448F" w:rsidP="00A87A8A">
            <w:pPr>
              <w:pStyle w:val="TAL"/>
              <w:rPr>
                <w:sz w:val="16"/>
                <w:szCs w:val="16"/>
              </w:rPr>
            </w:pPr>
            <w:r w:rsidRPr="00C2041B">
              <w:rPr>
                <w:sz w:val="16"/>
                <w:szCs w:val="16"/>
              </w:rPr>
              <w:t>R4-124918</w:t>
            </w:r>
          </w:p>
        </w:tc>
        <w:tc>
          <w:tcPr>
            <w:tcW w:w="476" w:type="dxa"/>
            <w:shd w:val="solid" w:color="FFFFFF" w:fill="auto"/>
          </w:tcPr>
          <w:p w14:paraId="568187CE" w14:textId="77777777" w:rsidR="00DA448F" w:rsidRPr="00C2041B" w:rsidRDefault="00DA448F" w:rsidP="00A87A8A">
            <w:pPr>
              <w:pStyle w:val="TAL"/>
              <w:rPr>
                <w:sz w:val="16"/>
                <w:szCs w:val="16"/>
              </w:rPr>
            </w:pPr>
          </w:p>
        </w:tc>
        <w:tc>
          <w:tcPr>
            <w:tcW w:w="378" w:type="dxa"/>
            <w:shd w:val="solid" w:color="FFFFFF" w:fill="auto"/>
          </w:tcPr>
          <w:p w14:paraId="4243D343" w14:textId="77777777" w:rsidR="00DA448F" w:rsidRPr="00C2041B" w:rsidRDefault="00DA448F" w:rsidP="00A87A8A">
            <w:pPr>
              <w:pStyle w:val="TAL"/>
              <w:rPr>
                <w:sz w:val="16"/>
                <w:szCs w:val="16"/>
              </w:rPr>
            </w:pPr>
          </w:p>
        </w:tc>
        <w:tc>
          <w:tcPr>
            <w:tcW w:w="4725" w:type="dxa"/>
            <w:shd w:val="solid" w:color="FFFFFF" w:fill="auto"/>
          </w:tcPr>
          <w:p w14:paraId="3F0C7A9F" w14:textId="77777777" w:rsidR="00DA448F" w:rsidRPr="00C2041B" w:rsidRDefault="00DA448F" w:rsidP="00A87A8A">
            <w:pPr>
              <w:pStyle w:val="TAL"/>
              <w:rPr>
                <w:sz w:val="16"/>
                <w:szCs w:val="16"/>
              </w:rPr>
            </w:pPr>
            <w:r w:rsidRPr="00C2041B">
              <w:rPr>
                <w:sz w:val="16"/>
                <w:szCs w:val="16"/>
              </w:rPr>
              <w:t>The following TP are implemented:</w:t>
            </w:r>
          </w:p>
          <w:p w14:paraId="5CC8F1F6" w14:textId="77777777" w:rsidR="00DA448F" w:rsidRPr="00C2041B" w:rsidRDefault="00DA448F" w:rsidP="00A87A8A">
            <w:pPr>
              <w:pStyle w:val="TAL"/>
              <w:rPr>
                <w:sz w:val="16"/>
                <w:szCs w:val="16"/>
              </w:rPr>
            </w:pPr>
            <w:r w:rsidRPr="00C2041B">
              <w:rPr>
                <w:sz w:val="16"/>
                <w:szCs w:val="16"/>
              </w:rPr>
              <w:t xml:space="preserve">R4-124583, </w:t>
            </w:r>
            <w:r w:rsidR="00D45321" w:rsidRPr="00C2041B">
              <w:rPr>
                <w:sz w:val="16"/>
                <w:szCs w:val="16"/>
              </w:rPr>
              <w:t>“</w:t>
            </w:r>
            <w:r w:rsidRPr="00C2041B">
              <w:rPr>
                <w:sz w:val="16"/>
                <w:szCs w:val="16"/>
              </w:rPr>
              <w:t>TP for Relay TS: Generic chapter</w:t>
            </w:r>
            <w:r w:rsidR="00D45321" w:rsidRPr="00C2041B">
              <w:rPr>
                <w:sz w:val="16"/>
                <w:szCs w:val="16"/>
              </w:rPr>
              <w:t>”</w:t>
            </w:r>
          </w:p>
          <w:p w14:paraId="23F76028" w14:textId="77777777" w:rsidR="00DA448F" w:rsidRPr="00C2041B" w:rsidRDefault="008B32F9" w:rsidP="00A87A8A">
            <w:pPr>
              <w:pStyle w:val="TAL"/>
              <w:rPr>
                <w:sz w:val="16"/>
                <w:szCs w:val="16"/>
              </w:rPr>
            </w:pPr>
            <w:r w:rsidRPr="00C2041B">
              <w:rPr>
                <w:sz w:val="16"/>
                <w:szCs w:val="16"/>
              </w:rPr>
              <w:t xml:space="preserve">R4-124584, </w:t>
            </w:r>
            <w:r w:rsidR="00D45321" w:rsidRPr="00C2041B">
              <w:rPr>
                <w:sz w:val="16"/>
                <w:szCs w:val="16"/>
              </w:rPr>
              <w:t>“</w:t>
            </w:r>
            <w:r w:rsidRPr="00C2041B">
              <w:rPr>
                <w:sz w:val="16"/>
                <w:szCs w:val="16"/>
              </w:rPr>
              <w:t>TP for Relay TS: Performance requirements</w:t>
            </w:r>
            <w:r w:rsidR="00D45321" w:rsidRPr="00C2041B">
              <w:rPr>
                <w:sz w:val="16"/>
                <w:szCs w:val="16"/>
              </w:rPr>
              <w:t>”</w:t>
            </w:r>
          </w:p>
          <w:p w14:paraId="6430A6AF" w14:textId="77777777" w:rsidR="008B32F9" w:rsidRPr="00C2041B" w:rsidRDefault="008B32F9" w:rsidP="00A87A8A">
            <w:pPr>
              <w:pStyle w:val="TAL"/>
              <w:rPr>
                <w:sz w:val="16"/>
                <w:szCs w:val="16"/>
              </w:rPr>
            </w:pPr>
            <w:r w:rsidRPr="00C2041B">
              <w:rPr>
                <w:sz w:val="16"/>
                <w:szCs w:val="16"/>
              </w:rPr>
              <w:t xml:space="preserve">R4-124847, </w:t>
            </w:r>
            <w:r w:rsidR="00D45321" w:rsidRPr="00C2041B">
              <w:rPr>
                <w:sz w:val="16"/>
                <w:szCs w:val="16"/>
              </w:rPr>
              <w:t>“</w:t>
            </w:r>
            <w:r w:rsidRPr="00C2041B">
              <w:rPr>
                <w:sz w:val="16"/>
                <w:szCs w:val="16"/>
              </w:rPr>
              <w:t xml:space="preserve"> TP for 36.116 on Relay Access Link DL RS power</w:t>
            </w:r>
            <w:r w:rsidR="00D45321" w:rsidRPr="00C2041B">
              <w:rPr>
                <w:sz w:val="16"/>
                <w:szCs w:val="16"/>
              </w:rPr>
              <w:t>”</w:t>
            </w:r>
          </w:p>
          <w:p w14:paraId="397784B5" w14:textId="77777777" w:rsidR="00DA448F" w:rsidRPr="00C2041B" w:rsidRDefault="001200DA" w:rsidP="00A87A8A">
            <w:pPr>
              <w:pStyle w:val="TAL"/>
              <w:rPr>
                <w:sz w:val="16"/>
                <w:szCs w:val="16"/>
              </w:rPr>
            </w:pPr>
            <w:r w:rsidRPr="00C2041B">
              <w:rPr>
                <w:sz w:val="16"/>
                <w:szCs w:val="16"/>
              </w:rPr>
              <w:t xml:space="preserve">R4-124909, </w:t>
            </w:r>
            <w:r w:rsidR="00D45321" w:rsidRPr="00C2041B">
              <w:rPr>
                <w:sz w:val="16"/>
                <w:szCs w:val="16"/>
              </w:rPr>
              <w:t>“</w:t>
            </w:r>
            <w:r w:rsidRPr="00C2041B">
              <w:rPr>
                <w:sz w:val="16"/>
                <w:szCs w:val="16"/>
              </w:rPr>
              <w:t>Text Proposal for TS36.116 Subclause 6.4.3 Time alignment between transmitter branches</w:t>
            </w:r>
            <w:r w:rsidR="00D45321" w:rsidRPr="00C2041B">
              <w:rPr>
                <w:sz w:val="16"/>
                <w:szCs w:val="16"/>
              </w:rPr>
              <w:t>”</w:t>
            </w:r>
          </w:p>
          <w:p w14:paraId="392AD445" w14:textId="77777777" w:rsidR="001200DA" w:rsidRPr="00C2041B" w:rsidRDefault="001200DA" w:rsidP="00A87A8A">
            <w:pPr>
              <w:pStyle w:val="TAL"/>
              <w:rPr>
                <w:sz w:val="16"/>
                <w:szCs w:val="16"/>
              </w:rPr>
            </w:pPr>
          </w:p>
          <w:p w14:paraId="3B1E1D9A" w14:textId="77777777" w:rsidR="00DA448F" w:rsidRPr="00C2041B" w:rsidRDefault="00DA448F" w:rsidP="00A87A8A">
            <w:pPr>
              <w:pStyle w:val="TAL"/>
              <w:rPr>
                <w:sz w:val="16"/>
                <w:szCs w:val="16"/>
              </w:rPr>
            </w:pPr>
            <w:r w:rsidRPr="00C2041B">
              <w:rPr>
                <w:sz w:val="16"/>
                <w:szCs w:val="16"/>
              </w:rPr>
              <w:t>Editorial changes:</w:t>
            </w:r>
          </w:p>
          <w:p w14:paraId="0D62822D" w14:textId="77777777" w:rsidR="00DA448F" w:rsidRPr="00C2041B" w:rsidRDefault="00DA448F" w:rsidP="00A87A8A">
            <w:pPr>
              <w:pStyle w:val="TAL"/>
              <w:rPr>
                <w:sz w:val="16"/>
                <w:szCs w:val="16"/>
              </w:rPr>
            </w:pPr>
            <w:r w:rsidRPr="00C2041B">
              <w:rPr>
                <w:sz w:val="16"/>
                <w:szCs w:val="16"/>
              </w:rPr>
              <w:t>Table of contents updated</w:t>
            </w:r>
            <w:r w:rsidRPr="00C2041B">
              <w:rPr>
                <w:sz w:val="16"/>
                <w:szCs w:val="16"/>
              </w:rPr>
              <w:br/>
              <w:t>Version number, date and change history updated.</w:t>
            </w:r>
          </w:p>
          <w:p w14:paraId="1728BB09" w14:textId="77777777" w:rsidR="001200DA" w:rsidRPr="00C2041B" w:rsidRDefault="001200DA" w:rsidP="00A87A8A">
            <w:pPr>
              <w:pStyle w:val="TAL"/>
              <w:rPr>
                <w:sz w:val="16"/>
                <w:szCs w:val="16"/>
              </w:rPr>
            </w:pPr>
            <w:r w:rsidRPr="00C2041B">
              <w:rPr>
                <w:sz w:val="16"/>
                <w:szCs w:val="16"/>
              </w:rPr>
              <w:t>Minor editorial fixes, e.g. inserting missing tabs</w:t>
            </w:r>
          </w:p>
        </w:tc>
        <w:tc>
          <w:tcPr>
            <w:tcW w:w="709" w:type="dxa"/>
            <w:shd w:val="solid" w:color="FFFFFF" w:fill="auto"/>
          </w:tcPr>
          <w:p w14:paraId="109C1513" w14:textId="77777777" w:rsidR="00DA448F" w:rsidRPr="00C2041B" w:rsidRDefault="00DA448F" w:rsidP="00A87A8A">
            <w:pPr>
              <w:pStyle w:val="TAL"/>
              <w:rPr>
                <w:sz w:val="16"/>
                <w:szCs w:val="16"/>
              </w:rPr>
            </w:pPr>
            <w:r w:rsidRPr="00C2041B">
              <w:rPr>
                <w:sz w:val="16"/>
                <w:szCs w:val="16"/>
              </w:rPr>
              <w:t>0.3.0</w:t>
            </w:r>
          </w:p>
        </w:tc>
        <w:tc>
          <w:tcPr>
            <w:tcW w:w="709" w:type="dxa"/>
            <w:shd w:val="solid" w:color="FFFFFF" w:fill="auto"/>
          </w:tcPr>
          <w:p w14:paraId="4EE13459" w14:textId="77777777" w:rsidR="00DA448F" w:rsidRPr="00C2041B" w:rsidRDefault="00DA448F" w:rsidP="00A87A8A">
            <w:pPr>
              <w:pStyle w:val="TAL"/>
              <w:rPr>
                <w:sz w:val="16"/>
                <w:szCs w:val="16"/>
              </w:rPr>
            </w:pPr>
            <w:r w:rsidRPr="00C2041B">
              <w:rPr>
                <w:sz w:val="16"/>
                <w:szCs w:val="16"/>
              </w:rPr>
              <w:t>0.4.0</w:t>
            </w:r>
          </w:p>
        </w:tc>
      </w:tr>
      <w:tr w:rsidR="00586F6D" w:rsidRPr="00C2041B" w14:paraId="41E492C8" w14:textId="77777777" w:rsidTr="00A87A8A">
        <w:tc>
          <w:tcPr>
            <w:tcW w:w="800" w:type="dxa"/>
            <w:shd w:val="solid" w:color="FFFFFF" w:fill="auto"/>
          </w:tcPr>
          <w:p w14:paraId="531542DD" w14:textId="77777777" w:rsidR="00586F6D" w:rsidRPr="00C2041B" w:rsidRDefault="00586F6D" w:rsidP="00A87A8A">
            <w:pPr>
              <w:pStyle w:val="TAL"/>
              <w:rPr>
                <w:sz w:val="16"/>
                <w:szCs w:val="16"/>
              </w:rPr>
            </w:pPr>
            <w:r w:rsidRPr="00C2041B">
              <w:rPr>
                <w:sz w:val="16"/>
                <w:szCs w:val="16"/>
              </w:rPr>
              <w:t>2012-09</w:t>
            </w:r>
          </w:p>
        </w:tc>
        <w:tc>
          <w:tcPr>
            <w:tcW w:w="800" w:type="dxa"/>
            <w:shd w:val="solid" w:color="FFFFFF" w:fill="auto"/>
          </w:tcPr>
          <w:p w14:paraId="71B30959" w14:textId="77777777" w:rsidR="00586F6D" w:rsidRPr="00C2041B" w:rsidRDefault="00586F6D" w:rsidP="00A87A8A">
            <w:pPr>
              <w:pStyle w:val="TAL"/>
              <w:rPr>
                <w:sz w:val="16"/>
                <w:szCs w:val="16"/>
              </w:rPr>
            </w:pPr>
            <w:r w:rsidRPr="00C2041B">
              <w:rPr>
                <w:sz w:val="16"/>
                <w:szCs w:val="16"/>
              </w:rPr>
              <w:t>RAN-57</w:t>
            </w:r>
          </w:p>
        </w:tc>
        <w:tc>
          <w:tcPr>
            <w:tcW w:w="901" w:type="dxa"/>
            <w:shd w:val="solid" w:color="FFFFFF" w:fill="auto"/>
          </w:tcPr>
          <w:p w14:paraId="7C7A9F34" w14:textId="77777777" w:rsidR="00586F6D" w:rsidRPr="00C2041B" w:rsidRDefault="00586F6D" w:rsidP="00A87A8A">
            <w:pPr>
              <w:pStyle w:val="TAL"/>
              <w:rPr>
                <w:sz w:val="16"/>
                <w:szCs w:val="16"/>
              </w:rPr>
            </w:pPr>
            <w:r w:rsidRPr="00C2041B">
              <w:rPr>
                <w:sz w:val="16"/>
                <w:szCs w:val="16"/>
              </w:rPr>
              <w:t>RP-121233</w:t>
            </w:r>
          </w:p>
        </w:tc>
        <w:tc>
          <w:tcPr>
            <w:tcW w:w="476" w:type="dxa"/>
            <w:shd w:val="solid" w:color="FFFFFF" w:fill="auto"/>
          </w:tcPr>
          <w:p w14:paraId="073A821C" w14:textId="77777777" w:rsidR="00586F6D" w:rsidRPr="00C2041B" w:rsidRDefault="00586F6D" w:rsidP="00A87A8A">
            <w:pPr>
              <w:pStyle w:val="TAL"/>
              <w:rPr>
                <w:sz w:val="16"/>
                <w:szCs w:val="16"/>
              </w:rPr>
            </w:pPr>
          </w:p>
        </w:tc>
        <w:tc>
          <w:tcPr>
            <w:tcW w:w="378" w:type="dxa"/>
            <w:shd w:val="solid" w:color="FFFFFF" w:fill="auto"/>
          </w:tcPr>
          <w:p w14:paraId="6A9E1528" w14:textId="77777777" w:rsidR="00586F6D" w:rsidRPr="00C2041B" w:rsidRDefault="00586F6D" w:rsidP="00A87A8A">
            <w:pPr>
              <w:pStyle w:val="TAL"/>
              <w:rPr>
                <w:sz w:val="16"/>
                <w:szCs w:val="16"/>
              </w:rPr>
            </w:pPr>
          </w:p>
        </w:tc>
        <w:tc>
          <w:tcPr>
            <w:tcW w:w="4725" w:type="dxa"/>
            <w:shd w:val="solid" w:color="FFFFFF" w:fill="auto"/>
          </w:tcPr>
          <w:p w14:paraId="4D9E8715" w14:textId="77777777" w:rsidR="00586F6D" w:rsidRPr="00C2041B" w:rsidRDefault="00586F6D" w:rsidP="00A87A8A">
            <w:pPr>
              <w:pStyle w:val="TAL"/>
              <w:rPr>
                <w:sz w:val="16"/>
                <w:szCs w:val="16"/>
              </w:rPr>
            </w:pPr>
            <w:r w:rsidRPr="00C2041B">
              <w:rPr>
                <w:sz w:val="16"/>
                <w:szCs w:val="16"/>
              </w:rPr>
              <w:t>Version for approval</w:t>
            </w:r>
            <w:r w:rsidRPr="00C2041B">
              <w:rPr>
                <w:sz w:val="16"/>
                <w:szCs w:val="16"/>
              </w:rPr>
              <w:br/>
              <w:t>Version number updated</w:t>
            </w:r>
          </w:p>
          <w:p w14:paraId="55B10B84" w14:textId="77777777" w:rsidR="0081522F" w:rsidRPr="00C2041B" w:rsidRDefault="0081522F" w:rsidP="00A87A8A">
            <w:pPr>
              <w:pStyle w:val="TAL"/>
              <w:rPr>
                <w:sz w:val="16"/>
                <w:szCs w:val="16"/>
              </w:rPr>
            </w:pPr>
            <w:r w:rsidRPr="00C2041B">
              <w:rPr>
                <w:sz w:val="16"/>
                <w:szCs w:val="16"/>
              </w:rPr>
              <w:t>Guidance text removed</w:t>
            </w:r>
          </w:p>
        </w:tc>
        <w:tc>
          <w:tcPr>
            <w:tcW w:w="709" w:type="dxa"/>
            <w:shd w:val="solid" w:color="FFFFFF" w:fill="auto"/>
          </w:tcPr>
          <w:p w14:paraId="0413AD76" w14:textId="77777777" w:rsidR="00586F6D" w:rsidRPr="00C2041B" w:rsidRDefault="00586F6D" w:rsidP="00A87A8A">
            <w:pPr>
              <w:pStyle w:val="TAL"/>
              <w:rPr>
                <w:sz w:val="16"/>
                <w:szCs w:val="16"/>
              </w:rPr>
            </w:pPr>
            <w:r w:rsidRPr="00C2041B">
              <w:rPr>
                <w:sz w:val="16"/>
                <w:szCs w:val="16"/>
              </w:rPr>
              <w:t>0.4.0</w:t>
            </w:r>
          </w:p>
        </w:tc>
        <w:tc>
          <w:tcPr>
            <w:tcW w:w="709" w:type="dxa"/>
            <w:shd w:val="solid" w:color="FFFFFF" w:fill="auto"/>
          </w:tcPr>
          <w:p w14:paraId="01F22791" w14:textId="77777777" w:rsidR="00586F6D" w:rsidRPr="00C2041B" w:rsidRDefault="00586F6D" w:rsidP="00A87A8A">
            <w:pPr>
              <w:pStyle w:val="TAL"/>
              <w:rPr>
                <w:sz w:val="16"/>
                <w:szCs w:val="16"/>
              </w:rPr>
            </w:pPr>
            <w:r w:rsidRPr="00C2041B">
              <w:rPr>
                <w:sz w:val="16"/>
                <w:szCs w:val="16"/>
              </w:rPr>
              <w:t>1.0.0</w:t>
            </w:r>
          </w:p>
        </w:tc>
      </w:tr>
      <w:tr w:rsidR="007B4C21" w:rsidRPr="00C2041B" w14:paraId="4D7F7FDB" w14:textId="77777777" w:rsidTr="00A87A8A">
        <w:tc>
          <w:tcPr>
            <w:tcW w:w="800" w:type="dxa"/>
            <w:shd w:val="solid" w:color="FFFFFF" w:fill="auto"/>
          </w:tcPr>
          <w:p w14:paraId="78DFE9D5" w14:textId="77777777" w:rsidR="007B4C21" w:rsidRPr="00C2041B" w:rsidRDefault="007B4C21" w:rsidP="00A87A8A">
            <w:pPr>
              <w:pStyle w:val="TAL"/>
              <w:rPr>
                <w:sz w:val="16"/>
                <w:szCs w:val="16"/>
              </w:rPr>
            </w:pPr>
            <w:r w:rsidRPr="00C2041B">
              <w:rPr>
                <w:sz w:val="16"/>
                <w:szCs w:val="16"/>
              </w:rPr>
              <w:t>2012-09</w:t>
            </w:r>
          </w:p>
        </w:tc>
        <w:tc>
          <w:tcPr>
            <w:tcW w:w="800" w:type="dxa"/>
            <w:shd w:val="solid" w:color="FFFFFF" w:fill="auto"/>
          </w:tcPr>
          <w:p w14:paraId="411A85CB" w14:textId="77777777" w:rsidR="007B4C21" w:rsidRPr="00C2041B" w:rsidRDefault="007B4C21" w:rsidP="00A87A8A">
            <w:pPr>
              <w:pStyle w:val="TAL"/>
              <w:rPr>
                <w:sz w:val="16"/>
                <w:szCs w:val="16"/>
              </w:rPr>
            </w:pPr>
            <w:r w:rsidRPr="00C2041B">
              <w:rPr>
                <w:sz w:val="16"/>
                <w:szCs w:val="16"/>
              </w:rPr>
              <w:t>RAN-57</w:t>
            </w:r>
          </w:p>
        </w:tc>
        <w:tc>
          <w:tcPr>
            <w:tcW w:w="901" w:type="dxa"/>
            <w:shd w:val="solid" w:color="FFFFFF" w:fill="auto"/>
          </w:tcPr>
          <w:p w14:paraId="318B8880" w14:textId="77777777" w:rsidR="007B4C21" w:rsidRPr="00C2041B" w:rsidRDefault="007B4C21" w:rsidP="00A87A8A">
            <w:pPr>
              <w:pStyle w:val="TAL"/>
              <w:rPr>
                <w:sz w:val="16"/>
                <w:szCs w:val="16"/>
              </w:rPr>
            </w:pPr>
          </w:p>
        </w:tc>
        <w:tc>
          <w:tcPr>
            <w:tcW w:w="476" w:type="dxa"/>
            <w:shd w:val="solid" w:color="FFFFFF" w:fill="auto"/>
          </w:tcPr>
          <w:p w14:paraId="5100627A" w14:textId="77777777" w:rsidR="007B4C21" w:rsidRPr="00C2041B" w:rsidRDefault="007B4C21" w:rsidP="00A87A8A">
            <w:pPr>
              <w:pStyle w:val="TAL"/>
              <w:rPr>
                <w:sz w:val="16"/>
                <w:szCs w:val="16"/>
              </w:rPr>
            </w:pPr>
          </w:p>
        </w:tc>
        <w:tc>
          <w:tcPr>
            <w:tcW w:w="378" w:type="dxa"/>
            <w:shd w:val="solid" w:color="FFFFFF" w:fill="auto"/>
          </w:tcPr>
          <w:p w14:paraId="16CEC335" w14:textId="77777777" w:rsidR="007B4C21" w:rsidRPr="00C2041B" w:rsidRDefault="007B4C21" w:rsidP="00A87A8A">
            <w:pPr>
              <w:pStyle w:val="TAL"/>
              <w:rPr>
                <w:sz w:val="16"/>
                <w:szCs w:val="16"/>
              </w:rPr>
            </w:pPr>
          </w:p>
        </w:tc>
        <w:tc>
          <w:tcPr>
            <w:tcW w:w="4725" w:type="dxa"/>
            <w:shd w:val="solid" w:color="FFFFFF" w:fill="auto"/>
          </w:tcPr>
          <w:p w14:paraId="1523766A" w14:textId="77777777" w:rsidR="007B4C21" w:rsidRPr="00C2041B" w:rsidRDefault="00027D05" w:rsidP="00A87A8A">
            <w:pPr>
              <w:pStyle w:val="TAL"/>
              <w:rPr>
                <w:sz w:val="16"/>
                <w:szCs w:val="16"/>
              </w:rPr>
            </w:pPr>
            <w:r w:rsidRPr="00C2041B">
              <w:rPr>
                <w:sz w:val="16"/>
                <w:szCs w:val="16"/>
              </w:rPr>
              <w:t xml:space="preserve">TR </w:t>
            </w:r>
            <w:r w:rsidR="007B4C21" w:rsidRPr="00C2041B">
              <w:rPr>
                <w:sz w:val="16"/>
                <w:szCs w:val="16"/>
              </w:rPr>
              <w:t>Approved by RAN-57</w:t>
            </w:r>
          </w:p>
        </w:tc>
        <w:tc>
          <w:tcPr>
            <w:tcW w:w="709" w:type="dxa"/>
            <w:shd w:val="solid" w:color="FFFFFF" w:fill="auto"/>
          </w:tcPr>
          <w:p w14:paraId="0C826FCB" w14:textId="77777777" w:rsidR="007B4C21" w:rsidRPr="00C2041B" w:rsidRDefault="007B4C21" w:rsidP="00A87A8A">
            <w:pPr>
              <w:pStyle w:val="TAL"/>
              <w:rPr>
                <w:sz w:val="16"/>
                <w:szCs w:val="16"/>
              </w:rPr>
            </w:pPr>
            <w:r w:rsidRPr="00C2041B">
              <w:rPr>
                <w:sz w:val="16"/>
                <w:szCs w:val="16"/>
              </w:rPr>
              <w:t>1.0.0</w:t>
            </w:r>
          </w:p>
        </w:tc>
        <w:tc>
          <w:tcPr>
            <w:tcW w:w="709" w:type="dxa"/>
            <w:shd w:val="solid" w:color="FFFFFF" w:fill="auto"/>
          </w:tcPr>
          <w:p w14:paraId="03076377" w14:textId="77777777" w:rsidR="007B4C21" w:rsidRPr="00C2041B" w:rsidRDefault="007B4C21" w:rsidP="00A87A8A">
            <w:pPr>
              <w:pStyle w:val="TAL"/>
              <w:rPr>
                <w:sz w:val="16"/>
                <w:szCs w:val="16"/>
              </w:rPr>
            </w:pPr>
            <w:r w:rsidRPr="00C2041B">
              <w:rPr>
                <w:sz w:val="16"/>
                <w:szCs w:val="16"/>
              </w:rPr>
              <w:t>11.0.0</w:t>
            </w:r>
          </w:p>
        </w:tc>
      </w:tr>
      <w:tr w:rsidR="00A87A8A" w:rsidRPr="00C2041B" w14:paraId="5EA4634E" w14:textId="77777777" w:rsidTr="00A87A8A">
        <w:tc>
          <w:tcPr>
            <w:tcW w:w="800" w:type="dxa"/>
            <w:shd w:val="solid" w:color="FFFFFF" w:fill="auto"/>
          </w:tcPr>
          <w:p w14:paraId="2F58D42C" w14:textId="77777777" w:rsidR="00A87A8A" w:rsidRPr="00C2041B" w:rsidRDefault="00A87A8A" w:rsidP="00A87A8A">
            <w:pPr>
              <w:pStyle w:val="TAL"/>
              <w:rPr>
                <w:sz w:val="16"/>
                <w:szCs w:val="16"/>
              </w:rPr>
            </w:pPr>
            <w:r w:rsidRPr="00C2041B">
              <w:rPr>
                <w:sz w:val="16"/>
                <w:szCs w:val="16"/>
              </w:rPr>
              <w:t>2012-12</w:t>
            </w:r>
          </w:p>
        </w:tc>
        <w:tc>
          <w:tcPr>
            <w:tcW w:w="800" w:type="dxa"/>
            <w:shd w:val="solid" w:color="FFFFFF" w:fill="auto"/>
          </w:tcPr>
          <w:p w14:paraId="7DD05DC5" w14:textId="77777777" w:rsidR="00A87A8A" w:rsidRPr="00C2041B" w:rsidRDefault="00A87A8A" w:rsidP="00A87A8A">
            <w:pPr>
              <w:pStyle w:val="TAL"/>
              <w:rPr>
                <w:sz w:val="16"/>
                <w:szCs w:val="16"/>
              </w:rPr>
            </w:pPr>
            <w:r w:rsidRPr="00C2041B">
              <w:rPr>
                <w:sz w:val="16"/>
                <w:szCs w:val="16"/>
              </w:rPr>
              <w:t>RAN-58</w:t>
            </w:r>
          </w:p>
        </w:tc>
        <w:tc>
          <w:tcPr>
            <w:tcW w:w="901" w:type="dxa"/>
            <w:shd w:val="solid" w:color="FFFFFF" w:fill="auto"/>
          </w:tcPr>
          <w:p w14:paraId="3DAA3AD7" w14:textId="77777777" w:rsidR="00A87A8A" w:rsidRPr="00C2041B" w:rsidRDefault="00A87A8A" w:rsidP="00A87A8A">
            <w:pPr>
              <w:pStyle w:val="TAL"/>
              <w:rPr>
                <w:sz w:val="16"/>
                <w:szCs w:val="16"/>
              </w:rPr>
            </w:pPr>
            <w:r w:rsidRPr="00C2041B">
              <w:rPr>
                <w:sz w:val="16"/>
                <w:szCs w:val="16"/>
              </w:rPr>
              <w:t>RP-121904</w:t>
            </w:r>
          </w:p>
        </w:tc>
        <w:tc>
          <w:tcPr>
            <w:tcW w:w="476" w:type="dxa"/>
            <w:shd w:val="solid" w:color="FFFFFF" w:fill="auto"/>
          </w:tcPr>
          <w:p w14:paraId="46A00FB7" w14:textId="77777777" w:rsidR="00A87A8A" w:rsidRPr="00C2041B" w:rsidRDefault="00A87A8A" w:rsidP="00A87A8A">
            <w:pPr>
              <w:pStyle w:val="TAL"/>
              <w:rPr>
                <w:sz w:val="16"/>
                <w:szCs w:val="16"/>
              </w:rPr>
            </w:pPr>
            <w:r w:rsidRPr="00C2041B">
              <w:rPr>
                <w:sz w:val="16"/>
                <w:szCs w:val="16"/>
              </w:rPr>
              <w:t>0002</w:t>
            </w:r>
          </w:p>
        </w:tc>
        <w:tc>
          <w:tcPr>
            <w:tcW w:w="378" w:type="dxa"/>
            <w:shd w:val="solid" w:color="FFFFFF" w:fill="auto"/>
          </w:tcPr>
          <w:p w14:paraId="0587AF82" w14:textId="77777777" w:rsidR="00A87A8A" w:rsidRPr="00C2041B" w:rsidRDefault="00A87A8A" w:rsidP="00A87A8A">
            <w:pPr>
              <w:pStyle w:val="TAL"/>
              <w:rPr>
                <w:sz w:val="16"/>
                <w:szCs w:val="16"/>
              </w:rPr>
            </w:pPr>
          </w:p>
        </w:tc>
        <w:tc>
          <w:tcPr>
            <w:tcW w:w="4725" w:type="dxa"/>
            <w:shd w:val="solid" w:color="FFFFFF" w:fill="auto"/>
          </w:tcPr>
          <w:p w14:paraId="4164C167" w14:textId="77777777" w:rsidR="00A87A8A" w:rsidRPr="00C2041B" w:rsidRDefault="00A87A8A" w:rsidP="00A87A8A">
            <w:pPr>
              <w:pStyle w:val="TAL"/>
              <w:rPr>
                <w:sz w:val="16"/>
                <w:szCs w:val="16"/>
              </w:rPr>
            </w:pPr>
            <w:r w:rsidRPr="00C2041B">
              <w:rPr>
                <w:sz w:val="16"/>
                <w:szCs w:val="16"/>
              </w:rPr>
              <w:t>Correction of relay demodulation requirements</w:t>
            </w:r>
          </w:p>
        </w:tc>
        <w:tc>
          <w:tcPr>
            <w:tcW w:w="709" w:type="dxa"/>
            <w:shd w:val="solid" w:color="FFFFFF" w:fill="auto"/>
          </w:tcPr>
          <w:p w14:paraId="515C6894" w14:textId="77777777" w:rsidR="00A87A8A" w:rsidRPr="00C2041B" w:rsidRDefault="00A87A8A" w:rsidP="00A87A8A">
            <w:pPr>
              <w:pStyle w:val="TAL"/>
              <w:rPr>
                <w:sz w:val="16"/>
                <w:szCs w:val="16"/>
              </w:rPr>
            </w:pPr>
            <w:r w:rsidRPr="00C2041B">
              <w:rPr>
                <w:sz w:val="16"/>
                <w:szCs w:val="16"/>
              </w:rPr>
              <w:t>11.0.0</w:t>
            </w:r>
          </w:p>
        </w:tc>
        <w:tc>
          <w:tcPr>
            <w:tcW w:w="709" w:type="dxa"/>
            <w:shd w:val="solid" w:color="FFFFFF" w:fill="auto"/>
          </w:tcPr>
          <w:p w14:paraId="6124DFA3" w14:textId="77777777" w:rsidR="00A87A8A" w:rsidRPr="00C2041B" w:rsidRDefault="00A87A8A" w:rsidP="00A87A8A">
            <w:pPr>
              <w:pStyle w:val="TAL"/>
              <w:rPr>
                <w:sz w:val="16"/>
                <w:szCs w:val="16"/>
              </w:rPr>
            </w:pPr>
            <w:r w:rsidRPr="00C2041B">
              <w:rPr>
                <w:sz w:val="16"/>
                <w:szCs w:val="16"/>
              </w:rPr>
              <w:t>11.1.0</w:t>
            </w:r>
          </w:p>
        </w:tc>
      </w:tr>
      <w:tr w:rsidR="00A87A8A" w:rsidRPr="00C2041B" w14:paraId="7BC0F9B9" w14:textId="77777777" w:rsidTr="00A87A8A">
        <w:tc>
          <w:tcPr>
            <w:tcW w:w="800" w:type="dxa"/>
            <w:shd w:val="solid" w:color="FFFFFF" w:fill="auto"/>
          </w:tcPr>
          <w:p w14:paraId="6382812C" w14:textId="77777777" w:rsidR="00A87A8A" w:rsidRPr="00C2041B" w:rsidRDefault="00A87A8A" w:rsidP="00A87A8A">
            <w:pPr>
              <w:pStyle w:val="TAL"/>
              <w:rPr>
                <w:sz w:val="16"/>
                <w:szCs w:val="16"/>
              </w:rPr>
            </w:pPr>
            <w:r w:rsidRPr="00C2041B">
              <w:rPr>
                <w:sz w:val="16"/>
                <w:szCs w:val="16"/>
              </w:rPr>
              <w:t>2012-12</w:t>
            </w:r>
          </w:p>
        </w:tc>
        <w:tc>
          <w:tcPr>
            <w:tcW w:w="800" w:type="dxa"/>
            <w:shd w:val="solid" w:color="FFFFFF" w:fill="auto"/>
          </w:tcPr>
          <w:p w14:paraId="20A26D06" w14:textId="77777777" w:rsidR="00A87A8A" w:rsidRPr="00C2041B" w:rsidRDefault="00A87A8A" w:rsidP="00A87A8A">
            <w:pPr>
              <w:pStyle w:val="TAL"/>
              <w:rPr>
                <w:sz w:val="16"/>
                <w:szCs w:val="16"/>
              </w:rPr>
            </w:pPr>
            <w:r w:rsidRPr="00C2041B">
              <w:rPr>
                <w:sz w:val="16"/>
                <w:szCs w:val="16"/>
              </w:rPr>
              <w:t>RAN-58</w:t>
            </w:r>
          </w:p>
        </w:tc>
        <w:tc>
          <w:tcPr>
            <w:tcW w:w="901" w:type="dxa"/>
            <w:shd w:val="solid" w:color="FFFFFF" w:fill="auto"/>
          </w:tcPr>
          <w:p w14:paraId="123D3235" w14:textId="77777777" w:rsidR="00A87A8A" w:rsidRPr="00C2041B" w:rsidRDefault="00A87A8A" w:rsidP="00A87A8A">
            <w:pPr>
              <w:pStyle w:val="TAL"/>
              <w:rPr>
                <w:sz w:val="16"/>
                <w:szCs w:val="16"/>
              </w:rPr>
            </w:pPr>
            <w:r w:rsidRPr="00C2041B">
              <w:rPr>
                <w:sz w:val="16"/>
                <w:szCs w:val="16"/>
              </w:rPr>
              <w:t>RP-121904</w:t>
            </w:r>
          </w:p>
        </w:tc>
        <w:tc>
          <w:tcPr>
            <w:tcW w:w="476" w:type="dxa"/>
            <w:shd w:val="solid" w:color="FFFFFF" w:fill="auto"/>
          </w:tcPr>
          <w:p w14:paraId="50BBE97A" w14:textId="77777777" w:rsidR="00A87A8A" w:rsidRPr="00C2041B" w:rsidRDefault="00A87A8A" w:rsidP="00A87A8A">
            <w:pPr>
              <w:pStyle w:val="TAL"/>
              <w:rPr>
                <w:sz w:val="16"/>
                <w:szCs w:val="16"/>
              </w:rPr>
            </w:pPr>
            <w:r w:rsidRPr="00C2041B">
              <w:rPr>
                <w:sz w:val="16"/>
                <w:szCs w:val="16"/>
              </w:rPr>
              <w:t>0003</w:t>
            </w:r>
          </w:p>
        </w:tc>
        <w:tc>
          <w:tcPr>
            <w:tcW w:w="378" w:type="dxa"/>
            <w:shd w:val="solid" w:color="FFFFFF" w:fill="auto"/>
          </w:tcPr>
          <w:p w14:paraId="53F8DF6F" w14:textId="77777777" w:rsidR="00A87A8A" w:rsidRPr="00C2041B" w:rsidRDefault="00A87A8A" w:rsidP="00A87A8A">
            <w:pPr>
              <w:pStyle w:val="TAL"/>
              <w:rPr>
                <w:sz w:val="16"/>
                <w:szCs w:val="16"/>
              </w:rPr>
            </w:pPr>
          </w:p>
        </w:tc>
        <w:tc>
          <w:tcPr>
            <w:tcW w:w="4725" w:type="dxa"/>
            <w:shd w:val="solid" w:color="FFFFFF" w:fill="auto"/>
          </w:tcPr>
          <w:p w14:paraId="0DA097AB" w14:textId="77777777" w:rsidR="00A87A8A" w:rsidRPr="00C2041B" w:rsidRDefault="00A87A8A" w:rsidP="00A87A8A">
            <w:pPr>
              <w:pStyle w:val="TAL"/>
              <w:rPr>
                <w:sz w:val="16"/>
                <w:szCs w:val="16"/>
              </w:rPr>
            </w:pPr>
            <w:r w:rsidRPr="00C2041B">
              <w:rPr>
                <w:sz w:val="16"/>
                <w:szCs w:val="16"/>
              </w:rPr>
              <w:t>Corrections on Relay backhaul link R-PDCCH performance</w:t>
            </w:r>
          </w:p>
        </w:tc>
        <w:tc>
          <w:tcPr>
            <w:tcW w:w="709" w:type="dxa"/>
            <w:shd w:val="solid" w:color="FFFFFF" w:fill="auto"/>
          </w:tcPr>
          <w:p w14:paraId="64E735A3" w14:textId="77777777" w:rsidR="00A87A8A" w:rsidRPr="00C2041B" w:rsidRDefault="00A87A8A" w:rsidP="00A87A8A">
            <w:pPr>
              <w:pStyle w:val="TAL"/>
              <w:rPr>
                <w:sz w:val="16"/>
                <w:szCs w:val="16"/>
              </w:rPr>
            </w:pPr>
            <w:r w:rsidRPr="00C2041B">
              <w:rPr>
                <w:sz w:val="16"/>
                <w:szCs w:val="16"/>
              </w:rPr>
              <w:t>11.0.0</w:t>
            </w:r>
          </w:p>
        </w:tc>
        <w:tc>
          <w:tcPr>
            <w:tcW w:w="709" w:type="dxa"/>
            <w:shd w:val="solid" w:color="FFFFFF" w:fill="auto"/>
          </w:tcPr>
          <w:p w14:paraId="1501A91A" w14:textId="77777777" w:rsidR="00A87A8A" w:rsidRPr="00C2041B" w:rsidRDefault="00A87A8A" w:rsidP="00A87A8A">
            <w:pPr>
              <w:pStyle w:val="TAL"/>
              <w:rPr>
                <w:sz w:val="16"/>
                <w:szCs w:val="16"/>
              </w:rPr>
            </w:pPr>
            <w:r w:rsidRPr="00C2041B">
              <w:rPr>
                <w:sz w:val="16"/>
                <w:szCs w:val="16"/>
              </w:rPr>
              <w:t>11.1.0</w:t>
            </w:r>
          </w:p>
        </w:tc>
      </w:tr>
      <w:tr w:rsidR="00D77F64" w:rsidRPr="00C2041B" w14:paraId="67199605" w14:textId="77777777" w:rsidTr="00A87A8A">
        <w:tc>
          <w:tcPr>
            <w:tcW w:w="800" w:type="dxa"/>
            <w:shd w:val="solid" w:color="FFFFFF" w:fill="auto"/>
          </w:tcPr>
          <w:p w14:paraId="35391FA6" w14:textId="77777777" w:rsidR="00D77F64" w:rsidRPr="00C2041B" w:rsidRDefault="00D77F64" w:rsidP="00D77F64">
            <w:pPr>
              <w:pStyle w:val="TAL"/>
              <w:rPr>
                <w:sz w:val="16"/>
                <w:szCs w:val="16"/>
              </w:rPr>
            </w:pPr>
            <w:r w:rsidRPr="00C2041B">
              <w:rPr>
                <w:sz w:val="16"/>
                <w:szCs w:val="16"/>
              </w:rPr>
              <w:t>2013-03</w:t>
            </w:r>
          </w:p>
        </w:tc>
        <w:tc>
          <w:tcPr>
            <w:tcW w:w="800" w:type="dxa"/>
            <w:shd w:val="solid" w:color="FFFFFF" w:fill="auto"/>
          </w:tcPr>
          <w:p w14:paraId="6B7FFD71" w14:textId="77777777" w:rsidR="00D77F64" w:rsidRPr="00C2041B" w:rsidRDefault="00D77F64" w:rsidP="00D77F64">
            <w:pPr>
              <w:pStyle w:val="TAL"/>
              <w:rPr>
                <w:sz w:val="16"/>
                <w:szCs w:val="16"/>
              </w:rPr>
            </w:pPr>
            <w:r w:rsidRPr="00C2041B">
              <w:rPr>
                <w:sz w:val="16"/>
                <w:szCs w:val="16"/>
              </w:rPr>
              <w:t>RP-59</w:t>
            </w:r>
          </w:p>
        </w:tc>
        <w:tc>
          <w:tcPr>
            <w:tcW w:w="901" w:type="dxa"/>
            <w:shd w:val="solid" w:color="FFFFFF" w:fill="auto"/>
          </w:tcPr>
          <w:p w14:paraId="282AC599" w14:textId="77777777" w:rsidR="00D77F64" w:rsidRPr="00C2041B" w:rsidRDefault="00D77F64" w:rsidP="00D77F64">
            <w:pPr>
              <w:pStyle w:val="TAL"/>
              <w:rPr>
                <w:sz w:val="16"/>
                <w:szCs w:val="16"/>
              </w:rPr>
            </w:pPr>
            <w:r w:rsidRPr="00C2041B">
              <w:rPr>
                <w:sz w:val="16"/>
                <w:szCs w:val="16"/>
              </w:rPr>
              <w:t>RP-130286</w:t>
            </w:r>
          </w:p>
        </w:tc>
        <w:tc>
          <w:tcPr>
            <w:tcW w:w="476" w:type="dxa"/>
            <w:shd w:val="solid" w:color="FFFFFF" w:fill="auto"/>
          </w:tcPr>
          <w:p w14:paraId="0BEB47A4" w14:textId="77777777" w:rsidR="00D77F64" w:rsidRPr="00C2041B" w:rsidRDefault="00600A96" w:rsidP="00D77F64">
            <w:pPr>
              <w:pStyle w:val="TAL"/>
              <w:rPr>
                <w:sz w:val="16"/>
                <w:szCs w:val="16"/>
              </w:rPr>
            </w:pPr>
            <w:r w:rsidRPr="00C2041B">
              <w:rPr>
                <w:sz w:val="16"/>
                <w:szCs w:val="16"/>
              </w:rPr>
              <w:t>000</w:t>
            </w:r>
            <w:r w:rsidR="00D77F64" w:rsidRPr="00C2041B">
              <w:rPr>
                <w:sz w:val="16"/>
                <w:szCs w:val="16"/>
              </w:rPr>
              <w:t>1</w:t>
            </w:r>
          </w:p>
        </w:tc>
        <w:tc>
          <w:tcPr>
            <w:tcW w:w="378" w:type="dxa"/>
            <w:shd w:val="solid" w:color="FFFFFF" w:fill="auto"/>
          </w:tcPr>
          <w:p w14:paraId="5C2815E0" w14:textId="77777777" w:rsidR="00D77F64" w:rsidRPr="00C2041B" w:rsidRDefault="00D77F64" w:rsidP="00D77F64">
            <w:pPr>
              <w:pStyle w:val="TAL"/>
              <w:rPr>
                <w:sz w:val="16"/>
                <w:szCs w:val="16"/>
              </w:rPr>
            </w:pPr>
            <w:r w:rsidRPr="00C2041B">
              <w:rPr>
                <w:sz w:val="16"/>
                <w:szCs w:val="16"/>
              </w:rPr>
              <w:t>1</w:t>
            </w:r>
          </w:p>
        </w:tc>
        <w:tc>
          <w:tcPr>
            <w:tcW w:w="4725" w:type="dxa"/>
            <w:shd w:val="solid" w:color="FFFFFF" w:fill="auto"/>
          </w:tcPr>
          <w:p w14:paraId="08DC0E2A" w14:textId="77777777" w:rsidR="00D77F64" w:rsidRPr="00C2041B" w:rsidRDefault="00D77F64" w:rsidP="00D77F64">
            <w:pPr>
              <w:pStyle w:val="TAL"/>
              <w:rPr>
                <w:sz w:val="16"/>
                <w:szCs w:val="16"/>
              </w:rPr>
            </w:pPr>
            <w:r w:rsidRPr="00C2041B">
              <w:rPr>
                <w:sz w:val="16"/>
                <w:szCs w:val="16"/>
              </w:rPr>
              <w:t>Correction of R-PDCCH test</w:t>
            </w:r>
          </w:p>
        </w:tc>
        <w:tc>
          <w:tcPr>
            <w:tcW w:w="709" w:type="dxa"/>
            <w:shd w:val="solid" w:color="FFFFFF" w:fill="auto"/>
          </w:tcPr>
          <w:p w14:paraId="7D182849" w14:textId="77777777" w:rsidR="00D77F64" w:rsidRPr="00C2041B" w:rsidRDefault="00D77F64" w:rsidP="00D77F64">
            <w:pPr>
              <w:pStyle w:val="TAL"/>
              <w:rPr>
                <w:sz w:val="16"/>
                <w:szCs w:val="16"/>
              </w:rPr>
            </w:pPr>
            <w:r w:rsidRPr="00C2041B">
              <w:rPr>
                <w:sz w:val="16"/>
                <w:szCs w:val="16"/>
              </w:rPr>
              <w:t>11.1.0</w:t>
            </w:r>
          </w:p>
        </w:tc>
        <w:tc>
          <w:tcPr>
            <w:tcW w:w="709" w:type="dxa"/>
            <w:shd w:val="solid" w:color="FFFFFF" w:fill="auto"/>
          </w:tcPr>
          <w:p w14:paraId="22CE8037" w14:textId="77777777" w:rsidR="00D77F64" w:rsidRPr="00C2041B" w:rsidRDefault="00D77F64" w:rsidP="00D77F64">
            <w:pPr>
              <w:pStyle w:val="TAL"/>
              <w:rPr>
                <w:sz w:val="16"/>
                <w:szCs w:val="16"/>
              </w:rPr>
            </w:pPr>
            <w:r w:rsidRPr="00C2041B">
              <w:rPr>
                <w:sz w:val="16"/>
                <w:szCs w:val="16"/>
              </w:rPr>
              <w:t>11.2.0</w:t>
            </w:r>
          </w:p>
        </w:tc>
      </w:tr>
      <w:tr w:rsidR="00600A96" w:rsidRPr="00C2041B" w14:paraId="7B6D3751" w14:textId="77777777" w:rsidTr="00A87A8A">
        <w:tc>
          <w:tcPr>
            <w:tcW w:w="800" w:type="dxa"/>
            <w:shd w:val="solid" w:color="FFFFFF" w:fill="auto"/>
          </w:tcPr>
          <w:p w14:paraId="5B9D2810" w14:textId="77777777" w:rsidR="00600A96" w:rsidRPr="00C2041B" w:rsidRDefault="00600A96" w:rsidP="00600A96">
            <w:pPr>
              <w:pStyle w:val="TAL"/>
              <w:rPr>
                <w:sz w:val="16"/>
                <w:szCs w:val="16"/>
              </w:rPr>
            </w:pPr>
            <w:r w:rsidRPr="00C2041B">
              <w:rPr>
                <w:sz w:val="16"/>
                <w:szCs w:val="16"/>
              </w:rPr>
              <w:t>2013-06</w:t>
            </w:r>
          </w:p>
        </w:tc>
        <w:tc>
          <w:tcPr>
            <w:tcW w:w="800" w:type="dxa"/>
            <w:shd w:val="solid" w:color="FFFFFF" w:fill="auto"/>
          </w:tcPr>
          <w:p w14:paraId="3716DD62" w14:textId="77777777" w:rsidR="00600A96" w:rsidRPr="00C2041B" w:rsidRDefault="00600A96" w:rsidP="00600A96">
            <w:pPr>
              <w:pStyle w:val="TAL"/>
              <w:rPr>
                <w:sz w:val="16"/>
                <w:szCs w:val="16"/>
              </w:rPr>
            </w:pPr>
            <w:r w:rsidRPr="00C2041B">
              <w:rPr>
                <w:sz w:val="16"/>
                <w:szCs w:val="16"/>
              </w:rPr>
              <w:t>RP-60</w:t>
            </w:r>
          </w:p>
        </w:tc>
        <w:tc>
          <w:tcPr>
            <w:tcW w:w="901" w:type="dxa"/>
            <w:shd w:val="solid" w:color="FFFFFF" w:fill="auto"/>
          </w:tcPr>
          <w:p w14:paraId="0337BDD7" w14:textId="77777777" w:rsidR="00600A96" w:rsidRPr="00C2041B" w:rsidRDefault="00600A96" w:rsidP="00600A96">
            <w:pPr>
              <w:pStyle w:val="TAL"/>
              <w:rPr>
                <w:sz w:val="16"/>
                <w:szCs w:val="16"/>
              </w:rPr>
            </w:pPr>
            <w:r w:rsidRPr="00C2041B">
              <w:rPr>
                <w:sz w:val="16"/>
                <w:szCs w:val="16"/>
              </w:rPr>
              <w:t>RP-130770</w:t>
            </w:r>
          </w:p>
        </w:tc>
        <w:tc>
          <w:tcPr>
            <w:tcW w:w="476" w:type="dxa"/>
            <w:shd w:val="solid" w:color="FFFFFF" w:fill="auto"/>
          </w:tcPr>
          <w:p w14:paraId="0C7A8E4A" w14:textId="77777777" w:rsidR="00600A96" w:rsidRPr="00C2041B" w:rsidRDefault="00600A96" w:rsidP="00600A96">
            <w:pPr>
              <w:pStyle w:val="TAL"/>
              <w:rPr>
                <w:sz w:val="16"/>
                <w:szCs w:val="16"/>
              </w:rPr>
            </w:pPr>
            <w:r w:rsidRPr="00C2041B">
              <w:rPr>
                <w:sz w:val="16"/>
                <w:szCs w:val="16"/>
              </w:rPr>
              <w:t>0005</w:t>
            </w:r>
          </w:p>
        </w:tc>
        <w:tc>
          <w:tcPr>
            <w:tcW w:w="378" w:type="dxa"/>
            <w:shd w:val="solid" w:color="FFFFFF" w:fill="auto"/>
          </w:tcPr>
          <w:p w14:paraId="54B174AA" w14:textId="77777777" w:rsidR="00600A96" w:rsidRPr="00C2041B" w:rsidRDefault="00600A96" w:rsidP="00600A96">
            <w:pPr>
              <w:pStyle w:val="TAL"/>
              <w:rPr>
                <w:sz w:val="16"/>
                <w:szCs w:val="16"/>
              </w:rPr>
            </w:pPr>
          </w:p>
        </w:tc>
        <w:tc>
          <w:tcPr>
            <w:tcW w:w="4725" w:type="dxa"/>
            <w:shd w:val="solid" w:color="FFFFFF" w:fill="auto"/>
          </w:tcPr>
          <w:p w14:paraId="36D58F0A" w14:textId="77777777" w:rsidR="00600A96" w:rsidRPr="00C2041B" w:rsidRDefault="00600A96" w:rsidP="00600A96">
            <w:pPr>
              <w:pStyle w:val="TAL"/>
              <w:rPr>
                <w:sz w:val="16"/>
                <w:szCs w:val="16"/>
              </w:rPr>
            </w:pPr>
            <w:r w:rsidRPr="00C2041B">
              <w:rPr>
                <w:sz w:val="16"/>
                <w:szCs w:val="16"/>
              </w:rPr>
              <w:t>Correction of Relay transmitter and receiver requirement</w:t>
            </w:r>
          </w:p>
        </w:tc>
        <w:tc>
          <w:tcPr>
            <w:tcW w:w="709" w:type="dxa"/>
            <w:shd w:val="solid" w:color="FFFFFF" w:fill="auto"/>
          </w:tcPr>
          <w:p w14:paraId="39DD55C3" w14:textId="77777777" w:rsidR="00600A96" w:rsidRPr="00C2041B" w:rsidRDefault="00600A96" w:rsidP="00600A96">
            <w:pPr>
              <w:pStyle w:val="TAL"/>
              <w:rPr>
                <w:sz w:val="16"/>
                <w:szCs w:val="16"/>
              </w:rPr>
            </w:pPr>
            <w:r w:rsidRPr="00C2041B">
              <w:rPr>
                <w:sz w:val="16"/>
                <w:szCs w:val="16"/>
              </w:rPr>
              <w:t>11.2.0</w:t>
            </w:r>
          </w:p>
        </w:tc>
        <w:tc>
          <w:tcPr>
            <w:tcW w:w="709" w:type="dxa"/>
            <w:shd w:val="solid" w:color="FFFFFF" w:fill="auto"/>
          </w:tcPr>
          <w:p w14:paraId="7B2FFF97" w14:textId="77777777" w:rsidR="00600A96" w:rsidRPr="00C2041B" w:rsidRDefault="00600A96" w:rsidP="00600A96">
            <w:pPr>
              <w:pStyle w:val="TAL"/>
              <w:rPr>
                <w:sz w:val="16"/>
                <w:szCs w:val="16"/>
              </w:rPr>
            </w:pPr>
            <w:r w:rsidRPr="00C2041B">
              <w:rPr>
                <w:sz w:val="16"/>
                <w:szCs w:val="16"/>
              </w:rPr>
              <w:t>11.3.0</w:t>
            </w:r>
          </w:p>
        </w:tc>
      </w:tr>
      <w:tr w:rsidR="00600A96" w:rsidRPr="00C2041B" w14:paraId="353D41E7" w14:textId="77777777" w:rsidTr="00A87A8A">
        <w:tc>
          <w:tcPr>
            <w:tcW w:w="800" w:type="dxa"/>
            <w:shd w:val="solid" w:color="FFFFFF" w:fill="auto"/>
          </w:tcPr>
          <w:p w14:paraId="27F01B2F" w14:textId="77777777" w:rsidR="00600A96" w:rsidRPr="00C2041B" w:rsidRDefault="00600A96" w:rsidP="00600A96">
            <w:pPr>
              <w:pStyle w:val="TAL"/>
              <w:rPr>
                <w:sz w:val="16"/>
                <w:szCs w:val="16"/>
              </w:rPr>
            </w:pPr>
            <w:r w:rsidRPr="00C2041B">
              <w:rPr>
                <w:sz w:val="16"/>
                <w:szCs w:val="16"/>
              </w:rPr>
              <w:t>2013-06</w:t>
            </w:r>
          </w:p>
        </w:tc>
        <w:tc>
          <w:tcPr>
            <w:tcW w:w="800" w:type="dxa"/>
            <w:shd w:val="solid" w:color="FFFFFF" w:fill="auto"/>
          </w:tcPr>
          <w:p w14:paraId="414F9E2F" w14:textId="77777777" w:rsidR="00600A96" w:rsidRPr="00C2041B" w:rsidRDefault="00600A96" w:rsidP="00600A96">
            <w:pPr>
              <w:pStyle w:val="TAL"/>
              <w:rPr>
                <w:sz w:val="16"/>
                <w:szCs w:val="16"/>
              </w:rPr>
            </w:pPr>
            <w:r w:rsidRPr="00C2041B">
              <w:rPr>
                <w:sz w:val="16"/>
                <w:szCs w:val="16"/>
              </w:rPr>
              <w:t>RP-60</w:t>
            </w:r>
          </w:p>
        </w:tc>
        <w:tc>
          <w:tcPr>
            <w:tcW w:w="901" w:type="dxa"/>
            <w:shd w:val="solid" w:color="FFFFFF" w:fill="auto"/>
          </w:tcPr>
          <w:p w14:paraId="26744F30" w14:textId="77777777" w:rsidR="00600A96" w:rsidRPr="00C2041B" w:rsidRDefault="00600A96" w:rsidP="00600A96">
            <w:pPr>
              <w:pStyle w:val="TAL"/>
              <w:rPr>
                <w:sz w:val="16"/>
                <w:szCs w:val="16"/>
              </w:rPr>
            </w:pPr>
            <w:r w:rsidRPr="00C2041B">
              <w:rPr>
                <w:sz w:val="16"/>
                <w:szCs w:val="16"/>
              </w:rPr>
              <w:t>RP-130770</w:t>
            </w:r>
          </w:p>
        </w:tc>
        <w:tc>
          <w:tcPr>
            <w:tcW w:w="476" w:type="dxa"/>
            <w:shd w:val="solid" w:color="FFFFFF" w:fill="auto"/>
          </w:tcPr>
          <w:p w14:paraId="570E9D4F" w14:textId="77777777" w:rsidR="00600A96" w:rsidRPr="00C2041B" w:rsidRDefault="00600A96" w:rsidP="00600A96">
            <w:pPr>
              <w:pStyle w:val="TAL"/>
              <w:rPr>
                <w:sz w:val="16"/>
                <w:szCs w:val="16"/>
              </w:rPr>
            </w:pPr>
            <w:r w:rsidRPr="00C2041B">
              <w:rPr>
                <w:sz w:val="16"/>
                <w:szCs w:val="16"/>
              </w:rPr>
              <w:t>0006</w:t>
            </w:r>
          </w:p>
        </w:tc>
        <w:tc>
          <w:tcPr>
            <w:tcW w:w="378" w:type="dxa"/>
            <w:shd w:val="solid" w:color="FFFFFF" w:fill="auto"/>
          </w:tcPr>
          <w:p w14:paraId="66B5B45E" w14:textId="77777777" w:rsidR="00600A96" w:rsidRPr="00C2041B" w:rsidRDefault="00600A96" w:rsidP="00600A96">
            <w:pPr>
              <w:pStyle w:val="TAL"/>
              <w:rPr>
                <w:sz w:val="16"/>
                <w:szCs w:val="16"/>
              </w:rPr>
            </w:pPr>
          </w:p>
        </w:tc>
        <w:tc>
          <w:tcPr>
            <w:tcW w:w="4725" w:type="dxa"/>
            <w:shd w:val="solid" w:color="FFFFFF" w:fill="auto"/>
          </w:tcPr>
          <w:p w14:paraId="63D55DBA" w14:textId="77777777" w:rsidR="00600A96" w:rsidRPr="00C2041B" w:rsidRDefault="00600A96" w:rsidP="00600A96">
            <w:pPr>
              <w:pStyle w:val="TAL"/>
              <w:rPr>
                <w:sz w:val="16"/>
                <w:szCs w:val="16"/>
              </w:rPr>
            </w:pPr>
            <w:r w:rsidRPr="00C2041B">
              <w:rPr>
                <w:sz w:val="16"/>
                <w:szCs w:val="16"/>
              </w:rPr>
              <w:t>Correction for Co-location blocking requirement in TS36.116 Section 7.6.3</w:t>
            </w:r>
          </w:p>
        </w:tc>
        <w:tc>
          <w:tcPr>
            <w:tcW w:w="709" w:type="dxa"/>
            <w:shd w:val="solid" w:color="FFFFFF" w:fill="auto"/>
          </w:tcPr>
          <w:p w14:paraId="0B7991C6" w14:textId="77777777" w:rsidR="00600A96" w:rsidRPr="00C2041B" w:rsidRDefault="00600A96" w:rsidP="00600A96">
            <w:pPr>
              <w:pStyle w:val="TAL"/>
              <w:rPr>
                <w:sz w:val="16"/>
                <w:szCs w:val="16"/>
              </w:rPr>
            </w:pPr>
            <w:r w:rsidRPr="00C2041B">
              <w:rPr>
                <w:sz w:val="16"/>
                <w:szCs w:val="16"/>
              </w:rPr>
              <w:t>11.2.0</w:t>
            </w:r>
          </w:p>
        </w:tc>
        <w:tc>
          <w:tcPr>
            <w:tcW w:w="709" w:type="dxa"/>
            <w:shd w:val="solid" w:color="FFFFFF" w:fill="auto"/>
          </w:tcPr>
          <w:p w14:paraId="51DA0D4E" w14:textId="77777777" w:rsidR="00600A96" w:rsidRPr="00C2041B" w:rsidRDefault="00600A96" w:rsidP="00600A96">
            <w:pPr>
              <w:pStyle w:val="TAL"/>
              <w:rPr>
                <w:sz w:val="16"/>
                <w:szCs w:val="16"/>
              </w:rPr>
            </w:pPr>
            <w:r w:rsidRPr="00C2041B">
              <w:rPr>
                <w:sz w:val="16"/>
                <w:szCs w:val="16"/>
              </w:rPr>
              <w:t>11.3.0</w:t>
            </w:r>
          </w:p>
        </w:tc>
      </w:tr>
      <w:tr w:rsidR="00703237" w:rsidRPr="00C2041B" w14:paraId="589EA777" w14:textId="77777777" w:rsidTr="00A87A8A">
        <w:tc>
          <w:tcPr>
            <w:tcW w:w="800" w:type="dxa"/>
            <w:shd w:val="solid" w:color="FFFFFF" w:fill="auto"/>
          </w:tcPr>
          <w:p w14:paraId="0A160939" w14:textId="77777777" w:rsidR="00703237" w:rsidRPr="00C2041B" w:rsidRDefault="00703237" w:rsidP="00600A96">
            <w:pPr>
              <w:pStyle w:val="TAL"/>
              <w:rPr>
                <w:sz w:val="16"/>
                <w:szCs w:val="16"/>
              </w:rPr>
            </w:pPr>
            <w:r w:rsidRPr="00C2041B">
              <w:rPr>
                <w:sz w:val="16"/>
                <w:szCs w:val="16"/>
              </w:rPr>
              <w:t>2014-09</w:t>
            </w:r>
          </w:p>
        </w:tc>
        <w:tc>
          <w:tcPr>
            <w:tcW w:w="800" w:type="dxa"/>
            <w:shd w:val="solid" w:color="FFFFFF" w:fill="auto"/>
          </w:tcPr>
          <w:p w14:paraId="0A6C7C11" w14:textId="77777777" w:rsidR="00703237" w:rsidRPr="00C2041B" w:rsidRDefault="00703237" w:rsidP="00600A96">
            <w:pPr>
              <w:pStyle w:val="TAL"/>
              <w:rPr>
                <w:sz w:val="16"/>
                <w:szCs w:val="16"/>
              </w:rPr>
            </w:pPr>
            <w:r w:rsidRPr="00C2041B">
              <w:rPr>
                <w:sz w:val="16"/>
                <w:szCs w:val="16"/>
              </w:rPr>
              <w:t>SP-65</w:t>
            </w:r>
          </w:p>
        </w:tc>
        <w:tc>
          <w:tcPr>
            <w:tcW w:w="901" w:type="dxa"/>
            <w:shd w:val="solid" w:color="FFFFFF" w:fill="auto"/>
          </w:tcPr>
          <w:p w14:paraId="7EE06007" w14:textId="77777777" w:rsidR="00703237" w:rsidRPr="00C2041B" w:rsidRDefault="00703237" w:rsidP="00600A96">
            <w:pPr>
              <w:pStyle w:val="TAL"/>
              <w:rPr>
                <w:sz w:val="16"/>
                <w:szCs w:val="16"/>
              </w:rPr>
            </w:pPr>
            <w:r w:rsidRPr="00C2041B">
              <w:rPr>
                <w:sz w:val="16"/>
                <w:szCs w:val="16"/>
              </w:rPr>
              <w:t>-</w:t>
            </w:r>
          </w:p>
        </w:tc>
        <w:tc>
          <w:tcPr>
            <w:tcW w:w="476" w:type="dxa"/>
            <w:shd w:val="solid" w:color="FFFFFF" w:fill="auto"/>
          </w:tcPr>
          <w:p w14:paraId="00D0F42B" w14:textId="77777777" w:rsidR="00703237" w:rsidRPr="00C2041B" w:rsidRDefault="00703237" w:rsidP="00600A96">
            <w:pPr>
              <w:pStyle w:val="TAL"/>
              <w:rPr>
                <w:sz w:val="16"/>
                <w:szCs w:val="16"/>
              </w:rPr>
            </w:pPr>
            <w:r w:rsidRPr="00C2041B">
              <w:rPr>
                <w:sz w:val="16"/>
                <w:szCs w:val="16"/>
              </w:rPr>
              <w:t>-</w:t>
            </w:r>
          </w:p>
        </w:tc>
        <w:tc>
          <w:tcPr>
            <w:tcW w:w="378" w:type="dxa"/>
            <w:shd w:val="solid" w:color="FFFFFF" w:fill="auto"/>
          </w:tcPr>
          <w:p w14:paraId="6B33C067" w14:textId="77777777" w:rsidR="00703237" w:rsidRPr="00C2041B" w:rsidRDefault="00703237" w:rsidP="00600A96">
            <w:pPr>
              <w:pStyle w:val="TAL"/>
              <w:rPr>
                <w:sz w:val="16"/>
                <w:szCs w:val="16"/>
              </w:rPr>
            </w:pPr>
            <w:r w:rsidRPr="00C2041B">
              <w:rPr>
                <w:sz w:val="16"/>
                <w:szCs w:val="16"/>
              </w:rPr>
              <w:t>-</w:t>
            </w:r>
          </w:p>
        </w:tc>
        <w:tc>
          <w:tcPr>
            <w:tcW w:w="4725" w:type="dxa"/>
            <w:shd w:val="solid" w:color="FFFFFF" w:fill="auto"/>
          </w:tcPr>
          <w:p w14:paraId="3B6924C2" w14:textId="77777777" w:rsidR="00703237" w:rsidRPr="00C2041B" w:rsidRDefault="00703237" w:rsidP="00600A96">
            <w:pPr>
              <w:pStyle w:val="TAL"/>
              <w:rPr>
                <w:sz w:val="16"/>
                <w:szCs w:val="16"/>
              </w:rPr>
            </w:pPr>
            <w:r w:rsidRPr="00C2041B">
              <w:rPr>
                <w:sz w:val="16"/>
                <w:szCs w:val="16"/>
              </w:rPr>
              <w:t>Update to Rel-12 version (MCC)</w:t>
            </w:r>
          </w:p>
        </w:tc>
        <w:tc>
          <w:tcPr>
            <w:tcW w:w="709" w:type="dxa"/>
            <w:shd w:val="solid" w:color="FFFFFF" w:fill="auto"/>
          </w:tcPr>
          <w:p w14:paraId="4BB3F6B9" w14:textId="77777777" w:rsidR="00703237" w:rsidRPr="00C2041B" w:rsidRDefault="00703237" w:rsidP="00600A96">
            <w:pPr>
              <w:pStyle w:val="TAL"/>
              <w:rPr>
                <w:sz w:val="16"/>
                <w:szCs w:val="16"/>
              </w:rPr>
            </w:pPr>
            <w:r w:rsidRPr="00C2041B">
              <w:rPr>
                <w:sz w:val="16"/>
                <w:szCs w:val="16"/>
              </w:rPr>
              <w:t>11.3.0</w:t>
            </w:r>
          </w:p>
        </w:tc>
        <w:tc>
          <w:tcPr>
            <w:tcW w:w="709" w:type="dxa"/>
            <w:shd w:val="solid" w:color="FFFFFF" w:fill="auto"/>
          </w:tcPr>
          <w:p w14:paraId="520D05A7" w14:textId="77777777" w:rsidR="00703237" w:rsidRPr="00C2041B" w:rsidRDefault="00703237" w:rsidP="00600A96">
            <w:pPr>
              <w:pStyle w:val="TAL"/>
              <w:rPr>
                <w:sz w:val="16"/>
                <w:szCs w:val="16"/>
              </w:rPr>
            </w:pPr>
            <w:r w:rsidRPr="00C2041B">
              <w:rPr>
                <w:sz w:val="16"/>
                <w:szCs w:val="16"/>
              </w:rPr>
              <w:t>12.0.0</w:t>
            </w:r>
          </w:p>
        </w:tc>
      </w:tr>
      <w:tr w:rsidR="0091422A" w:rsidRPr="00C2041B" w14:paraId="1C092973" w14:textId="77777777" w:rsidTr="00A87A8A">
        <w:tc>
          <w:tcPr>
            <w:tcW w:w="800" w:type="dxa"/>
            <w:shd w:val="solid" w:color="FFFFFF" w:fill="auto"/>
          </w:tcPr>
          <w:p w14:paraId="598B6B3A" w14:textId="77777777" w:rsidR="0091422A" w:rsidRPr="00C2041B" w:rsidRDefault="0091422A" w:rsidP="00EA677E">
            <w:pPr>
              <w:pStyle w:val="TAL"/>
              <w:rPr>
                <w:sz w:val="16"/>
                <w:szCs w:val="16"/>
              </w:rPr>
            </w:pPr>
            <w:r w:rsidRPr="00C2041B">
              <w:rPr>
                <w:sz w:val="16"/>
                <w:szCs w:val="16"/>
              </w:rPr>
              <w:t>2015-03</w:t>
            </w:r>
          </w:p>
        </w:tc>
        <w:tc>
          <w:tcPr>
            <w:tcW w:w="800" w:type="dxa"/>
            <w:shd w:val="solid" w:color="FFFFFF" w:fill="auto"/>
          </w:tcPr>
          <w:p w14:paraId="549D7898" w14:textId="77777777" w:rsidR="0091422A" w:rsidRPr="00C2041B" w:rsidRDefault="0091422A" w:rsidP="00EA677E">
            <w:pPr>
              <w:pStyle w:val="TAL"/>
              <w:rPr>
                <w:sz w:val="16"/>
                <w:szCs w:val="16"/>
              </w:rPr>
            </w:pPr>
            <w:r w:rsidRPr="00C2041B">
              <w:rPr>
                <w:sz w:val="16"/>
                <w:szCs w:val="16"/>
              </w:rPr>
              <w:t>SP-67</w:t>
            </w:r>
          </w:p>
        </w:tc>
        <w:tc>
          <w:tcPr>
            <w:tcW w:w="901" w:type="dxa"/>
            <w:shd w:val="solid" w:color="FFFFFF" w:fill="auto"/>
          </w:tcPr>
          <w:p w14:paraId="382847F8" w14:textId="77777777" w:rsidR="0091422A" w:rsidRPr="00C2041B" w:rsidRDefault="005C46AD" w:rsidP="00EA677E">
            <w:pPr>
              <w:pStyle w:val="TAL"/>
              <w:rPr>
                <w:sz w:val="16"/>
                <w:szCs w:val="16"/>
              </w:rPr>
            </w:pPr>
            <w:r w:rsidRPr="00C2041B">
              <w:rPr>
                <w:sz w:val="16"/>
                <w:szCs w:val="16"/>
              </w:rPr>
              <w:t>RP-150384</w:t>
            </w:r>
          </w:p>
        </w:tc>
        <w:tc>
          <w:tcPr>
            <w:tcW w:w="476" w:type="dxa"/>
            <w:shd w:val="solid" w:color="FFFFFF" w:fill="auto"/>
          </w:tcPr>
          <w:p w14:paraId="7C5DCC62" w14:textId="77777777" w:rsidR="0091422A" w:rsidRPr="00C2041B" w:rsidRDefault="005C46AD" w:rsidP="00EA677E">
            <w:pPr>
              <w:pStyle w:val="TAL"/>
              <w:rPr>
                <w:sz w:val="16"/>
                <w:szCs w:val="16"/>
              </w:rPr>
            </w:pPr>
            <w:r w:rsidRPr="00C2041B">
              <w:rPr>
                <w:sz w:val="16"/>
                <w:szCs w:val="16"/>
              </w:rPr>
              <w:t>0011</w:t>
            </w:r>
          </w:p>
        </w:tc>
        <w:tc>
          <w:tcPr>
            <w:tcW w:w="378" w:type="dxa"/>
            <w:shd w:val="solid" w:color="FFFFFF" w:fill="auto"/>
          </w:tcPr>
          <w:p w14:paraId="3576BCE5" w14:textId="77777777" w:rsidR="0091422A" w:rsidRPr="00C2041B" w:rsidRDefault="0091422A" w:rsidP="00EA677E">
            <w:pPr>
              <w:pStyle w:val="TAL"/>
              <w:rPr>
                <w:sz w:val="16"/>
                <w:szCs w:val="16"/>
              </w:rPr>
            </w:pPr>
          </w:p>
        </w:tc>
        <w:tc>
          <w:tcPr>
            <w:tcW w:w="4725" w:type="dxa"/>
            <w:shd w:val="solid" w:color="FFFFFF" w:fill="auto"/>
          </w:tcPr>
          <w:p w14:paraId="2739693F" w14:textId="77777777" w:rsidR="0091422A" w:rsidRPr="00C2041B" w:rsidRDefault="005C46AD" w:rsidP="00EA677E">
            <w:pPr>
              <w:pStyle w:val="TAL"/>
              <w:rPr>
                <w:sz w:val="16"/>
                <w:szCs w:val="16"/>
              </w:rPr>
            </w:pPr>
            <w:r w:rsidRPr="00C2041B">
              <w:rPr>
                <w:sz w:val="16"/>
                <w:szCs w:val="16"/>
              </w:rPr>
              <w:t>Corrections for TS 36.116 cluase 7.6: Blocking characteristics</w:t>
            </w:r>
          </w:p>
        </w:tc>
        <w:tc>
          <w:tcPr>
            <w:tcW w:w="709" w:type="dxa"/>
            <w:shd w:val="solid" w:color="FFFFFF" w:fill="auto"/>
          </w:tcPr>
          <w:p w14:paraId="6087575F" w14:textId="77777777" w:rsidR="0091422A" w:rsidRPr="00C2041B" w:rsidRDefault="0091422A" w:rsidP="00EA677E">
            <w:pPr>
              <w:pStyle w:val="TAL"/>
              <w:rPr>
                <w:sz w:val="16"/>
                <w:szCs w:val="16"/>
              </w:rPr>
            </w:pPr>
            <w:r w:rsidRPr="00C2041B">
              <w:rPr>
                <w:sz w:val="16"/>
                <w:szCs w:val="16"/>
              </w:rPr>
              <w:t>12.0.0</w:t>
            </w:r>
          </w:p>
        </w:tc>
        <w:tc>
          <w:tcPr>
            <w:tcW w:w="709" w:type="dxa"/>
            <w:shd w:val="solid" w:color="FFFFFF" w:fill="auto"/>
          </w:tcPr>
          <w:p w14:paraId="432FCE46" w14:textId="77777777" w:rsidR="0091422A" w:rsidRPr="00C2041B" w:rsidRDefault="0091422A" w:rsidP="00EA677E">
            <w:pPr>
              <w:pStyle w:val="TAL"/>
              <w:rPr>
                <w:sz w:val="16"/>
                <w:szCs w:val="16"/>
              </w:rPr>
            </w:pPr>
            <w:r w:rsidRPr="00C2041B">
              <w:rPr>
                <w:sz w:val="16"/>
                <w:szCs w:val="16"/>
              </w:rPr>
              <w:t>12.1.0</w:t>
            </w:r>
          </w:p>
        </w:tc>
      </w:tr>
      <w:tr w:rsidR="00EA677E" w:rsidRPr="00C2041B" w14:paraId="4BF47EE7" w14:textId="77777777" w:rsidTr="00A87A8A">
        <w:tc>
          <w:tcPr>
            <w:tcW w:w="800" w:type="dxa"/>
            <w:shd w:val="solid" w:color="FFFFFF" w:fill="auto"/>
          </w:tcPr>
          <w:p w14:paraId="2687E856" w14:textId="77777777" w:rsidR="00EA677E" w:rsidRPr="00C2041B" w:rsidRDefault="00EA677E" w:rsidP="00EA677E">
            <w:pPr>
              <w:pStyle w:val="TAL"/>
              <w:rPr>
                <w:sz w:val="16"/>
                <w:szCs w:val="16"/>
              </w:rPr>
            </w:pPr>
            <w:r w:rsidRPr="00C2041B">
              <w:rPr>
                <w:sz w:val="16"/>
                <w:szCs w:val="16"/>
              </w:rPr>
              <w:t>2015-07</w:t>
            </w:r>
          </w:p>
        </w:tc>
        <w:tc>
          <w:tcPr>
            <w:tcW w:w="800" w:type="dxa"/>
            <w:shd w:val="solid" w:color="FFFFFF" w:fill="auto"/>
          </w:tcPr>
          <w:p w14:paraId="46E8F0A0" w14:textId="77777777" w:rsidR="00EA677E" w:rsidRPr="00C2041B" w:rsidRDefault="00EA677E" w:rsidP="00EA677E">
            <w:pPr>
              <w:pStyle w:val="TAL"/>
              <w:rPr>
                <w:sz w:val="16"/>
                <w:szCs w:val="16"/>
              </w:rPr>
            </w:pPr>
            <w:r w:rsidRPr="00C2041B">
              <w:rPr>
                <w:sz w:val="16"/>
                <w:szCs w:val="16"/>
              </w:rPr>
              <w:t>RP-68</w:t>
            </w:r>
          </w:p>
        </w:tc>
        <w:tc>
          <w:tcPr>
            <w:tcW w:w="901" w:type="dxa"/>
            <w:shd w:val="solid" w:color="FFFFFF" w:fill="auto"/>
          </w:tcPr>
          <w:p w14:paraId="71640B9B" w14:textId="77777777" w:rsidR="00EA677E" w:rsidRPr="00C2041B" w:rsidRDefault="00EA677E" w:rsidP="00EA677E">
            <w:pPr>
              <w:pStyle w:val="TAL"/>
              <w:rPr>
                <w:sz w:val="16"/>
                <w:szCs w:val="16"/>
              </w:rPr>
            </w:pPr>
            <w:r w:rsidRPr="00C2041B">
              <w:rPr>
                <w:sz w:val="16"/>
                <w:szCs w:val="16"/>
              </w:rPr>
              <w:t>RP-150955</w:t>
            </w:r>
          </w:p>
        </w:tc>
        <w:tc>
          <w:tcPr>
            <w:tcW w:w="476" w:type="dxa"/>
            <w:shd w:val="solid" w:color="FFFFFF" w:fill="auto"/>
          </w:tcPr>
          <w:p w14:paraId="261E1F37" w14:textId="77777777" w:rsidR="00EA677E" w:rsidRPr="00C2041B" w:rsidRDefault="00EA677E" w:rsidP="00EA677E">
            <w:pPr>
              <w:pStyle w:val="TAL"/>
              <w:rPr>
                <w:sz w:val="16"/>
                <w:szCs w:val="16"/>
              </w:rPr>
            </w:pPr>
            <w:r w:rsidRPr="00C2041B">
              <w:rPr>
                <w:sz w:val="16"/>
                <w:szCs w:val="16"/>
              </w:rPr>
              <w:t>0013</w:t>
            </w:r>
          </w:p>
        </w:tc>
        <w:tc>
          <w:tcPr>
            <w:tcW w:w="378" w:type="dxa"/>
            <w:shd w:val="solid" w:color="FFFFFF" w:fill="auto"/>
          </w:tcPr>
          <w:p w14:paraId="6CA035A7" w14:textId="77777777" w:rsidR="00EA677E" w:rsidRPr="00C2041B" w:rsidRDefault="00EA677E" w:rsidP="00EA677E">
            <w:pPr>
              <w:pStyle w:val="TAL"/>
              <w:rPr>
                <w:sz w:val="16"/>
                <w:szCs w:val="16"/>
              </w:rPr>
            </w:pPr>
          </w:p>
        </w:tc>
        <w:tc>
          <w:tcPr>
            <w:tcW w:w="4725" w:type="dxa"/>
            <w:shd w:val="solid" w:color="FFFFFF" w:fill="auto"/>
          </w:tcPr>
          <w:p w14:paraId="59373C1B" w14:textId="77777777" w:rsidR="00EA677E" w:rsidRPr="00C2041B" w:rsidRDefault="00EA677E" w:rsidP="00EA677E">
            <w:pPr>
              <w:pStyle w:val="TAL"/>
              <w:rPr>
                <w:sz w:val="16"/>
                <w:szCs w:val="16"/>
              </w:rPr>
            </w:pPr>
            <w:r w:rsidRPr="00C2041B">
              <w:rPr>
                <w:sz w:val="16"/>
                <w:szCs w:val="16"/>
              </w:rPr>
              <w:t>Corrections on power class for relay backhaul link</w:t>
            </w:r>
          </w:p>
        </w:tc>
        <w:tc>
          <w:tcPr>
            <w:tcW w:w="709" w:type="dxa"/>
            <w:shd w:val="solid" w:color="FFFFFF" w:fill="auto"/>
          </w:tcPr>
          <w:p w14:paraId="3709BC23" w14:textId="77777777" w:rsidR="00EA677E" w:rsidRPr="00C2041B" w:rsidRDefault="00EA677E" w:rsidP="00EA677E">
            <w:pPr>
              <w:pStyle w:val="TAL"/>
              <w:rPr>
                <w:sz w:val="16"/>
                <w:szCs w:val="16"/>
              </w:rPr>
            </w:pPr>
            <w:r w:rsidRPr="00C2041B">
              <w:rPr>
                <w:sz w:val="16"/>
                <w:szCs w:val="16"/>
              </w:rPr>
              <w:t>12.1.0</w:t>
            </w:r>
          </w:p>
        </w:tc>
        <w:tc>
          <w:tcPr>
            <w:tcW w:w="709" w:type="dxa"/>
            <w:shd w:val="solid" w:color="FFFFFF" w:fill="auto"/>
          </w:tcPr>
          <w:p w14:paraId="0B836CE0" w14:textId="77777777" w:rsidR="00EA677E" w:rsidRPr="00C2041B" w:rsidRDefault="00EA677E" w:rsidP="00EA677E">
            <w:pPr>
              <w:pStyle w:val="TAL"/>
              <w:rPr>
                <w:sz w:val="16"/>
                <w:szCs w:val="16"/>
              </w:rPr>
            </w:pPr>
            <w:r w:rsidRPr="00C2041B">
              <w:rPr>
                <w:sz w:val="16"/>
                <w:szCs w:val="16"/>
              </w:rPr>
              <w:t>12.2.0</w:t>
            </w:r>
          </w:p>
        </w:tc>
      </w:tr>
      <w:tr w:rsidR="00EA677E" w:rsidRPr="00C2041B" w14:paraId="0BE73987" w14:textId="77777777" w:rsidTr="00A87A8A">
        <w:tc>
          <w:tcPr>
            <w:tcW w:w="800" w:type="dxa"/>
            <w:shd w:val="solid" w:color="FFFFFF" w:fill="auto"/>
          </w:tcPr>
          <w:p w14:paraId="7DB5403A" w14:textId="77777777" w:rsidR="00EA677E" w:rsidRPr="00C2041B" w:rsidRDefault="00EA677E" w:rsidP="00EA677E">
            <w:pPr>
              <w:pStyle w:val="TAL"/>
              <w:rPr>
                <w:sz w:val="16"/>
                <w:szCs w:val="16"/>
              </w:rPr>
            </w:pPr>
            <w:r w:rsidRPr="00C2041B">
              <w:rPr>
                <w:sz w:val="16"/>
                <w:szCs w:val="16"/>
              </w:rPr>
              <w:t>2015-07</w:t>
            </w:r>
          </w:p>
        </w:tc>
        <w:tc>
          <w:tcPr>
            <w:tcW w:w="800" w:type="dxa"/>
            <w:shd w:val="solid" w:color="FFFFFF" w:fill="auto"/>
          </w:tcPr>
          <w:p w14:paraId="2D6DE8E2" w14:textId="77777777" w:rsidR="00EA677E" w:rsidRPr="00C2041B" w:rsidRDefault="00EA677E" w:rsidP="00EA677E">
            <w:pPr>
              <w:pStyle w:val="TAL"/>
              <w:rPr>
                <w:sz w:val="16"/>
                <w:szCs w:val="16"/>
              </w:rPr>
            </w:pPr>
            <w:r w:rsidRPr="00C2041B">
              <w:rPr>
                <w:sz w:val="16"/>
                <w:szCs w:val="16"/>
              </w:rPr>
              <w:t>RP-68</w:t>
            </w:r>
          </w:p>
        </w:tc>
        <w:tc>
          <w:tcPr>
            <w:tcW w:w="901" w:type="dxa"/>
            <w:shd w:val="solid" w:color="FFFFFF" w:fill="auto"/>
          </w:tcPr>
          <w:p w14:paraId="6C8BEAA9" w14:textId="77777777" w:rsidR="00EA677E" w:rsidRPr="00C2041B" w:rsidRDefault="00EA677E" w:rsidP="00EA677E">
            <w:pPr>
              <w:pStyle w:val="TAL"/>
              <w:rPr>
                <w:sz w:val="16"/>
                <w:szCs w:val="16"/>
              </w:rPr>
            </w:pPr>
            <w:r w:rsidRPr="00C2041B">
              <w:rPr>
                <w:sz w:val="16"/>
                <w:szCs w:val="16"/>
              </w:rPr>
              <w:t>RP-150955</w:t>
            </w:r>
          </w:p>
        </w:tc>
        <w:tc>
          <w:tcPr>
            <w:tcW w:w="476" w:type="dxa"/>
            <w:shd w:val="solid" w:color="FFFFFF" w:fill="auto"/>
          </w:tcPr>
          <w:p w14:paraId="4EB636F3" w14:textId="77777777" w:rsidR="00EA677E" w:rsidRPr="00C2041B" w:rsidRDefault="00EA677E" w:rsidP="00EA677E">
            <w:pPr>
              <w:pStyle w:val="TAL"/>
              <w:rPr>
                <w:sz w:val="16"/>
                <w:szCs w:val="16"/>
              </w:rPr>
            </w:pPr>
            <w:r w:rsidRPr="00C2041B">
              <w:rPr>
                <w:sz w:val="16"/>
                <w:szCs w:val="16"/>
              </w:rPr>
              <w:t>0015</w:t>
            </w:r>
          </w:p>
        </w:tc>
        <w:tc>
          <w:tcPr>
            <w:tcW w:w="378" w:type="dxa"/>
            <w:shd w:val="solid" w:color="FFFFFF" w:fill="auto"/>
          </w:tcPr>
          <w:p w14:paraId="3F66F54C" w14:textId="77777777" w:rsidR="00EA677E" w:rsidRPr="00C2041B" w:rsidRDefault="00EA677E" w:rsidP="00EA677E">
            <w:pPr>
              <w:pStyle w:val="TAL"/>
              <w:rPr>
                <w:sz w:val="16"/>
                <w:szCs w:val="16"/>
              </w:rPr>
            </w:pPr>
          </w:p>
        </w:tc>
        <w:tc>
          <w:tcPr>
            <w:tcW w:w="4725" w:type="dxa"/>
            <w:shd w:val="solid" w:color="FFFFFF" w:fill="auto"/>
          </w:tcPr>
          <w:p w14:paraId="6BDD4976" w14:textId="77777777" w:rsidR="00EA677E" w:rsidRPr="00C2041B" w:rsidRDefault="00EA677E" w:rsidP="00EA677E">
            <w:pPr>
              <w:pStyle w:val="TAL"/>
              <w:rPr>
                <w:sz w:val="16"/>
                <w:szCs w:val="16"/>
              </w:rPr>
            </w:pPr>
            <w:r w:rsidRPr="00C2041B">
              <w:rPr>
                <w:sz w:val="16"/>
                <w:szCs w:val="16"/>
              </w:rPr>
              <w:t>Clarification on requirement description for TS 36.116</w:t>
            </w:r>
          </w:p>
        </w:tc>
        <w:tc>
          <w:tcPr>
            <w:tcW w:w="709" w:type="dxa"/>
            <w:shd w:val="solid" w:color="FFFFFF" w:fill="auto"/>
          </w:tcPr>
          <w:p w14:paraId="23582071" w14:textId="77777777" w:rsidR="00EA677E" w:rsidRPr="00C2041B" w:rsidRDefault="00EA677E" w:rsidP="00EA677E">
            <w:pPr>
              <w:pStyle w:val="TAL"/>
              <w:rPr>
                <w:sz w:val="16"/>
                <w:szCs w:val="16"/>
              </w:rPr>
            </w:pPr>
            <w:r w:rsidRPr="00C2041B">
              <w:rPr>
                <w:sz w:val="16"/>
                <w:szCs w:val="16"/>
              </w:rPr>
              <w:t>12.1.0</w:t>
            </w:r>
          </w:p>
        </w:tc>
        <w:tc>
          <w:tcPr>
            <w:tcW w:w="709" w:type="dxa"/>
            <w:shd w:val="solid" w:color="FFFFFF" w:fill="auto"/>
          </w:tcPr>
          <w:p w14:paraId="06E14A2C" w14:textId="77777777" w:rsidR="00EA677E" w:rsidRPr="00C2041B" w:rsidRDefault="00EA677E" w:rsidP="00EA677E">
            <w:pPr>
              <w:pStyle w:val="TAL"/>
              <w:rPr>
                <w:sz w:val="16"/>
                <w:szCs w:val="16"/>
              </w:rPr>
            </w:pPr>
            <w:r w:rsidRPr="00C2041B">
              <w:rPr>
                <w:sz w:val="16"/>
                <w:szCs w:val="16"/>
              </w:rPr>
              <w:t>12.2.0</w:t>
            </w:r>
          </w:p>
        </w:tc>
      </w:tr>
      <w:tr w:rsidR="00473493" w:rsidRPr="00C2041B" w14:paraId="10386C80" w14:textId="77777777" w:rsidTr="00A87A8A">
        <w:tc>
          <w:tcPr>
            <w:tcW w:w="800" w:type="dxa"/>
            <w:shd w:val="solid" w:color="FFFFFF" w:fill="auto"/>
          </w:tcPr>
          <w:p w14:paraId="4096A4B8" w14:textId="77777777" w:rsidR="00473493" w:rsidRPr="00C2041B" w:rsidRDefault="00473493" w:rsidP="00EA677E">
            <w:pPr>
              <w:pStyle w:val="TAL"/>
              <w:rPr>
                <w:sz w:val="16"/>
                <w:szCs w:val="16"/>
              </w:rPr>
            </w:pPr>
            <w:r w:rsidRPr="00C2041B">
              <w:rPr>
                <w:sz w:val="16"/>
                <w:szCs w:val="16"/>
              </w:rPr>
              <w:t>2015-09</w:t>
            </w:r>
          </w:p>
        </w:tc>
        <w:tc>
          <w:tcPr>
            <w:tcW w:w="800" w:type="dxa"/>
            <w:shd w:val="solid" w:color="FFFFFF" w:fill="auto"/>
          </w:tcPr>
          <w:p w14:paraId="6E39F4EB" w14:textId="77777777" w:rsidR="00473493" w:rsidRPr="00C2041B" w:rsidRDefault="00473493" w:rsidP="00EA677E">
            <w:pPr>
              <w:pStyle w:val="TAL"/>
              <w:rPr>
                <w:sz w:val="16"/>
                <w:szCs w:val="16"/>
              </w:rPr>
            </w:pPr>
            <w:r w:rsidRPr="00C2041B">
              <w:rPr>
                <w:sz w:val="16"/>
                <w:szCs w:val="16"/>
              </w:rPr>
              <w:t>RP-69</w:t>
            </w:r>
          </w:p>
        </w:tc>
        <w:tc>
          <w:tcPr>
            <w:tcW w:w="901" w:type="dxa"/>
            <w:shd w:val="solid" w:color="FFFFFF" w:fill="auto"/>
          </w:tcPr>
          <w:p w14:paraId="4075BF8D" w14:textId="77777777" w:rsidR="00473493" w:rsidRPr="00C2041B" w:rsidRDefault="00473493" w:rsidP="00EA677E">
            <w:pPr>
              <w:pStyle w:val="TAL"/>
              <w:rPr>
                <w:sz w:val="16"/>
                <w:szCs w:val="16"/>
              </w:rPr>
            </w:pPr>
            <w:r w:rsidRPr="00C2041B">
              <w:rPr>
                <w:sz w:val="16"/>
                <w:szCs w:val="16"/>
              </w:rPr>
              <w:t>RP-151476</w:t>
            </w:r>
          </w:p>
        </w:tc>
        <w:tc>
          <w:tcPr>
            <w:tcW w:w="476" w:type="dxa"/>
            <w:shd w:val="solid" w:color="FFFFFF" w:fill="auto"/>
          </w:tcPr>
          <w:p w14:paraId="00425885" w14:textId="77777777" w:rsidR="00473493" w:rsidRPr="00C2041B" w:rsidRDefault="00473493" w:rsidP="00EA677E">
            <w:pPr>
              <w:pStyle w:val="TAL"/>
              <w:rPr>
                <w:sz w:val="16"/>
                <w:szCs w:val="16"/>
              </w:rPr>
            </w:pPr>
            <w:r w:rsidRPr="00C2041B">
              <w:rPr>
                <w:sz w:val="16"/>
                <w:szCs w:val="16"/>
              </w:rPr>
              <w:t>0017</w:t>
            </w:r>
          </w:p>
        </w:tc>
        <w:tc>
          <w:tcPr>
            <w:tcW w:w="378" w:type="dxa"/>
            <w:shd w:val="solid" w:color="FFFFFF" w:fill="auto"/>
          </w:tcPr>
          <w:p w14:paraId="0C4AA70F" w14:textId="77777777" w:rsidR="00473493" w:rsidRPr="00C2041B" w:rsidRDefault="00473493" w:rsidP="00EA677E">
            <w:pPr>
              <w:pStyle w:val="TAL"/>
              <w:rPr>
                <w:sz w:val="16"/>
                <w:szCs w:val="16"/>
              </w:rPr>
            </w:pPr>
            <w:r w:rsidRPr="00C2041B">
              <w:rPr>
                <w:sz w:val="16"/>
                <w:szCs w:val="16"/>
              </w:rPr>
              <w:t>-</w:t>
            </w:r>
          </w:p>
        </w:tc>
        <w:tc>
          <w:tcPr>
            <w:tcW w:w="4725" w:type="dxa"/>
            <w:shd w:val="solid" w:color="FFFFFF" w:fill="auto"/>
          </w:tcPr>
          <w:p w14:paraId="26F79B88" w14:textId="77777777" w:rsidR="00473493" w:rsidRPr="00C2041B" w:rsidRDefault="00473493" w:rsidP="00EA677E">
            <w:pPr>
              <w:pStyle w:val="TAL"/>
              <w:rPr>
                <w:sz w:val="16"/>
                <w:szCs w:val="16"/>
              </w:rPr>
            </w:pPr>
            <w:r w:rsidRPr="00C2041B">
              <w:rPr>
                <w:sz w:val="16"/>
                <w:szCs w:val="16"/>
              </w:rPr>
              <w:t>Correction on the transmitter requirements in TS36.116</w:t>
            </w:r>
          </w:p>
        </w:tc>
        <w:tc>
          <w:tcPr>
            <w:tcW w:w="709" w:type="dxa"/>
            <w:shd w:val="solid" w:color="FFFFFF" w:fill="auto"/>
          </w:tcPr>
          <w:p w14:paraId="0416714A" w14:textId="77777777" w:rsidR="00473493" w:rsidRPr="00C2041B" w:rsidRDefault="00473493" w:rsidP="00EA677E">
            <w:pPr>
              <w:pStyle w:val="TAL"/>
              <w:rPr>
                <w:sz w:val="16"/>
                <w:szCs w:val="16"/>
              </w:rPr>
            </w:pPr>
            <w:r w:rsidRPr="00C2041B">
              <w:rPr>
                <w:sz w:val="16"/>
                <w:szCs w:val="16"/>
              </w:rPr>
              <w:t>12.2.0</w:t>
            </w:r>
          </w:p>
        </w:tc>
        <w:tc>
          <w:tcPr>
            <w:tcW w:w="709" w:type="dxa"/>
            <w:shd w:val="solid" w:color="FFFFFF" w:fill="auto"/>
          </w:tcPr>
          <w:p w14:paraId="6C04D3A6" w14:textId="77777777" w:rsidR="00473493" w:rsidRPr="00C2041B" w:rsidRDefault="00473493" w:rsidP="00EA677E">
            <w:pPr>
              <w:pStyle w:val="TAL"/>
              <w:rPr>
                <w:sz w:val="16"/>
                <w:szCs w:val="16"/>
              </w:rPr>
            </w:pPr>
            <w:r w:rsidRPr="00C2041B">
              <w:rPr>
                <w:sz w:val="16"/>
                <w:szCs w:val="16"/>
              </w:rPr>
              <w:t>12.3.0</w:t>
            </w:r>
          </w:p>
        </w:tc>
      </w:tr>
      <w:tr w:rsidR="00AC5924" w:rsidRPr="00C2041B" w14:paraId="7915E6BD" w14:textId="77777777" w:rsidTr="009A767A">
        <w:tc>
          <w:tcPr>
            <w:tcW w:w="800" w:type="dxa"/>
            <w:tcBorders>
              <w:bottom w:val="single" w:sz="6" w:space="0" w:color="auto"/>
            </w:tcBorders>
            <w:shd w:val="solid" w:color="FFFFFF" w:fill="auto"/>
          </w:tcPr>
          <w:p w14:paraId="5FA716A2" w14:textId="77777777" w:rsidR="00AC5924" w:rsidRPr="00C2041B" w:rsidRDefault="00AC5924" w:rsidP="00EA677E">
            <w:pPr>
              <w:pStyle w:val="TAL"/>
              <w:rPr>
                <w:sz w:val="16"/>
                <w:szCs w:val="16"/>
              </w:rPr>
            </w:pPr>
            <w:r w:rsidRPr="00C2041B">
              <w:rPr>
                <w:sz w:val="16"/>
                <w:szCs w:val="16"/>
              </w:rPr>
              <w:t>2015-12</w:t>
            </w:r>
          </w:p>
        </w:tc>
        <w:tc>
          <w:tcPr>
            <w:tcW w:w="800" w:type="dxa"/>
            <w:tcBorders>
              <w:bottom w:val="single" w:sz="6" w:space="0" w:color="auto"/>
            </w:tcBorders>
            <w:shd w:val="solid" w:color="FFFFFF" w:fill="auto"/>
          </w:tcPr>
          <w:p w14:paraId="281C1E2B" w14:textId="77777777" w:rsidR="00AC5924" w:rsidRPr="00C2041B" w:rsidRDefault="00AC5924" w:rsidP="00EA677E">
            <w:pPr>
              <w:pStyle w:val="TAL"/>
              <w:rPr>
                <w:sz w:val="16"/>
                <w:szCs w:val="16"/>
              </w:rPr>
            </w:pPr>
            <w:r w:rsidRPr="00C2041B">
              <w:rPr>
                <w:sz w:val="16"/>
                <w:szCs w:val="16"/>
              </w:rPr>
              <w:t>RP-70</w:t>
            </w:r>
          </w:p>
        </w:tc>
        <w:tc>
          <w:tcPr>
            <w:tcW w:w="901" w:type="dxa"/>
            <w:tcBorders>
              <w:bottom w:val="single" w:sz="6" w:space="0" w:color="auto"/>
            </w:tcBorders>
            <w:shd w:val="solid" w:color="FFFFFF" w:fill="auto"/>
          </w:tcPr>
          <w:p w14:paraId="59BE1EE0" w14:textId="77777777" w:rsidR="00AC5924" w:rsidRPr="00C2041B" w:rsidRDefault="00652FA6" w:rsidP="00EA677E">
            <w:pPr>
              <w:pStyle w:val="TAL"/>
              <w:rPr>
                <w:sz w:val="16"/>
                <w:szCs w:val="16"/>
              </w:rPr>
            </w:pPr>
            <w:r w:rsidRPr="00C2041B">
              <w:rPr>
                <w:sz w:val="16"/>
                <w:szCs w:val="16"/>
              </w:rPr>
              <w:t>RP-152132</w:t>
            </w:r>
          </w:p>
        </w:tc>
        <w:tc>
          <w:tcPr>
            <w:tcW w:w="476" w:type="dxa"/>
            <w:tcBorders>
              <w:bottom w:val="single" w:sz="6" w:space="0" w:color="auto"/>
            </w:tcBorders>
            <w:shd w:val="solid" w:color="FFFFFF" w:fill="auto"/>
          </w:tcPr>
          <w:p w14:paraId="6DB36D9C" w14:textId="77777777" w:rsidR="00AC5924" w:rsidRPr="00C2041B" w:rsidRDefault="00AC5924" w:rsidP="00EA677E">
            <w:pPr>
              <w:pStyle w:val="TAL"/>
              <w:rPr>
                <w:sz w:val="16"/>
                <w:szCs w:val="16"/>
              </w:rPr>
            </w:pPr>
            <w:r w:rsidRPr="00C2041B">
              <w:rPr>
                <w:sz w:val="16"/>
                <w:szCs w:val="16"/>
              </w:rPr>
              <w:t>0019</w:t>
            </w:r>
          </w:p>
        </w:tc>
        <w:tc>
          <w:tcPr>
            <w:tcW w:w="378" w:type="dxa"/>
            <w:tcBorders>
              <w:bottom w:val="single" w:sz="6" w:space="0" w:color="auto"/>
            </w:tcBorders>
            <w:shd w:val="solid" w:color="FFFFFF" w:fill="auto"/>
          </w:tcPr>
          <w:p w14:paraId="1780EBA4" w14:textId="77777777" w:rsidR="00AC5924" w:rsidRPr="00C2041B" w:rsidRDefault="00AC5924" w:rsidP="00EA677E">
            <w:pPr>
              <w:pStyle w:val="TAL"/>
              <w:rPr>
                <w:sz w:val="16"/>
                <w:szCs w:val="16"/>
              </w:rPr>
            </w:pPr>
          </w:p>
        </w:tc>
        <w:tc>
          <w:tcPr>
            <w:tcW w:w="4725" w:type="dxa"/>
            <w:tcBorders>
              <w:bottom w:val="single" w:sz="6" w:space="0" w:color="auto"/>
            </w:tcBorders>
            <w:shd w:val="solid" w:color="FFFFFF" w:fill="auto"/>
          </w:tcPr>
          <w:p w14:paraId="47DCB0B2" w14:textId="77777777" w:rsidR="00AC5924" w:rsidRPr="00C2041B" w:rsidRDefault="0010567A" w:rsidP="00EA677E">
            <w:pPr>
              <w:pStyle w:val="TAL"/>
              <w:rPr>
                <w:sz w:val="16"/>
                <w:szCs w:val="16"/>
              </w:rPr>
            </w:pPr>
            <w:r w:rsidRPr="00C2041B">
              <w:rPr>
                <w:sz w:val="16"/>
                <w:szCs w:val="16"/>
              </w:rPr>
              <w:t>Removal of square brackets in TS36.116</w:t>
            </w:r>
          </w:p>
        </w:tc>
        <w:tc>
          <w:tcPr>
            <w:tcW w:w="709" w:type="dxa"/>
            <w:tcBorders>
              <w:bottom w:val="single" w:sz="6" w:space="0" w:color="auto"/>
            </w:tcBorders>
            <w:shd w:val="solid" w:color="FFFFFF" w:fill="auto"/>
          </w:tcPr>
          <w:p w14:paraId="78736664" w14:textId="77777777" w:rsidR="00AC5924" w:rsidRPr="00C2041B" w:rsidRDefault="00AC5924" w:rsidP="00EA677E">
            <w:pPr>
              <w:pStyle w:val="TAL"/>
              <w:rPr>
                <w:sz w:val="16"/>
                <w:szCs w:val="16"/>
              </w:rPr>
            </w:pPr>
            <w:r w:rsidRPr="00C2041B">
              <w:rPr>
                <w:sz w:val="16"/>
                <w:szCs w:val="16"/>
              </w:rPr>
              <w:t>12.3.0</w:t>
            </w:r>
          </w:p>
        </w:tc>
        <w:tc>
          <w:tcPr>
            <w:tcW w:w="709" w:type="dxa"/>
            <w:tcBorders>
              <w:bottom w:val="single" w:sz="6" w:space="0" w:color="auto"/>
            </w:tcBorders>
            <w:shd w:val="solid" w:color="FFFFFF" w:fill="auto"/>
          </w:tcPr>
          <w:p w14:paraId="7E2C0056" w14:textId="77777777" w:rsidR="00AC5924" w:rsidRPr="00C2041B" w:rsidRDefault="00AC5924" w:rsidP="00EA677E">
            <w:pPr>
              <w:pStyle w:val="TAL"/>
              <w:rPr>
                <w:sz w:val="16"/>
                <w:szCs w:val="16"/>
              </w:rPr>
            </w:pPr>
            <w:r w:rsidRPr="00C2041B">
              <w:rPr>
                <w:sz w:val="16"/>
                <w:szCs w:val="16"/>
              </w:rPr>
              <w:t>12.4.0</w:t>
            </w:r>
          </w:p>
        </w:tc>
      </w:tr>
      <w:tr w:rsidR="000C577C" w:rsidRPr="00C2041B" w14:paraId="284050CB" w14:textId="77777777" w:rsidTr="009A767A">
        <w:tc>
          <w:tcPr>
            <w:tcW w:w="800" w:type="dxa"/>
            <w:tcBorders>
              <w:bottom w:val="single" w:sz="6" w:space="0" w:color="auto"/>
            </w:tcBorders>
            <w:shd w:val="solid" w:color="FFFFFF" w:fill="auto"/>
          </w:tcPr>
          <w:p w14:paraId="5841D878" w14:textId="77777777" w:rsidR="000C577C" w:rsidRPr="00C2041B" w:rsidRDefault="000C577C" w:rsidP="00EA677E">
            <w:pPr>
              <w:pStyle w:val="TAL"/>
              <w:rPr>
                <w:sz w:val="16"/>
                <w:szCs w:val="16"/>
              </w:rPr>
            </w:pPr>
            <w:r w:rsidRPr="00C2041B">
              <w:rPr>
                <w:sz w:val="16"/>
                <w:szCs w:val="16"/>
              </w:rPr>
              <w:t>2016-01</w:t>
            </w:r>
          </w:p>
        </w:tc>
        <w:tc>
          <w:tcPr>
            <w:tcW w:w="800" w:type="dxa"/>
            <w:tcBorders>
              <w:bottom w:val="single" w:sz="6" w:space="0" w:color="auto"/>
            </w:tcBorders>
            <w:shd w:val="solid" w:color="FFFFFF" w:fill="auto"/>
          </w:tcPr>
          <w:p w14:paraId="711A5E84" w14:textId="77777777" w:rsidR="000C577C" w:rsidRPr="00C2041B" w:rsidRDefault="009E20E8" w:rsidP="00EA677E">
            <w:pPr>
              <w:pStyle w:val="TAL"/>
              <w:rPr>
                <w:sz w:val="16"/>
                <w:szCs w:val="16"/>
              </w:rPr>
            </w:pPr>
            <w:r w:rsidRPr="00C2041B">
              <w:rPr>
                <w:sz w:val="16"/>
                <w:szCs w:val="16"/>
              </w:rPr>
              <w:t>SP-70</w:t>
            </w:r>
          </w:p>
        </w:tc>
        <w:tc>
          <w:tcPr>
            <w:tcW w:w="901" w:type="dxa"/>
            <w:tcBorders>
              <w:bottom w:val="single" w:sz="6" w:space="0" w:color="auto"/>
            </w:tcBorders>
            <w:shd w:val="solid" w:color="FFFFFF" w:fill="auto"/>
          </w:tcPr>
          <w:p w14:paraId="1BA8CF83" w14:textId="77777777" w:rsidR="000C577C" w:rsidRPr="00C2041B" w:rsidRDefault="000C577C" w:rsidP="00EA677E">
            <w:pPr>
              <w:pStyle w:val="TAL"/>
              <w:rPr>
                <w:sz w:val="16"/>
                <w:szCs w:val="16"/>
              </w:rPr>
            </w:pPr>
            <w:r w:rsidRPr="00C2041B">
              <w:rPr>
                <w:sz w:val="16"/>
                <w:szCs w:val="16"/>
              </w:rPr>
              <w:t>-</w:t>
            </w:r>
          </w:p>
        </w:tc>
        <w:tc>
          <w:tcPr>
            <w:tcW w:w="476" w:type="dxa"/>
            <w:tcBorders>
              <w:bottom w:val="single" w:sz="6" w:space="0" w:color="auto"/>
            </w:tcBorders>
            <w:shd w:val="solid" w:color="FFFFFF" w:fill="auto"/>
          </w:tcPr>
          <w:p w14:paraId="362D9B40" w14:textId="77777777" w:rsidR="000C577C" w:rsidRPr="00C2041B" w:rsidRDefault="000C577C" w:rsidP="00EA677E">
            <w:pPr>
              <w:pStyle w:val="TAL"/>
              <w:rPr>
                <w:sz w:val="16"/>
                <w:szCs w:val="16"/>
              </w:rPr>
            </w:pPr>
            <w:r w:rsidRPr="00C2041B">
              <w:rPr>
                <w:sz w:val="16"/>
                <w:szCs w:val="16"/>
              </w:rPr>
              <w:t>-</w:t>
            </w:r>
          </w:p>
        </w:tc>
        <w:tc>
          <w:tcPr>
            <w:tcW w:w="378" w:type="dxa"/>
            <w:tcBorders>
              <w:bottom w:val="single" w:sz="6" w:space="0" w:color="auto"/>
            </w:tcBorders>
            <w:shd w:val="solid" w:color="FFFFFF" w:fill="auto"/>
          </w:tcPr>
          <w:p w14:paraId="0EA9A4BE" w14:textId="77777777" w:rsidR="000C577C" w:rsidRPr="00C2041B" w:rsidRDefault="000C577C" w:rsidP="00EA677E">
            <w:pPr>
              <w:pStyle w:val="TAL"/>
              <w:rPr>
                <w:sz w:val="16"/>
                <w:szCs w:val="16"/>
              </w:rPr>
            </w:pPr>
            <w:r w:rsidRPr="00C2041B">
              <w:rPr>
                <w:sz w:val="16"/>
                <w:szCs w:val="16"/>
              </w:rPr>
              <w:t>-</w:t>
            </w:r>
          </w:p>
        </w:tc>
        <w:tc>
          <w:tcPr>
            <w:tcW w:w="4725" w:type="dxa"/>
            <w:tcBorders>
              <w:bottom w:val="single" w:sz="6" w:space="0" w:color="auto"/>
            </w:tcBorders>
            <w:shd w:val="solid" w:color="FFFFFF" w:fill="auto"/>
          </w:tcPr>
          <w:p w14:paraId="1D21D33C" w14:textId="77777777" w:rsidR="000C577C" w:rsidRPr="00C2041B" w:rsidRDefault="000C577C" w:rsidP="00EA677E">
            <w:pPr>
              <w:pStyle w:val="TAL"/>
              <w:rPr>
                <w:sz w:val="16"/>
                <w:szCs w:val="16"/>
              </w:rPr>
            </w:pPr>
            <w:r w:rsidRPr="00C2041B">
              <w:rPr>
                <w:sz w:val="16"/>
                <w:szCs w:val="16"/>
              </w:rPr>
              <w:t>Update to Rel-13 version (MCC)</w:t>
            </w:r>
          </w:p>
        </w:tc>
        <w:tc>
          <w:tcPr>
            <w:tcW w:w="709" w:type="dxa"/>
            <w:tcBorders>
              <w:bottom w:val="single" w:sz="6" w:space="0" w:color="auto"/>
            </w:tcBorders>
            <w:shd w:val="solid" w:color="FFFFFF" w:fill="auto"/>
          </w:tcPr>
          <w:p w14:paraId="35B15FD7" w14:textId="77777777" w:rsidR="000C577C" w:rsidRPr="00C2041B" w:rsidRDefault="000C577C" w:rsidP="00EA677E">
            <w:pPr>
              <w:pStyle w:val="TAL"/>
              <w:rPr>
                <w:sz w:val="16"/>
                <w:szCs w:val="16"/>
              </w:rPr>
            </w:pPr>
            <w:r w:rsidRPr="00C2041B">
              <w:rPr>
                <w:sz w:val="16"/>
                <w:szCs w:val="16"/>
              </w:rPr>
              <w:t>12.4.0</w:t>
            </w:r>
          </w:p>
        </w:tc>
        <w:tc>
          <w:tcPr>
            <w:tcW w:w="709" w:type="dxa"/>
            <w:tcBorders>
              <w:bottom w:val="single" w:sz="6" w:space="0" w:color="auto"/>
            </w:tcBorders>
            <w:shd w:val="solid" w:color="FFFFFF" w:fill="auto"/>
          </w:tcPr>
          <w:p w14:paraId="70B69A09" w14:textId="77777777" w:rsidR="000C577C" w:rsidRPr="00C2041B" w:rsidRDefault="000C577C" w:rsidP="00EA677E">
            <w:pPr>
              <w:pStyle w:val="TAL"/>
              <w:rPr>
                <w:sz w:val="16"/>
                <w:szCs w:val="16"/>
              </w:rPr>
            </w:pPr>
            <w:r w:rsidRPr="00C2041B">
              <w:rPr>
                <w:sz w:val="16"/>
                <w:szCs w:val="16"/>
              </w:rPr>
              <w:t>13.0.0</w:t>
            </w:r>
          </w:p>
        </w:tc>
      </w:tr>
      <w:tr w:rsidR="00D45321" w:rsidRPr="00C2041B" w14:paraId="51C0203F" w14:textId="77777777" w:rsidTr="009A767A">
        <w:tc>
          <w:tcPr>
            <w:tcW w:w="800" w:type="dxa"/>
            <w:tcBorders>
              <w:top w:val="single" w:sz="6" w:space="0" w:color="auto"/>
              <w:bottom w:val="single" w:sz="6" w:space="0" w:color="auto"/>
            </w:tcBorders>
            <w:shd w:val="solid" w:color="FFFFFF" w:fill="auto"/>
          </w:tcPr>
          <w:p w14:paraId="46684999" w14:textId="77777777" w:rsidR="00D45321" w:rsidRPr="00C2041B" w:rsidRDefault="00D45321" w:rsidP="00EA677E">
            <w:pPr>
              <w:pStyle w:val="TAL"/>
              <w:rPr>
                <w:sz w:val="16"/>
                <w:szCs w:val="16"/>
              </w:rPr>
            </w:pPr>
            <w:r w:rsidRPr="00C2041B">
              <w:rPr>
                <w:sz w:val="16"/>
                <w:szCs w:val="16"/>
              </w:rPr>
              <w:t>2016-</w:t>
            </w:r>
            <w:r w:rsidRPr="00C2041B">
              <w:rPr>
                <w:rFonts w:ascii="Times New Roman" w:hAnsi="Times New Roman" w:cs="v4.2.0"/>
                <w:sz w:val="20"/>
              </w:rPr>
              <w:t>01</w:t>
            </w:r>
          </w:p>
        </w:tc>
        <w:tc>
          <w:tcPr>
            <w:tcW w:w="800" w:type="dxa"/>
            <w:tcBorders>
              <w:top w:val="single" w:sz="6" w:space="0" w:color="auto"/>
              <w:bottom w:val="single" w:sz="6" w:space="0" w:color="auto"/>
            </w:tcBorders>
            <w:shd w:val="solid" w:color="FFFFFF" w:fill="auto"/>
          </w:tcPr>
          <w:p w14:paraId="29DC41DC" w14:textId="77777777" w:rsidR="00D45321" w:rsidRPr="00C2041B" w:rsidRDefault="00D45321" w:rsidP="00EA677E">
            <w:pPr>
              <w:pStyle w:val="TAL"/>
              <w:rPr>
                <w:sz w:val="16"/>
                <w:szCs w:val="16"/>
              </w:rPr>
            </w:pPr>
          </w:p>
        </w:tc>
        <w:tc>
          <w:tcPr>
            <w:tcW w:w="901" w:type="dxa"/>
            <w:tcBorders>
              <w:top w:val="single" w:sz="6" w:space="0" w:color="auto"/>
              <w:bottom w:val="single" w:sz="6" w:space="0" w:color="auto"/>
            </w:tcBorders>
            <w:shd w:val="solid" w:color="FFFFFF" w:fill="auto"/>
          </w:tcPr>
          <w:p w14:paraId="01D74F25" w14:textId="77777777" w:rsidR="00D45321" w:rsidRPr="00C2041B" w:rsidRDefault="009A767A" w:rsidP="00EA677E">
            <w:pPr>
              <w:pStyle w:val="TAL"/>
              <w:rPr>
                <w:sz w:val="16"/>
                <w:szCs w:val="16"/>
              </w:rPr>
            </w:pPr>
            <w:r w:rsidRPr="00C2041B">
              <w:rPr>
                <w:rFonts w:hint="eastAsia"/>
                <w:sz w:val="16"/>
                <w:szCs w:val="16"/>
              </w:rPr>
              <w:t>-</w:t>
            </w:r>
          </w:p>
        </w:tc>
        <w:tc>
          <w:tcPr>
            <w:tcW w:w="476" w:type="dxa"/>
            <w:tcBorders>
              <w:top w:val="single" w:sz="6" w:space="0" w:color="auto"/>
              <w:bottom w:val="single" w:sz="6" w:space="0" w:color="auto"/>
            </w:tcBorders>
            <w:shd w:val="solid" w:color="FFFFFF" w:fill="auto"/>
          </w:tcPr>
          <w:p w14:paraId="3C03F716" w14:textId="77777777" w:rsidR="00D45321" w:rsidRPr="00C2041B" w:rsidRDefault="009A767A" w:rsidP="00EA677E">
            <w:pPr>
              <w:pStyle w:val="TAL"/>
              <w:rPr>
                <w:sz w:val="16"/>
                <w:szCs w:val="16"/>
              </w:rPr>
            </w:pPr>
            <w:r w:rsidRPr="00C2041B">
              <w:rPr>
                <w:rFonts w:hint="eastAsia"/>
                <w:sz w:val="16"/>
                <w:szCs w:val="16"/>
              </w:rPr>
              <w:t>-</w:t>
            </w:r>
          </w:p>
        </w:tc>
        <w:tc>
          <w:tcPr>
            <w:tcW w:w="378" w:type="dxa"/>
            <w:tcBorders>
              <w:top w:val="single" w:sz="6" w:space="0" w:color="auto"/>
              <w:bottom w:val="single" w:sz="6" w:space="0" w:color="auto"/>
            </w:tcBorders>
            <w:shd w:val="solid" w:color="FFFFFF" w:fill="auto"/>
          </w:tcPr>
          <w:p w14:paraId="7F2AED1E" w14:textId="77777777" w:rsidR="00D45321" w:rsidRPr="00C2041B" w:rsidRDefault="009A767A" w:rsidP="00EA677E">
            <w:pPr>
              <w:pStyle w:val="TAL"/>
              <w:rPr>
                <w:sz w:val="16"/>
                <w:szCs w:val="16"/>
              </w:rPr>
            </w:pPr>
            <w:r w:rsidRPr="00C2041B">
              <w:rPr>
                <w:rFonts w:hint="eastAsia"/>
                <w:sz w:val="16"/>
                <w:szCs w:val="16"/>
              </w:rPr>
              <w:t>-</w:t>
            </w:r>
          </w:p>
        </w:tc>
        <w:tc>
          <w:tcPr>
            <w:tcW w:w="4725" w:type="dxa"/>
            <w:tcBorders>
              <w:top w:val="single" w:sz="6" w:space="0" w:color="auto"/>
              <w:bottom w:val="single" w:sz="6" w:space="0" w:color="auto"/>
            </w:tcBorders>
            <w:shd w:val="solid" w:color="FFFFFF" w:fill="auto"/>
          </w:tcPr>
          <w:p w14:paraId="2CD79ED9" w14:textId="77777777" w:rsidR="00D45321" w:rsidRPr="00C2041B" w:rsidRDefault="00D45321" w:rsidP="00EA677E">
            <w:pPr>
              <w:pStyle w:val="TAL"/>
              <w:rPr>
                <w:sz w:val="16"/>
                <w:szCs w:val="16"/>
              </w:rPr>
            </w:pPr>
            <w:r w:rsidRPr="00C2041B">
              <w:rPr>
                <w:sz w:val="16"/>
                <w:szCs w:val="16"/>
              </w:rPr>
              <w:t>Editorial correction in the cover page</w:t>
            </w:r>
          </w:p>
        </w:tc>
        <w:tc>
          <w:tcPr>
            <w:tcW w:w="709" w:type="dxa"/>
            <w:tcBorders>
              <w:top w:val="single" w:sz="6" w:space="0" w:color="auto"/>
              <w:bottom w:val="single" w:sz="6" w:space="0" w:color="auto"/>
            </w:tcBorders>
            <w:shd w:val="solid" w:color="FFFFFF" w:fill="auto"/>
          </w:tcPr>
          <w:p w14:paraId="66F5A38D" w14:textId="77777777" w:rsidR="00D45321" w:rsidRPr="00C2041B" w:rsidRDefault="00D45321" w:rsidP="00EA677E">
            <w:pPr>
              <w:pStyle w:val="TAL"/>
              <w:rPr>
                <w:sz w:val="16"/>
                <w:szCs w:val="16"/>
              </w:rPr>
            </w:pPr>
            <w:r w:rsidRPr="00C2041B">
              <w:rPr>
                <w:sz w:val="16"/>
                <w:szCs w:val="16"/>
              </w:rPr>
              <w:t>13.0.0</w:t>
            </w:r>
          </w:p>
        </w:tc>
        <w:tc>
          <w:tcPr>
            <w:tcW w:w="709" w:type="dxa"/>
            <w:tcBorders>
              <w:top w:val="single" w:sz="6" w:space="0" w:color="auto"/>
              <w:bottom w:val="single" w:sz="6" w:space="0" w:color="auto"/>
            </w:tcBorders>
            <w:shd w:val="solid" w:color="FFFFFF" w:fill="auto"/>
          </w:tcPr>
          <w:p w14:paraId="78904551" w14:textId="77777777" w:rsidR="00D45321" w:rsidRPr="00C2041B" w:rsidRDefault="00D45321" w:rsidP="00EA677E">
            <w:pPr>
              <w:pStyle w:val="TAL"/>
              <w:rPr>
                <w:sz w:val="16"/>
                <w:szCs w:val="16"/>
              </w:rPr>
            </w:pPr>
            <w:r w:rsidRPr="00C2041B">
              <w:rPr>
                <w:sz w:val="16"/>
                <w:szCs w:val="16"/>
              </w:rPr>
              <w:t>13.0.1</w:t>
            </w:r>
          </w:p>
        </w:tc>
      </w:tr>
      <w:tr w:rsidR="009A767A" w:rsidRPr="00C2041B" w14:paraId="2845F76E" w14:textId="77777777" w:rsidTr="009A767A">
        <w:tc>
          <w:tcPr>
            <w:tcW w:w="800" w:type="dxa"/>
            <w:tcBorders>
              <w:top w:val="single" w:sz="6" w:space="0" w:color="auto"/>
            </w:tcBorders>
            <w:shd w:val="solid" w:color="FFFFFF" w:fill="auto"/>
          </w:tcPr>
          <w:p w14:paraId="52A1F969" w14:textId="77777777" w:rsidR="009A767A" w:rsidRPr="00C2041B" w:rsidRDefault="009A767A" w:rsidP="00EA677E">
            <w:pPr>
              <w:pStyle w:val="TAL"/>
              <w:rPr>
                <w:sz w:val="16"/>
                <w:szCs w:val="16"/>
              </w:rPr>
            </w:pPr>
            <w:r w:rsidRPr="00C2041B">
              <w:rPr>
                <w:sz w:val="16"/>
                <w:szCs w:val="16"/>
              </w:rPr>
              <w:t>2017-03</w:t>
            </w:r>
          </w:p>
        </w:tc>
        <w:tc>
          <w:tcPr>
            <w:tcW w:w="800" w:type="dxa"/>
            <w:tcBorders>
              <w:top w:val="single" w:sz="6" w:space="0" w:color="auto"/>
            </w:tcBorders>
            <w:shd w:val="solid" w:color="FFFFFF" w:fill="auto"/>
          </w:tcPr>
          <w:p w14:paraId="2AEA19E5" w14:textId="77777777" w:rsidR="009A767A" w:rsidRPr="009A767A" w:rsidRDefault="009A767A" w:rsidP="00EA677E">
            <w:pPr>
              <w:pStyle w:val="TAL"/>
              <w:rPr>
                <w:sz w:val="16"/>
                <w:szCs w:val="16"/>
              </w:rPr>
            </w:pPr>
            <w:r w:rsidRPr="00C2041B">
              <w:rPr>
                <w:rFonts w:hint="eastAsia"/>
                <w:sz w:val="16"/>
                <w:szCs w:val="16"/>
              </w:rPr>
              <w:t>RP-75</w:t>
            </w:r>
          </w:p>
        </w:tc>
        <w:tc>
          <w:tcPr>
            <w:tcW w:w="901" w:type="dxa"/>
            <w:tcBorders>
              <w:top w:val="single" w:sz="6" w:space="0" w:color="auto"/>
            </w:tcBorders>
            <w:shd w:val="solid" w:color="FFFFFF" w:fill="auto"/>
          </w:tcPr>
          <w:p w14:paraId="71F03D7B" w14:textId="77777777" w:rsidR="009A767A" w:rsidRPr="00C2041B" w:rsidRDefault="009A767A" w:rsidP="00EA677E">
            <w:pPr>
              <w:pStyle w:val="TAL"/>
              <w:rPr>
                <w:sz w:val="16"/>
                <w:szCs w:val="16"/>
              </w:rPr>
            </w:pPr>
            <w:r w:rsidRPr="00C2041B">
              <w:rPr>
                <w:sz w:val="16"/>
                <w:szCs w:val="16"/>
              </w:rPr>
              <w:t>-</w:t>
            </w:r>
          </w:p>
        </w:tc>
        <w:tc>
          <w:tcPr>
            <w:tcW w:w="476" w:type="dxa"/>
            <w:tcBorders>
              <w:top w:val="single" w:sz="6" w:space="0" w:color="auto"/>
            </w:tcBorders>
            <w:shd w:val="solid" w:color="FFFFFF" w:fill="auto"/>
          </w:tcPr>
          <w:p w14:paraId="287388FA" w14:textId="77777777" w:rsidR="009A767A" w:rsidRPr="00C2041B" w:rsidRDefault="009A767A" w:rsidP="00EA677E">
            <w:pPr>
              <w:pStyle w:val="TAL"/>
              <w:rPr>
                <w:sz w:val="16"/>
                <w:szCs w:val="16"/>
              </w:rPr>
            </w:pPr>
            <w:r w:rsidRPr="00C2041B">
              <w:rPr>
                <w:sz w:val="16"/>
                <w:szCs w:val="16"/>
              </w:rPr>
              <w:t>-</w:t>
            </w:r>
          </w:p>
        </w:tc>
        <w:tc>
          <w:tcPr>
            <w:tcW w:w="378" w:type="dxa"/>
            <w:tcBorders>
              <w:top w:val="single" w:sz="6" w:space="0" w:color="auto"/>
            </w:tcBorders>
            <w:shd w:val="solid" w:color="FFFFFF" w:fill="auto"/>
          </w:tcPr>
          <w:p w14:paraId="735AAADF" w14:textId="77777777" w:rsidR="009A767A" w:rsidRPr="00C2041B" w:rsidRDefault="009A767A" w:rsidP="00EA677E">
            <w:pPr>
              <w:pStyle w:val="TAL"/>
              <w:rPr>
                <w:sz w:val="16"/>
                <w:szCs w:val="16"/>
              </w:rPr>
            </w:pPr>
            <w:r w:rsidRPr="00C2041B">
              <w:rPr>
                <w:sz w:val="16"/>
                <w:szCs w:val="16"/>
              </w:rPr>
              <w:t>-</w:t>
            </w:r>
          </w:p>
        </w:tc>
        <w:tc>
          <w:tcPr>
            <w:tcW w:w="4725" w:type="dxa"/>
            <w:tcBorders>
              <w:top w:val="single" w:sz="6" w:space="0" w:color="auto"/>
            </w:tcBorders>
            <w:shd w:val="solid" w:color="FFFFFF" w:fill="auto"/>
          </w:tcPr>
          <w:p w14:paraId="785A14DC" w14:textId="77777777" w:rsidR="009A767A" w:rsidRPr="00C2041B" w:rsidRDefault="009A767A" w:rsidP="00EA677E">
            <w:pPr>
              <w:pStyle w:val="TAL"/>
              <w:rPr>
                <w:sz w:val="16"/>
                <w:szCs w:val="16"/>
              </w:rPr>
            </w:pPr>
            <w:r w:rsidRPr="00C2041B">
              <w:rPr>
                <w:sz w:val="16"/>
                <w:szCs w:val="16"/>
              </w:rPr>
              <w:t>Update to Rel-14 version (MCC)</w:t>
            </w:r>
          </w:p>
        </w:tc>
        <w:tc>
          <w:tcPr>
            <w:tcW w:w="709" w:type="dxa"/>
            <w:tcBorders>
              <w:top w:val="single" w:sz="6" w:space="0" w:color="auto"/>
            </w:tcBorders>
            <w:shd w:val="solid" w:color="FFFFFF" w:fill="auto"/>
          </w:tcPr>
          <w:p w14:paraId="32DF32D6" w14:textId="77777777" w:rsidR="009A767A" w:rsidRPr="00C2041B" w:rsidRDefault="009A767A" w:rsidP="00EA677E">
            <w:pPr>
              <w:pStyle w:val="TAL"/>
              <w:rPr>
                <w:sz w:val="16"/>
                <w:szCs w:val="16"/>
              </w:rPr>
            </w:pPr>
            <w:r w:rsidRPr="00C2041B">
              <w:rPr>
                <w:sz w:val="16"/>
                <w:szCs w:val="16"/>
              </w:rPr>
              <w:t>13.0.1</w:t>
            </w:r>
          </w:p>
        </w:tc>
        <w:tc>
          <w:tcPr>
            <w:tcW w:w="709" w:type="dxa"/>
            <w:tcBorders>
              <w:top w:val="single" w:sz="6" w:space="0" w:color="auto"/>
            </w:tcBorders>
            <w:shd w:val="solid" w:color="FFFFFF" w:fill="auto"/>
          </w:tcPr>
          <w:p w14:paraId="37ADF969" w14:textId="77777777" w:rsidR="009A767A" w:rsidRPr="00C2041B" w:rsidRDefault="009A767A" w:rsidP="00EA677E">
            <w:pPr>
              <w:pStyle w:val="TAL"/>
              <w:rPr>
                <w:sz w:val="16"/>
                <w:szCs w:val="16"/>
              </w:rPr>
            </w:pPr>
            <w:r w:rsidRPr="00C2041B">
              <w:rPr>
                <w:sz w:val="16"/>
                <w:szCs w:val="16"/>
              </w:rPr>
              <w:t>14.0.0</w:t>
            </w:r>
          </w:p>
        </w:tc>
      </w:tr>
    </w:tbl>
    <w:p w14:paraId="1F31F8FA" w14:textId="77777777" w:rsidR="006A5B15" w:rsidRPr="00235394" w:rsidRDefault="006A5B15" w:rsidP="006A5B15">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25"/>
        <w:gridCol w:w="425"/>
        <w:gridCol w:w="425"/>
        <w:gridCol w:w="4962"/>
        <w:gridCol w:w="708"/>
      </w:tblGrid>
      <w:tr w:rsidR="006A5B15" w:rsidRPr="00235394" w14:paraId="59068D99" w14:textId="77777777" w:rsidTr="00985625">
        <w:trPr>
          <w:cantSplit/>
        </w:trPr>
        <w:tc>
          <w:tcPr>
            <w:tcW w:w="9639" w:type="dxa"/>
            <w:gridSpan w:val="8"/>
            <w:tcBorders>
              <w:bottom w:val="nil"/>
            </w:tcBorders>
            <w:shd w:val="solid" w:color="FFFFFF" w:fill="auto"/>
          </w:tcPr>
          <w:p w14:paraId="5B294345" w14:textId="77777777" w:rsidR="006A5B15" w:rsidRPr="00235394" w:rsidRDefault="006A5B15" w:rsidP="00985625">
            <w:pPr>
              <w:pStyle w:val="TAL"/>
              <w:jc w:val="center"/>
              <w:rPr>
                <w:b/>
                <w:sz w:val="16"/>
              </w:rPr>
            </w:pPr>
            <w:r w:rsidRPr="00235394">
              <w:rPr>
                <w:b/>
              </w:rPr>
              <w:t>Change history</w:t>
            </w:r>
          </w:p>
        </w:tc>
      </w:tr>
      <w:tr w:rsidR="006A5B15" w:rsidRPr="00235394" w14:paraId="144DE53F" w14:textId="77777777" w:rsidTr="00BC3C51">
        <w:tc>
          <w:tcPr>
            <w:tcW w:w="800" w:type="dxa"/>
            <w:tcBorders>
              <w:bottom w:val="single" w:sz="12" w:space="0" w:color="auto"/>
            </w:tcBorders>
            <w:shd w:val="pct10" w:color="auto" w:fill="FFFFFF"/>
          </w:tcPr>
          <w:p w14:paraId="6B73171F" w14:textId="77777777" w:rsidR="006A5B15" w:rsidRPr="00235394" w:rsidRDefault="006A5B15" w:rsidP="00985625">
            <w:pPr>
              <w:pStyle w:val="TAL"/>
              <w:rPr>
                <w:b/>
                <w:sz w:val="16"/>
              </w:rPr>
            </w:pPr>
            <w:r w:rsidRPr="00235394">
              <w:rPr>
                <w:b/>
                <w:sz w:val="16"/>
              </w:rPr>
              <w:t>Date</w:t>
            </w:r>
          </w:p>
        </w:tc>
        <w:tc>
          <w:tcPr>
            <w:tcW w:w="800" w:type="dxa"/>
            <w:tcBorders>
              <w:bottom w:val="single" w:sz="12" w:space="0" w:color="auto"/>
            </w:tcBorders>
            <w:shd w:val="pct10" w:color="auto" w:fill="FFFFFF"/>
          </w:tcPr>
          <w:p w14:paraId="394AF9B9" w14:textId="77777777" w:rsidR="006A5B15" w:rsidRPr="00235394" w:rsidRDefault="006A5B15" w:rsidP="00985625">
            <w:pPr>
              <w:pStyle w:val="TAL"/>
              <w:rPr>
                <w:b/>
                <w:sz w:val="16"/>
              </w:rPr>
            </w:pPr>
            <w:r>
              <w:rPr>
                <w:b/>
                <w:sz w:val="16"/>
              </w:rPr>
              <w:t>Meeting</w:t>
            </w:r>
          </w:p>
        </w:tc>
        <w:tc>
          <w:tcPr>
            <w:tcW w:w="1094" w:type="dxa"/>
            <w:tcBorders>
              <w:bottom w:val="single" w:sz="12" w:space="0" w:color="auto"/>
            </w:tcBorders>
            <w:shd w:val="pct10" w:color="auto" w:fill="FFFFFF"/>
          </w:tcPr>
          <w:p w14:paraId="0C5AF29F" w14:textId="77777777" w:rsidR="006A5B15" w:rsidRPr="00235394" w:rsidRDefault="006A5B15" w:rsidP="00985625">
            <w:pPr>
              <w:pStyle w:val="TAL"/>
              <w:rPr>
                <w:b/>
                <w:sz w:val="16"/>
              </w:rPr>
            </w:pPr>
            <w:r w:rsidRPr="00235394">
              <w:rPr>
                <w:b/>
                <w:sz w:val="16"/>
              </w:rPr>
              <w:t>TDoc</w:t>
            </w:r>
          </w:p>
        </w:tc>
        <w:tc>
          <w:tcPr>
            <w:tcW w:w="425" w:type="dxa"/>
            <w:tcBorders>
              <w:bottom w:val="single" w:sz="12" w:space="0" w:color="auto"/>
            </w:tcBorders>
            <w:shd w:val="pct10" w:color="auto" w:fill="FFFFFF"/>
          </w:tcPr>
          <w:p w14:paraId="181A6B05" w14:textId="77777777" w:rsidR="006A5B15" w:rsidRPr="00235394" w:rsidRDefault="006A5B15" w:rsidP="00985625">
            <w:pPr>
              <w:pStyle w:val="TAL"/>
              <w:rPr>
                <w:b/>
                <w:sz w:val="16"/>
              </w:rPr>
            </w:pPr>
            <w:r w:rsidRPr="00235394">
              <w:rPr>
                <w:b/>
                <w:sz w:val="16"/>
              </w:rPr>
              <w:t>CR</w:t>
            </w:r>
          </w:p>
        </w:tc>
        <w:tc>
          <w:tcPr>
            <w:tcW w:w="425" w:type="dxa"/>
            <w:tcBorders>
              <w:bottom w:val="single" w:sz="12" w:space="0" w:color="auto"/>
            </w:tcBorders>
            <w:shd w:val="pct10" w:color="auto" w:fill="FFFFFF"/>
          </w:tcPr>
          <w:p w14:paraId="48886D91" w14:textId="77777777" w:rsidR="006A5B15" w:rsidRPr="00235394" w:rsidRDefault="006A5B15" w:rsidP="00985625">
            <w:pPr>
              <w:pStyle w:val="TAL"/>
              <w:rPr>
                <w:b/>
                <w:sz w:val="16"/>
              </w:rPr>
            </w:pPr>
            <w:r w:rsidRPr="00235394">
              <w:rPr>
                <w:b/>
                <w:sz w:val="16"/>
              </w:rPr>
              <w:t>Rev</w:t>
            </w:r>
          </w:p>
        </w:tc>
        <w:tc>
          <w:tcPr>
            <w:tcW w:w="425" w:type="dxa"/>
            <w:tcBorders>
              <w:bottom w:val="single" w:sz="12" w:space="0" w:color="auto"/>
            </w:tcBorders>
            <w:shd w:val="pct10" w:color="auto" w:fill="FFFFFF"/>
          </w:tcPr>
          <w:p w14:paraId="34E029D8" w14:textId="77777777" w:rsidR="006A5B15" w:rsidRPr="00235394" w:rsidRDefault="006A5B15" w:rsidP="00985625">
            <w:pPr>
              <w:pStyle w:val="TAL"/>
              <w:rPr>
                <w:b/>
                <w:sz w:val="16"/>
              </w:rPr>
            </w:pPr>
            <w:r>
              <w:rPr>
                <w:b/>
                <w:sz w:val="16"/>
              </w:rPr>
              <w:t>Cat</w:t>
            </w:r>
          </w:p>
        </w:tc>
        <w:tc>
          <w:tcPr>
            <w:tcW w:w="4962" w:type="dxa"/>
            <w:tcBorders>
              <w:bottom w:val="single" w:sz="12" w:space="0" w:color="auto"/>
            </w:tcBorders>
            <w:shd w:val="pct10" w:color="auto" w:fill="FFFFFF"/>
          </w:tcPr>
          <w:p w14:paraId="16B218F7" w14:textId="77777777" w:rsidR="006A5B15" w:rsidRPr="00235394" w:rsidRDefault="006A5B15" w:rsidP="00985625">
            <w:pPr>
              <w:pStyle w:val="TAL"/>
              <w:rPr>
                <w:b/>
                <w:sz w:val="16"/>
              </w:rPr>
            </w:pPr>
            <w:r w:rsidRPr="00235394">
              <w:rPr>
                <w:b/>
                <w:sz w:val="16"/>
              </w:rPr>
              <w:t>Subject/Comment</w:t>
            </w:r>
          </w:p>
        </w:tc>
        <w:tc>
          <w:tcPr>
            <w:tcW w:w="708" w:type="dxa"/>
            <w:tcBorders>
              <w:bottom w:val="single" w:sz="12" w:space="0" w:color="auto"/>
            </w:tcBorders>
            <w:shd w:val="pct10" w:color="auto" w:fill="FFFFFF"/>
          </w:tcPr>
          <w:p w14:paraId="497478DF" w14:textId="77777777" w:rsidR="006A5B15" w:rsidRPr="00235394" w:rsidRDefault="006A5B15" w:rsidP="00985625">
            <w:pPr>
              <w:pStyle w:val="TAL"/>
              <w:rPr>
                <w:b/>
                <w:sz w:val="16"/>
              </w:rPr>
            </w:pPr>
            <w:r w:rsidRPr="00235394">
              <w:rPr>
                <w:b/>
                <w:sz w:val="16"/>
              </w:rPr>
              <w:t>New</w:t>
            </w:r>
            <w:r>
              <w:rPr>
                <w:b/>
                <w:sz w:val="16"/>
              </w:rPr>
              <w:t xml:space="preserve"> version</w:t>
            </w:r>
          </w:p>
        </w:tc>
      </w:tr>
      <w:tr w:rsidR="006A5B15" w:rsidRPr="006B0D02" w14:paraId="1C927A43" w14:textId="77777777" w:rsidTr="00BC3C51">
        <w:tc>
          <w:tcPr>
            <w:tcW w:w="800" w:type="dxa"/>
            <w:tcBorders>
              <w:top w:val="single" w:sz="12" w:space="0" w:color="auto"/>
              <w:bottom w:val="single" w:sz="12" w:space="0" w:color="auto"/>
            </w:tcBorders>
            <w:shd w:val="solid" w:color="FFFFFF" w:fill="auto"/>
          </w:tcPr>
          <w:p w14:paraId="0B605A63" w14:textId="77777777" w:rsidR="006A5B15" w:rsidRPr="00006DC7" w:rsidRDefault="006A5B15" w:rsidP="00985625">
            <w:pPr>
              <w:pStyle w:val="TAL"/>
              <w:rPr>
                <w:snapToGrid w:val="0"/>
                <w:sz w:val="16"/>
                <w:szCs w:val="16"/>
                <w:lang w:eastAsia="zh-CN"/>
              </w:rPr>
            </w:pPr>
            <w:r>
              <w:rPr>
                <w:snapToGrid w:val="0"/>
                <w:sz w:val="16"/>
                <w:szCs w:val="16"/>
                <w:lang w:eastAsia="zh-CN"/>
              </w:rPr>
              <w:t>2018-09</w:t>
            </w:r>
          </w:p>
        </w:tc>
        <w:tc>
          <w:tcPr>
            <w:tcW w:w="800" w:type="dxa"/>
            <w:tcBorders>
              <w:top w:val="single" w:sz="12" w:space="0" w:color="auto"/>
              <w:bottom w:val="single" w:sz="12" w:space="0" w:color="auto"/>
            </w:tcBorders>
            <w:shd w:val="solid" w:color="FFFFFF" w:fill="auto"/>
          </w:tcPr>
          <w:p w14:paraId="0A7839CC" w14:textId="77777777" w:rsidR="006A5B15" w:rsidRPr="00006DC7" w:rsidRDefault="006A5B15" w:rsidP="00985625">
            <w:pPr>
              <w:pStyle w:val="TAL"/>
              <w:rPr>
                <w:snapToGrid w:val="0"/>
                <w:sz w:val="16"/>
                <w:szCs w:val="16"/>
                <w:lang w:eastAsia="zh-CN"/>
              </w:rPr>
            </w:pPr>
            <w:r>
              <w:rPr>
                <w:snapToGrid w:val="0"/>
                <w:sz w:val="16"/>
                <w:szCs w:val="16"/>
                <w:lang w:eastAsia="zh-CN"/>
              </w:rPr>
              <w:t>RAN#81</w:t>
            </w:r>
          </w:p>
        </w:tc>
        <w:tc>
          <w:tcPr>
            <w:tcW w:w="1094" w:type="dxa"/>
            <w:tcBorders>
              <w:top w:val="single" w:sz="12" w:space="0" w:color="auto"/>
              <w:bottom w:val="single" w:sz="12" w:space="0" w:color="auto"/>
            </w:tcBorders>
            <w:shd w:val="solid" w:color="FFFFFF" w:fill="auto"/>
          </w:tcPr>
          <w:p w14:paraId="414DF291" w14:textId="77777777" w:rsidR="006A5B15" w:rsidRPr="006B0D02" w:rsidRDefault="006A5B15" w:rsidP="00985625">
            <w:pPr>
              <w:pStyle w:val="TAC"/>
              <w:rPr>
                <w:sz w:val="16"/>
                <w:szCs w:val="16"/>
              </w:rPr>
            </w:pPr>
          </w:p>
        </w:tc>
        <w:tc>
          <w:tcPr>
            <w:tcW w:w="425" w:type="dxa"/>
            <w:tcBorders>
              <w:top w:val="single" w:sz="12" w:space="0" w:color="auto"/>
              <w:bottom w:val="single" w:sz="12" w:space="0" w:color="auto"/>
            </w:tcBorders>
            <w:shd w:val="solid" w:color="FFFFFF" w:fill="auto"/>
          </w:tcPr>
          <w:p w14:paraId="665F8C00" w14:textId="77777777" w:rsidR="006A5B15" w:rsidRPr="006B0D02" w:rsidRDefault="006A5B15" w:rsidP="00985625">
            <w:pPr>
              <w:pStyle w:val="TAL"/>
              <w:rPr>
                <w:sz w:val="16"/>
                <w:szCs w:val="16"/>
              </w:rPr>
            </w:pPr>
          </w:p>
        </w:tc>
        <w:tc>
          <w:tcPr>
            <w:tcW w:w="425" w:type="dxa"/>
            <w:tcBorders>
              <w:top w:val="single" w:sz="12" w:space="0" w:color="auto"/>
              <w:bottom w:val="single" w:sz="12" w:space="0" w:color="auto"/>
            </w:tcBorders>
            <w:shd w:val="solid" w:color="FFFFFF" w:fill="auto"/>
          </w:tcPr>
          <w:p w14:paraId="7A8AC858" w14:textId="77777777" w:rsidR="006A5B15" w:rsidRPr="006B0D02" w:rsidRDefault="006A5B15" w:rsidP="00985625">
            <w:pPr>
              <w:pStyle w:val="TAR"/>
              <w:rPr>
                <w:sz w:val="16"/>
                <w:szCs w:val="16"/>
              </w:rPr>
            </w:pPr>
          </w:p>
        </w:tc>
        <w:tc>
          <w:tcPr>
            <w:tcW w:w="425" w:type="dxa"/>
            <w:tcBorders>
              <w:top w:val="single" w:sz="12" w:space="0" w:color="auto"/>
              <w:bottom w:val="single" w:sz="12" w:space="0" w:color="auto"/>
            </w:tcBorders>
            <w:shd w:val="solid" w:color="FFFFFF" w:fill="auto"/>
          </w:tcPr>
          <w:p w14:paraId="3934CAD6" w14:textId="77777777" w:rsidR="006A5B15" w:rsidRPr="006B0D02" w:rsidRDefault="006A5B15" w:rsidP="00985625">
            <w:pPr>
              <w:pStyle w:val="TAC"/>
              <w:rPr>
                <w:sz w:val="16"/>
                <w:szCs w:val="16"/>
              </w:rPr>
            </w:pPr>
          </w:p>
        </w:tc>
        <w:tc>
          <w:tcPr>
            <w:tcW w:w="4962" w:type="dxa"/>
            <w:tcBorders>
              <w:top w:val="single" w:sz="12" w:space="0" w:color="auto"/>
              <w:bottom w:val="single" w:sz="12" w:space="0" w:color="auto"/>
            </w:tcBorders>
            <w:shd w:val="solid" w:color="FFFFFF" w:fill="auto"/>
          </w:tcPr>
          <w:p w14:paraId="395638C0" w14:textId="77777777" w:rsidR="006A5B15" w:rsidRPr="006B0D02" w:rsidRDefault="006A5B15" w:rsidP="00985625">
            <w:pPr>
              <w:pStyle w:val="TAL"/>
              <w:rPr>
                <w:sz w:val="16"/>
                <w:szCs w:val="16"/>
              </w:rPr>
            </w:pPr>
            <w:r w:rsidRPr="00006DC7">
              <w:rPr>
                <w:snapToGrid w:val="0"/>
                <w:sz w:val="16"/>
                <w:szCs w:val="16"/>
              </w:rPr>
              <w:t>Update to Rel-1</w:t>
            </w:r>
            <w:r>
              <w:rPr>
                <w:snapToGrid w:val="0"/>
                <w:sz w:val="16"/>
                <w:szCs w:val="16"/>
              </w:rPr>
              <w:t>5</w:t>
            </w:r>
            <w:r w:rsidRPr="00006DC7">
              <w:rPr>
                <w:snapToGrid w:val="0"/>
                <w:sz w:val="16"/>
                <w:szCs w:val="16"/>
              </w:rPr>
              <w:t xml:space="preserve"> version (MCC)</w:t>
            </w:r>
          </w:p>
        </w:tc>
        <w:tc>
          <w:tcPr>
            <w:tcW w:w="708" w:type="dxa"/>
            <w:tcBorders>
              <w:top w:val="single" w:sz="12" w:space="0" w:color="auto"/>
              <w:bottom w:val="single" w:sz="12" w:space="0" w:color="auto"/>
            </w:tcBorders>
            <w:shd w:val="solid" w:color="FFFFFF" w:fill="auto"/>
          </w:tcPr>
          <w:p w14:paraId="3BCC02C1" w14:textId="77777777" w:rsidR="006A5B15" w:rsidRPr="007D6048" w:rsidRDefault="006A5B15" w:rsidP="00985625">
            <w:pPr>
              <w:pStyle w:val="TAC"/>
              <w:rPr>
                <w:sz w:val="16"/>
                <w:szCs w:val="16"/>
              </w:rPr>
            </w:pPr>
            <w:r>
              <w:rPr>
                <w:sz w:val="16"/>
                <w:szCs w:val="16"/>
              </w:rPr>
              <w:t>15.0.0</w:t>
            </w:r>
          </w:p>
        </w:tc>
      </w:tr>
      <w:tr w:rsidR="00BC3C51" w:rsidRPr="006B0D02" w14:paraId="42DAFAAF" w14:textId="77777777" w:rsidTr="0024389F">
        <w:tc>
          <w:tcPr>
            <w:tcW w:w="800" w:type="dxa"/>
            <w:tcBorders>
              <w:top w:val="single" w:sz="12" w:space="0" w:color="auto"/>
              <w:bottom w:val="single" w:sz="12" w:space="0" w:color="auto"/>
            </w:tcBorders>
            <w:shd w:val="solid" w:color="FFFFFF" w:fill="auto"/>
          </w:tcPr>
          <w:p w14:paraId="3A690F24" w14:textId="77777777" w:rsidR="00BC3C51" w:rsidRDefault="00BC3C51" w:rsidP="00985625">
            <w:pPr>
              <w:pStyle w:val="TAL"/>
              <w:rPr>
                <w:snapToGrid w:val="0"/>
                <w:sz w:val="16"/>
                <w:szCs w:val="16"/>
                <w:lang w:eastAsia="zh-CN"/>
              </w:rPr>
            </w:pPr>
            <w:r>
              <w:rPr>
                <w:snapToGrid w:val="0"/>
                <w:sz w:val="16"/>
                <w:szCs w:val="16"/>
                <w:lang w:eastAsia="zh-CN"/>
              </w:rPr>
              <w:t>2020-0</w:t>
            </w:r>
            <w:r w:rsidR="004045C0">
              <w:rPr>
                <w:snapToGrid w:val="0"/>
                <w:sz w:val="16"/>
                <w:szCs w:val="16"/>
                <w:lang w:eastAsia="zh-CN"/>
              </w:rPr>
              <w:t>6</w:t>
            </w:r>
          </w:p>
        </w:tc>
        <w:tc>
          <w:tcPr>
            <w:tcW w:w="800" w:type="dxa"/>
            <w:tcBorders>
              <w:top w:val="single" w:sz="12" w:space="0" w:color="auto"/>
              <w:bottom w:val="single" w:sz="12" w:space="0" w:color="auto"/>
            </w:tcBorders>
            <w:shd w:val="solid" w:color="FFFFFF" w:fill="auto"/>
          </w:tcPr>
          <w:p w14:paraId="6B76B7C2" w14:textId="77777777" w:rsidR="00BC3C51" w:rsidRDefault="004045C0" w:rsidP="00985625">
            <w:pPr>
              <w:pStyle w:val="TAL"/>
              <w:rPr>
                <w:snapToGrid w:val="0"/>
                <w:sz w:val="16"/>
                <w:szCs w:val="16"/>
                <w:lang w:eastAsia="zh-CN"/>
              </w:rPr>
            </w:pPr>
            <w:r>
              <w:rPr>
                <w:snapToGrid w:val="0"/>
                <w:sz w:val="16"/>
                <w:szCs w:val="16"/>
                <w:lang w:eastAsia="zh-CN"/>
              </w:rPr>
              <w:t>SA#88</w:t>
            </w:r>
          </w:p>
        </w:tc>
        <w:tc>
          <w:tcPr>
            <w:tcW w:w="1094" w:type="dxa"/>
            <w:tcBorders>
              <w:top w:val="single" w:sz="12" w:space="0" w:color="auto"/>
              <w:bottom w:val="single" w:sz="12" w:space="0" w:color="auto"/>
            </w:tcBorders>
            <w:shd w:val="solid" w:color="FFFFFF" w:fill="auto"/>
          </w:tcPr>
          <w:p w14:paraId="44748BF5" w14:textId="77777777" w:rsidR="00BC3C51" w:rsidRPr="006B0D02" w:rsidRDefault="00BC3C51" w:rsidP="00985625">
            <w:pPr>
              <w:pStyle w:val="TAC"/>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462A00DB" w14:textId="77777777" w:rsidR="00BC3C51" w:rsidRPr="006B0D02" w:rsidRDefault="00BC3C51" w:rsidP="00985625">
            <w:pPr>
              <w:pStyle w:val="TAL"/>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546FBD01" w14:textId="77777777" w:rsidR="00BC3C51" w:rsidRPr="006B0D02" w:rsidRDefault="00BC3C51" w:rsidP="00985625">
            <w:pPr>
              <w:pStyle w:val="TAR"/>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5DB2BB55" w14:textId="77777777" w:rsidR="00BC3C51" w:rsidRPr="006B0D02" w:rsidRDefault="00BC3C51" w:rsidP="00985625">
            <w:pPr>
              <w:pStyle w:val="TAC"/>
              <w:rPr>
                <w:sz w:val="16"/>
                <w:szCs w:val="16"/>
              </w:rPr>
            </w:pPr>
            <w:r>
              <w:rPr>
                <w:sz w:val="16"/>
                <w:szCs w:val="16"/>
              </w:rPr>
              <w:t>-</w:t>
            </w:r>
          </w:p>
        </w:tc>
        <w:tc>
          <w:tcPr>
            <w:tcW w:w="4962" w:type="dxa"/>
            <w:tcBorders>
              <w:top w:val="single" w:sz="12" w:space="0" w:color="auto"/>
              <w:bottom w:val="single" w:sz="12" w:space="0" w:color="auto"/>
            </w:tcBorders>
            <w:shd w:val="solid" w:color="FFFFFF" w:fill="auto"/>
          </w:tcPr>
          <w:p w14:paraId="2CC9A244" w14:textId="77777777" w:rsidR="00BC3C51" w:rsidRPr="00006DC7" w:rsidRDefault="00BC3C51" w:rsidP="00985625">
            <w:pPr>
              <w:pStyle w:val="TAL"/>
              <w:rPr>
                <w:snapToGrid w:val="0"/>
                <w:sz w:val="16"/>
                <w:szCs w:val="16"/>
              </w:rPr>
            </w:pPr>
            <w:r>
              <w:rPr>
                <w:snapToGrid w:val="0"/>
                <w:sz w:val="16"/>
                <w:szCs w:val="16"/>
              </w:rPr>
              <w:t>Update to Rel-16 version (MCC)</w:t>
            </w:r>
          </w:p>
        </w:tc>
        <w:tc>
          <w:tcPr>
            <w:tcW w:w="708" w:type="dxa"/>
            <w:tcBorders>
              <w:top w:val="single" w:sz="12" w:space="0" w:color="auto"/>
              <w:bottom w:val="single" w:sz="12" w:space="0" w:color="auto"/>
            </w:tcBorders>
            <w:shd w:val="solid" w:color="FFFFFF" w:fill="auto"/>
          </w:tcPr>
          <w:p w14:paraId="4E62E43E" w14:textId="77777777" w:rsidR="00BC3C51" w:rsidRPr="0024389F" w:rsidRDefault="00BC3C51" w:rsidP="00985625">
            <w:pPr>
              <w:pStyle w:val="TAC"/>
              <w:rPr>
                <w:bCs/>
                <w:sz w:val="16"/>
                <w:szCs w:val="16"/>
              </w:rPr>
            </w:pPr>
            <w:r w:rsidRPr="0024389F">
              <w:rPr>
                <w:bCs/>
                <w:sz w:val="16"/>
                <w:szCs w:val="16"/>
              </w:rPr>
              <w:t>16.0.0</w:t>
            </w:r>
          </w:p>
        </w:tc>
      </w:tr>
      <w:tr w:rsidR="0024389F" w:rsidRPr="006B0D02" w14:paraId="12F98A31" w14:textId="77777777" w:rsidTr="00BC3C51">
        <w:tc>
          <w:tcPr>
            <w:tcW w:w="800" w:type="dxa"/>
            <w:tcBorders>
              <w:top w:val="single" w:sz="12" w:space="0" w:color="auto"/>
            </w:tcBorders>
            <w:shd w:val="solid" w:color="FFFFFF" w:fill="auto"/>
          </w:tcPr>
          <w:p w14:paraId="4CF02EFF" w14:textId="3955A544" w:rsidR="0024389F" w:rsidRDefault="0024389F" w:rsidP="00985625">
            <w:pPr>
              <w:pStyle w:val="TAL"/>
              <w:rPr>
                <w:snapToGrid w:val="0"/>
                <w:sz w:val="16"/>
                <w:szCs w:val="16"/>
                <w:lang w:eastAsia="zh-CN"/>
              </w:rPr>
            </w:pPr>
            <w:r>
              <w:rPr>
                <w:snapToGrid w:val="0"/>
                <w:sz w:val="16"/>
                <w:szCs w:val="16"/>
                <w:lang w:eastAsia="zh-CN"/>
              </w:rPr>
              <w:t>2022-0</w:t>
            </w:r>
            <w:r w:rsidR="00814D13">
              <w:rPr>
                <w:snapToGrid w:val="0"/>
                <w:sz w:val="16"/>
                <w:szCs w:val="16"/>
                <w:lang w:eastAsia="zh-CN"/>
              </w:rPr>
              <w:t>3</w:t>
            </w:r>
          </w:p>
        </w:tc>
        <w:tc>
          <w:tcPr>
            <w:tcW w:w="800" w:type="dxa"/>
            <w:tcBorders>
              <w:top w:val="single" w:sz="12" w:space="0" w:color="auto"/>
            </w:tcBorders>
            <w:shd w:val="solid" w:color="FFFFFF" w:fill="auto"/>
          </w:tcPr>
          <w:p w14:paraId="3547DB28" w14:textId="4419ACD8" w:rsidR="0024389F" w:rsidRDefault="00814D13" w:rsidP="00985625">
            <w:pPr>
              <w:pStyle w:val="TAL"/>
              <w:rPr>
                <w:snapToGrid w:val="0"/>
                <w:sz w:val="16"/>
                <w:szCs w:val="16"/>
                <w:lang w:eastAsia="zh-CN"/>
              </w:rPr>
            </w:pPr>
            <w:r>
              <w:rPr>
                <w:snapToGrid w:val="0"/>
                <w:sz w:val="16"/>
                <w:szCs w:val="16"/>
                <w:lang w:eastAsia="zh-CN"/>
              </w:rPr>
              <w:t>SA</w:t>
            </w:r>
            <w:r w:rsidR="0024389F">
              <w:rPr>
                <w:snapToGrid w:val="0"/>
                <w:sz w:val="16"/>
                <w:szCs w:val="16"/>
                <w:lang w:eastAsia="zh-CN"/>
              </w:rPr>
              <w:t>#9</w:t>
            </w:r>
            <w:r>
              <w:rPr>
                <w:snapToGrid w:val="0"/>
                <w:sz w:val="16"/>
                <w:szCs w:val="16"/>
                <w:lang w:eastAsia="zh-CN"/>
              </w:rPr>
              <w:t>5</w:t>
            </w:r>
          </w:p>
        </w:tc>
        <w:tc>
          <w:tcPr>
            <w:tcW w:w="1094" w:type="dxa"/>
            <w:tcBorders>
              <w:top w:val="single" w:sz="12" w:space="0" w:color="auto"/>
            </w:tcBorders>
            <w:shd w:val="solid" w:color="FFFFFF" w:fill="auto"/>
          </w:tcPr>
          <w:p w14:paraId="20AF644D" w14:textId="77777777" w:rsidR="0024389F" w:rsidRDefault="0024389F" w:rsidP="00985625">
            <w:pPr>
              <w:pStyle w:val="TAC"/>
              <w:rPr>
                <w:sz w:val="16"/>
                <w:szCs w:val="16"/>
              </w:rPr>
            </w:pPr>
          </w:p>
        </w:tc>
        <w:tc>
          <w:tcPr>
            <w:tcW w:w="425" w:type="dxa"/>
            <w:tcBorders>
              <w:top w:val="single" w:sz="12" w:space="0" w:color="auto"/>
            </w:tcBorders>
            <w:shd w:val="solid" w:color="FFFFFF" w:fill="auto"/>
          </w:tcPr>
          <w:p w14:paraId="03A79E7D" w14:textId="77777777" w:rsidR="0024389F" w:rsidRDefault="0024389F" w:rsidP="00985625">
            <w:pPr>
              <w:pStyle w:val="TAL"/>
              <w:rPr>
                <w:sz w:val="16"/>
                <w:szCs w:val="16"/>
              </w:rPr>
            </w:pPr>
          </w:p>
        </w:tc>
        <w:tc>
          <w:tcPr>
            <w:tcW w:w="425" w:type="dxa"/>
            <w:tcBorders>
              <w:top w:val="single" w:sz="12" w:space="0" w:color="auto"/>
            </w:tcBorders>
            <w:shd w:val="solid" w:color="FFFFFF" w:fill="auto"/>
          </w:tcPr>
          <w:p w14:paraId="5077E3F2" w14:textId="77777777" w:rsidR="0024389F" w:rsidRDefault="0024389F" w:rsidP="00985625">
            <w:pPr>
              <w:pStyle w:val="TAR"/>
              <w:rPr>
                <w:sz w:val="16"/>
                <w:szCs w:val="16"/>
              </w:rPr>
            </w:pPr>
          </w:p>
        </w:tc>
        <w:tc>
          <w:tcPr>
            <w:tcW w:w="425" w:type="dxa"/>
            <w:tcBorders>
              <w:top w:val="single" w:sz="12" w:space="0" w:color="auto"/>
            </w:tcBorders>
            <w:shd w:val="solid" w:color="FFFFFF" w:fill="auto"/>
          </w:tcPr>
          <w:p w14:paraId="2270A025" w14:textId="77777777" w:rsidR="0024389F" w:rsidRDefault="0024389F" w:rsidP="00985625">
            <w:pPr>
              <w:pStyle w:val="TAC"/>
              <w:rPr>
                <w:sz w:val="16"/>
                <w:szCs w:val="16"/>
              </w:rPr>
            </w:pPr>
          </w:p>
        </w:tc>
        <w:tc>
          <w:tcPr>
            <w:tcW w:w="4962" w:type="dxa"/>
            <w:tcBorders>
              <w:top w:val="single" w:sz="12" w:space="0" w:color="auto"/>
            </w:tcBorders>
            <w:shd w:val="solid" w:color="FFFFFF" w:fill="auto"/>
          </w:tcPr>
          <w:p w14:paraId="55BC6E20" w14:textId="2CB15871" w:rsidR="0024389F" w:rsidRDefault="0024389F" w:rsidP="00985625">
            <w:pPr>
              <w:pStyle w:val="TAL"/>
              <w:rPr>
                <w:snapToGrid w:val="0"/>
                <w:sz w:val="16"/>
                <w:szCs w:val="16"/>
              </w:rPr>
            </w:pPr>
            <w:r>
              <w:rPr>
                <w:snapToGrid w:val="0"/>
                <w:sz w:val="16"/>
                <w:szCs w:val="16"/>
              </w:rPr>
              <w:t>Update to Rel-17 version (MCC)</w:t>
            </w:r>
          </w:p>
        </w:tc>
        <w:tc>
          <w:tcPr>
            <w:tcW w:w="708" w:type="dxa"/>
            <w:tcBorders>
              <w:top w:val="single" w:sz="12" w:space="0" w:color="auto"/>
            </w:tcBorders>
            <w:shd w:val="solid" w:color="FFFFFF" w:fill="auto"/>
          </w:tcPr>
          <w:p w14:paraId="38D9B4CA" w14:textId="5F0A52C9" w:rsidR="0024389F" w:rsidRPr="0024389F" w:rsidRDefault="0024389F" w:rsidP="00985625">
            <w:pPr>
              <w:pStyle w:val="TAC"/>
              <w:rPr>
                <w:bCs/>
                <w:sz w:val="16"/>
                <w:szCs w:val="16"/>
              </w:rPr>
            </w:pPr>
            <w:r w:rsidRPr="0024389F">
              <w:rPr>
                <w:bCs/>
                <w:sz w:val="16"/>
                <w:szCs w:val="16"/>
              </w:rPr>
              <w:t>17.0.0</w:t>
            </w:r>
          </w:p>
        </w:tc>
      </w:tr>
    </w:tbl>
    <w:p w14:paraId="65CFF572" w14:textId="77777777" w:rsidR="006A5B15" w:rsidRPr="00183047" w:rsidRDefault="006A5B15"/>
    <w:sectPr w:rsidR="006A5B15" w:rsidRPr="00183047">
      <w:headerReference w:type="default" r:id="rId60"/>
      <w:footerReference w:type="default" r:id="rId6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F0F02" w14:textId="77777777" w:rsidR="004B3D4F" w:rsidRDefault="004B3D4F">
      <w:r>
        <w:separator/>
      </w:r>
    </w:p>
  </w:endnote>
  <w:endnote w:type="continuationSeparator" w:id="0">
    <w:p w14:paraId="642F382A" w14:textId="77777777" w:rsidR="004B3D4F" w:rsidRDefault="004B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5.0.0">
    <w:altName w:val="Times New Roman"/>
    <w:charset w:val="00"/>
    <w:family w:val="roman"/>
    <w:pitch w:val="default"/>
    <w:sig w:usb0="00000000" w:usb1="00000000" w:usb2="00000000" w:usb3="00000000" w:csb0="00040001" w:csb1="00000000"/>
  </w:font>
  <w:font w:name="v4.2.0">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940D0" w14:textId="77777777" w:rsidR="00985625" w:rsidRDefault="0098562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34F2" w14:textId="77777777" w:rsidR="004B3D4F" w:rsidRDefault="004B3D4F">
      <w:r>
        <w:separator/>
      </w:r>
    </w:p>
  </w:footnote>
  <w:footnote w:type="continuationSeparator" w:id="0">
    <w:p w14:paraId="7F91DA94" w14:textId="77777777" w:rsidR="004B3D4F" w:rsidRDefault="004B3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2227" w14:textId="3C85EB89" w:rsidR="00985625" w:rsidRDefault="0098562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814D13">
      <w:rPr>
        <w:rFonts w:ascii="Arial" w:hAnsi="Arial" w:cs="Arial"/>
        <w:b/>
        <w:noProof/>
        <w:sz w:val="18"/>
        <w:szCs w:val="18"/>
      </w:rPr>
      <w:t>3GPP TS 36.116 V17.0.0 (2022-03)</w:t>
    </w:r>
    <w:r>
      <w:rPr>
        <w:rFonts w:ascii="Arial" w:hAnsi="Arial" w:cs="Arial"/>
        <w:b/>
        <w:sz w:val="18"/>
        <w:szCs w:val="18"/>
      </w:rPr>
      <w:fldChar w:fldCharType="end"/>
    </w:r>
  </w:p>
  <w:p w14:paraId="26DF220A" w14:textId="77777777" w:rsidR="00985625" w:rsidRDefault="0098562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w:t>
    </w:r>
    <w:r>
      <w:rPr>
        <w:rFonts w:ascii="Arial" w:hAnsi="Arial" w:cs="Arial"/>
        <w:b/>
        <w:sz w:val="18"/>
        <w:szCs w:val="18"/>
      </w:rPr>
      <w:fldChar w:fldCharType="end"/>
    </w:r>
  </w:p>
  <w:p w14:paraId="59299460" w14:textId="25123E0B" w:rsidR="00985625" w:rsidRDefault="0098562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14D13">
      <w:rPr>
        <w:rFonts w:ascii="Arial" w:hAnsi="Arial" w:cs="Arial"/>
        <w:b/>
        <w:noProof/>
        <w:sz w:val="18"/>
        <w:szCs w:val="18"/>
      </w:rPr>
      <w:t>Release 17</w:t>
    </w:r>
    <w:r>
      <w:rPr>
        <w:rFonts w:ascii="Arial" w:hAnsi="Arial" w:cs="Arial"/>
        <w:b/>
        <w:sz w:val="18"/>
        <w:szCs w:val="18"/>
      </w:rPr>
      <w:fldChar w:fldCharType="end"/>
    </w:r>
  </w:p>
  <w:p w14:paraId="2B2E104D" w14:textId="77777777" w:rsidR="00985625" w:rsidRDefault="009856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22EA"/>
    <w:rsid w:val="000133E0"/>
    <w:rsid w:val="00023EA4"/>
    <w:rsid w:val="00027D05"/>
    <w:rsid w:val="00040095"/>
    <w:rsid w:val="00052AC2"/>
    <w:rsid w:val="00072F55"/>
    <w:rsid w:val="00073F21"/>
    <w:rsid w:val="000755CD"/>
    <w:rsid w:val="00080512"/>
    <w:rsid w:val="00090DEF"/>
    <w:rsid w:val="000A3E34"/>
    <w:rsid w:val="000C577C"/>
    <w:rsid w:val="000D58AB"/>
    <w:rsid w:val="00103AF4"/>
    <w:rsid w:val="0010567A"/>
    <w:rsid w:val="001200DA"/>
    <w:rsid w:val="001361C5"/>
    <w:rsid w:val="00142272"/>
    <w:rsid w:val="001629E3"/>
    <w:rsid w:val="00165885"/>
    <w:rsid w:val="00170149"/>
    <w:rsid w:val="00183047"/>
    <w:rsid w:val="0018433F"/>
    <w:rsid w:val="001B3786"/>
    <w:rsid w:val="001C6932"/>
    <w:rsid w:val="001C6AF5"/>
    <w:rsid w:val="001C7982"/>
    <w:rsid w:val="001F168B"/>
    <w:rsid w:val="001F2383"/>
    <w:rsid w:val="001F4B44"/>
    <w:rsid w:val="001F4CC6"/>
    <w:rsid w:val="001F727E"/>
    <w:rsid w:val="00207CF4"/>
    <w:rsid w:val="0022447A"/>
    <w:rsid w:val="00224BC5"/>
    <w:rsid w:val="00231F82"/>
    <w:rsid w:val="00233D82"/>
    <w:rsid w:val="00240DCE"/>
    <w:rsid w:val="0024389F"/>
    <w:rsid w:val="00244BDC"/>
    <w:rsid w:val="00263E24"/>
    <w:rsid w:val="00267977"/>
    <w:rsid w:val="00286C80"/>
    <w:rsid w:val="002D312F"/>
    <w:rsid w:val="002E3DAC"/>
    <w:rsid w:val="002F6E05"/>
    <w:rsid w:val="00307789"/>
    <w:rsid w:val="00313BE2"/>
    <w:rsid w:val="003163C7"/>
    <w:rsid w:val="003168EA"/>
    <w:rsid w:val="00334758"/>
    <w:rsid w:val="00343884"/>
    <w:rsid w:val="0035281E"/>
    <w:rsid w:val="00373E1D"/>
    <w:rsid w:val="00380A65"/>
    <w:rsid w:val="003956F1"/>
    <w:rsid w:val="00397F9D"/>
    <w:rsid w:val="003A6B4C"/>
    <w:rsid w:val="003C18EF"/>
    <w:rsid w:val="003D32C9"/>
    <w:rsid w:val="003E2E78"/>
    <w:rsid w:val="003E386D"/>
    <w:rsid w:val="003E5AB8"/>
    <w:rsid w:val="004045C0"/>
    <w:rsid w:val="00410321"/>
    <w:rsid w:val="004131DA"/>
    <w:rsid w:val="00422F6C"/>
    <w:rsid w:val="00441B82"/>
    <w:rsid w:val="00446FF6"/>
    <w:rsid w:val="00465E41"/>
    <w:rsid w:val="00473493"/>
    <w:rsid w:val="00474D25"/>
    <w:rsid w:val="00482A4C"/>
    <w:rsid w:val="0048487D"/>
    <w:rsid w:val="00487432"/>
    <w:rsid w:val="004A5A9A"/>
    <w:rsid w:val="004A6D28"/>
    <w:rsid w:val="004B3D4F"/>
    <w:rsid w:val="004C53BA"/>
    <w:rsid w:val="004D15DE"/>
    <w:rsid w:val="004D2389"/>
    <w:rsid w:val="004E213A"/>
    <w:rsid w:val="004F26DD"/>
    <w:rsid w:val="00524549"/>
    <w:rsid w:val="005269BA"/>
    <w:rsid w:val="00526D59"/>
    <w:rsid w:val="00540797"/>
    <w:rsid w:val="00543E6C"/>
    <w:rsid w:val="0055235B"/>
    <w:rsid w:val="00557259"/>
    <w:rsid w:val="005617C0"/>
    <w:rsid w:val="00565087"/>
    <w:rsid w:val="00576F49"/>
    <w:rsid w:val="00586A9C"/>
    <w:rsid w:val="00586F6D"/>
    <w:rsid w:val="005C2C88"/>
    <w:rsid w:val="005C46AD"/>
    <w:rsid w:val="00600A96"/>
    <w:rsid w:val="00604BEA"/>
    <w:rsid w:val="00616E10"/>
    <w:rsid w:val="006224B7"/>
    <w:rsid w:val="0064587D"/>
    <w:rsid w:val="00650213"/>
    <w:rsid w:val="00652FA6"/>
    <w:rsid w:val="00661B9D"/>
    <w:rsid w:val="00665426"/>
    <w:rsid w:val="00670B6B"/>
    <w:rsid w:val="006723FC"/>
    <w:rsid w:val="006861CE"/>
    <w:rsid w:val="006A5B15"/>
    <w:rsid w:val="006D1E14"/>
    <w:rsid w:val="006E7784"/>
    <w:rsid w:val="006F631C"/>
    <w:rsid w:val="00703237"/>
    <w:rsid w:val="00706683"/>
    <w:rsid w:val="00714612"/>
    <w:rsid w:val="007278BF"/>
    <w:rsid w:val="00734A5B"/>
    <w:rsid w:val="00744E76"/>
    <w:rsid w:val="00773F75"/>
    <w:rsid w:val="007B4C21"/>
    <w:rsid w:val="007C2921"/>
    <w:rsid w:val="007C38B2"/>
    <w:rsid w:val="007C5DFD"/>
    <w:rsid w:val="007C63A9"/>
    <w:rsid w:val="007D2470"/>
    <w:rsid w:val="007D4DFF"/>
    <w:rsid w:val="007E174F"/>
    <w:rsid w:val="007E7D31"/>
    <w:rsid w:val="007F0953"/>
    <w:rsid w:val="007F7E3E"/>
    <w:rsid w:val="0080289C"/>
    <w:rsid w:val="00814D13"/>
    <w:rsid w:val="0081522F"/>
    <w:rsid w:val="00830637"/>
    <w:rsid w:val="00834FD8"/>
    <w:rsid w:val="00837147"/>
    <w:rsid w:val="0089694F"/>
    <w:rsid w:val="008B239C"/>
    <w:rsid w:val="008B32F9"/>
    <w:rsid w:val="008B4B0F"/>
    <w:rsid w:val="008C46B6"/>
    <w:rsid w:val="008C4ABB"/>
    <w:rsid w:val="008D40FB"/>
    <w:rsid w:val="008F24E7"/>
    <w:rsid w:val="00902316"/>
    <w:rsid w:val="0090271F"/>
    <w:rsid w:val="00904C3F"/>
    <w:rsid w:val="00906489"/>
    <w:rsid w:val="0091422A"/>
    <w:rsid w:val="00921AD0"/>
    <w:rsid w:val="00923A3A"/>
    <w:rsid w:val="0093147F"/>
    <w:rsid w:val="009410C4"/>
    <w:rsid w:val="009470E3"/>
    <w:rsid w:val="00967016"/>
    <w:rsid w:val="00985625"/>
    <w:rsid w:val="009A2959"/>
    <w:rsid w:val="009A3B27"/>
    <w:rsid w:val="009A767A"/>
    <w:rsid w:val="009B345D"/>
    <w:rsid w:val="009B73A4"/>
    <w:rsid w:val="009C0EF6"/>
    <w:rsid w:val="009E20E8"/>
    <w:rsid w:val="009E2D46"/>
    <w:rsid w:val="009F62A5"/>
    <w:rsid w:val="009F6572"/>
    <w:rsid w:val="00A045F5"/>
    <w:rsid w:val="00A07ECA"/>
    <w:rsid w:val="00A22171"/>
    <w:rsid w:val="00A27DAF"/>
    <w:rsid w:val="00A37171"/>
    <w:rsid w:val="00A37962"/>
    <w:rsid w:val="00A41C56"/>
    <w:rsid w:val="00A447B8"/>
    <w:rsid w:val="00A46464"/>
    <w:rsid w:val="00A53724"/>
    <w:rsid w:val="00A754F0"/>
    <w:rsid w:val="00A83958"/>
    <w:rsid w:val="00A87536"/>
    <w:rsid w:val="00A8778F"/>
    <w:rsid w:val="00A87A8A"/>
    <w:rsid w:val="00AB4509"/>
    <w:rsid w:val="00AB6780"/>
    <w:rsid w:val="00AB68C1"/>
    <w:rsid w:val="00AB7044"/>
    <w:rsid w:val="00AC00A9"/>
    <w:rsid w:val="00AC5924"/>
    <w:rsid w:val="00AC66BA"/>
    <w:rsid w:val="00B00F62"/>
    <w:rsid w:val="00B11546"/>
    <w:rsid w:val="00B42C14"/>
    <w:rsid w:val="00B5782F"/>
    <w:rsid w:val="00B61373"/>
    <w:rsid w:val="00B616A7"/>
    <w:rsid w:val="00B6411D"/>
    <w:rsid w:val="00B64CC0"/>
    <w:rsid w:val="00B84A83"/>
    <w:rsid w:val="00B8503B"/>
    <w:rsid w:val="00B85C6D"/>
    <w:rsid w:val="00B87E8B"/>
    <w:rsid w:val="00BA0615"/>
    <w:rsid w:val="00BB744E"/>
    <w:rsid w:val="00BC3C51"/>
    <w:rsid w:val="00BD1EB4"/>
    <w:rsid w:val="00BF4582"/>
    <w:rsid w:val="00BF5BE0"/>
    <w:rsid w:val="00C004D8"/>
    <w:rsid w:val="00C049A8"/>
    <w:rsid w:val="00C2041B"/>
    <w:rsid w:val="00C273AD"/>
    <w:rsid w:val="00C33079"/>
    <w:rsid w:val="00C334E6"/>
    <w:rsid w:val="00C35883"/>
    <w:rsid w:val="00C36F5C"/>
    <w:rsid w:val="00C627C1"/>
    <w:rsid w:val="00C77D18"/>
    <w:rsid w:val="00C86AAC"/>
    <w:rsid w:val="00C944A4"/>
    <w:rsid w:val="00CA3D0C"/>
    <w:rsid w:val="00CB5C7D"/>
    <w:rsid w:val="00CD01D8"/>
    <w:rsid w:val="00CE4F17"/>
    <w:rsid w:val="00CF5E24"/>
    <w:rsid w:val="00D01079"/>
    <w:rsid w:val="00D04CA0"/>
    <w:rsid w:val="00D13BA9"/>
    <w:rsid w:val="00D1477F"/>
    <w:rsid w:val="00D43A56"/>
    <w:rsid w:val="00D45321"/>
    <w:rsid w:val="00D46FBB"/>
    <w:rsid w:val="00D64888"/>
    <w:rsid w:val="00D654A5"/>
    <w:rsid w:val="00D77F64"/>
    <w:rsid w:val="00D82B1E"/>
    <w:rsid w:val="00D86CB6"/>
    <w:rsid w:val="00D87E00"/>
    <w:rsid w:val="00DA0D89"/>
    <w:rsid w:val="00DA448F"/>
    <w:rsid w:val="00DC0B23"/>
    <w:rsid w:val="00DC309B"/>
    <w:rsid w:val="00DC4DA2"/>
    <w:rsid w:val="00DD3AC0"/>
    <w:rsid w:val="00DF354B"/>
    <w:rsid w:val="00DF5237"/>
    <w:rsid w:val="00E011D7"/>
    <w:rsid w:val="00E040E7"/>
    <w:rsid w:val="00E0487C"/>
    <w:rsid w:val="00E05272"/>
    <w:rsid w:val="00E310E8"/>
    <w:rsid w:val="00E46F9B"/>
    <w:rsid w:val="00E55015"/>
    <w:rsid w:val="00E77645"/>
    <w:rsid w:val="00E92768"/>
    <w:rsid w:val="00EA677E"/>
    <w:rsid w:val="00EB3BAC"/>
    <w:rsid w:val="00EC4A25"/>
    <w:rsid w:val="00ED5D56"/>
    <w:rsid w:val="00EE634E"/>
    <w:rsid w:val="00EF0251"/>
    <w:rsid w:val="00F135FD"/>
    <w:rsid w:val="00F64674"/>
    <w:rsid w:val="00F653B8"/>
    <w:rsid w:val="00F67F77"/>
    <w:rsid w:val="00F74FD9"/>
    <w:rsid w:val="00F7517E"/>
    <w:rsid w:val="00F82796"/>
    <w:rsid w:val="00F91CED"/>
    <w:rsid w:val="00F938C2"/>
    <w:rsid w:val="00FA1266"/>
    <w:rsid w:val="00FC1192"/>
    <w:rsid w:val="00FD2A73"/>
    <w:rsid w:val="00FF4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77D7CA1C"/>
  <w15:chartTrackingRefBased/>
  <w15:docId w15:val="{9C5962F0-F4C3-429E-8890-E644EF3BD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4D13"/>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814D1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814D13"/>
    <w:pPr>
      <w:pBdr>
        <w:top w:val="none" w:sz="0" w:space="0" w:color="auto"/>
      </w:pBdr>
      <w:spacing w:before="180"/>
      <w:outlineLvl w:val="1"/>
    </w:pPr>
    <w:rPr>
      <w:sz w:val="32"/>
    </w:rPr>
  </w:style>
  <w:style w:type="paragraph" w:styleId="Heading3">
    <w:name w:val="heading 3"/>
    <w:basedOn w:val="Heading2"/>
    <w:next w:val="Normal"/>
    <w:qFormat/>
    <w:rsid w:val="00814D13"/>
    <w:pPr>
      <w:spacing w:before="120"/>
      <w:outlineLvl w:val="2"/>
    </w:pPr>
    <w:rPr>
      <w:sz w:val="28"/>
    </w:rPr>
  </w:style>
  <w:style w:type="paragraph" w:styleId="Heading4">
    <w:name w:val="heading 4"/>
    <w:basedOn w:val="Heading3"/>
    <w:next w:val="Normal"/>
    <w:qFormat/>
    <w:rsid w:val="00814D13"/>
    <w:pPr>
      <w:ind w:left="1418" w:hanging="1418"/>
      <w:outlineLvl w:val="3"/>
    </w:pPr>
    <w:rPr>
      <w:sz w:val="24"/>
    </w:rPr>
  </w:style>
  <w:style w:type="paragraph" w:styleId="Heading5">
    <w:name w:val="heading 5"/>
    <w:basedOn w:val="Heading4"/>
    <w:next w:val="Normal"/>
    <w:qFormat/>
    <w:rsid w:val="00814D13"/>
    <w:pPr>
      <w:ind w:left="1701" w:hanging="1701"/>
      <w:outlineLvl w:val="4"/>
    </w:pPr>
    <w:rPr>
      <w:sz w:val="22"/>
    </w:rPr>
  </w:style>
  <w:style w:type="paragraph" w:styleId="Heading6">
    <w:name w:val="heading 6"/>
    <w:basedOn w:val="H6"/>
    <w:next w:val="Normal"/>
    <w:qFormat/>
    <w:rsid w:val="00814D13"/>
    <w:pPr>
      <w:outlineLvl w:val="5"/>
    </w:pPr>
  </w:style>
  <w:style w:type="paragraph" w:styleId="Heading7">
    <w:name w:val="heading 7"/>
    <w:basedOn w:val="H6"/>
    <w:next w:val="Normal"/>
    <w:qFormat/>
    <w:rsid w:val="00814D13"/>
    <w:pPr>
      <w:outlineLvl w:val="6"/>
    </w:pPr>
  </w:style>
  <w:style w:type="paragraph" w:styleId="Heading8">
    <w:name w:val="heading 8"/>
    <w:basedOn w:val="Heading1"/>
    <w:next w:val="Normal"/>
    <w:qFormat/>
    <w:rsid w:val="00814D13"/>
    <w:pPr>
      <w:ind w:left="0" w:firstLine="0"/>
      <w:outlineLvl w:val="7"/>
    </w:pPr>
  </w:style>
  <w:style w:type="paragraph" w:styleId="Heading9">
    <w:name w:val="heading 9"/>
    <w:basedOn w:val="Heading8"/>
    <w:next w:val="Normal"/>
    <w:qFormat/>
    <w:rsid w:val="00814D13"/>
    <w:pPr>
      <w:outlineLvl w:val="8"/>
    </w:pPr>
  </w:style>
  <w:style w:type="character" w:default="1" w:styleId="DefaultParagraphFont">
    <w:name w:val="Default Paragraph Font"/>
    <w:semiHidden/>
    <w:rsid w:val="00814D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D13"/>
  </w:style>
  <w:style w:type="paragraph" w:customStyle="1" w:styleId="H6">
    <w:name w:val="H6"/>
    <w:basedOn w:val="Heading5"/>
    <w:next w:val="Normal"/>
    <w:rsid w:val="00814D13"/>
    <w:pPr>
      <w:ind w:left="1985" w:hanging="1985"/>
      <w:outlineLvl w:val="9"/>
    </w:pPr>
    <w:rPr>
      <w:sz w:val="20"/>
    </w:rPr>
  </w:style>
  <w:style w:type="paragraph" w:styleId="TOC9">
    <w:name w:val="toc 9"/>
    <w:basedOn w:val="TOC8"/>
    <w:rsid w:val="00814D13"/>
    <w:pPr>
      <w:ind w:left="1418" w:hanging="1418"/>
    </w:pPr>
  </w:style>
  <w:style w:type="paragraph" w:styleId="TOC8">
    <w:name w:val="toc 8"/>
    <w:basedOn w:val="TOC1"/>
    <w:semiHidden/>
    <w:rsid w:val="00814D13"/>
    <w:pPr>
      <w:spacing w:before="180"/>
      <w:ind w:left="2693" w:hanging="2693"/>
    </w:pPr>
    <w:rPr>
      <w:b/>
    </w:rPr>
  </w:style>
  <w:style w:type="paragraph" w:styleId="TOC1">
    <w:name w:val="toc 1"/>
    <w:rsid w:val="00814D13"/>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814D13"/>
    <w:pPr>
      <w:keepLines/>
      <w:tabs>
        <w:tab w:val="center" w:pos="4536"/>
        <w:tab w:val="right" w:pos="9072"/>
      </w:tabs>
    </w:pPr>
    <w:rPr>
      <w:noProof/>
    </w:rPr>
  </w:style>
  <w:style w:type="character" w:customStyle="1" w:styleId="ZGSM">
    <w:name w:val="ZGSM"/>
    <w:rsid w:val="00814D13"/>
  </w:style>
  <w:style w:type="paragraph" w:styleId="Header">
    <w:name w:val="header"/>
    <w:rsid w:val="00814D13"/>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814D13"/>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814D13"/>
    <w:pPr>
      <w:ind w:left="1701" w:hanging="1701"/>
    </w:pPr>
  </w:style>
  <w:style w:type="paragraph" w:styleId="TOC4">
    <w:name w:val="toc 4"/>
    <w:basedOn w:val="TOC3"/>
    <w:rsid w:val="00814D13"/>
    <w:pPr>
      <w:ind w:left="1418" w:hanging="1418"/>
    </w:pPr>
  </w:style>
  <w:style w:type="paragraph" w:styleId="TOC3">
    <w:name w:val="toc 3"/>
    <w:basedOn w:val="TOC2"/>
    <w:rsid w:val="00814D13"/>
    <w:pPr>
      <w:ind w:left="1134" w:hanging="1134"/>
    </w:pPr>
  </w:style>
  <w:style w:type="paragraph" w:styleId="TOC2">
    <w:name w:val="toc 2"/>
    <w:basedOn w:val="TOC1"/>
    <w:rsid w:val="00814D13"/>
    <w:pPr>
      <w:keepNext w:val="0"/>
      <w:spacing w:before="0"/>
      <w:ind w:left="851" w:hanging="851"/>
    </w:pPr>
    <w:rPr>
      <w:sz w:val="20"/>
    </w:rPr>
  </w:style>
  <w:style w:type="paragraph" w:styleId="Footer">
    <w:name w:val="footer"/>
    <w:basedOn w:val="Header"/>
    <w:rsid w:val="00814D13"/>
    <w:pPr>
      <w:jc w:val="center"/>
    </w:pPr>
    <w:rPr>
      <w:i/>
    </w:rPr>
  </w:style>
  <w:style w:type="paragraph" w:customStyle="1" w:styleId="TT">
    <w:name w:val="TT"/>
    <w:basedOn w:val="Heading1"/>
    <w:next w:val="Normal"/>
    <w:rsid w:val="00814D13"/>
    <w:pPr>
      <w:outlineLvl w:val="9"/>
    </w:pPr>
  </w:style>
  <w:style w:type="paragraph" w:customStyle="1" w:styleId="NF">
    <w:name w:val="NF"/>
    <w:basedOn w:val="NO"/>
    <w:rsid w:val="00814D13"/>
    <w:pPr>
      <w:keepNext/>
      <w:spacing w:after="0"/>
    </w:pPr>
    <w:rPr>
      <w:rFonts w:ascii="Arial" w:hAnsi="Arial"/>
      <w:sz w:val="18"/>
    </w:rPr>
  </w:style>
  <w:style w:type="paragraph" w:customStyle="1" w:styleId="NO">
    <w:name w:val="NO"/>
    <w:basedOn w:val="Normal"/>
    <w:link w:val="NOChar"/>
    <w:rsid w:val="00814D13"/>
    <w:pPr>
      <w:keepLines/>
      <w:ind w:left="1135" w:hanging="851"/>
    </w:pPr>
  </w:style>
  <w:style w:type="paragraph" w:customStyle="1" w:styleId="PL">
    <w:name w:val="PL"/>
    <w:rsid w:val="00814D1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814D13"/>
    <w:pPr>
      <w:jc w:val="right"/>
    </w:pPr>
  </w:style>
  <w:style w:type="paragraph" w:customStyle="1" w:styleId="TAL">
    <w:name w:val="TAL"/>
    <w:basedOn w:val="Normal"/>
    <w:link w:val="TALCar"/>
    <w:rsid w:val="00814D13"/>
    <w:pPr>
      <w:keepNext/>
      <w:keepLines/>
      <w:spacing w:after="0"/>
    </w:pPr>
    <w:rPr>
      <w:rFonts w:ascii="Arial" w:hAnsi="Arial"/>
      <w:sz w:val="18"/>
    </w:rPr>
  </w:style>
  <w:style w:type="paragraph" w:customStyle="1" w:styleId="TAH">
    <w:name w:val="TAH"/>
    <w:basedOn w:val="TAC"/>
    <w:link w:val="TAHCar"/>
    <w:rsid w:val="00814D13"/>
    <w:rPr>
      <w:b/>
    </w:rPr>
  </w:style>
  <w:style w:type="paragraph" w:customStyle="1" w:styleId="TAC">
    <w:name w:val="TAC"/>
    <w:basedOn w:val="TAL"/>
    <w:link w:val="TACChar"/>
    <w:rsid w:val="00814D13"/>
    <w:pPr>
      <w:jc w:val="center"/>
    </w:pPr>
  </w:style>
  <w:style w:type="paragraph" w:customStyle="1" w:styleId="LD">
    <w:name w:val="LD"/>
    <w:rsid w:val="00814D13"/>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814D13"/>
    <w:pPr>
      <w:keepLines/>
      <w:ind w:left="1702" w:hanging="1418"/>
    </w:pPr>
  </w:style>
  <w:style w:type="paragraph" w:customStyle="1" w:styleId="FP">
    <w:name w:val="FP"/>
    <w:basedOn w:val="Normal"/>
    <w:rsid w:val="00814D13"/>
    <w:pPr>
      <w:spacing w:after="0"/>
    </w:pPr>
  </w:style>
  <w:style w:type="paragraph" w:customStyle="1" w:styleId="NW">
    <w:name w:val="NW"/>
    <w:basedOn w:val="NO"/>
    <w:rsid w:val="00814D13"/>
    <w:pPr>
      <w:spacing w:after="0"/>
    </w:pPr>
  </w:style>
  <w:style w:type="paragraph" w:customStyle="1" w:styleId="EW">
    <w:name w:val="EW"/>
    <w:basedOn w:val="EX"/>
    <w:rsid w:val="00814D13"/>
    <w:pPr>
      <w:spacing w:after="0"/>
    </w:pPr>
  </w:style>
  <w:style w:type="paragraph" w:customStyle="1" w:styleId="B1">
    <w:name w:val="B1"/>
    <w:basedOn w:val="List"/>
    <w:rsid w:val="00814D13"/>
  </w:style>
  <w:style w:type="paragraph" w:styleId="TOC6">
    <w:name w:val="toc 6"/>
    <w:basedOn w:val="TOC5"/>
    <w:next w:val="Normal"/>
    <w:semiHidden/>
    <w:rsid w:val="00814D13"/>
    <w:pPr>
      <w:ind w:left="1985" w:hanging="1985"/>
    </w:pPr>
  </w:style>
  <w:style w:type="paragraph" w:styleId="TOC7">
    <w:name w:val="toc 7"/>
    <w:basedOn w:val="TOC6"/>
    <w:next w:val="Normal"/>
    <w:semiHidden/>
    <w:rsid w:val="00814D13"/>
    <w:pPr>
      <w:ind w:left="2268" w:hanging="2268"/>
    </w:pPr>
  </w:style>
  <w:style w:type="paragraph" w:customStyle="1" w:styleId="EditorsNote">
    <w:name w:val="Editor's Note"/>
    <w:basedOn w:val="NO"/>
    <w:rsid w:val="00814D13"/>
    <w:rPr>
      <w:color w:val="FF0000"/>
    </w:rPr>
  </w:style>
  <w:style w:type="paragraph" w:customStyle="1" w:styleId="TH">
    <w:name w:val="TH"/>
    <w:basedOn w:val="Normal"/>
    <w:link w:val="THChar"/>
    <w:rsid w:val="00814D13"/>
    <w:pPr>
      <w:keepNext/>
      <w:keepLines/>
      <w:spacing w:before="60"/>
      <w:jc w:val="center"/>
    </w:pPr>
    <w:rPr>
      <w:rFonts w:ascii="Arial" w:hAnsi="Arial"/>
      <w:b/>
    </w:rPr>
  </w:style>
  <w:style w:type="paragraph" w:customStyle="1" w:styleId="ZA">
    <w:name w:val="ZA"/>
    <w:rsid w:val="00814D1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814D1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814D13"/>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814D1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814D13"/>
    <w:pPr>
      <w:ind w:left="851" w:hanging="851"/>
    </w:pPr>
  </w:style>
  <w:style w:type="paragraph" w:customStyle="1" w:styleId="ZH">
    <w:name w:val="ZH"/>
    <w:rsid w:val="00814D13"/>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814D13"/>
    <w:pPr>
      <w:keepNext w:val="0"/>
      <w:spacing w:before="0" w:after="240"/>
    </w:pPr>
  </w:style>
  <w:style w:type="paragraph" w:customStyle="1" w:styleId="ZG">
    <w:name w:val="ZG"/>
    <w:rsid w:val="00814D13"/>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814D13"/>
  </w:style>
  <w:style w:type="paragraph" w:customStyle="1" w:styleId="B3">
    <w:name w:val="B3"/>
    <w:basedOn w:val="List3"/>
    <w:rsid w:val="00814D13"/>
  </w:style>
  <w:style w:type="paragraph" w:customStyle="1" w:styleId="B4">
    <w:name w:val="B4"/>
    <w:basedOn w:val="List4"/>
    <w:rsid w:val="00814D13"/>
  </w:style>
  <w:style w:type="paragraph" w:customStyle="1" w:styleId="B5">
    <w:name w:val="B5"/>
    <w:basedOn w:val="List5"/>
    <w:rsid w:val="00814D13"/>
  </w:style>
  <w:style w:type="paragraph" w:customStyle="1" w:styleId="ZTD">
    <w:name w:val="ZTD"/>
    <w:basedOn w:val="ZB"/>
    <w:rsid w:val="00814D13"/>
    <w:pPr>
      <w:framePr w:hRule="auto" w:wrap="notBeside" w:y="852"/>
    </w:pPr>
    <w:rPr>
      <w:i w:val="0"/>
      <w:sz w:val="40"/>
    </w:rPr>
  </w:style>
  <w:style w:type="paragraph" w:customStyle="1" w:styleId="ZV">
    <w:name w:val="ZV"/>
    <w:basedOn w:val="ZU"/>
    <w:rsid w:val="00814D13"/>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semiHidden/>
    <w:rsid w:val="00267977"/>
    <w:rPr>
      <w:rFonts w:ascii="Tahoma" w:hAnsi="Tahoma" w:cs="Tahoma"/>
      <w:sz w:val="16"/>
      <w:szCs w:val="16"/>
    </w:rPr>
  </w:style>
  <w:style w:type="paragraph" w:styleId="List3">
    <w:name w:val="List 3"/>
    <w:basedOn w:val="List2"/>
    <w:rsid w:val="00814D13"/>
    <w:pPr>
      <w:ind w:left="1135"/>
    </w:pPr>
  </w:style>
  <w:style w:type="character" w:customStyle="1" w:styleId="NOChar">
    <w:name w:val="NO Char"/>
    <w:link w:val="NO"/>
    <w:rsid w:val="00267977"/>
    <w:rPr>
      <w:rFonts w:eastAsia="Times New Roman"/>
    </w:rPr>
  </w:style>
  <w:style w:type="paragraph" w:styleId="List2">
    <w:name w:val="List 2"/>
    <w:basedOn w:val="List"/>
    <w:rsid w:val="00814D13"/>
    <w:pPr>
      <w:ind w:left="851"/>
    </w:pPr>
  </w:style>
  <w:style w:type="table" w:styleId="TableGrid">
    <w:name w:val="Table Grid"/>
    <w:basedOn w:val="TableNormal"/>
    <w:rsid w:val="00343884"/>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Char">
    <w:name w:val="TH Char"/>
    <w:link w:val="TH"/>
    <w:rsid w:val="000133E0"/>
    <w:rPr>
      <w:rFonts w:ascii="Arial" w:eastAsia="Times New Roman" w:hAnsi="Arial"/>
      <w:b/>
    </w:rPr>
  </w:style>
  <w:style w:type="character" w:customStyle="1" w:styleId="TACChar">
    <w:name w:val="TAC Char"/>
    <w:link w:val="TAC"/>
    <w:rsid w:val="000133E0"/>
    <w:rPr>
      <w:rFonts w:ascii="Arial" w:eastAsia="Times New Roman" w:hAnsi="Arial"/>
      <w:sz w:val="18"/>
    </w:rPr>
  </w:style>
  <w:style w:type="character" w:customStyle="1" w:styleId="TAHCar">
    <w:name w:val="TAH Car"/>
    <w:link w:val="TAH"/>
    <w:rsid w:val="000133E0"/>
    <w:rPr>
      <w:rFonts w:ascii="Arial" w:eastAsia="Times New Roman" w:hAnsi="Arial"/>
      <w:b/>
      <w:sz w:val="18"/>
    </w:rPr>
  </w:style>
  <w:style w:type="character" w:customStyle="1" w:styleId="TALCar">
    <w:name w:val="TAL Car"/>
    <w:link w:val="TAL"/>
    <w:rsid w:val="003E5AB8"/>
    <w:rPr>
      <w:rFonts w:ascii="Arial" w:eastAsia="Times New Roman" w:hAnsi="Arial"/>
      <w:sz w:val="18"/>
    </w:rPr>
  </w:style>
  <w:style w:type="paragraph" w:styleId="Index2">
    <w:name w:val="index 2"/>
    <w:basedOn w:val="Index1"/>
    <w:semiHidden/>
    <w:rsid w:val="00814D13"/>
    <w:pPr>
      <w:ind w:left="284"/>
    </w:pPr>
  </w:style>
  <w:style w:type="paragraph" w:styleId="Index1">
    <w:name w:val="index 1"/>
    <w:basedOn w:val="Normal"/>
    <w:semiHidden/>
    <w:rsid w:val="00814D13"/>
    <w:pPr>
      <w:keepLines/>
      <w:spacing w:after="0"/>
    </w:pPr>
  </w:style>
  <w:style w:type="paragraph" w:styleId="ListNumber2">
    <w:name w:val="List Number 2"/>
    <w:basedOn w:val="ListNumber"/>
    <w:rsid w:val="00814D13"/>
    <w:pPr>
      <w:ind w:left="851"/>
    </w:pPr>
  </w:style>
  <w:style w:type="character" w:styleId="FootnoteReference">
    <w:name w:val="footnote reference"/>
    <w:basedOn w:val="DefaultParagraphFont"/>
    <w:semiHidden/>
    <w:rsid w:val="00814D13"/>
    <w:rPr>
      <w:b/>
      <w:position w:val="6"/>
      <w:sz w:val="16"/>
    </w:rPr>
  </w:style>
  <w:style w:type="paragraph" w:styleId="FootnoteText">
    <w:name w:val="footnote text"/>
    <w:basedOn w:val="Normal"/>
    <w:semiHidden/>
    <w:rsid w:val="00814D13"/>
    <w:pPr>
      <w:keepLines/>
      <w:spacing w:after="0"/>
      <w:ind w:left="454" w:hanging="454"/>
    </w:pPr>
    <w:rPr>
      <w:sz w:val="16"/>
    </w:rPr>
  </w:style>
  <w:style w:type="paragraph" w:styleId="ListBullet2">
    <w:name w:val="List Bullet 2"/>
    <w:basedOn w:val="ListBullet"/>
    <w:rsid w:val="00814D13"/>
    <w:pPr>
      <w:ind w:left="851"/>
    </w:pPr>
  </w:style>
  <w:style w:type="paragraph" w:styleId="ListBullet3">
    <w:name w:val="List Bullet 3"/>
    <w:basedOn w:val="ListBullet2"/>
    <w:rsid w:val="00814D13"/>
    <w:pPr>
      <w:ind w:left="1135"/>
    </w:pPr>
  </w:style>
  <w:style w:type="paragraph" w:styleId="ListNumber">
    <w:name w:val="List Number"/>
    <w:basedOn w:val="List"/>
    <w:rsid w:val="00814D13"/>
  </w:style>
  <w:style w:type="paragraph" w:styleId="List4">
    <w:name w:val="List 4"/>
    <w:basedOn w:val="List3"/>
    <w:rsid w:val="00814D13"/>
    <w:pPr>
      <w:ind w:left="1418"/>
    </w:pPr>
  </w:style>
  <w:style w:type="paragraph" w:styleId="List5">
    <w:name w:val="List 5"/>
    <w:basedOn w:val="List4"/>
    <w:rsid w:val="00814D13"/>
    <w:pPr>
      <w:ind w:left="1702"/>
    </w:pPr>
  </w:style>
  <w:style w:type="paragraph" w:styleId="List">
    <w:name w:val="List"/>
    <w:basedOn w:val="Normal"/>
    <w:rsid w:val="00814D13"/>
    <w:pPr>
      <w:ind w:left="568" w:hanging="284"/>
    </w:pPr>
  </w:style>
  <w:style w:type="paragraph" w:styleId="ListBullet">
    <w:name w:val="List Bullet"/>
    <w:basedOn w:val="List"/>
    <w:rsid w:val="00814D13"/>
  </w:style>
  <w:style w:type="paragraph" w:styleId="ListBullet4">
    <w:name w:val="List Bullet 4"/>
    <w:basedOn w:val="ListBullet3"/>
    <w:rsid w:val="00814D13"/>
    <w:pPr>
      <w:ind w:left="1418"/>
    </w:pPr>
  </w:style>
  <w:style w:type="paragraph" w:styleId="ListBullet5">
    <w:name w:val="List Bullet 5"/>
    <w:basedOn w:val="ListBullet4"/>
    <w:rsid w:val="00814D13"/>
    <w:pPr>
      <w:ind w:left="1702"/>
    </w:pPr>
  </w:style>
  <w:style w:type="character" w:styleId="Hyperlink">
    <w:name w:val="Hyperlink"/>
    <w:rsid w:val="00D45321"/>
    <w:rPr>
      <w:color w:val="0000FF"/>
      <w:u w:val="single"/>
    </w:rPr>
  </w:style>
  <w:style w:type="paragraph" w:styleId="DocumentMap">
    <w:name w:val="Document Map"/>
    <w:basedOn w:val="Normal"/>
    <w:link w:val="DocumentMapChar"/>
    <w:rsid w:val="009A767A"/>
    <w:rPr>
      <w:rFonts w:ascii="Tahoma" w:hAnsi="Tahoma" w:cs="Tahoma"/>
      <w:sz w:val="16"/>
      <w:szCs w:val="16"/>
    </w:rPr>
  </w:style>
  <w:style w:type="character" w:customStyle="1" w:styleId="DocumentMapChar">
    <w:name w:val="Document Map Char"/>
    <w:link w:val="DocumentMap"/>
    <w:rsid w:val="009A767A"/>
    <w:rPr>
      <w:rFonts w:ascii="Tahoma" w:hAnsi="Tahoma" w:cs="Tahoma"/>
      <w:sz w:val="16"/>
      <w:szCs w:val="16"/>
      <w:lang w:val="en-GB"/>
    </w:rPr>
  </w:style>
  <w:style w:type="character" w:customStyle="1" w:styleId="TALChar">
    <w:name w:val="TAL Char"/>
    <w:locked/>
    <w:rsid w:val="006A5B15"/>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08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8.wmf"/><Relationship Id="rId21" Type="http://schemas.openxmlformats.org/officeDocument/2006/relationships/image" Target="media/image11.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3.wmf"/><Relationship Id="rId50" Type="http://schemas.openxmlformats.org/officeDocument/2006/relationships/oleObject" Target="embeddings/oleObject19.bin"/><Relationship Id="rId55" Type="http://schemas.openxmlformats.org/officeDocument/2006/relationships/oleObject" Target="embeddings/oleObject21.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oleObject" Target="embeddings/oleObject3.bin"/><Relationship Id="rId29" Type="http://schemas.openxmlformats.org/officeDocument/2006/relationships/image" Target="media/image15.wmf"/><Relationship Id="rId41" Type="http://schemas.openxmlformats.org/officeDocument/2006/relationships/image" Target="media/image20.wmf"/><Relationship Id="rId54" Type="http://schemas.openxmlformats.org/officeDocument/2006/relationships/image" Target="media/image27.wmf"/><Relationship Id="rId62"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image" Target="media/image22.wmf"/><Relationship Id="rId53" Type="http://schemas.openxmlformats.org/officeDocument/2006/relationships/oleObject" Target="embeddings/oleObject20.bin"/><Relationship Id="rId58" Type="http://schemas.openxmlformats.org/officeDocument/2006/relationships/image" Target="media/image29.w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2.wmf"/><Relationship Id="rId28" Type="http://schemas.openxmlformats.org/officeDocument/2006/relationships/oleObject" Target="embeddings/oleObject7.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oleObject" Target="embeddings/oleObject22.bin"/><Relationship Id="rId61"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0.wmf"/><Relationship Id="rId31" Type="http://schemas.openxmlformats.org/officeDocument/2006/relationships/image" Target="media/image16.wmf"/><Relationship Id="rId44" Type="http://schemas.openxmlformats.org/officeDocument/2006/relationships/oleObject" Target="embeddings/oleObject16.bin"/><Relationship Id="rId52" Type="http://schemas.openxmlformats.org/officeDocument/2006/relationships/image" Target="media/image26.wmf"/><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image" Target="media/image14.wmf"/><Relationship Id="rId30" Type="http://schemas.openxmlformats.org/officeDocument/2006/relationships/oleObject" Target="embeddings/oleObject8.bin"/><Relationship Id="rId35" Type="http://schemas.openxmlformats.org/officeDocument/2006/relationships/oleObject" Target="embeddings/oleObject12.bin"/><Relationship Id="rId43" Type="http://schemas.openxmlformats.org/officeDocument/2006/relationships/image" Target="media/image21.wmf"/><Relationship Id="rId48" Type="http://schemas.openxmlformats.org/officeDocument/2006/relationships/oleObject" Target="embeddings/oleObject18.bin"/><Relationship Id="rId56" Type="http://schemas.openxmlformats.org/officeDocument/2006/relationships/image" Target="media/image28.wmf"/><Relationship Id="rId8" Type="http://schemas.openxmlformats.org/officeDocument/2006/relationships/image" Target="media/image1.jpeg"/><Relationship Id="rId51" Type="http://schemas.openxmlformats.org/officeDocument/2006/relationships/image" Target="media/image25.w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oleObject" Target="embeddings/oleObject10.bin"/><Relationship Id="rId38" Type="http://schemas.openxmlformats.org/officeDocument/2006/relationships/image" Target="media/image17.wmf"/><Relationship Id="rId46" Type="http://schemas.openxmlformats.org/officeDocument/2006/relationships/oleObject" Target="embeddings/oleObject17.bin"/><Relationship Id="rId59" Type="http://schemas.openxmlformats.org/officeDocument/2006/relationships/oleObject" Target="embeddings/oleObject2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4</TotalTime>
  <Pages>34</Pages>
  <Words>9532</Words>
  <Characters>54338</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3GPP TS 36.116</vt:lpstr>
    </vt:vector>
  </TitlesOfParts>
  <Manager/>
  <Company/>
  <LinksUpToDate>false</LinksUpToDate>
  <CharactersWithSpaces>63743</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36.116</dc:title>
  <dc:subject>Evolved Universal Terrestrial Radio Access (E-UTRA); Relay radio transmission and reception (Release 16)</dc:subject>
  <dc:creator>MCC Support</dc:creator>
  <cp:keywords/>
  <dc:description/>
  <cp:lastModifiedBy>MCC</cp:lastModifiedBy>
  <cp:revision>5</cp:revision>
  <dcterms:created xsi:type="dcterms:W3CDTF">2022-02-02T14:04:00Z</dcterms:created>
  <dcterms:modified xsi:type="dcterms:W3CDTF">2022-04-04T09:26:00Z</dcterms:modified>
</cp:coreProperties>
</file>